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4393"/>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16B3B" w14:paraId="18C06B3E" w14:textId="77777777" w:rsidTr="00616B3B">
        <w:tc>
          <w:tcPr>
            <w:tcW w:w="7209" w:type="dxa"/>
          </w:tcPr>
          <w:p w14:paraId="0C078D32" w14:textId="28DC42C7" w:rsidR="00616B3B" w:rsidRPr="003B19A1" w:rsidRDefault="00D92769" w:rsidP="003B19A1">
            <w:pPr>
              <w:pStyle w:val="NoSpacing"/>
              <w:rPr>
                <w:color w:val="0F4761" w:themeColor="accent1" w:themeShade="BF"/>
                <w:sz w:val="56"/>
                <w:szCs w:val="56"/>
              </w:rPr>
            </w:pPr>
            <w:r>
              <w:rPr>
                <w:color w:val="0F4761" w:themeColor="accent1" w:themeShade="BF"/>
                <w:sz w:val="56"/>
                <w:szCs w:val="56"/>
              </w:rPr>
              <w:t>The Impact of Wave Shapers on the Performance of Shaped Charges</w:t>
            </w:r>
          </w:p>
        </w:tc>
      </w:tr>
      <w:tr w:rsidR="00616B3B" w14:paraId="0A32AAC5" w14:textId="77777777" w:rsidTr="00616B3B">
        <w:trPr>
          <w:trHeight w:val="567"/>
        </w:trPr>
        <w:sdt>
          <w:sdtPr>
            <w:alias w:val="Subtitle"/>
            <w:id w:val="13406923"/>
            <w:placeholder>
              <w:docPart w:val="70AA97D8789B4389898F14A1CA2296F9"/>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8DEE638" w14:textId="6B2258E4" w:rsidR="000400CA" w:rsidRPr="000400CA" w:rsidRDefault="00885CB1" w:rsidP="003A50DE">
                <w:pPr>
                  <w:pStyle w:val="Subtitle"/>
                  <w:rPr>
                    <w:lang w:eastAsia="en-GB"/>
                  </w:rPr>
                </w:pPr>
                <w:r>
                  <w:t>Cameron Lane- OME Apprentice</w:t>
                </w:r>
              </w:p>
            </w:tc>
          </w:sdtContent>
        </w:sdt>
      </w:tr>
    </w:tbl>
    <w:sdt>
      <w:sdtPr>
        <w:id w:val="695971954"/>
        <w:docPartObj>
          <w:docPartGallery w:val="Cover Pages"/>
          <w:docPartUnique/>
        </w:docPartObj>
      </w:sdtPr>
      <w:sdtEndPr/>
      <w:sdtContent>
        <w:p w14:paraId="50BC4816" w14:textId="2BD960A3" w:rsidR="00EB3C3F" w:rsidRDefault="00616B3B">
          <w:r>
            <w:rPr>
              <w:noProof/>
            </w:rPr>
            <w:drawing>
              <wp:anchor distT="0" distB="0" distL="114300" distR="114300" simplePos="0" relativeHeight="251658240" behindDoc="0" locked="0" layoutInCell="1" allowOverlap="1" wp14:anchorId="35203D27" wp14:editId="4D5D0B41">
                <wp:simplePos x="0" y="0"/>
                <wp:positionH relativeFrom="margin">
                  <wp:align>right</wp:align>
                </wp:positionH>
                <wp:positionV relativeFrom="paragraph">
                  <wp:posOffset>0</wp:posOffset>
                </wp:positionV>
                <wp:extent cx="5731510" cy="1775460"/>
                <wp:effectExtent l="0" t="0" r="2540" b="0"/>
                <wp:wrapTopAndBottom/>
                <wp:docPr id="5"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t="21253" b="16848"/>
                        <a:stretch/>
                      </pic:blipFill>
                      <pic:spPr bwMode="auto">
                        <a:xfrm>
                          <a:off x="0" y="0"/>
                          <a:ext cx="5731510" cy="177546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54B5B24" w14:textId="447A88A8" w:rsidR="00126AC4" w:rsidRDefault="00126AC4"/>
        <w:p w14:paraId="5E34148D" w14:textId="77777777" w:rsidR="00126AC4" w:rsidRDefault="00126AC4"/>
        <w:p w14:paraId="5A5377D3" w14:textId="77777777" w:rsidR="00126AC4" w:rsidRDefault="00126AC4"/>
        <w:p w14:paraId="689FED40" w14:textId="77777777" w:rsidR="00126AC4" w:rsidRDefault="00126AC4"/>
        <w:p w14:paraId="577521BE" w14:textId="77777777" w:rsidR="00126AC4" w:rsidRDefault="00126AC4"/>
        <w:p w14:paraId="603D511C" w14:textId="77777777" w:rsidR="00126AC4" w:rsidRDefault="00126AC4"/>
        <w:p w14:paraId="3CE9AEE6" w14:textId="77777777" w:rsidR="00126AC4" w:rsidRDefault="00126AC4"/>
        <w:p w14:paraId="7F602560" w14:textId="18F50D1C" w:rsidR="007776E6" w:rsidRDefault="007776E6" w:rsidP="007776E6">
          <w:pPr>
            <w:rPr>
              <w:b/>
              <w:bCs/>
            </w:rPr>
          </w:pPr>
        </w:p>
        <w:p w14:paraId="2686BE46" w14:textId="77777777" w:rsidR="007776E6" w:rsidRDefault="007776E6" w:rsidP="007776E6"/>
        <w:p w14:paraId="3756877A" w14:textId="77777777" w:rsidR="00D92769" w:rsidRDefault="00D92769" w:rsidP="00D92769">
          <w:pPr>
            <w:pStyle w:val="Heading2"/>
          </w:pPr>
          <w:bookmarkStart w:id="0" w:name="_Toc230007561"/>
          <w:r>
            <w:t>Abstract</w:t>
          </w:r>
          <w:bookmarkEnd w:id="0"/>
        </w:p>
        <w:p w14:paraId="6206B9D4" w14:textId="5BC37A3A" w:rsidR="00517429" w:rsidRPr="00D92769" w:rsidRDefault="00D92769" w:rsidP="00D92769">
          <w:r>
            <w:t xml:space="preserve">Shaped charges see use in numerous professions across the world, with the most widespread use in munitions for defeating armour. In this role, there is a drive to push the performance of </w:t>
          </w:r>
          <w:r w:rsidR="0059441E">
            <w:t xml:space="preserve">shaped charges as much as possible. One such way this is done is </w:t>
          </w:r>
          <w:proofErr w:type="gramStart"/>
          <w:r w:rsidR="0059441E">
            <w:t>through the use of</w:t>
          </w:r>
          <w:proofErr w:type="gramEnd"/>
          <w:r w:rsidR="0059441E">
            <w:t xml:space="preserve"> wave shapers to direct the detonation waves. This paper will see to examine the history of shaped charges, how a wave shaper works within the shaped charge to direct the detonation waves, and how </w:t>
          </w:r>
          <w:r w:rsidR="0024796B">
            <w:t>this can be used to increase the performance of a shaped charge. This is done through 2D and 3D Finite Element Analysis using the ABAQUS Explicit solver</w:t>
          </w:r>
          <w:r w:rsidR="005A1DC4">
            <w:t>, comparing a simple shaped charge design to one featuring a wave shaper. The issues faced in the modelling of this are examined</w:t>
          </w:r>
          <w:r w:rsidR="007676DF">
            <w:t xml:space="preserve"> in detail both in the use of ABAQUS software as well as the designing of wave shapers in shaped charges. Finally, conclusions are drawn as to the both the benefits and drawbacks of </w:t>
          </w:r>
          <w:r w:rsidR="0030162D">
            <w:t>using a wave shaper within a shaped charge, as well as future areas of investigation into their usage.</w:t>
          </w:r>
        </w:p>
      </w:sdtContent>
    </w:sdt>
    <w:bookmarkStart w:id="1" w:name="_Toc193875780" w:displacedByCustomXml="prev"/>
    <w:bookmarkEnd w:id="1"/>
    <w:p w14:paraId="4C446AD3" w14:textId="77777777" w:rsidR="002049BD" w:rsidRDefault="002049BD">
      <w:pPr>
        <w:spacing w:line="278" w:lineRule="auto"/>
        <w:rPr>
          <w:rFonts w:asciiTheme="majorHAnsi" w:eastAsiaTheme="majorEastAsia" w:hAnsiTheme="majorHAnsi" w:cstheme="majorBidi"/>
          <w:color w:val="0F4761" w:themeColor="accent1" w:themeShade="BF"/>
          <w:sz w:val="32"/>
          <w:szCs w:val="32"/>
        </w:rPr>
      </w:pPr>
      <w:r>
        <w:br w:type="page"/>
      </w:r>
    </w:p>
    <w:sdt>
      <w:sdtPr>
        <w:rPr>
          <w:rFonts w:ascii="Calibri" w:eastAsia="Calibri" w:hAnsi="Calibri" w:cs="Calibri"/>
          <w:color w:val="auto"/>
          <w:sz w:val="22"/>
          <w:szCs w:val="22"/>
          <w:lang w:eastAsia="en-US"/>
        </w:rPr>
        <w:id w:val="-1771301964"/>
        <w:docPartObj>
          <w:docPartGallery w:val="Table of Contents"/>
          <w:docPartUnique/>
        </w:docPartObj>
      </w:sdtPr>
      <w:sdtEndPr>
        <w:rPr>
          <w:b/>
          <w:bCs/>
        </w:rPr>
      </w:sdtEndPr>
      <w:sdtContent>
        <w:p w14:paraId="0C04B08F" w14:textId="77777777" w:rsidR="00E044A0" w:rsidRDefault="00E044A0" w:rsidP="00E044A0">
          <w:pPr>
            <w:pStyle w:val="TOCHeading"/>
          </w:pPr>
          <w:r>
            <w:t>Table of Contents</w:t>
          </w:r>
        </w:p>
        <w:p w14:paraId="1AA4B566" w14:textId="2D4A4D6E" w:rsidR="00807563" w:rsidRDefault="00E044A0">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0007561" w:history="1">
            <w:r w:rsidR="00807563" w:rsidRPr="001F4E33">
              <w:rPr>
                <w:rStyle w:val="Hyperlink"/>
                <w:noProof/>
              </w:rPr>
              <w:t>Abstract</w:t>
            </w:r>
            <w:r w:rsidR="00807563">
              <w:rPr>
                <w:noProof/>
                <w:webHidden/>
              </w:rPr>
              <w:tab/>
            </w:r>
            <w:r w:rsidR="00807563">
              <w:rPr>
                <w:noProof/>
                <w:webHidden/>
              </w:rPr>
              <w:fldChar w:fldCharType="begin"/>
            </w:r>
            <w:r w:rsidR="00807563">
              <w:rPr>
                <w:noProof/>
                <w:webHidden/>
              </w:rPr>
              <w:instrText xml:space="preserve"> PAGEREF _Toc230007561 \h </w:instrText>
            </w:r>
            <w:r w:rsidR="00807563">
              <w:rPr>
                <w:noProof/>
                <w:webHidden/>
              </w:rPr>
            </w:r>
            <w:r w:rsidR="00807563">
              <w:rPr>
                <w:noProof/>
                <w:webHidden/>
              </w:rPr>
              <w:fldChar w:fldCharType="separate"/>
            </w:r>
            <w:r w:rsidR="00807563">
              <w:rPr>
                <w:noProof/>
                <w:webHidden/>
              </w:rPr>
              <w:t>0</w:t>
            </w:r>
            <w:r w:rsidR="00807563">
              <w:rPr>
                <w:noProof/>
                <w:webHidden/>
              </w:rPr>
              <w:fldChar w:fldCharType="end"/>
            </w:r>
          </w:hyperlink>
        </w:p>
        <w:p w14:paraId="3BCFD50F" w14:textId="2C78A1F5" w:rsidR="00807563" w:rsidRDefault="00807563">
          <w:pPr>
            <w:pStyle w:val="TOC2"/>
            <w:tabs>
              <w:tab w:val="right" w:leader="dot" w:pos="9016"/>
            </w:tabs>
            <w:rPr>
              <w:rFonts w:cstheme="minorBidi"/>
              <w:noProof/>
              <w:kern w:val="2"/>
              <w:sz w:val="24"/>
              <w:szCs w:val="24"/>
              <w14:ligatures w14:val="standardContextual"/>
            </w:rPr>
          </w:pPr>
          <w:hyperlink w:anchor="_Toc230007562" w:history="1">
            <w:r w:rsidRPr="001F4E33">
              <w:rPr>
                <w:rStyle w:val="Hyperlink"/>
                <w:noProof/>
              </w:rPr>
              <w:t>Table of Figures</w:t>
            </w:r>
            <w:r>
              <w:rPr>
                <w:noProof/>
                <w:webHidden/>
              </w:rPr>
              <w:tab/>
            </w:r>
            <w:r>
              <w:rPr>
                <w:noProof/>
                <w:webHidden/>
              </w:rPr>
              <w:fldChar w:fldCharType="begin"/>
            </w:r>
            <w:r>
              <w:rPr>
                <w:noProof/>
                <w:webHidden/>
              </w:rPr>
              <w:instrText xml:space="preserve"> PAGEREF _Toc230007562 \h </w:instrText>
            </w:r>
            <w:r>
              <w:rPr>
                <w:noProof/>
                <w:webHidden/>
              </w:rPr>
            </w:r>
            <w:r>
              <w:rPr>
                <w:noProof/>
                <w:webHidden/>
              </w:rPr>
              <w:fldChar w:fldCharType="separate"/>
            </w:r>
            <w:r>
              <w:rPr>
                <w:noProof/>
                <w:webHidden/>
              </w:rPr>
              <w:t>2</w:t>
            </w:r>
            <w:r>
              <w:rPr>
                <w:noProof/>
                <w:webHidden/>
              </w:rPr>
              <w:fldChar w:fldCharType="end"/>
            </w:r>
          </w:hyperlink>
        </w:p>
        <w:p w14:paraId="2F2D7379" w14:textId="6D368AC3" w:rsidR="00807563" w:rsidRDefault="00807563">
          <w:pPr>
            <w:pStyle w:val="TOC2"/>
            <w:tabs>
              <w:tab w:val="right" w:leader="dot" w:pos="9016"/>
            </w:tabs>
            <w:rPr>
              <w:rFonts w:cstheme="minorBidi"/>
              <w:noProof/>
              <w:kern w:val="2"/>
              <w:sz w:val="24"/>
              <w:szCs w:val="24"/>
              <w14:ligatures w14:val="standardContextual"/>
            </w:rPr>
          </w:pPr>
          <w:hyperlink w:anchor="_Toc230007563" w:history="1">
            <w:r w:rsidRPr="001F4E33">
              <w:rPr>
                <w:rStyle w:val="Hyperlink"/>
                <w:noProof/>
              </w:rPr>
              <w:t>List of Tables</w:t>
            </w:r>
            <w:r>
              <w:rPr>
                <w:noProof/>
                <w:webHidden/>
              </w:rPr>
              <w:tab/>
            </w:r>
            <w:r>
              <w:rPr>
                <w:noProof/>
                <w:webHidden/>
              </w:rPr>
              <w:fldChar w:fldCharType="begin"/>
            </w:r>
            <w:r>
              <w:rPr>
                <w:noProof/>
                <w:webHidden/>
              </w:rPr>
              <w:instrText xml:space="preserve"> PAGEREF _Toc230007563 \h </w:instrText>
            </w:r>
            <w:r>
              <w:rPr>
                <w:noProof/>
                <w:webHidden/>
              </w:rPr>
            </w:r>
            <w:r>
              <w:rPr>
                <w:noProof/>
                <w:webHidden/>
              </w:rPr>
              <w:fldChar w:fldCharType="separate"/>
            </w:r>
            <w:r>
              <w:rPr>
                <w:noProof/>
                <w:webHidden/>
              </w:rPr>
              <w:t>2</w:t>
            </w:r>
            <w:r>
              <w:rPr>
                <w:noProof/>
                <w:webHidden/>
              </w:rPr>
              <w:fldChar w:fldCharType="end"/>
            </w:r>
          </w:hyperlink>
        </w:p>
        <w:p w14:paraId="7DB3A652" w14:textId="3716CC2D" w:rsidR="00807563" w:rsidRDefault="00807563">
          <w:pPr>
            <w:pStyle w:val="TOC2"/>
            <w:tabs>
              <w:tab w:val="left" w:pos="720"/>
              <w:tab w:val="right" w:leader="dot" w:pos="9016"/>
            </w:tabs>
            <w:rPr>
              <w:rFonts w:cstheme="minorBidi"/>
              <w:noProof/>
              <w:kern w:val="2"/>
              <w:sz w:val="24"/>
              <w:szCs w:val="24"/>
              <w14:ligatures w14:val="standardContextual"/>
            </w:rPr>
          </w:pPr>
          <w:hyperlink w:anchor="_Toc230007564" w:history="1">
            <w:r w:rsidRPr="001F4E33">
              <w:rPr>
                <w:rStyle w:val="Hyperlink"/>
                <w:noProof/>
              </w:rPr>
              <w:t>1.</w:t>
            </w:r>
            <w:r>
              <w:rPr>
                <w:rFonts w:cstheme="minorBidi"/>
                <w:noProof/>
                <w:kern w:val="2"/>
                <w:sz w:val="24"/>
                <w:szCs w:val="24"/>
                <w14:ligatures w14:val="standardContextual"/>
              </w:rPr>
              <w:tab/>
            </w:r>
            <w:r w:rsidRPr="001F4E33">
              <w:rPr>
                <w:rStyle w:val="Hyperlink"/>
                <w:noProof/>
              </w:rPr>
              <w:t>Introduction</w:t>
            </w:r>
            <w:r>
              <w:rPr>
                <w:noProof/>
                <w:webHidden/>
              </w:rPr>
              <w:tab/>
            </w:r>
            <w:r>
              <w:rPr>
                <w:noProof/>
                <w:webHidden/>
              </w:rPr>
              <w:fldChar w:fldCharType="begin"/>
            </w:r>
            <w:r>
              <w:rPr>
                <w:noProof/>
                <w:webHidden/>
              </w:rPr>
              <w:instrText xml:space="preserve"> PAGEREF _Toc230007564 \h </w:instrText>
            </w:r>
            <w:r>
              <w:rPr>
                <w:noProof/>
                <w:webHidden/>
              </w:rPr>
            </w:r>
            <w:r>
              <w:rPr>
                <w:noProof/>
                <w:webHidden/>
              </w:rPr>
              <w:fldChar w:fldCharType="separate"/>
            </w:r>
            <w:r>
              <w:rPr>
                <w:noProof/>
                <w:webHidden/>
              </w:rPr>
              <w:t>3</w:t>
            </w:r>
            <w:r>
              <w:rPr>
                <w:noProof/>
                <w:webHidden/>
              </w:rPr>
              <w:fldChar w:fldCharType="end"/>
            </w:r>
          </w:hyperlink>
        </w:p>
        <w:p w14:paraId="70008EEC" w14:textId="216FDC31" w:rsidR="00807563" w:rsidRDefault="00807563">
          <w:pPr>
            <w:pStyle w:val="TOC2"/>
            <w:tabs>
              <w:tab w:val="left" w:pos="720"/>
              <w:tab w:val="right" w:leader="dot" w:pos="9016"/>
            </w:tabs>
            <w:rPr>
              <w:rFonts w:cstheme="minorBidi"/>
              <w:noProof/>
              <w:kern w:val="2"/>
              <w:sz w:val="24"/>
              <w:szCs w:val="24"/>
              <w14:ligatures w14:val="standardContextual"/>
            </w:rPr>
          </w:pPr>
          <w:hyperlink w:anchor="_Toc230007565" w:history="1">
            <w:r w:rsidRPr="001F4E33">
              <w:rPr>
                <w:rStyle w:val="Hyperlink"/>
                <w:noProof/>
              </w:rPr>
              <w:t>2.</w:t>
            </w:r>
            <w:r>
              <w:rPr>
                <w:rFonts w:cstheme="minorBidi"/>
                <w:noProof/>
                <w:kern w:val="2"/>
                <w:sz w:val="24"/>
                <w:szCs w:val="24"/>
                <w14:ligatures w14:val="standardContextual"/>
              </w:rPr>
              <w:tab/>
            </w:r>
            <w:r w:rsidRPr="001F4E33">
              <w:rPr>
                <w:rStyle w:val="Hyperlink"/>
                <w:noProof/>
              </w:rPr>
              <w:t>The History of Shaped Charges</w:t>
            </w:r>
            <w:r>
              <w:rPr>
                <w:noProof/>
                <w:webHidden/>
              </w:rPr>
              <w:tab/>
            </w:r>
            <w:r>
              <w:rPr>
                <w:noProof/>
                <w:webHidden/>
              </w:rPr>
              <w:fldChar w:fldCharType="begin"/>
            </w:r>
            <w:r>
              <w:rPr>
                <w:noProof/>
                <w:webHidden/>
              </w:rPr>
              <w:instrText xml:space="preserve"> PAGEREF _Toc230007565 \h </w:instrText>
            </w:r>
            <w:r>
              <w:rPr>
                <w:noProof/>
                <w:webHidden/>
              </w:rPr>
            </w:r>
            <w:r>
              <w:rPr>
                <w:noProof/>
                <w:webHidden/>
              </w:rPr>
              <w:fldChar w:fldCharType="separate"/>
            </w:r>
            <w:r>
              <w:rPr>
                <w:noProof/>
                <w:webHidden/>
              </w:rPr>
              <w:t>3</w:t>
            </w:r>
            <w:r>
              <w:rPr>
                <w:noProof/>
                <w:webHidden/>
              </w:rPr>
              <w:fldChar w:fldCharType="end"/>
            </w:r>
          </w:hyperlink>
        </w:p>
        <w:p w14:paraId="6077ECBE" w14:textId="681E3AFC" w:rsidR="00807563" w:rsidRDefault="00807563">
          <w:pPr>
            <w:pStyle w:val="TOC2"/>
            <w:tabs>
              <w:tab w:val="left" w:pos="720"/>
              <w:tab w:val="right" w:leader="dot" w:pos="9016"/>
            </w:tabs>
            <w:rPr>
              <w:rFonts w:cstheme="minorBidi"/>
              <w:noProof/>
              <w:kern w:val="2"/>
              <w:sz w:val="24"/>
              <w:szCs w:val="24"/>
              <w14:ligatures w14:val="standardContextual"/>
            </w:rPr>
          </w:pPr>
          <w:hyperlink w:anchor="_Toc230007566" w:history="1">
            <w:r w:rsidRPr="001F4E33">
              <w:rPr>
                <w:rStyle w:val="Hyperlink"/>
                <w:noProof/>
              </w:rPr>
              <w:t>3.</w:t>
            </w:r>
            <w:r>
              <w:rPr>
                <w:rFonts w:cstheme="minorBidi"/>
                <w:noProof/>
                <w:kern w:val="2"/>
                <w:sz w:val="24"/>
                <w:szCs w:val="24"/>
                <w14:ligatures w14:val="standardContextual"/>
              </w:rPr>
              <w:tab/>
            </w:r>
            <w:r w:rsidRPr="001F4E33">
              <w:rPr>
                <w:rStyle w:val="Hyperlink"/>
                <w:noProof/>
              </w:rPr>
              <w:t>The Role of Wave Shapers in Shaped Charges</w:t>
            </w:r>
            <w:r>
              <w:rPr>
                <w:noProof/>
                <w:webHidden/>
              </w:rPr>
              <w:tab/>
            </w:r>
            <w:r>
              <w:rPr>
                <w:noProof/>
                <w:webHidden/>
              </w:rPr>
              <w:fldChar w:fldCharType="begin"/>
            </w:r>
            <w:r>
              <w:rPr>
                <w:noProof/>
                <w:webHidden/>
              </w:rPr>
              <w:instrText xml:space="preserve"> PAGEREF _Toc230007566 \h </w:instrText>
            </w:r>
            <w:r>
              <w:rPr>
                <w:noProof/>
                <w:webHidden/>
              </w:rPr>
            </w:r>
            <w:r>
              <w:rPr>
                <w:noProof/>
                <w:webHidden/>
              </w:rPr>
              <w:fldChar w:fldCharType="separate"/>
            </w:r>
            <w:r>
              <w:rPr>
                <w:noProof/>
                <w:webHidden/>
              </w:rPr>
              <w:t>6</w:t>
            </w:r>
            <w:r>
              <w:rPr>
                <w:noProof/>
                <w:webHidden/>
              </w:rPr>
              <w:fldChar w:fldCharType="end"/>
            </w:r>
          </w:hyperlink>
        </w:p>
        <w:p w14:paraId="73C21C59" w14:textId="5BFA59D8" w:rsidR="00807563" w:rsidRDefault="00807563">
          <w:pPr>
            <w:pStyle w:val="TOC2"/>
            <w:tabs>
              <w:tab w:val="left" w:pos="720"/>
              <w:tab w:val="right" w:leader="dot" w:pos="9016"/>
            </w:tabs>
            <w:rPr>
              <w:rFonts w:cstheme="minorBidi"/>
              <w:noProof/>
              <w:kern w:val="2"/>
              <w:sz w:val="24"/>
              <w:szCs w:val="24"/>
              <w14:ligatures w14:val="standardContextual"/>
            </w:rPr>
          </w:pPr>
          <w:hyperlink w:anchor="_Toc230007567" w:history="1">
            <w:r w:rsidRPr="001F4E33">
              <w:rPr>
                <w:rStyle w:val="Hyperlink"/>
                <w:noProof/>
              </w:rPr>
              <w:t>4.</w:t>
            </w:r>
            <w:r>
              <w:rPr>
                <w:rFonts w:cstheme="minorBidi"/>
                <w:noProof/>
                <w:kern w:val="2"/>
                <w:sz w:val="24"/>
                <w:szCs w:val="24"/>
                <w14:ligatures w14:val="standardContextual"/>
              </w:rPr>
              <w:tab/>
            </w:r>
            <w:r w:rsidRPr="001F4E33">
              <w:rPr>
                <w:rStyle w:val="Hyperlink"/>
                <w:noProof/>
              </w:rPr>
              <w:t>CFD Modelling of Wave Shapers</w:t>
            </w:r>
            <w:r>
              <w:rPr>
                <w:noProof/>
                <w:webHidden/>
              </w:rPr>
              <w:tab/>
            </w:r>
            <w:r>
              <w:rPr>
                <w:noProof/>
                <w:webHidden/>
              </w:rPr>
              <w:fldChar w:fldCharType="begin"/>
            </w:r>
            <w:r>
              <w:rPr>
                <w:noProof/>
                <w:webHidden/>
              </w:rPr>
              <w:instrText xml:space="preserve"> PAGEREF _Toc230007567 \h </w:instrText>
            </w:r>
            <w:r>
              <w:rPr>
                <w:noProof/>
                <w:webHidden/>
              </w:rPr>
            </w:r>
            <w:r>
              <w:rPr>
                <w:noProof/>
                <w:webHidden/>
              </w:rPr>
              <w:fldChar w:fldCharType="separate"/>
            </w:r>
            <w:r>
              <w:rPr>
                <w:noProof/>
                <w:webHidden/>
              </w:rPr>
              <w:t>9</w:t>
            </w:r>
            <w:r>
              <w:rPr>
                <w:noProof/>
                <w:webHidden/>
              </w:rPr>
              <w:fldChar w:fldCharType="end"/>
            </w:r>
          </w:hyperlink>
        </w:p>
        <w:p w14:paraId="78C66EAD" w14:textId="2417D5FE" w:rsidR="00807563" w:rsidRDefault="00807563">
          <w:pPr>
            <w:pStyle w:val="TOC3"/>
            <w:tabs>
              <w:tab w:val="left" w:pos="1200"/>
              <w:tab w:val="right" w:leader="dot" w:pos="9016"/>
            </w:tabs>
            <w:rPr>
              <w:rFonts w:cstheme="minorBidi"/>
              <w:noProof/>
              <w:kern w:val="2"/>
              <w:sz w:val="24"/>
              <w:szCs w:val="24"/>
              <w14:ligatures w14:val="standardContextual"/>
            </w:rPr>
          </w:pPr>
          <w:hyperlink w:anchor="_Toc230007568" w:history="1">
            <w:r w:rsidRPr="001F4E33">
              <w:rPr>
                <w:rStyle w:val="Hyperlink"/>
                <w:noProof/>
              </w:rPr>
              <w:t>4.1.</w:t>
            </w:r>
            <w:r>
              <w:rPr>
                <w:rFonts w:cstheme="minorBidi"/>
                <w:noProof/>
                <w:kern w:val="2"/>
                <w:sz w:val="24"/>
                <w:szCs w:val="24"/>
                <w14:ligatures w14:val="standardContextual"/>
              </w:rPr>
              <w:tab/>
            </w:r>
            <w:r w:rsidRPr="001F4E33">
              <w:rPr>
                <w:rStyle w:val="Hyperlink"/>
                <w:noProof/>
              </w:rPr>
              <w:t>Material Properties</w:t>
            </w:r>
            <w:r>
              <w:rPr>
                <w:noProof/>
                <w:webHidden/>
              </w:rPr>
              <w:tab/>
            </w:r>
            <w:r>
              <w:rPr>
                <w:noProof/>
                <w:webHidden/>
              </w:rPr>
              <w:fldChar w:fldCharType="begin"/>
            </w:r>
            <w:r>
              <w:rPr>
                <w:noProof/>
                <w:webHidden/>
              </w:rPr>
              <w:instrText xml:space="preserve"> PAGEREF _Toc230007568 \h </w:instrText>
            </w:r>
            <w:r>
              <w:rPr>
                <w:noProof/>
                <w:webHidden/>
              </w:rPr>
            </w:r>
            <w:r>
              <w:rPr>
                <w:noProof/>
                <w:webHidden/>
              </w:rPr>
              <w:fldChar w:fldCharType="separate"/>
            </w:r>
            <w:r>
              <w:rPr>
                <w:noProof/>
                <w:webHidden/>
              </w:rPr>
              <w:t>11</w:t>
            </w:r>
            <w:r>
              <w:rPr>
                <w:noProof/>
                <w:webHidden/>
              </w:rPr>
              <w:fldChar w:fldCharType="end"/>
            </w:r>
          </w:hyperlink>
        </w:p>
        <w:p w14:paraId="6F90D5DC" w14:textId="629747FC" w:rsidR="00807563" w:rsidRDefault="00807563">
          <w:pPr>
            <w:pStyle w:val="TOC3"/>
            <w:tabs>
              <w:tab w:val="left" w:pos="1200"/>
              <w:tab w:val="right" w:leader="dot" w:pos="9016"/>
            </w:tabs>
            <w:rPr>
              <w:rFonts w:cstheme="minorBidi"/>
              <w:noProof/>
              <w:kern w:val="2"/>
              <w:sz w:val="24"/>
              <w:szCs w:val="24"/>
              <w14:ligatures w14:val="standardContextual"/>
            </w:rPr>
          </w:pPr>
          <w:hyperlink w:anchor="_Toc230007569" w:history="1">
            <w:r w:rsidRPr="001F4E33">
              <w:rPr>
                <w:rStyle w:val="Hyperlink"/>
                <w:noProof/>
              </w:rPr>
              <w:t>4.2.</w:t>
            </w:r>
            <w:r>
              <w:rPr>
                <w:rFonts w:cstheme="minorBidi"/>
                <w:noProof/>
                <w:kern w:val="2"/>
                <w:sz w:val="24"/>
                <w:szCs w:val="24"/>
                <w14:ligatures w14:val="standardContextual"/>
              </w:rPr>
              <w:tab/>
            </w:r>
            <w:r w:rsidRPr="001F4E33">
              <w:rPr>
                <w:rStyle w:val="Hyperlink"/>
                <w:noProof/>
              </w:rPr>
              <w:t>Comparison of Two Dimension Modelling</w:t>
            </w:r>
            <w:r>
              <w:rPr>
                <w:noProof/>
                <w:webHidden/>
              </w:rPr>
              <w:tab/>
            </w:r>
            <w:r>
              <w:rPr>
                <w:noProof/>
                <w:webHidden/>
              </w:rPr>
              <w:fldChar w:fldCharType="begin"/>
            </w:r>
            <w:r>
              <w:rPr>
                <w:noProof/>
                <w:webHidden/>
              </w:rPr>
              <w:instrText xml:space="preserve"> PAGEREF _Toc230007569 \h </w:instrText>
            </w:r>
            <w:r>
              <w:rPr>
                <w:noProof/>
                <w:webHidden/>
              </w:rPr>
            </w:r>
            <w:r>
              <w:rPr>
                <w:noProof/>
                <w:webHidden/>
              </w:rPr>
              <w:fldChar w:fldCharType="separate"/>
            </w:r>
            <w:r>
              <w:rPr>
                <w:noProof/>
                <w:webHidden/>
              </w:rPr>
              <w:t>12</w:t>
            </w:r>
            <w:r>
              <w:rPr>
                <w:noProof/>
                <w:webHidden/>
              </w:rPr>
              <w:fldChar w:fldCharType="end"/>
            </w:r>
          </w:hyperlink>
        </w:p>
        <w:p w14:paraId="2269523C" w14:textId="142ECAE9" w:rsidR="00807563" w:rsidRDefault="00807563">
          <w:pPr>
            <w:pStyle w:val="TOC3"/>
            <w:tabs>
              <w:tab w:val="left" w:pos="1200"/>
              <w:tab w:val="right" w:leader="dot" w:pos="9016"/>
            </w:tabs>
            <w:rPr>
              <w:rFonts w:cstheme="minorBidi"/>
              <w:noProof/>
              <w:kern w:val="2"/>
              <w:sz w:val="24"/>
              <w:szCs w:val="24"/>
              <w14:ligatures w14:val="standardContextual"/>
            </w:rPr>
          </w:pPr>
          <w:hyperlink w:anchor="_Toc230007570" w:history="1">
            <w:r w:rsidRPr="001F4E33">
              <w:rPr>
                <w:rStyle w:val="Hyperlink"/>
                <w:noProof/>
              </w:rPr>
              <w:t>4.3.</w:t>
            </w:r>
            <w:r>
              <w:rPr>
                <w:rFonts w:cstheme="minorBidi"/>
                <w:noProof/>
                <w:kern w:val="2"/>
                <w:sz w:val="24"/>
                <w:szCs w:val="24"/>
                <w14:ligatures w14:val="standardContextual"/>
              </w:rPr>
              <w:tab/>
            </w:r>
            <w:r w:rsidRPr="001F4E33">
              <w:rPr>
                <w:rStyle w:val="Hyperlink"/>
                <w:noProof/>
              </w:rPr>
              <w:t>Three Dimension Modelling</w:t>
            </w:r>
            <w:r>
              <w:rPr>
                <w:noProof/>
                <w:webHidden/>
              </w:rPr>
              <w:tab/>
            </w:r>
            <w:r>
              <w:rPr>
                <w:noProof/>
                <w:webHidden/>
              </w:rPr>
              <w:fldChar w:fldCharType="begin"/>
            </w:r>
            <w:r>
              <w:rPr>
                <w:noProof/>
                <w:webHidden/>
              </w:rPr>
              <w:instrText xml:space="preserve"> PAGEREF _Toc230007570 \h </w:instrText>
            </w:r>
            <w:r>
              <w:rPr>
                <w:noProof/>
                <w:webHidden/>
              </w:rPr>
            </w:r>
            <w:r>
              <w:rPr>
                <w:noProof/>
                <w:webHidden/>
              </w:rPr>
              <w:fldChar w:fldCharType="separate"/>
            </w:r>
            <w:r>
              <w:rPr>
                <w:noProof/>
                <w:webHidden/>
              </w:rPr>
              <w:t>17</w:t>
            </w:r>
            <w:r>
              <w:rPr>
                <w:noProof/>
                <w:webHidden/>
              </w:rPr>
              <w:fldChar w:fldCharType="end"/>
            </w:r>
          </w:hyperlink>
        </w:p>
        <w:p w14:paraId="3D847E45" w14:textId="2973971F" w:rsidR="00807563" w:rsidRDefault="00807563">
          <w:pPr>
            <w:pStyle w:val="TOC3"/>
            <w:tabs>
              <w:tab w:val="left" w:pos="1200"/>
              <w:tab w:val="right" w:leader="dot" w:pos="9016"/>
            </w:tabs>
            <w:rPr>
              <w:rFonts w:cstheme="minorBidi"/>
              <w:noProof/>
              <w:kern w:val="2"/>
              <w:sz w:val="24"/>
              <w:szCs w:val="24"/>
              <w14:ligatures w14:val="standardContextual"/>
            </w:rPr>
          </w:pPr>
          <w:hyperlink w:anchor="_Toc230007571" w:history="1">
            <w:r w:rsidRPr="001F4E33">
              <w:rPr>
                <w:rStyle w:val="Hyperlink"/>
                <w:noProof/>
              </w:rPr>
              <w:t>4.4.</w:t>
            </w:r>
            <w:r>
              <w:rPr>
                <w:rFonts w:cstheme="minorBidi"/>
                <w:noProof/>
                <w:kern w:val="2"/>
                <w:sz w:val="24"/>
                <w:szCs w:val="24"/>
                <w14:ligatures w14:val="standardContextual"/>
              </w:rPr>
              <w:tab/>
            </w:r>
            <w:r w:rsidRPr="001F4E33">
              <w:rPr>
                <w:rStyle w:val="Hyperlink"/>
                <w:noProof/>
              </w:rPr>
              <w:t>Issues with Modelling</w:t>
            </w:r>
            <w:r>
              <w:rPr>
                <w:noProof/>
                <w:webHidden/>
              </w:rPr>
              <w:tab/>
            </w:r>
            <w:r>
              <w:rPr>
                <w:noProof/>
                <w:webHidden/>
              </w:rPr>
              <w:fldChar w:fldCharType="begin"/>
            </w:r>
            <w:r>
              <w:rPr>
                <w:noProof/>
                <w:webHidden/>
              </w:rPr>
              <w:instrText xml:space="preserve"> PAGEREF _Toc230007571 \h </w:instrText>
            </w:r>
            <w:r>
              <w:rPr>
                <w:noProof/>
                <w:webHidden/>
              </w:rPr>
            </w:r>
            <w:r>
              <w:rPr>
                <w:noProof/>
                <w:webHidden/>
              </w:rPr>
              <w:fldChar w:fldCharType="separate"/>
            </w:r>
            <w:r>
              <w:rPr>
                <w:noProof/>
                <w:webHidden/>
              </w:rPr>
              <w:t>19</w:t>
            </w:r>
            <w:r>
              <w:rPr>
                <w:noProof/>
                <w:webHidden/>
              </w:rPr>
              <w:fldChar w:fldCharType="end"/>
            </w:r>
          </w:hyperlink>
        </w:p>
        <w:p w14:paraId="1EECF8EE" w14:textId="11FE8617" w:rsidR="00807563" w:rsidRDefault="00807563">
          <w:pPr>
            <w:pStyle w:val="TOC2"/>
            <w:tabs>
              <w:tab w:val="left" w:pos="720"/>
              <w:tab w:val="right" w:leader="dot" w:pos="9016"/>
            </w:tabs>
            <w:rPr>
              <w:rFonts w:cstheme="minorBidi"/>
              <w:noProof/>
              <w:kern w:val="2"/>
              <w:sz w:val="24"/>
              <w:szCs w:val="24"/>
              <w14:ligatures w14:val="standardContextual"/>
            </w:rPr>
          </w:pPr>
          <w:hyperlink w:anchor="_Toc230007572" w:history="1">
            <w:r w:rsidRPr="001F4E33">
              <w:rPr>
                <w:rStyle w:val="Hyperlink"/>
                <w:noProof/>
              </w:rPr>
              <w:t>5.</w:t>
            </w:r>
            <w:r>
              <w:rPr>
                <w:rFonts w:cstheme="minorBidi"/>
                <w:noProof/>
                <w:kern w:val="2"/>
                <w:sz w:val="24"/>
                <w:szCs w:val="24"/>
                <w14:ligatures w14:val="standardContextual"/>
              </w:rPr>
              <w:tab/>
            </w:r>
            <w:r w:rsidRPr="001F4E33">
              <w:rPr>
                <w:rStyle w:val="Hyperlink"/>
                <w:noProof/>
              </w:rPr>
              <w:t>Conclusions</w:t>
            </w:r>
            <w:r>
              <w:rPr>
                <w:noProof/>
                <w:webHidden/>
              </w:rPr>
              <w:tab/>
            </w:r>
            <w:r>
              <w:rPr>
                <w:noProof/>
                <w:webHidden/>
              </w:rPr>
              <w:fldChar w:fldCharType="begin"/>
            </w:r>
            <w:r>
              <w:rPr>
                <w:noProof/>
                <w:webHidden/>
              </w:rPr>
              <w:instrText xml:space="preserve"> PAGEREF _Toc230007572 \h </w:instrText>
            </w:r>
            <w:r>
              <w:rPr>
                <w:noProof/>
                <w:webHidden/>
              </w:rPr>
            </w:r>
            <w:r>
              <w:rPr>
                <w:noProof/>
                <w:webHidden/>
              </w:rPr>
              <w:fldChar w:fldCharType="separate"/>
            </w:r>
            <w:r>
              <w:rPr>
                <w:noProof/>
                <w:webHidden/>
              </w:rPr>
              <w:t>25</w:t>
            </w:r>
            <w:r>
              <w:rPr>
                <w:noProof/>
                <w:webHidden/>
              </w:rPr>
              <w:fldChar w:fldCharType="end"/>
            </w:r>
          </w:hyperlink>
        </w:p>
        <w:p w14:paraId="04169077" w14:textId="599820B0" w:rsidR="00807563" w:rsidRDefault="00807563">
          <w:pPr>
            <w:pStyle w:val="TOC1"/>
            <w:tabs>
              <w:tab w:val="left" w:pos="440"/>
              <w:tab w:val="right" w:leader="dot" w:pos="9016"/>
            </w:tabs>
            <w:rPr>
              <w:rFonts w:cstheme="minorBidi"/>
              <w:noProof/>
              <w:kern w:val="2"/>
              <w:sz w:val="24"/>
              <w:szCs w:val="24"/>
              <w14:ligatures w14:val="standardContextual"/>
            </w:rPr>
          </w:pPr>
          <w:hyperlink w:anchor="_Toc230007573" w:history="1">
            <w:r w:rsidRPr="001F4E33">
              <w:rPr>
                <w:rStyle w:val="Hyperlink"/>
                <w:noProof/>
              </w:rPr>
              <w:t>6.</w:t>
            </w:r>
            <w:r>
              <w:rPr>
                <w:rFonts w:cstheme="minorBidi"/>
                <w:noProof/>
                <w:kern w:val="2"/>
                <w:sz w:val="24"/>
                <w:szCs w:val="24"/>
                <w14:ligatures w14:val="standardContextual"/>
              </w:rPr>
              <w:tab/>
            </w:r>
            <w:r w:rsidRPr="001F4E33">
              <w:rPr>
                <w:rStyle w:val="Hyperlink"/>
                <w:noProof/>
              </w:rPr>
              <w:t>References</w:t>
            </w:r>
            <w:r>
              <w:rPr>
                <w:noProof/>
                <w:webHidden/>
              </w:rPr>
              <w:tab/>
            </w:r>
            <w:r>
              <w:rPr>
                <w:noProof/>
                <w:webHidden/>
              </w:rPr>
              <w:fldChar w:fldCharType="begin"/>
            </w:r>
            <w:r>
              <w:rPr>
                <w:noProof/>
                <w:webHidden/>
              </w:rPr>
              <w:instrText xml:space="preserve"> PAGEREF _Toc230007573 \h </w:instrText>
            </w:r>
            <w:r>
              <w:rPr>
                <w:noProof/>
                <w:webHidden/>
              </w:rPr>
            </w:r>
            <w:r>
              <w:rPr>
                <w:noProof/>
                <w:webHidden/>
              </w:rPr>
              <w:fldChar w:fldCharType="separate"/>
            </w:r>
            <w:r>
              <w:rPr>
                <w:noProof/>
                <w:webHidden/>
              </w:rPr>
              <w:t>26</w:t>
            </w:r>
            <w:r>
              <w:rPr>
                <w:noProof/>
                <w:webHidden/>
              </w:rPr>
              <w:fldChar w:fldCharType="end"/>
            </w:r>
          </w:hyperlink>
        </w:p>
        <w:p w14:paraId="70B0DC13" w14:textId="5410EC08" w:rsidR="00807563" w:rsidRDefault="00807563">
          <w:pPr>
            <w:pStyle w:val="TOC2"/>
            <w:tabs>
              <w:tab w:val="right" w:leader="dot" w:pos="9016"/>
            </w:tabs>
            <w:rPr>
              <w:rFonts w:cstheme="minorBidi"/>
              <w:noProof/>
              <w:kern w:val="2"/>
              <w:sz w:val="24"/>
              <w:szCs w:val="24"/>
              <w14:ligatures w14:val="standardContextual"/>
            </w:rPr>
          </w:pPr>
          <w:hyperlink w:anchor="_Toc230007574" w:history="1">
            <w:r w:rsidRPr="001F4E33">
              <w:rPr>
                <w:rStyle w:val="Hyperlink"/>
                <w:noProof/>
              </w:rPr>
              <w:t>Annex A- A large scale view of the detonation wave impacting the liner</w:t>
            </w:r>
            <w:r>
              <w:rPr>
                <w:noProof/>
                <w:webHidden/>
              </w:rPr>
              <w:tab/>
            </w:r>
            <w:r>
              <w:rPr>
                <w:noProof/>
                <w:webHidden/>
              </w:rPr>
              <w:fldChar w:fldCharType="begin"/>
            </w:r>
            <w:r>
              <w:rPr>
                <w:noProof/>
                <w:webHidden/>
              </w:rPr>
              <w:instrText xml:space="preserve"> PAGEREF _Toc230007574 \h </w:instrText>
            </w:r>
            <w:r>
              <w:rPr>
                <w:noProof/>
                <w:webHidden/>
              </w:rPr>
            </w:r>
            <w:r>
              <w:rPr>
                <w:noProof/>
                <w:webHidden/>
              </w:rPr>
              <w:fldChar w:fldCharType="separate"/>
            </w:r>
            <w:r>
              <w:rPr>
                <w:noProof/>
                <w:webHidden/>
              </w:rPr>
              <w:t>27</w:t>
            </w:r>
            <w:r>
              <w:rPr>
                <w:noProof/>
                <w:webHidden/>
              </w:rPr>
              <w:fldChar w:fldCharType="end"/>
            </w:r>
          </w:hyperlink>
        </w:p>
        <w:p w14:paraId="4BF7C39B" w14:textId="19FB48C4" w:rsidR="00807563" w:rsidRDefault="00807563">
          <w:pPr>
            <w:pStyle w:val="TOC2"/>
            <w:tabs>
              <w:tab w:val="right" w:leader="dot" w:pos="9016"/>
            </w:tabs>
            <w:rPr>
              <w:rFonts w:cstheme="minorBidi"/>
              <w:noProof/>
              <w:kern w:val="2"/>
              <w:sz w:val="24"/>
              <w:szCs w:val="24"/>
              <w14:ligatures w14:val="standardContextual"/>
            </w:rPr>
          </w:pPr>
          <w:hyperlink w:anchor="_Toc230007575" w:history="1">
            <w:r w:rsidRPr="001F4E33">
              <w:rPr>
                <w:rStyle w:val="Hyperlink"/>
                <w:noProof/>
              </w:rPr>
              <w:t>Annex B- Velocity graph of the simple shaped charge</w:t>
            </w:r>
            <w:r>
              <w:rPr>
                <w:noProof/>
                <w:webHidden/>
              </w:rPr>
              <w:tab/>
            </w:r>
            <w:r>
              <w:rPr>
                <w:noProof/>
                <w:webHidden/>
              </w:rPr>
              <w:fldChar w:fldCharType="begin"/>
            </w:r>
            <w:r>
              <w:rPr>
                <w:noProof/>
                <w:webHidden/>
              </w:rPr>
              <w:instrText xml:space="preserve"> PAGEREF _Toc230007575 \h </w:instrText>
            </w:r>
            <w:r>
              <w:rPr>
                <w:noProof/>
                <w:webHidden/>
              </w:rPr>
            </w:r>
            <w:r>
              <w:rPr>
                <w:noProof/>
                <w:webHidden/>
              </w:rPr>
              <w:fldChar w:fldCharType="separate"/>
            </w:r>
            <w:r>
              <w:rPr>
                <w:noProof/>
                <w:webHidden/>
              </w:rPr>
              <w:t>28</w:t>
            </w:r>
            <w:r>
              <w:rPr>
                <w:noProof/>
                <w:webHidden/>
              </w:rPr>
              <w:fldChar w:fldCharType="end"/>
            </w:r>
          </w:hyperlink>
        </w:p>
        <w:p w14:paraId="7B17F123" w14:textId="5D29D8E1" w:rsidR="00807563" w:rsidRDefault="00807563">
          <w:pPr>
            <w:pStyle w:val="TOC2"/>
            <w:tabs>
              <w:tab w:val="right" w:leader="dot" w:pos="9016"/>
            </w:tabs>
            <w:rPr>
              <w:rFonts w:cstheme="minorBidi"/>
              <w:noProof/>
              <w:kern w:val="2"/>
              <w:sz w:val="24"/>
              <w:szCs w:val="24"/>
              <w14:ligatures w14:val="standardContextual"/>
            </w:rPr>
          </w:pPr>
          <w:hyperlink w:anchor="_Toc230007576" w:history="1">
            <w:r w:rsidRPr="001F4E33">
              <w:rPr>
                <w:rStyle w:val="Hyperlink"/>
                <w:noProof/>
              </w:rPr>
              <w:t>Annex C- Velocity graph of the wave shaper shaped charge.</w:t>
            </w:r>
            <w:r>
              <w:rPr>
                <w:noProof/>
                <w:webHidden/>
              </w:rPr>
              <w:tab/>
            </w:r>
            <w:r>
              <w:rPr>
                <w:noProof/>
                <w:webHidden/>
              </w:rPr>
              <w:fldChar w:fldCharType="begin"/>
            </w:r>
            <w:r>
              <w:rPr>
                <w:noProof/>
                <w:webHidden/>
              </w:rPr>
              <w:instrText xml:space="preserve"> PAGEREF _Toc230007576 \h </w:instrText>
            </w:r>
            <w:r>
              <w:rPr>
                <w:noProof/>
                <w:webHidden/>
              </w:rPr>
            </w:r>
            <w:r>
              <w:rPr>
                <w:noProof/>
                <w:webHidden/>
              </w:rPr>
              <w:fldChar w:fldCharType="separate"/>
            </w:r>
            <w:r>
              <w:rPr>
                <w:noProof/>
                <w:webHidden/>
              </w:rPr>
              <w:t>28</w:t>
            </w:r>
            <w:r>
              <w:rPr>
                <w:noProof/>
                <w:webHidden/>
              </w:rPr>
              <w:fldChar w:fldCharType="end"/>
            </w:r>
          </w:hyperlink>
        </w:p>
        <w:p w14:paraId="608AD821" w14:textId="1748000B" w:rsidR="00807563" w:rsidRDefault="00807563">
          <w:pPr>
            <w:pStyle w:val="TOC2"/>
            <w:tabs>
              <w:tab w:val="right" w:leader="dot" w:pos="9016"/>
            </w:tabs>
            <w:rPr>
              <w:rFonts w:cstheme="minorBidi"/>
              <w:noProof/>
              <w:kern w:val="2"/>
              <w:sz w:val="24"/>
              <w:szCs w:val="24"/>
              <w14:ligatures w14:val="standardContextual"/>
            </w:rPr>
          </w:pPr>
          <w:hyperlink w:anchor="_Toc230007577" w:history="1">
            <w:r w:rsidRPr="001F4E33">
              <w:rPr>
                <w:rStyle w:val="Hyperlink"/>
                <w:noProof/>
              </w:rPr>
              <w:t>Annex D- The Distortion of the 3D model from the gap within the liner</w:t>
            </w:r>
            <w:r>
              <w:rPr>
                <w:noProof/>
                <w:webHidden/>
              </w:rPr>
              <w:tab/>
            </w:r>
            <w:r>
              <w:rPr>
                <w:noProof/>
                <w:webHidden/>
              </w:rPr>
              <w:fldChar w:fldCharType="begin"/>
            </w:r>
            <w:r>
              <w:rPr>
                <w:noProof/>
                <w:webHidden/>
              </w:rPr>
              <w:instrText xml:space="preserve"> PAGEREF _Toc230007577 \h </w:instrText>
            </w:r>
            <w:r>
              <w:rPr>
                <w:noProof/>
                <w:webHidden/>
              </w:rPr>
            </w:r>
            <w:r>
              <w:rPr>
                <w:noProof/>
                <w:webHidden/>
              </w:rPr>
              <w:fldChar w:fldCharType="separate"/>
            </w:r>
            <w:r>
              <w:rPr>
                <w:noProof/>
                <w:webHidden/>
              </w:rPr>
              <w:t>29</w:t>
            </w:r>
            <w:r>
              <w:rPr>
                <w:noProof/>
                <w:webHidden/>
              </w:rPr>
              <w:fldChar w:fldCharType="end"/>
            </w:r>
          </w:hyperlink>
        </w:p>
        <w:p w14:paraId="3E2C8714" w14:textId="4992531D" w:rsidR="00E044A0" w:rsidRDefault="00E044A0" w:rsidP="00E044A0">
          <w:pPr>
            <w:rPr>
              <w:b/>
              <w:bCs/>
            </w:rPr>
          </w:pPr>
          <w:r>
            <w:rPr>
              <w:b/>
              <w:bCs/>
            </w:rPr>
            <w:fldChar w:fldCharType="end"/>
          </w:r>
        </w:p>
      </w:sdtContent>
    </w:sdt>
    <w:p w14:paraId="283C6937" w14:textId="77777777" w:rsidR="00933E7C" w:rsidRDefault="00933E7C">
      <w:pPr>
        <w:spacing w:line="278" w:lineRule="auto"/>
        <w:rPr>
          <w:rFonts w:asciiTheme="majorHAnsi" w:eastAsiaTheme="majorEastAsia" w:hAnsiTheme="majorHAnsi" w:cstheme="majorBidi"/>
          <w:color w:val="0F4761" w:themeColor="accent1" w:themeShade="BF"/>
          <w:sz w:val="32"/>
          <w:szCs w:val="32"/>
        </w:rPr>
      </w:pPr>
      <w:r>
        <w:br w:type="page"/>
      </w:r>
    </w:p>
    <w:p w14:paraId="1C96F6E0" w14:textId="255E284A" w:rsidR="00645576" w:rsidRDefault="00E044A0" w:rsidP="002049BD">
      <w:pPr>
        <w:pStyle w:val="Heading2"/>
      </w:pPr>
      <w:bookmarkStart w:id="2" w:name="_Toc230007562"/>
      <w:r>
        <w:lastRenderedPageBreak/>
        <w:t>Table of Figures</w:t>
      </w:r>
      <w:bookmarkEnd w:id="2"/>
    </w:p>
    <w:p w14:paraId="70F9B537" w14:textId="332EAEC1" w:rsidR="00807563" w:rsidRDefault="00484EBB">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230007578" w:history="1">
        <w:r w:rsidR="00807563" w:rsidRPr="00141C0D">
          <w:rPr>
            <w:rStyle w:val="Hyperlink"/>
            <w:noProof/>
          </w:rPr>
          <w:t>Figure 1- Von Foerester's hollow charge experiment [2]</w:t>
        </w:r>
        <w:r w:rsidR="00807563">
          <w:rPr>
            <w:noProof/>
            <w:webHidden/>
          </w:rPr>
          <w:tab/>
        </w:r>
        <w:r w:rsidR="00807563">
          <w:rPr>
            <w:noProof/>
            <w:webHidden/>
          </w:rPr>
          <w:fldChar w:fldCharType="begin"/>
        </w:r>
        <w:r w:rsidR="00807563">
          <w:rPr>
            <w:noProof/>
            <w:webHidden/>
          </w:rPr>
          <w:instrText xml:space="preserve"> PAGEREF _Toc230007578 \h </w:instrText>
        </w:r>
        <w:r w:rsidR="00807563">
          <w:rPr>
            <w:noProof/>
            <w:webHidden/>
          </w:rPr>
        </w:r>
        <w:r w:rsidR="00807563">
          <w:rPr>
            <w:noProof/>
            <w:webHidden/>
          </w:rPr>
          <w:fldChar w:fldCharType="separate"/>
        </w:r>
        <w:r w:rsidR="00807563">
          <w:rPr>
            <w:noProof/>
            <w:webHidden/>
          </w:rPr>
          <w:t>4</w:t>
        </w:r>
        <w:r w:rsidR="00807563">
          <w:rPr>
            <w:noProof/>
            <w:webHidden/>
          </w:rPr>
          <w:fldChar w:fldCharType="end"/>
        </w:r>
      </w:hyperlink>
    </w:p>
    <w:p w14:paraId="36AA0434" w14:textId="243A1701"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79" w:history="1">
        <w:r w:rsidRPr="00141C0D">
          <w:rPr>
            <w:rStyle w:val="Hyperlink"/>
            <w:noProof/>
          </w:rPr>
          <w:t>Figure 2- Munroe's 1984 experiment [2]</w:t>
        </w:r>
        <w:r>
          <w:rPr>
            <w:noProof/>
            <w:webHidden/>
          </w:rPr>
          <w:tab/>
        </w:r>
        <w:r>
          <w:rPr>
            <w:noProof/>
            <w:webHidden/>
          </w:rPr>
          <w:fldChar w:fldCharType="begin"/>
        </w:r>
        <w:r>
          <w:rPr>
            <w:noProof/>
            <w:webHidden/>
          </w:rPr>
          <w:instrText xml:space="preserve"> PAGEREF _Toc230007579 \h </w:instrText>
        </w:r>
        <w:r>
          <w:rPr>
            <w:noProof/>
            <w:webHidden/>
          </w:rPr>
        </w:r>
        <w:r>
          <w:rPr>
            <w:noProof/>
            <w:webHidden/>
          </w:rPr>
          <w:fldChar w:fldCharType="separate"/>
        </w:r>
        <w:r>
          <w:rPr>
            <w:noProof/>
            <w:webHidden/>
          </w:rPr>
          <w:t>4</w:t>
        </w:r>
        <w:r>
          <w:rPr>
            <w:noProof/>
            <w:webHidden/>
          </w:rPr>
          <w:fldChar w:fldCharType="end"/>
        </w:r>
      </w:hyperlink>
    </w:p>
    <w:p w14:paraId="3370173B" w14:textId="58C0FE71"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0" w:history="1">
        <w:r w:rsidRPr="00141C0D">
          <w:rPr>
            <w:rStyle w:val="Hyperlink"/>
            <w:noProof/>
          </w:rPr>
          <w:t>Figure 3 - Fluted liners for spin stabilised projectiles [1]</w:t>
        </w:r>
        <w:r>
          <w:rPr>
            <w:noProof/>
            <w:webHidden/>
          </w:rPr>
          <w:tab/>
        </w:r>
        <w:r>
          <w:rPr>
            <w:noProof/>
            <w:webHidden/>
          </w:rPr>
          <w:fldChar w:fldCharType="begin"/>
        </w:r>
        <w:r>
          <w:rPr>
            <w:noProof/>
            <w:webHidden/>
          </w:rPr>
          <w:instrText xml:space="preserve"> PAGEREF _Toc230007580 \h </w:instrText>
        </w:r>
        <w:r>
          <w:rPr>
            <w:noProof/>
            <w:webHidden/>
          </w:rPr>
        </w:r>
        <w:r>
          <w:rPr>
            <w:noProof/>
            <w:webHidden/>
          </w:rPr>
          <w:fldChar w:fldCharType="separate"/>
        </w:r>
        <w:r>
          <w:rPr>
            <w:noProof/>
            <w:webHidden/>
          </w:rPr>
          <w:t>5</w:t>
        </w:r>
        <w:r>
          <w:rPr>
            <w:noProof/>
            <w:webHidden/>
          </w:rPr>
          <w:fldChar w:fldCharType="end"/>
        </w:r>
      </w:hyperlink>
    </w:p>
    <w:p w14:paraId="6E381231" w14:textId="119AE604"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1" w:history="1">
        <w:r w:rsidRPr="00141C0D">
          <w:rPr>
            <w:rStyle w:val="Hyperlink"/>
            <w:noProof/>
          </w:rPr>
          <w:t>Figure 4- A German shaped charge design using a concrete wave shaper [2]</w:t>
        </w:r>
        <w:r>
          <w:rPr>
            <w:noProof/>
            <w:webHidden/>
          </w:rPr>
          <w:tab/>
        </w:r>
        <w:r>
          <w:rPr>
            <w:noProof/>
            <w:webHidden/>
          </w:rPr>
          <w:fldChar w:fldCharType="begin"/>
        </w:r>
        <w:r>
          <w:rPr>
            <w:noProof/>
            <w:webHidden/>
          </w:rPr>
          <w:instrText xml:space="preserve"> PAGEREF _Toc230007581 \h </w:instrText>
        </w:r>
        <w:r>
          <w:rPr>
            <w:noProof/>
            <w:webHidden/>
          </w:rPr>
        </w:r>
        <w:r>
          <w:rPr>
            <w:noProof/>
            <w:webHidden/>
          </w:rPr>
          <w:fldChar w:fldCharType="separate"/>
        </w:r>
        <w:r>
          <w:rPr>
            <w:noProof/>
            <w:webHidden/>
          </w:rPr>
          <w:t>6</w:t>
        </w:r>
        <w:r>
          <w:rPr>
            <w:noProof/>
            <w:webHidden/>
          </w:rPr>
          <w:fldChar w:fldCharType="end"/>
        </w:r>
      </w:hyperlink>
    </w:p>
    <w:p w14:paraId="781EC0E2" w14:textId="30F32B8C"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2" w:history="1">
        <w:r w:rsidRPr="00141C0D">
          <w:rPr>
            <w:rStyle w:val="Hyperlink"/>
            <w:noProof/>
          </w:rPr>
          <w:t>Figure 5- M830 HEAT-MP-T 120mm round [5]</w:t>
        </w:r>
        <w:r>
          <w:rPr>
            <w:noProof/>
            <w:webHidden/>
          </w:rPr>
          <w:tab/>
        </w:r>
        <w:r>
          <w:rPr>
            <w:noProof/>
            <w:webHidden/>
          </w:rPr>
          <w:fldChar w:fldCharType="begin"/>
        </w:r>
        <w:r>
          <w:rPr>
            <w:noProof/>
            <w:webHidden/>
          </w:rPr>
          <w:instrText xml:space="preserve"> PAGEREF _Toc230007582 \h </w:instrText>
        </w:r>
        <w:r>
          <w:rPr>
            <w:noProof/>
            <w:webHidden/>
          </w:rPr>
        </w:r>
        <w:r>
          <w:rPr>
            <w:noProof/>
            <w:webHidden/>
          </w:rPr>
          <w:fldChar w:fldCharType="separate"/>
        </w:r>
        <w:r>
          <w:rPr>
            <w:noProof/>
            <w:webHidden/>
          </w:rPr>
          <w:t>7</w:t>
        </w:r>
        <w:r>
          <w:rPr>
            <w:noProof/>
            <w:webHidden/>
          </w:rPr>
          <w:fldChar w:fldCharType="end"/>
        </w:r>
      </w:hyperlink>
    </w:p>
    <w:p w14:paraId="4EDA8B46" w14:textId="05AF760D"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3" w:history="1">
        <w:r w:rsidRPr="00141C0D">
          <w:rPr>
            <w:rStyle w:val="Hyperlink"/>
            <w:noProof/>
          </w:rPr>
          <w:t>Figure 6- Cross-section of an RPG-7VM rocket [6]</w:t>
        </w:r>
        <w:r>
          <w:rPr>
            <w:noProof/>
            <w:webHidden/>
          </w:rPr>
          <w:tab/>
        </w:r>
        <w:r>
          <w:rPr>
            <w:noProof/>
            <w:webHidden/>
          </w:rPr>
          <w:fldChar w:fldCharType="begin"/>
        </w:r>
        <w:r>
          <w:rPr>
            <w:noProof/>
            <w:webHidden/>
          </w:rPr>
          <w:instrText xml:space="preserve"> PAGEREF _Toc230007583 \h </w:instrText>
        </w:r>
        <w:r>
          <w:rPr>
            <w:noProof/>
            <w:webHidden/>
          </w:rPr>
        </w:r>
        <w:r>
          <w:rPr>
            <w:noProof/>
            <w:webHidden/>
          </w:rPr>
          <w:fldChar w:fldCharType="separate"/>
        </w:r>
        <w:r>
          <w:rPr>
            <w:noProof/>
            <w:webHidden/>
          </w:rPr>
          <w:t>7</w:t>
        </w:r>
        <w:r>
          <w:rPr>
            <w:noProof/>
            <w:webHidden/>
          </w:rPr>
          <w:fldChar w:fldCharType="end"/>
        </w:r>
      </w:hyperlink>
    </w:p>
    <w:p w14:paraId="311DC8EF" w14:textId="248B059E"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4" w:history="1">
        <w:r w:rsidRPr="00141C0D">
          <w:rPr>
            <w:rStyle w:val="Hyperlink"/>
            <w:noProof/>
          </w:rPr>
          <w:t>Figure 7- Examples of wave shaper effects [7]</w:t>
        </w:r>
        <w:r>
          <w:rPr>
            <w:noProof/>
            <w:webHidden/>
          </w:rPr>
          <w:tab/>
        </w:r>
        <w:r>
          <w:rPr>
            <w:noProof/>
            <w:webHidden/>
          </w:rPr>
          <w:fldChar w:fldCharType="begin"/>
        </w:r>
        <w:r>
          <w:rPr>
            <w:noProof/>
            <w:webHidden/>
          </w:rPr>
          <w:instrText xml:space="preserve"> PAGEREF _Toc230007584 \h </w:instrText>
        </w:r>
        <w:r>
          <w:rPr>
            <w:noProof/>
            <w:webHidden/>
          </w:rPr>
        </w:r>
        <w:r>
          <w:rPr>
            <w:noProof/>
            <w:webHidden/>
          </w:rPr>
          <w:fldChar w:fldCharType="separate"/>
        </w:r>
        <w:r>
          <w:rPr>
            <w:noProof/>
            <w:webHidden/>
          </w:rPr>
          <w:t>8</w:t>
        </w:r>
        <w:r>
          <w:rPr>
            <w:noProof/>
            <w:webHidden/>
          </w:rPr>
          <w:fldChar w:fldCharType="end"/>
        </w:r>
      </w:hyperlink>
    </w:p>
    <w:p w14:paraId="5EB23DC2" w14:textId="70DE3D9B"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5" w:history="1">
        <w:r w:rsidRPr="00141C0D">
          <w:rPr>
            <w:rStyle w:val="Hyperlink"/>
            <w:noProof/>
          </w:rPr>
          <w:t>Figure 8 - Cutaway of a Javelin ATGM [9]</w:t>
        </w:r>
        <w:r>
          <w:rPr>
            <w:noProof/>
            <w:webHidden/>
          </w:rPr>
          <w:tab/>
        </w:r>
        <w:r>
          <w:rPr>
            <w:noProof/>
            <w:webHidden/>
          </w:rPr>
          <w:fldChar w:fldCharType="begin"/>
        </w:r>
        <w:r>
          <w:rPr>
            <w:noProof/>
            <w:webHidden/>
          </w:rPr>
          <w:instrText xml:space="preserve"> PAGEREF _Toc230007585 \h </w:instrText>
        </w:r>
        <w:r>
          <w:rPr>
            <w:noProof/>
            <w:webHidden/>
          </w:rPr>
        </w:r>
        <w:r>
          <w:rPr>
            <w:noProof/>
            <w:webHidden/>
          </w:rPr>
          <w:fldChar w:fldCharType="separate"/>
        </w:r>
        <w:r>
          <w:rPr>
            <w:noProof/>
            <w:webHidden/>
          </w:rPr>
          <w:t>9</w:t>
        </w:r>
        <w:r>
          <w:rPr>
            <w:noProof/>
            <w:webHidden/>
          </w:rPr>
          <w:fldChar w:fldCharType="end"/>
        </w:r>
      </w:hyperlink>
    </w:p>
    <w:p w14:paraId="76F81982" w14:textId="0CF66422"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6" w:history="1">
        <w:r w:rsidRPr="00141C0D">
          <w:rPr>
            <w:rStyle w:val="Hyperlink"/>
            <w:noProof/>
          </w:rPr>
          <w:t>Figure 9- A design of a wave shaper in a shaped charge [10]</w:t>
        </w:r>
        <w:r>
          <w:rPr>
            <w:noProof/>
            <w:webHidden/>
          </w:rPr>
          <w:tab/>
        </w:r>
        <w:r>
          <w:rPr>
            <w:noProof/>
            <w:webHidden/>
          </w:rPr>
          <w:fldChar w:fldCharType="begin"/>
        </w:r>
        <w:r>
          <w:rPr>
            <w:noProof/>
            <w:webHidden/>
          </w:rPr>
          <w:instrText xml:space="preserve"> PAGEREF _Toc230007586 \h </w:instrText>
        </w:r>
        <w:r>
          <w:rPr>
            <w:noProof/>
            <w:webHidden/>
          </w:rPr>
        </w:r>
        <w:r>
          <w:rPr>
            <w:noProof/>
            <w:webHidden/>
          </w:rPr>
          <w:fldChar w:fldCharType="separate"/>
        </w:r>
        <w:r>
          <w:rPr>
            <w:noProof/>
            <w:webHidden/>
          </w:rPr>
          <w:t>9</w:t>
        </w:r>
        <w:r>
          <w:rPr>
            <w:noProof/>
            <w:webHidden/>
          </w:rPr>
          <w:fldChar w:fldCharType="end"/>
        </w:r>
      </w:hyperlink>
    </w:p>
    <w:p w14:paraId="26F78EDB" w14:textId="4621F8C8"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7" w:history="1">
        <w:r w:rsidRPr="00141C0D">
          <w:rPr>
            <w:rStyle w:val="Hyperlink"/>
            <w:noProof/>
          </w:rPr>
          <w:t>Figure 10- The 3D model created for the study</w:t>
        </w:r>
        <w:r>
          <w:rPr>
            <w:noProof/>
            <w:webHidden/>
          </w:rPr>
          <w:tab/>
        </w:r>
        <w:r>
          <w:rPr>
            <w:noProof/>
            <w:webHidden/>
          </w:rPr>
          <w:fldChar w:fldCharType="begin"/>
        </w:r>
        <w:r>
          <w:rPr>
            <w:noProof/>
            <w:webHidden/>
          </w:rPr>
          <w:instrText xml:space="preserve"> PAGEREF _Toc230007587 \h </w:instrText>
        </w:r>
        <w:r>
          <w:rPr>
            <w:noProof/>
            <w:webHidden/>
          </w:rPr>
        </w:r>
        <w:r>
          <w:rPr>
            <w:noProof/>
            <w:webHidden/>
          </w:rPr>
          <w:fldChar w:fldCharType="separate"/>
        </w:r>
        <w:r>
          <w:rPr>
            <w:noProof/>
            <w:webHidden/>
          </w:rPr>
          <w:t>10</w:t>
        </w:r>
        <w:r>
          <w:rPr>
            <w:noProof/>
            <w:webHidden/>
          </w:rPr>
          <w:fldChar w:fldCharType="end"/>
        </w:r>
      </w:hyperlink>
    </w:p>
    <w:p w14:paraId="02304081" w14:textId="02F9AC2A"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8" w:history="1">
        <w:r w:rsidRPr="00141C0D">
          <w:rPr>
            <w:rStyle w:val="Hyperlink"/>
            <w:noProof/>
          </w:rPr>
          <w:t>Figure 11- Two Dimension shaped charge designs</w:t>
        </w:r>
        <w:r>
          <w:rPr>
            <w:noProof/>
            <w:webHidden/>
          </w:rPr>
          <w:tab/>
        </w:r>
        <w:r>
          <w:rPr>
            <w:noProof/>
            <w:webHidden/>
          </w:rPr>
          <w:fldChar w:fldCharType="begin"/>
        </w:r>
        <w:r>
          <w:rPr>
            <w:noProof/>
            <w:webHidden/>
          </w:rPr>
          <w:instrText xml:space="preserve"> PAGEREF _Toc230007588 \h </w:instrText>
        </w:r>
        <w:r>
          <w:rPr>
            <w:noProof/>
            <w:webHidden/>
          </w:rPr>
        </w:r>
        <w:r>
          <w:rPr>
            <w:noProof/>
            <w:webHidden/>
          </w:rPr>
          <w:fldChar w:fldCharType="separate"/>
        </w:r>
        <w:r>
          <w:rPr>
            <w:noProof/>
            <w:webHidden/>
          </w:rPr>
          <w:t>13</w:t>
        </w:r>
        <w:r>
          <w:rPr>
            <w:noProof/>
            <w:webHidden/>
          </w:rPr>
          <w:fldChar w:fldCharType="end"/>
        </w:r>
      </w:hyperlink>
    </w:p>
    <w:p w14:paraId="10273948" w14:textId="40B8F09E"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89" w:history="1">
        <w:r w:rsidRPr="00141C0D">
          <w:rPr>
            <w:rStyle w:val="Hyperlink"/>
            <w:noProof/>
          </w:rPr>
          <w:t>Figure 12- The progression of the detonation wave using the wave shaper</w:t>
        </w:r>
        <w:r>
          <w:rPr>
            <w:noProof/>
            <w:webHidden/>
          </w:rPr>
          <w:tab/>
        </w:r>
        <w:r>
          <w:rPr>
            <w:noProof/>
            <w:webHidden/>
          </w:rPr>
          <w:fldChar w:fldCharType="begin"/>
        </w:r>
        <w:r>
          <w:rPr>
            <w:noProof/>
            <w:webHidden/>
          </w:rPr>
          <w:instrText xml:space="preserve"> PAGEREF _Toc230007589 \h </w:instrText>
        </w:r>
        <w:r>
          <w:rPr>
            <w:noProof/>
            <w:webHidden/>
          </w:rPr>
        </w:r>
        <w:r>
          <w:rPr>
            <w:noProof/>
            <w:webHidden/>
          </w:rPr>
          <w:fldChar w:fldCharType="separate"/>
        </w:r>
        <w:r>
          <w:rPr>
            <w:noProof/>
            <w:webHidden/>
          </w:rPr>
          <w:t>14</w:t>
        </w:r>
        <w:r>
          <w:rPr>
            <w:noProof/>
            <w:webHidden/>
          </w:rPr>
          <w:fldChar w:fldCharType="end"/>
        </w:r>
      </w:hyperlink>
    </w:p>
    <w:p w14:paraId="4BCD3D46" w14:textId="4E81688E"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0" w:history="1">
        <w:r w:rsidRPr="00141C0D">
          <w:rPr>
            <w:rStyle w:val="Hyperlink"/>
            <w:noProof/>
          </w:rPr>
          <w:t>Figure 13- The progression of the detonation wave in the simple shaped charge</w:t>
        </w:r>
        <w:r>
          <w:rPr>
            <w:noProof/>
            <w:webHidden/>
          </w:rPr>
          <w:tab/>
        </w:r>
        <w:r>
          <w:rPr>
            <w:noProof/>
            <w:webHidden/>
          </w:rPr>
          <w:fldChar w:fldCharType="begin"/>
        </w:r>
        <w:r>
          <w:rPr>
            <w:noProof/>
            <w:webHidden/>
          </w:rPr>
          <w:instrText xml:space="preserve"> PAGEREF _Toc230007590 \h </w:instrText>
        </w:r>
        <w:r>
          <w:rPr>
            <w:noProof/>
            <w:webHidden/>
          </w:rPr>
        </w:r>
        <w:r>
          <w:rPr>
            <w:noProof/>
            <w:webHidden/>
          </w:rPr>
          <w:fldChar w:fldCharType="separate"/>
        </w:r>
        <w:r>
          <w:rPr>
            <w:noProof/>
            <w:webHidden/>
          </w:rPr>
          <w:t>14</w:t>
        </w:r>
        <w:r>
          <w:rPr>
            <w:noProof/>
            <w:webHidden/>
          </w:rPr>
          <w:fldChar w:fldCharType="end"/>
        </w:r>
      </w:hyperlink>
    </w:p>
    <w:p w14:paraId="1BB4872A" w14:textId="4D7284C5"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1" w:history="1">
        <w:r w:rsidRPr="00141C0D">
          <w:rPr>
            <w:rStyle w:val="Hyperlink"/>
            <w:noProof/>
          </w:rPr>
          <w:t>Figure 14- Comparison of the immediate impact on the liner</w:t>
        </w:r>
        <w:r>
          <w:rPr>
            <w:noProof/>
            <w:webHidden/>
          </w:rPr>
          <w:tab/>
        </w:r>
        <w:r>
          <w:rPr>
            <w:noProof/>
            <w:webHidden/>
          </w:rPr>
          <w:fldChar w:fldCharType="begin"/>
        </w:r>
        <w:r>
          <w:rPr>
            <w:noProof/>
            <w:webHidden/>
          </w:rPr>
          <w:instrText xml:space="preserve"> PAGEREF _Toc230007591 \h </w:instrText>
        </w:r>
        <w:r>
          <w:rPr>
            <w:noProof/>
            <w:webHidden/>
          </w:rPr>
        </w:r>
        <w:r>
          <w:rPr>
            <w:noProof/>
            <w:webHidden/>
          </w:rPr>
          <w:fldChar w:fldCharType="separate"/>
        </w:r>
        <w:r>
          <w:rPr>
            <w:noProof/>
            <w:webHidden/>
          </w:rPr>
          <w:t>15</w:t>
        </w:r>
        <w:r>
          <w:rPr>
            <w:noProof/>
            <w:webHidden/>
          </w:rPr>
          <w:fldChar w:fldCharType="end"/>
        </w:r>
      </w:hyperlink>
    </w:p>
    <w:p w14:paraId="77B21CD6" w14:textId="18941E7E"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2" w:history="1">
        <w:r w:rsidRPr="00141C0D">
          <w:rPr>
            <w:rStyle w:val="Hyperlink"/>
            <w:noProof/>
          </w:rPr>
          <w:t>Figure 15- Velocity of the Wave shaper jet</w:t>
        </w:r>
        <w:r>
          <w:rPr>
            <w:noProof/>
            <w:webHidden/>
          </w:rPr>
          <w:tab/>
        </w:r>
        <w:r>
          <w:rPr>
            <w:noProof/>
            <w:webHidden/>
          </w:rPr>
          <w:fldChar w:fldCharType="begin"/>
        </w:r>
        <w:r>
          <w:rPr>
            <w:noProof/>
            <w:webHidden/>
          </w:rPr>
          <w:instrText xml:space="preserve"> PAGEREF _Toc230007592 \h </w:instrText>
        </w:r>
        <w:r>
          <w:rPr>
            <w:noProof/>
            <w:webHidden/>
          </w:rPr>
        </w:r>
        <w:r>
          <w:rPr>
            <w:noProof/>
            <w:webHidden/>
          </w:rPr>
          <w:fldChar w:fldCharType="separate"/>
        </w:r>
        <w:r>
          <w:rPr>
            <w:noProof/>
            <w:webHidden/>
          </w:rPr>
          <w:t>16</w:t>
        </w:r>
        <w:r>
          <w:rPr>
            <w:noProof/>
            <w:webHidden/>
          </w:rPr>
          <w:fldChar w:fldCharType="end"/>
        </w:r>
      </w:hyperlink>
    </w:p>
    <w:p w14:paraId="070941FF" w14:textId="2FE5437D"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3" w:history="1">
        <w:r w:rsidRPr="00141C0D">
          <w:rPr>
            <w:rStyle w:val="Hyperlink"/>
            <w:noProof/>
          </w:rPr>
          <w:t>Figure 16- Velocity of the simple shaped charge jet</w:t>
        </w:r>
        <w:r>
          <w:rPr>
            <w:noProof/>
            <w:webHidden/>
          </w:rPr>
          <w:tab/>
        </w:r>
        <w:r>
          <w:rPr>
            <w:noProof/>
            <w:webHidden/>
          </w:rPr>
          <w:fldChar w:fldCharType="begin"/>
        </w:r>
        <w:r>
          <w:rPr>
            <w:noProof/>
            <w:webHidden/>
          </w:rPr>
          <w:instrText xml:space="preserve"> PAGEREF _Toc230007593 \h </w:instrText>
        </w:r>
        <w:r>
          <w:rPr>
            <w:noProof/>
            <w:webHidden/>
          </w:rPr>
        </w:r>
        <w:r>
          <w:rPr>
            <w:noProof/>
            <w:webHidden/>
          </w:rPr>
          <w:fldChar w:fldCharType="separate"/>
        </w:r>
        <w:r>
          <w:rPr>
            <w:noProof/>
            <w:webHidden/>
          </w:rPr>
          <w:t>17</w:t>
        </w:r>
        <w:r>
          <w:rPr>
            <w:noProof/>
            <w:webHidden/>
          </w:rPr>
          <w:fldChar w:fldCharType="end"/>
        </w:r>
      </w:hyperlink>
    </w:p>
    <w:p w14:paraId="093577AE" w14:textId="003D23E4"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4" w:history="1">
        <w:r w:rsidRPr="00141C0D">
          <w:rPr>
            <w:rStyle w:val="Hyperlink"/>
            <w:noProof/>
          </w:rPr>
          <w:t>Figure 17- Three-Dimensional Shaped Charge Design</w:t>
        </w:r>
        <w:r>
          <w:rPr>
            <w:noProof/>
            <w:webHidden/>
          </w:rPr>
          <w:tab/>
        </w:r>
        <w:r>
          <w:rPr>
            <w:noProof/>
            <w:webHidden/>
          </w:rPr>
          <w:fldChar w:fldCharType="begin"/>
        </w:r>
        <w:r>
          <w:rPr>
            <w:noProof/>
            <w:webHidden/>
          </w:rPr>
          <w:instrText xml:space="preserve"> PAGEREF _Toc230007594 \h </w:instrText>
        </w:r>
        <w:r>
          <w:rPr>
            <w:noProof/>
            <w:webHidden/>
          </w:rPr>
        </w:r>
        <w:r>
          <w:rPr>
            <w:noProof/>
            <w:webHidden/>
          </w:rPr>
          <w:fldChar w:fldCharType="separate"/>
        </w:r>
        <w:r>
          <w:rPr>
            <w:noProof/>
            <w:webHidden/>
          </w:rPr>
          <w:t>17</w:t>
        </w:r>
        <w:r>
          <w:rPr>
            <w:noProof/>
            <w:webHidden/>
          </w:rPr>
          <w:fldChar w:fldCharType="end"/>
        </w:r>
      </w:hyperlink>
    </w:p>
    <w:p w14:paraId="633D0FD9" w14:textId="60A85A79"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5" w:history="1">
        <w:r w:rsidRPr="00141C0D">
          <w:rPr>
            <w:rStyle w:val="Hyperlink"/>
            <w:noProof/>
          </w:rPr>
          <w:t>Figure 18- The progression of the SPH based 3D model</w:t>
        </w:r>
        <w:r>
          <w:rPr>
            <w:noProof/>
            <w:webHidden/>
          </w:rPr>
          <w:tab/>
        </w:r>
        <w:r>
          <w:rPr>
            <w:noProof/>
            <w:webHidden/>
          </w:rPr>
          <w:fldChar w:fldCharType="begin"/>
        </w:r>
        <w:r>
          <w:rPr>
            <w:noProof/>
            <w:webHidden/>
          </w:rPr>
          <w:instrText xml:space="preserve"> PAGEREF _Toc230007595 \h </w:instrText>
        </w:r>
        <w:r>
          <w:rPr>
            <w:noProof/>
            <w:webHidden/>
          </w:rPr>
        </w:r>
        <w:r>
          <w:rPr>
            <w:noProof/>
            <w:webHidden/>
          </w:rPr>
          <w:fldChar w:fldCharType="separate"/>
        </w:r>
        <w:r>
          <w:rPr>
            <w:noProof/>
            <w:webHidden/>
          </w:rPr>
          <w:t>18</w:t>
        </w:r>
        <w:r>
          <w:rPr>
            <w:noProof/>
            <w:webHidden/>
          </w:rPr>
          <w:fldChar w:fldCharType="end"/>
        </w:r>
      </w:hyperlink>
    </w:p>
    <w:p w14:paraId="3895D62B" w14:textId="64E1AAAC"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6" w:history="1">
        <w:r w:rsidRPr="00141C0D">
          <w:rPr>
            <w:rStyle w:val="Hyperlink"/>
            <w:noProof/>
          </w:rPr>
          <w:t>Figure 19- Issues using the JWL to model a wave shaper</w:t>
        </w:r>
        <w:r>
          <w:rPr>
            <w:noProof/>
            <w:webHidden/>
          </w:rPr>
          <w:tab/>
        </w:r>
        <w:r>
          <w:rPr>
            <w:noProof/>
            <w:webHidden/>
          </w:rPr>
          <w:fldChar w:fldCharType="begin"/>
        </w:r>
        <w:r>
          <w:rPr>
            <w:noProof/>
            <w:webHidden/>
          </w:rPr>
          <w:instrText xml:space="preserve"> PAGEREF _Toc230007596 \h </w:instrText>
        </w:r>
        <w:r>
          <w:rPr>
            <w:noProof/>
            <w:webHidden/>
          </w:rPr>
        </w:r>
        <w:r>
          <w:rPr>
            <w:noProof/>
            <w:webHidden/>
          </w:rPr>
          <w:fldChar w:fldCharType="separate"/>
        </w:r>
        <w:r>
          <w:rPr>
            <w:noProof/>
            <w:webHidden/>
          </w:rPr>
          <w:t>19</w:t>
        </w:r>
        <w:r>
          <w:rPr>
            <w:noProof/>
            <w:webHidden/>
          </w:rPr>
          <w:fldChar w:fldCharType="end"/>
        </w:r>
      </w:hyperlink>
    </w:p>
    <w:p w14:paraId="6745FD65" w14:textId="5F06DCF8"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7" w:history="1">
        <w:r w:rsidRPr="00141C0D">
          <w:rPr>
            <w:rStyle w:val="Hyperlink"/>
            <w:noProof/>
          </w:rPr>
          <w:t>Figure 20- Simultaneous detonation of the explosives</w:t>
        </w:r>
        <w:r>
          <w:rPr>
            <w:noProof/>
            <w:webHidden/>
          </w:rPr>
          <w:tab/>
        </w:r>
        <w:r>
          <w:rPr>
            <w:noProof/>
            <w:webHidden/>
          </w:rPr>
          <w:fldChar w:fldCharType="begin"/>
        </w:r>
        <w:r>
          <w:rPr>
            <w:noProof/>
            <w:webHidden/>
          </w:rPr>
          <w:instrText xml:space="preserve"> PAGEREF _Toc230007597 \h </w:instrText>
        </w:r>
        <w:r>
          <w:rPr>
            <w:noProof/>
            <w:webHidden/>
          </w:rPr>
        </w:r>
        <w:r>
          <w:rPr>
            <w:noProof/>
            <w:webHidden/>
          </w:rPr>
          <w:fldChar w:fldCharType="separate"/>
        </w:r>
        <w:r>
          <w:rPr>
            <w:noProof/>
            <w:webHidden/>
          </w:rPr>
          <w:t>21</w:t>
        </w:r>
        <w:r>
          <w:rPr>
            <w:noProof/>
            <w:webHidden/>
          </w:rPr>
          <w:fldChar w:fldCharType="end"/>
        </w:r>
      </w:hyperlink>
    </w:p>
    <w:p w14:paraId="0316FA5D" w14:textId="3E1A41C4"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8" w:history="1">
        <w:r w:rsidRPr="00141C0D">
          <w:rPr>
            <w:rStyle w:val="Hyperlink"/>
            <w:noProof/>
          </w:rPr>
          <w:t>Figure 21- Earliest example of a working detonation model</w:t>
        </w:r>
        <w:r>
          <w:rPr>
            <w:noProof/>
            <w:webHidden/>
          </w:rPr>
          <w:tab/>
        </w:r>
        <w:r>
          <w:rPr>
            <w:noProof/>
            <w:webHidden/>
          </w:rPr>
          <w:fldChar w:fldCharType="begin"/>
        </w:r>
        <w:r>
          <w:rPr>
            <w:noProof/>
            <w:webHidden/>
          </w:rPr>
          <w:instrText xml:space="preserve"> PAGEREF _Toc230007598 \h </w:instrText>
        </w:r>
        <w:r>
          <w:rPr>
            <w:noProof/>
            <w:webHidden/>
          </w:rPr>
        </w:r>
        <w:r>
          <w:rPr>
            <w:noProof/>
            <w:webHidden/>
          </w:rPr>
          <w:fldChar w:fldCharType="separate"/>
        </w:r>
        <w:r>
          <w:rPr>
            <w:noProof/>
            <w:webHidden/>
          </w:rPr>
          <w:t>22</w:t>
        </w:r>
        <w:r>
          <w:rPr>
            <w:noProof/>
            <w:webHidden/>
          </w:rPr>
          <w:fldChar w:fldCharType="end"/>
        </w:r>
      </w:hyperlink>
    </w:p>
    <w:p w14:paraId="238F8021" w14:textId="6191F45F"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599" w:history="1">
        <w:r w:rsidRPr="00141C0D">
          <w:rPr>
            <w:rStyle w:val="Hyperlink"/>
            <w:noProof/>
          </w:rPr>
          <w:t>Figure 22- Incorrectly formed liner mesh</w:t>
        </w:r>
        <w:r>
          <w:rPr>
            <w:noProof/>
            <w:webHidden/>
          </w:rPr>
          <w:tab/>
        </w:r>
        <w:r>
          <w:rPr>
            <w:noProof/>
            <w:webHidden/>
          </w:rPr>
          <w:fldChar w:fldCharType="begin"/>
        </w:r>
        <w:r>
          <w:rPr>
            <w:noProof/>
            <w:webHidden/>
          </w:rPr>
          <w:instrText xml:space="preserve"> PAGEREF _Toc230007599 \h </w:instrText>
        </w:r>
        <w:r>
          <w:rPr>
            <w:noProof/>
            <w:webHidden/>
          </w:rPr>
        </w:r>
        <w:r>
          <w:rPr>
            <w:noProof/>
            <w:webHidden/>
          </w:rPr>
          <w:fldChar w:fldCharType="separate"/>
        </w:r>
        <w:r>
          <w:rPr>
            <w:noProof/>
            <w:webHidden/>
          </w:rPr>
          <w:t>23</w:t>
        </w:r>
        <w:r>
          <w:rPr>
            <w:noProof/>
            <w:webHidden/>
          </w:rPr>
          <w:fldChar w:fldCharType="end"/>
        </w:r>
      </w:hyperlink>
    </w:p>
    <w:p w14:paraId="53332A43" w14:textId="673323D7"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0" w:history="1">
        <w:r w:rsidRPr="00141C0D">
          <w:rPr>
            <w:rStyle w:val="Hyperlink"/>
            <w:noProof/>
          </w:rPr>
          <w:t>Figure 23- Fixed meshing of the liner</w:t>
        </w:r>
        <w:r>
          <w:rPr>
            <w:noProof/>
            <w:webHidden/>
          </w:rPr>
          <w:tab/>
        </w:r>
        <w:r>
          <w:rPr>
            <w:noProof/>
            <w:webHidden/>
          </w:rPr>
          <w:fldChar w:fldCharType="begin"/>
        </w:r>
        <w:r>
          <w:rPr>
            <w:noProof/>
            <w:webHidden/>
          </w:rPr>
          <w:instrText xml:space="preserve"> PAGEREF _Toc230007600 \h </w:instrText>
        </w:r>
        <w:r>
          <w:rPr>
            <w:noProof/>
            <w:webHidden/>
          </w:rPr>
        </w:r>
        <w:r>
          <w:rPr>
            <w:noProof/>
            <w:webHidden/>
          </w:rPr>
          <w:fldChar w:fldCharType="separate"/>
        </w:r>
        <w:r>
          <w:rPr>
            <w:noProof/>
            <w:webHidden/>
          </w:rPr>
          <w:t>23</w:t>
        </w:r>
        <w:r>
          <w:rPr>
            <w:noProof/>
            <w:webHidden/>
          </w:rPr>
          <w:fldChar w:fldCharType="end"/>
        </w:r>
      </w:hyperlink>
    </w:p>
    <w:p w14:paraId="6CE926A0" w14:textId="142FCE41"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1" w:history="1">
        <w:r w:rsidRPr="00141C0D">
          <w:rPr>
            <w:rStyle w:val="Hyperlink"/>
            <w:noProof/>
          </w:rPr>
          <w:t>Figure 24- Extreme distortion of elements as a result of gaps in the model</w:t>
        </w:r>
        <w:r>
          <w:rPr>
            <w:noProof/>
            <w:webHidden/>
          </w:rPr>
          <w:tab/>
        </w:r>
        <w:r>
          <w:rPr>
            <w:noProof/>
            <w:webHidden/>
          </w:rPr>
          <w:fldChar w:fldCharType="begin"/>
        </w:r>
        <w:r>
          <w:rPr>
            <w:noProof/>
            <w:webHidden/>
          </w:rPr>
          <w:instrText xml:space="preserve"> PAGEREF _Toc230007601 \h </w:instrText>
        </w:r>
        <w:r>
          <w:rPr>
            <w:noProof/>
            <w:webHidden/>
          </w:rPr>
        </w:r>
        <w:r>
          <w:rPr>
            <w:noProof/>
            <w:webHidden/>
          </w:rPr>
          <w:fldChar w:fldCharType="separate"/>
        </w:r>
        <w:r>
          <w:rPr>
            <w:noProof/>
            <w:webHidden/>
          </w:rPr>
          <w:t>24</w:t>
        </w:r>
        <w:r>
          <w:rPr>
            <w:noProof/>
            <w:webHidden/>
          </w:rPr>
          <w:fldChar w:fldCharType="end"/>
        </w:r>
      </w:hyperlink>
    </w:p>
    <w:p w14:paraId="477BC39B" w14:textId="2178E28B"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2" w:history="1">
        <w:r w:rsidRPr="00141C0D">
          <w:rPr>
            <w:rStyle w:val="Hyperlink"/>
            <w:noProof/>
          </w:rPr>
          <w:t>Figure 25- A closeup of the gap in the liner model</w:t>
        </w:r>
        <w:r>
          <w:rPr>
            <w:noProof/>
            <w:webHidden/>
          </w:rPr>
          <w:tab/>
        </w:r>
        <w:r>
          <w:rPr>
            <w:noProof/>
            <w:webHidden/>
          </w:rPr>
          <w:fldChar w:fldCharType="begin"/>
        </w:r>
        <w:r>
          <w:rPr>
            <w:noProof/>
            <w:webHidden/>
          </w:rPr>
          <w:instrText xml:space="preserve"> PAGEREF _Toc230007602 \h </w:instrText>
        </w:r>
        <w:r>
          <w:rPr>
            <w:noProof/>
            <w:webHidden/>
          </w:rPr>
        </w:r>
        <w:r>
          <w:rPr>
            <w:noProof/>
            <w:webHidden/>
          </w:rPr>
          <w:fldChar w:fldCharType="separate"/>
        </w:r>
        <w:r>
          <w:rPr>
            <w:noProof/>
            <w:webHidden/>
          </w:rPr>
          <w:t>24</w:t>
        </w:r>
        <w:r>
          <w:rPr>
            <w:noProof/>
            <w:webHidden/>
          </w:rPr>
          <w:fldChar w:fldCharType="end"/>
        </w:r>
      </w:hyperlink>
    </w:p>
    <w:p w14:paraId="55A0B64A" w14:textId="720BF855" w:rsidR="00E044A0" w:rsidRDefault="00484EBB" w:rsidP="00E044A0">
      <w:r>
        <w:fldChar w:fldCharType="end"/>
      </w:r>
    </w:p>
    <w:p w14:paraId="241DC10C" w14:textId="0EA4EBE7" w:rsidR="00933E7C" w:rsidRDefault="00933E7C" w:rsidP="00933E7C">
      <w:pPr>
        <w:pStyle w:val="Heading2"/>
      </w:pPr>
      <w:bookmarkStart w:id="3" w:name="_Toc230007563"/>
      <w:r>
        <w:t>List of Tables</w:t>
      </w:r>
      <w:bookmarkEnd w:id="3"/>
    </w:p>
    <w:p w14:paraId="413B77A3" w14:textId="2BA31024" w:rsidR="00807563" w:rsidRDefault="00933E7C">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rPr>
          <w:sz w:val="48"/>
          <w:szCs w:val="48"/>
        </w:rPr>
        <w:fldChar w:fldCharType="begin"/>
      </w:r>
      <w:r>
        <w:rPr>
          <w:sz w:val="48"/>
          <w:szCs w:val="48"/>
        </w:rPr>
        <w:instrText xml:space="preserve"> TOC \h \z \c "Table" </w:instrText>
      </w:r>
      <w:r>
        <w:rPr>
          <w:sz w:val="48"/>
          <w:szCs w:val="48"/>
        </w:rPr>
        <w:fldChar w:fldCharType="separate"/>
      </w:r>
      <w:hyperlink w:anchor="_Toc230007603" w:history="1">
        <w:r w:rsidR="00807563" w:rsidRPr="002A483B">
          <w:rPr>
            <w:rStyle w:val="Hyperlink"/>
            <w:noProof/>
          </w:rPr>
          <w:t>Table 1- Properties of Copper [9]</w:t>
        </w:r>
        <w:r w:rsidR="00807563">
          <w:rPr>
            <w:noProof/>
            <w:webHidden/>
          </w:rPr>
          <w:tab/>
        </w:r>
        <w:r w:rsidR="00807563">
          <w:rPr>
            <w:noProof/>
            <w:webHidden/>
          </w:rPr>
          <w:fldChar w:fldCharType="begin"/>
        </w:r>
        <w:r w:rsidR="00807563">
          <w:rPr>
            <w:noProof/>
            <w:webHidden/>
          </w:rPr>
          <w:instrText xml:space="preserve"> PAGEREF _Toc230007603 \h </w:instrText>
        </w:r>
        <w:r w:rsidR="00807563">
          <w:rPr>
            <w:noProof/>
            <w:webHidden/>
          </w:rPr>
        </w:r>
        <w:r w:rsidR="00807563">
          <w:rPr>
            <w:noProof/>
            <w:webHidden/>
          </w:rPr>
          <w:fldChar w:fldCharType="separate"/>
        </w:r>
        <w:r w:rsidR="00807563">
          <w:rPr>
            <w:noProof/>
            <w:webHidden/>
          </w:rPr>
          <w:t>11</w:t>
        </w:r>
        <w:r w:rsidR="00807563">
          <w:rPr>
            <w:noProof/>
            <w:webHidden/>
          </w:rPr>
          <w:fldChar w:fldCharType="end"/>
        </w:r>
      </w:hyperlink>
    </w:p>
    <w:p w14:paraId="21698BA6" w14:textId="3C4C3A00"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4" w:history="1">
        <w:r w:rsidRPr="002A483B">
          <w:rPr>
            <w:rStyle w:val="Hyperlink"/>
            <w:noProof/>
          </w:rPr>
          <w:t>Table 2- Properties of Steel [9]</w:t>
        </w:r>
        <w:r>
          <w:rPr>
            <w:noProof/>
            <w:webHidden/>
          </w:rPr>
          <w:tab/>
        </w:r>
        <w:r>
          <w:rPr>
            <w:noProof/>
            <w:webHidden/>
          </w:rPr>
          <w:fldChar w:fldCharType="begin"/>
        </w:r>
        <w:r>
          <w:rPr>
            <w:noProof/>
            <w:webHidden/>
          </w:rPr>
          <w:instrText xml:space="preserve"> PAGEREF _Toc230007604 \h </w:instrText>
        </w:r>
        <w:r>
          <w:rPr>
            <w:noProof/>
            <w:webHidden/>
          </w:rPr>
        </w:r>
        <w:r>
          <w:rPr>
            <w:noProof/>
            <w:webHidden/>
          </w:rPr>
          <w:fldChar w:fldCharType="separate"/>
        </w:r>
        <w:r>
          <w:rPr>
            <w:noProof/>
            <w:webHidden/>
          </w:rPr>
          <w:t>11</w:t>
        </w:r>
        <w:r>
          <w:rPr>
            <w:noProof/>
            <w:webHidden/>
          </w:rPr>
          <w:fldChar w:fldCharType="end"/>
        </w:r>
      </w:hyperlink>
    </w:p>
    <w:p w14:paraId="691F1434" w14:textId="3A915619"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5" w:history="1">
        <w:r w:rsidRPr="002A483B">
          <w:rPr>
            <w:rStyle w:val="Hyperlink"/>
            <w:noProof/>
          </w:rPr>
          <w:t>Table 3- JWL properties of explosives [9]</w:t>
        </w:r>
        <w:r>
          <w:rPr>
            <w:noProof/>
            <w:webHidden/>
          </w:rPr>
          <w:tab/>
        </w:r>
        <w:r>
          <w:rPr>
            <w:noProof/>
            <w:webHidden/>
          </w:rPr>
          <w:fldChar w:fldCharType="begin"/>
        </w:r>
        <w:r>
          <w:rPr>
            <w:noProof/>
            <w:webHidden/>
          </w:rPr>
          <w:instrText xml:space="preserve"> PAGEREF _Toc230007605 \h </w:instrText>
        </w:r>
        <w:r>
          <w:rPr>
            <w:noProof/>
            <w:webHidden/>
          </w:rPr>
        </w:r>
        <w:r>
          <w:rPr>
            <w:noProof/>
            <w:webHidden/>
          </w:rPr>
          <w:fldChar w:fldCharType="separate"/>
        </w:r>
        <w:r>
          <w:rPr>
            <w:noProof/>
            <w:webHidden/>
          </w:rPr>
          <w:t>11</w:t>
        </w:r>
        <w:r>
          <w:rPr>
            <w:noProof/>
            <w:webHidden/>
          </w:rPr>
          <w:fldChar w:fldCharType="end"/>
        </w:r>
      </w:hyperlink>
    </w:p>
    <w:p w14:paraId="6856F1DE" w14:textId="59AF89EA"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6" w:history="1">
        <w:r w:rsidRPr="002A483B">
          <w:rPr>
            <w:rStyle w:val="Hyperlink"/>
            <w:noProof/>
          </w:rPr>
          <w:t>Table 4- Properties of the epoxy resin wave shaper [11]</w:t>
        </w:r>
        <w:r>
          <w:rPr>
            <w:noProof/>
            <w:webHidden/>
          </w:rPr>
          <w:tab/>
        </w:r>
        <w:r>
          <w:rPr>
            <w:noProof/>
            <w:webHidden/>
          </w:rPr>
          <w:fldChar w:fldCharType="begin"/>
        </w:r>
        <w:r>
          <w:rPr>
            <w:noProof/>
            <w:webHidden/>
          </w:rPr>
          <w:instrText xml:space="preserve"> PAGEREF _Toc230007606 \h </w:instrText>
        </w:r>
        <w:r>
          <w:rPr>
            <w:noProof/>
            <w:webHidden/>
          </w:rPr>
        </w:r>
        <w:r>
          <w:rPr>
            <w:noProof/>
            <w:webHidden/>
          </w:rPr>
          <w:fldChar w:fldCharType="separate"/>
        </w:r>
        <w:r>
          <w:rPr>
            <w:noProof/>
            <w:webHidden/>
          </w:rPr>
          <w:t>11</w:t>
        </w:r>
        <w:r>
          <w:rPr>
            <w:noProof/>
            <w:webHidden/>
          </w:rPr>
          <w:fldChar w:fldCharType="end"/>
        </w:r>
      </w:hyperlink>
    </w:p>
    <w:p w14:paraId="6A89CFD3" w14:textId="52CD238E"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7" w:history="1">
        <w:r w:rsidRPr="002A483B">
          <w:rPr>
            <w:rStyle w:val="Hyperlink"/>
            <w:noProof/>
          </w:rPr>
          <w:t>Table 5- JWL equations of the explosives and detonation products [9]</w:t>
        </w:r>
        <w:r>
          <w:rPr>
            <w:noProof/>
            <w:webHidden/>
          </w:rPr>
          <w:tab/>
        </w:r>
        <w:r>
          <w:rPr>
            <w:noProof/>
            <w:webHidden/>
          </w:rPr>
          <w:fldChar w:fldCharType="begin"/>
        </w:r>
        <w:r>
          <w:rPr>
            <w:noProof/>
            <w:webHidden/>
          </w:rPr>
          <w:instrText xml:space="preserve"> PAGEREF _Toc230007607 \h </w:instrText>
        </w:r>
        <w:r>
          <w:rPr>
            <w:noProof/>
            <w:webHidden/>
          </w:rPr>
        </w:r>
        <w:r>
          <w:rPr>
            <w:noProof/>
            <w:webHidden/>
          </w:rPr>
          <w:fldChar w:fldCharType="separate"/>
        </w:r>
        <w:r>
          <w:rPr>
            <w:noProof/>
            <w:webHidden/>
          </w:rPr>
          <w:t>12</w:t>
        </w:r>
        <w:r>
          <w:rPr>
            <w:noProof/>
            <w:webHidden/>
          </w:rPr>
          <w:fldChar w:fldCharType="end"/>
        </w:r>
      </w:hyperlink>
    </w:p>
    <w:p w14:paraId="43F6CD5C" w14:textId="1A959C2B" w:rsidR="00807563" w:rsidRDefault="0080756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0007608" w:history="1">
        <w:r w:rsidRPr="002A483B">
          <w:rPr>
            <w:rStyle w:val="Hyperlink"/>
            <w:noProof/>
          </w:rPr>
          <w:t>Table 6- Reaction rate properties of the explosive [9]</w:t>
        </w:r>
        <w:r>
          <w:rPr>
            <w:noProof/>
            <w:webHidden/>
          </w:rPr>
          <w:tab/>
        </w:r>
        <w:r>
          <w:rPr>
            <w:noProof/>
            <w:webHidden/>
          </w:rPr>
          <w:fldChar w:fldCharType="begin"/>
        </w:r>
        <w:r>
          <w:rPr>
            <w:noProof/>
            <w:webHidden/>
          </w:rPr>
          <w:instrText xml:space="preserve"> PAGEREF _Toc230007608 \h </w:instrText>
        </w:r>
        <w:r>
          <w:rPr>
            <w:noProof/>
            <w:webHidden/>
          </w:rPr>
        </w:r>
        <w:r>
          <w:rPr>
            <w:noProof/>
            <w:webHidden/>
          </w:rPr>
          <w:fldChar w:fldCharType="separate"/>
        </w:r>
        <w:r>
          <w:rPr>
            <w:noProof/>
            <w:webHidden/>
          </w:rPr>
          <w:t>12</w:t>
        </w:r>
        <w:r>
          <w:rPr>
            <w:noProof/>
            <w:webHidden/>
          </w:rPr>
          <w:fldChar w:fldCharType="end"/>
        </w:r>
      </w:hyperlink>
    </w:p>
    <w:p w14:paraId="730D1441" w14:textId="6E3117FD" w:rsidR="00E73F0C" w:rsidRDefault="00933E7C">
      <w:pPr>
        <w:spacing w:line="278" w:lineRule="auto"/>
        <w:rPr>
          <w:sz w:val="48"/>
          <w:szCs w:val="48"/>
        </w:rPr>
      </w:pPr>
      <w:r>
        <w:rPr>
          <w:sz w:val="48"/>
          <w:szCs w:val="48"/>
        </w:rPr>
        <w:fldChar w:fldCharType="end"/>
      </w:r>
      <w:r w:rsidR="00E73F0C">
        <w:rPr>
          <w:sz w:val="48"/>
          <w:szCs w:val="48"/>
        </w:rPr>
        <w:br w:type="page"/>
      </w:r>
    </w:p>
    <w:p w14:paraId="666C3400" w14:textId="66BB3A22" w:rsidR="00E044A0" w:rsidRDefault="00E73F0C" w:rsidP="007A663F">
      <w:pPr>
        <w:pStyle w:val="Heading2"/>
        <w:numPr>
          <w:ilvl w:val="0"/>
          <w:numId w:val="14"/>
        </w:numPr>
      </w:pPr>
      <w:bookmarkStart w:id="4" w:name="_Toc230007564"/>
      <w:r>
        <w:lastRenderedPageBreak/>
        <w:t>Introduction</w:t>
      </w:r>
      <w:bookmarkEnd w:id="4"/>
    </w:p>
    <w:p w14:paraId="7786AFF1" w14:textId="25E272EE" w:rsidR="00B20DD0" w:rsidRDefault="00894475" w:rsidP="00B20DD0">
      <w:r>
        <w:t xml:space="preserve">The Second World War saw the widespread introduction of shaped charges across the world, </w:t>
      </w:r>
      <w:r w:rsidR="00720037">
        <w:t xml:space="preserve">varying from the </w:t>
      </w:r>
      <w:r w:rsidR="006E2A4C">
        <w:t xml:space="preserve">man-portable bazookas and </w:t>
      </w:r>
      <w:proofErr w:type="gramStart"/>
      <w:r w:rsidR="003F00A7">
        <w:t>RPGs(</w:t>
      </w:r>
      <w:proofErr w:type="gramEnd"/>
      <w:r w:rsidR="003F00A7">
        <w:t>rocket propelled grenades)</w:t>
      </w:r>
      <w:r w:rsidR="006E2A4C">
        <w:t>, all the way up to the</w:t>
      </w:r>
      <w:r w:rsidR="009D4FBD">
        <w:t xml:space="preserve"> </w:t>
      </w:r>
      <w:r w:rsidR="00812467">
        <w:t>German</w:t>
      </w:r>
      <w:r w:rsidR="009D4FBD">
        <w:t xml:space="preserve"> experimental MISTEL </w:t>
      </w:r>
      <w:r w:rsidR="00837492">
        <w:t>warheads, using 1720kg of explosives</w:t>
      </w:r>
      <w:sdt>
        <w:sdtPr>
          <w:id w:val="-1662769153"/>
          <w:citation/>
        </w:sdtPr>
        <w:sdtContent>
          <w:r w:rsidR="003F00A7">
            <w:fldChar w:fldCharType="begin"/>
          </w:r>
          <w:r w:rsidR="003F00A7">
            <w:instrText xml:space="preserve"> CITATION Wal89 \l 2057 </w:instrText>
          </w:r>
          <w:r w:rsidR="003F00A7">
            <w:fldChar w:fldCharType="separate"/>
          </w:r>
          <w:r w:rsidR="00807563">
            <w:rPr>
              <w:noProof/>
            </w:rPr>
            <w:t xml:space="preserve"> </w:t>
          </w:r>
          <w:r w:rsidR="00807563" w:rsidRPr="00807563">
            <w:rPr>
              <w:noProof/>
            </w:rPr>
            <w:t>[1]</w:t>
          </w:r>
          <w:r w:rsidR="003F00A7">
            <w:fldChar w:fldCharType="end"/>
          </w:r>
        </w:sdtContent>
      </w:sdt>
      <w:r w:rsidR="00837492">
        <w:t xml:space="preserve">. Since then, shaped charges </w:t>
      </w:r>
      <w:r w:rsidR="00CF3874">
        <w:t>have seen use in numerous wa</w:t>
      </w:r>
      <w:r w:rsidR="00717B6D">
        <w:t>ys</w:t>
      </w:r>
      <w:r w:rsidR="00CF3874">
        <w:t xml:space="preserve">. </w:t>
      </w:r>
      <w:r w:rsidR="00EE727A">
        <w:t xml:space="preserve">The most </w:t>
      </w:r>
      <w:r w:rsidR="00AF31C7">
        <w:t>well-known</w:t>
      </w:r>
      <w:r w:rsidR="00214320">
        <w:t xml:space="preserve"> use</w:t>
      </w:r>
      <w:r w:rsidR="00EE727A">
        <w:t xml:space="preserve"> is probably for </w:t>
      </w:r>
      <w:r w:rsidR="00717B6D">
        <w:t xml:space="preserve">HEAT (High Explosive </w:t>
      </w:r>
      <w:proofErr w:type="spellStart"/>
      <w:r w:rsidR="00717B6D">
        <w:t>Anti Tank</w:t>
      </w:r>
      <w:proofErr w:type="spellEnd"/>
      <w:r w:rsidR="00717B6D">
        <w:t>)</w:t>
      </w:r>
      <w:r w:rsidR="00EE727A">
        <w:t xml:space="preserve"> warheads, which make use of the excellent armour penetrating capabilities </w:t>
      </w:r>
      <w:r w:rsidR="00900414">
        <w:t xml:space="preserve">to increase blast effect whilst minimising the size of the warhead. </w:t>
      </w:r>
      <w:r w:rsidR="00164A00">
        <w:t xml:space="preserve">They also see use in </w:t>
      </w:r>
      <w:r w:rsidR="0003012B">
        <w:t xml:space="preserve">ordnance disposal, </w:t>
      </w:r>
      <w:r w:rsidR="00FC4A5B">
        <w:t xml:space="preserve">to pierce </w:t>
      </w:r>
      <w:r w:rsidR="0031158E">
        <w:t xml:space="preserve">munitions </w:t>
      </w:r>
      <w:r w:rsidR="000F1E75">
        <w:t xml:space="preserve">and defeat them </w:t>
      </w:r>
      <w:r w:rsidR="00006037">
        <w:t xml:space="preserve">through deflagration rather than detonation. Not all use is military </w:t>
      </w:r>
      <w:r w:rsidR="00684E79">
        <w:t>applications,</w:t>
      </w:r>
      <w:r w:rsidR="00006037">
        <w:t xml:space="preserve"> however. Linear shaped charges are used in the demolition industry, </w:t>
      </w:r>
      <w:r w:rsidR="00D570D1">
        <w:t xml:space="preserve">where the ability to surgically cut through </w:t>
      </w:r>
      <w:r w:rsidR="006829A5">
        <w:t xml:space="preserve">steel </w:t>
      </w:r>
      <w:r w:rsidR="007A0AB2">
        <w:t xml:space="preserve">allows for </w:t>
      </w:r>
      <w:r w:rsidR="00FB44D5">
        <w:t xml:space="preserve">the controlled demolition of buildings, or cutting </w:t>
      </w:r>
      <w:r w:rsidR="002F7EF2">
        <w:t xml:space="preserve">pipelines underwater. </w:t>
      </w:r>
      <w:r w:rsidR="008603DB">
        <w:t xml:space="preserve">Optimising the performance of a shaped charge is a difficult process, however the basic design of them is similar. </w:t>
      </w:r>
      <w:r w:rsidR="0015615A">
        <w:t>A cylinder of high explosives has a detonator at one end, and a cavity at the other. While a variety of shape</w:t>
      </w:r>
      <w:r w:rsidR="009C2FED">
        <w:t>s</w:t>
      </w:r>
      <w:r w:rsidR="0015615A">
        <w:t xml:space="preserve"> work, the cavity is most commonly conical. </w:t>
      </w:r>
      <w:r w:rsidR="00EF39ED">
        <w:t xml:space="preserve">The cavity is lined </w:t>
      </w:r>
      <w:r w:rsidR="00975631">
        <w:t xml:space="preserve">with a solid, most commonly copper or steel, </w:t>
      </w:r>
      <w:r w:rsidR="009B59E0">
        <w:t xml:space="preserve">however a range of materials will work. </w:t>
      </w:r>
      <w:r w:rsidR="001A0E96">
        <w:t>Upon detonation, th</w:t>
      </w:r>
      <w:r w:rsidR="00827CB2">
        <w:t xml:space="preserve">e </w:t>
      </w:r>
      <w:r w:rsidR="00714B81">
        <w:t xml:space="preserve">spherical </w:t>
      </w:r>
      <w:r w:rsidR="00827CB2">
        <w:t>detonation wave propagates out from the point of detonation</w:t>
      </w:r>
      <w:r w:rsidR="008A7C65">
        <w:t>. This wave impact</w:t>
      </w:r>
      <w:r w:rsidR="00AF31C7">
        <w:t>s the liner, collapsing the cone and accelerating the material forward</w:t>
      </w:r>
      <w:r w:rsidR="00CE7D9F">
        <w:t xml:space="preserve">, </w:t>
      </w:r>
      <w:r w:rsidR="00DF35D1">
        <w:t>at velocities exceeding 10km/s in some cases</w:t>
      </w:r>
      <w:r w:rsidR="002752FF">
        <w:t>, forming the ‘jet’ of the shaped charge</w:t>
      </w:r>
      <w:sdt>
        <w:sdtPr>
          <w:id w:val="-1317642500"/>
          <w:citation/>
        </w:sdtPr>
        <w:sdtContent>
          <w:r w:rsidR="00682B88">
            <w:fldChar w:fldCharType="begin"/>
          </w:r>
          <w:r w:rsidR="00682B88">
            <w:instrText xml:space="preserve"> CITATION Wal89 \l 2057 </w:instrText>
          </w:r>
          <w:r w:rsidR="00682B88">
            <w:fldChar w:fldCharType="separate"/>
          </w:r>
          <w:r w:rsidR="00807563">
            <w:rPr>
              <w:noProof/>
            </w:rPr>
            <w:t xml:space="preserve"> </w:t>
          </w:r>
          <w:r w:rsidR="00807563" w:rsidRPr="00807563">
            <w:rPr>
              <w:noProof/>
            </w:rPr>
            <w:t>[1]</w:t>
          </w:r>
          <w:r w:rsidR="00682B88">
            <w:fldChar w:fldCharType="end"/>
          </w:r>
        </w:sdtContent>
      </w:sdt>
      <w:r w:rsidR="002752FF">
        <w:t xml:space="preserve">. </w:t>
      </w:r>
      <w:r w:rsidR="000619F7">
        <w:t>It is important to note that t</w:t>
      </w:r>
      <w:r w:rsidR="00C3641D">
        <w:t xml:space="preserve">he jet that is formed is the solid liner undergoing </w:t>
      </w:r>
      <w:r w:rsidR="005376FA">
        <w:t xml:space="preserve">extreme </w:t>
      </w:r>
      <w:r w:rsidR="00783DD1">
        <w:t xml:space="preserve">deformation, at pressures up to 200 </w:t>
      </w:r>
      <w:proofErr w:type="spellStart"/>
      <w:r w:rsidR="00783DD1">
        <w:t>GPa</w:t>
      </w:r>
      <w:proofErr w:type="spellEnd"/>
      <w:r w:rsidR="00783DD1">
        <w:t xml:space="preserve">, </w:t>
      </w:r>
      <w:r w:rsidR="00414A64">
        <w:t xml:space="preserve">causing it to behave like a </w:t>
      </w:r>
      <w:r w:rsidR="00A31770">
        <w:t>fluid</w:t>
      </w:r>
      <w:sdt>
        <w:sdtPr>
          <w:id w:val="168767553"/>
          <w:citation/>
        </w:sdtPr>
        <w:sdtContent>
          <w:r w:rsidR="00E40B7F">
            <w:fldChar w:fldCharType="begin"/>
          </w:r>
          <w:r w:rsidR="00E40B7F">
            <w:instrText xml:space="preserve"> CITATION Wal89 \l 2057 </w:instrText>
          </w:r>
          <w:r w:rsidR="00E40B7F">
            <w:fldChar w:fldCharType="separate"/>
          </w:r>
          <w:r w:rsidR="00807563">
            <w:rPr>
              <w:noProof/>
            </w:rPr>
            <w:t xml:space="preserve"> </w:t>
          </w:r>
          <w:r w:rsidR="00807563" w:rsidRPr="00807563">
            <w:rPr>
              <w:noProof/>
            </w:rPr>
            <w:t>[1]</w:t>
          </w:r>
          <w:r w:rsidR="00E40B7F">
            <w:fldChar w:fldCharType="end"/>
          </w:r>
        </w:sdtContent>
      </w:sdt>
      <w:r w:rsidR="00CB6E2D">
        <w:t xml:space="preserve">. </w:t>
      </w:r>
      <w:r w:rsidR="002E7584">
        <w:t xml:space="preserve">When this jet impacts the target, </w:t>
      </w:r>
      <w:r w:rsidR="00144E91">
        <w:t xml:space="preserve">it penetrates the armour </w:t>
      </w:r>
      <w:r w:rsidR="00D65DF7">
        <w:t xml:space="preserve">kinetically, </w:t>
      </w:r>
      <w:r w:rsidR="00C677BD">
        <w:t xml:space="preserve">with the extreme pressures of the impact </w:t>
      </w:r>
      <w:r w:rsidR="00E3719C">
        <w:t xml:space="preserve">causing the </w:t>
      </w:r>
      <w:r w:rsidR="00E56EA7">
        <w:t xml:space="preserve">material of the target to be displaced, essentially pushed aside by the jet. </w:t>
      </w:r>
      <w:r w:rsidR="002F0D38">
        <w:t xml:space="preserve">It is a common misconception that the jet formed is </w:t>
      </w:r>
      <w:r w:rsidR="004F594E">
        <w:t>plasma</w:t>
      </w:r>
      <w:r w:rsidR="00816491">
        <w:t xml:space="preserve">, and that the mechanism of armour defeat is down to thermal effects or heating. </w:t>
      </w:r>
    </w:p>
    <w:p w14:paraId="2157DC51" w14:textId="77777777" w:rsidR="004B07D5" w:rsidRPr="00B20DD0" w:rsidRDefault="004B07D5" w:rsidP="00B20DD0"/>
    <w:p w14:paraId="786DA670" w14:textId="6FC2FDDC" w:rsidR="00B20DD0" w:rsidRPr="00B20DD0" w:rsidRDefault="00B20DD0" w:rsidP="00B20DD0">
      <w:pPr>
        <w:pStyle w:val="Heading2"/>
        <w:numPr>
          <w:ilvl w:val="0"/>
          <w:numId w:val="14"/>
        </w:numPr>
      </w:pPr>
      <w:bookmarkStart w:id="5" w:name="_Toc230007565"/>
      <w:r>
        <w:t>The History of Shaped Charges</w:t>
      </w:r>
      <w:bookmarkEnd w:id="5"/>
    </w:p>
    <w:p w14:paraId="737E3E74" w14:textId="682A04CB" w:rsidR="005E137E" w:rsidRDefault="001B78CD" w:rsidP="005E137E">
      <w:r>
        <w:t xml:space="preserve">The origins of the shaped charge date back to </w:t>
      </w:r>
      <w:r w:rsidR="003B3F88">
        <w:t>the turn of the 19</w:t>
      </w:r>
      <w:r w:rsidR="003B3F88" w:rsidRPr="003B3F88">
        <w:rPr>
          <w:vertAlign w:val="superscript"/>
        </w:rPr>
        <w:t>th</w:t>
      </w:r>
      <w:r w:rsidR="003B3F88">
        <w:t xml:space="preserve"> century, with the </w:t>
      </w:r>
      <w:r w:rsidR="00C80895">
        <w:t xml:space="preserve">work of Von Baader, who advocated for the use of a conical </w:t>
      </w:r>
      <w:r w:rsidR="007B38D9">
        <w:t>or mushroom shaped cavity at the front of explosive charges used in</w:t>
      </w:r>
      <w:sdt>
        <w:sdtPr>
          <w:id w:val="1319849537"/>
          <w:citation/>
        </w:sdtPr>
        <w:sdtEndPr/>
        <w:sdtContent>
          <w:r w:rsidR="00596517">
            <w:fldChar w:fldCharType="begin"/>
          </w:r>
          <w:r w:rsidR="00596517">
            <w:instrText xml:space="preserve"> CITATION Ken90 \l 2057 </w:instrText>
          </w:r>
          <w:r w:rsidR="00596517">
            <w:fldChar w:fldCharType="separate"/>
          </w:r>
          <w:r w:rsidR="00807563">
            <w:rPr>
              <w:noProof/>
            </w:rPr>
            <w:t xml:space="preserve"> </w:t>
          </w:r>
          <w:r w:rsidR="00807563" w:rsidRPr="00807563">
            <w:rPr>
              <w:noProof/>
            </w:rPr>
            <w:t>[2]</w:t>
          </w:r>
          <w:r w:rsidR="00596517">
            <w:fldChar w:fldCharType="end"/>
          </w:r>
        </w:sdtContent>
      </w:sdt>
      <w:r w:rsidR="00B62C79">
        <w:t>.</w:t>
      </w:r>
      <w:r w:rsidR="002A588D">
        <w:t xml:space="preserve"> </w:t>
      </w:r>
      <w:r w:rsidR="002E624E">
        <w:t xml:space="preserve">It is important to note these did not have a liner of any sort in the </w:t>
      </w:r>
      <w:proofErr w:type="gramStart"/>
      <w:r w:rsidR="002E624E">
        <w:t xml:space="preserve">cavity, </w:t>
      </w:r>
      <w:r w:rsidR="002A0CA5">
        <w:t>and</w:t>
      </w:r>
      <w:proofErr w:type="gramEnd"/>
      <w:r w:rsidR="002A0CA5">
        <w:t xml:space="preserve"> are therefore known as hollow charges or cavity charges.</w:t>
      </w:r>
      <w:r w:rsidR="00B62C79">
        <w:t xml:space="preserve"> </w:t>
      </w:r>
      <w:r w:rsidR="002A0CA5">
        <w:t>Hollow charges were</w:t>
      </w:r>
      <w:r w:rsidR="00B62C79">
        <w:t xml:space="preserve"> said to increase explosive effect, whilst reducing the</w:t>
      </w:r>
      <w:r w:rsidR="00E9686C">
        <w:t xml:space="preserve"> amount of </w:t>
      </w:r>
      <w:r w:rsidR="00914B4C">
        <w:t xml:space="preserve">powder used in the charge. </w:t>
      </w:r>
      <w:r w:rsidR="00911705">
        <w:t xml:space="preserve">Some use of this was seen in both </w:t>
      </w:r>
      <w:r w:rsidR="00B7053E">
        <w:t>G</w:t>
      </w:r>
      <w:r w:rsidR="00911705">
        <w:t xml:space="preserve">erman and Norway, </w:t>
      </w:r>
      <w:r w:rsidR="004A6FC9">
        <w:t>however,</w:t>
      </w:r>
      <w:r w:rsidR="00911705">
        <w:t xml:space="preserve"> was not widespread and was soon abandoned</w:t>
      </w:r>
      <w:sdt>
        <w:sdtPr>
          <w:id w:val="-1973901391"/>
          <w:citation/>
        </w:sdtPr>
        <w:sdtEndPr/>
        <w:sdtContent>
          <w:r w:rsidR="00596517">
            <w:fldChar w:fldCharType="begin"/>
          </w:r>
          <w:r w:rsidR="00596517">
            <w:instrText xml:space="preserve"> CITATION Ken90 \l 2057 </w:instrText>
          </w:r>
          <w:r w:rsidR="00596517">
            <w:fldChar w:fldCharType="separate"/>
          </w:r>
          <w:r w:rsidR="00807563">
            <w:rPr>
              <w:noProof/>
            </w:rPr>
            <w:t xml:space="preserve"> </w:t>
          </w:r>
          <w:r w:rsidR="00807563" w:rsidRPr="00807563">
            <w:rPr>
              <w:noProof/>
            </w:rPr>
            <w:t>[2]</w:t>
          </w:r>
          <w:r w:rsidR="00596517">
            <w:fldChar w:fldCharType="end"/>
          </w:r>
        </w:sdtContent>
      </w:sdt>
      <w:r w:rsidR="00911705">
        <w:t xml:space="preserve">. </w:t>
      </w:r>
      <w:r w:rsidR="004A6FC9">
        <w:t>This is largely down to the explosives available being low explosives</w:t>
      </w:r>
      <w:r w:rsidR="006A128E">
        <w:t xml:space="preserve"> that deflagrate rather than detonate, </w:t>
      </w:r>
      <w:r w:rsidR="00D20CE2">
        <w:t xml:space="preserve">which </w:t>
      </w:r>
      <w:r w:rsidR="007F2DB6">
        <w:t xml:space="preserve">results in performance worse than standard charges. </w:t>
      </w:r>
      <w:r w:rsidR="009A2B51">
        <w:t>It was not until the work of Max Von</w:t>
      </w:r>
      <w:r w:rsidR="008736AA">
        <w:t xml:space="preserve"> Foerester in 1883 that the first effective hollow charges are seen. </w:t>
      </w:r>
      <w:r w:rsidR="00284455">
        <w:t>Using compressed nitrocellulose</w:t>
      </w:r>
      <w:r w:rsidR="00E745F2">
        <w:t xml:space="preserve"> as a high explosive, </w:t>
      </w:r>
      <w:r w:rsidR="00160DAE">
        <w:t xml:space="preserve">allowing for the detonation needed for shaped and hollow charges to work, </w:t>
      </w:r>
      <w:r w:rsidR="00234511">
        <w:t xml:space="preserve">Von Foerester showed </w:t>
      </w:r>
      <w:r w:rsidR="00BA1781">
        <w:t>that a cylind</w:t>
      </w:r>
      <w:r w:rsidR="00E2384E">
        <w:t xml:space="preserve">rical charge with a hole through the middle resulted in </w:t>
      </w:r>
      <w:r w:rsidR="00B308AE">
        <w:t xml:space="preserve">a greater impression on the </w:t>
      </w:r>
      <w:r w:rsidR="00C911BC">
        <w:t>lead block</w:t>
      </w:r>
      <w:r w:rsidR="00B308AE">
        <w:t xml:space="preserve"> it was against</w:t>
      </w:r>
      <w:r w:rsidR="000845BA">
        <w:t xml:space="preserve">, as seen in </w:t>
      </w:r>
      <w:r w:rsidR="00E246A5">
        <w:fldChar w:fldCharType="begin"/>
      </w:r>
      <w:r w:rsidR="00E246A5">
        <w:instrText xml:space="preserve"> REF _Ref227851206 \h </w:instrText>
      </w:r>
      <w:r w:rsidR="00E246A5">
        <w:fldChar w:fldCharType="separate"/>
      </w:r>
      <w:r w:rsidR="00807563">
        <w:t xml:space="preserve">Figure </w:t>
      </w:r>
      <w:r w:rsidR="00807563">
        <w:rPr>
          <w:noProof/>
        </w:rPr>
        <w:t>1</w:t>
      </w:r>
      <w:r w:rsidR="00E246A5">
        <w:fldChar w:fldCharType="end"/>
      </w:r>
      <w:sdt>
        <w:sdtPr>
          <w:id w:val="-1715962087"/>
          <w:citation/>
        </w:sdtPr>
        <w:sdtEndPr/>
        <w:sdtContent>
          <w:r w:rsidR="00BF3DC2">
            <w:fldChar w:fldCharType="begin"/>
          </w:r>
          <w:r w:rsidR="00BF3DC2">
            <w:instrText xml:space="preserve"> CITATION Gal51 \l 2057 </w:instrText>
          </w:r>
          <w:r w:rsidR="00BF3DC2">
            <w:fldChar w:fldCharType="separate"/>
          </w:r>
          <w:r w:rsidR="00807563">
            <w:rPr>
              <w:noProof/>
            </w:rPr>
            <w:t xml:space="preserve"> </w:t>
          </w:r>
          <w:r w:rsidR="00807563" w:rsidRPr="00807563">
            <w:rPr>
              <w:noProof/>
            </w:rPr>
            <w:t>[3]</w:t>
          </w:r>
          <w:r w:rsidR="00BF3DC2">
            <w:fldChar w:fldCharType="end"/>
          </w:r>
        </w:sdtContent>
      </w:sdt>
      <w:sdt>
        <w:sdtPr>
          <w:id w:val="-2026007542"/>
          <w:citation/>
        </w:sdtPr>
        <w:sdtEndPr/>
        <w:sdtContent>
          <w:r w:rsidR="00BF3DC2">
            <w:fldChar w:fldCharType="begin"/>
          </w:r>
          <w:r w:rsidR="00BF3DC2">
            <w:instrText xml:space="preserve"> CITATION Ken90 \l 2057 </w:instrText>
          </w:r>
          <w:r w:rsidR="00BF3DC2">
            <w:fldChar w:fldCharType="separate"/>
          </w:r>
          <w:r w:rsidR="00807563">
            <w:rPr>
              <w:noProof/>
            </w:rPr>
            <w:t xml:space="preserve"> </w:t>
          </w:r>
          <w:r w:rsidR="00807563" w:rsidRPr="00807563">
            <w:rPr>
              <w:noProof/>
            </w:rPr>
            <w:t>[2]</w:t>
          </w:r>
          <w:r w:rsidR="00BF3DC2">
            <w:fldChar w:fldCharType="end"/>
          </w:r>
        </w:sdtContent>
      </w:sdt>
      <w:r w:rsidR="00B308AE">
        <w:t xml:space="preserve">. </w:t>
      </w:r>
      <w:r w:rsidR="009E1013">
        <w:t xml:space="preserve">It was further found that any indentation in the explosive is accurately </w:t>
      </w:r>
      <w:r w:rsidR="00BF7402">
        <w:t xml:space="preserve">impressed on the target, </w:t>
      </w:r>
      <w:r w:rsidR="00884429">
        <w:t>in a form of explosive engraving</w:t>
      </w:r>
      <w:sdt>
        <w:sdtPr>
          <w:id w:val="1787847337"/>
          <w:citation/>
        </w:sdtPr>
        <w:sdtEndPr/>
        <w:sdtContent>
          <w:r w:rsidR="00E70DB9">
            <w:fldChar w:fldCharType="begin"/>
          </w:r>
          <w:r w:rsidR="00E70DB9">
            <w:instrText xml:space="preserve"> CITATION Wal89 \l 2057 </w:instrText>
          </w:r>
          <w:r w:rsidR="00E70DB9">
            <w:fldChar w:fldCharType="separate"/>
          </w:r>
          <w:r w:rsidR="00807563">
            <w:rPr>
              <w:noProof/>
            </w:rPr>
            <w:t xml:space="preserve"> </w:t>
          </w:r>
          <w:r w:rsidR="00807563" w:rsidRPr="00807563">
            <w:rPr>
              <w:noProof/>
            </w:rPr>
            <w:t>[1]</w:t>
          </w:r>
          <w:r w:rsidR="00E70DB9">
            <w:fldChar w:fldCharType="end"/>
          </w:r>
        </w:sdtContent>
      </w:sdt>
      <w:r w:rsidR="00884429">
        <w:t>.</w:t>
      </w:r>
      <w:r w:rsidR="007D107B">
        <w:t xml:space="preserve"> </w:t>
      </w:r>
    </w:p>
    <w:p w14:paraId="21DBF05A" w14:textId="5A4B6875" w:rsidR="003F15A3" w:rsidRDefault="003F15A3" w:rsidP="005E137E">
      <w:r>
        <w:rPr>
          <w:noProof/>
        </w:rPr>
        <w:lastRenderedPageBreak/>
        <mc:AlternateContent>
          <mc:Choice Requires="wps">
            <w:drawing>
              <wp:anchor distT="0" distB="0" distL="114300" distR="114300" simplePos="0" relativeHeight="251669504" behindDoc="0" locked="0" layoutInCell="1" allowOverlap="1" wp14:anchorId="18D419FD" wp14:editId="35E390BA">
                <wp:simplePos x="0" y="0"/>
                <wp:positionH relativeFrom="margin">
                  <wp:posOffset>208280</wp:posOffset>
                </wp:positionH>
                <wp:positionV relativeFrom="paragraph">
                  <wp:posOffset>2868930</wp:posOffset>
                </wp:positionV>
                <wp:extent cx="5306060" cy="635"/>
                <wp:effectExtent l="0" t="0" r="8890" b="0"/>
                <wp:wrapTopAndBottom/>
                <wp:docPr id="1597358023" name="Text Box 1"/>
                <wp:cNvGraphicFramePr/>
                <a:graphic xmlns:a="http://schemas.openxmlformats.org/drawingml/2006/main">
                  <a:graphicData uri="http://schemas.microsoft.com/office/word/2010/wordprocessingShape">
                    <wps:wsp>
                      <wps:cNvSpPr txBox="1"/>
                      <wps:spPr>
                        <a:xfrm>
                          <a:off x="0" y="0"/>
                          <a:ext cx="5306060" cy="635"/>
                        </a:xfrm>
                        <a:prstGeom prst="rect">
                          <a:avLst/>
                        </a:prstGeom>
                        <a:solidFill>
                          <a:prstClr val="white"/>
                        </a:solidFill>
                        <a:ln>
                          <a:noFill/>
                        </a:ln>
                      </wps:spPr>
                      <wps:txbx>
                        <w:txbxContent>
                          <w:p w14:paraId="49E76CCB" w14:textId="04098863" w:rsidR="00E70DB9" w:rsidRPr="00BA25B3" w:rsidRDefault="00E70DB9" w:rsidP="00E70DB9">
                            <w:pPr>
                              <w:pStyle w:val="Caption"/>
                              <w:rPr>
                                <w:sz w:val="22"/>
                                <w:szCs w:val="22"/>
                              </w:rPr>
                            </w:pPr>
                            <w:bookmarkStart w:id="6" w:name="_Ref227851206"/>
                            <w:bookmarkStart w:id="7" w:name="_Ref227851199"/>
                            <w:bookmarkStart w:id="8" w:name="_Toc230007578"/>
                            <w:r>
                              <w:t xml:space="preserve">Figure </w:t>
                            </w:r>
                            <w:fldSimple w:instr=" SEQ Figure \* ARABIC ">
                              <w:r w:rsidR="006F32A5">
                                <w:rPr>
                                  <w:noProof/>
                                </w:rPr>
                                <w:t>1</w:t>
                              </w:r>
                            </w:fldSimple>
                            <w:bookmarkEnd w:id="6"/>
                            <w:r>
                              <w:t>- Von Foerester's hollow charge experiment</w:t>
                            </w:r>
                            <w:sdt>
                              <w:sdtPr>
                                <w:id w:val="-1886406619"/>
                                <w:citation/>
                              </w:sdtPr>
                              <w:sdtEndPr/>
                              <w:sdtContent>
                                <w:r>
                                  <w:fldChar w:fldCharType="begin"/>
                                </w:r>
                                <w:r>
                                  <w:instrText xml:space="preserve"> CITATION Gal51 \l 2057 </w:instrText>
                                </w:r>
                                <w:r>
                                  <w:fldChar w:fldCharType="separate"/>
                                </w:r>
                                <w:r>
                                  <w:rPr>
                                    <w:noProof/>
                                  </w:rPr>
                                  <w:t xml:space="preserve"> </w:t>
                                </w:r>
                                <w:r w:rsidRPr="00E70DB9">
                                  <w:rPr>
                                    <w:noProof/>
                                  </w:rPr>
                                  <w:t>[2]</w:t>
                                </w:r>
                                <w:r>
                                  <w:fldChar w:fldCharType="end"/>
                                </w:r>
                              </w:sdtContent>
                            </w:sdt>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D419FD" id="_x0000_t202" coordsize="21600,21600" o:spt="202" path="m,l,21600r21600,l21600,xe">
                <v:stroke joinstyle="miter"/>
                <v:path gradientshapeok="t" o:connecttype="rect"/>
              </v:shapetype>
              <v:shape id="Text Box 1" o:spid="_x0000_s1026" type="#_x0000_t202" style="position:absolute;margin-left:16.4pt;margin-top:225.9pt;width:417.8pt;height:.05pt;z-index:2516695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" stroked="f">
                <v:textbox style="mso-fit-shape-to-text:t" inset="0,0,0,0">
                  <w:txbxContent>
                    <w:p w14:paraId="49E76CCB" w14:textId="04098863" w:rsidR="00E70DB9" w:rsidRPr="00BA25B3" w:rsidRDefault="00E70DB9" w:rsidP="00E70DB9">
                      <w:pPr>
                        <w:pStyle w:val="Caption"/>
                        <w:rPr>
                          <w:sz w:val="22"/>
                          <w:szCs w:val="22"/>
                        </w:rPr>
                      </w:pPr>
                      <w:bookmarkStart w:id="9" w:name="_Ref227851206"/>
                      <w:bookmarkStart w:id="10" w:name="_Ref227851199"/>
                      <w:bookmarkStart w:id="11" w:name="_Toc230007578"/>
                      <w:r>
                        <w:t xml:space="preserve">Figure </w:t>
                      </w:r>
                      <w:fldSimple w:instr=" SEQ Figure \* ARABIC ">
                        <w:r w:rsidR="006F32A5">
                          <w:rPr>
                            <w:noProof/>
                          </w:rPr>
                          <w:t>1</w:t>
                        </w:r>
                      </w:fldSimple>
                      <w:bookmarkEnd w:id="9"/>
                      <w:r>
                        <w:t>- Von Foerester's hollow charge experiment</w:t>
                      </w:r>
                      <w:sdt>
                        <w:sdtPr>
                          <w:id w:val="-1886406619"/>
                          <w:citation/>
                        </w:sdtPr>
                        <w:sdtEndPr/>
                        <w:sdtContent>
                          <w:r>
                            <w:fldChar w:fldCharType="begin"/>
                          </w:r>
                          <w:r>
                            <w:instrText xml:space="preserve"> CITATION Gal51 \l 2057 </w:instrText>
                          </w:r>
                          <w:r>
                            <w:fldChar w:fldCharType="separate"/>
                          </w:r>
                          <w:r>
                            <w:rPr>
                              <w:noProof/>
                            </w:rPr>
                            <w:t xml:space="preserve"> </w:t>
                          </w:r>
                          <w:r w:rsidRPr="00E70DB9">
                            <w:rPr>
                              <w:noProof/>
                            </w:rPr>
                            <w:t>[2]</w:t>
                          </w:r>
                          <w:r>
                            <w:fldChar w:fldCharType="end"/>
                          </w:r>
                        </w:sdtContent>
                      </w:sdt>
                      <w:bookmarkEnd w:id="10"/>
                      <w:bookmarkEnd w:id="11"/>
                    </w:p>
                  </w:txbxContent>
                </v:textbox>
                <w10:wrap type="topAndBottom" anchorx="margin"/>
              </v:shape>
            </w:pict>
          </mc:Fallback>
        </mc:AlternateContent>
      </w:r>
      <w:r w:rsidRPr="000845BA">
        <w:rPr>
          <w:noProof/>
        </w:rPr>
        <w:drawing>
          <wp:anchor distT="0" distB="0" distL="114300" distR="114300" simplePos="0" relativeHeight="251667456" behindDoc="0" locked="0" layoutInCell="1" allowOverlap="1" wp14:anchorId="5D8443B1" wp14:editId="25E5E39E">
            <wp:simplePos x="0" y="0"/>
            <wp:positionH relativeFrom="margin">
              <wp:posOffset>213360</wp:posOffset>
            </wp:positionH>
            <wp:positionV relativeFrom="paragraph">
              <wp:posOffset>0</wp:posOffset>
            </wp:positionV>
            <wp:extent cx="5306060" cy="2914650"/>
            <wp:effectExtent l="0" t="0" r="0" b="0"/>
            <wp:wrapTopAndBottom/>
            <wp:docPr id="2033425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25791" name=""/>
                    <pic:cNvPicPr/>
                  </pic:nvPicPr>
                  <pic:blipFill>
                    <a:blip r:embed="rId9">
                      <a:extLst>
                        <a:ext uri="{28A0092B-C50C-407E-A947-70E740481C1C}">
                          <a14:useLocalDpi xmlns:a14="http://schemas.microsoft.com/office/drawing/2010/main" val="0"/>
                        </a:ext>
                      </a:extLst>
                    </a:blip>
                    <a:stretch>
                      <a:fillRect/>
                    </a:stretch>
                  </pic:blipFill>
                  <pic:spPr>
                    <a:xfrm>
                      <a:off x="0" y="0"/>
                      <a:ext cx="5306060" cy="2914650"/>
                    </a:xfrm>
                    <a:prstGeom prst="rect">
                      <a:avLst/>
                    </a:prstGeom>
                  </pic:spPr>
                </pic:pic>
              </a:graphicData>
            </a:graphic>
          </wp:anchor>
        </w:drawing>
      </w:r>
    </w:p>
    <w:p w14:paraId="0E8C140B" w14:textId="64884C94" w:rsidR="000845BA" w:rsidRDefault="00D87DEB" w:rsidP="005E137E">
      <w:r w:rsidRPr="00FE001E">
        <w:rPr>
          <w:noProof/>
        </w:rPr>
        <w:drawing>
          <wp:anchor distT="0" distB="0" distL="114300" distR="114300" simplePos="0" relativeHeight="251671552" behindDoc="0" locked="0" layoutInCell="1" allowOverlap="1" wp14:anchorId="36513F6D" wp14:editId="57031B16">
            <wp:simplePos x="0" y="0"/>
            <wp:positionH relativeFrom="margin">
              <wp:posOffset>770255</wp:posOffset>
            </wp:positionH>
            <wp:positionV relativeFrom="paragraph">
              <wp:posOffset>2409825</wp:posOffset>
            </wp:positionV>
            <wp:extent cx="4182110" cy="3019425"/>
            <wp:effectExtent l="0" t="0" r="8890" b="9525"/>
            <wp:wrapTopAndBottom/>
            <wp:docPr id="25609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9639" name=""/>
                    <pic:cNvPicPr/>
                  </pic:nvPicPr>
                  <pic:blipFill rotWithShape="1">
                    <a:blip r:embed="rId10">
                      <a:extLst>
                        <a:ext uri="{28A0092B-C50C-407E-A947-70E740481C1C}">
                          <a14:useLocalDpi xmlns:a14="http://schemas.microsoft.com/office/drawing/2010/main" val="0"/>
                        </a:ext>
                      </a:extLst>
                    </a:blip>
                    <a:srcRect l="15249" t="9167" r="-1" b="2778"/>
                    <a:stretch>
                      <a:fillRect/>
                    </a:stretch>
                  </pic:blipFill>
                  <pic:spPr bwMode="auto">
                    <a:xfrm>
                      <a:off x="0" y="0"/>
                      <a:ext cx="4182110" cy="3019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3B6050AD" wp14:editId="4936D12A">
                <wp:simplePos x="0" y="0"/>
                <wp:positionH relativeFrom="column">
                  <wp:posOffset>770255</wp:posOffset>
                </wp:positionH>
                <wp:positionV relativeFrom="paragraph">
                  <wp:posOffset>5172075</wp:posOffset>
                </wp:positionV>
                <wp:extent cx="4182110" cy="635"/>
                <wp:effectExtent l="0" t="0" r="0" b="0"/>
                <wp:wrapTopAndBottom/>
                <wp:docPr id="1452808966" name="Text Box 1"/>
                <wp:cNvGraphicFramePr/>
                <a:graphic xmlns:a="http://schemas.openxmlformats.org/drawingml/2006/main">
                  <a:graphicData uri="http://schemas.microsoft.com/office/word/2010/wordprocessingShape">
                    <wps:wsp>
                      <wps:cNvSpPr txBox="1"/>
                      <wps:spPr>
                        <a:xfrm>
                          <a:off x="0" y="0"/>
                          <a:ext cx="4182110" cy="635"/>
                        </a:xfrm>
                        <a:prstGeom prst="rect">
                          <a:avLst/>
                        </a:prstGeom>
                        <a:solidFill>
                          <a:prstClr val="white"/>
                        </a:solidFill>
                        <a:ln>
                          <a:noFill/>
                        </a:ln>
                      </wps:spPr>
                      <wps:txbx>
                        <w:txbxContent>
                          <w:p w14:paraId="766B0ADF" w14:textId="33F9CD21" w:rsidR="00E246A5" w:rsidRPr="00F80A52" w:rsidRDefault="00E246A5" w:rsidP="00E246A5">
                            <w:pPr>
                              <w:pStyle w:val="Caption"/>
                              <w:rPr>
                                <w:sz w:val="22"/>
                                <w:szCs w:val="22"/>
                              </w:rPr>
                            </w:pPr>
                            <w:bookmarkStart w:id="12" w:name="_Ref227851276"/>
                            <w:bookmarkStart w:id="13" w:name="_Toc230007579"/>
                            <w:r>
                              <w:t xml:space="preserve">Figure </w:t>
                            </w:r>
                            <w:fldSimple w:instr=" SEQ Figure \* ARABIC ">
                              <w:r w:rsidR="006F32A5">
                                <w:rPr>
                                  <w:noProof/>
                                </w:rPr>
                                <w:t>2</w:t>
                              </w:r>
                            </w:fldSimple>
                            <w:bookmarkEnd w:id="12"/>
                            <w:r>
                              <w:t xml:space="preserve">- Munroe's 1984 experiment </w:t>
                            </w:r>
                            <w:sdt>
                              <w:sdtPr>
                                <w:id w:val="1775132818"/>
                                <w:citation/>
                              </w:sdtPr>
                              <w:sdtEndPr/>
                              <w:sdtContent>
                                <w:r>
                                  <w:fldChar w:fldCharType="begin"/>
                                </w:r>
                                <w:r>
                                  <w:instrText xml:space="preserve"> CITATION Gal51 \l 2057 </w:instrText>
                                </w:r>
                                <w:r>
                                  <w:fldChar w:fldCharType="separate"/>
                                </w:r>
                                <w:r w:rsidRPr="00E246A5">
                                  <w:rPr>
                                    <w:noProof/>
                                  </w:rPr>
                                  <w:t>[2]</w:t>
                                </w:r>
                                <w:r>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050AD" id="_x0000_s1027" type="#_x0000_t202" style="position:absolute;margin-left:60.65pt;margin-top:407.25pt;width:329.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" stroked="f">
                <v:textbox style="mso-fit-shape-to-text:t" inset="0,0,0,0">
                  <w:txbxContent>
                    <w:p w14:paraId="766B0ADF" w14:textId="33F9CD21" w:rsidR="00E246A5" w:rsidRPr="00F80A52" w:rsidRDefault="00E246A5" w:rsidP="00E246A5">
                      <w:pPr>
                        <w:pStyle w:val="Caption"/>
                        <w:rPr>
                          <w:sz w:val="22"/>
                          <w:szCs w:val="22"/>
                        </w:rPr>
                      </w:pPr>
                      <w:bookmarkStart w:id="14" w:name="_Ref227851276"/>
                      <w:bookmarkStart w:id="15" w:name="_Toc230007579"/>
                      <w:r>
                        <w:t xml:space="preserve">Figure </w:t>
                      </w:r>
                      <w:fldSimple w:instr=" SEQ Figure \* ARABIC ">
                        <w:r w:rsidR="006F32A5">
                          <w:rPr>
                            <w:noProof/>
                          </w:rPr>
                          <w:t>2</w:t>
                        </w:r>
                      </w:fldSimple>
                      <w:bookmarkEnd w:id="14"/>
                      <w:r>
                        <w:t xml:space="preserve">- Munroe's 1984 experiment </w:t>
                      </w:r>
                      <w:sdt>
                        <w:sdtPr>
                          <w:id w:val="1775132818"/>
                          <w:citation/>
                        </w:sdtPr>
                        <w:sdtEndPr/>
                        <w:sdtContent>
                          <w:r>
                            <w:fldChar w:fldCharType="begin"/>
                          </w:r>
                          <w:r>
                            <w:instrText xml:space="preserve"> CITATION Gal51 \l 2057 </w:instrText>
                          </w:r>
                          <w:r>
                            <w:fldChar w:fldCharType="separate"/>
                          </w:r>
                          <w:r w:rsidRPr="00E246A5">
                            <w:rPr>
                              <w:noProof/>
                            </w:rPr>
                            <w:t>[2]</w:t>
                          </w:r>
                          <w:r>
                            <w:fldChar w:fldCharType="end"/>
                          </w:r>
                        </w:sdtContent>
                      </w:sdt>
                      <w:bookmarkEnd w:id="15"/>
                    </w:p>
                  </w:txbxContent>
                </v:textbox>
                <w10:wrap type="topAndBottom"/>
              </v:shape>
            </w:pict>
          </mc:Fallback>
        </mc:AlternateContent>
      </w:r>
      <w:r w:rsidR="00E70DB9">
        <w:t xml:space="preserve">Despite this, </w:t>
      </w:r>
      <w:r w:rsidR="008459F2">
        <w:t xml:space="preserve">it is not Von Foerester’s name that is </w:t>
      </w:r>
      <w:r w:rsidR="00EE79C3">
        <w:t xml:space="preserve">attached to the theory of shaped charges, but instead </w:t>
      </w:r>
      <w:r w:rsidR="000E763E">
        <w:t>an American, Charles E. Munroe</w:t>
      </w:r>
      <w:r w:rsidR="00C45785">
        <w:t xml:space="preserve">, </w:t>
      </w:r>
      <w:proofErr w:type="gramStart"/>
      <w:r w:rsidR="00C45785">
        <w:t>as a result of</w:t>
      </w:r>
      <w:proofErr w:type="gramEnd"/>
      <w:r w:rsidR="00C45785">
        <w:t xml:space="preserve"> his experiments in 1888. </w:t>
      </w:r>
      <w:r w:rsidR="0098528E">
        <w:t xml:space="preserve">Munroe detonated blocks of </w:t>
      </w:r>
      <w:r w:rsidR="009E153A">
        <w:t xml:space="preserve">explosives </w:t>
      </w:r>
      <w:r w:rsidR="00926723">
        <w:t>inscribed with USN</w:t>
      </w:r>
      <w:r w:rsidR="00CC6754">
        <w:t xml:space="preserve">, against steel plates, </w:t>
      </w:r>
      <w:r w:rsidR="003F1E1F">
        <w:t>which was then reproduced on the plate after detonation</w:t>
      </w:r>
      <w:r w:rsidR="00A50466">
        <w:t>, in same manner as Von Foerester 5 years earlier</w:t>
      </w:r>
      <w:sdt>
        <w:sdtPr>
          <w:id w:val="-2029323900"/>
          <w:citation/>
        </w:sdtPr>
        <w:sdtContent>
          <w:r w:rsidR="003F15A3">
            <w:fldChar w:fldCharType="begin"/>
          </w:r>
          <w:r w:rsidR="003F15A3">
            <w:instrText xml:space="preserve"> CITATION Ken90 \l 2057 </w:instrText>
          </w:r>
          <w:r w:rsidR="003F15A3">
            <w:fldChar w:fldCharType="separate"/>
          </w:r>
          <w:r w:rsidR="00807563">
            <w:rPr>
              <w:noProof/>
            </w:rPr>
            <w:t xml:space="preserve"> </w:t>
          </w:r>
          <w:r w:rsidR="00807563" w:rsidRPr="00807563">
            <w:rPr>
              <w:noProof/>
            </w:rPr>
            <w:t>[2]</w:t>
          </w:r>
          <w:r w:rsidR="003F15A3">
            <w:fldChar w:fldCharType="end"/>
          </w:r>
        </w:sdtContent>
      </w:sdt>
      <w:r w:rsidR="00A50466">
        <w:t>.</w:t>
      </w:r>
      <w:r w:rsidR="00A81FCC">
        <w:t xml:space="preserve"> </w:t>
      </w:r>
      <w:r w:rsidR="00AD7358">
        <w:t>This indentation</w:t>
      </w:r>
      <w:r w:rsidR="00B52E3E">
        <w:t xml:space="preserve"> effect</w:t>
      </w:r>
      <w:r w:rsidR="002E4E2F">
        <w:t xml:space="preserve">, and the </w:t>
      </w:r>
      <w:r w:rsidR="00336B1C">
        <w:t>partial focussing of blast effects from</w:t>
      </w:r>
      <w:r w:rsidR="002E4E2F">
        <w:t xml:space="preserve"> having a cavity or hollow in the charge, is </w:t>
      </w:r>
      <w:r w:rsidR="00336B1C">
        <w:t xml:space="preserve">now commonly referred to as the Munroe effect </w:t>
      </w:r>
      <w:proofErr w:type="gramStart"/>
      <w:r w:rsidR="00336B1C">
        <w:t>as a result of</w:t>
      </w:r>
      <w:proofErr w:type="gramEnd"/>
      <w:r w:rsidR="00336B1C">
        <w:t xml:space="preserve"> this work</w:t>
      </w:r>
      <w:sdt>
        <w:sdtPr>
          <w:id w:val="-1299844355"/>
          <w:citation/>
        </w:sdtPr>
        <w:sdtEndPr/>
        <w:sdtContent>
          <w:r w:rsidR="001A75BB">
            <w:fldChar w:fldCharType="begin"/>
          </w:r>
          <w:r w:rsidR="001A75BB">
            <w:instrText xml:space="preserve"> CITATION Akh22 \l 2057 </w:instrText>
          </w:r>
          <w:r w:rsidR="001A75BB">
            <w:fldChar w:fldCharType="separate"/>
          </w:r>
          <w:r w:rsidR="00807563">
            <w:rPr>
              <w:noProof/>
            </w:rPr>
            <w:t xml:space="preserve"> </w:t>
          </w:r>
          <w:r w:rsidR="00807563" w:rsidRPr="00807563">
            <w:rPr>
              <w:noProof/>
            </w:rPr>
            <w:t>[4]</w:t>
          </w:r>
          <w:r w:rsidR="001A75BB">
            <w:fldChar w:fldCharType="end"/>
          </w:r>
        </w:sdtContent>
      </w:sdt>
      <w:r w:rsidR="00336B1C">
        <w:t>.</w:t>
      </w:r>
      <w:r w:rsidR="00EF362A">
        <w:t xml:space="preserve"> Munroe is also responsible for what is probably the first proper shaped charge using a liner</w:t>
      </w:r>
      <w:r w:rsidR="003508BE">
        <w:t xml:space="preserve"> in an experiment in 1894. </w:t>
      </w:r>
      <w:r w:rsidR="00512C57">
        <w:t>Sticks of dynamite</w:t>
      </w:r>
      <w:r w:rsidR="00E246A5">
        <w:t>, totalling 9.5 lbs,</w:t>
      </w:r>
      <w:r w:rsidR="00512C57">
        <w:t xml:space="preserve"> were placed around </w:t>
      </w:r>
      <w:r w:rsidR="00F04470">
        <w:t xml:space="preserve">the sides and the closed end of a tin can, with the open end against a </w:t>
      </w:r>
      <w:r w:rsidR="008D430A">
        <w:t>4.75-inch</w:t>
      </w:r>
      <w:r w:rsidR="00F04470">
        <w:t xml:space="preserve"> </w:t>
      </w:r>
      <w:r w:rsidR="00E246A5">
        <w:t xml:space="preserve">steel safe wall, as shown in </w:t>
      </w:r>
      <w:r w:rsidR="00E246A5">
        <w:fldChar w:fldCharType="begin"/>
      </w:r>
      <w:r w:rsidR="00E246A5">
        <w:instrText xml:space="preserve"> REF _Ref227851276 \h </w:instrText>
      </w:r>
      <w:r w:rsidR="00E246A5">
        <w:fldChar w:fldCharType="separate"/>
      </w:r>
      <w:r w:rsidR="00807563">
        <w:t xml:space="preserve">Figure </w:t>
      </w:r>
      <w:r w:rsidR="00807563">
        <w:rPr>
          <w:noProof/>
        </w:rPr>
        <w:t>2</w:t>
      </w:r>
      <w:r w:rsidR="00E246A5">
        <w:fldChar w:fldCharType="end"/>
      </w:r>
      <w:r w:rsidR="00E246A5">
        <w:t>.</w:t>
      </w:r>
      <w:r w:rsidR="00327EAE">
        <w:t xml:space="preserve"> </w:t>
      </w:r>
      <w:r w:rsidR="00FA6ABD">
        <w:t>When detonated, “</w:t>
      </w:r>
      <w:r w:rsidR="00327EAE" w:rsidRPr="00327EAE">
        <w:t>a hole three inches in diameter was blown clear through the wall, though a solid charge of the same weight and of the same material produced no material effect</w:t>
      </w:r>
      <w:r w:rsidR="00327EAE">
        <w:t>”</w:t>
      </w:r>
      <w:sdt>
        <w:sdtPr>
          <w:id w:val="79579620"/>
          <w:citation/>
        </w:sdtPr>
        <w:sdtEndPr/>
        <w:sdtContent>
          <w:r w:rsidR="005B381F">
            <w:fldChar w:fldCharType="begin"/>
          </w:r>
          <w:r w:rsidR="005B381F">
            <w:instrText xml:space="preserve"> CITATION Ken90 \l 2057 </w:instrText>
          </w:r>
          <w:r w:rsidR="005B381F">
            <w:fldChar w:fldCharType="separate"/>
          </w:r>
          <w:r w:rsidR="00807563">
            <w:rPr>
              <w:noProof/>
            </w:rPr>
            <w:t xml:space="preserve"> </w:t>
          </w:r>
          <w:r w:rsidR="00807563" w:rsidRPr="00807563">
            <w:rPr>
              <w:noProof/>
            </w:rPr>
            <w:t>[2]</w:t>
          </w:r>
          <w:r w:rsidR="005B381F">
            <w:fldChar w:fldCharType="end"/>
          </w:r>
        </w:sdtContent>
      </w:sdt>
      <w:r w:rsidR="00FA6ABD">
        <w:t xml:space="preserve">. </w:t>
      </w:r>
      <w:r w:rsidR="00FE001E">
        <w:br/>
      </w:r>
    </w:p>
    <w:p w14:paraId="534549F2" w14:textId="4FDB5104" w:rsidR="00FE001E" w:rsidRDefault="000F2193" w:rsidP="005E137E">
      <w:r>
        <w:lastRenderedPageBreak/>
        <w:t>It wasn’t for another 40 years that the importa</w:t>
      </w:r>
      <w:r w:rsidR="00806EAE">
        <w:t>nce of the tin can was realised, as well as the importance of a stand</w:t>
      </w:r>
      <w:r w:rsidR="001F0972">
        <w:t xml:space="preserve">off distance. </w:t>
      </w:r>
      <w:r w:rsidR="005D115A">
        <w:t xml:space="preserve">The late 1930’s saw </w:t>
      </w:r>
      <w:r w:rsidR="00B659DF">
        <w:t>simultaneous work from the UK, US and Germany</w:t>
      </w:r>
      <w:r w:rsidR="00226A10">
        <w:t xml:space="preserve"> </w:t>
      </w:r>
      <w:r w:rsidR="00967B1D">
        <w:t>on the</w:t>
      </w:r>
      <w:r w:rsidR="005845C4">
        <w:t xml:space="preserve"> role of the liner in a shaped charge. </w:t>
      </w:r>
      <w:r w:rsidR="00E33AF8">
        <w:t>Dr. Mohaupt</w:t>
      </w:r>
      <w:r w:rsidR="00B7475D">
        <w:t>, presenting to the British</w:t>
      </w:r>
      <w:r w:rsidR="009A1BF6">
        <w:t xml:space="preserve"> and Americans</w:t>
      </w:r>
      <w:r w:rsidR="00B7475D">
        <w:t>,</w:t>
      </w:r>
      <w:r w:rsidR="00615969">
        <w:t xml:space="preserve"> erroneously</w:t>
      </w:r>
      <w:r w:rsidR="00B7475D">
        <w:t xml:space="preserve"> believed “</w:t>
      </w:r>
      <w:r w:rsidR="00B7475D" w:rsidRPr="00B7475D">
        <w:t>the liner served to form a secondary projectile, which was credited for the penetrating effect of cavity charges</w:t>
      </w:r>
      <w:r w:rsidR="00B7475D">
        <w:t>”</w:t>
      </w:r>
      <w:r w:rsidR="00106718">
        <w:t>, rather than forming a penetrating jet</w:t>
      </w:r>
      <w:sdt>
        <w:sdtPr>
          <w:id w:val="-377395001"/>
          <w:citation/>
        </w:sdtPr>
        <w:sdtEndPr/>
        <w:sdtContent>
          <w:r w:rsidR="009A1BF6">
            <w:fldChar w:fldCharType="begin"/>
          </w:r>
          <w:r w:rsidR="009A1BF6">
            <w:instrText xml:space="preserve"> CITATION Ken90 \l 2057 </w:instrText>
          </w:r>
          <w:r w:rsidR="009A1BF6">
            <w:fldChar w:fldCharType="separate"/>
          </w:r>
          <w:r w:rsidR="00807563">
            <w:rPr>
              <w:noProof/>
            </w:rPr>
            <w:t xml:space="preserve"> </w:t>
          </w:r>
          <w:r w:rsidR="00807563" w:rsidRPr="00807563">
            <w:rPr>
              <w:noProof/>
            </w:rPr>
            <w:t>[2]</w:t>
          </w:r>
          <w:r w:rsidR="009A1BF6">
            <w:fldChar w:fldCharType="end"/>
          </w:r>
        </w:sdtContent>
      </w:sdt>
      <w:r w:rsidR="000D28E7">
        <w:t>.</w:t>
      </w:r>
      <w:r w:rsidR="009A1BF6">
        <w:t xml:space="preserve"> </w:t>
      </w:r>
      <w:r w:rsidR="00544AF5">
        <w:t xml:space="preserve">By the time of the first US service shaped charge, the bazooka, </w:t>
      </w:r>
      <w:r w:rsidR="00615969">
        <w:t xml:space="preserve">this understanding had evolved </w:t>
      </w:r>
      <w:r w:rsidR="00456D97">
        <w:t>to the liner creating a jet</w:t>
      </w:r>
      <w:r w:rsidR="003A16DF">
        <w:t>.</w:t>
      </w:r>
    </w:p>
    <w:p w14:paraId="0FA3BDA9" w14:textId="36645DB5" w:rsidR="0093409B" w:rsidRDefault="00370789" w:rsidP="005E137E">
      <w:r w:rsidRPr="005C469E">
        <w:rPr>
          <w:noProof/>
        </w:rPr>
        <w:drawing>
          <wp:anchor distT="0" distB="0" distL="114300" distR="114300" simplePos="0" relativeHeight="251674624" behindDoc="0" locked="0" layoutInCell="1" allowOverlap="1" wp14:anchorId="10B647C7" wp14:editId="4B57770E">
            <wp:simplePos x="0" y="0"/>
            <wp:positionH relativeFrom="margin">
              <wp:posOffset>846455</wp:posOffset>
            </wp:positionH>
            <wp:positionV relativeFrom="paragraph">
              <wp:posOffset>3419475</wp:posOffset>
            </wp:positionV>
            <wp:extent cx="4038600" cy="3067050"/>
            <wp:effectExtent l="0" t="0" r="0" b="0"/>
            <wp:wrapTopAndBottom/>
            <wp:docPr id="179511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16598" name=""/>
                    <pic:cNvPicPr/>
                  </pic:nvPicPr>
                  <pic:blipFill>
                    <a:blip r:embed="rId11">
                      <a:extLst>
                        <a:ext uri="{28A0092B-C50C-407E-A947-70E740481C1C}">
                          <a14:useLocalDpi xmlns:a14="http://schemas.microsoft.com/office/drawing/2010/main" val="0"/>
                        </a:ext>
                      </a:extLst>
                    </a:blip>
                    <a:stretch>
                      <a:fillRect/>
                    </a:stretch>
                  </pic:blipFill>
                  <pic:spPr>
                    <a:xfrm>
                      <a:off x="0" y="0"/>
                      <a:ext cx="4038600" cy="3067050"/>
                    </a:xfrm>
                    <a:prstGeom prst="rect">
                      <a:avLst/>
                    </a:prstGeom>
                  </pic:spPr>
                </pic:pic>
              </a:graphicData>
            </a:graphic>
          </wp:anchor>
        </w:drawing>
      </w:r>
      <w:r>
        <w:rPr>
          <w:noProof/>
        </w:rPr>
        <mc:AlternateContent>
          <mc:Choice Requires="wps">
            <w:drawing>
              <wp:anchor distT="0" distB="0" distL="114300" distR="114300" simplePos="0" relativeHeight="251676672" behindDoc="0" locked="0" layoutInCell="1" allowOverlap="1" wp14:anchorId="5255F684" wp14:editId="7A55DEF6">
                <wp:simplePos x="0" y="0"/>
                <wp:positionH relativeFrom="column">
                  <wp:posOffset>846455</wp:posOffset>
                </wp:positionH>
                <wp:positionV relativeFrom="paragraph">
                  <wp:posOffset>6534150</wp:posOffset>
                </wp:positionV>
                <wp:extent cx="4038600" cy="635"/>
                <wp:effectExtent l="0" t="0" r="0" b="0"/>
                <wp:wrapTopAndBottom/>
                <wp:docPr id="1554129947" name="Text Box 1"/>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183FD34B" w14:textId="23F011B7" w:rsidR="005C469E" w:rsidRPr="00204616" w:rsidRDefault="005C469E" w:rsidP="005C469E">
                            <w:pPr>
                              <w:pStyle w:val="Caption"/>
                              <w:rPr>
                                <w:sz w:val="22"/>
                                <w:szCs w:val="22"/>
                              </w:rPr>
                            </w:pPr>
                            <w:bookmarkStart w:id="16" w:name="_Ref228532516"/>
                            <w:bookmarkStart w:id="17" w:name="_Toc230007580"/>
                            <w:r>
                              <w:t xml:space="preserve">Figure </w:t>
                            </w:r>
                            <w:fldSimple w:instr=" SEQ Figure \* ARABIC ">
                              <w:r w:rsidR="006F32A5">
                                <w:rPr>
                                  <w:noProof/>
                                </w:rPr>
                                <w:t>3</w:t>
                              </w:r>
                            </w:fldSimple>
                            <w:bookmarkEnd w:id="16"/>
                            <w:r>
                              <w:t xml:space="preserve"> - Fluted liners for spin stabilised projectiles </w:t>
                            </w:r>
                            <w:sdt>
                              <w:sdtPr>
                                <w:id w:val="1193113210"/>
                                <w:citation/>
                              </w:sdtPr>
                              <w:sdtEndPr/>
                              <w:sdtContent>
                                <w:r>
                                  <w:fldChar w:fldCharType="begin"/>
                                </w:r>
                                <w:r>
                                  <w:instrText xml:space="preserve"> CITATION Wal89 \l 2057 </w:instrText>
                                </w:r>
                                <w:r>
                                  <w:fldChar w:fldCharType="separate"/>
                                </w:r>
                                <w:r w:rsidR="00370789" w:rsidRPr="00370789">
                                  <w:rPr>
                                    <w:noProof/>
                                  </w:rPr>
                                  <w:t>[1]</w:t>
                                </w:r>
                                <w:r>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5F684" id="_x0000_s1028" type="#_x0000_t202" style="position:absolute;margin-left:66.65pt;margin-top:514.5pt;width:31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" stroked="f">
                <v:textbox style="mso-fit-shape-to-text:t" inset="0,0,0,0">
                  <w:txbxContent>
                    <w:p w14:paraId="183FD34B" w14:textId="23F011B7" w:rsidR="005C469E" w:rsidRPr="00204616" w:rsidRDefault="005C469E" w:rsidP="005C469E">
                      <w:pPr>
                        <w:pStyle w:val="Caption"/>
                        <w:rPr>
                          <w:sz w:val="22"/>
                          <w:szCs w:val="22"/>
                        </w:rPr>
                      </w:pPr>
                      <w:bookmarkStart w:id="18" w:name="_Ref228532516"/>
                      <w:bookmarkStart w:id="19" w:name="_Toc230007580"/>
                      <w:r>
                        <w:t xml:space="preserve">Figure </w:t>
                      </w:r>
                      <w:fldSimple w:instr=" SEQ Figure \* ARABIC ">
                        <w:r w:rsidR="006F32A5">
                          <w:rPr>
                            <w:noProof/>
                          </w:rPr>
                          <w:t>3</w:t>
                        </w:r>
                      </w:fldSimple>
                      <w:bookmarkEnd w:id="18"/>
                      <w:r>
                        <w:t xml:space="preserve"> - Fluted liners for spin stabilised projectiles </w:t>
                      </w:r>
                      <w:sdt>
                        <w:sdtPr>
                          <w:id w:val="1193113210"/>
                          <w:citation/>
                        </w:sdtPr>
                        <w:sdtEndPr/>
                        <w:sdtContent>
                          <w:r>
                            <w:fldChar w:fldCharType="begin"/>
                          </w:r>
                          <w:r>
                            <w:instrText xml:space="preserve"> CITATION Wal89 \l 2057 </w:instrText>
                          </w:r>
                          <w:r>
                            <w:fldChar w:fldCharType="separate"/>
                          </w:r>
                          <w:r w:rsidR="00370789" w:rsidRPr="00370789">
                            <w:rPr>
                              <w:noProof/>
                            </w:rPr>
                            <w:t>[1]</w:t>
                          </w:r>
                          <w:r>
                            <w:fldChar w:fldCharType="end"/>
                          </w:r>
                        </w:sdtContent>
                      </w:sdt>
                      <w:bookmarkEnd w:id="19"/>
                    </w:p>
                  </w:txbxContent>
                </v:textbox>
                <w10:wrap type="topAndBottom"/>
              </v:shape>
            </w:pict>
          </mc:Fallback>
        </mc:AlternateContent>
      </w:r>
      <w:r w:rsidR="0093409B">
        <w:t xml:space="preserve">Since this point, development </w:t>
      </w:r>
      <w:r w:rsidR="00CD4AC1">
        <w:t xml:space="preserve">in shaped charges has grown significantly, looking at all aspects of the design of the warhead. </w:t>
      </w:r>
      <w:r w:rsidR="00AD22F4">
        <w:t xml:space="preserve"> </w:t>
      </w:r>
      <w:r w:rsidR="001D340E">
        <w:t>C</w:t>
      </w:r>
      <w:r w:rsidR="00605C3D">
        <w:t xml:space="preserve">ountries have tried adjusting the explosives used in the warhead, </w:t>
      </w:r>
      <w:r w:rsidR="006355B1">
        <w:t xml:space="preserve">investigating the properties that produce the most effective jet. </w:t>
      </w:r>
      <w:r w:rsidR="00E05E73">
        <w:t>Examples include differing types of explosives, such as aluminized or liquid explosives,</w:t>
      </w:r>
      <w:r w:rsidR="00F332B4">
        <w:t xml:space="preserve"> using multiple different </w:t>
      </w:r>
      <w:r w:rsidR="00693F6D">
        <w:t>explosives, the</w:t>
      </w:r>
      <w:r w:rsidR="001F1207">
        <w:t xml:space="preserve"> use of different initiation sources, </w:t>
      </w:r>
      <w:r w:rsidR="00F332B4">
        <w:t xml:space="preserve">or using </w:t>
      </w:r>
      <w:r w:rsidR="001F1207">
        <w:t>multiple detonators</w:t>
      </w:r>
      <w:r w:rsidR="00F332B4">
        <w:t>.</w:t>
      </w:r>
      <w:r w:rsidR="000E668B">
        <w:t xml:space="preserve"> The design of the liner is also of great impact to the performance. Experiments have seen numerous different materials used</w:t>
      </w:r>
      <w:r w:rsidR="003D1BE2">
        <w:t>. Steel and copper are common</w:t>
      </w:r>
      <w:r w:rsidR="00DB0742">
        <w:t xml:space="preserve"> choices, however more exo</w:t>
      </w:r>
      <w:r w:rsidR="00DB3777">
        <w:t>tic metals such as molybdenum, tantalum and uranium have all been tested or put into service</w:t>
      </w:r>
      <w:sdt>
        <w:sdtPr>
          <w:id w:val="-1363827134"/>
          <w:citation/>
        </w:sdtPr>
        <w:sdtContent>
          <w:r>
            <w:fldChar w:fldCharType="begin"/>
          </w:r>
          <w:r>
            <w:instrText xml:space="preserve"> CITATION Wal89 \l 2057 </w:instrText>
          </w:r>
          <w:r>
            <w:fldChar w:fldCharType="separate"/>
          </w:r>
          <w:r w:rsidR="00807563">
            <w:rPr>
              <w:noProof/>
            </w:rPr>
            <w:t xml:space="preserve"> </w:t>
          </w:r>
          <w:r w:rsidR="00807563" w:rsidRPr="00807563">
            <w:rPr>
              <w:noProof/>
            </w:rPr>
            <w:t>[1]</w:t>
          </w:r>
          <w:r>
            <w:fldChar w:fldCharType="end"/>
          </w:r>
        </w:sdtContent>
      </w:sdt>
      <w:r w:rsidR="00DB3777">
        <w:t xml:space="preserve">. </w:t>
      </w:r>
      <w:r w:rsidR="00BF55CC">
        <w:t xml:space="preserve"> </w:t>
      </w:r>
      <w:r>
        <w:t>Non-metallic</w:t>
      </w:r>
      <w:r w:rsidR="00B7072C">
        <w:t xml:space="preserve"> materials have also been tested or seen service, </w:t>
      </w:r>
      <w:r w:rsidR="001A41AF">
        <w:t xml:space="preserve">with tests including paper and balsa wood, </w:t>
      </w:r>
      <w:r w:rsidR="0094135C">
        <w:t>and the M2A3 demolition charge using a glass liner, as it produced a wider but shallower jet</w:t>
      </w:r>
      <w:sdt>
        <w:sdtPr>
          <w:id w:val="1057753323"/>
          <w:citation/>
        </w:sdtPr>
        <w:sdtContent>
          <w:r>
            <w:fldChar w:fldCharType="begin"/>
          </w:r>
          <w:r>
            <w:instrText xml:space="preserve"> CITATION Wal89 \l 2057 </w:instrText>
          </w:r>
          <w:r>
            <w:fldChar w:fldCharType="separate"/>
          </w:r>
          <w:r w:rsidR="00807563">
            <w:rPr>
              <w:noProof/>
            </w:rPr>
            <w:t xml:space="preserve"> </w:t>
          </w:r>
          <w:r w:rsidR="00807563" w:rsidRPr="00807563">
            <w:rPr>
              <w:noProof/>
            </w:rPr>
            <w:t>[1]</w:t>
          </w:r>
          <w:r>
            <w:fldChar w:fldCharType="end"/>
          </w:r>
        </w:sdtContent>
      </w:sdt>
      <w:r w:rsidR="0094135C">
        <w:t>.</w:t>
      </w:r>
      <w:r w:rsidR="0058166F">
        <w:t xml:space="preserve"> </w:t>
      </w:r>
      <w:r w:rsidR="00154733">
        <w:t xml:space="preserve">There are also numerous ways that the </w:t>
      </w:r>
      <w:r w:rsidR="009D7642">
        <w:t xml:space="preserve">geometry of the </w:t>
      </w:r>
      <w:r w:rsidR="00212D45">
        <w:t>liner</w:t>
      </w:r>
      <w:r w:rsidR="009D7642">
        <w:t xml:space="preserve"> can be adjusted. The angle of the </w:t>
      </w:r>
      <w:r w:rsidR="00212D45">
        <w:t>liner</w:t>
      </w:r>
      <w:r w:rsidR="009D7642">
        <w:t xml:space="preserve"> can be altered, though is normally between 40</w:t>
      </w:r>
      <w:r w:rsidR="00885B89">
        <w:rPr>
          <w:vertAlign w:val="superscript"/>
        </w:rPr>
        <w:t xml:space="preserve">o </w:t>
      </w:r>
      <w:r w:rsidR="00885B89">
        <w:t>and 60</w:t>
      </w:r>
      <w:r w:rsidR="00885B89">
        <w:rPr>
          <w:vertAlign w:val="superscript"/>
        </w:rPr>
        <w:t>o</w:t>
      </w:r>
      <w:r w:rsidR="00885B89">
        <w:t>,</w:t>
      </w:r>
      <w:r w:rsidR="00C259DF">
        <w:t xml:space="preserve"> or the thickness of the liner can be changed, either uniformly or tapered</w:t>
      </w:r>
      <w:r w:rsidR="0070697F">
        <w:t xml:space="preserve">. The </w:t>
      </w:r>
      <w:r w:rsidR="00212D45">
        <w:t xml:space="preserve">liner can </w:t>
      </w:r>
      <w:r w:rsidR="006A712A">
        <w:t xml:space="preserve">be dual angle, with a sharper angle </w:t>
      </w:r>
      <w:r w:rsidR="004962F6">
        <w:t xml:space="preserve">in the middle, </w:t>
      </w:r>
      <w:r w:rsidR="00236B20">
        <w:t xml:space="preserve">the liner can be hemispherical rather than conical, </w:t>
      </w:r>
      <w:r w:rsidR="005E1256">
        <w:t xml:space="preserve">creating an explosively formed penetrator (EFP) rather than a jet, </w:t>
      </w:r>
      <w:r w:rsidR="00016417">
        <w:t>or tulip and trumpet designs can be used, depending on the performance desi</w:t>
      </w:r>
      <w:r w:rsidR="00090174">
        <w:t xml:space="preserve">red. At the extreme end, fluted liner can be used, designed in such a way as to spin the jet when it forms, to counter the rotation of a spin stabilised projectile, as seen in </w:t>
      </w:r>
      <w:r w:rsidR="005C469E">
        <w:fldChar w:fldCharType="begin"/>
      </w:r>
      <w:r w:rsidR="005C469E">
        <w:instrText xml:space="preserve"> REF _Ref228532516 \h </w:instrText>
      </w:r>
      <w:r w:rsidR="005C469E">
        <w:fldChar w:fldCharType="separate"/>
      </w:r>
      <w:r w:rsidR="00807563">
        <w:t xml:space="preserve">Figure </w:t>
      </w:r>
      <w:r w:rsidR="00807563">
        <w:rPr>
          <w:noProof/>
        </w:rPr>
        <w:t>3</w:t>
      </w:r>
      <w:r w:rsidR="005C469E">
        <w:fldChar w:fldCharType="end"/>
      </w:r>
      <w:sdt>
        <w:sdtPr>
          <w:id w:val="-1681659398"/>
          <w:citation/>
        </w:sdtPr>
        <w:sdtContent>
          <w:r>
            <w:fldChar w:fldCharType="begin"/>
          </w:r>
          <w:r>
            <w:instrText xml:space="preserve"> CITATION Wal89 \l 2057 </w:instrText>
          </w:r>
          <w:r>
            <w:fldChar w:fldCharType="separate"/>
          </w:r>
          <w:r w:rsidR="00807563">
            <w:rPr>
              <w:noProof/>
            </w:rPr>
            <w:t xml:space="preserve"> </w:t>
          </w:r>
          <w:r w:rsidR="00807563" w:rsidRPr="00807563">
            <w:rPr>
              <w:noProof/>
            </w:rPr>
            <w:t>[1]</w:t>
          </w:r>
          <w:r>
            <w:fldChar w:fldCharType="end"/>
          </w:r>
        </w:sdtContent>
      </w:sdt>
      <w:r w:rsidR="005C469E">
        <w:t>.</w:t>
      </w:r>
      <w:r w:rsidR="00685563">
        <w:t xml:space="preserve"> </w:t>
      </w:r>
      <w:proofErr w:type="gramStart"/>
      <w:r w:rsidR="009830D5">
        <w:t>All of</w:t>
      </w:r>
      <w:proofErr w:type="gramEnd"/>
      <w:r w:rsidR="009830D5">
        <w:t xml:space="preserve"> these factors influence </w:t>
      </w:r>
      <w:r w:rsidR="00B3690C">
        <w:t>if the shaped charge will form a jet, what the formed jet will look like, and how it will perform.</w:t>
      </w:r>
    </w:p>
    <w:p w14:paraId="27876AAC" w14:textId="4B8981F1" w:rsidR="005C469E" w:rsidRPr="00885B89" w:rsidRDefault="005C469E" w:rsidP="005E137E"/>
    <w:p w14:paraId="0236690E" w14:textId="346F7023" w:rsidR="00B040BB" w:rsidRDefault="002E3286" w:rsidP="007A663F">
      <w:pPr>
        <w:pStyle w:val="Heading2"/>
        <w:numPr>
          <w:ilvl w:val="0"/>
          <w:numId w:val="14"/>
        </w:numPr>
      </w:pPr>
      <w:bookmarkStart w:id="20" w:name="_Toc230007566"/>
      <w:r>
        <w:lastRenderedPageBreak/>
        <w:t>The Role of Wave Shapers in Shaped Charges</w:t>
      </w:r>
      <w:bookmarkEnd w:id="20"/>
    </w:p>
    <w:p w14:paraId="04267A99" w14:textId="1CF8AC51" w:rsidR="00A33DEF" w:rsidRDefault="00370789" w:rsidP="00304F77">
      <w:r w:rsidRPr="00F9650E">
        <w:rPr>
          <w:noProof/>
        </w:rPr>
        <w:drawing>
          <wp:anchor distT="0" distB="0" distL="114300" distR="114300" simplePos="0" relativeHeight="251683840" behindDoc="0" locked="0" layoutInCell="1" allowOverlap="1" wp14:anchorId="490D1DD3" wp14:editId="410243F4">
            <wp:simplePos x="0" y="0"/>
            <wp:positionH relativeFrom="margin">
              <wp:posOffset>246380</wp:posOffset>
            </wp:positionH>
            <wp:positionV relativeFrom="paragraph">
              <wp:posOffset>1078230</wp:posOffset>
            </wp:positionV>
            <wp:extent cx="5229225" cy="3314700"/>
            <wp:effectExtent l="0" t="0" r="9525" b="0"/>
            <wp:wrapTopAndBottom/>
            <wp:docPr id="1142684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684016" name=""/>
                    <pic:cNvPicPr/>
                  </pic:nvPicPr>
                  <pic:blipFill rotWithShape="1">
                    <a:blip r:embed="rId12">
                      <a:extLst>
                        <a:ext uri="{28A0092B-C50C-407E-A947-70E740481C1C}">
                          <a14:useLocalDpi xmlns:a14="http://schemas.microsoft.com/office/drawing/2010/main" val="0"/>
                        </a:ext>
                      </a:extLst>
                    </a:blip>
                    <a:srcRect l="5484" t="9203" r="3280" b="4229"/>
                    <a:stretch>
                      <a:fillRect/>
                    </a:stretch>
                  </pic:blipFill>
                  <pic:spPr bwMode="auto">
                    <a:xfrm>
                      <a:off x="0" y="0"/>
                      <a:ext cx="5229225" cy="331470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85888" behindDoc="0" locked="0" layoutInCell="1" allowOverlap="1" wp14:anchorId="41B853A1" wp14:editId="00D686E9">
                <wp:simplePos x="0" y="0"/>
                <wp:positionH relativeFrom="margin">
                  <wp:posOffset>246380</wp:posOffset>
                </wp:positionH>
                <wp:positionV relativeFrom="paragraph">
                  <wp:posOffset>4434205</wp:posOffset>
                </wp:positionV>
                <wp:extent cx="5229225" cy="635"/>
                <wp:effectExtent l="0" t="0" r="9525" b="0"/>
                <wp:wrapTopAndBottom/>
                <wp:docPr id="1834521389" name="Text Box 1"/>
                <wp:cNvGraphicFramePr/>
                <a:graphic xmlns:a="http://schemas.openxmlformats.org/drawingml/2006/main">
                  <a:graphicData uri="http://schemas.microsoft.com/office/word/2010/wordprocessingShape">
                    <wps:wsp>
                      <wps:cNvSpPr txBox="1"/>
                      <wps:spPr>
                        <a:xfrm>
                          <a:off x="0" y="0"/>
                          <a:ext cx="5229225" cy="635"/>
                        </a:xfrm>
                        <a:prstGeom prst="rect">
                          <a:avLst/>
                        </a:prstGeom>
                        <a:solidFill>
                          <a:prstClr val="white"/>
                        </a:solidFill>
                        <a:ln>
                          <a:noFill/>
                        </a:ln>
                      </wps:spPr>
                      <wps:txbx>
                        <w:txbxContent>
                          <w:p w14:paraId="5FD049AF" w14:textId="39C17D91" w:rsidR="00DD2A78" w:rsidRPr="00E03624" w:rsidRDefault="00DD2A78" w:rsidP="00DD2A78">
                            <w:pPr>
                              <w:pStyle w:val="Caption"/>
                              <w:rPr>
                                <w:sz w:val="22"/>
                                <w:szCs w:val="22"/>
                              </w:rPr>
                            </w:pPr>
                            <w:bookmarkStart w:id="21" w:name="_Ref229915536"/>
                            <w:bookmarkStart w:id="22" w:name="_Toc230007581"/>
                            <w:r>
                              <w:t xml:space="preserve">Figure </w:t>
                            </w:r>
                            <w:fldSimple w:instr=" SEQ Figure \* ARABIC ">
                              <w:r w:rsidR="006F32A5">
                                <w:rPr>
                                  <w:noProof/>
                                </w:rPr>
                                <w:t>4</w:t>
                              </w:r>
                            </w:fldSimple>
                            <w:bookmarkEnd w:id="21"/>
                            <w:r>
                              <w:t>- A German shaped charge design using a concrete wave shaper</w:t>
                            </w:r>
                            <w:sdt>
                              <w:sdtPr>
                                <w:id w:val="-151145160"/>
                                <w:citation/>
                              </w:sdtPr>
                              <w:sdtContent>
                                <w:r w:rsidR="00BC1678">
                                  <w:fldChar w:fldCharType="begin"/>
                                </w:r>
                                <w:r w:rsidR="00BC1678">
                                  <w:instrText xml:space="preserve"> CITATION Ken90 \l 2057 </w:instrText>
                                </w:r>
                                <w:r w:rsidR="00BC1678">
                                  <w:fldChar w:fldCharType="separate"/>
                                </w:r>
                                <w:r w:rsidR="00BC1678">
                                  <w:rPr>
                                    <w:noProof/>
                                  </w:rPr>
                                  <w:t xml:space="preserve"> </w:t>
                                </w:r>
                                <w:r w:rsidR="00BC1678" w:rsidRPr="00BC1678">
                                  <w:rPr>
                                    <w:noProof/>
                                  </w:rPr>
                                  <w:t>[2]</w:t>
                                </w:r>
                                <w:r w:rsidR="00BC1678">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853A1" id="_x0000_s1029" type="#_x0000_t202" style="position:absolute;margin-left:19.4pt;margin-top:349.15pt;width:411.75pt;height:.05pt;z-index:2516858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" stroked="f">
                <v:textbox style="mso-fit-shape-to-text:t" inset="0,0,0,0">
                  <w:txbxContent>
                    <w:p w14:paraId="5FD049AF" w14:textId="39C17D91" w:rsidR="00DD2A78" w:rsidRPr="00E03624" w:rsidRDefault="00DD2A78" w:rsidP="00DD2A78">
                      <w:pPr>
                        <w:pStyle w:val="Caption"/>
                        <w:rPr>
                          <w:sz w:val="22"/>
                          <w:szCs w:val="22"/>
                        </w:rPr>
                      </w:pPr>
                      <w:bookmarkStart w:id="23" w:name="_Ref229915536"/>
                      <w:bookmarkStart w:id="24" w:name="_Toc230007581"/>
                      <w:r>
                        <w:t xml:space="preserve">Figure </w:t>
                      </w:r>
                      <w:fldSimple w:instr=" SEQ Figure \* ARABIC ">
                        <w:r w:rsidR="006F32A5">
                          <w:rPr>
                            <w:noProof/>
                          </w:rPr>
                          <w:t>4</w:t>
                        </w:r>
                      </w:fldSimple>
                      <w:bookmarkEnd w:id="23"/>
                      <w:r>
                        <w:t>- A German shaped charge design using a concrete wave shaper</w:t>
                      </w:r>
                      <w:sdt>
                        <w:sdtPr>
                          <w:id w:val="-151145160"/>
                          <w:citation/>
                        </w:sdtPr>
                        <w:sdtContent>
                          <w:r w:rsidR="00BC1678">
                            <w:fldChar w:fldCharType="begin"/>
                          </w:r>
                          <w:r w:rsidR="00BC1678">
                            <w:instrText xml:space="preserve"> CITATION Ken90 \l 2057 </w:instrText>
                          </w:r>
                          <w:r w:rsidR="00BC1678">
                            <w:fldChar w:fldCharType="separate"/>
                          </w:r>
                          <w:r w:rsidR="00BC1678">
                            <w:rPr>
                              <w:noProof/>
                            </w:rPr>
                            <w:t xml:space="preserve"> </w:t>
                          </w:r>
                          <w:r w:rsidR="00BC1678" w:rsidRPr="00BC1678">
                            <w:rPr>
                              <w:noProof/>
                            </w:rPr>
                            <w:t>[2]</w:t>
                          </w:r>
                          <w:r w:rsidR="00BC1678">
                            <w:fldChar w:fldCharType="end"/>
                          </w:r>
                        </w:sdtContent>
                      </w:sdt>
                      <w:bookmarkEnd w:id="24"/>
                    </w:p>
                  </w:txbxContent>
                </v:textbox>
                <w10:wrap type="topAndBottom" anchorx="margin"/>
              </v:shape>
            </w:pict>
          </mc:Fallback>
        </mc:AlternateContent>
      </w:r>
      <w:r w:rsidR="00021C5A">
        <w:t xml:space="preserve">A further </w:t>
      </w:r>
      <w:r w:rsidR="00B0089D">
        <w:t xml:space="preserve">area of study has been the development of </w:t>
      </w:r>
      <w:r w:rsidR="0007559E">
        <w:t xml:space="preserve">shaped charges with wave shapers. As the name suggests, a wave shaper is inserted into the </w:t>
      </w:r>
      <w:r w:rsidR="0084169D">
        <w:t xml:space="preserve">explosives of the warhead, to shape and direct the </w:t>
      </w:r>
      <w:r w:rsidR="00F73DB2">
        <w:t xml:space="preserve">detonation wave and how it impacts upon the </w:t>
      </w:r>
      <w:r w:rsidR="003F00D8">
        <w:t xml:space="preserve">liner. </w:t>
      </w:r>
      <w:r w:rsidR="00CA62C0">
        <w:t xml:space="preserve">Experiments by </w:t>
      </w:r>
      <w:proofErr w:type="spellStart"/>
      <w:r w:rsidR="002618A6">
        <w:t>Thomanek</w:t>
      </w:r>
      <w:proofErr w:type="spellEnd"/>
      <w:r w:rsidR="002618A6">
        <w:t xml:space="preserve"> in 1939 are the earliest examples of wave shapers being testing in shaped charges</w:t>
      </w:r>
      <w:sdt>
        <w:sdtPr>
          <w:id w:val="2091126307"/>
          <w:citation/>
        </w:sdtPr>
        <w:sdtContent>
          <w:r w:rsidR="00BC1678">
            <w:fldChar w:fldCharType="begin"/>
          </w:r>
          <w:r w:rsidR="00BC1678">
            <w:instrText xml:space="preserve"> CITATION Ken90 \l 2057 </w:instrText>
          </w:r>
          <w:r w:rsidR="00BC1678">
            <w:fldChar w:fldCharType="separate"/>
          </w:r>
          <w:r w:rsidR="00807563">
            <w:rPr>
              <w:noProof/>
            </w:rPr>
            <w:t xml:space="preserve"> </w:t>
          </w:r>
          <w:r w:rsidR="00807563" w:rsidRPr="00807563">
            <w:rPr>
              <w:noProof/>
            </w:rPr>
            <w:t>[2]</w:t>
          </w:r>
          <w:r w:rsidR="00BC1678">
            <w:fldChar w:fldCharType="end"/>
          </w:r>
        </w:sdtContent>
      </w:sdt>
      <w:r w:rsidR="002618A6">
        <w:t xml:space="preserve">. </w:t>
      </w:r>
      <w:r w:rsidR="00DD2A78">
        <w:fldChar w:fldCharType="begin"/>
      </w:r>
      <w:r w:rsidR="00DD2A78">
        <w:instrText xml:space="preserve"> REF _Ref229915536 \h </w:instrText>
      </w:r>
      <w:r w:rsidR="00DD2A78">
        <w:fldChar w:fldCharType="separate"/>
      </w:r>
      <w:r w:rsidR="00807563">
        <w:t xml:space="preserve">Figure </w:t>
      </w:r>
      <w:r w:rsidR="00807563">
        <w:rPr>
          <w:noProof/>
        </w:rPr>
        <w:t>4</w:t>
      </w:r>
      <w:r w:rsidR="00DD2A78">
        <w:fldChar w:fldCharType="end"/>
      </w:r>
      <w:r w:rsidR="00DD2A78">
        <w:t xml:space="preserve"> shows an example of </w:t>
      </w:r>
      <w:proofErr w:type="spellStart"/>
      <w:r w:rsidR="00DD2A78">
        <w:t>Thomanek’s</w:t>
      </w:r>
      <w:proofErr w:type="spellEnd"/>
      <w:r w:rsidR="00DD2A78">
        <w:t xml:space="preserve"> work from 1943, </w:t>
      </w:r>
      <w:r w:rsidR="00D757AC">
        <w:t>a hemispherical liner with a wave shaper made of concrete</w:t>
      </w:r>
      <w:sdt>
        <w:sdtPr>
          <w:id w:val="-310021971"/>
          <w:citation/>
        </w:sdtPr>
        <w:sdtContent>
          <w:r w:rsidR="00BC1678">
            <w:fldChar w:fldCharType="begin"/>
          </w:r>
          <w:r w:rsidR="00BC1678">
            <w:instrText xml:space="preserve"> CITATION Ken90 \l 2057 </w:instrText>
          </w:r>
          <w:r w:rsidR="00BC1678">
            <w:fldChar w:fldCharType="separate"/>
          </w:r>
          <w:r w:rsidR="00807563">
            <w:rPr>
              <w:noProof/>
            </w:rPr>
            <w:t xml:space="preserve"> </w:t>
          </w:r>
          <w:r w:rsidR="00807563" w:rsidRPr="00807563">
            <w:rPr>
              <w:noProof/>
            </w:rPr>
            <w:t>[2]</w:t>
          </w:r>
          <w:r w:rsidR="00BC1678">
            <w:fldChar w:fldCharType="end"/>
          </w:r>
        </w:sdtContent>
      </w:sdt>
      <w:r w:rsidR="00AD42FA">
        <w:t>.</w:t>
      </w:r>
      <w:r w:rsidR="0009002D">
        <w:t xml:space="preserve"> </w:t>
      </w:r>
    </w:p>
    <w:p w14:paraId="6EE8800C" w14:textId="090C509D" w:rsidR="00364149" w:rsidRDefault="0009002D" w:rsidP="00304F77">
      <w:r>
        <w:t xml:space="preserve">Since, then </w:t>
      </w:r>
      <w:r w:rsidR="008701B3">
        <w:t xml:space="preserve">wave shapers have been successfully used constructed from </w:t>
      </w:r>
      <w:r w:rsidR="008701B3" w:rsidRPr="008701B3">
        <w:t>air, explosives, plastics, ceramics, metals</w:t>
      </w:r>
      <w:r w:rsidR="006D4230">
        <w:t>, woods,</w:t>
      </w:r>
      <w:r w:rsidR="008701B3">
        <w:t xml:space="preserve"> and foams</w:t>
      </w:r>
      <w:r w:rsidR="008C2C29">
        <w:t xml:space="preserve">. </w:t>
      </w:r>
      <w:r w:rsidR="00CB2ECE">
        <w:t xml:space="preserve">Numerous weapon systems have </w:t>
      </w:r>
      <w:r w:rsidR="00B374AF">
        <w:t>seen service using shaped charges including a wave shaper, including</w:t>
      </w:r>
      <w:r w:rsidR="0065322B">
        <w:t xml:space="preserve"> the Milan anti-tank missile, the M</w:t>
      </w:r>
      <w:r w:rsidR="00C12D2D">
        <w:t>830</w:t>
      </w:r>
      <w:r w:rsidR="002D27D6">
        <w:t xml:space="preserve"> HEAT-MP-T round</w:t>
      </w:r>
      <w:sdt>
        <w:sdtPr>
          <w:id w:val="-1149131332"/>
          <w:citation/>
        </w:sdtPr>
        <w:sdtEndPr/>
        <w:sdtContent>
          <w:r w:rsidR="004160C3">
            <w:fldChar w:fldCharType="begin"/>
          </w:r>
          <w:r w:rsidR="004160C3">
            <w:instrText xml:space="preserve"> CITATION Aft99 \l 2057 </w:instrText>
          </w:r>
          <w:r w:rsidR="004160C3">
            <w:fldChar w:fldCharType="separate"/>
          </w:r>
          <w:r w:rsidR="00807563">
            <w:rPr>
              <w:noProof/>
            </w:rPr>
            <w:t xml:space="preserve"> </w:t>
          </w:r>
          <w:r w:rsidR="00807563" w:rsidRPr="00807563">
            <w:rPr>
              <w:noProof/>
            </w:rPr>
            <w:t>[5]</w:t>
          </w:r>
          <w:r w:rsidR="004160C3">
            <w:fldChar w:fldCharType="end"/>
          </w:r>
        </w:sdtContent>
      </w:sdt>
      <w:r w:rsidR="002D27D6">
        <w:t xml:space="preserve">, shown in </w:t>
      </w:r>
      <w:r w:rsidR="002D27D6">
        <w:fldChar w:fldCharType="begin"/>
      </w:r>
      <w:r w:rsidR="002D27D6">
        <w:instrText xml:space="preserve"> REF _Ref229916842 \h </w:instrText>
      </w:r>
      <w:r w:rsidR="002D27D6">
        <w:fldChar w:fldCharType="separate"/>
      </w:r>
      <w:r w:rsidR="00807563">
        <w:t xml:space="preserve">Figure </w:t>
      </w:r>
      <w:r w:rsidR="00807563">
        <w:rPr>
          <w:noProof/>
        </w:rPr>
        <w:t>5</w:t>
      </w:r>
      <w:r w:rsidR="002D27D6">
        <w:fldChar w:fldCharType="end"/>
      </w:r>
      <w:r w:rsidR="002D27D6">
        <w:t>, and</w:t>
      </w:r>
      <w:r w:rsidR="00B374AF">
        <w:t xml:space="preserve"> the RPG-7V/VM, which features a wave shaper made of plexiglass, </w:t>
      </w:r>
      <w:r w:rsidR="00364149">
        <w:t xml:space="preserve">labelled as </w:t>
      </w:r>
      <w:proofErr w:type="spellStart"/>
      <w:r w:rsidR="00364149">
        <w:t>S in</w:t>
      </w:r>
      <w:proofErr w:type="spellEnd"/>
      <w:r w:rsidR="00364149">
        <w:t xml:space="preserve"> </w:t>
      </w:r>
      <w:r w:rsidR="00364149">
        <w:fldChar w:fldCharType="begin"/>
      </w:r>
      <w:r w:rsidR="00364149">
        <w:instrText xml:space="preserve"> REF _Ref229916683 \h </w:instrText>
      </w:r>
      <w:r w:rsidR="00364149">
        <w:fldChar w:fldCharType="separate"/>
      </w:r>
      <w:r w:rsidR="00807563">
        <w:t xml:space="preserve">Figure </w:t>
      </w:r>
      <w:r w:rsidR="00807563">
        <w:rPr>
          <w:noProof/>
        </w:rPr>
        <w:t>6</w:t>
      </w:r>
      <w:r w:rsidR="00364149">
        <w:fldChar w:fldCharType="end"/>
      </w:r>
      <w:sdt>
        <w:sdtPr>
          <w:id w:val="533006706"/>
          <w:citation/>
        </w:sdtPr>
        <w:sdtEndPr/>
        <w:sdtContent>
          <w:r w:rsidR="005A66DD">
            <w:fldChar w:fldCharType="begin"/>
          </w:r>
          <w:r w:rsidR="005A66DD">
            <w:instrText xml:space="preserve"> CITATION Żoc21 \l 2057 </w:instrText>
          </w:r>
          <w:r w:rsidR="005A66DD">
            <w:fldChar w:fldCharType="separate"/>
          </w:r>
          <w:r w:rsidR="00807563">
            <w:rPr>
              <w:noProof/>
            </w:rPr>
            <w:t xml:space="preserve"> </w:t>
          </w:r>
          <w:r w:rsidR="00807563" w:rsidRPr="00807563">
            <w:rPr>
              <w:noProof/>
            </w:rPr>
            <w:t>[6]</w:t>
          </w:r>
          <w:r w:rsidR="005A66DD">
            <w:fldChar w:fldCharType="end"/>
          </w:r>
        </w:sdtContent>
      </w:sdt>
      <w:r w:rsidR="00364149">
        <w:t xml:space="preserve">. </w:t>
      </w:r>
      <w:r w:rsidR="00BB0772">
        <w:t>Wave shapers are however a highly complex</w:t>
      </w:r>
      <w:r w:rsidR="00C1429E">
        <w:t xml:space="preserve"> inclusion into the already complex designs of shaped charges. </w:t>
      </w:r>
      <w:r w:rsidR="00D77B0E">
        <w:t xml:space="preserve">In addition to the material being used, consideration also needs to be taken to the </w:t>
      </w:r>
      <w:r w:rsidR="00112CA2">
        <w:t xml:space="preserve">shape of the wave shaper being included, </w:t>
      </w:r>
    </w:p>
    <w:p w14:paraId="3DAC7DCF" w14:textId="1158FBB4" w:rsidR="002D27D6" w:rsidRDefault="002D27D6" w:rsidP="00304F77">
      <w:r>
        <w:rPr>
          <w:noProof/>
        </w:rPr>
        <w:lastRenderedPageBreak/>
        <mc:AlternateContent>
          <mc:Choice Requires="wps">
            <w:drawing>
              <wp:anchor distT="0" distB="0" distL="114300" distR="114300" simplePos="0" relativeHeight="251688960" behindDoc="0" locked="0" layoutInCell="1" allowOverlap="1" wp14:anchorId="1DBCDDD1" wp14:editId="4B12E067">
                <wp:simplePos x="0" y="0"/>
                <wp:positionH relativeFrom="column">
                  <wp:posOffset>0</wp:posOffset>
                </wp:positionH>
                <wp:positionV relativeFrom="paragraph">
                  <wp:posOffset>3427730</wp:posOffset>
                </wp:positionV>
                <wp:extent cx="5731510" cy="635"/>
                <wp:effectExtent l="0" t="0" r="0" b="0"/>
                <wp:wrapTopAndBottom/>
                <wp:docPr id="6118567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305CDE" w14:textId="6E2E94D1" w:rsidR="002D27D6" w:rsidRPr="002F6232" w:rsidRDefault="002D27D6" w:rsidP="002D27D6">
                            <w:pPr>
                              <w:pStyle w:val="Caption"/>
                              <w:rPr>
                                <w:noProof/>
                                <w:sz w:val="22"/>
                                <w:szCs w:val="22"/>
                              </w:rPr>
                            </w:pPr>
                            <w:bookmarkStart w:id="25" w:name="_Ref229916842"/>
                            <w:bookmarkStart w:id="26" w:name="_Toc230007582"/>
                            <w:r>
                              <w:t xml:space="preserve">Figure </w:t>
                            </w:r>
                            <w:fldSimple w:instr=" SEQ Figure \* ARABIC ">
                              <w:r w:rsidR="006F32A5">
                                <w:rPr>
                                  <w:noProof/>
                                </w:rPr>
                                <w:t>5</w:t>
                              </w:r>
                            </w:fldSimple>
                            <w:bookmarkEnd w:id="25"/>
                            <w:r>
                              <w:t>- M830 HEAT-MP-T 120mm round</w:t>
                            </w:r>
                            <w:r w:rsidR="004160C3">
                              <w:t xml:space="preserve"> </w:t>
                            </w:r>
                            <w:sdt>
                              <w:sdtPr>
                                <w:id w:val="450289790"/>
                                <w:citation/>
                              </w:sdtPr>
                              <w:sdtEndPr/>
                              <w:sdtContent>
                                <w:r w:rsidR="004160C3">
                                  <w:fldChar w:fldCharType="begin"/>
                                </w:r>
                                <w:r w:rsidR="004160C3">
                                  <w:instrText xml:space="preserve"> CITATION Aft99 \l 2057 </w:instrText>
                                </w:r>
                                <w:r w:rsidR="004160C3">
                                  <w:fldChar w:fldCharType="separate"/>
                                </w:r>
                                <w:r w:rsidR="004160C3" w:rsidRPr="004160C3">
                                  <w:rPr>
                                    <w:noProof/>
                                  </w:rPr>
                                  <w:t>[5]</w:t>
                                </w:r>
                                <w:r w:rsidR="004160C3">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BCDDD1" id="_x0000_s1030" type="#_x0000_t202" style="position:absolute;margin-left:0;margin-top:269.9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" stroked="f">
                <v:textbox style="mso-fit-shape-to-text:t" inset="0,0,0,0">
                  <w:txbxContent>
                    <w:p w14:paraId="24305CDE" w14:textId="6E2E94D1" w:rsidR="002D27D6" w:rsidRPr="002F6232" w:rsidRDefault="002D27D6" w:rsidP="002D27D6">
                      <w:pPr>
                        <w:pStyle w:val="Caption"/>
                        <w:rPr>
                          <w:noProof/>
                          <w:sz w:val="22"/>
                          <w:szCs w:val="22"/>
                        </w:rPr>
                      </w:pPr>
                      <w:bookmarkStart w:id="27" w:name="_Ref229916842"/>
                      <w:bookmarkStart w:id="28" w:name="_Toc230007582"/>
                      <w:r>
                        <w:t xml:space="preserve">Figure </w:t>
                      </w:r>
                      <w:fldSimple w:instr=" SEQ Figure \* ARABIC ">
                        <w:r w:rsidR="006F32A5">
                          <w:rPr>
                            <w:noProof/>
                          </w:rPr>
                          <w:t>5</w:t>
                        </w:r>
                      </w:fldSimple>
                      <w:bookmarkEnd w:id="27"/>
                      <w:r>
                        <w:t>- M830 HEAT-MP-T 120mm round</w:t>
                      </w:r>
                      <w:r w:rsidR="004160C3">
                        <w:t xml:space="preserve"> </w:t>
                      </w:r>
                      <w:sdt>
                        <w:sdtPr>
                          <w:id w:val="450289790"/>
                          <w:citation/>
                        </w:sdtPr>
                        <w:sdtEndPr/>
                        <w:sdtContent>
                          <w:r w:rsidR="004160C3">
                            <w:fldChar w:fldCharType="begin"/>
                          </w:r>
                          <w:r w:rsidR="004160C3">
                            <w:instrText xml:space="preserve"> CITATION Aft99 \l 2057 </w:instrText>
                          </w:r>
                          <w:r w:rsidR="004160C3">
                            <w:fldChar w:fldCharType="separate"/>
                          </w:r>
                          <w:r w:rsidR="004160C3" w:rsidRPr="004160C3">
                            <w:rPr>
                              <w:noProof/>
                            </w:rPr>
                            <w:t>[5]</w:t>
                          </w:r>
                          <w:r w:rsidR="004160C3">
                            <w:fldChar w:fldCharType="end"/>
                          </w:r>
                        </w:sdtContent>
                      </w:sdt>
                      <w:bookmarkEnd w:id="28"/>
                    </w:p>
                  </w:txbxContent>
                </v:textbox>
                <w10:wrap type="topAndBottom"/>
              </v:shape>
            </w:pict>
          </mc:Fallback>
        </mc:AlternateContent>
      </w:r>
      <w:r>
        <w:rPr>
          <w:noProof/>
        </w:rPr>
        <w:drawing>
          <wp:anchor distT="0" distB="0" distL="114300" distR="114300" simplePos="0" relativeHeight="251686912" behindDoc="0" locked="0" layoutInCell="1" allowOverlap="1" wp14:anchorId="548AF899" wp14:editId="484E0394">
            <wp:simplePos x="0" y="0"/>
            <wp:positionH relativeFrom="column">
              <wp:posOffset>0</wp:posOffset>
            </wp:positionH>
            <wp:positionV relativeFrom="paragraph">
              <wp:posOffset>3810</wp:posOffset>
            </wp:positionV>
            <wp:extent cx="5731510" cy="3366770"/>
            <wp:effectExtent l="0" t="0" r="2540" b="5080"/>
            <wp:wrapTopAndBottom/>
            <wp:docPr id="1794905764" name="Picture 6" descr="M830A1 HEAT (High Explosive Anti-T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830A1 HEAT (High Explosive Anti-Tan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6770"/>
                    </a:xfrm>
                    <a:prstGeom prst="rect">
                      <a:avLst/>
                    </a:prstGeom>
                    <a:noFill/>
                    <a:ln>
                      <a:noFill/>
                    </a:ln>
                  </pic:spPr>
                </pic:pic>
              </a:graphicData>
            </a:graphic>
          </wp:anchor>
        </w:drawing>
      </w:r>
    </w:p>
    <w:p w14:paraId="188D7E52" w14:textId="77777777" w:rsidR="00364149" w:rsidRDefault="00364149" w:rsidP="00364149">
      <w:pPr>
        <w:keepNext/>
      </w:pPr>
      <w:r w:rsidRPr="00364149">
        <w:rPr>
          <w:noProof/>
        </w:rPr>
        <w:drawing>
          <wp:inline distT="0" distB="0" distL="0" distR="0" wp14:anchorId="49214EE5" wp14:editId="6DCDF6A8">
            <wp:extent cx="5731510" cy="1604645"/>
            <wp:effectExtent l="0" t="0" r="2540" b="0"/>
            <wp:docPr id="766411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11108" name=""/>
                    <pic:cNvPicPr/>
                  </pic:nvPicPr>
                  <pic:blipFill>
                    <a:blip r:embed="rId14"/>
                    <a:stretch>
                      <a:fillRect/>
                    </a:stretch>
                  </pic:blipFill>
                  <pic:spPr>
                    <a:xfrm>
                      <a:off x="0" y="0"/>
                      <a:ext cx="5731510" cy="1604645"/>
                    </a:xfrm>
                    <a:prstGeom prst="rect">
                      <a:avLst/>
                    </a:prstGeom>
                  </pic:spPr>
                </pic:pic>
              </a:graphicData>
            </a:graphic>
          </wp:inline>
        </w:drawing>
      </w:r>
    </w:p>
    <w:p w14:paraId="674704E0" w14:textId="2344D245" w:rsidR="00F9650E" w:rsidRDefault="00364149" w:rsidP="002055D7">
      <w:pPr>
        <w:pStyle w:val="Caption"/>
      </w:pPr>
      <w:bookmarkStart w:id="29" w:name="_Ref229916683"/>
      <w:bookmarkStart w:id="30" w:name="_Toc230007583"/>
      <w:r>
        <w:t xml:space="preserve">Figure </w:t>
      </w:r>
      <w:fldSimple w:instr=" SEQ Figure \* ARABIC ">
        <w:r w:rsidR="00807563">
          <w:rPr>
            <w:noProof/>
          </w:rPr>
          <w:t>6</w:t>
        </w:r>
      </w:fldSimple>
      <w:bookmarkEnd w:id="29"/>
      <w:r>
        <w:t>- Cross-section of an RPG-7VM rocket</w:t>
      </w:r>
      <w:r w:rsidR="005A66DD">
        <w:t xml:space="preserve"> </w:t>
      </w:r>
      <w:sdt>
        <w:sdtPr>
          <w:id w:val="-1836604416"/>
          <w:citation/>
        </w:sdtPr>
        <w:sdtEndPr/>
        <w:sdtContent>
          <w:r w:rsidR="005A66DD">
            <w:fldChar w:fldCharType="begin"/>
          </w:r>
          <w:r w:rsidR="005A66DD">
            <w:instrText xml:space="preserve"> CITATION Żoc21 \l 2057 </w:instrText>
          </w:r>
          <w:r w:rsidR="005A66DD">
            <w:fldChar w:fldCharType="separate"/>
          </w:r>
          <w:r w:rsidR="00807563" w:rsidRPr="00807563">
            <w:rPr>
              <w:noProof/>
            </w:rPr>
            <w:t>[6]</w:t>
          </w:r>
          <w:r w:rsidR="005A66DD">
            <w:fldChar w:fldCharType="end"/>
          </w:r>
        </w:sdtContent>
      </w:sdt>
      <w:bookmarkEnd w:id="30"/>
    </w:p>
    <w:p w14:paraId="7883F264" w14:textId="719FA8BC" w:rsidR="002F05E3" w:rsidRDefault="009F0776" w:rsidP="002E3286">
      <w:r>
        <w:fldChar w:fldCharType="begin"/>
      </w:r>
      <w:r>
        <w:instrText xml:space="preserve"> REF _Ref229870922 \h </w:instrText>
      </w:r>
      <w:r>
        <w:fldChar w:fldCharType="separate"/>
      </w:r>
      <w:r w:rsidR="00807563">
        <w:t xml:space="preserve">Figure </w:t>
      </w:r>
      <w:r w:rsidR="00807563">
        <w:rPr>
          <w:noProof/>
        </w:rPr>
        <w:t>7</w:t>
      </w:r>
      <w:r>
        <w:fldChar w:fldCharType="end"/>
      </w:r>
      <w:r>
        <w:t>, below,</w:t>
      </w:r>
      <w:r w:rsidR="002F05E3">
        <w:t xml:space="preserve"> shows the simulations of Zu et al</w:t>
      </w:r>
      <w:sdt>
        <w:sdtPr>
          <w:id w:val="1163823832"/>
          <w:citation/>
        </w:sdtPr>
        <w:sdtContent>
          <w:r w:rsidR="00057F29">
            <w:fldChar w:fldCharType="begin"/>
          </w:r>
          <w:r w:rsidR="00057F29">
            <w:instrText xml:space="preserve"> CITATION ZuX16 \l 2057 </w:instrText>
          </w:r>
          <w:r w:rsidR="00057F29">
            <w:fldChar w:fldCharType="separate"/>
          </w:r>
          <w:r w:rsidR="00807563">
            <w:rPr>
              <w:noProof/>
            </w:rPr>
            <w:t xml:space="preserve"> </w:t>
          </w:r>
          <w:r w:rsidR="00807563" w:rsidRPr="00807563">
            <w:rPr>
              <w:noProof/>
            </w:rPr>
            <w:t>[7]</w:t>
          </w:r>
          <w:r w:rsidR="00057F29">
            <w:fldChar w:fldCharType="end"/>
          </w:r>
        </w:sdtContent>
      </w:sdt>
      <w:r w:rsidR="002F05E3">
        <w:t xml:space="preserve">. </w:t>
      </w:r>
      <w:r w:rsidR="0013141E">
        <w:t>in their study of wave shapers in EFP warheads. This highlights three of the potential uses of wave shapers</w:t>
      </w:r>
      <w:r w:rsidR="00BE13A3">
        <w:t xml:space="preserve">. </w:t>
      </w:r>
      <w:r w:rsidR="00C26D97">
        <w:t xml:space="preserve">In simulation (a), two distinct waves can be seen flowing around the wave shaper, </w:t>
      </w:r>
      <w:r w:rsidR="00714544">
        <w:t xml:space="preserve">before colliding to form one wave again that impacts the liner. This is typical of a design seeking to improve </w:t>
      </w:r>
      <w:r w:rsidR="00DA6B2D">
        <w:t>the penetrative performance. Interference occurs when the two waves combine, which results in a ‘</w:t>
      </w:r>
      <w:proofErr w:type="spellStart"/>
      <w:r w:rsidR="00DA6B2D">
        <w:t>mach</w:t>
      </w:r>
      <w:proofErr w:type="spellEnd"/>
      <w:r w:rsidR="00DA6B2D">
        <w:t xml:space="preserve"> stem’</w:t>
      </w:r>
      <w:r w:rsidR="00AD4043">
        <w:t xml:space="preserve">, </w:t>
      </w:r>
      <w:r w:rsidR="00A77BB2">
        <w:t xml:space="preserve">an area of overpressure </w:t>
      </w:r>
      <w:r w:rsidR="002862AD">
        <w:t xml:space="preserve">two to three times </w:t>
      </w:r>
      <w:r w:rsidR="00A77BB2">
        <w:t xml:space="preserve">higher than that </w:t>
      </w:r>
      <w:r w:rsidR="00CC38DF">
        <w:t xml:space="preserve">of the </w:t>
      </w:r>
      <w:r w:rsidR="00A467E6">
        <w:t>Chapman-Joug</w:t>
      </w:r>
      <w:r w:rsidR="005D7C94">
        <w:t>u</w:t>
      </w:r>
      <w:r w:rsidR="00A467E6">
        <w:t>et pressure, the point where the detonation wave is stable</w:t>
      </w:r>
      <w:sdt>
        <w:sdtPr>
          <w:id w:val="-1902824011"/>
          <w:citation/>
        </w:sdtPr>
        <w:sdtEndPr/>
        <w:sdtContent>
          <w:r w:rsidR="002862AD">
            <w:fldChar w:fldCharType="begin"/>
          </w:r>
          <w:r w:rsidR="002862AD">
            <w:instrText xml:space="preserve"> CITATION Zha13 \l 2057 </w:instrText>
          </w:r>
          <w:r w:rsidR="002862AD">
            <w:fldChar w:fldCharType="separate"/>
          </w:r>
          <w:r w:rsidR="00807563">
            <w:rPr>
              <w:noProof/>
            </w:rPr>
            <w:t xml:space="preserve"> </w:t>
          </w:r>
          <w:r w:rsidR="00807563" w:rsidRPr="00807563">
            <w:rPr>
              <w:noProof/>
            </w:rPr>
            <w:t>[8]</w:t>
          </w:r>
          <w:r w:rsidR="002862AD">
            <w:fldChar w:fldCharType="end"/>
          </w:r>
        </w:sdtContent>
      </w:sdt>
      <w:r w:rsidR="002862AD">
        <w:t>.</w:t>
      </w:r>
      <w:r w:rsidR="00F70F43">
        <w:t xml:space="preserve"> This will greatly increase the velocity of the jet, and its penetrative power. Simulation </w:t>
      </w:r>
      <w:r w:rsidR="00702CE6">
        <w:t xml:space="preserve">(b) shows a wave shaper being used to flatten out the detonation wave. This is typical of a design seeking to minimise </w:t>
      </w:r>
      <w:r w:rsidR="000730F6">
        <w:t xml:space="preserve">the length of the shaped charge, as without the </w:t>
      </w:r>
      <w:r w:rsidR="00F92CB3">
        <w:t>wave shaper the detonation wave would not have the distance to fla</w:t>
      </w:r>
      <w:r w:rsidR="007B6FEF">
        <w:t>tten out</w:t>
      </w:r>
      <w:r w:rsidR="004F13D6">
        <w:t xml:space="preserve">, which upon impacting the liner can result in the jet not forming properly or lacking performance. Finally, simulation (c) shows the use of a wave shaper </w:t>
      </w:r>
      <w:r w:rsidR="00105FC8">
        <w:t xml:space="preserve">designed for an EFP warhead. </w:t>
      </w:r>
      <w:r w:rsidR="000D34C2">
        <w:t xml:space="preserve">In this case, the detonation wave passes around the shaper as well as through it, resulting in a gentle curve that matches the shape of the liner. </w:t>
      </w:r>
      <w:r w:rsidR="003D1F0C">
        <w:t xml:space="preserve">This will </w:t>
      </w:r>
      <w:r w:rsidR="003D1F0C">
        <w:lastRenderedPageBreak/>
        <w:t xml:space="preserve">greatly increase the length-diameter ratio of the EFP, as well </w:t>
      </w:r>
      <w:r w:rsidR="00D0398D">
        <w:rPr>
          <w:noProof/>
        </w:rPr>
        <mc:AlternateContent>
          <mc:Choice Requires="wps">
            <w:drawing>
              <wp:anchor distT="0" distB="0" distL="114300" distR="114300" simplePos="0" relativeHeight="251679744" behindDoc="0" locked="0" layoutInCell="1" allowOverlap="1" wp14:anchorId="5174E66B" wp14:editId="76EE2689">
                <wp:simplePos x="0" y="0"/>
                <wp:positionH relativeFrom="margin">
                  <wp:align>center</wp:align>
                </wp:positionH>
                <wp:positionV relativeFrom="paragraph">
                  <wp:posOffset>7077710</wp:posOffset>
                </wp:positionV>
                <wp:extent cx="5134610" cy="635"/>
                <wp:effectExtent l="0" t="0" r="8890" b="0"/>
                <wp:wrapTopAndBottom/>
                <wp:docPr id="120169875" name="Text Box 1"/>
                <wp:cNvGraphicFramePr/>
                <a:graphic xmlns:a="http://schemas.openxmlformats.org/drawingml/2006/main">
                  <a:graphicData uri="http://schemas.microsoft.com/office/word/2010/wordprocessingShape">
                    <wps:wsp>
                      <wps:cNvSpPr txBox="1"/>
                      <wps:spPr>
                        <a:xfrm>
                          <a:off x="0" y="0"/>
                          <a:ext cx="5134610" cy="635"/>
                        </a:xfrm>
                        <a:prstGeom prst="rect">
                          <a:avLst/>
                        </a:prstGeom>
                        <a:solidFill>
                          <a:prstClr val="white"/>
                        </a:solidFill>
                        <a:ln>
                          <a:noFill/>
                        </a:ln>
                      </wps:spPr>
                      <wps:txbx>
                        <w:txbxContent>
                          <w:p w14:paraId="3CE5D35C" w14:textId="679FCC1F" w:rsidR="009F0776" w:rsidRPr="00E37220" w:rsidRDefault="009F0776" w:rsidP="009F0776">
                            <w:pPr>
                              <w:pStyle w:val="Caption"/>
                              <w:rPr>
                                <w:sz w:val="22"/>
                                <w:szCs w:val="22"/>
                              </w:rPr>
                            </w:pPr>
                            <w:bookmarkStart w:id="31" w:name="_Ref229870922"/>
                            <w:bookmarkStart w:id="32" w:name="_Toc230007584"/>
                            <w:r>
                              <w:t xml:space="preserve">Figure </w:t>
                            </w:r>
                            <w:fldSimple w:instr=" SEQ Figure \* ARABIC ">
                              <w:r w:rsidR="006F32A5">
                                <w:rPr>
                                  <w:noProof/>
                                </w:rPr>
                                <w:t>7</w:t>
                              </w:r>
                            </w:fldSimple>
                            <w:bookmarkEnd w:id="31"/>
                            <w:r>
                              <w:t>- Examples of wave shaper effects</w:t>
                            </w:r>
                            <w:sdt>
                              <w:sdtPr>
                                <w:id w:val="328338356"/>
                                <w:citation/>
                              </w:sdtPr>
                              <w:sdtContent>
                                <w:r w:rsidR="00B32C02">
                                  <w:fldChar w:fldCharType="begin"/>
                                </w:r>
                                <w:r w:rsidR="00B32C02">
                                  <w:instrText xml:space="preserve"> CITATION ZuX16 \l 2057 </w:instrText>
                                </w:r>
                                <w:r w:rsidR="00B32C02">
                                  <w:fldChar w:fldCharType="separate"/>
                                </w:r>
                                <w:r w:rsidR="00B32C02">
                                  <w:rPr>
                                    <w:noProof/>
                                  </w:rPr>
                                  <w:t xml:space="preserve"> </w:t>
                                </w:r>
                                <w:r w:rsidR="00B32C02" w:rsidRPr="00B32C02">
                                  <w:rPr>
                                    <w:noProof/>
                                  </w:rPr>
                                  <w:t>[7]</w:t>
                                </w:r>
                                <w:r w:rsidR="00B32C02">
                                  <w:fldChar w:fldCharType="end"/>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74E66B" id="_x0000_s1031" type="#_x0000_t202" style="position:absolute;margin-left:0;margin-top:557.3pt;width:404.3pt;height:.05pt;z-index:251679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" stroked="f">
                <v:textbox style="mso-fit-shape-to-text:t" inset="0,0,0,0">
                  <w:txbxContent>
                    <w:p w14:paraId="3CE5D35C" w14:textId="679FCC1F" w:rsidR="009F0776" w:rsidRPr="00E37220" w:rsidRDefault="009F0776" w:rsidP="009F0776">
                      <w:pPr>
                        <w:pStyle w:val="Caption"/>
                        <w:rPr>
                          <w:sz w:val="22"/>
                          <w:szCs w:val="22"/>
                        </w:rPr>
                      </w:pPr>
                      <w:bookmarkStart w:id="33" w:name="_Ref229870922"/>
                      <w:bookmarkStart w:id="34" w:name="_Toc230007584"/>
                      <w:r>
                        <w:t xml:space="preserve">Figure </w:t>
                      </w:r>
                      <w:fldSimple w:instr=" SEQ Figure \* ARABIC ">
                        <w:r w:rsidR="006F32A5">
                          <w:rPr>
                            <w:noProof/>
                          </w:rPr>
                          <w:t>7</w:t>
                        </w:r>
                      </w:fldSimple>
                      <w:bookmarkEnd w:id="33"/>
                      <w:r>
                        <w:t>- Examples of wave shaper effects</w:t>
                      </w:r>
                      <w:sdt>
                        <w:sdtPr>
                          <w:id w:val="328338356"/>
                          <w:citation/>
                        </w:sdtPr>
                        <w:sdtContent>
                          <w:r w:rsidR="00B32C02">
                            <w:fldChar w:fldCharType="begin"/>
                          </w:r>
                          <w:r w:rsidR="00B32C02">
                            <w:instrText xml:space="preserve"> CITATION ZuX16 \l 2057 </w:instrText>
                          </w:r>
                          <w:r w:rsidR="00B32C02">
                            <w:fldChar w:fldCharType="separate"/>
                          </w:r>
                          <w:r w:rsidR="00B32C02">
                            <w:rPr>
                              <w:noProof/>
                            </w:rPr>
                            <w:t xml:space="preserve"> </w:t>
                          </w:r>
                          <w:r w:rsidR="00B32C02" w:rsidRPr="00B32C02">
                            <w:rPr>
                              <w:noProof/>
                            </w:rPr>
                            <w:t>[7]</w:t>
                          </w:r>
                          <w:r w:rsidR="00B32C02">
                            <w:fldChar w:fldCharType="end"/>
                          </w:r>
                        </w:sdtContent>
                      </w:sdt>
                      <w:bookmarkEnd w:id="34"/>
                    </w:p>
                  </w:txbxContent>
                </v:textbox>
                <w10:wrap type="topAndBottom" anchorx="margin"/>
              </v:shape>
            </w:pict>
          </mc:Fallback>
        </mc:AlternateContent>
      </w:r>
      <w:r w:rsidR="00D0398D" w:rsidRPr="006842E4">
        <w:rPr>
          <w:noProof/>
        </w:rPr>
        <w:drawing>
          <wp:anchor distT="0" distB="0" distL="114300" distR="114300" simplePos="0" relativeHeight="251677696" behindDoc="0" locked="0" layoutInCell="1" allowOverlap="1" wp14:anchorId="06E7E030" wp14:editId="294944E4">
            <wp:simplePos x="0" y="0"/>
            <wp:positionH relativeFrom="margin">
              <wp:posOffset>265430</wp:posOffset>
            </wp:positionH>
            <wp:positionV relativeFrom="paragraph">
              <wp:posOffset>438150</wp:posOffset>
            </wp:positionV>
            <wp:extent cx="5134692" cy="6601746"/>
            <wp:effectExtent l="0" t="0" r="8890" b="8890"/>
            <wp:wrapTopAndBottom/>
            <wp:docPr id="1795896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96279" name=""/>
                    <pic:cNvPicPr/>
                  </pic:nvPicPr>
                  <pic:blipFill>
                    <a:blip r:embed="rId15">
                      <a:extLst>
                        <a:ext uri="{28A0092B-C50C-407E-A947-70E740481C1C}">
                          <a14:useLocalDpi xmlns:a14="http://schemas.microsoft.com/office/drawing/2010/main" val="0"/>
                        </a:ext>
                      </a:extLst>
                    </a:blip>
                    <a:stretch>
                      <a:fillRect/>
                    </a:stretch>
                  </pic:blipFill>
                  <pic:spPr>
                    <a:xfrm>
                      <a:off x="0" y="0"/>
                      <a:ext cx="5134692" cy="6601746"/>
                    </a:xfrm>
                    <a:prstGeom prst="rect">
                      <a:avLst/>
                    </a:prstGeom>
                  </pic:spPr>
                </pic:pic>
              </a:graphicData>
            </a:graphic>
          </wp:anchor>
        </w:drawing>
      </w:r>
      <w:r w:rsidR="003D1F0C">
        <w:t xml:space="preserve">as </w:t>
      </w:r>
      <w:r w:rsidR="00DD6462">
        <w:t>keeping the from breaking apart due to a velocity gradient, as occurs in shaped charges</w:t>
      </w:r>
      <w:sdt>
        <w:sdtPr>
          <w:id w:val="1296180439"/>
          <w:citation/>
        </w:sdtPr>
        <w:sdtContent>
          <w:r w:rsidR="00B32C02">
            <w:fldChar w:fldCharType="begin"/>
          </w:r>
          <w:r w:rsidR="00B32C02">
            <w:instrText xml:space="preserve"> CITATION ZuX16 \l 2057 </w:instrText>
          </w:r>
          <w:r w:rsidR="00B32C02">
            <w:fldChar w:fldCharType="separate"/>
          </w:r>
          <w:r w:rsidR="00807563">
            <w:rPr>
              <w:noProof/>
            </w:rPr>
            <w:t xml:space="preserve"> </w:t>
          </w:r>
          <w:r w:rsidR="00807563" w:rsidRPr="00807563">
            <w:rPr>
              <w:noProof/>
            </w:rPr>
            <w:t>[7]</w:t>
          </w:r>
          <w:r w:rsidR="00B32C02">
            <w:fldChar w:fldCharType="end"/>
          </w:r>
        </w:sdtContent>
      </w:sdt>
      <w:r w:rsidR="00DD6462">
        <w:t xml:space="preserve">. </w:t>
      </w:r>
    </w:p>
    <w:p w14:paraId="37390752" w14:textId="0AFE0FCB" w:rsidR="00F1139D" w:rsidRDefault="00AB0F75" w:rsidP="002E3286">
      <w:r>
        <w:t xml:space="preserve">Liu et al. offer an additional </w:t>
      </w:r>
      <w:r w:rsidR="00CB51C7">
        <w:t>benefit of the use of a wave shaper, beyond those highlighted above</w:t>
      </w:r>
      <w:sdt>
        <w:sdtPr>
          <w:id w:val="-1246181126"/>
          <w:citation/>
        </w:sdtPr>
        <w:sdtEndPr/>
        <w:sdtContent>
          <w:r w:rsidR="00C26D90">
            <w:fldChar w:fldCharType="begin"/>
          </w:r>
          <w:r w:rsidR="00C26D90">
            <w:instrText xml:space="preserve"> CITATION Liu20 \l 2057 </w:instrText>
          </w:r>
          <w:r w:rsidR="00C26D90">
            <w:fldChar w:fldCharType="separate"/>
          </w:r>
          <w:r w:rsidR="00807563">
            <w:rPr>
              <w:noProof/>
            </w:rPr>
            <w:t xml:space="preserve"> </w:t>
          </w:r>
          <w:r w:rsidR="00807563" w:rsidRPr="00807563">
            <w:rPr>
              <w:noProof/>
            </w:rPr>
            <w:t>[9]</w:t>
          </w:r>
          <w:r w:rsidR="00C26D90">
            <w:fldChar w:fldCharType="end"/>
          </w:r>
        </w:sdtContent>
      </w:sdt>
      <w:r w:rsidR="00CB51C7">
        <w:t xml:space="preserve">. Modern </w:t>
      </w:r>
      <w:r w:rsidR="00380757">
        <w:t>projectiles</w:t>
      </w:r>
      <w:r w:rsidR="00CB51C7">
        <w:t xml:space="preserve"> </w:t>
      </w:r>
      <w:r w:rsidR="00380757">
        <w:t xml:space="preserve">often </w:t>
      </w:r>
      <w:r w:rsidR="00CB51C7">
        <w:t xml:space="preserve">contain </w:t>
      </w:r>
      <w:r w:rsidR="00045E50">
        <w:t xml:space="preserve">electronics for guidance and target acquisition, that is often positioned </w:t>
      </w:r>
      <w:r w:rsidR="00584949">
        <w:t>in front</w:t>
      </w:r>
      <w:r w:rsidR="00045E50">
        <w:t xml:space="preserve"> of the shaped charge</w:t>
      </w:r>
      <w:r w:rsidR="007A5CFD">
        <w:t>, as shown in</w:t>
      </w:r>
      <w:r w:rsidR="001E298D">
        <w:t xml:space="preserve"> the cutaway of the Javelin missile in</w:t>
      </w:r>
      <w:r w:rsidR="007A5CFD">
        <w:t xml:space="preserve"> </w:t>
      </w:r>
      <w:r w:rsidR="009342BD">
        <w:fldChar w:fldCharType="begin"/>
      </w:r>
      <w:r w:rsidR="009342BD">
        <w:instrText xml:space="preserve"> REF _Ref229914789 \h </w:instrText>
      </w:r>
      <w:r w:rsidR="009342BD">
        <w:fldChar w:fldCharType="separate"/>
      </w:r>
      <w:r w:rsidR="00807563">
        <w:t xml:space="preserve">Figure </w:t>
      </w:r>
      <w:r w:rsidR="00807563">
        <w:rPr>
          <w:noProof/>
        </w:rPr>
        <w:t>8</w:t>
      </w:r>
      <w:r w:rsidR="009342BD">
        <w:fldChar w:fldCharType="end"/>
      </w:r>
      <w:r w:rsidR="00D111C3">
        <w:t xml:space="preserve"> </w:t>
      </w:r>
      <w:sdt>
        <w:sdtPr>
          <w:id w:val="-403842077"/>
          <w:citation/>
        </w:sdtPr>
        <w:sdtEndPr/>
        <w:sdtContent>
          <w:r w:rsidR="00D111C3">
            <w:fldChar w:fldCharType="begin"/>
          </w:r>
          <w:r w:rsidR="00D111C3">
            <w:instrText xml:space="preserve"> CITATION Uni12 \l 2057 </w:instrText>
          </w:r>
          <w:r w:rsidR="00D111C3">
            <w:fldChar w:fldCharType="separate"/>
          </w:r>
          <w:r w:rsidR="00807563" w:rsidRPr="00807563">
            <w:rPr>
              <w:noProof/>
            </w:rPr>
            <w:t>[10]</w:t>
          </w:r>
          <w:r w:rsidR="00D111C3">
            <w:fldChar w:fldCharType="end"/>
          </w:r>
        </w:sdtContent>
      </w:sdt>
      <w:r w:rsidR="009C0E4C">
        <w:t xml:space="preserve">. </w:t>
      </w:r>
      <w:r w:rsidR="00A50714">
        <w:t xml:space="preserve"> </w:t>
      </w:r>
      <w:r w:rsidR="001E298D">
        <w:t xml:space="preserve">This can </w:t>
      </w:r>
      <w:r w:rsidR="00324E98">
        <w:t xml:space="preserve">impact the </w:t>
      </w:r>
      <w:r w:rsidR="00BB04D9">
        <w:t>performance</w:t>
      </w:r>
      <w:r w:rsidR="00324E98">
        <w:t xml:space="preserve"> of the shaped charge, either through the interruption of the formation of the jet or pro</w:t>
      </w:r>
      <w:r w:rsidR="00BB04D9">
        <w:t xml:space="preserve">viding more material for the jet to pass through before reaching the target. </w:t>
      </w:r>
      <w:r w:rsidR="00A54538">
        <w:t>Through inclu</w:t>
      </w:r>
      <w:r w:rsidR="004D2454">
        <w:t xml:space="preserve">ding some of the electronics in the wave shaper, </w:t>
      </w:r>
      <w:r w:rsidR="00E3117F">
        <w:t xml:space="preserve">the benefits of the wave shaper can be gained, whilst also </w:t>
      </w:r>
      <w:r w:rsidR="00C24B67">
        <w:t xml:space="preserve">reducing the impact on the formation of the jet by removing electronics from being in the jets path. </w:t>
      </w:r>
    </w:p>
    <w:p w14:paraId="398F95F0" w14:textId="02F9F1CF" w:rsidR="004B07D5" w:rsidRDefault="004B07D5" w:rsidP="004B07D5">
      <w:pPr>
        <w:pStyle w:val="NoSpacing"/>
      </w:pPr>
      <w:r>
        <w:rPr>
          <w:noProof/>
        </w:rPr>
        <w:lastRenderedPageBreak/>
        <mc:AlternateContent>
          <mc:Choice Requires="wps">
            <w:drawing>
              <wp:anchor distT="0" distB="0" distL="114300" distR="114300" simplePos="0" relativeHeight="251682816" behindDoc="0" locked="0" layoutInCell="1" allowOverlap="1" wp14:anchorId="557A08D7" wp14:editId="49BE4321">
                <wp:simplePos x="0" y="0"/>
                <wp:positionH relativeFrom="margin">
                  <wp:align>right</wp:align>
                </wp:positionH>
                <wp:positionV relativeFrom="paragraph">
                  <wp:posOffset>2703195</wp:posOffset>
                </wp:positionV>
                <wp:extent cx="5731510" cy="635"/>
                <wp:effectExtent l="0" t="0" r="2540" b="0"/>
                <wp:wrapTopAndBottom/>
                <wp:docPr id="175829104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C79F2E" w14:textId="00C52BFF" w:rsidR="009342BD" w:rsidRPr="008D3FA1" w:rsidRDefault="009342BD" w:rsidP="009342BD">
                            <w:pPr>
                              <w:pStyle w:val="Caption"/>
                              <w:rPr>
                                <w:sz w:val="22"/>
                                <w:szCs w:val="22"/>
                              </w:rPr>
                            </w:pPr>
                            <w:bookmarkStart w:id="35" w:name="_Ref229914789"/>
                            <w:bookmarkStart w:id="36" w:name="_Toc230007585"/>
                            <w:r>
                              <w:t xml:space="preserve">Figure </w:t>
                            </w:r>
                            <w:fldSimple w:instr=" SEQ Figure \* ARABIC ">
                              <w:r w:rsidR="006F32A5">
                                <w:rPr>
                                  <w:noProof/>
                                </w:rPr>
                                <w:t>8</w:t>
                              </w:r>
                            </w:fldSimple>
                            <w:bookmarkEnd w:id="35"/>
                            <w:r>
                              <w:t xml:space="preserve"> - Cutaway of a Javelin ATGM</w:t>
                            </w:r>
                            <w:r w:rsidR="00C26D90">
                              <w:t xml:space="preserve"> </w:t>
                            </w:r>
                            <w:sdt>
                              <w:sdtPr>
                                <w:id w:val="1358003203"/>
                                <w:citation/>
                              </w:sdtPr>
                              <w:sdtEndPr/>
                              <w:sdtContent>
                                <w:r w:rsidR="00F64A01">
                                  <w:fldChar w:fldCharType="begin"/>
                                </w:r>
                                <w:r w:rsidR="00F64A01">
                                  <w:instrText xml:space="preserve"> CITATION Uni12 \l 2057 </w:instrText>
                                </w:r>
                                <w:r w:rsidR="00F64A01">
                                  <w:fldChar w:fldCharType="separate"/>
                                </w:r>
                                <w:r w:rsidR="00F64A01" w:rsidRPr="00F64A01">
                                  <w:rPr>
                                    <w:noProof/>
                                  </w:rPr>
                                  <w:t>[9]</w:t>
                                </w:r>
                                <w:r w:rsidR="00F64A01">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7A08D7" id="_x0000_s1032" type="#_x0000_t202" style="position:absolute;margin-left:400.1pt;margin-top:212.85pt;width:451.3pt;height:.05pt;z-index:2516828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" stroked="f">
                <v:textbox style="mso-fit-shape-to-text:t" inset="0,0,0,0">
                  <w:txbxContent>
                    <w:p w14:paraId="1AC79F2E" w14:textId="00C52BFF" w:rsidR="009342BD" w:rsidRPr="008D3FA1" w:rsidRDefault="009342BD" w:rsidP="009342BD">
                      <w:pPr>
                        <w:pStyle w:val="Caption"/>
                        <w:rPr>
                          <w:sz w:val="22"/>
                          <w:szCs w:val="22"/>
                        </w:rPr>
                      </w:pPr>
                      <w:bookmarkStart w:id="37" w:name="_Ref229914789"/>
                      <w:bookmarkStart w:id="38" w:name="_Toc230007585"/>
                      <w:r>
                        <w:t xml:space="preserve">Figure </w:t>
                      </w:r>
                      <w:fldSimple w:instr=" SEQ Figure \* ARABIC ">
                        <w:r w:rsidR="006F32A5">
                          <w:rPr>
                            <w:noProof/>
                          </w:rPr>
                          <w:t>8</w:t>
                        </w:r>
                      </w:fldSimple>
                      <w:bookmarkEnd w:id="37"/>
                      <w:r>
                        <w:t xml:space="preserve"> - Cutaway of a Javelin ATGM</w:t>
                      </w:r>
                      <w:r w:rsidR="00C26D90">
                        <w:t xml:space="preserve"> </w:t>
                      </w:r>
                      <w:sdt>
                        <w:sdtPr>
                          <w:id w:val="1358003203"/>
                          <w:citation/>
                        </w:sdtPr>
                        <w:sdtEndPr/>
                        <w:sdtContent>
                          <w:r w:rsidR="00F64A01">
                            <w:fldChar w:fldCharType="begin"/>
                          </w:r>
                          <w:r w:rsidR="00F64A01">
                            <w:instrText xml:space="preserve"> CITATION Uni12 \l 2057 </w:instrText>
                          </w:r>
                          <w:r w:rsidR="00F64A01">
                            <w:fldChar w:fldCharType="separate"/>
                          </w:r>
                          <w:r w:rsidR="00F64A01" w:rsidRPr="00F64A01">
                            <w:rPr>
                              <w:noProof/>
                            </w:rPr>
                            <w:t>[9]</w:t>
                          </w:r>
                          <w:r w:rsidR="00F64A01">
                            <w:fldChar w:fldCharType="end"/>
                          </w:r>
                        </w:sdtContent>
                      </w:sdt>
                      <w:bookmarkEnd w:id="38"/>
                    </w:p>
                  </w:txbxContent>
                </v:textbox>
                <w10:wrap type="topAndBottom" anchorx="margin"/>
              </v:shape>
            </w:pict>
          </mc:Fallback>
        </mc:AlternateContent>
      </w:r>
      <w:r>
        <w:rPr>
          <w:noProof/>
        </w:rPr>
        <w:drawing>
          <wp:anchor distT="0" distB="0" distL="114300" distR="114300" simplePos="0" relativeHeight="251680768" behindDoc="0" locked="0" layoutInCell="1" allowOverlap="1" wp14:anchorId="6D3C3F7B" wp14:editId="5A241E36">
            <wp:simplePos x="0" y="0"/>
            <wp:positionH relativeFrom="margin">
              <wp:posOffset>-2540</wp:posOffset>
            </wp:positionH>
            <wp:positionV relativeFrom="paragraph">
              <wp:posOffset>0</wp:posOffset>
            </wp:positionV>
            <wp:extent cx="5731510" cy="2729865"/>
            <wp:effectExtent l="0" t="0" r="2540" b="0"/>
            <wp:wrapTopAndBottom/>
            <wp:docPr id="2106500003" name="Picture 5" descr="javelin miss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velin missil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9865"/>
                    </a:xfrm>
                    <a:prstGeom prst="rect">
                      <a:avLst/>
                    </a:prstGeom>
                    <a:noFill/>
                    <a:ln>
                      <a:noFill/>
                    </a:ln>
                  </pic:spPr>
                </pic:pic>
              </a:graphicData>
            </a:graphic>
          </wp:anchor>
        </w:drawing>
      </w:r>
    </w:p>
    <w:p w14:paraId="185258CF" w14:textId="42829F1D" w:rsidR="004B07D5" w:rsidRDefault="004B07D5" w:rsidP="004B07D5">
      <w:pPr>
        <w:pStyle w:val="NoSpacing"/>
      </w:pPr>
    </w:p>
    <w:p w14:paraId="7963CFA8" w14:textId="4F000A01" w:rsidR="002E3286" w:rsidRDefault="0054520A" w:rsidP="007A663F">
      <w:pPr>
        <w:pStyle w:val="Heading2"/>
        <w:numPr>
          <w:ilvl w:val="0"/>
          <w:numId w:val="14"/>
        </w:numPr>
      </w:pPr>
      <w:bookmarkStart w:id="39" w:name="_Toc230007567"/>
      <w:r>
        <w:t>CFD Modelling of Wave Shapers</w:t>
      </w:r>
      <w:bookmarkEnd w:id="39"/>
    </w:p>
    <w:p w14:paraId="778E1D78" w14:textId="1B8109C3" w:rsidR="00B77120" w:rsidRDefault="00C122EF" w:rsidP="0022311F">
      <w:r>
        <w:rPr>
          <w:noProof/>
        </w:rPr>
        <mc:AlternateContent>
          <mc:Choice Requires="wps">
            <w:drawing>
              <wp:anchor distT="0" distB="0" distL="114300" distR="114300" simplePos="0" relativeHeight="251696128" behindDoc="0" locked="0" layoutInCell="1" allowOverlap="1" wp14:anchorId="62AFA1A8" wp14:editId="68C9FC57">
                <wp:simplePos x="0" y="0"/>
                <wp:positionH relativeFrom="column">
                  <wp:posOffset>1905</wp:posOffset>
                </wp:positionH>
                <wp:positionV relativeFrom="paragraph">
                  <wp:posOffset>4976495</wp:posOffset>
                </wp:positionV>
                <wp:extent cx="5731510" cy="635"/>
                <wp:effectExtent l="0" t="0" r="0" b="0"/>
                <wp:wrapTopAndBottom/>
                <wp:docPr id="66611797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8D8D00" w14:textId="09557102" w:rsidR="00B77120" w:rsidRPr="005D3D61" w:rsidRDefault="00B77120" w:rsidP="00B77120">
                            <w:pPr>
                              <w:pStyle w:val="Caption"/>
                              <w:rPr>
                                <w:noProof/>
                                <w:sz w:val="22"/>
                                <w:szCs w:val="22"/>
                              </w:rPr>
                            </w:pPr>
                            <w:bookmarkStart w:id="40" w:name="_Ref229924232"/>
                            <w:bookmarkStart w:id="41" w:name="_Toc230007586"/>
                            <w:r>
                              <w:t xml:space="preserve">Figure </w:t>
                            </w:r>
                            <w:fldSimple w:instr=" SEQ Figure \* ARABIC ">
                              <w:r w:rsidR="006F32A5">
                                <w:rPr>
                                  <w:noProof/>
                                </w:rPr>
                                <w:t>9</w:t>
                              </w:r>
                            </w:fldSimple>
                            <w:bookmarkEnd w:id="40"/>
                            <w:r>
                              <w:t>- A design of a wave shaper in a shaped charge</w:t>
                            </w:r>
                            <w:sdt>
                              <w:sdtPr>
                                <w:id w:val="1080410327"/>
                                <w:citation/>
                              </w:sdtPr>
                              <w:sdtContent>
                                <w:r w:rsidR="00027EAD">
                                  <w:fldChar w:fldCharType="begin"/>
                                </w:r>
                                <w:r w:rsidR="00027EAD">
                                  <w:instrText xml:space="preserve"> CITATION Guo19 \l 2057 </w:instrText>
                                </w:r>
                                <w:r w:rsidR="00027EAD">
                                  <w:fldChar w:fldCharType="separate"/>
                                </w:r>
                                <w:r w:rsidR="00027EAD">
                                  <w:rPr>
                                    <w:noProof/>
                                  </w:rPr>
                                  <w:t xml:space="preserve"> </w:t>
                                </w:r>
                                <w:r w:rsidR="00027EAD" w:rsidRPr="00027EAD">
                                  <w:rPr>
                                    <w:noProof/>
                                  </w:rPr>
                                  <w:t>[10]</w:t>
                                </w:r>
                                <w:r w:rsidR="00027EAD">
                                  <w:fldChar w:fldCharType="end"/>
                                </w:r>
                              </w:sdtContent>
                            </w:sdt>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FA1A8" id="_x0000_s1033" type="#_x0000_t202" style="position:absolute;margin-left:.15pt;margin-top:391.85pt;width:451.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" stroked="f">
                <v:textbox style="mso-fit-shape-to-text:t" inset="0,0,0,0">
                  <w:txbxContent>
                    <w:p w14:paraId="728D8D00" w14:textId="09557102" w:rsidR="00B77120" w:rsidRPr="005D3D61" w:rsidRDefault="00B77120" w:rsidP="00B77120">
                      <w:pPr>
                        <w:pStyle w:val="Caption"/>
                        <w:rPr>
                          <w:noProof/>
                          <w:sz w:val="22"/>
                          <w:szCs w:val="22"/>
                        </w:rPr>
                      </w:pPr>
                      <w:bookmarkStart w:id="42" w:name="_Ref229924232"/>
                      <w:bookmarkStart w:id="43" w:name="_Toc230007586"/>
                      <w:r>
                        <w:t xml:space="preserve">Figure </w:t>
                      </w:r>
                      <w:fldSimple w:instr=" SEQ Figure \* ARABIC ">
                        <w:r w:rsidR="006F32A5">
                          <w:rPr>
                            <w:noProof/>
                          </w:rPr>
                          <w:t>9</w:t>
                        </w:r>
                      </w:fldSimple>
                      <w:bookmarkEnd w:id="42"/>
                      <w:r>
                        <w:t>- A design of a wave shaper in a shaped charge</w:t>
                      </w:r>
                      <w:sdt>
                        <w:sdtPr>
                          <w:id w:val="1080410327"/>
                          <w:citation/>
                        </w:sdtPr>
                        <w:sdtContent>
                          <w:r w:rsidR="00027EAD">
                            <w:fldChar w:fldCharType="begin"/>
                          </w:r>
                          <w:r w:rsidR="00027EAD">
                            <w:instrText xml:space="preserve"> CITATION Guo19 \l 2057 </w:instrText>
                          </w:r>
                          <w:r w:rsidR="00027EAD">
                            <w:fldChar w:fldCharType="separate"/>
                          </w:r>
                          <w:r w:rsidR="00027EAD">
                            <w:rPr>
                              <w:noProof/>
                            </w:rPr>
                            <w:t xml:space="preserve"> </w:t>
                          </w:r>
                          <w:r w:rsidR="00027EAD" w:rsidRPr="00027EAD">
                            <w:rPr>
                              <w:noProof/>
                            </w:rPr>
                            <w:t>[10]</w:t>
                          </w:r>
                          <w:r w:rsidR="00027EAD">
                            <w:fldChar w:fldCharType="end"/>
                          </w:r>
                        </w:sdtContent>
                      </w:sdt>
                      <w:bookmarkEnd w:id="43"/>
                    </w:p>
                  </w:txbxContent>
                </v:textbox>
                <w10:wrap type="topAndBottom"/>
              </v:shape>
            </w:pict>
          </mc:Fallback>
        </mc:AlternateContent>
      </w:r>
      <w:r>
        <w:rPr>
          <w:noProof/>
        </w:rPr>
        <w:drawing>
          <wp:anchor distT="0" distB="0" distL="114300" distR="114300" simplePos="0" relativeHeight="251694080" behindDoc="0" locked="0" layoutInCell="1" allowOverlap="1" wp14:anchorId="6020BAF2" wp14:editId="58AD5702">
            <wp:simplePos x="0" y="0"/>
            <wp:positionH relativeFrom="column">
              <wp:posOffset>1905</wp:posOffset>
            </wp:positionH>
            <wp:positionV relativeFrom="paragraph">
              <wp:posOffset>1516380</wp:posOffset>
            </wp:positionV>
            <wp:extent cx="5731510" cy="3402965"/>
            <wp:effectExtent l="0" t="0" r="2540" b="6985"/>
            <wp:wrapTopAndBottom/>
            <wp:docPr id="10629066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anchor>
        </w:drawing>
      </w:r>
      <w:r w:rsidR="00806D7E">
        <w:t xml:space="preserve">A comparison of the effectiveness of a wave shaper in a shaped charge was chosen for this study. </w:t>
      </w:r>
      <w:r w:rsidR="00E85C31">
        <w:t xml:space="preserve">Due to the complexities of designing </w:t>
      </w:r>
      <w:r w:rsidR="003D0E4F">
        <w:t xml:space="preserve">this from scratch, as mentioned in the introduction to wave shapers above, and in more detail below, a decision was made to base the design off an existing </w:t>
      </w:r>
      <w:r w:rsidR="00927BC6">
        <w:t xml:space="preserve">model. </w:t>
      </w:r>
      <w:r w:rsidR="00927BC6">
        <w:fldChar w:fldCharType="begin"/>
      </w:r>
      <w:r w:rsidR="00927BC6">
        <w:instrText xml:space="preserve"> REF _Ref229924232 \h </w:instrText>
      </w:r>
      <w:r w:rsidR="00927BC6">
        <w:fldChar w:fldCharType="separate"/>
      </w:r>
      <w:r w:rsidR="00807563">
        <w:t xml:space="preserve">Figure </w:t>
      </w:r>
      <w:r w:rsidR="00807563">
        <w:rPr>
          <w:noProof/>
        </w:rPr>
        <w:t>9</w:t>
      </w:r>
      <w:r w:rsidR="00927BC6">
        <w:fldChar w:fldCharType="end"/>
      </w:r>
      <w:r w:rsidR="00927BC6">
        <w:t xml:space="preserve">, below, shows the design </w:t>
      </w:r>
      <w:r w:rsidR="009F3741">
        <w:t>of Guo et al. that was chosen</w:t>
      </w:r>
      <w:r w:rsidR="00D00470">
        <w:t>, due to having measurements to be able to scale from, as well as examples of materials used</w:t>
      </w:r>
      <w:sdt>
        <w:sdtPr>
          <w:id w:val="-1407449728"/>
          <w:citation/>
        </w:sdtPr>
        <w:sdtContent>
          <w:r w:rsidR="00027EAD">
            <w:fldChar w:fldCharType="begin"/>
          </w:r>
          <w:r w:rsidR="00027EAD">
            <w:instrText xml:space="preserve"> CITATION Guo19 \l 2057 </w:instrText>
          </w:r>
          <w:r w:rsidR="00027EAD">
            <w:fldChar w:fldCharType="separate"/>
          </w:r>
          <w:r w:rsidR="00807563">
            <w:rPr>
              <w:noProof/>
            </w:rPr>
            <w:t xml:space="preserve"> </w:t>
          </w:r>
          <w:r w:rsidR="00807563" w:rsidRPr="00807563">
            <w:rPr>
              <w:noProof/>
            </w:rPr>
            <w:t>[11]</w:t>
          </w:r>
          <w:r w:rsidR="00027EAD">
            <w:fldChar w:fldCharType="end"/>
          </w:r>
        </w:sdtContent>
      </w:sdt>
      <w:r w:rsidR="00D00470">
        <w:t xml:space="preserve">. </w:t>
      </w:r>
      <w:r w:rsidR="005D10D8">
        <w:t xml:space="preserve">Their experiment differed from that conducted in this study however, as their focus was </w:t>
      </w:r>
      <w:r w:rsidR="00EE2D6C">
        <w:t>on how reactive materials would function in a shaped charge</w:t>
      </w:r>
      <w:r w:rsidR="003E42AE">
        <w:t xml:space="preserve"> and how a wave shaper would impact these materials, rather than </w:t>
      </w:r>
      <w:r>
        <w:t xml:space="preserve">a general study on the effectiveness of a shaper. </w:t>
      </w:r>
    </w:p>
    <w:p w14:paraId="7BB28EA2" w14:textId="3D997DA1" w:rsidR="00F91D2C" w:rsidRDefault="00F91D2C" w:rsidP="00901444">
      <w:pPr>
        <w:keepNext/>
      </w:pPr>
      <w:r>
        <w:lastRenderedPageBreak/>
        <w:t xml:space="preserve">This modelling was conducted using the ABAQUS software, developed by Dassault Systems. </w:t>
      </w:r>
      <w:r w:rsidR="00C30F34">
        <w:t xml:space="preserve">ABAQUS </w:t>
      </w:r>
      <w:r w:rsidR="00D416DA">
        <w:t xml:space="preserve">is a Finite Element </w:t>
      </w:r>
      <w:r w:rsidR="00CE57A2">
        <w:t xml:space="preserve">Analysis programme, designed to break a model down into smaller sections to </w:t>
      </w:r>
      <w:r w:rsidR="009622EB">
        <w:t xml:space="preserve">compute separately, </w:t>
      </w:r>
      <w:proofErr w:type="gramStart"/>
      <w:r w:rsidR="009622EB">
        <w:t>in order to</w:t>
      </w:r>
      <w:proofErr w:type="gramEnd"/>
      <w:r w:rsidR="009622EB">
        <w:t xml:space="preserve"> simulate the larger model</w:t>
      </w:r>
      <w:sdt>
        <w:sdtPr>
          <w:id w:val="249623683"/>
          <w:citation/>
        </w:sdtPr>
        <w:sdtContent>
          <w:r w:rsidR="00CF0EC7">
            <w:fldChar w:fldCharType="begin"/>
          </w:r>
          <w:r w:rsidR="00CF0EC7">
            <w:instrText xml:space="preserve"> CITATION Das26 \l 2057 </w:instrText>
          </w:r>
          <w:r w:rsidR="00CF0EC7">
            <w:fldChar w:fldCharType="separate"/>
          </w:r>
          <w:r w:rsidR="00807563">
            <w:rPr>
              <w:noProof/>
            </w:rPr>
            <w:t xml:space="preserve"> </w:t>
          </w:r>
          <w:r w:rsidR="00807563" w:rsidRPr="00807563">
            <w:rPr>
              <w:noProof/>
            </w:rPr>
            <w:t>[12]</w:t>
          </w:r>
          <w:r w:rsidR="00CF0EC7">
            <w:fldChar w:fldCharType="end"/>
          </w:r>
        </w:sdtContent>
      </w:sdt>
      <w:r w:rsidR="009622EB">
        <w:t xml:space="preserve">. </w:t>
      </w:r>
      <w:r w:rsidR="00211EBA">
        <w:t xml:space="preserve">Additionally, as an explicit solver, ABAQUS is designed specifically to simulate </w:t>
      </w:r>
      <w:r w:rsidR="0015056C">
        <w:t>“</w:t>
      </w:r>
      <w:r w:rsidR="0015056C" w:rsidRPr="0015056C">
        <w:t>brief transient and dynamic events</w:t>
      </w:r>
      <w:r w:rsidR="0015056C">
        <w:t xml:space="preserve">”, </w:t>
      </w:r>
      <w:r w:rsidR="003808F8">
        <w:t>which certainly covers the detonation of a shaped charge</w:t>
      </w:r>
      <w:sdt>
        <w:sdtPr>
          <w:id w:val="-866290903"/>
          <w:citation/>
        </w:sdtPr>
        <w:sdtContent>
          <w:r w:rsidR="00CF0EC7">
            <w:fldChar w:fldCharType="begin"/>
          </w:r>
          <w:r w:rsidR="00CF0EC7">
            <w:instrText xml:space="preserve"> CITATION Das26 \l 2057 </w:instrText>
          </w:r>
          <w:r w:rsidR="00CF0EC7">
            <w:fldChar w:fldCharType="separate"/>
          </w:r>
          <w:r w:rsidR="00807563">
            <w:rPr>
              <w:noProof/>
            </w:rPr>
            <w:t xml:space="preserve"> </w:t>
          </w:r>
          <w:r w:rsidR="00807563" w:rsidRPr="00807563">
            <w:rPr>
              <w:noProof/>
            </w:rPr>
            <w:t>[12]</w:t>
          </w:r>
          <w:r w:rsidR="00CF0EC7">
            <w:fldChar w:fldCharType="end"/>
          </w:r>
        </w:sdtContent>
      </w:sdt>
      <w:r w:rsidR="003808F8">
        <w:t xml:space="preserve">. Through using this software, it was possible to model the separate sections of the shaped charge, the individual material properties </w:t>
      </w:r>
      <w:r w:rsidR="00BB5220">
        <w:t xml:space="preserve">of each section, as well as the equations of state that should be used to calculate how they behave. </w:t>
      </w:r>
    </w:p>
    <w:p w14:paraId="5DC0EE17" w14:textId="33CBAF1E" w:rsidR="00942F15" w:rsidRDefault="00F1303A" w:rsidP="00901444">
      <w:pPr>
        <w:keepNext/>
      </w:pPr>
      <w:r w:rsidRPr="00BF110F">
        <w:rPr>
          <w:noProof/>
        </w:rPr>
        <w:drawing>
          <wp:anchor distT="0" distB="0" distL="114300" distR="114300" simplePos="0" relativeHeight="251697152" behindDoc="0" locked="0" layoutInCell="1" allowOverlap="1" wp14:anchorId="649DEC31" wp14:editId="722E164A">
            <wp:simplePos x="0" y="0"/>
            <wp:positionH relativeFrom="page">
              <wp:align>center</wp:align>
            </wp:positionH>
            <wp:positionV relativeFrom="paragraph">
              <wp:posOffset>2666365</wp:posOffset>
            </wp:positionV>
            <wp:extent cx="3303905" cy="4661535"/>
            <wp:effectExtent l="6985" t="0" r="0" b="0"/>
            <wp:wrapThrough wrapText="bothSides">
              <wp:wrapPolygon edited="0">
                <wp:start x="21554" y="-32"/>
                <wp:lineTo x="133" y="-32"/>
                <wp:lineTo x="133" y="21506"/>
                <wp:lineTo x="21554" y="21506"/>
                <wp:lineTo x="21554" y="-32"/>
              </wp:wrapPolygon>
            </wp:wrapThrough>
            <wp:docPr id="1031646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646839" name=""/>
                    <pic:cNvPicPr/>
                  </pic:nvPicPr>
                  <pic:blipFill rotWithShape="1">
                    <a:blip r:embed="rId18">
                      <a:extLst>
                        <a:ext uri="{28A0092B-C50C-407E-A947-70E740481C1C}">
                          <a14:useLocalDpi xmlns:a14="http://schemas.microsoft.com/office/drawing/2010/main" val="0"/>
                        </a:ext>
                      </a:extLst>
                    </a:blip>
                    <a:srcRect l="7029" t="4617" r="6162" b="3438"/>
                    <a:stretch>
                      <a:fillRect/>
                    </a:stretch>
                  </pic:blipFill>
                  <pic:spPr bwMode="auto">
                    <a:xfrm rot="16200000">
                      <a:off x="0" y="0"/>
                      <a:ext cx="3303905" cy="4661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110F">
        <w:t xml:space="preserve">Shown below, </w:t>
      </w:r>
      <w:r w:rsidR="00BF110F">
        <w:fldChar w:fldCharType="begin"/>
      </w:r>
      <w:r w:rsidR="00BF110F">
        <w:instrText xml:space="preserve"> REF _Ref229930974 \h </w:instrText>
      </w:r>
      <w:r w:rsidR="00BF110F">
        <w:fldChar w:fldCharType="separate"/>
      </w:r>
      <w:r w:rsidR="00807563">
        <w:t xml:space="preserve">Figure </w:t>
      </w:r>
      <w:r w:rsidR="00807563">
        <w:rPr>
          <w:noProof/>
        </w:rPr>
        <w:t>10</w:t>
      </w:r>
      <w:r w:rsidR="00BF110F">
        <w:fldChar w:fldCharType="end"/>
      </w:r>
      <w:r w:rsidR="00BF110F">
        <w:t>, is the design that was settled on for the study. This is the 3D model</w:t>
      </w:r>
      <w:r w:rsidR="00D85AED">
        <w:t xml:space="preserve"> which has some minor differences compared to the two 2D models, which will be explained in greater detail </w:t>
      </w:r>
      <w:r w:rsidR="005D188D">
        <w:t>further down. There are two important variations from the design of Guo et al</w:t>
      </w:r>
      <w:sdt>
        <w:sdtPr>
          <w:id w:val="1523287357"/>
          <w:citation/>
        </w:sdtPr>
        <w:sdtContent>
          <w:r w:rsidR="00027EAD">
            <w:fldChar w:fldCharType="begin"/>
          </w:r>
          <w:r w:rsidR="00027EAD">
            <w:instrText xml:space="preserve"> CITATION Guo19 \l 2057 </w:instrText>
          </w:r>
          <w:r w:rsidR="00027EAD">
            <w:fldChar w:fldCharType="separate"/>
          </w:r>
          <w:r w:rsidR="00807563">
            <w:rPr>
              <w:noProof/>
            </w:rPr>
            <w:t xml:space="preserve"> </w:t>
          </w:r>
          <w:r w:rsidR="00807563" w:rsidRPr="00807563">
            <w:rPr>
              <w:noProof/>
            </w:rPr>
            <w:t>[11]</w:t>
          </w:r>
          <w:r w:rsidR="00027EAD">
            <w:fldChar w:fldCharType="end"/>
          </w:r>
        </w:sdtContent>
      </w:sdt>
      <w:r w:rsidR="005D188D">
        <w:t xml:space="preserve">. that should be </w:t>
      </w:r>
      <w:r w:rsidR="006E7705">
        <w:t>noted,</w:t>
      </w:r>
      <w:r w:rsidR="005D188D">
        <w:t xml:space="preserve"> however. </w:t>
      </w:r>
      <w:r w:rsidR="006E7705">
        <w:t>Firstly,</w:t>
      </w:r>
      <w:r w:rsidR="005D188D">
        <w:t xml:space="preserve"> is in </w:t>
      </w:r>
      <w:r w:rsidR="000E30A5">
        <w:t xml:space="preserve">dimensions of the liner. </w:t>
      </w:r>
      <w:r w:rsidR="0004108E">
        <w:t xml:space="preserve">Most liners used in shaped charges are </w:t>
      </w:r>
      <w:r w:rsidR="008008D1">
        <w:t>~2mm thick. The RPG-7VM for example is a 1.8mm copper liner</w:t>
      </w:r>
      <w:sdt>
        <w:sdtPr>
          <w:id w:val="817150047"/>
          <w:citation/>
        </w:sdtPr>
        <w:sdtContent>
          <w:r w:rsidR="00285601">
            <w:fldChar w:fldCharType="begin"/>
          </w:r>
          <w:r w:rsidR="00285601">
            <w:instrText xml:space="preserve"> CITATION Żoc21 \l 2057 </w:instrText>
          </w:r>
          <w:r w:rsidR="00285601">
            <w:fldChar w:fldCharType="separate"/>
          </w:r>
          <w:r w:rsidR="00807563">
            <w:rPr>
              <w:noProof/>
            </w:rPr>
            <w:t xml:space="preserve"> </w:t>
          </w:r>
          <w:r w:rsidR="00807563" w:rsidRPr="00807563">
            <w:rPr>
              <w:noProof/>
            </w:rPr>
            <w:t>[6]</w:t>
          </w:r>
          <w:r w:rsidR="00285601">
            <w:fldChar w:fldCharType="end"/>
          </w:r>
        </w:sdtContent>
      </w:sdt>
      <w:r w:rsidR="008008D1">
        <w:t xml:space="preserve">. </w:t>
      </w:r>
      <w:r w:rsidR="00DD5357">
        <w:t>In the design by Guo et al., the liner used was 6.6mm</w:t>
      </w:r>
      <w:r w:rsidR="00276D0F">
        <w:t xml:space="preserve">, far thicker than </w:t>
      </w:r>
      <w:r w:rsidR="00773DEB">
        <w:t>used in a normal shaped charge, due to the</w:t>
      </w:r>
      <w:r w:rsidR="00495A0E">
        <w:t>ir</w:t>
      </w:r>
      <w:r w:rsidR="00773DEB">
        <w:t xml:space="preserve"> experiment looking at </w:t>
      </w:r>
      <w:r w:rsidR="002A43C0">
        <w:t>reactive materials</w:t>
      </w:r>
      <w:sdt>
        <w:sdtPr>
          <w:id w:val="1928917392"/>
          <w:citation/>
        </w:sdtPr>
        <w:sdtContent>
          <w:r w:rsidR="00027EAD">
            <w:fldChar w:fldCharType="begin"/>
          </w:r>
          <w:r w:rsidR="00027EAD">
            <w:instrText xml:space="preserve"> CITATION Guo19 \l 2057 </w:instrText>
          </w:r>
          <w:r w:rsidR="00027EAD">
            <w:fldChar w:fldCharType="separate"/>
          </w:r>
          <w:r w:rsidR="00807563">
            <w:rPr>
              <w:noProof/>
            </w:rPr>
            <w:t xml:space="preserve"> </w:t>
          </w:r>
          <w:r w:rsidR="00807563" w:rsidRPr="00807563">
            <w:rPr>
              <w:noProof/>
            </w:rPr>
            <w:t>[11]</w:t>
          </w:r>
          <w:r w:rsidR="00027EAD">
            <w:fldChar w:fldCharType="end"/>
          </w:r>
        </w:sdtContent>
      </w:sdt>
      <w:r w:rsidR="002A43C0">
        <w:t xml:space="preserve">. </w:t>
      </w:r>
      <w:r w:rsidR="00495A0E">
        <w:t>For this study, th</w:t>
      </w:r>
      <w:r w:rsidR="00653C96">
        <w:t>e liner thickness</w:t>
      </w:r>
      <w:r w:rsidR="00495A0E">
        <w:t xml:space="preserve"> was reduced to 2mm based on </w:t>
      </w:r>
      <w:r w:rsidR="00653C96">
        <w:t xml:space="preserve">literature around similar designs. </w:t>
      </w:r>
      <w:r w:rsidR="006E7705">
        <w:t xml:space="preserve">Additionally, the positioning of the wave shaper was adjusted compared to that of the original design. </w:t>
      </w:r>
      <w:r w:rsidR="007F2B8C">
        <w:t xml:space="preserve">Initial simulations using positioning </w:t>
      </w:r>
      <w:r w:rsidR="003C4226">
        <w:t xml:space="preserve">from the original design resulted in a detonation wave </w:t>
      </w:r>
      <w:proofErr w:type="gramStart"/>
      <w:r w:rsidR="003C4226">
        <w:t>similar to</w:t>
      </w:r>
      <w:proofErr w:type="gramEnd"/>
      <w:r w:rsidR="003C4226">
        <w:t xml:space="preserve"> that seen in</w:t>
      </w:r>
      <w:r w:rsidR="00010FB5">
        <w:t xml:space="preserve"> </w:t>
      </w:r>
      <w:r w:rsidR="002A56EF">
        <w:t xml:space="preserve">simulation (c) of </w:t>
      </w:r>
      <w:r w:rsidR="002A56EF">
        <w:fldChar w:fldCharType="begin"/>
      </w:r>
      <w:r w:rsidR="002A56EF">
        <w:instrText xml:space="preserve"> REF _Ref229870922 \h </w:instrText>
      </w:r>
      <w:r w:rsidR="002A56EF">
        <w:fldChar w:fldCharType="separate"/>
      </w:r>
      <w:r w:rsidR="00807563">
        <w:t xml:space="preserve">Figure </w:t>
      </w:r>
      <w:r w:rsidR="00807563">
        <w:rPr>
          <w:noProof/>
        </w:rPr>
        <w:t>7</w:t>
      </w:r>
      <w:r w:rsidR="002A56EF">
        <w:fldChar w:fldCharType="end"/>
      </w:r>
      <w:r w:rsidR="002A56EF">
        <w:t>, better suited for an EFP than for a shaped charge jet</w:t>
      </w:r>
      <w:sdt>
        <w:sdtPr>
          <w:id w:val="-620922568"/>
          <w:citation/>
        </w:sdtPr>
        <w:sdtContent>
          <w:r w:rsidR="00B32C02">
            <w:fldChar w:fldCharType="begin"/>
          </w:r>
          <w:r w:rsidR="00B32C02">
            <w:instrText xml:space="preserve"> CITATION ZuX16 \l 2057 </w:instrText>
          </w:r>
          <w:r w:rsidR="00B32C02">
            <w:fldChar w:fldCharType="separate"/>
          </w:r>
          <w:r w:rsidR="00807563">
            <w:rPr>
              <w:noProof/>
            </w:rPr>
            <w:t xml:space="preserve"> </w:t>
          </w:r>
          <w:r w:rsidR="00807563" w:rsidRPr="00807563">
            <w:rPr>
              <w:noProof/>
            </w:rPr>
            <w:t>[7]</w:t>
          </w:r>
          <w:r w:rsidR="00B32C02">
            <w:fldChar w:fldCharType="end"/>
          </w:r>
        </w:sdtContent>
      </w:sdt>
      <w:r w:rsidR="002A56EF">
        <w:t xml:space="preserve">. </w:t>
      </w:r>
      <w:r w:rsidR="00A24CFA">
        <w:t xml:space="preserve">As such, testing was conducted on the positioning </w:t>
      </w:r>
      <w:r w:rsidR="00CD681E">
        <w:t xml:space="preserve">that was better suited for this design. </w:t>
      </w:r>
      <w:r w:rsidR="00852213">
        <w:t xml:space="preserve">Two different positions were tested at this stage, </w:t>
      </w:r>
      <w:r w:rsidR="00A2100F">
        <w:t>with the wave shaper in t</w:t>
      </w:r>
      <w:r w:rsidR="00007974">
        <w:t xml:space="preserve">he final position chosen, and </w:t>
      </w:r>
      <w:r w:rsidR="00F51B72">
        <w:t>positioned close to the liner than it currently is.</w:t>
      </w:r>
      <w:r w:rsidR="00E74B86">
        <w:t xml:space="preserve"> The latter resulted </w:t>
      </w:r>
      <w:r w:rsidR="007976B7">
        <w:t xml:space="preserve">in two separate waves striking the liner, </w:t>
      </w:r>
      <w:r w:rsidR="00CA2E09">
        <w:t xml:space="preserve">significantly impacting the formation of the jet and the performance of the shaped charge. </w:t>
      </w:r>
      <w:r w:rsidR="000B2B98">
        <w:t xml:space="preserve">The position that was chosen however showed two distinct waves around the </w:t>
      </w:r>
      <w:proofErr w:type="gramStart"/>
      <w:r w:rsidR="000B2B98">
        <w:t>shaper, but</w:t>
      </w:r>
      <w:proofErr w:type="gramEnd"/>
      <w:r w:rsidR="000B2B98">
        <w:t xml:space="preserve"> resulted in the interference of the waves to</w:t>
      </w:r>
      <w:r w:rsidR="00C31E62">
        <w:t xml:space="preserve"> form the ‘</w:t>
      </w:r>
      <w:proofErr w:type="spellStart"/>
      <w:r w:rsidR="00C31E62">
        <w:t>mach</w:t>
      </w:r>
      <w:proofErr w:type="spellEnd"/>
      <w:r w:rsidR="00C31E62">
        <w:t xml:space="preserve"> stem’ as is desired to create the overpressure that results in increased performance of the shaped charge</w:t>
      </w:r>
      <w:r w:rsidR="00373EEF">
        <w:t xml:space="preserve">, which will be highlighted in further detail below. </w:t>
      </w:r>
    </w:p>
    <w:p w14:paraId="3BC319E3" w14:textId="53122993" w:rsidR="00FB38B4" w:rsidRDefault="00FB38B4" w:rsidP="00901444">
      <w:pPr>
        <w:keepNext/>
      </w:pPr>
    </w:p>
    <w:p w14:paraId="6C685B18" w14:textId="7AD1BE72" w:rsidR="00B802BC" w:rsidRDefault="00B802BC">
      <w:pPr>
        <w:spacing w:line="278" w:lineRule="auto"/>
        <w:rPr>
          <w:rFonts w:eastAsiaTheme="majorEastAsia" w:cstheme="majorBidi"/>
          <w:color w:val="0F4761" w:themeColor="accent1" w:themeShade="BF"/>
          <w:sz w:val="28"/>
          <w:szCs w:val="28"/>
        </w:rPr>
      </w:pPr>
      <w:r>
        <w:rPr>
          <w:noProof/>
        </w:rPr>
        <mc:AlternateContent>
          <mc:Choice Requires="wps">
            <w:drawing>
              <wp:anchor distT="0" distB="0" distL="114300" distR="114300" simplePos="0" relativeHeight="251699200" behindDoc="0" locked="0" layoutInCell="1" allowOverlap="1" wp14:anchorId="49BF994E" wp14:editId="5BF61E19">
                <wp:simplePos x="0" y="0"/>
                <wp:positionH relativeFrom="page">
                  <wp:posOffset>1456055</wp:posOffset>
                </wp:positionH>
                <wp:positionV relativeFrom="paragraph">
                  <wp:posOffset>2968625</wp:posOffset>
                </wp:positionV>
                <wp:extent cx="2933700" cy="635"/>
                <wp:effectExtent l="0" t="0" r="0" b="0"/>
                <wp:wrapThrough wrapText="bothSides">
                  <wp:wrapPolygon edited="0">
                    <wp:start x="0" y="0"/>
                    <wp:lineTo x="0" y="20057"/>
                    <wp:lineTo x="21460" y="20057"/>
                    <wp:lineTo x="21460" y="0"/>
                    <wp:lineTo x="0" y="0"/>
                  </wp:wrapPolygon>
                </wp:wrapThrough>
                <wp:docPr id="722320837" name="Text Box 1"/>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48C17530" w14:textId="7DE01238" w:rsidR="00BF110F" w:rsidRPr="00B20699" w:rsidRDefault="00BF110F" w:rsidP="00BF110F">
                            <w:pPr>
                              <w:pStyle w:val="Caption"/>
                              <w:rPr>
                                <w:sz w:val="22"/>
                                <w:szCs w:val="22"/>
                              </w:rPr>
                            </w:pPr>
                            <w:bookmarkStart w:id="44" w:name="_Ref229930974"/>
                            <w:bookmarkStart w:id="45" w:name="_Toc230007587"/>
                            <w:r>
                              <w:t xml:space="preserve">Figure </w:t>
                            </w:r>
                            <w:fldSimple w:instr=" SEQ Figure \* ARABIC ">
                              <w:r w:rsidR="006F32A5">
                                <w:rPr>
                                  <w:noProof/>
                                </w:rPr>
                                <w:t>10</w:t>
                              </w:r>
                            </w:fldSimple>
                            <w:bookmarkEnd w:id="44"/>
                            <w:r>
                              <w:t>- The 3D model created for the study</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BF994E" id="_x0000_s1034" type="#_x0000_t202" style="position:absolute;margin-left:114.65pt;margin-top:233.75pt;width:231pt;height:.05pt;z-index:25169920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" stroked="f">
                <v:textbox style="mso-fit-shape-to-text:t" inset="0,0,0,0">
                  <w:txbxContent>
                    <w:p w14:paraId="48C17530" w14:textId="7DE01238" w:rsidR="00BF110F" w:rsidRPr="00B20699" w:rsidRDefault="00BF110F" w:rsidP="00BF110F">
                      <w:pPr>
                        <w:pStyle w:val="Caption"/>
                        <w:rPr>
                          <w:sz w:val="22"/>
                          <w:szCs w:val="22"/>
                        </w:rPr>
                      </w:pPr>
                      <w:bookmarkStart w:id="46" w:name="_Ref229930974"/>
                      <w:bookmarkStart w:id="47" w:name="_Toc230007587"/>
                      <w:r>
                        <w:t xml:space="preserve">Figure </w:t>
                      </w:r>
                      <w:fldSimple w:instr=" SEQ Figure \* ARABIC ">
                        <w:r w:rsidR="006F32A5">
                          <w:rPr>
                            <w:noProof/>
                          </w:rPr>
                          <w:t>10</w:t>
                        </w:r>
                      </w:fldSimple>
                      <w:bookmarkEnd w:id="46"/>
                      <w:r>
                        <w:t>- The 3D model created for the study</w:t>
                      </w:r>
                      <w:bookmarkEnd w:id="47"/>
                    </w:p>
                  </w:txbxContent>
                </v:textbox>
                <w10:wrap type="through" anchorx="page"/>
              </v:shape>
            </w:pict>
          </mc:Fallback>
        </mc:AlternateContent>
      </w:r>
      <w:r>
        <w:br w:type="page"/>
      </w:r>
    </w:p>
    <w:p w14:paraId="5C9A7DFB" w14:textId="554C5511" w:rsidR="00942F15" w:rsidRPr="00942F15" w:rsidRDefault="00C21CE2" w:rsidP="00942F15">
      <w:pPr>
        <w:pStyle w:val="Heading3"/>
        <w:numPr>
          <w:ilvl w:val="1"/>
          <w:numId w:val="14"/>
        </w:numPr>
      </w:pPr>
      <w:bookmarkStart w:id="48" w:name="_Toc230007568"/>
      <w:r>
        <w:lastRenderedPageBreak/>
        <w:t>Material Properties</w:t>
      </w:r>
      <w:bookmarkEnd w:id="48"/>
    </w:p>
    <w:p w14:paraId="30268EC8" w14:textId="6282E38B" w:rsidR="00131277" w:rsidRPr="00131277" w:rsidRDefault="007F7D2D" w:rsidP="00131277">
      <w:r>
        <w:t xml:space="preserve">The material properties used during this study are presented below. </w:t>
      </w:r>
      <w:r w:rsidR="00030C66">
        <w:t>Several</w:t>
      </w:r>
      <w:r>
        <w:t xml:space="preserve"> different equations are used depending on the material. For the copper, that makes up the liner of the shaped charge, and the steel, which forms the casing</w:t>
      </w:r>
      <w:r w:rsidR="009363F0">
        <w:t xml:space="preserve">, the </w:t>
      </w:r>
      <w:r w:rsidR="00030C66">
        <w:t>Johnson</w:t>
      </w:r>
      <w:r w:rsidR="009363F0">
        <w:t>-</w:t>
      </w:r>
      <w:r w:rsidR="00030C66">
        <w:t>C</w:t>
      </w:r>
      <w:r w:rsidR="009363F0">
        <w:t xml:space="preserve">ook </w:t>
      </w:r>
      <w:r w:rsidR="00CC1FEB">
        <w:t>plastic model was used</w:t>
      </w:r>
      <w:r w:rsidR="009416CB">
        <w:t xml:space="preserve">. This model was used </w:t>
      </w:r>
      <w:proofErr w:type="gramStart"/>
      <w:r w:rsidR="009416CB">
        <w:t>in order to</w:t>
      </w:r>
      <w:proofErr w:type="gramEnd"/>
      <w:r w:rsidR="009416CB">
        <w:t xml:space="preserve"> accurately model the distortion of both the liner and the casing during the detonation. </w:t>
      </w:r>
      <w:r w:rsidR="00E65B81">
        <w:t xml:space="preserve">As the distortion of the liner is the </w:t>
      </w:r>
      <w:proofErr w:type="gramStart"/>
      <w:r w:rsidR="00E65B81">
        <w:t>main focus</w:t>
      </w:r>
      <w:proofErr w:type="gramEnd"/>
      <w:r w:rsidR="00E65B81">
        <w:t xml:space="preserve"> of the shaped charge, it was important that these properties were correct</w:t>
      </w:r>
      <w:r w:rsidR="00CC1FEB">
        <w:t xml:space="preserve">. </w:t>
      </w:r>
      <w:r w:rsidR="00BE27AA">
        <w:t>For copper</w:t>
      </w:r>
      <w:r w:rsidR="00536639">
        <w:t xml:space="preserve"> and steel</w:t>
      </w:r>
      <w:r w:rsidR="00BE27AA">
        <w:t xml:space="preserve">, the properties used </w:t>
      </w:r>
      <w:r w:rsidR="009A2EB4">
        <w:t>were those used by</w:t>
      </w:r>
      <w:r w:rsidR="00536639">
        <w:t xml:space="preserve"> Liu et al., in their </w:t>
      </w:r>
      <w:r w:rsidR="00887FE0">
        <w:t>work on wave shapers</w:t>
      </w:r>
      <w:sdt>
        <w:sdtPr>
          <w:id w:val="-1986385517"/>
          <w:citation/>
        </w:sdtPr>
        <w:sdtContent>
          <w:r w:rsidR="00887FE0">
            <w:fldChar w:fldCharType="begin"/>
          </w:r>
          <w:r w:rsidR="00887FE0">
            <w:instrText xml:space="preserve"> CITATION Liu20 \l 2057 </w:instrText>
          </w:r>
          <w:r w:rsidR="00887FE0">
            <w:fldChar w:fldCharType="separate"/>
          </w:r>
          <w:r w:rsidR="00807563">
            <w:rPr>
              <w:noProof/>
            </w:rPr>
            <w:t xml:space="preserve"> </w:t>
          </w:r>
          <w:r w:rsidR="00807563" w:rsidRPr="00807563">
            <w:rPr>
              <w:noProof/>
            </w:rPr>
            <w:t>[9]</w:t>
          </w:r>
          <w:r w:rsidR="00887FE0">
            <w:fldChar w:fldCharType="end"/>
          </w:r>
        </w:sdtContent>
      </w:sdt>
      <w:r w:rsidR="009A2EB4">
        <w:t>.</w:t>
      </w:r>
      <w:r w:rsidR="00684319">
        <w:t xml:space="preserve"> Incorporating the Johnson-Cook damage model into the properties of the steel would likely have resulted in a more accurate </w:t>
      </w:r>
      <w:r w:rsidR="00FF5977">
        <w:t xml:space="preserve">breaking up of the case upon detonation, however this was not the focus of the study and did not impact the results, whilst creating further </w:t>
      </w:r>
      <w:r w:rsidR="00A71FC7">
        <w:t>problems, therefore was not included.</w:t>
      </w:r>
    </w:p>
    <w:p w14:paraId="5235A186" w14:textId="3612452C" w:rsidR="00A71FC7" w:rsidRDefault="00A71FC7" w:rsidP="00A71FC7">
      <w:pPr>
        <w:pStyle w:val="Caption"/>
        <w:keepNext/>
      </w:pPr>
      <w:bookmarkStart w:id="49" w:name="_Toc230007603"/>
      <w:r>
        <w:t xml:space="preserve">Table </w:t>
      </w:r>
      <w:fldSimple w:instr=" SEQ Table \* ARABIC ">
        <w:r w:rsidR="00807563">
          <w:rPr>
            <w:noProof/>
          </w:rPr>
          <w:t>1</w:t>
        </w:r>
      </w:fldSimple>
      <w:r>
        <w:t>- Properties of Copper</w:t>
      </w:r>
      <w:r w:rsidR="00536639">
        <w:t xml:space="preserve"> </w:t>
      </w:r>
      <w:sdt>
        <w:sdtPr>
          <w:id w:val="-393286424"/>
          <w:citation/>
        </w:sdtPr>
        <w:sdtContent>
          <w:r w:rsidR="00536639">
            <w:fldChar w:fldCharType="begin"/>
          </w:r>
          <w:r w:rsidR="00536639">
            <w:instrText xml:space="preserve"> CITATION Liu20 \l 2057 </w:instrText>
          </w:r>
          <w:r w:rsidR="00536639">
            <w:fldChar w:fldCharType="separate"/>
          </w:r>
          <w:r w:rsidR="00807563" w:rsidRPr="00807563">
            <w:rPr>
              <w:noProof/>
            </w:rPr>
            <w:t>[9]</w:t>
          </w:r>
          <w:r w:rsidR="00536639">
            <w:fldChar w:fldCharType="end"/>
          </w:r>
        </w:sdtContent>
      </w:sdt>
      <w:bookmarkEnd w:id="49"/>
    </w:p>
    <w:tbl>
      <w:tblPr>
        <w:tblStyle w:val="TableGrid"/>
        <w:tblW w:w="0" w:type="auto"/>
        <w:tblLook w:val="04A0" w:firstRow="1" w:lastRow="0" w:firstColumn="1" w:lastColumn="0" w:noHBand="0" w:noVBand="1"/>
      </w:tblPr>
      <w:tblGrid>
        <w:gridCol w:w="1502"/>
        <w:gridCol w:w="301"/>
        <w:gridCol w:w="1201"/>
        <w:gridCol w:w="602"/>
        <w:gridCol w:w="901"/>
        <w:gridCol w:w="902"/>
        <w:gridCol w:w="601"/>
        <w:gridCol w:w="1202"/>
        <w:gridCol w:w="301"/>
        <w:gridCol w:w="1503"/>
      </w:tblGrid>
      <w:tr w:rsidR="003A7816" w14:paraId="10902EE3" w14:textId="77777777" w:rsidTr="007979AF">
        <w:tc>
          <w:tcPr>
            <w:tcW w:w="1502" w:type="dxa"/>
            <w:shd w:val="clear" w:color="auto" w:fill="D9D9D9" w:themeFill="background1" w:themeFillShade="D9"/>
          </w:tcPr>
          <w:p w14:paraId="3EC62F88" w14:textId="77777777" w:rsidR="003A7816" w:rsidRDefault="003A7816" w:rsidP="007979AF">
            <w:pPr>
              <w:jc w:val="center"/>
            </w:pPr>
            <w:r>
              <w:t>A</w:t>
            </w:r>
          </w:p>
        </w:tc>
        <w:tc>
          <w:tcPr>
            <w:tcW w:w="1502" w:type="dxa"/>
            <w:gridSpan w:val="2"/>
            <w:shd w:val="clear" w:color="auto" w:fill="D9D9D9" w:themeFill="background1" w:themeFillShade="D9"/>
          </w:tcPr>
          <w:p w14:paraId="541A542A" w14:textId="77777777" w:rsidR="003A7816" w:rsidRDefault="003A7816" w:rsidP="007979AF">
            <w:pPr>
              <w:jc w:val="center"/>
            </w:pPr>
            <w:r>
              <w:t>B</w:t>
            </w:r>
          </w:p>
        </w:tc>
        <w:tc>
          <w:tcPr>
            <w:tcW w:w="1503" w:type="dxa"/>
            <w:gridSpan w:val="2"/>
            <w:shd w:val="clear" w:color="auto" w:fill="D9D9D9" w:themeFill="background1" w:themeFillShade="D9"/>
          </w:tcPr>
          <w:p w14:paraId="111BAE58" w14:textId="77777777" w:rsidR="003A7816" w:rsidRDefault="003A7816" w:rsidP="007979AF">
            <w:pPr>
              <w:jc w:val="center"/>
            </w:pPr>
            <w:r>
              <w:t>n</w:t>
            </w:r>
          </w:p>
        </w:tc>
        <w:tc>
          <w:tcPr>
            <w:tcW w:w="1503" w:type="dxa"/>
            <w:gridSpan w:val="2"/>
            <w:shd w:val="clear" w:color="auto" w:fill="D9D9D9" w:themeFill="background1" w:themeFillShade="D9"/>
          </w:tcPr>
          <w:p w14:paraId="6DFC2CB3" w14:textId="27C8E843" w:rsidR="003A7816" w:rsidRDefault="003A7816" w:rsidP="007979AF">
            <w:pPr>
              <w:jc w:val="center"/>
            </w:pPr>
            <w:r>
              <w:t>m</w:t>
            </w:r>
          </w:p>
        </w:tc>
        <w:tc>
          <w:tcPr>
            <w:tcW w:w="1503" w:type="dxa"/>
            <w:gridSpan w:val="2"/>
            <w:shd w:val="clear" w:color="auto" w:fill="D9D9D9" w:themeFill="background1" w:themeFillShade="D9"/>
          </w:tcPr>
          <w:p w14:paraId="7E4BBAD8" w14:textId="77777777" w:rsidR="003A7816" w:rsidRPr="00DE0706" w:rsidRDefault="003A7816" w:rsidP="007979AF">
            <w:pPr>
              <w:jc w:val="center"/>
              <w:rPr>
                <w:vertAlign w:val="subscript"/>
              </w:rPr>
            </w:pPr>
            <w:proofErr w:type="spellStart"/>
            <w:r>
              <w:t>T</w:t>
            </w:r>
            <w:r>
              <w:rPr>
                <w:vertAlign w:val="subscript"/>
              </w:rPr>
              <w:t>melt</w:t>
            </w:r>
            <w:proofErr w:type="spellEnd"/>
          </w:p>
        </w:tc>
        <w:tc>
          <w:tcPr>
            <w:tcW w:w="1503" w:type="dxa"/>
            <w:shd w:val="clear" w:color="auto" w:fill="D9D9D9" w:themeFill="background1" w:themeFillShade="D9"/>
          </w:tcPr>
          <w:p w14:paraId="3A4BFF5C" w14:textId="77777777" w:rsidR="003A7816" w:rsidRPr="00DE0706" w:rsidRDefault="003A7816" w:rsidP="007979AF">
            <w:pPr>
              <w:jc w:val="center"/>
              <w:rPr>
                <w:vertAlign w:val="subscript"/>
              </w:rPr>
            </w:pPr>
            <w:proofErr w:type="spellStart"/>
            <w:r>
              <w:t>T</w:t>
            </w:r>
            <w:r>
              <w:rPr>
                <w:vertAlign w:val="subscript"/>
              </w:rPr>
              <w:t>transition</w:t>
            </w:r>
            <w:proofErr w:type="spellEnd"/>
          </w:p>
        </w:tc>
      </w:tr>
      <w:tr w:rsidR="003A7816" w14:paraId="1CD9DDE5" w14:textId="77777777" w:rsidTr="007979AF">
        <w:tc>
          <w:tcPr>
            <w:tcW w:w="1502" w:type="dxa"/>
          </w:tcPr>
          <w:p w14:paraId="0663725D" w14:textId="77777777" w:rsidR="003A7816" w:rsidRDefault="003A7816" w:rsidP="007979AF">
            <w:pPr>
              <w:jc w:val="center"/>
            </w:pPr>
            <w:r>
              <w:t>90e6</w:t>
            </w:r>
          </w:p>
        </w:tc>
        <w:tc>
          <w:tcPr>
            <w:tcW w:w="1502" w:type="dxa"/>
            <w:gridSpan w:val="2"/>
          </w:tcPr>
          <w:p w14:paraId="30272098" w14:textId="77777777" w:rsidR="003A7816" w:rsidRDefault="003A7816" w:rsidP="007979AF">
            <w:pPr>
              <w:jc w:val="center"/>
            </w:pPr>
            <w:r>
              <w:t>290e6</w:t>
            </w:r>
          </w:p>
        </w:tc>
        <w:tc>
          <w:tcPr>
            <w:tcW w:w="1503" w:type="dxa"/>
            <w:gridSpan w:val="2"/>
          </w:tcPr>
          <w:p w14:paraId="681A33A5" w14:textId="77777777" w:rsidR="003A7816" w:rsidRDefault="003A7816" w:rsidP="007979AF">
            <w:pPr>
              <w:jc w:val="center"/>
            </w:pPr>
            <w:r>
              <w:t>0.31</w:t>
            </w:r>
          </w:p>
        </w:tc>
        <w:tc>
          <w:tcPr>
            <w:tcW w:w="1503" w:type="dxa"/>
            <w:gridSpan w:val="2"/>
          </w:tcPr>
          <w:p w14:paraId="503C2545" w14:textId="575B76E6" w:rsidR="003A7816" w:rsidRDefault="003A7816" w:rsidP="007979AF">
            <w:pPr>
              <w:jc w:val="center"/>
            </w:pPr>
            <w:r>
              <w:t>1.09</w:t>
            </w:r>
          </w:p>
        </w:tc>
        <w:tc>
          <w:tcPr>
            <w:tcW w:w="1503" w:type="dxa"/>
            <w:gridSpan w:val="2"/>
          </w:tcPr>
          <w:p w14:paraId="2E6EAA39" w14:textId="77777777" w:rsidR="003A7816" w:rsidRDefault="003A7816" w:rsidP="007979AF">
            <w:pPr>
              <w:jc w:val="center"/>
            </w:pPr>
            <w:r>
              <w:t>1360</w:t>
            </w:r>
          </w:p>
        </w:tc>
        <w:tc>
          <w:tcPr>
            <w:tcW w:w="1503" w:type="dxa"/>
          </w:tcPr>
          <w:p w14:paraId="66852499" w14:textId="77777777" w:rsidR="003A7816" w:rsidRDefault="003A7816" w:rsidP="007979AF">
            <w:pPr>
              <w:jc w:val="center"/>
            </w:pPr>
            <w:r>
              <w:t>293.3</w:t>
            </w:r>
          </w:p>
        </w:tc>
      </w:tr>
      <w:tr w:rsidR="00F629D1" w14:paraId="1744467F" w14:textId="77777777" w:rsidTr="00F629D1">
        <w:tc>
          <w:tcPr>
            <w:tcW w:w="9016" w:type="dxa"/>
            <w:gridSpan w:val="10"/>
          </w:tcPr>
          <w:p w14:paraId="07605FB5" w14:textId="77777777" w:rsidR="00F629D1" w:rsidRDefault="00F629D1" w:rsidP="007979AF">
            <w:pPr>
              <w:jc w:val="center"/>
            </w:pPr>
          </w:p>
        </w:tc>
      </w:tr>
      <w:tr w:rsidR="00DD5638" w14:paraId="0B5C2E1F" w14:textId="77777777" w:rsidTr="00DD5638">
        <w:tc>
          <w:tcPr>
            <w:tcW w:w="1803" w:type="dxa"/>
            <w:gridSpan w:val="2"/>
            <w:shd w:val="clear" w:color="auto" w:fill="D9D9D9" w:themeFill="background1" w:themeFillShade="D9"/>
          </w:tcPr>
          <w:p w14:paraId="6D226BA3" w14:textId="77777777" w:rsidR="00DD5638" w:rsidRDefault="00DD5638" w:rsidP="007979AF">
            <w:pPr>
              <w:jc w:val="center"/>
            </w:pPr>
            <w:r>
              <w:t>C</w:t>
            </w:r>
          </w:p>
        </w:tc>
        <w:tc>
          <w:tcPr>
            <w:tcW w:w="1803" w:type="dxa"/>
            <w:gridSpan w:val="2"/>
            <w:shd w:val="clear" w:color="auto" w:fill="D9D9D9" w:themeFill="background1" w:themeFillShade="D9"/>
          </w:tcPr>
          <w:p w14:paraId="5C883710" w14:textId="77777777" w:rsidR="00DD5638" w:rsidRDefault="00DD5638" w:rsidP="007979AF">
            <w:pPr>
              <w:jc w:val="center"/>
            </w:pPr>
            <w:r>
              <w:t>Epsilon dot</w:t>
            </w:r>
          </w:p>
        </w:tc>
        <w:tc>
          <w:tcPr>
            <w:tcW w:w="1803" w:type="dxa"/>
            <w:gridSpan w:val="2"/>
            <w:shd w:val="clear" w:color="auto" w:fill="D9D9D9" w:themeFill="background1" w:themeFillShade="D9"/>
          </w:tcPr>
          <w:p w14:paraId="70B53B8C" w14:textId="17775295" w:rsidR="00DD5638" w:rsidRDefault="00DD5638" w:rsidP="007979AF">
            <w:pPr>
              <w:jc w:val="center"/>
            </w:pPr>
            <w:r>
              <w:t>Youngs Modulus</w:t>
            </w:r>
          </w:p>
        </w:tc>
        <w:tc>
          <w:tcPr>
            <w:tcW w:w="1803" w:type="dxa"/>
            <w:gridSpan w:val="2"/>
            <w:shd w:val="clear" w:color="auto" w:fill="D9D9D9" w:themeFill="background1" w:themeFillShade="D9"/>
          </w:tcPr>
          <w:p w14:paraId="73BA68C9" w14:textId="77777777" w:rsidR="00DD5638" w:rsidRDefault="00DD5638" w:rsidP="007979AF">
            <w:pPr>
              <w:jc w:val="center"/>
            </w:pPr>
            <w:r>
              <w:t>Poisson’s Ratio</w:t>
            </w:r>
          </w:p>
        </w:tc>
        <w:tc>
          <w:tcPr>
            <w:tcW w:w="1804" w:type="dxa"/>
            <w:gridSpan w:val="2"/>
            <w:shd w:val="clear" w:color="auto" w:fill="D9D9D9" w:themeFill="background1" w:themeFillShade="D9"/>
          </w:tcPr>
          <w:p w14:paraId="72C85B1C" w14:textId="7B21AB4B" w:rsidR="00DD5638" w:rsidRDefault="00DD5638" w:rsidP="007979AF">
            <w:pPr>
              <w:jc w:val="center"/>
            </w:pPr>
            <w:r>
              <w:t>Density</w:t>
            </w:r>
          </w:p>
        </w:tc>
      </w:tr>
      <w:tr w:rsidR="00DD5638" w14:paraId="6C1B115A" w14:textId="77777777" w:rsidTr="00DD5638">
        <w:tc>
          <w:tcPr>
            <w:tcW w:w="1803" w:type="dxa"/>
            <w:gridSpan w:val="2"/>
          </w:tcPr>
          <w:p w14:paraId="6A6212EE" w14:textId="77777777" w:rsidR="00DD5638" w:rsidRDefault="00DD5638" w:rsidP="007979AF">
            <w:pPr>
              <w:jc w:val="center"/>
            </w:pPr>
            <w:r>
              <w:t>0.02</w:t>
            </w:r>
          </w:p>
        </w:tc>
        <w:tc>
          <w:tcPr>
            <w:tcW w:w="1803" w:type="dxa"/>
            <w:gridSpan w:val="2"/>
          </w:tcPr>
          <w:p w14:paraId="4F7D3317" w14:textId="77777777" w:rsidR="00DD5638" w:rsidRDefault="00DD5638" w:rsidP="007979AF">
            <w:pPr>
              <w:jc w:val="center"/>
            </w:pPr>
            <w:r>
              <w:t>1</w:t>
            </w:r>
          </w:p>
        </w:tc>
        <w:tc>
          <w:tcPr>
            <w:tcW w:w="1803" w:type="dxa"/>
            <w:gridSpan w:val="2"/>
          </w:tcPr>
          <w:p w14:paraId="111DD226" w14:textId="431E20B8" w:rsidR="00DD5638" w:rsidRDefault="00DD5638" w:rsidP="007979AF">
            <w:pPr>
              <w:jc w:val="center"/>
            </w:pPr>
            <w:r>
              <w:t>125e9</w:t>
            </w:r>
          </w:p>
        </w:tc>
        <w:tc>
          <w:tcPr>
            <w:tcW w:w="1803" w:type="dxa"/>
            <w:gridSpan w:val="2"/>
          </w:tcPr>
          <w:p w14:paraId="4013B8A6" w14:textId="77777777" w:rsidR="00DD5638" w:rsidRDefault="00DD5638" w:rsidP="007979AF">
            <w:pPr>
              <w:jc w:val="center"/>
            </w:pPr>
            <w:r>
              <w:t>0.364</w:t>
            </w:r>
          </w:p>
        </w:tc>
        <w:tc>
          <w:tcPr>
            <w:tcW w:w="1804" w:type="dxa"/>
            <w:gridSpan w:val="2"/>
          </w:tcPr>
          <w:p w14:paraId="34CB08BD" w14:textId="331F3703" w:rsidR="00DD5638" w:rsidRDefault="00DD5638" w:rsidP="007979AF">
            <w:pPr>
              <w:jc w:val="center"/>
            </w:pPr>
            <w:r>
              <w:t>8960</w:t>
            </w:r>
          </w:p>
        </w:tc>
      </w:tr>
    </w:tbl>
    <w:p w14:paraId="692CC5F7" w14:textId="77777777" w:rsidR="003A7816" w:rsidRDefault="003A7816" w:rsidP="003A7816"/>
    <w:p w14:paraId="3B3393FC" w14:textId="34247B0D" w:rsidR="00A71FC7" w:rsidRDefault="00A71FC7" w:rsidP="00A71FC7">
      <w:pPr>
        <w:pStyle w:val="Caption"/>
        <w:keepNext/>
      </w:pPr>
      <w:bookmarkStart w:id="50" w:name="_Toc230007604"/>
      <w:r>
        <w:t xml:space="preserve">Table </w:t>
      </w:r>
      <w:fldSimple w:instr=" SEQ Table \* ARABIC ">
        <w:r w:rsidR="00807563">
          <w:rPr>
            <w:noProof/>
          </w:rPr>
          <w:t>2</w:t>
        </w:r>
      </w:fldSimple>
      <w:r>
        <w:t>- Properties of Steel</w:t>
      </w:r>
      <w:sdt>
        <w:sdtPr>
          <w:id w:val="-1679410610"/>
          <w:citation/>
        </w:sdtPr>
        <w:sdtContent>
          <w:r w:rsidR="00536639">
            <w:fldChar w:fldCharType="begin"/>
          </w:r>
          <w:r w:rsidR="00536639">
            <w:instrText xml:space="preserve"> CITATION Liu20 \l 2057 </w:instrText>
          </w:r>
          <w:r w:rsidR="00536639">
            <w:fldChar w:fldCharType="separate"/>
          </w:r>
          <w:r w:rsidR="00807563">
            <w:rPr>
              <w:noProof/>
            </w:rPr>
            <w:t xml:space="preserve"> </w:t>
          </w:r>
          <w:r w:rsidR="00807563" w:rsidRPr="00807563">
            <w:rPr>
              <w:noProof/>
            </w:rPr>
            <w:t>[9]</w:t>
          </w:r>
          <w:r w:rsidR="00536639">
            <w:fldChar w:fldCharType="end"/>
          </w:r>
        </w:sdtContent>
      </w:sdt>
      <w:bookmarkEnd w:id="50"/>
    </w:p>
    <w:tbl>
      <w:tblPr>
        <w:tblStyle w:val="TableGrid"/>
        <w:tblW w:w="0" w:type="auto"/>
        <w:tblLook w:val="04A0" w:firstRow="1" w:lastRow="0" w:firstColumn="1" w:lastColumn="0" w:noHBand="0" w:noVBand="1"/>
      </w:tblPr>
      <w:tblGrid>
        <w:gridCol w:w="1502"/>
        <w:gridCol w:w="301"/>
        <w:gridCol w:w="1201"/>
        <w:gridCol w:w="602"/>
        <w:gridCol w:w="901"/>
        <w:gridCol w:w="902"/>
        <w:gridCol w:w="601"/>
        <w:gridCol w:w="1202"/>
        <w:gridCol w:w="301"/>
        <w:gridCol w:w="1503"/>
      </w:tblGrid>
      <w:tr w:rsidR="003A7816" w:rsidRPr="00DE0706" w14:paraId="59A9EBEC" w14:textId="77777777" w:rsidTr="007979AF">
        <w:tc>
          <w:tcPr>
            <w:tcW w:w="1502" w:type="dxa"/>
            <w:shd w:val="clear" w:color="auto" w:fill="D9D9D9" w:themeFill="background1" w:themeFillShade="D9"/>
          </w:tcPr>
          <w:p w14:paraId="75B37995" w14:textId="77777777" w:rsidR="003A7816" w:rsidRDefault="003A7816" w:rsidP="007979AF">
            <w:pPr>
              <w:jc w:val="center"/>
            </w:pPr>
            <w:r>
              <w:t>A</w:t>
            </w:r>
          </w:p>
        </w:tc>
        <w:tc>
          <w:tcPr>
            <w:tcW w:w="1502" w:type="dxa"/>
            <w:gridSpan w:val="2"/>
            <w:shd w:val="clear" w:color="auto" w:fill="D9D9D9" w:themeFill="background1" w:themeFillShade="D9"/>
          </w:tcPr>
          <w:p w14:paraId="014C35B4" w14:textId="77777777" w:rsidR="003A7816" w:rsidRDefault="003A7816" w:rsidP="007979AF">
            <w:pPr>
              <w:jc w:val="center"/>
            </w:pPr>
            <w:r>
              <w:t>B</w:t>
            </w:r>
          </w:p>
        </w:tc>
        <w:tc>
          <w:tcPr>
            <w:tcW w:w="1503" w:type="dxa"/>
            <w:gridSpan w:val="2"/>
            <w:shd w:val="clear" w:color="auto" w:fill="D9D9D9" w:themeFill="background1" w:themeFillShade="D9"/>
          </w:tcPr>
          <w:p w14:paraId="63B4F582" w14:textId="77777777" w:rsidR="003A7816" w:rsidRDefault="003A7816" w:rsidP="007979AF">
            <w:pPr>
              <w:jc w:val="center"/>
            </w:pPr>
            <w:r>
              <w:t>n</w:t>
            </w:r>
          </w:p>
        </w:tc>
        <w:tc>
          <w:tcPr>
            <w:tcW w:w="1503" w:type="dxa"/>
            <w:gridSpan w:val="2"/>
            <w:shd w:val="clear" w:color="auto" w:fill="D9D9D9" w:themeFill="background1" w:themeFillShade="D9"/>
          </w:tcPr>
          <w:p w14:paraId="303B6222" w14:textId="77777777" w:rsidR="003A7816" w:rsidRDefault="003A7816" w:rsidP="007979AF">
            <w:pPr>
              <w:jc w:val="center"/>
            </w:pPr>
            <w:r>
              <w:t>m</w:t>
            </w:r>
          </w:p>
        </w:tc>
        <w:tc>
          <w:tcPr>
            <w:tcW w:w="1503" w:type="dxa"/>
            <w:gridSpan w:val="2"/>
            <w:shd w:val="clear" w:color="auto" w:fill="D9D9D9" w:themeFill="background1" w:themeFillShade="D9"/>
          </w:tcPr>
          <w:p w14:paraId="7130727D" w14:textId="77777777" w:rsidR="003A7816" w:rsidRPr="00DE0706" w:rsidRDefault="003A7816" w:rsidP="007979AF">
            <w:pPr>
              <w:jc w:val="center"/>
              <w:rPr>
                <w:vertAlign w:val="subscript"/>
              </w:rPr>
            </w:pPr>
            <w:proofErr w:type="spellStart"/>
            <w:r>
              <w:t>T</w:t>
            </w:r>
            <w:r>
              <w:rPr>
                <w:vertAlign w:val="subscript"/>
              </w:rPr>
              <w:t>melt</w:t>
            </w:r>
            <w:proofErr w:type="spellEnd"/>
          </w:p>
        </w:tc>
        <w:tc>
          <w:tcPr>
            <w:tcW w:w="1503" w:type="dxa"/>
            <w:shd w:val="clear" w:color="auto" w:fill="D9D9D9" w:themeFill="background1" w:themeFillShade="D9"/>
          </w:tcPr>
          <w:p w14:paraId="6AA511D4" w14:textId="77777777" w:rsidR="003A7816" w:rsidRPr="00DE0706" w:rsidRDefault="003A7816" w:rsidP="007979AF">
            <w:pPr>
              <w:jc w:val="center"/>
              <w:rPr>
                <w:vertAlign w:val="subscript"/>
              </w:rPr>
            </w:pPr>
            <w:proofErr w:type="spellStart"/>
            <w:r>
              <w:t>T</w:t>
            </w:r>
            <w:r>
              <w:rPr>
                <w:vertAlign w:val="subscript"/>
              </w:rPr>
              <w:t>transition</w:t>
            </w:r>
            <w:proofErr w:type="spellEnd"/>
          </w:p>
        </w:tc>
      </w:tr>
      <w:tr w:rsidR="003A7816" w14:paraId="197B9676" w14:textId="77777777" w:rsidTr="007979AF">
        <w:tc>
          <w:tcPr>
            <w:tcW w:w="1502" w:type="dxa"/>
          </w:tcPr>
          <w:p w14:paraId="66CCAAE0" w14:textId="77777777" w:rsidR="003A7816" w:rsidRDefault="003A7816" w:rsidP="007979AF">
            <w:pPr>
              <w:jc w:val="center"/>
            </w:pPr>
            <w:r>
              <w:t>792e6</w:t>
            </w:r>
          </w:p>
        </w:tc>
        <w:tc>
          <w:tcPr>
            <w:tcW w:w="1502" w:type="dxa"/>
            <w:gridSpan w:val="2"/>
          </w:tcPr>
          <w:p w14:paraId="54C45407" w14:textId="77777777" w:rsidR="003A7816" w:rsidRDefault="003A7816" w:rsidP="007979AF">
            <w:pPr>
              <w:jc w:val="center"/>
            </w:pPr>
            <w:r>
              <w:t>510e6</w:t>
            </w:r>
          </w:p>
        </w:tc>
        <w:tc>
          <w:tcPr>
            <w:tcW w:w="1503" w:type="dxa"/>
            <w:gridSpan w:val="2"/>
          </w:tcPr>
          <w:p w14:paraId="0AD865AA" w14:textId="77777777" w:rsidR="003A7816" w:rsidRDefault="003A7816" w:rsidP="007979AF">
            <w:pPr>
              <w:jc w:val="center"/>
            </w:pPr>
            <w:r>
              <w:t>0.26</w:t>
            </w:r>
          </w:p>
        </w:tc>
        <w:tc>
          <w:tcPr>
            <w:tcW w:w="1503" w:type="dxa"/>
            <w:gridSpan w:val="2"/>
          </w:tcPr>
          <w:p w14:paraId="2AC0EB6C" w14:textId="77777777" w:rsidR="003A7816" w:rsidRDefault="003A7816" w:rsidP="007979AF">
            <w:pPr>
              <w:jc w:val="center"/>
            </w:pPr>
            <w:r>
              <w:t>1.03</w:t>
            </w:r>
          </w:p>
        </w:tc>
        <w:tc>
          <w:tcPr>
            <w:tcW w:w="1503" w:type="dxa"/>
            <w:gridSpan w:val="2"/>
          </w:tcPr>
          <w:p w14:paraId="46145EB5" w14:textId="77777777" w:rsidR="003A7816" w:rsidRDefault="003A7816" w:rsidP="007979AF">
            <w:pPr>
              <w:jc w:val="center"/>
            </w:pPr>
            <w:r>
              <w:t>1793</w:t>
            </w:r>
          </w:p>
        </w:tc>
        <w:tc>
          <w:tcPr>
            <w:tcW w:w="1503" w:type="dxa"/>
          </w:tcPr>
          <w:p w14:paraId="168222BE" w14:textId="77777777" w:rsidR="003A7816" w:rsidRDefault="003A7816" w:rsidP="007979AF">
            <w:pPr>
              <w:jc w:val="center"/>
            </w:pPr>
            <w:r>
              <w:t>293.3</w:t>
            </w:r>
          </w:p>
        </w:tc>
      </w:tr>
      <w:tr w:rsidR="000548B2" w14:paraId="78560B39" w14:textId="77777777" w:rsidTr="000548B2">
        <w:tc>
          <w:tcPr>
            <w:tcW w:w="9016" w:type="dxa"/>
            <w:gridSpan w:val="10"/>
          </w:tcPr>
          <w:p w14:paraId="763F6015" w14:textId="77777777" w:rsidR="000548B2" w:rsidRDefault="000548B2" w:rsidP="007979AF">
            <w:pPr>
              <w:jc w:val="center"/>
            </w:pPr>
          </w:p>
        </w:tc>
      </w:tr>
      <w:tr w:rsidR="00C4689C" w14:paraId="439E9687" w14:textId="77777777" w:rsidTr="00C4689C">
        <w:tc>
          <w:tcPr>
            <w:tcW w:w="1803" w:type="dxa"/>
            <w:gridSpan w:val="2"/>
            <w:shd w:val="clear" w:color="auto" w:fill="D9D9D9" w:themeFill="background1" w:themeFillShade="D9"/>
          </w:tcPr>
          <w:p w14:paraId="3547F2A0" w14:textId="77777777" w:rsidR="00C4689C" w:rsidRDefault="00C4689C" w:rsidP="007979AF">
            <w:pPr>
              <w:jc w:val="center"/>
            </w:pPr>
            <w:r>
              <w:t>C</w:t>
            </w:r>
          </w:p>
        </w:tc>
        <w:tc>
          <w:tcPr>
            <w:tcW w:w="1803" w:type="dxa"/>
            <w:gridSpan w:val="2"/>
            <w:shd w:val="clear" w:color="auto" w:fill="D9D9D9" w:themeFill="background1" w:themeFillShade="D9"/>
          </w:tcPr>
          <w:p w14:paraId="2433C216" w14:textId="77777777" w:rsidR="00C4689C" w:rsidRDefault="00C4689C" w:rsidP="007979AF">
            <w:pPr>
              <w:jc w:val="center"/>
            </w:pPr>
            <w:r>
              <w:t>Epsilon dot</w:t>
            </w:r>
          </w:p>
        </w:tc>
        <w:tc>
          <w:tcPr>
            <w:tcW w:w="1803" w:type="dxa"/>
            <w:gridSpan w:val="2"/>
            <w:shd w:val="clear" w:color="auto" w:fill="D9D9D9" w:themeFill="background1" w:themeFillShade="D9"/>
          </w:tcPr>
          <w:p w14:paraId="70A99749" w14:textId="77777777" w:rsidR="00C4689C" w:rsidRDefault="00C4689C" w:rsidP="007979AF">
            <w:pPr>
              <w:jc w:val="center"/>
            </w:pPr>
            <w:r>
              <w:t>Youngs Modulus</w:t>
            </w:r>
          </w:p>
        </w:tc>
        <w:tc>
          <w:tcPr>
            <w:tcW w:w="1803" w:type="dxa"/>
            <w:gridSpan w:val="2"/>
            <w:shd w:val="clear" w:color="auto" w:fill="D9D9D9" w:themeFill="background1" w:themeFillShade="D9"/>
          </w:tcPr>
          <w:p w14:paraId="351DCECB" w14:textId="77777777" w:rsidR="00C4689C" w:rsidRDefault="00C4689C" w:rsidP="007979AF">
            <w:pPr>
              <w:jc w:val="center"/>
            </w:pPr>
            <w:r>
              <w:t>Poisson’s Ratio</w:t>
            </w:r>
          </w:p>
        </w:tc>
        <w:tc>
          <w:tcPr>
            <w:tcW w:w="1804" w:type="dxa"/>
            <w:gridSpan w:val="2"/>
            <w:shd w:val="clear" w:color="auto" w:fill="D9D9D9" w:themeFill="background1" w:themeFillShade="D9"/>
          </w:tcPr>
          <w:p w14:paraId="4EEF0BA5" w14:textId="070D8FA4" w:rsidR="00C4689C" w:rsidRDefault="00C4689C" w:rsidP="007979AF">
            <w:pPr>
              <w:jc w:val="center"/>
            </w:pPr>
            <w:r>
              <w:t>Density</w:t>
            </w:r>
          </w:p>
        </w:tc>
      </w:tr>
      <w:tr w:rsidR="00C4689C" w14:paraId="70E6565F" w14:textId="77777777" w:rsidTr="00C4689C">
        <w:tc>
          <w:tcPr>
            <w:tcW w:w="1803" w:type="dxa"/>
            <w:gridSpan w:val="2"/>
          </w:tcPr>
          <w:p w14:paraId="36018DDD" w14:textId="77777777" w:rsidR="00C4689C" w:rsidRDefault="00C4689C" w:rsidP="007979AF">
            <w:pPr>
              <w:jc w:val="center"/>
            </w:pPr>
            <w:r>
              <w:t>0.014</w:t>
            </w:r>
          </w:p>
        </w:tc>
        <w:tc>
          <w:tcPr>
            <w:tcW w:w="1803" w:type="dxa"/>
            <w:gridSpan w:val="2"/>
          </w:tcPr>
          <w:p w14:paraId="74AC226F" w14:textId="77777777" w:rsidR="00C4689C" w:rsidRDefault="00C4689C" w:rsidP="007979AF">
            <w:pPr>
              <w:jc w:val="center"/>
            </w:pPr>
            <w:r>
              <w:t>0.1</w:t>
            </w:r>
          </w:p>
        </w:tc>
        <w:tc>
          <w:tcPr>
            <w:tcW w:w="1803" w:type="dxa"/>
            <w:gridSpan w:val="2"/>
          </w:tcPr>
          <w:p w14:paraId="0AB203A6" w14:textId="77777777" w:rsidR="00C4689C" w:rsidRDefault="00C4689C" w:rsidP="007979AF">
            <w:pPr>
              <w:jc w:val="center"/>
            </w:pPr>
            <w:r>
              <w:t>205e9</w:t>
            </w:r>
          </w:p>
        </w:tc>
        <w:tc>
          <w:tcPr>
            <w:tcW w:w="1803" w:type="dxa"/>
            <w:gridSpan w:val="2"/>
          </w:tcPr>
          <w:p w14:paraId="6A42AC94" w14:textId="77777777" w:rsidR="00C4689C" w:rsidRDefault="00C4689C" w:rsidP="007979AF">
            <w:pPr>
              <w:jc w:val="center"/>
            </w:pPr>
            <w:r>
              <w:t>0.29</w:t>
            </w:r>
          </w:p>
        </w:tc>
        <w:tc>
          <w:tcPr>
            <w:tcW w:w="1804" w:type="dxa"/>
            <w:gridSpan w:val="2"/>
          </w:tcPr>
          <w:p w14:paraId="26143948" w14:textId="2B75DFB7" w:rsidR="00C4689C" w:rsidRDefault="00C4689C" w:rsidP="007979AF">
            <w:pPr>
              <w:jc w:val="center"/>
            </w:pPr>
            <w:r>
              <w:t>7830</w:t>
            </w:r>
          </w:p>
        </w:tc>
      </w:tr>
    </w:tbl>
    <w:p w14:paraId="2400B200" w14:textId="12FC80C4" w:rsidR="00A71FC7" w:rsidRDefault="00A71FC7" w:rsidP="003A7816"/>
    <w:p w14:paraId="580535FD" w14:textId="5C923747" w:rsidR="003A7816" w:rsidRDefault="00A71FC7" w:rsidP="003A7816">
      <w:r>
        <w:t xml:space="preserve">For the </w:t>
      </w:r>
      <w:r w:rsidR="00933E7C">
        <w:t xml:space="preserve">basic 2D modelling, </w:t>
      </w:r>
      <w:r w:rsidR="00D86013">
        <w:t>the Jones-Wilkins-Lee</w:t>
      </w:r>
      <w:r w:rsidR="00AC5C0B">
        <w:t xml:space="preserve"> (JWL)</w:t>
      </w:r>
      <w:r w:rsidR="00D86013">
        <w:t xml:space="preserve"> equation of state was chosen to model the explosive fill.</w:t>
      </w:r>
      <w:r w:rsidR="008C7174">
        <w:t xml:space="preserve"> This equation of state is ideal for the 2D modelling, able to accurately show the propagation of the detonation wave using limited parameters.</w:t>
      </w:r>
      <w:r w:rsidR="00D86013">
        <w:t xml:space="preserve"> </w:t>
      </w:r>
      <w:r w:rsidR="00D306C5">
        <w:t xml:space="preserve">The explosive chosen for this was </w:t>
      </w:r>
      <w:r w:rsidR="00A57BD7">
        <w:t>Composition</w:t>
      </w:r>
      <w:r w:rsidR="00D306C5">
        <w:t xml:space="preserve"> B, a 60/40 mix of RDX and TNT explosives, with the figures used obtained from the work of </w:t>
      </w:r>
      <w:r w:rsidR="00A459E5">
        <w:t>Liu et al</w:t>
      </w:r>
      <w:r w:rsidR="00C91AB5">
        <w:t xml:space="preserve">., which are shown in </w:t>
      </w:r>
      <w:r w:rsidR="00C91AB5">
        <w:fldChar w:fldCharType="begin"/>
      </w:r>
      <w:r w:rsidR="00C91AB5">
        <w:instrText xml:space="preserve"> REF _Ref230003596 \h </w:instrText>
      </w:r>
      <w:r w:rsidR="00C91AB5">
        <w:fldChar w:fldCharType="separate"/>
      </w:r>
      <w:r w:rsidR="00807563">
        <w:t xml:space="preserve">Table </w:t>
      </w:r>
      <w:r w:rsidR="00807563">
        <w:rPr>
          <w:noProof/>
        </w:rPr>
        <w:t>3</w:t>
      </w:r>
      <w:r w:rsidR="00807563">
        <w:t xml:space="preserve">- JWL properties of explosives </w:t>
      </w:r>
      <w:sdt>
        <w:sdtPr>
          <w:id w:val="-650678753"/>
          <w:citation/>
        </w:sdtPr>
        <w:sdtContent>
          <w:r w:rsidR="00807563">
            <w:fldChar w:fldCharType="begin"/>
          </w:r>
          <w:r w:rsidR="00807563">
            <w:instrText xml:space="preserve"> CITATION Liu20 \l 2057 </w:instrText>
          </w:r>
          <w:r w:rsidR="00807563">
            <w:fldChar w:fldCharType="separate"/>
          </w:r>
          <w:r w:rsidR="00807563" w:rsidRPr="00807563">
            <w:rPr>
              <w:noProof/>
            </w:rPr>
            <w:t>[9]</w:t>
          </w:r>
          <w:r w:rsidR="00807563">
            <w:fldChar w:fldCharType="end"/>
          </w:r>
        </w:sdtContent>
      </w:sdt>
      <w:r w:rsidR="00C91AB5">
        <w:fldChar w:fldCharType="end"/>
      </w:r>
      <w:r w:rsidR="00C91AB5">
        <w:fldChar w:fldCharType="begin"/>
      </w:r>
      <w:r w:rsidR="00C91AB5">
        <w:instrText xml:space="preserve"> REF _Ref230003599 \h </w:instrText>
      </w:r>
      <w:r w:rsidR="00C91AB5">
        <w:fldChar w:fldCharType="separate"/>
      </w:r>
      <w:r w:rsidR="00807563">
        <w:t xml:space="preserve">Table </w:t>
      </w:r>
      <w:r w:rsidR="00807563">
        <w:rPr>
          <w:noProof/>
        </w:rPr>
        <w:t>3</w:t>
      </w:r>
      <w:r w:rsidR="00C91AB5">
        <w:fldChar w:fldCharType="end"/>
      </w:r>
      <w:r w:rsidR="00C91AB5">
        <w:t>, below</w:t>
      </w:r>
      <w:sdt>
        <w:sdtPr>
          <w:id w:val="-1548526110"/>
          <w:citation/>
        </w:sdtPr>
        <w:sdtContent>
          <w:r w:rsidR="00A459E5">
            <w:fldChar w:fldCharType="begin"/>
          </w:r>
          <w:r w:rsidR="00A459E5">
            <w:instrText xml:space="preserve"> CITATION Liu20 \l 2057 </w:instrText>
          </w:r>
          <w:r w:rsidR="00A459E5">
            <w:fldChar w:fldCharType="separate"/>
          </w:r>
          <w:r w:rsidR="00807563">
            <w:rPr>
              <w:noProof/>
            </w:rPr>
            <w:t xml:space="preserve"> </w:t>
          </w:r>
          <w:r w:rsidR="00807563" w:rsidRPr="00807563">
            <w:rPr>
              <w:noProof/>
            </w:rPr>
            <w:t>[9]</w:t>
          </w:r>
          <w:r w:rsidR="00A459E5">
            <w:fldChar w:fldCharType="end"/>
          </w:r>
        </w:sdtContent>
      </w:sdt>
      <w:r w:rsidR="00A459E5">
        <w:t>.</w:t>
      </w:r>
      <w:r w:rsidR="00903613">
        <w:t xml:space="preserve"> This explosive was chosen as it has a high velocity of </w:t>
      </w:r>
      <w:r w:rsidR="00A57BD7">
        <w:t>detonation and</w:t>
      </w:r>
      <w:r w:rsidR="00D33BB4">
        <w:t xml:space="preserve"> is commonly used in military applications. </w:t>
      </w:r>
    </w:p>
    <w:p w14:paraId="78B91939" w14:textId="766356A8" w:rsidR="00A71FC7" w:rsidRDefault="00A71FC7" w:rsidP="00A71FC7">
      <w:pPr>
        <w:pStyle w:val="Caption"/>
        <w:keepNext/>
      </w:pPr>
      <w:bookmarkStart w:id="51" w:name="_Ref230003596"/>
      <w:bookmarkStart w:id="52" w:name="_Ref230003599"/>
      <w:bookmarkStart w:id="53" w:name="_Toc230007605"/>
      <w:r>
        <w:t xml:space="preserve">Table </w:t>
      </w:r>
      <w:fldSimple w:instr=" SEQ Table \* ARABIC ">
        <w:r w:rsidR="00807563">
          <w:rPr>
            <w:noProof/>
          </w:rPr>
          <w:t>3</w:t>
        </w:r>
      </w:fldSimple>
      <w:bookmarkEnd w:id="52"/>
      <w:r>
        <w:t>- JWL properties of explosives</w:t>
      </w:r>
      <w:r w:rsidR="00A459E5">
        <w:t xml:space="preserve"> </w:t>
      </w:r>
      <w:sdt>
        <w:sdtPr>
          <w:id w:val="420993109"/>
          <w:citation/>
        </w:sdtPr>
        <w:sdtContent>
          <w:r w:rsidR="00A459E5">
            <w:fldChar w:fldCharType="begin"/>
          </w:r>
          <w:r w:rsidR="00A459E5">
            <w:instrText xml:space="preserve"> CITATION Liu20 \l 2057 </w:instrText>
          </w:r>
          <w:r w:rsidR="00A459E5">
            <w:fldChar w:fldCharType="separate"/>
          </w:r>
          <w:r w:rsidR="00807563" w:rsidRPr="00807563">
            <w:rPr>
              <w:noProof/>
            </w:rPr>
            <w:t>[9]</w:t>
          </w:r>
          <w:r w:rsidR="00A459E5">
            <w:fldChar w:fldCharType="end"/>
          </w:r>
        </w:sdtContent>
      </w:sdt>
      <w:bookmarkEnd w:id="51"/>
      <w:bookmarkEnd w:id="53"/>
    </w:p>
    <w:tbl>
      <w:tblPr>
        <w:tblStyle w:val="TableGrid"/>
        <w:tblW w:w="0" w:type="auto"/>
        <w:tblLook w:val="04A0" w:firstRow="1" w:lastRow="0" w:firstColumn="1" w:lastColumn="0" w:noHBand="0" w:noVBand="1"/>
      </w:tblPr>
      <w:tblGrid>
        <w:gridCol w:w="1803"/>
        <w:gridCol w:w="451"/>
        <w:gridCol w:w="1352"/>
        <w:gridCol w:w="902"/>
        <w:gridCol w:w="901"/>
        <w:gridCol w:w="1353"/>
        <w:gridCol w:w="450"/>
        <w:gridCol w:w="1804"/>
      </w:tblGrid>
      <w:tr w:rsidR="003A7816" w14:paraId="42083A2D" w14:textId="77777777" w:rsidTr="007979AF">
        <w:tc>
          <w:tcPr>
            <w:tcW w:w="1803" w:type="dxa"/>
            <w:shd w:val="clear" w:color="auto" w:fill="D9D9D9" w:themeFill="background1" w:themeFillShade="D9"/>
          </w:tcPr>
          <w:p w14:paraId="5AF5195A" w14:textId="77777777" w:rsidR="003A7816" w:rsidRDefault="003A7816" w:rsidP="007979AF">
            <w:pPr>
              <w:jc w:val="center"/>
            </w:pPr>
            <w:r>
              <w:t>Wave Speed</w:t>
            </w:r>
          </w:p>
        </w:tc>
        <w:tc>
          <w:tcPr>
            <w:tcW w:w="1803" w:type="dxa"/>
            <w:gridSpan w:val="2"/>
            <w:shd w:val="clear" w:color="auto" w:fill="D9D9D9" w:themeFill="background1" w:themeFillShade="D9"/>
          </w:tcPr>
          <w:p w14:paraId="07DA87DC" w14:textId="77777777" w:rsidR="003A7816" w:rsidRDefault="003A7816" w:rsidP="007979AF">
            <w:pPr>
              <w:jc w:val="center"/>
            </w:pPr>
            <w:r>
              <w:t>A</w:t>
            </w:r>
          </w:p>
        </w:tc>
        <w:tc>
          <w:tcPr>
            <w:tcW w:w="1803" w:type="dxa"/>
            <w:gridSpan w:val="2"/>
            <w:shd w:val="clear" w:color="auto" w:fill="D9D9D9" w:themeFill="background1" w:themeFillShade="D9"/>
          </w:tcPr>
          <w:p w14:paraId="659AC78E" w14:textId="77777777" w:rsidR="003A7816" w:rsidRDefault="003A7816" w:rsidP="007979AF">
            <w:pPr>
              <w:jc w:val="center"/>
            </w:pPr>
            <w:r>
              <w:t>B</w:t>
            </w:r>
          </w:p>
        </w:tc>
        <w:tc>
          <w:tcPr>
            <w:tcW w:w="1803" w:type="dxa"/>
            <w:gridSpan w:val="2"/>
            <w:shd w:val="clear" w:color="auto" w:fill="D9D9D9" w:themeFill="background1" w:themeFillShade="D9"/>
          </w:tcPr>
          <w:p w14:paraId="7DE67B1C" w14:textId="77777777" w:rsidR="003A7816" w:rsidRDefault="003A7816" w:rsidP="007979AF">
            <w:pPr>
              <w:jc w:val="center"/>
            </w:pPr>
            <w:r>
              <w:t>Omega</w:t>
            </w:r>
          </w:p>
        </w:tc>
        <w:tc>
          <w:tcPr>
            <w:tcW w:w="1804" w:type="dxa"/>
            <w:shd w:val="clear" w:color="auto" w:fill="D9D9D9" w:themeFill="background1" w:themeFillShade="D9"/>
          </w:tcPr>
          <w:p w14:paraId="0E0DC9ED" w14:textId="77777777" w:rsidR="003A7816" w:rsidRDefault="003A7816" w:rsidP="007979AF">
            <w:pPr>
              <w:jc w:val="center"/>
            </w:pPr>
            <w:r>
              <w:t>R1</w:t>
            </w:r>
          </w:p>
        </w:tc>
      </w:tr>
      <w:tr w:rsidR="003A7816" w14:paraId="09A23D88" w14:textId="77777777" w:rsidTr="007979AF">
        <w:tc>
          <w:tcPr>
            <w:tcW w:w="1803" w:type="dxa"/>
          </w:tcPr>
          <w:p w14:paraId="50ACA936" w14:textId="77777777" w:rsidR="003A7816" w:rsidRDefault="003A7816" w:rsidP="007979AF">
            <w:pPr>
              <w:jc w:val="center"/>
            </w:pPr>
            <w:r>
              <w:t>8315</w:t>
            </w:r>
          </w:p>
        </w:tc>
        <w:tc>
          <w:tcPr>
            <w:tcW w:w="1803" w:type="dxa"/>
            <w:gridSpan w:val="2"/>
          </w:tcPr>
          <w:p w14:paraId="0AE466CB" w14:textId="77777777" w:rsidR="003A7816" w:rsidRDefault="003A7816" w:rsidP="007979AF">
            <w:pPr>
              <w:jc w:val="center"/>
            </w:pPr>
            <w:r>
              <w:t>524.2e9</w:t>
            </w:r>
          </w:p>
        </w:tc>
        <w:tc>
          <w:tcPr>
            <w:tcW w:w="1803" w:type="dxa"/>
            <w:gridSpan w:val="2"/>
          </w:tcPr>
          <w:p w14:paraId="77483BFB" w14:textId="77777777" w:rsidR="003A7816" w:rsidRDefault="003A7816" w:rsidP="007979AF">
            <w:pPr>
              <w:jc w:val="center"/>
            </w:pPr>
            <w:r>
              <w:t>776.8e7</w:t>
            </w:r>
          </w:p>
        </w:tc>
        <w:tc>
          <w:tcPr>
            <w:tcW w:w="1803" w:type="dxa"/>
            <w:gridSpan w:val="2"/>
          </w:tcPr>
          <w:p w14:paraId="2931FBE7" w14:textId="77777777" w:rsidR="003A7816" w:rsidRDefault="003A7816" w:rsidP="007979AF">
            <w:pPr>
              <w:jc w:val="center"/>
            </w:pPr>
            <w:r>
              <w:t>0.34</w:t>
            </w:r>
          </w:p>
        </w:tc>
        <w:tc>
          <w:tcPr>
            <w:tcW w:w="1804" w:type="dxa"/>
          </w:tcPr>
          <w:p w14:paraId="7D99A029" w14:textId="77777777" w:rsidR="003A7816" w:rsidRDefault="003A7816" w:rsidP="007979AF">
            <w:pPr>
              <w:jc w:val="center"/>
            </w:pPr>
            <w:r>
              <w:t>4.2</w:t>
            </w:r>
          </w:p>
        </w:tc>
      </w:tr>
      <w:tr w:rsidR="00C4689C" w14:paraId="0FFF0616" w14:textId="77777777" w:rsidTr="00C4689C">
        <w:tc>
          <w:tcPr>
            <w:tcW w:w="9016" w:type="dxa"/>
            <w:gridSpan w:val="8"/>
          </w:tcPr>
          <w:p w14:paraId="12C0F837" w14:textId="77777777" w:rsidR="00C4689C" w:rsidRDefault="00C4689C" w:rsidP="007979AF">
            <w:pPr>
              <w:jc w:val="center"/>
            </w:pPr>
          </w:p>
        </w:tc>
      </w:tr>
      <w:tr w:rsidR="00C4689C" w14:paraId="4869CDE6" w14:textId="77777777" w:rsidTr="00C4689C">
        <w:tc>
          <w:tcPr>
            <w:tcW w:w="2254" w:type="dxa"/>
            <w:gridSpan w:val="2"/>
            <w:shd w:val="clear" w:color="auto" w:fill="D9D9D9" w:themeFill="background1" w:themeFillShade="D9"/>
          </w:tcPr>
          <w:p w14:paraId="301F4EF8" w14:textId="77777777" w:rsidR="00C4689C" w:rsidRDefault="00C4689C" w:rsidP="007979AF">
            <w:pPr>
              <w:jc w:val="center"/>
            </w:pPr>
            <w:r>
              <w:t>R2</w:t>
            </w:r>
          </w:p>
        </w:tc>
        <w:tc>
          <w:tcPr>
            <w:tcW w:w="2254" w:type="dxa"/>
            <w:gridSpan w:val="2"/>
            <w:shd w:val="clear" w:color="auto" w:fill="D9D9D9" w:themeFill="background1" w:themeFillShade="D9"/>
          </w:tcPr>
          <w:p w14:paraId="3C253B4A" w14:textId="77777777" w:rsidR="00C4689C" w:rsidRDefault="00C4689C" w:rsidP="007979AF">
            <w:pPr>
              <w:jc w:val="center"/>
            </w:pPr>
            <w:r>
              <w:t>Energy Density</w:t>
            </w:r>
          </w:p>
        </w:tc>
        <w:tc>
          <w:tcPr>
            <w:tcW w:w="2254" w:type="dxa"/>
            <w:gridSpan w:val="2"/>
            <w:shd w:val="clear" w:color="auto" w:fill="D9D9D9" w:themeFill="background1" w:themeFillShade="D9"/>
          </w:tcPr>
          <w:p w14:paraId="7B604C63" w14:textId="77777777" w:rsidR="00C4689C" w:rsidRDefault="00C4689C" w:rsidP="007979AF">
            <w:pPr>
              <w:jc w:val="center"/>
            </w:pPr>
            <w:r>
              <w:t>Bulk Modulus</w:t>
            </w:r>
          </w:p>
        </w:tc>
        <w:tc>
          <w:tcPr>
            <w:tcW w:w="2254" w:type="dxa"/>
            <w:gridSpan w:val="2"/>
            <w:shd w:val="clear" w:color="auto" w:fill="D9D9D9" w:themeFill="background1" w:themeFillShade="D9"/>
          </w:tcPr>
          <w:p w14:paraId="403B9256" w14:textId="42654FBD" w:rsidR="00C4689C" w:rsidRDefault="00C4689C" w:rsidP="007979AF">
            <w:pPr>
              <w:jc w:val="center"/>
            </w:pPr>
            <w:r>
              <w:t>Density</w:t>
            </w:r>
          </w:p>
        </w:tc>
      </w:tr>
      <w:tr w:rsidR="00C4689C" w14:paraId="0878413F" w14:textId="77777777" w:rsidTr="00C4689C">
        <w:tc>
          <w:tcPr>
            <w:tcW w:w="2254" w:type="dxa"/>
            <w:gridSpan w:val="2"/>
          </w:tcPr>
          <w:p w14:paraId="1E0CD689" w14:textId="77777777" w:rsidR="00C4689C" w:rsidRDefault="00C4689C" w:rsidP="007979AF">
            <w:pPr>
              <w:jc w:val="center"/>
            </w:pPr>
            <w:r>
              <w:t>1.1</w:t>
            </w:r>
          </w:p>
        </w:tc>
        <w:tc>
          <w:tcPr>
            <w:tcW w:w="2254" w:type="dxa"/>
            <w:gridSpan w:val="2"/>
          </w:tcPr>
          <w:p w14:paraId="6D8F0169" w14:textId="77777777" w:rsidR="00C4689C" w:rsidRDefault="00C4689C" w:rsidP="007979AF">
            <w:pPr>
              <w:jc w:val="center"/>
            </w:pPr>
            <w:r>
              <w:t>5459770</w:t>
            </w:r>
          </w:p>
        </w:tc>
        <w:tc>
          <w:tcPr>
            <w:tcW w:w="2254" w:type="dxa"/>
            <w:gridSpan w:val="2"/>
          </w:tcPr>
          <w:p w14:paraId="22360977" w14:textId="77777777" w:rsidR="00C4689C" w:rsidRDefault="00C4689C" w:rsidP="007979AF">
            <w:pPr>
              <w:jc w:val="center"/>
            </w:pPr>
            <w:r>
              <w:t>849.9e7</w:t>
            </w:r>
          </w:p>
        </w:tc>
        <w:tc>
          <w:tcPr>
            <w:tcW w:w="2254" w:type="dxa"/>
            <w:gridSpan w:val="2"/>
          </w:tcPr>
          <w:p w14:paraId="771F57CD" w14:textId="65C4C0FB" w:rsidR="00C4689C" w:rsidRDefault="00C4689C" w:rsidP="007979AF">
            <w:pPr>
              <w:jc w:val="center"/>
            </w:pPr>
            <w:r>
              <w:t>1710</w:t>
            </w:r>
          </w:p>
        </w:tc>
      </w:tr>
    </w:tbl>
    <w:p w14:paraId="2981177A" w14:textId="77777777" w:rsidR="003A7816" w:rsidRDefault="003A7816" w:rsidP="003A7816"/>
    <w:p w14:paraId="2B60DA0B" w14:textId="362737C0" w:rsidR="00A71FC7" w:rsidRDefault="00A71FC7" w:rsidP="00A71FC7">
      <w:pPr>
        <w:pStyle w:val="Caption"/>
        <w:keepNext/>
      </w:pPr>
      <w:bookmarkStart w:id="54" w:name="_Toc230007606"/>
      <w:r>
        <w:t xml:space="preserve">Table </w:t>
      </w:r>
      <w:fldSimple w:instr=" SEQ Table \* ARABIC ">
        <w:r w:rsidR="00807563">
          <w:rPr>
            <w:noProof/>
          </w:rPr>
          <w:t>4</w:t>
        </w:r>
      </w:fldSimple>
      <w:r>
        <w:t>- Properties of the epoxy resin wave shaper</w:t>
      </w:r>
      <w:r w:rsidR="00C611FD">
        <w:t xml:space="preserve"> </w:t>
      </w:r>
      <w:sdt>
        <w:sdtPr>
          <w:id w:val="-700168349"/>
          <w:citation/>
        </w:sdtPr>
        <w:sdtContent>
          <w:r w:rsidR="00C611FD">
            <w:fldChar w:fldCharType="begin"/>
          </w:r>
          <w:r w:rsidR="00C611FD">
            <w:instrText xml:space="preserve"> CITATION Guo19 \l 2057 </w:instrText>
          </w:r>
          <w:r w:rsidR="00C611FD">
            <w:fldChar w:fldCharType="separate"/>
          </w:r>
          <w:r w:rsidR="00807563" w:rsidRPr="00807563">
            <w:rPr>
              <w:noProof/>
            </w:rPr>
            <w:t>[11]</w:t>
          </w:r>
          <w:r w:rsidR="00C611FD">
            <w:fldChar w:fldCharType="end"/>
          </w:r>
        </w:sdtContent>
      </w:sdt>
      <w:bookmarkEnd w:id="54"/>
    </w:p>
    <w:tbl>
      <w:tblPr>
        <w:tblStyle w:val="TableGrid"/>
        <w:tblW w:w="0" w:type="auto"/>
        <w:tblLook w:val="04A0" w:firstRow="1" w:lastRow="0" w:firstColumn="1" w:lastColumn="0" w:noHBand="0" w:noVBand="1"/>
      </w:tblPr>
      <w:tblGrid>
        <w:gridCol w:w="2254"/>
        <w:gridCol w:w="2254"/>
        <w:gridCol w:w="2254"/>
        <w:gridCol w:w="2254"/>
      </w:tblGrid>
      <w:tr w:rsidR="003A7816" w14:paraId="132602AC" w14:textId="77777777" w:rsidTr="007979AF">
        <w:tc>
          <w:tcPr>
            <w:tcW w:w="2254" w:type="dxa"/>
            <w:shd w:val="clear" w:color="auto" w:fill="D9D9D9" w:themeFill="background1" w:themeFillShade="D9"/>
          </w:tcPr>
          <w:p w14:paraId="586E5DFD" w14:textId="77777777" w:rsidR="003A7816" w:rsidRDefault="003A7816" w:rsidP="007979AF">
            <w:pPr>
              <w:jc w:val="center"/>
            </w:pPr>
            <w:r>
              <w:t>Density</w:t>
            </w:r>
          </w:p>
        </w:tc>
        <w:tc>
          <w:tcPr>
            <w:tcW w:w="2254" w:type="dxa"/>
            <w:shd w:val="clear" w:color="auto" w:fill="D9D9D9" w:themeFill="background1" w:themeFillShade="D9"/>
          </w:tcPr>
          <w:p w14:paraId="1D18955E" w14:textId="77777777" w:rsidR="003A7816" w:rsidRDefault="003A7816" w:rsidP="007979AF">
            <w:pPr>
              <w:jc w:val="center"/>
            </w:pPr>
            <w:r>
              <w:t>C0</w:t>
            </w:r>
          </w:p>
        </w:tc>
        <w:tc>
          <w:tcPr>
            <w:tcW w:w="2254" w:type="dxa"/>
            <w:shd w:val="clear" w:color="auto" w:fill="D9D9D9" w:themeFill="background1" w:themeFillShade="D9"/>
          </w:tcPr>
          <w:p w14:paraId="5327048C" w14:textId="77777777" w:rsidR="003A7816" w:rsidRDefault="003A7816" w:rsidP="007979AF">
            <w:pPr>
              <w:jc w:val="center"/>
            </w:pPr>
            <w:r>
              <w:t>S</w:t>
            </w:r>
          </w:p>
        </w:tc>
        <w:tc>
          <w:tcPr>
            <w:tcW w:w="2254" w:type="dxa"/>
            <w:shd w:val="clear" w:color="auto" w:fill="D9D9D9" w:themeFill="background1" w:themeFillShade="D9"/>
          </w:tcPr>
          <w:p w14:paraId="1AE6610D" w14:textId="77777777" w:rsidR="003A7816" w:rsidRDefault="003A7816" w:rsidP="007979AF">
            <w:pPr>
              <w:jc w:val="center"/>
            </w:pPr>
            <w:r>
              <w:t>Gamma0</w:t>
            </w:r>
          </w:p>
        </w:tc>
      </w:tr>
      <w:tr w:rsidR="003A7816" w14:paraId="11B883EE" w14:textId="77777777" w:rsidTr="007979AF">
        <w:tc>
          <w:tcPr>
            <w:tcW w:w="2254" w:type="dxa"/>
          </w:tcPr>
          <w:p w14:paraId="344136E2" w14:textId="77777777" w:rsidR="003A7816" w:rsidRDefault="003A7816" w:rsidP="007979AF">
            <w:pPr>
              <w:jc w:val="center"/>
            </w:pPr>
            <w:r>
              <w:t>1186</w:t>
            </w:r>
          </w:p>
        </w:tc>
        <w:tc>
          <w:tcPr>
            <w:tcW w:w="2254" w:type="dxa"/>
          </w:tcPr>
          <w:p w14:paraId="44E350FF" w14:textId="77777777" w:rsidR="003A7816" w:rsidRDefault="003A7816" w:rsidP="007979AF">
            <w:pPr>
              <w:jc w:val="center"/>
            </w:pPr>
            <w:r>
              <w:t>2730</w:t>
            </w:r>
          </w:p>
        </w:tc>
        <w:tc>
          <w:tcPr>
            <w:tcW w:w="2254" w:type="dxa"/>
          </w:tcPr>
          <w:p w14:paraId="5FA718C2" w14:textId="77777777" w:rsidR="003A7816" w:rsidRDefault="003A7816" w:rsidP="007979AF">
            <w:pPr>
              <w:jc w:val="center"/>
            </w:pPr>
            <w:r>
              <w:t>1.493</w:t>
            </w:r>
          </w:p>
        </w:tc>
        <w:tc>
          <w:tcPr>
            <w:tcW w:w="2254" w:type="dxa"/>
          </w:tcPr>
          <w:p w14:paraId="286DA751" w14:textId="77777777" w:rsidR="003A7816" w:rsidRDefault="003A7816" w:rsidP="007979AF">
            <w:pPr>
              <w:jc w:val="center"/>
            </w:pPr>
            <w:r>
              <w:t>1.13</w:t>
            </w:r>
          </w:p>
        </w:tc>
      </w:tr>
    </w:tbl>
    <w:p w14:paraId="0760414C" w14:textId="77777777" w:rsidR="003A7816" w:rsidRDefault="003A7816" w:rsidP="003A7816"/>
    <w:p w14:paraId="6D02FD49" w14:textId="785E34A4" w:rsidR="00C91AB5" w:rsidRDefault="00F508E9" w:rsidP="003A7816">
      <w:r>
        <w:t>For the wave shaper, epoxy resin was chosen as the material. This is building off the work of Guo et al., who</w:t>
      </w:r>
      <w:r w:rsidR="0093685F">
        <w:t>se work the design of the shape charge was also based off</w:t>
      </w:r>
      <w:sdt>
        <w:sdtPr>
          <w:id w:val="396562897"/>
          <w:citation/>
        </w:sdtPr>
        <w:sdtContent>
          <w:r w:rsidR="00C611FD">
            <w:fldChar w:fldCharType="begin"/>
          </w:r>
          <w:r w:rsidR="00C611FD">
            <w:instrText xml:space="preserve"> CITATION Guo19 \l 2057 </w:instrText>
          </w:r>
          <w:r w:rsidR="00C611FD">
            <w:fldChar w:fldCharType="separate"/>
          </w:r>
          <w:r w:rsidR="00807563">
            <w:rPr>
              <w:noProof/>
            </w:rPr>
            <w:t xml:space="preserve"> </w:t>
          </w:r>
          <w:r w:rsidR="00807563" w:rsidRPr="00807563">
            <w:rPr>
              <w:noProof/>
            </w:rPr>
            <w:t>[11]</w:t>
          </w:r>
          <w:r w:rsidR="00C611FD">
            <w:fldChar w:fldCharType="end"/>
          </w:r>
        </w:sdtContent>
      </w:sdt>
      <w:r w:rsidR="0093685F">
        <w:t>.</w:t>
      </w:r>
      <w:r w:rsidR="00C611FD">
        <w:t xml:space="preserve"> The properties for this are listed in </w:t>
      </w:r>
      <w:r w:rsidR="00C611FD">
        <w:fldChar w:fldCharType="begin"/>
      </w:r>
      <w:r w:rsidR="00C611FD">
        <w:instrText xml:space="preserve"> REF _Ref230003904 \h </w:instrText>
      </w:r>
      <w:r w:rsidR="00C611FD">
        <w:fldChar w:fldCharType="separate"/>
      </w:r>
      <w:r w:rsidR="00807563">
        <w:t xml:space="preserve">Table </w:t>
      </w:r>
      <w:r w:rsidR="00807563">
        <w:rPr>
          <w:noProof/>
        </w:rPr>
        <w:t>5</w:t>
      </w:r>
      <w:r w:rsidR="00C611FD">
        <w:fldChar w:fldCharType="end"/>
      </w:r>
      <w:r w:rsidR="00C611FD">
        <w:t>, above.</w:t>
      </w:r>
      <w:r w:rsidR="0093685F">
        <w:t xml:space="preserve"> This material was chosen as their work showed success using it, </w:t>
      </w:r>
      <w:r w:rsidR="005A3890">
        <w:t>which should eliminate the potential sources of error in results from using an unproven material.</w:t>
      </w:r>
    </w:p>
    <w:p w14:paraId="12FF9B8F" w14:textId="52F60B1F" w:rsidR="00C611FD" w:rsidRDefault="00C611FD" w:rsidP="003A7816">
      <w:r>
        <w:t xml:space="preserve">Finally, for the 3D </w:t>
      </w:r>
      <w:r w:rsidR="004C7481">
        <w:t xml:space="preserve">modelling, the equation of state had to be changed slightly, which is explained in more detail in the issues faced. </w:t>
      </w:r>
      <w:r w:rsidR="0060607F">
        <w:t xml:space="preserve">The explosive remains the same for this, Composition B, </w:t>
      </w:r>
      <w:proofErr w:type="gramStart"/>
      <w:r w:rsidR="0060607F">
        <w:t>however</w:t>
      </w:r>
      <w:proofErr w:type="gramEnd"/>
      <w:r w:rsidR="0060607F">
        <w:t xml:space="preserve"> to properly model the detonation front, the Lee-Tarver equation is used. </w:t>
      </w:r>
      <w:r w:rsidR="00AC5C0B">
        <w:t>This model used the JWL equations for both the explosive as well as the detonation products produced</w:t>
      </w:r>
      <w:r w:rsidR="00E26A1E">
        <w:t xml:space="preserve">, which are presented in </w:t>
      </w:r>
      <w:r w:rsidR="00E26A1E">
        <w:fldChar w:fldCharType="begin"/>
      </w:r>
      <w:r w:rsidR="00E26A1E">
        <w:instrText xml:space="preserve"> REF _Ref230003904 \h </w:instrText>
      </w:r>
      <w:r w:rsidR="00E26A1E">
        <w:fldChar w:fldCharType="separate"/>
      </w:r>
      <w:r w:rsidR="00807563">
        <w:t xml:space="preserve">Table </w:t>
      </w:r>
      <w:r w:rsidR="00807563">
        <w:rPr>
          <w:noProof/>
        </w:rPr>
        <w:t>5</w:t>
      </w:r>
      <w:r w:rsidR="00E26A1E">
        <w:fldChar w:fldCharType="end"/>
      </w:r>
      <w:r w:rsidR="00E26A1E">
        <w:t xml:space="preserve">, below. Additionally, parameters for the rate of reaction are also required for this equation, presented in </w:t>
      </w:r>
      <w:r w:rsidR="00E26A1E">
        <w:fldChar w:fldCharType="begin"/>
      </w:r>
      <w:r w:rsidR="00E26A1E">
        <w:instrText xml:space="preserve"> REF _Ref230004100 \h </w:instrText>
      </w:r>
      <w:r w:rsidR="00E26A1E">
        <w:fldChar w:fldCharType="separate"/>
      </w:r>
      <w:r w:rsidR="00807563">
        <w:t xml:space="preserve">Table </w:t>
      </w:r>
      <w:r w:rsidR="00807563">
        <w:rPr>
          <w:noProof/>
        </w:rPr>
        <w:t>6</w:t>
      </w:r>
      <w:r w:rsidR="00E26A1E">
        <w:fldChar w:fldCharType="end"/>
      </w:r>
      <w:r w:rsidR="00E26A1E">
        <w:t xml:space="preserve">. </w:t>
      </w:r>
      <w:r w:rsidR="0036701F">
        <w:t xml:space="preserve">This is down to how the equation models the detonation. Rather than radiating out in a spherical manner as the basic JWL equation does, the </w:t>
      </w:r>
      <w:r w:rsidR="00D036FD">
        <w:t xml:space="preserve">Lee-Tarver equation </w:t>
      </w:r>
      <w:r w:rsidR="00196B13">
        <w:t xml:space="preserve">models the shock wave of the explosive radiating out. </w:t>
      </w:r>
      <w:r w:rsidR="00435E4C">
        <w:t xml:space="preserve">The pressure of this shockwave compresses the explosive, forming </w:t>
      </w:r>
      <w:proofErr w:type="gramStart"/>
      <w:r w:rsidR="00435E4C">
        <w:t>hot-spots</w:t>
      </w:r>
      <w:proofErr w:type="gramEnd"/>
      <w:r w:rsidR="00435E4C">
        <w:t xml:space="preserve"> within the explosive that then </w:t>
      </w:r>
      <w:r w:rsidR="004C4991">
        <w:t>detonate</w:t>
      </w:r>
      <w:r w:rsidR="00FF02DF">
        <w:t>, forming the detonation wave. This results in a more accurate model for the detonation of the explosive fill.</w:t>
      </w:r>
      <w:r w:rsidR="003207D4">
        <w:t xml:space="preserve"> The parameters used for the JWL </w:t>
      </w:r>
      <w:r w:rsidR="00A57BD7">
        <w:t>equations,</w:t>
      </w:r>
      <w:r w:rsidR="003207D4">
        <w:t xml:space="preserve"> and the rate of reaction</w:t>
      </w:r>
      <w:r w:rsidR="00027EAD">
        <w:t xml:space="preserve"> are from the same work by Liu et al., as those used in the 2D model, ensuring accuracy across the simulations</w:t>
      </w:r>
      <w:sdt>
        <w:sdtPr>
          <w:id w:val="376891774"/>
          <w:citation/>
        </w:sdtPr>
        <w:sdtContent>
          <w:r w:rsidR="00027EAD">
            <w:fldChar w:fldCharType="begin"/>
          </w:r>
          <w:r w:rsidR="00027EAD">
            <w:instrText xml:space="preserve"> CITATION Liu20 \l 2057 </w:instrText>
          </w:r>
          <w:r w:rsidR="00027EAD">
            <w:fldChar w:fldCharType="separate"/>
          </w:r>
          <w:r w:rsidR="00807563">
            <w:rPr>
              <w:noProof/>
            </w:rPr>
            <w:t xml:space="preserve"> </w:t>
          </w:r>
          <w:r w:rsidR="00807563" w:rsidRPr="00807563">
            <w:rPr>
              <w:noProof/>
            </w:rPr>
            <w:t>[9]</w:t>
          </w:r>
          <w:r w:rsidR="00027EAD">
            <w:fldChar w:fldCharType="end"/>
          </w:r>
        </w:sdtContent>
      </w:sdt>
      <w:r w:rsidR="00027EAD">
        <w:t>.</w:t>
      </w:r>
    </w:p>
    <w:p w14:paraId="774B7AB8" w14:textId="2A6A042A" w:rsidR="00BC4A56" w:rsidRDefault="00BC4A56" w:rsidP="00BC4A56">
      <w:pPr>
        <w:pStyle w:val="Caption"/>
        <w:keepNext/>
      </w:pPr>
      <w:bookmarkStart w:id="55" w:name="_Ref230003904"/>
      <w:bookmarkStart w:id="56" w:name="_Toc230007607"/>
      <w:r>
        <w:t xml:space="preserve">Table </w:t>
      </w:r>
      <w:fldSimple w:instr=" SEQ Table \* ARABIC ">
        <w:r w:rsidR="00807563">
          <w:rPr>
            <w:noProof/>
          </w:rPr>
          <w:t>5</w:t>
        </w:r>
      </w:fldSimple>
      <w:bookmarkEnd w:id="55"/>
      <w:r>
        <w:t>- JWL equations of the explosives and detonation products</w:t>
      </w:r>
      <w:r w:rsidR="00C611FD">
        <w:t xml:space="preserve"> </w:t>
      </w:r>
      <w:sdt>
        <w:sdtPr>
          <w:id w:val="951594067"/>
          <w:citation/>
        </w:sdtPr>
        <w:sdtContent>
          <w:r w:rsidR="00027EAD">
            <w:fldChar w:fldCharType="begin"/>
          </w:r>
          <w:r w:rsidR="00027EAD">
            <w:instrText xml:space="preserve"> CITATION Liu20 \l 2057 </w:instrText>
          </w:r>
          <w:r w:rsidR="00027EAD">
            <w:fldChar w:fldCharType="separate"/>
          </w:r>
          <w:r w:rsidR="00807563" w:rsidRPr="00807563">
            <w:rPr>
              <w:noProof/>
            </w:rPr>
            <w:t>[9]</w:t>
          </w:r>
          <w:r w:rsidR="00027EAD">
            <w:fldChar w:fldCharType="end"/>
          </w:r>
        </w:sdtContent>
      </w:sdt>
      <w:bookmarkEnd w:id="56"/>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A7816" w14:paraId="1BB27B4F" w14:textId="77777777" w:rsidTr="007979AF">
        <w:tc>
          <w:tcPr>
            <w:tcW w:w="1502" w:type="dxa"/>
          </w:tcPr>
          <w:p w14:paraId="12B5B297" w14:textId="77777777" w:rsidR="003A7816" w:rsidRDefault="003A7816" w:rsidP="007979AF"/>
        </w:tc>
        <w:tc>
          <w:tcPr>
            <w:tcW w:w="1502" w:type="dxa"/>
            <w:shd w:val="clear" w:color="auto" w:fill="D9D9D9" w:themeFill="background1" w:themeFillShade="D9"/>
          </w:tcPr>
          <w:p w14:paraId="5F910440" w14:textId="77777777" w:rsidR="003A7816" w:rsidRDefault="003A7816" w:rsidP="007979AF">
            <w:pPr>
              <w:jc w:val="center"/>
            </w:pPr>
            <w:r>
              <w:t>A</w:t>
            </w:r>
          </w:p>
        </w:tc>
        <w:tc>
          <w:tcPr>
            <w:tcW w:w="1503" w:type="dxa"/>
            <w:shd w:val="clear" w:color="auto" w:fill="D9D9D9" w:themeFill="background1" w:themeFillShade="D9"/>
          </w:tcPr>
          <w:p w14:paraId="595CEA55" w14:textId="77777777" w:rsidR="003A7816" w:rsidRDefault="003A7816" w:rsidP="007979AF">
            <w:pPr>
              <w:jc w:val="center"/>
            </w:pPr>
            <w:r>
              <w:t>B</w:t>
            </w:r>
          </w:p>
        </w:tc>
        <w:tc>
          <w:tcPr>
            <w:tcW w:w="1503" w:type="dxa"/>
            <w:shd w:val="clear" w:color="auto" w:fill="D9D9D9" w:themeFill="background1" w:themeFillShade="D9"/>
          </w:tcPr>
          <w:p w14:paraId="5C96ABF9" w14:textId="77777777" w:rsidR="003A7816" w:rsidRDefault="003A7816" w:rsidP="007979AF">
            <w:pPr>
              <w:jc w:val="center"/>
            </w:pPr>
            <w:r>
              <w:t>Omega</w:t>
            </w:r>
          </w:p>
        </w:tc>
        <w:tc>
          <w:tcPr>
            <w:tcW w:w="1503" w:type="dxa"/>
            <w:shd w:val="clear" w:color="auto" w:fill="D9D9D9" w:themeFill="background1" w:themeFillShade="D9"/>
          </w:tcPr>
          <w:p w14:paraId="1B505B48" w14:textId="77777777" w:rsidR="003A7816" w:rsidRDefault="003A7816" w:rsidP="007979AF">
            <w:pPr>
              <w:jc w:val="center"/>
            </w:pPr>
            <w:r>
              <w:t>R1</w:t>
            </w:r>
          </w:p>
        </w:tc>
        <w:tc>
          <w:tcPr>
            <w:tcW w:w="1503" w:type="dxa"/>
            <w:shd w:val="clear" w:color="auto" w:fill="D9D9D9" w:themeFill="background1" w:themeFillShade="D9"/>
          </w:tcPr>
          <w:p w14:paraId="74CA9B3D" w14:textId="77777777" w:rsidR="003A7816" w:rsidRDefault="003A7816" w:rsidP="007979AF">
            <w:pPr>
              <w:jc w:val="center"/>
            </w:pPr>
            <w:r>
              <w:t>R2</w:t>
            </w:r>
          </w:p>
        </w:tc>
      </w:tr>
      <w:tr w:rsidR="003A7816" w14:paraId="543FB10A" w14:textId="77777777" w:rsidTr="007979AF">
        <w:tc>
          <w:tcPr>
            <w:tcW w:w="1502" w:type="dxa"/>
            <w:shd w:val="clear" w:color="auto" w:fill="D9D9D9" w:themeFill="background1" w:themeFillShade="D9"/>
          </w:tcPr>
          <w:p w14:paraId="29313AD3" w14:textId="77777777" w:rsidR="003A7816" w:rsidRDefault="003A7816" w:rsidP="007979AF">
            <w:r>
              <w:t>Solid Phase</w:t>
            </w:r>
          </w:p>
        </w:tc>
        <w:tc>
          <w:tcPr>
            <w:tcW w:w="1502" w:type="dxa"/>
          </w:tcPr>
          <w:p w14:paraId="60AA822C" w14:textId="77777777" w:rsidR="003A7816" w:rsidRDefault="003A7816" w:rsidP="007979AF">
            <w:pPr>
              <w:jc w:val="center"/>
            </w:pPr>
            <w:r>
              <w:t>524.2e9</w:t>
            </w:r>
          </w:p>
        </w:tc>
        <w:tc>
          <w:tcPr>
            <w:tcW w:w="1503" w:type="dxa"/>
          </w:tcPr>
          <w:p w14:paraId="0850C3CE" w14:textId="77777777" w:rsidR="003A7816" w:rsidRDefault="003A7816" w:rsidP="007979AF">
            <w:pPr>
              <w:jc w:val="center"/>
            </w:pPr>
            <w:r>
              <w:t>776.8e7</w:t>
            </w:r>
          </w:p>
        </w:tc>
        <w:tc>
          <w:tcPr>
            <w:tcW w:w="1503" w:type="dxa"/>
          </w:tcPr>
          <w:p w14:paraId="1D7465F1" w14:textId="77777777" w:rsidR="003A7816" w:rsidRDefault="003A7816" w:rsidP="007979AF">
            <w:pPr>
              <w:jc w:val="center"/>
            </w:pPr>
            <w:r>
              <w:t>0.34</w:t>
            </w:r>
          </w:p>
        </w:tc>
        <w:tc>
          <w:tcPr>
            <w:tcW w:w="1503" w:type="dxa"/>
          </w:tcPr>
          <w:p w14:paraId="1577998F" w14:textId="77777777" w:rsidR="003A7816" w:rsidRDefault="003A7816" w:rsidP="007979AF">
            <w:pPr>
              <w:jc w:val="center"/>
            </w:pPr>
            <w:r>
              <w:t>4.2</w:t>
            </w:r>
          </w:p>
        </w:tc>
        <w:tc>
          <w:tcPr>
            <w:tcW w:w="1503" w:type="dxa"/>
          </w:tcPr>
          <w:p w14:paraId="284AAF9C" w14:textId="77777777" w:rsidR="003A7816" w:rsidRDefault="003A7816" w:rsidP="007979AF">
            <w:pPr>
              <w:jc w:val="center"/>
            </w:pPr>
            <w:r>
              <w:t>1.1</w:t>
            </w:r>
          </w:p>
        </w:tc>
      </w:tr>
      <w:tr w:rsidR="003A7816" w14:paraId="331C1123" w14:textId="77777777" w:rsidTr="007979AF">
        <w:tc>
          <w:tcPr>
            <w:tcW w:w="1502" w:type="dxa"/>
            <w:shd w:val="clear" w:color="auto" w:fill="D9D9D9" w:themeFill="background1" w:themeFillShade="D9"/>
          </w:tcPr>
          <w:p w14:paraId="2A779D68" w14:textId="77777777" w:rsidR="003A7816" w:rsidRDefault="003A7816" w:rsidP="007979AF">
            <w:r>
              <w:t>Gas Phase</w:t>
            </w:r>
          </w:p>
        </w:tc>
        <w:tc>
          <w:tcPr>
            <w:tcW w:w="1502" w:type="dxa"/>
          </w:tcPr>
          <w:p w14:paraId="49DE7147" w14:textId="77777777" w:rsidR="003A7816" w:rsidRDefault="003A7816" w:rsidP="007979AF">
            <w:pPr>
              <w:jc w:val="center"/>
            </w:pPr>
            <w:r>
              <w:t>1030258e6</w:t>
            </w:r>
          </w:p>
        </w:tc>
        <w:tc>
          <w:tcPr>
            <w:tcW w:w="1503" w:type="dxa"/>
          </w:tcPr>
          <w:p w14:paraId="75AC8A1B" w14:textId="77777777" w:rsidR="003A7816" w:rsidRDefault="003A7816" w:rsidP="007979AF">
            <w:pPr>
              <w:jc w:val="center"/>
            </w:pPr>
            <w:r>
              <w:t>9057017e4</w:t>
            </w:r>
          </w:p>
        </w:tc>
        <w:tc>
          <w:tcPr>
            <w:tcW w:w="1503" w:type="dxa"/>
          </w:tcPr>
          <w:p w14:paraId="773B1B6D" w14:textId="77777777" w:rsidR="003A7816" w:rsidRDefault="003A7816" w:rsidP="007979AF">
            <w:pPr>
              <w:jc w:val="center"/>
            </w:pPr>
            <w:r>
              <w:t>0.57</w:t>
            </w:r>
          </w:p>
        </w:tc>
        <w:tc>
          <w:tcPr>
            <w:tcW w:w="1503" w:type="dxa"/>
          </w:tcPr>
          <w:p w14:paraId="31981AE9" w14:textId="77777777" w:rsidR="003A7816" w:rsidRDefault="003A7816" w:rsidP="007979AF">
            <w:pPr>
              <w:jc w:val="center"/>
            </w:pPr>
            <w:r>
              <w:t>6</w:t>
            </w:r>
          </w:p>
        </w:tc>
        <w:tc>
          <w:tcPr>
            <w:tcW w:w="1503" w:type="dxa"/>
          </w:tcPr>
          <w:p w14:paraId="334D2F4B" w14:textId="77777777" w:rsidR="003A7816" w:rsidRDefault="003A7816" w:rsidP="007979AF">
            <w:pPr>
              <w:jc w:val="center"/>
            </w:pPr>
            <w:r>
              <w:t>2.6</w:t>
            </w:r>
          </w:p>
        </w:tc>
      </w:tr>
    </w:tbl>
    <w:p w14:paraId="56CA2ABA" w14:textId="77777777" w:rsidR="003A7816" w:rsidRDefault="003A7816" w:rsidP="003A7816"/>
    <w:p w14:paraId="51ACB3DA" w14:textId="5EBBBE21" w:rsidR="00933E7C" w:rsidRDefault="00933E7C" w:rsidP="00933E7C">
      <w:pPr>
        <w:pStyle w:val="Caption"/>
        <w:keepNext/>
      </w:pPr>
      <w:bookmarkStart w:id="57" w:name="_Ref230004100"/>
      <w:bookmarkStart w:id="58" w:name="_Toc230007608"/>
      <w:r>
        <w:t xml:space="preserve">Table </w:t>
      </w:r>
      <w:fldSimple w:instr=" SEQ Table \* ARABIC ">
        <w:r w:rsidR="00807563">
          <w:rPr>
            <w:noProof/>
          </w:rPr>
          <w:t>6</w:t>
        </w:r>
      </w:fldSimple>
      <w:bookmarkEnd w:id="57"/>
      <w:r>
        <w:t>- Reaction rate properties of the explosive</w:t>
      </w:r>
      <w:sdt>
        <w:sdtPr>
          <w:id w:val="-314875418"/>
          <w:citation/>
        </w:sdtPr>
        <w:sdtContent>
          <w:r w:rsidR="00027EAD">
            <w:fldChar w:fldCharType="begin"/>
          </w:r>
          <w:r w:rsidR="00027EAD">
            <w:instrText xml:space="preserve"> CITATION Liu20 \l 2057 </w:instrText>
          </w:r>
          <w:r w:rsidR="00027EAD">
            <w:fldChar w:fldCharType="separate"/>
          </w:r>
          <w:r w:rsidR="00807563">
            <w:rPr>
              <w:noProof/>
            </w:rPr>
            <w:t xml:space="preserve"> </w:t>
          </w:r>
          <w:r w:rsidR="00807563" w:rsidRPr="00807563">
            <w:rPr>
              <w:noProof/>
            </w:rPr>
            <w:t>[9]</w:t>
          </w:r>
          <w:r w:rsidR="00027EAD">
            <w:fldChar w:fldCharType="end"/>
          </w:r>
        </w:sdtContent>
      </w:sdt>
      <w:bookmarkEnd w:id="58"/>
    </w:p>
    <w:tbl>
      <w:tblPr>
        <w:tblStyle w:val="TableGrid"/>
        <w:tblW w:w="0" w:type="auto"/>
        <w:tblLook w:val="04A0" w:firstRow="1" w:lastRow="0" w:firstColumn="1" w:lastColumn="0" w:noHBand="0" w:noVBand="1"/>
      </w:tblPr>
      <w:tblGrid>
        <w:gridCol w:w="1288"/>
        <w:gridCol w:w="515"/>
        <w:gridCol w:w="773"/>
        <w:gridCol w:w="1030"/>
        <w:gridCol w:w="258"/>
        <w:gridCol w:w="1288"/>
        <w:gridCol w:w="257"/>
        <w:gridCol w:w="1031"/>
        <w:gridCol w:w="772"/>
        <w:gridCol w:w="516"/>
        <w:gridCol w:w="1288"/>
      </w:tblGrid>
      <w:tr w:rsidR="00CA23C0" w14:paraId="57351109" w14:textId="7137FA1F" w:rsidTr="00985FB8">
        <w:tc>
          <w:tcPr>
            <w:tcW w:w="1288" w:type="dxa"/>
            <w:shd w:val="clear" w:color="auto" w:fill="D9D9D9" w:themeFill="background1" w:themeFillShade="D9"/>
          </w:tcPr>
          <w:p w14:paraId="24D6188F" w14:textId="77777777" w:rsidR="00CA23C0" w:rsidRDefault="00CA23C0" w:rsidP="00CA23C0">
            <w:pPr>
              <w:jc w:val="center"/>
            </w:pPr>
            <w:r>
              <w:t>Density</w:t>
            </w:r>
          </w:p>
        </w:tc>
        <w:tc>
          <w:tcPr>
            <w:tcW w:w="1288" w:type="dxa"/>
            <w:gridSpan w:val="2"/>
            <w:shd w:val="clear" w:color="auto" w:fill="D9D9D9" w:themeFill="background1" w:themeFillShade="D9"/>
          </w:tcPr>
          <w:p w14:paraId="4478EA82" w14:textId="77777777" w:rsidR="00CA23C0" w:rsidRDefault="00CA23C0" w:rsidP="00CA23C0">
            <w:pPr>
              <w:jc w:val="center"/>
            </w:pPr>
            <w:r>
              <w:t>Detonation Energy</w:t>
            </w:r>
          </w:p>
        </w:tc>
        <w:tc>
          <w:tcPr>
            <w:tcW w:w="1288" w:type="dxa"/>
            <w:gridSpan w:val="2"/>
            <w:shd w:val="clear" w:color="auto" w:fill="D9D9D9" w:themeFill="background1" w:themeFillShade="D9"/>
          </w:tcPr>
          <w:p w14:paraId="6DC95EC8" w14:textId="77777777" w:rsidR="00CA23C0" w:rsidRDefault="00CA23C0" w:rsidP="00CA23C0">
            <w:pPr>
              <w:jc w:val="center"/>
            </w:pPr>
            <w:r>
              <w:t>Solid Specific Heat</w:t>
            </w:r>
          </w:p>
        </w:tc>
        <w:tc>
          <w:tcPr>
            <w:tcW w:w="1288" w:type="dxa"/>
            <w:shd w:val="clear" w:color="auto" w:fill="D9D9D9" w:themeFill="background1" w:themeFillShade="D9"/>
          </w:tcPr>
          <w:p w14:paraId="61460B86" w14:textId="77777777" w:rsidR="00CA23C0" w:rsidRDefault="00CA23C0" w:rsidP="00CA23C0">
            <w:pPr>
              <w:jc w:val="center"/>
            </w:pPr>
            <w:r>
              <w:t>Gas Specific Heat</w:t>
            </w:r>
          </w:p>
        </w:tc>
        <w:tc>
          <w:tcPr>
            <w:tcW w:w="1288" w:type="dxa"/>
            <w:gridSpan w:val="2"/>
            <w:shd w:val="clear" w:color="auto" w:fill="D9D9D9" w:themeFill="background1" w:themeFillShade="D9"/>
          </w:tcPr>
          <w:p w14:paraId="69AB51BC" w14:textId="51A7FA53" w:rsidR="00CA23C0" w:rsidRDefault="00CA23C0" w:rsidP="00CA23C0">
            <w:pPr>
              <w:jc w:val="center"/>
            </w:pPr>
            <w:r>
              <w:t>I</w:t>
            </w:r>
          </w:p>
        </w:tc>
        <w:tc>
          <w:tcPr>
            <w:tcW w:w="1288" w:type="dxa"/>
            <w:gridSpan w:val="2"/>
            <w:shd w:val="clear" w:color="auto" w:fill="D9D9D9" w:themeFill="background1" w:themeFillShade="D9"/>
          </w:tcPr>
          <w:p w14:paraId="6D3545E8" w14:textId="77777777" w:rsidR="00CA23C0" w:rsidRDefault="00CA23C0" w:rsidP="00CA23C0">
            <w:pPr>
              <w:jc w:val="center"/>
            </w:pPr>
            <w:r>
              <w:t>A</w:t>
            </w:r>
          </w:p>
        </w:tc>
        <w:tc>
          <w:tcPr>
            <w:tcW w:w="1288" w:type="dxa"/>
            <w:shd w:val="clear" w:color="auto" w:fill="D9D9D9" w:themeFill="background1" w:themeFillShade="D9"/>
          </w:tcPr>
          <w:p w14:paraId="0B836569" w14:textId="68452947" w:rsidR="00CA23C0" w:rsidRDefault="00CA23C0" w:rsidP="00CA23C0">
            <w:pPr>
              <w:jc w:val="center"/>
            </w:pPr>
            <w:r>
              <w:t>B</w:t>
            </w:r>
          </w:p>
        </w:tc>
      </w:tr>
      <w:tr w:rsidR="00CA23C0" w14:paraId="3A8766DD" w14:textId="11DDDBD8" w:rsidTr="00DB4523">
        <w:tc>
          <w:tcPr>
            <w:tcW w:w="1288" w:type="dxa"/>
          </w:tcPr>
          <w:p w14:paraId="29DB5BB1" w14:textId="77777777" w:rsidR="00CA23C0" w:rsidRDefault="00CA23C0" w:rsidP="00CA23C0">
            <w:pPr>
              <w:jc w:val="center"/>
            </w:pPr>
            <w:r>
              <w:t>1710</w:t>
            </w:r>
          </w:p>
        </w:tc>
        <w:tc>
          <w:tcPr>
            <w:tcW w:w="1288" w:type="dxa"/>
            <w:gridSpan w:val="2"/>
          </w:tcPr>
          <w:p w14:paraId="5F594B79" w14:textId="77777777" w:rsidR="00CA23C0" w:rsidRDefault="00CA23C0" w:rsidP="00CA23C0">
            <w:pPr>
              <w:jc w:val="center"/>
            </w:pPr>
            <w:r>
              <w:t>5459770</w:t>
            </w:r>
          </w:p>
        </w:tc>
        <w:tc>
          <w:tcPr>
            <w:tcW w:w="1288" w:type="dxa"/>
            <w:gridSpan w:val="2"/>
          </w:tcPr>
          <w:p w14:paraId="7FB1474E" w14:textId="77777777" w:rsidR="00CA23C0" w:rsidRDefault="00CA23C0" w:rsidP="00CA23C0">
            <w:pPr>
              <w:jc w:val="center"/>
            </w:pPr>
            <w:r>
              <w:t>0.00271751</w:t>
            </w:r>
          </w:p>
        </w:tc>
        <w:tc>
          <w:tcPr>
            <w:tcW w:w="1288" w:type="dxa"/>
          </w:tcPr>
          <w:p w14:paraId="4F09802F" w14:textId="77777777" w:rsidR="00CA23C0" w:rsidRDefault="00CA23C0" w:rsidP="00CA23C0">
            <w:pPr>
              <w:jc w:val="center"/>
            </w:pPr>
            <w:r>
              <w:t>0.001</w:t>
            </w:r>
          </w:p>
        </w:tc>
        <w:tc>
          <w:tcPr>
            <w:tcW w:w="1288" w:type="dxa"/>
            <w:gridSpan w:val="2"/>
          </w:tcPr>
          <w:p w14:paraId="6B074938" w14:textId="5A7FB303" w:rsidR="00CA23C0" w:rsidRDefault="00CA23C0" w:rsidP="00CA23C0">
            <w:pPr>
              <w:jc w:val="center"/>
            </w:pPr>
            <w:r>
              <w:t>4e8</w:t>
            </w:r>
          </w:p>
        </w:tc>
        <w:tc>
          <w:tcPr>
            <w:tcW w:w="1288" w:type="dxa"/>
            <w:gridSpan w:val="2"/>
          </w:tcPr>
          <w:p w14:paraId="7181A922" w14:textId="1DC75E67" w:rsidR="00CA23C0" w:rsidRDefault="00CA23C0" w:rsidP="00CA23C0">
            <w:pPr>
              <w:jc w:val="center"/>
            </w:pPr>
            <w:r>
              <w:t>0.01</w:t>
            </w:r>
          </w:p>
        </w:tc>
        <w:tc>
          <w:tcPr>
            <w:tcW w:w="1288" w:type="dxa"/>
          </w:tcPr>
          <w:p w14:paraId="07479855" w14:textId="404D66C1" w:rsidR="00CA23C0" w:rsidRDefault="00CA23C0" w:rsidP="00CA23C0">
            <w:pPr>
              <w:jc w:val="center"/>
            </w:pPr>
            <w:r>
              <w:t>0.667</w:t>
            </w:r>
          </w:p>
        </w:tc>
      </w:tr>
      <w:tr w:rsidR="00CA23C0" w14:paraId="679ED611" w14:textId="77777777" w:rsidTr="00AB243B">
        <w:tc>
          <w:tcPr>
            <w:tcW w:w="9016" w:type="dxa"/>
            <w:gridSpan w:val="11"/>
          </w:tcPr>
          <w:p w14:paraId="3A40EBB2" w14:textId="77777777" w:rsidR="00CA23C0" w:rsidRDefault="00CA23C0" w:rsidP="00CA23C0">
            <w:pPr>
              <w:jc w:val="center"/>
            </w:pPr>
          </w:p>
        </w:tc>
      </w:tr>
      <w:tr w:rsidR="00CA23C0" w14:paraId="4E03D751" w14:textId="747E6901" w:rsidTr="0092326E">
        <w:tc>
          <w:tcPr>
            <w:tcW w:w="1288" w:type="dxa"/>
            <w:shd w:val="clear" w:color="auto" w:fill="D9D9D9" w:themeFill="background1" w:themeFillShade="D9"/>
          </w:tcPr>
          <w:p w14:paraId="7781F350" w14:textId="4542A672" w:rsidR="00CA23C0" w:rsidRDefault="00CA23C0" w:rsidP="00CA23C0">
            <w:pPr>
              <w:jc w:val="center"/>
            </w:pPr>
            <w:r>
              <w:t>X</w:t>
            </w:r>
          </w:p>
        </w:tc>
        <w:tc>
          <w:tcPr>
            <w:tcW w:w="1288" w:type="dxa"/>
            <w:gridSpan w:val="2"/>
            <w:shd w:val="clear" w:color="auto" w:fill="D9D9D9" w:themeFill="background1" w:themeFillShade="D9"/>
          </w:tcPr>
          <w:p w14:paraId="4F604BC2" w14:textId="28F840C7" w:rsidR="00CA23C0" w:rsidRDefault="00CA23C0" w:rsidP="00CA23C0">
            <w:pPr>
              <w:jc w:val="center"/>
            </w:pPr>
            <w:r>
              <w:t>G1</w:t>
            </w:r>
          </w:p>
        </w:tc>
        <w:tc>
          <w:tcPr>
            <w:tcW w:w="1288" w:type="dxa"/>
            <w:gridSpan w:val="2"/>
            <w:shd w:val="clear" w:color="auto" w:fill="D9D9D9" w:themeFill="background1" w:themeFillShade="D9"/>
          </w:tcPr>
          <w:p w14:paraId="3C472985" w14:textId="56D9D235" w:rsidR="00CA23C0" w:rsidRDefault="00CA23C0" w:rsidP="00CA23C0">
            <w:pPr>
              <w:jc w:val="center"/>
            </w:pPr>
            <w:r>
              <w:t>c</w:t>
            </w:r>
          </w:p>
        </w:tc>
        <w:tc>
          <w:tcPr>
            <w:tcW w:w="1288" w:type="dxa"/>
            <w:shd w:val="clear" w:color="auto" w:fill="D9D9D9" w:themeFill="background1" w:themeFillShade="D9"/>
          </w:tcPr>
          <w:p w14:paraId="11109734" w14:textId="7D6212C4" w:rsidR="00CA23C0" w:rsidRDefault="00CA23C0" w:rsidP="00CA23C0">
            <w:pPr>
              <w:jc w:val="center"/>
            </w:pPr>
            <w:r>
              <w:t>d</w:t>
            </w:r>
          </w:p>
        </w:tc>
        <w:tc>
          <w:tcPr>
            <w:tcW w:w="1288" w:type="dxa"/>
            <w:gridSpan w:val="2"/>
            <w:shd w:val="clear" w:color="auto" w:fill="D9D9D9" w:themeFill="background1" w:themeFillShade="D9"/>
          </w:tcPr>
          <w:p w14:paraId="44856F18" w14:textId="3676EF67" w:rsidR="00CA23C0" w:rsidRDefault="00CA23C0" w:rsidP="00CA23C0">
            <w:pPr>
              <w:jc w:val="center"/>
            </w:pPr>
            <w:r>
              <w:t>y</w:t>
            </w:r>
          </w:p>
        </w:tc>
        <w:tc>
          <w:tcPr>
            <w:tcW w:w="1288" w:type="dxa"/>
            <w:gridSpan w:val="2"/>
            <w:shd w:val="clear" w:color="auto" w:fill="D9D9D9" w:themeFill="background1" w:themeFillShade="D9"/>
          </w:tcPr>
          <w:p w14:paraId="5E9C4B06" w14:textId="0BCB022F" w:rsidR="00CA23C0" w:rsidRDefault="00CA23C0" w:rsidP="00CA23C0">
            <w:pPr>
              <w:jc w:val="center"/>
            </w:pPr>
            <w:r>
              <w:t>G2</w:t>
            </w:r>
          </w:p>
        </w:tc>
        <w:tc>
          <w:tcPr>
            <w:tcW w:w="1288" w:type="dxa"/>
            <w:shd w:val="clear" w:color="auto" w:fill="D9D9D9" w:themeFill="background1" w:themeFillShade="D9"/>
          </w:tcPr>
          <w:p w14:paraId="308F52D6" w14:textId="6242F0C6" w:rsidR="00CA23C0" w:rsidRDefault="00CA23C0" w:rsidP="00CA23C0">
            <w:pPr>
              <w:jc w:val="center"/>
            </w:pPr>
            <w:r>
              <w:t>E</w:t>
            </w:r>
          </w:p>
        </w:tc>
      </w:tr>
      <w:tr w:rsidR="00CA23C0" w14:paraId="643667D1" w14:textId="1070611B" w:rsidTr="0092326E">
        <w:tc>
          <w:tcPr>
            <w:tcW w:w="1288" w:type="dxa"/>
          </w:tcPr>
          <w:p w14:paraId="046811FA" w14:textId="061F8EA8" w:rsidR="00CA23C0" w:rsidRDefault="00CA23C0" w:rsidP="00CA23C0">
            <w:pPr>
              <w:jc w:val="center"/>
            </w:pPr>
            <w:r>
              <w:t>9</w:t>
            </w:r>
          </w:p>
        </w:tc>
        <w:tc>
          <w:tcPr>
            <w:tcW w:w="1288" w:type="dxa"/>
            <w:gridSpan w:val="2"/>
          </w:tcPr>
          <w:p w14:paraId="2786453D" w14:textId="03B084BF" w:rsidR="00CA23C0" w:rsidRDefault="00CA23C0" w:rsidP="00CA23C0">
            <w:pPr>
              <w:jc w:val="center"/>
            </w:pPr>
            <w:r>
              <w:t>1e5</w:t>
            </w:r>
          </w:p>
        </w:tc>
        <w:tc>
          <w:tcPr>
            <w:tcW w:w="1288" w:type="dxa"/>
            <w:gridSpan w:val="2"/>
          </w:tcPr>
          <w:p w14:paraId="651B0F72" w14:textId="25E15254" w:rsidR="00CA23C0" w:rsidRDefault="00CA23C0" w:rsidP="00CA23C0">
            <w:pPr>
              <w:jc w:val="center"/>
            </w:pPr>
            <w:r>
              <w:t>0.667</w:t>
            </w:r>
          </w:p>
        </w:tc>
        <w:tc>
          <w:tcPr>
            <w:tcW w:w="1288" w:type="dxa"/>
          </w:tcPr>
          <w:p w14:paraId="5A2C83E5" w14:textId="50202A2B" w:rsidR="00CA23C0" w:rsidRDefault="00CA23C0" w:rsidP="00CA23C0">
            <w:pPr>
              <w:jc w:val="center"/>
            </w:pPr>
            <w:r>
              <w:t>0.01</w:t>
            </w:r>
          </w:p>
        </w:tc>
        <w:tc>
          <w:tcPr>
            <w:tcW w:w="1288" w:type="dxa"/>
            <w:gridSpan w:val="2"/>
          </w:tcPr>
          <w:p w14:paraId="78CCCF37" w14:textId="7CFEA2A9" w:rsidR="00CA23C0" w:rsidRDefault="00CA23C0" w:rsidP="00CA23C0">
            <w:pPr>
              <w:jc w:val="center"/>
            </w:pPr>
            <w:r>
              <w:t>1</w:t>
            </w:r>
          </w:p>
        </w:tc>
        <w:tc>
          <w:tcPr>
            <w:tcW w:w="1288" w:type="dxa"/>
            <w:gridSpan w:val="2"/>
          </w:tcPr>
          <w:p w14:paraId="2E84C802" w14:textId="4FB334F0" w:rsidR="00CA23C0" w:rsidRDefault="00CA23C0" w:rsidP="00CA23C0">
            <w:pPr>
              <w:jc w:val="center"/>
            </w:pPr>
            <w:r>
              <w:t>1.5e9</w:t>
            </w:r>
          </w:p>
        </w:tc>
        <w:tc>
          <w:tcPr>
            <w:tcW w:w="1288" w:type="dxa"/>
          </w:tcPr>
          <w:p w14:paraId="4249F1DF" w14:textId="3D1BCE32" w:rsidR="00CA23C0" w:rsidRDefault="00CA23C0" w:rsidP="00CA23C0">
            <w:pPr>
              <w:jc w:val="center"/>
            </w:pPr>
            <w:r>
              <w:t>0.667</w:t>
            </w:r>
          </w:p>
        </w:tc>
      </w:tr>
      <w:tr w:rsidR="00CA23C0" w14:paraId="45DFFC5C" w14:textId="77777777" w:rsidTr="00FB4EED">
        <w:tc>
          <w:tcPr>
            <w:tcW w:w="9016" w:type="dxa"/>
            <w:gridSpan w:val="11"/>
          </w:tcPr>
          <w:p w14:paraId="161F3279" w14:textId="77777777" w:rsidR="00CA23C0" w:rsidRDefault="00CA23C0" w:rsidP="00CA23C0">
            <w:pPr>
              <w:jc w:val="center"/>
            </w:pPr>
          </w:p>
        </w:tc>
      </w:tr>
      <w:tr w:rsidR="00CA23C0" w14:paraId="6A2FF857" w14:textId="0073A4D8" w:rsidTr="00DB4523">
        <w:tc>
          <w:tcPr>
            <w:tcW w:w="1803" w:type="dxa"/>
            <w:gridSpan w:val="2"/>
            <w:shd w:val="clear" w:color="auto" w:fill="D9D9D9" w:themeFill="background1" w:themeFillShade="D9"/>
          </w:tcPr>
          <w:p w14:paraId="16399A11" w14:textId="19D9C9B3" w:rsidR="00CA23C0" w:rsidRDefault="00CA23C0" w:rsidP="00CA23C0">
            <w:pPr>
              <w:jc w:val="center"/>
            </w:pPr>
            <w:r>
              <w:t>g</w:t>
            </w:r>
          </w:p>
        </w:tc>
        <w:tc>
          <w:tcPr>
            <w:tcW w:w="1803" w:type="dxa"/>
            <w:gridSpan w:val="2"/>
            <w:shd w:val="clear" w:color="auto" w:fill="D9D9D9" w:themeFill="background1" w:themeFillShade="D9"/>
          </w:tcPr>
          <w:p w14:paraId="3AD8292F" w14:textId="531B8A9A" w:rsidR="00CA23C0" w:rsidRDefault="00CA23C0" w:rsidP="00CA23C0">
            <w:pPr>
              <w:jc w:val="center"/>
            </w:pPr>
            <w:r>
              <w:t>z</w:t>
            </w:r>
          </w:p>
        </w:tc>
        <w:tc>
          <w:tcPr>
            <w:tcW w:w="1803" w:type="dxa"/>
            <w:gridSpan w:val="3"/>
            <w:shd w:val="clear" w:color="auto" w:fill="D9D9D9" w:themeFill="background1" w:themeFillShade="D9"/>
          </w:tcPr>
          <w:p w14:paraId="11B0D3F5" w14:textId="62A12716" w:rsidR="00CA23C0" w:rsidRDefault="00CA23C0" w:rsidP="00CA23C0">
            <w:pPr>
              <w:jc w:val="center"/>
            </w:pPr>
            <w:r>
              <w:t>Fig(max)</w:t>
            </w:r>
          </w:p>
        </w:tc>
        <w:tc>
          <w:tcPr>
            <w:tcW w:w="1803" w:type="dxa"/>
            <w:gridSpan w:val="2"/>
            <w:shd w:val="clear" w:color="auto" w:fill="D9D9D9" w:themeFill="background1" w:themeFillShade="D9"/>
          </w:tcPr>
          <w:p w14:paraId="47C0165A" w14:textId="5B655B78" w:rsidR="00CA23C0" w:rsidRDefault="00CA23C0" w:rsidP="00CA23C0">
            <w:pPr>
              <w:jc w:val="center"/>
            </w:pPr>
            <w:r>
              <w:t>FG1(max)</w:t>
            </w:r>
          </w:p>
        </w:tc>
        <w:tc>
          <w:tcPr>
            <w:tcW w:w="1804" w:type="dxa"/>
            <w:gridSpan w:val="2"/>
            <w:shd w:val="clear" w:color="auto" w:fill="D9D9D9" w:themeFill="background1" w:themeFillShade="D9"/>
          </w:tcPr>
          <w:p w14:paraId="6F87B501" w14:textId="6E64DA9E" w:rsidR="00CA23C0" w:rsidRDefault="00CA23C0" w:rsidP="00CA23C0">
            <w:pPr>
              <w:jc w:val="center"/>
            </w:pPr>
            <w:r>
              <w:t>FG2(min)</w:t>
            </w:r>
          </w:p>
        </w:tc>
      </w:tr>
      <w:tr w:rsidR="00CA23C0" w14:paraId="44EEE3A3" w14:textId="34970E0A" w:rsidTr="00DB4523">
        <w:tc>
          <w:tcPr>
            <w:tcW w:w="1803" w:type="dxa"/>
            <w:gridSpan w:val="2"/>
          </w:tcPr>
          <w:p w14:paraId="4D57082F" w14:textId="08080197" w:rsidR="00CA23C0" w:rsidRDefault="00CA23C0" w:rsidP="00CA23C0">
            <w:pPr>
              <w:jc w:val="center"/>
            </w:pPr>
            <w:r>
              <w:t>0.667</w:t>
            </w:r>
          </w:p>
        </w:tc>
        <w:tc>
          <w:tcPr>
            <w:tcW w:w="1803" w:type="dxa"/>
            <w:gridSpan w:val="2"/>
          </w:tcPr>
          <w:p w14:paraId="1EE1C01A" w14:textId="3631B48E" w:rsidR="00CA23C0" w:rsidRDefault="00CA23C0" w:rsidP="00CA23C0">
            <w:pPr>
              <w:jc w:val="center"/>
            </w:pPr>
            <w:r>
              <w:t>2</w:t>
            </w:r>
          </w:p>
        </w:tc>
        <w:tc>
          <w:tcPr>
            <w:tcW w:w="1803" w:type="dxa"/>
            <w:gridSpan w:val="3"/>
          </w:tcPr>
          <w:p w14:paraId="559374CB" w14:textId="2BE875FE" w:rsidR="00CA23C0" w:rsidRDefault="00CA23C0" w:rsidP="00CA23C0">
            <w:pPr>
              <w:jc w:val="center"/>
            </w:pPr>
            <w:r>
              <w:t>0.01</w:t>
            </w:r>
          </w:p>
        </w:tc>
        <w:tc>
          <w:tcPr>
            <w:tcW w:w="1803" w:type="dxa"/>
            <w:gridSpan w:val="2"/>
          </w:tcPr>
          <w:p w14:paraId="14F4774D" w14:textId="100352EA" w:rsidR="00CA23C0" w:rsidRDefault="00CA23C0" w:rsidP="00CA23C0">
            <w:pPr>
              <w:jc w:val="center"/>
            </w:pPr>
            <w:r>
              <w:t>0.01</w:t>
            </w:r>
          </w:p>
        </w:tc>
        <w:tc>
          <w:tcPr>
            <w:tcW w:w="1804" w:type="dxa"/>
            <w:gridSpan w:val="2"/>
          </w:tcPr>
          <w:p w14:paraId="22025D7E" w14:textId="1892A248" w:rsidR="00CA23C0" w:rsidRDefault="00CA23C0" w:rsidP="00CA23C0">
            <w:pPr>
              <w:jc w:val="center"/>
            </w:pPr>
            <w:r>
              <w:t>0.01</w:t>
            </w:r>
          </w:p>
        </w:tc>
      </w:tr>
    </w:tbl>
    <w:p w14:paraId="2EA94B95" w14:textId="77777777" w:rsidR="00ED7386" w:rsidRDefault="00ED7386" w:rsidP="00ED7386"/>
    <w:p w14:paraId="7F3F8B86" w14:textId="02EEAF4E" w:rsidR="0088291E" w:rsidRDefault="0088291E" w:rsidP="0088291E">
      <w:pPr>
        <w:pStyle w:val="Heading3"/>
        <w:numPr>
          <w:ilvl w:val="1"/>
          <w:numId w:val="14"/>
        </w:numPr>
      </w:pPr>
      <w:bookmarkStart w:id="59" w:name="_Toc230007569"/>
      <w:r>
        <w:t>Comparison of Two Dimension Modelling</w:t>
      </w:r>
      <w:bookmarkEnd w:id="59"/>
    </w:p>
    <w:p w14:paraId="7A533346" w14:textId="51E40570" w:rsidR="00920CB8" w:rsidRDefault="00363D7D" w:rsidP="00920CB8">
      <w:r>
        <w:t xml:space="preserve">Simulations were run on two different models </w:t>
      </w:r>
      <w:r w:rsidR="009D3217">
        <w:t xml:space="preserve">to provide comparison between a shaped charge featuring a wave shaper and one without. </w:t>
      </w:r>
      <w:r w:rsidR="009D3217">
        <w:fldChar w:fldCharType="begin"/>
      </w:r>
      <w:r w:rsidR="009D3217">
        <w:instrText xml:space="preserve"> REF _Ref229949886 \h </w:instrText>
      </w:r>
      <w:r w:rsidR="009D3217">
        <w:fldChar w:fldCharType="separate"/>
      </w:r>
      <w:r w:rsidR="00807563">
        <w:t xml:space="preserve">Figure </w:t>
      </w:r>
      <w:r w:rsidR="00807563">
        <w:rPr>
          <w:noProof/>
        </w:rPr>
        <w:t>11</w:t>
      </w:r>
      <w:r w:rsidR="009D3217">
        <w:fldChar w:fldCharType="end"/>
      </w:r>
      <w:r w:rsidR="009D3217">
        <w:t xml:space="preserve"> shows </w:t>
      </w:r>
      <w:proofErr w:type="gramStart"/>
      <w:r w:rsidR="009D3217">
        <w:t>both of the models</w:t>
      </w:r>
      <w:proofErr w:type="gramEnd"/>
      <w:r w:rsidR="009D3217">
        <w:t xml:space="preserve"> that were used. </w:t>
      </w:r>
      <w:r w:rsidR="00483FE6">
        <w:t xml:space="preserve">On the left is the basic shaped charge, using a single piece of high explosives for the fill, with the 2mm copper liner as discussed above. </w:t>
      </w:r>
      <w:r w:rsidR="00D36CCF">
        <w:t>On the right is the shaped charge with the wave shaper.</w:t>
      </w:r>
      <w:r w:rsidR="0083754E">
        <w:t xml:space="preserve"> The explosive fill is split into two sections for this design, for reasons that are explained </w:t>
      </w:r>
      <w:r w:rsidR="00C9240B">
        <w:t xml:space="preserve">further down </w:t>
      </w:r>
      <w:r w:rsidR="00C9240B">
        <w:lastRenderedPageBreak/>
        <w:t>when looking into the issues faced</w:t>
      </w:r>
      <w:r w:rsidR="00EA3C99">
        <w:t xml:space="preserve"> during the study. This however should have no effect on the </w:t>
      </w:r>
      <w:r w:rsidR="00701069">
        <w:rPr>
          <w:noProof/>
        </w:rPr>
        <mc:AlternateContent>
          <mc:Choice Requires="wps">
            <w:drawing>
              <wp:anchor distT="0" distB="0" distL="114300" distR="114300" simplePos="0" relativeHeight="251703296" behindDoc="0" locked="0" layoutInCell="1" allowOverlap="1" wp14:anchorId="2129047D" wp14:editId="6D905F32">
                <wp:simplePos x="0" y="0"/>
                <wp:positionH relativeFrom="column">
                  <wp:posOffset>1143000</wp:posOffset>
                </wp:positionH>
                <wp:positionV relativeFrom="paragraph">
                  <wp:posOffset>5126990</wp:posOffset>
                </wp:positionV>
                <wp:extent cx="3429000" cy="635"/>
                <wp:effectExtent l="0" t="0" r="0" b="0"/>
                <wp:wrapTopAndBottom/>
                <wp:docPr id="2088323885" name="Text Box 1"/>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202D0AEC" w14:textId="71512B04" w:rsidR="002B67A5" w:rsidRPr="005A13A0" w:rsidRDefault="002B67A5" w:rsidP="002B67A5">
                            <w:pPr>
                              <w:pStyle w:val="Caption"/>
                              <w:rPr>
                                <w:sz w:val="22"/>
                                <w:szCs w:val="22"/>
                              </w:rPr>
                            </w:pPr>
                            <w:bookmarkStart w:id="60" w:name="_Ref229949886"/>
                            <w:bookmarkStart w:id="61" w:name="_Toc230007588"/>
                            <w:r>
                              <w:t xml:space="preserve">Figure </w:t>
                            </w:r>
                            <w:fldSimple w:instr=" SEQ Figure \* ARABIC ">
                              <w:r w:rsidR="006F32A5">
                                <w:rPr>
                                  <w:noProof/>
                                </w:rPr>
                                <w:t>11</w:t>
                              </w:r>
                            </w:fldSimple>
                            <w:bookmarkEnd w:id="60"/>
                            <w:r>
                              <w:t>- Two Dimension shaped charge designs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29047D" id="_x0000_s1035" type="#_x0000_t202" style="position:absolute;margin-left:90pt;margin-top:403.7pt;width:270pt;height:.0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" stroked="f">
                <v:textbox style="mso-fit-shape-to-text:t" inset="0,0,0,0">
                  <w:txbxContent>
                    <w:p w14:paraId="202D0AEC" w14:textId="71512B04" w:rsidR="002B67A5" w:rsidRPr="005A13A0" w:rsidRDefault="002B67A5" w:rsidP="002B67A5">
                      <w:pPr>
                        <w:pStyle w:val="Caption"/>
                        <w:rPr>
                          <w:sz w:val="22"/>
                          <w:szCs w:val="22"/>
                        </w:rPr>
                      </w:pPr>
                      <w:bookmarkStart w:id="62" w:name="_Ref229949886"/>
                      <w:bookmarkStart w:id="63" w:name="_Toc230007588"/>
                      <w:r>
                        <w:t xml:space="preserve">Figure </w:t>
                      </w:r>
                      <w:fldSimple w:instr=" SEQ Figure \* ARABIC ">
                        <w:r w:rsidR="006F32A5">
                          <w:rPr>
                            <w:noProof/>
                          </w:rPr>
                          <w:t>11</w:t>
                        </w:r>
                      </w:fldSimple>
                      <w:bookmarkEnd w:id="62"/>
                      <w:r>
                        <w:t>- Two Dimension shaped charge designs</w:t>
                      </w:r>
                      <w:bookmarkEnd w:id="63"/>
                    </w:p>
                  </w:txbxContent>
                </v:textbox>
                <w10:wrap type="topAndBottom"/>
              </v:shape>
            </w:pict>
          </mc:Fallback>
        </mc:AlternateContent>
      </w:r>
      <w:r w:rsidR="00701069" w:rsidRPr="002612B7">
        <w:rPr>
          <w:noProof/>
        </w:rPr>
        <w:drawing>
          <wp:anchor distT="0" distB="0" distL="114300" distR="114300" simplePos="0" relativeHeight="251701248" behindDoc="0" locked="0" layoutInCell="1" allowOverlap="1" wp14:anchorId="114A7A15" wp14:editId="68F72D43">
            <wp:simplePos x="0" y="0"/>
            <wp:positionH relativeFrom="margin">
              <wp:posOffset>2838450</wp:posOffset>
            </wp:positionH>
            <wp:positionV relativeFrom="paragraph">
              <wp:posOffset>459740</wp:posOffset>
            </wp:positionV>
            <wp:extent cx="1754505" cy="4686300"/>
            <wp:effectExtent l="0" t="0" r="0" b="0"/>
            <wp:wrapTopAndBottom/>
            <wp:docPr id="126365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50075" name=""/>
                    <pic:cNvPicPr/>
                  </pic:nvPicPr>
                  <pic:blipFill rotWithShape="1">
                    <a:blip r:embed="rId19">
                      <a:extLst>
                        <a:ext uri="{28A0092B-C50C-407E-A947-70E740481C1C}">
                          <a14:useLocalDpi xmlns:a14="http://schemas.microsoft.com/office/drawing/2010/main" val="0"/>
                        </a:ext>
                      </a:extLst>
                    </a:blip>
                    <a:srcRect l="7447" b="410"/>
                    <a:stretch>
                      <a:fillRect/>
                    </a:stretch>
                  </pic:blipFill>
                  <pic:spPr bwMode="auto">
                    <a:xfrm>
                      <a:off x="0" y="0"/>
                      <a:ext cx="1754505" cy="468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1069" w:rsidRPr="00F038DC">
        <w:rPr>
          <w:noProof/>
        </w:rPr>
        <w:drawing>
          <wp:anchor distT="0" distB="0" distL="114300" distR="114300" simplePos="0" relativeHeight="251700224" behindDoc="0" locked="0" layoutInCell="1" allowOverlap="1" wp14:anchorId="2B0C5B30" wp14:editId="6CA96F2A">
            <wp:simplePos x="0" y="0"/>
            <wp:positionH relativeFrom="margin">
              <wp:posOffset>1133475</wp:posOffset>
            </wp:positionH>
            <wp:positionV relativeFrom="paragraph">
              <wp:posOffset>459740</wp:posOffset>
            </wp:positionV>
            <wp:extent cx="1724025" cy="4678045"/>
            <wp:effectExtent l="0" t="0" r="9525" b="8255"/>
            <wp:wrapTopAndBottom/>
            <wp:docPr id="28991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1724" name=""/>
                    <pic:cNvPicPr/>
                  </pic:nvPicPr>
                  <pic:blipFill rotWithShape="1">
                    <a:blip r:embed="rId20">
                      <a:extLst>
                        <a:ext uri="{28A0092B-C50C-407E-A947-70E740481C1C}">
                          <a14:useLocalDpi xmlns:a14="http://schemas.microsoft.com/office/drawing/2010/main" val="0"/>
                        </a:ext>
                      </a:extLst>
                    </a:blip>
                    <a:srcRect l="17124" t="1133" r="5394" b="283"/>
                    <a:stretch>
                      <a:fillRect/>
                    </a:stretch>
                  </pic:blipFill>
                  <pic:spPr bwMode="auto">
                    <a:xfrm>
                      <a:off x="0" y="0"/>
                      <a:ext cx="1724025" cy="4678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3C99">
        <w:t xml:space="preserve">accuracy of the model or of conclusions drawn. </w:t>
      </w:r>
    </w:p>
    <w:p w14:paraId="1390A854" w14:textId="04274571" w:rsidR="00513AC3" w:rsidRDefault="0098745E" w:rsidP="005911A1">
      <w:r>
        <w:rPr>
          <w:highlight w:val="yellow"/>
        </w:rPr>
        <w:fldChar w:fldCharType="begin"/>
      </w:r>
      <w:r>
        <w:instrText xml:space="preserve"> REF _Ref229953924 \h </w:instrText>
      </w:r>
      <w:r>
        <w:rPr>
          <w:highlight w:val="yellow"/>
        </w:rPr>
      </w:r>
      <w:r>
        <w:rPr>
          <w:highlight w:val="yellow"/>
        </w:rPr>
        <w:fldChar w:fldCharType="separate"/>
      </w:r>
      <w:r w:rsidR="00807563">
        <w:t xml:space="preserve">Figure </w:t>
      </w:r>
      <w:r w:rsidR="00807563">
        <w:rPr>
          <w:noProof/>
        </w:rPr>
        <w:t>12</w:t>
      </w:r>
      <w:r>
        <w:rPr>
          <w:highlight w:val="yellow"/>
        </w:rPr>
        <w:fldChar w:fldCharType="end"/>
      </w:r>
      <w:r w:rsidRPr="0098745E">
        <w:t xml:space="preserve"> and </w:t>
      </w:r>
      <w:r>
        <w:rPr>
          <w:highlight w:val="yellow"/>
        </w:rPr>
        <w:fldChar w:fldCharType="begin"/>
      </w:r>
      <w:r>
        <w:rPr>
          <w:highlight w:val="yellow"/>
        </w:rPr>
        <w:instrText xml:space="preserve"> REF _Ref229953925 \h </w:instrText>
      </w:r>
      <w:r>
        <w:rPr>
          <w:highlight w:val="yellow"/>
        </w:rPr>
      </w:r>
      <w:r>
        <w:rPr>
          <w:highlight w:val="yellow"/>
        </w:rPr>
        <w:fldChar w:fldCharType="separate"/>
      </w:r>
      <w:r w:rsidR="00807563">
        <w:t xml:space="preserve">Figure </w:t>
      </w:r>
      <w:r w:rsidR="00807563">
        <w:rPr>
          <w:noProof/>
        </w:rPr>
        <w:t>13</w:t>
      </w:r>
      <w:r>
        <w:rPr>
          <w:highlight w:val="yellow"/>
        </w:rPr>
        <w:fldChar w:fldCharType="end"/>
      </w:r>
      <w:r>
        <w:t xml:space="preserve">, below, show </w:t>
      </w:r>
      <w:r w:rsidR="00513AC3">
        <w:t xml:space="preserve">some of the results from the simulations. </w:t>
      </w:r>
      <w:r>
        <w:t xml:space="preserve">In </w:t>
      </w:r>
      <w:r>
        <w:fldChar w:fldCharType="begin"/>
      </w:r>
      <w:r>
        <w:instrText xml:space="preserve"> REF _Ref229953924 \h </w:instrText>
      </w:r>
      <w:r>
        <w:fldChar w:fldCharType="separate"/>
      </w:r>
      <w:r w:rsidR="00807563">
        <w:t xml:space="preserve">Figure </w:t>
      </w:r>
      <w:r w:rsidR="00807563">
        <w:rPr>
          <w:noProof/>
        </w:rPr>
        <w:t>12</w:t>
      </w:r>
      <w:r>
        <w:fldChar w:fldCharType="end"/>
      </w:r>
      <w:r w:rsidR="00812233">
        <w:t xml:space="preserve"> Image [A]</w:t>
      </w:r>
      <w:r>
        <w:t xml:space="preserve">, it can be seen how the detonation wave has </w:t>
      </w:r>
      <w:r w:rsidR="00CE5122">
        <w:t>progressed around the wave shaper, in a continuous detonation</w:t>
      </w:r>
      <w:r w:rsidR="006C7837">
        <w:t xml:space="preserve"> propagat</w:t>
      </w:r>
      <w:r w:rsidR="00E81792">
        <w:t>ing</w:t>
      </w:r>
      <w:r w:rsidR="006C7837">
        <w:t xml:space="preserve"> out in a spherical pattern as expected </w:t>
      </w:r>
      <w:r w:rsidR="00E81792">
        <w:t xml:space="preserve">from the </w:t>
      </w:r>
      <w:r w:rsidR="003C4E86">
        <w:t xml:space="preserve">corner of the shaper. </w:t>
      </w:r>
      <w:r w:rsidR="00B32141">
        <w:t>Image</w:t>
      </w:r>
      <w:r w:rsidR="00711B4C">
        <w:t>s</w:t>
      </w:r>
      <w:r w:rsidR="00B32141">
        <w:t xml:space="preserve"> [B]</w:t>
      </w:r>
      <w:r w:rsidR="00711B4C">
        <w:t xml:space="preserve"> and [C] </w:t>
      </w:r>
      <w:r w:rsidR="00B32141">
        <w:t xml:space="preserve">show the continued detonation, with the </w:t>
      </w:r>
      <w:r w:rsidR="002E23B6">
        <w:t>high-pressure</w:t>
      </w:r>
      <w:r w:rsidR="00B32141">
        <w:t xml:space="preserve"> detonation front </w:t>
      </w:r>
      <w:r w:rsidR="00711B4C">
        <w:t>in red</w:t>
      </w:r>
      <w:r w:rsidR="006F5A3E">
        <w:t xml:space="preserve"> and the detonation products in the greens and blue behind</w:t>
      </w:r>
      <w:r w:rsidR="002E23B6">
        <w:t xml:space="preserve">. Image [D] is however </w:t>
      </w:r>
      <w:r w:rsidR="000E3900">
        <w:t xml:space="preserve">the important one to look at </w:t>
      </w:r>
      <w:proofErr w:type="gramStart"/>
      <w:r w:rsidR="00E6337D">
        <w:t>in regard to</w:t>
      </w:r>
      <w:proofErr w:type="gramEnd"/>
      <w:r w:rsidR="000E3900">
        <w:t xml:space="preserve"> the performance of the wave shaper</w:t>
      </w:r>
      <w:r w:rsidR="00E6337D">
        <w:rPr>
          <w:rStyle w:val="FootnoteReference"/>
        </w:rPr>
        <w:footnoteReference w:id="1"/>
      </w:r>
      <w:r w:rsidR="000E3900">
        <w:t xml:space="preserve">. </w:t>
      </w:r>
      <w:proofErr w:type="gramStart"/>
      <w:r w:rsidR="000E3900">
        <w:t>It can be seen that there</w:t>
      </w:r>
      <w:proofErr w:type="gramEnd"/>
      <w:r w:rsidR="000E3900">
        <w:t xml:space="preserve"> has been interference between the two detonation fronts</w:t>
      </w:r>
      <w:r w:rsidR="002C7797">
        <w:t>, forming an area of high pressure</w:t>
      </w:r>
      <w:r w:rsidR="00AC16FB">
        <w:t>, the ‘</w:t>
      </w:r>
      <w:proofErr w:type="spellStart"/>
      <w:r w:rsidR="00AC16FB">
        <w:t>mach</w:t>
      </w:r>
      <w:proofErr w:type="spellEnd"/>
      <w:r w:rsidR="00AC16FB">
        <w:t xml:space="preserve"> stem’ that was desired. These resul</w:t>
      </w:r>
      <w:r w:rsidR="008C116E">
        <w:t xml:space="preserve">ts can be compared to those of Zu et al., in </w:t>
      </w:r>
      <w:r w:rsidR="008C116E">
        <w:fldChar w:fldCharType="begin"/>
      </w:r>
      <w:r w:rsidR="008C116E">
        <w:instrText xml:space="preserve"> REF _Ref229870922 \h </w:instrText>
      </w:r>
      <w:r w:rsidR="008C116E">
        <w:fldChar w:fldCharType="separate"/>
      </w:r>
      <w:r w:rsidR="00807563">
        <w:t xml:space="preserve">Figure </w:t>
      </w:r>
      <w:r w:rsidR="00807563">
        <w:rPr>
          <w:noProof/>
        </w:rPr>
        <w:t>7</w:t>
      </w:r>
      <w:r w:rsidR="008C116E">
        <w:fldChar w:fldCharType="end"/>
      </w:r>
      <w:r w:rsidR="008C116E">
        <w:t xml:space="preserve"> model (a), with two distinct waves combining to form one detonation front,</w:t>
      </w:r>
      <w:r w:rsidR="006D288E">
        <w:t xml:space="preserve"> </w:t>
      </w:r>
      <w:r w:rsidR="00C00E6A">
        <w:t xml:space="preserve">however maintaining two distinct curves in the front rather than flattening out. </w:t>
      </w:r>
      <w:r w:rsidR="00E82557">
        <w:t xml:space="preserve">From the data gathered across these images, it is also possible to see the early benefits that the wave shaper has had on the performance of the shaped charge. </w:t>
      </w:r>
      <w:r w:rsidR="00E96152">
        <w:t>In the frame prior to the detonation waves co</w:t>
      </w:r>
      <w:r w:rsidR="001D43BD">
        <w:t xml:space="preserve">lliding, </w:t>
      </w:r>
      <w:r w:rsidR="00010070">
        <w:t>I</w:t>
      </w:r>
      <w:r w:rsidR="001D43BD">
        <w:t xml:space="preserve">mage [C], the peak pressure areas in red have a peak of </w:t>
      </w:r>
      <w:r w:rsidR="00BD22DA">
        <w:t>3.187*10</w:t>
      </w:r>
      <w:r w:rsidR="00010070" w:rsidRPr="00010070">
        <w:rPr>
          <w:vertAlign w:val="superscript"/>
        </w:rPr>
        <w:t>10</w:t>
      </w:r>
      <w:r w:rsidR="00BD22DA">
        <w:t xml:space="preserve"> Pa</w:t>
      </w:r>
      <w:r w:rsidR="00BA5278">
        <w:t xml:space="preserve">. </w:t>
      </w:r>
      <w:r w:rsidR="00FB7873">
        <w:t>However,</w:t>
      </w:r>
      <w:r w:rsidR="00BA5278">
        <w:t xml:space="preserve"> in Image [D], the peak pressure within the ‘</w:t>
      </w:r>
      <w:proofErr w:type="spellStart"/>
      <w:r w:rsidR="00BA5278">
        <w:t>mach</w:t>
      </w:r>
      <w:proofErr w:type="spellEnd"/>
      <w:r w:rsidR="00BA5278">
        <w:t xml:space="preserve"> stem’ is </w:t>
      </w:r>
      <w:r w:rsidR="00AE598A">
        <w:t>1.298*10</w:t>
      </w:r>
      <w:r w:rsidR="00AE598A" w:rsidRPr="00A156E3">
        <w:rPr>
          <w:vertAlign w:val="superscript"/>
        </w:rPr>
        <w:t>11</w:t>
      </w:r>
      <w:r w:rsidR="00BE26A7">
        <w:t xml:space="preserve"> Pa</w:t>
      </w:r>
      <w:r w:rsidR="00AE598A">
        <w:t>, with the</w:t>
      </w:r>
      <w:r w:rsidR="00BE26A7">
        <w:t xml:space="preserve"> area surrounding the peak all </w:t>
      </w:r>
      <w:r w:rsidR="00A156E3">
        <w:t>above 1*10</w:t>
      </w:r>
      <w:r w:rsidR="00A156E3" w:rsidRPr="00A156E3">
        <w:rPr>
          <w:vertAlign w:val="superscript"/>
        </w:rPr>
        <w:t>11</w:t>
      </w:r>
      <w:r w:rsidR="00A156E3">
        <w:t xml:space="preserve"> Pa. </w:t>
      </w:r>
      <w:r w:rsidR="0092391D">
        <w:t>This is the area of overpressure</w:t>
      </w:r>
      <w:r w:rsidR="00C72522">
        <w:t xml:space="preserve"> described in the introduction to wave shapers, </w:t>
      </w:r>
      <w:r w:rsidR="000A24DD">
        <w:t>four times higher than the Chapman-Joug</w:t>
      </w:r>
      <w:r w:rsidR="005D7C94">
        <w:t>u</w:t>
      </w:r>
      <w:r w:rsidR="000A24DD">
        <w:t xml:space="preserve">et pressure of the detonation wave. </w:t>
      </w:r>
      <w:r w:rsidR="005A2AB0">
        <w:t xml:space="preserve">As it is the extreme pressure that is responsible </w:t>
      </w:r>
      <w:r w:rsidR="005A2AB0">
        <w:lastRenderedPageBreak/>
        <w:t>for the deformation of the liner into the jet, if designed correctly this overpressure will directly increase the performance of the shaped charge.</w:t>
      </w:r>
      <w:r w:rsidR="00F76DFF">
        <w:t xml:space="preserve"> </w:t>
      </w:r>
    </w:p>
    <w:p w14:paraId="30F04253" w14:textId="6644BDBD" w:rsidR="002612B7" w:rsidRDefault="0098745E" w:rsidP="00BD64DB">
      <w:r w:rsidRPr="008A05DD">
        <w:rPr>
          <w:noProof/>
          <w:lang w:val="en-US"/>
        </w:rPr>
        <w:drawing>
          <wp:anchor distT="0" distB="0" distL="114300" distR="114300" simplePos="0" relativeHeight="251709440" behindDoc="0" locked="0" layoutInCell="1" allowOverlap="1" wp14:anchorId="02E3D885" wp14:editId="6DE0E46C">
            <wp:simplePos x="0" y="0"/>
            <wp:positionH relativeFrom="margin">
              <wp:posOffset>301625</wp:posOffset>
            </wp:positionH>
            <wp:positionV relativeFrom="paragraph">
              <wp:posOffset>1370965</wp:posOffset>
            </wp:positionV>
            <wp:extent cx="1664335" cy="2247265"/>
            <wp:effectExtent l="0" t="5715" r="6350" b="6350"/>
            <wp:wrapTopAndBottom/>
            <wp:docPr id="9" name="Picture 9" descr="A blue and yellow pair of p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and yellow pair of pants&#10;&#10;Description automatically generated"/>
                    <pic:cNvPicPr/>
                  </pic:nvPicPr>
                  <pic:blipFill rotWithShape="1">
                    <a:blip r:embed="rId21" cstate="print">
                      <a:extLst>
                        <a:ext uri="{28A0092B-C50C-407E-A947-70E740481C1C}">
                          <a14:useLocalDpi xmlns:a14="http://schemas.microsoft.com/office/drawing/2010/main" val="0"/>
                        </a:ext>
                      </a:extLst>
                    </a:blip>
                    <a:srcRect l="31024" r="13287"/>
                    <a:stretch>
                      <a:fillRect/>
                    </a:stretch>
                  </pic:blipFill>
                  <pic:spPr bwMode="auto">
                    <a:xfrm rot="16200000">
                      <a:off x="0" y="0"/>
                      <a:ext cx="1664335" cy="2247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85E44">
        <w:rPr>
          <w:noProof/>
          <w:lang w:val="en-US"/>
        </w:rPr>
        <w:drawing>
          <wp:anchor distT="0" distB="0" distL="114300" distR="114300" simplePos="0" relativeHeight="251710464" behindDoc="0" locked="0" layoutInCell="1" allowOverlap="1" wp14:anchorId="497FA75F" wp14:editId="1586C283">
            <wp:simplePos x="0" y="0"/>
            <wp:positionH relativeFrom="margin">
              <wp:posOffset>282575</wp:posOffset>
            </wp:positionH>
            <wp:positionV relativeFrom="paragraph">
              <wp:posOffset>3049905</wp:posOffset>
            </wp:positionV>
            <wp:extent cx="1698625" cy="2245995"/>
            <wp:effectExtent l="0" t="6985" r="8890" b="8890"/>
            <wp:wrapTopAndBottom/>
            <wp:docPr id="10" name="Picture 10" descr="A blue and green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and green design&#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l="28806" r="18310"/>
                    <a:stretch>
                      <a:fillRect/>
                    </a:stretch>
                  </pic:blipFill>
                  <pic:spPr bwMode="auto">
                    <a:xfrm rot="16200000">
                      <a:off x="0" y="0"/>
                      <a:ext cx="1698625" cy="2245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D14F1">
        <w:rPr>
          <w:noProof/>
          <w:lang w:val="en-US"/>
        </w:rPr>
        <w:drawing>
          <wp:anchor distT="0" distB="0" distL="114300" distR="114300" simplePos="0" relativeHeight="251711488" behindDoc="0" locked="0" layoutInCell="1" allowOverlap="1" wp14:anchorId="3D525ADD" wp14:editId="025F1A76">
            <wp:simplePos x="0" y="0"/>
            <wp:positionH relativeFrom="margin">
              <wp:posOffset>304165</wp:posOffset>
            </wp:positionH>
            <wp:positionV relativeFrom="paragraph">
              <wp:posOffset>4723130</wp:posOffset>
            </wp:positionV>
            <wp:extent cx="1656080" cy="2246630"/>
            <wp:effectExtent l="9525" t="0" r="0" b="0"/>
            <wp:wrapTopAndBottom/>
            <wp:docPr id="12" name="Picture 12" descr="A blue and white image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and white image of a car&#10;&#10;Description automatically generated"/>
                    <pic:cNvPicPr/>
                  </pic:nvPicPr>
                  <pic:blipFill rotWithShape="1">
                    <a:blip r:embed="rId23" cstate="print">
                      <a:extLst>
                        <a:ext uri="{28A0092B-C50C-407E-A947-70E740481C1C}">
                          <a14:useLocalDpi xmlns:a14="http://schemas.microsoft.com/office/drawing/2010/main" val="0"/>
                        </a:ext>
                      </a:extLst>
                    </a:blip>
                    <a:srcRect l="31981" r="12361"/>
                    <a:stretch>
                      <a:fillRect/>
                    </a:stretch>
                  </pic:blipFill>
                  <pic:spPr bwMode="auto">
                    <a:xfrm rot="16200000">
                      <a:off x="0" y="0"/>
                      <a:ext cx="1656080" cy="2246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3776" behindDoc="0" locked="0" layoutInCell="1" allowOverlap="1" wp14:anchorId="4D6788C4" wp14:editId="303BD4CA">
                <wp:simplePos x="0" y="0"/>
                <wp:positionH relativeFrom="column">
                  <wp:posOffset>8890</wp:posOffset>
                </wp:positionH>
                <wp:positionV relativeFrom="paragraph">
                  <wp:posOffset>6731635</wp:posOffset>
                </wp:positionV>
                <wp:extent cx="2246630" cy="635"/>
                <wp:effectExtent l="0" t="0" r="0" b="0"/>
                <wp:wrapTopAndBottom/>
                <wp:docPr id="130122526" name="Text Box 1"/>
                <wp:cNvGraphicFramePr/>
                <a:graphic xmlns:a="http://schemas.openxmlformats.org/drawingml/2006/main">
                  <a:graphicData uri="http://schemas.microsoft.com/office/word/2010/wordprocessingShape">
                    <wps:wsp>
                      <wps:cNvSpPr txBox="1"/>
                      <wps:spPr>
                        <a:xfrm>
                          <a:off x="0" y="0"/>
                          <a:ext cx="2246630" cy="635"/>
                        </a:xfrm>
                        <a:prstGeom prst="rect">
                          <a:avLst/>
                        </a:prstGeom>
                        <a:solidFill>
                          <a:prstClr val="white"/>
                        </a:solidFill>
                        <a:ln>
                          <a:noFill/>
                        </a:ln>
                      </wps:spPr>
                      <wps:txbx>
                        <w:txbxContent>
                          <w:p w14:paraId="0CAC9662" w14:textId="5427720E" w:rsidR="0058222C" w:rsidRPr="0092663D" w:rsidRDefault="0058222C" w:rsidP="0058222C">
                            <w:pPr>
                              <w:pStyle w:val="Caption"/>
                              <w:rPr>
                                <w:noProof/>
                                <w:sz w:val="22"/>
                                <w:szCs w:val="22"/>
                              </w:rPr>
                            </w:pPr>
                            <w:bookmarkStart w:id="64" w:name="_Ref229953924"/>
                            <w:bookmarkStart w:id="65" w:name="_Toc230007589"/>
                            <w:r>
                              <w:t xml:space="preserve">Figure </w:t>
                            </w:r>
                            <w:fldSimple w:instr=" SEQ Figure \* ARABIC ">
                              <w:r w:rsidR="006F32A5">
                                <w:rPr>
                                  <w:noProof/>
                                </w:rPr>
                                <w:t>12</w:t>
                              </w:r>
                            </w:fldSimple>
                            <w:bookmarkEnd w:id="64"/>
                            <w:r>
                              <w:t>- The progression of the detonation wave using the wave shaper</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6788C4" id="_x0000_s1036" type="#_x0000_t202" style="position:absolute;margin-left:.7pt;margin-top:530.05pt;width:176.9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" stroked="f">
                <v:textbox style="mso-fit-shape-to-text:t" inset="0,0,0,0">
                  <w:txbxContent>
                    <w:p w14:paraId="0CAC9662" w14:textId="5427720E" w:rsidR="0058222C" w:rsidRPr="0092663D" w:rsidRDefault="0058222C" w:rsidP="0058222C">
                      <w:pPr>
                        <w:pStyle w:val="Caption"/>
                        <w:rPr>
                          <w:noProof/>
                          <w:sz w:val="22"/>
                          <w:szCs w:val="22"/>
                        </w:rPr>
                      </w:pPr>
                      <w:bookmarkStart w:id="66" w:name="_Ref229953924"/>
                      <w:bookmarkStart w:id="67" w:name="_Toc230007589"/>
                      <w:r>
                        <w:t xml:space="preserve">Figure </w:t>
                      </w:r>
                      <w:fldSimple w:instr=" SEQ Figure \* ARABIC ">
                        <w:r w:rsidR="006F32A5">
                          <w:rPr>
                            <w:noProof/>
                          </w:rPr>
                          <w:t>12</w:t>
                        </w:r>
                      </w:fldSimple>
                      <w:bookmarkEnd w:id="66"/>
                      <w:r>
                        <w:t>- The progression of the detonation wave using the wave shaper</w:t>
                      </w:r>
                      <w:bookmarkEnd w:id="67"/>
                    </w:p>
                  </w:txbxContent>
                </v:textbox>
                <w10:wrap type="topAndBottom"/>
              </v:shape>
            </w:pict>
          </mc:Fallback>
        </mc:AlternateContent>
      </w:r>
      <w:r w:rsidRPr="008A05DD">
        <w:rPr>
          <w:noProof/>
          <w:lang w:val="en-US"/>
        </w:rPr>
        <w:drawing>
          <wp:anchor distT="0" distB="0" distL="114300" distR="114300" simplePos="0" relativeHeight="251708416" behindDoc="0" locked="0" layoutInCell="1" allowOverlap="1" wp14:anchorId="56FAD6D0" wp14:editId="13DD6A18">
            <wp:simplePos x="0" y="0"/>
            <wp:positionH relativeFrom="margin">
              <wp:posOffset>295910</wp:posOffset>
            </wp:positionH>
            <wp:positionV relativeFrom="paragraph">
              <wp:posOffset>-285750</wp:posOffset>
            </wp:positionV>
            <wp:extent cx="1671320" cy="2247265"/>
            <wp:effectExtent l="0" t="2223" r="2858" b="2857"/>
            <wp:wrapTopAndBottom/>
            <wp:docPr id="2094855594" name="Picture 2094855594" descr="A blue object with a rainbow colored ey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object with a rainbow colored eyes&#10;&#10;Description automatically generated"/>
                    <pic:cNvPicPr/>
                  </pic:nvPicPr>
                  <pic:blipFill rotWithShape="1">
                    <a:blip r:embed="rId24" cstate="print">
                      <a:extLst>
                        <a:ext uri="{28A0092B-C50C-407E-A947-70E740481C1C}">
                          <a14:useLocalDpi xmlns:a14="http://schemas.microsoft.com/office/drawing/2010/main" val="0"/>
                        </a:ext>
                      </a:extLst>
                    </a:blip>
                    <a:srcRect l="30283" r="13583"/>
                    <a:stretch>
                      <a:fillRect/>
                    </a:stretch>
                  </pic:blipFill>
                  <pic:spPr bwMode="auto">
                    <a:xfrm rot="16200000">
                      <a:off x="0" y="0"/>
                      <a:ext cx="1671320" cy="2247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1728" behindDoc="0" locked="0" layoutInCell="1" allowOverlap="1" wp14:anchorId="525B0B94" wp14:editId="54EE9EB2">
                <wp:simplePos x="0" y="0"/>
                <wp:positionH relativeFrom="column">
                  <wp:posOffset>3352165</wp:posOffset>
                </wp:positionH>
                <wp:positionV relativeFrom="paragraph">
                  <wp:posOffset>6694805</wp:posOffset>
                </wp:positionV>
                <wp:extent cx="2385695" cy="635"/>
                <wp:effectExtent l="0" t="0" r="0" b="0"/>
                <wp:wrapTopAndBottom/>
                <wp:docPr id="840691882" name="Text Box 1"/>
                <wp:cNvGraphicFramePr/>
                <a:graphic xmlns:a="http://schemas.openxmlformats.org/drawingml/2006/main">
                  <a:graphicData uri="http://schemas.microsoft.com/office/word/2010/wordprocessingShape">
                    <wps:wsp>
                      <wps:cNvSpPr txBox="1"/>
                      <wps:spPr>
                        <a:xfrm>
                          <a:off x="0" y="0"/>
                          <a:ext cx="2385695" cy="635"/>
                        </a:xfrm>
                        <a:prstGeom prst="rect">
                          <a:avLst/>
                        </a:prstGeom>
                        <a:solidFill>
                          <a:prstClr val="white"/>
                        </a:solidFill>
                        <a:ln>
                          <a:noFill/>
                        </a:ln>
                      </wps:spPr>
                      <wps:txbx>
                        <w:txbxContent>
                          <w:p w14:paraId="7CFB4EC8" w14:textId="47E914B1" w:rsidR="00586644" w:rsidRPr="00C416CF" w:rsidRDefault="00586644" w:rsidP="00586644">
                            <w:pPr>
                              <w:pStyle w:val="Caption"/>
                              <w:rPr>
                                <w:noProof/>
                                <w:sz w:val="22"/>
                                <w:szCs w:val="22"/>
                              </w:rPr>
                            </w:pPr>
                            <w:bookmarkStart w:id="68" w:name="_Ref229953925"/>
                            <w:bookmarkStart w:id="69" w:name="_Toc230007590"/>
                            <w:r>
                              <w:t xml:space="preserve">Figure </w:t>
                            </w:r>
                            <w:fldSimple w:instr=" SEQ Figure \* ARABIC ">
                              <w:r w:rsidR="006F32A5">
                                <w:rPr>
                                  <w:noProof/>
                                </w:rPr>
                                <w:t>13</w:t>
                              </w:r>
                            </w:fldSimple>
                            <w:bookmarkEnd w:id="68"/>
                            <w:r>
                              <w:t>- The progression of the detonation wave in the simple shaped charge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B0B94" id="_x0000_s1037" type="#_x0000_t202" style="position:absolute;margin-left:263.95pt;margin-top:527.15pt;width:187.8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" stroked="f">
                <v:textbox style="mso-fit-shape-to-text:t" inset="0,0,0,0">
                  <w:txbxContent>
                    <w:p w14:paraId="7CFB4EC8" w14:textId="47E914B1" w:rsidR="00586644" w:rsidRPr="00C416CF" w:rsidRDefault="00586644" w:rsidP="00586644">
                      <w:pPr>
                        <w:pStyle w:val="Caption"/>
                        <w:rPr>
                          <w:noProof/>
                          <w:sz w:val="22"/>
                          <w:szCs w:val="22"/>
                        </w:rPr>
                      </w:pPr>
                      <w:bookmarkStart w:id="70" w:name="_Ref229953925"/>
                      <w:bookmarkStart w:id="71" w:name="_Toc230007590"/>
                      <w:r>
                        <w:t xml:space="preserve">Figure </w:t>
                      </w:r>
                      <w:fldSimple w:instr=" SEQ Figure \* ARABIC ">
                        <w:r w:rsidR="006F32A5">
                          <w:rPr>
                            <w:noProof/>
                          </w:rPr>
                          <w:t>13</w:t>
                        </w:r>
                      </w:fldSimple>
                      <w:bookmarkEnd w:id="70"/>
                      <w:r>
                        <w:t>- The progression of the detonation wave in the simple shaped charge</w:t>
                      </w:r>
                      <w:bookmarkEnd w:id="71"/>
                    </w:p>
                  </w:txbxContent>
                </v:textbox>
                <w10:wrap type="topAndBottom"/>
              </v:shape>
            </w:pict>
          </mc:Fallback>
        </mc:AlternateContent>
      </w:r>
      <w:r w:rsidRPr="000E755D">
        <w:rPr>
          <w:noProof/>
          <w:lang w:val="en-US"/>
        </w:rPr>
        <w:drawing>
          <wp:anchor distT="0" distB="0" distL="114300" distR="114300" simplePos="0" relativeHeight="251707392" behindDoc="0" locked="0" layoutInCell="1" allowOverlap="1" wp14:anchorId="15D8528A" wp14:editId="528AD1F2">
            <wp:simplePos x="0" y="0"/>
            <wp:positionH relativeFrom="margin">
              <wp:posOffset>3352165</wp:posOffset>
            </wp:positionH>
            <wp:positionV relativeFrom="paragraph">
              <wp:posOffset>5001895</wp:posOffset>
            </wp:positionV>
            <wp:extent cx="2385695" cy="1635760"/>
            <wp:effectExtent l="0" t="0" r="0" b="2540"/>
            <wp:wrapTopAndBottom/>
            <wp:docPr id="40" name="Picture 40"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omputer screen shot of a computer screen&#10;&#10;Description automatically generated"/>
                    <pic:cNvPicPr/>
                  </pic:nvPicPr>
                  <pic:blipFill rotWithShape="1">
                    <a:blip r:embed="rId25" cstate="print">
                      <a:extLst>
                        <a:ext uri="{28A0092B-C50C-407E-A947-70E740481C1C}">
                          <a14:useLocalDpi xmlns:a14="http://schemas.microsoft.com/office/drawing/2010/main" val="0"/>
                        </a:ext>
                      </a:extLst>
                    </a:blip>
                    <a:srcRect l="14233" t="8467" r="9343" b="18797"/>
                    <a:stretch>
                      <a:fillRect/>
                    </a:stretch>
                  </pic:blipFill>
                  <pic:spPr bwMode="auto">
                    <a:xfrm>
                      <a:off x="0" y="0"/>
                      <a:ext cx="2385695" cy="1635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D1FD1">
        <w:rPr>
          <w:noProof/>
          <w:lang w:val="en-US"/>
        </w:rPr>
        <w:drawing>
          <wp:anchor distT="0" distB="0" distL="114300" distR="114300" simplePos="0" relativeHeight="251704320" behindDoc="0" locked="0" layoutInCell="1" allowOverlap="1" wp14:anchorId="0FB4CB34" wp14:editId="097B196B">
            <wp:simplePos x="0" y="0"/>
            <wp:positionH relativeFrom="column">
              <wp:posOffset>3350895</wp:posOffset>
            </wp:positionH>
            <wp:positionV relativeFrom="paragraph">
              <wp:posOffset>0</wp:posOffset>
            </wp:positionV>
            <wp:extent cx="2381250" cy="1685925"/>
            <wp:effectExtent l="0" t="0" r="0" b="9525"/>
            <wp:wrapTopAndBottom/>
            <wp:docPr id="36" name="Picture 36" descr="A blue object with a rainbow 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blue object with a rainbow colored circle&#10;&#10;Description automatically generated"/>
                    <pic:cNvPicPr/>
                  </pic:nvPicPr>
                  <pic:blipFill rotWithShape="1">
                    <a:blip r:embed="rId26" cstate="print">
                      <a:extLst>
                        <a:ext uri="{28A0092B-C50C-407E-A947-70E740481C1C}">
                          <a14:useLocalDpi xmlns:a14="http://schemas.microsoft.com/office/drawing/2010/main" val="0"/>
                        </a:ext>
                      </a:extLst>
                    </a:blip>
                    <a:srcRect l="16618" t="7151" r="7600" b="20664"/>
                    <a:stretch>
                      <a:fillRect/>
                    </a:stretch>
                  </pic:blipFill>
                  <pic:spPr bwMode="auto">
                    <a:xfrm>
                      <a:off x="0" y="0"/>
                      <a:ext cx="2381250"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3956">
        <w:rPr>
          <w:noProof/>
          <w:lang w:val="en-US"/>
        </w:rPr>
        <w:drawing>
          <wp:anchor distT="0" distB="0" distL="114300" distR="114300" simplePos="0" relativeHeight="251705344" behindDoc="0" locked="0" layoutInCell="1" allowOverlap="1" wp14:anchorId="210F9727" wp14:editId="77C2DBE7">
            <wp:simplePos x="0" y="0"/>
            <wp:positionH relativeFrom="column">
              <wp:posOffset>3350895</wp:posOffset>
            </wp:positionH>
            <wp:positionV relativeFrom="paragraph">
              <wp:posOffset>1680210</wp:posOffset>
            </wp:positionV>
            <wp:extent cx="2384425" cy="1676400"/>
            <wp:effectExtent l="0" t="0" r="0" b="0"/>
            <wp:wrapTopAndBottom/>
            <wp:docPr id="37" name="Picture 37" descr="A blue and green object with a rainbow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blue and green object with a rainbow in the middle&#10;&#10;Description automatically generated with medium confidence"/>
                    <pic:cNvPicPr/>
                  </pic:nvPicPr>
                  <pic:blipFill rotWithShape="1">
                    <a:blip r:embed="rId27" cstate="print">
                      <a:extLst>
                        <a:ext uri="{28A0092B-C50C-407E-A947-70E740481C1C}">
                          <a14:useLocalDpi xmlns:a14="http://schemas.microsoft.com/office/drawing/2010/main" val="0"/>
                        </a:ext>
                      </a:extLst>
                    </a:blip>
                    <a:srcRect l="15954" t="8365" r="8431" b="18841"/>
                    <a:stretch>
                      <a:fillRect/>
                    </a:stretch>
                  </pic:blipFill>
                  <pic:spPr bwMode="auto">
                    <a:xfrm>
                      <a:off x="0" y="0"/>
                      <a:ext cx="2384425" cy="167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3956">
        <w:rPr>
          <w:noProof/>
          <w:lang w:val="en-US"/>
        </w:rPr>
        <w:drawing>
          <wp:anchor distT="0" distB="0" distL="114300" distR="114300" simplePos="0" relativeHeight="251706368" behindDoc="0" locked="0" layoutInCell="1" allowOverlap="1" wp14:anchorId="121E0857" wp14:editId="06AEB783">
            <wp:simplePos x="0" y="0"/>
            <wp:positionH relativeFrom="column">
              <wp:posOffset>3350895</wp:posOffset>
            </wp:positionH>
            <wp:positionV relativeFrom="paragraph">
              <wp:posOffset>3347720</wp:posOffset>
            </wp:positionV>
            <wp:extent cx="2384425" cy="1666240"/>
            <wp:effectExtent l="0" t="0" r="0" b="0"/>
            <wp:wrapTopAndBottom/>
            <wp:docPr id="38" name="Picture 38"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shot of a blue object&#10;&#10;Description automatically generated"/>
                    <pic:cNvPicPr/>
                  </pic:nvPicPr>
                  <pic:blipFill rotWithShape="1">
                    <a:blip r:embed="rId28" cstate="print">
                      <a:extLst>
                        <a:ext uri="{28A0092B-C50C-407E-A947-70E740481C1C}">
                          <a14:useLocalDpi xmlns:a14="http://schemas.microsoft.com/office/drawing/2010/main" val="0"/>
                        </a:ext>
                      </a:extLst>
                    </a:blip>
                    <a:srcRect l="15648" t="7446" r="3785" b="18089"/>
                    <a:stretch>
                      <a:fillRect/>
                    </a:stretch>
                  </pic:blipFill>
                  <pic:spPr bwMode="auto">
                    <a:xfrm>
                      <a:off x="0" y="0"/>
                      <a:ext cx="2384425" cy="1666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6644">
        <w:rPr>
          <w:noProof/>
        </w:rPr>
        <mc:AlternateContent>
          <mc:Choice Requires="wps">
            <w:drawing>
              <wp:anchor distT="45720" distB="45720" distL="114300" distR="114300" simplePos="0" relativeHeight="251719680" behindDoc="0" locked="0" layoutInCell="1" allowOverlap="1" wp14:anchorId="4FB02CF2" wp14:editId="44E0475C">
                <wp:simplePos x="0" y="0"/>
                <wp:positionH relativeFrom="margin">
                  <wp:align>center</wp:align>
                </wp:positionH>
                <wp:positionV relativeFrom="paragraph">
                  <wp:posOffset>5591175</wp:posOffset>
                </wp:positionV>
                <wp:extent cx="457200" cy="1404620"/>
                <wp:effectExtent l="0" t="0" r="19050" b="20955"/>
                <wp:wrapSquare wrapText="bothSides"/>
                <wp:docPr id="2388426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404620"/>
                        </a:xfrm>
                        <a:prstGeom prst="rect">
                          <a:avLst/>
                        </a:prstGeom>
                        <a:solidFill>
                          <a:srgbClr val="FFFFFF"/>
                        </a:solidFill>
                        <a:ln w="9525">
                          <a:solidFill>
                            <a:srgbClr val="000000"/>
                          </a:solidFill>
                          <a:miter lim="800000"/>
                          <a:headEnd/>
                          <a:tailEnd/>
                        </a:ln>
                      </wps:spPr>
                      <wps:txbx>
                        <w:txbxContent>
                          <w:p w14:paraId="5488A873" w14:textId="410FB1F6" w:rsidR="00586644" w:rsidRPr="00586644" w:rsidRDefault="00586644" w:rsidP="00586644">
                            <w:pPr>
                              <w:jc w:val="center"/>
                              <w:rPr>
                                <w:sz w:val="28"/>
                                <w:szCs w:val="28"/>
                              </w:rPr>
                            </w:pPr>
                            <w:r w:rsidRPr="00586644">
                              <w:rPr>
                                <w:sz w:val="28"/>
                                <w:szCs w:val="28"/>
                              </w:rPr>
                              <w:t>[</w:t>
                            </w:r>
                            <w:r>
                              <w:rPr>
                                <w:sz w:val="28"/>
                                <w:szCs w:val="28"/>
                              </w:rPr>
                              <w:t>D</w:t>
                            </w:r>
                            <w:r w:rsidRPr="00586644">
                              <w:rPr>
                                <w:sz w:val="28"/>
                                <w:szCs w:val="2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B02CF2" id="Text Box 2" o:spid="_x0000_s1038" type="#_x0000_t202" style="position:absolute;margin-left:0;margin-top:440.25pt;width:36pt;height:110.6pt;z-index:2517196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">
                <v:textbox style="mso-fit-shape-to-text:t">
                  <w:txbxContent>
                    <w:p w14:paraId="5488A873" w14:textId="410FB1F6" w:rsidR="00586644" w:rsidRPr="00586644" w:rsidRDefault="00586644" w:rsidP="00586644">
                      <w:pPr>
                        <w:jc w:val="center"/>
                        <w:rPr>
                          <w:sz w:val="28"/>
                          <w:szCs w:val="28"/>
                        </w:rPr>
                      </w:pPr>
                      <w:r w:rsidRPr="00586644">
                        <w:rPr>
                          <w:sz w:val="28"/>
                          <w:szCs w:val="28"/>
                        </w:rPr>
                        <w:t>[</w:t>
                      </w:r>
                      <w:r>
                        <w:rPr>
                          <w:sz w:val="28"/>
                          <w:szCs w:val="28"/>
                        </w:rPr>
                        <w:t>D</w:t>
                      </w:r>
                      <w:r w:rsidRPr="00586644">
                        <w:rPr>
                          <w:sz w:val="28"/>
                          <w:szCs w:val="28"/>
                        </w:rPr>
                        <w:t>]</w:t>
                      </w:r>
                    </w:p>
                  </w:txbxContent>
                </v:textbox>
                <w10:wrap type="square" anchorx="margin"/>
              </v:shape>
            </w:pict>
          </mc:Fallback>
        </mc:AlternateContent>
      </w:r>
      <w:r w:rsidR="00586644">
        <w:rPr>
          <w:noProof/>
        </w:rPr>
        <mc:AlternateContent>
          <mc:Choice Requires="wps">
            <w:drawing>
              <wp:anchor distT="45720" distB="45720" distL="114300" distR="114300" simplePos="0" relativeHeight="251717632" behindDoc="0" locked="0" layoutInCell="1" allowOverlap="1" wp14:anchorId="53FDFCD0" wp14:editId="6B1E5C0D">
                <wp:simplePos x="0" y="0"/>
                <wp:positionH relativeFrom="margin">
                  <wp:align>center</wp:align>
                </wp:positionH>
                <wp:positionV relativeFrom="paragraph">
                  <wp:posOffset>3914775</wp:posOffset>
                </wp:positionV>
                <wp:extent cx="457200" cy="1404620"/>
                <wp:effectExtent l="0" t="0" r="19050" b="20955"/>
                <wp:wrapSquare wrapText="bothSides"/>
                <wp:docPr id="476046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404620"/>
                        </a:xfrm>
                        <a:prstGeom prst="rect">
                          <a:avLst/>
                        </a:prstGeom>
                        <a:solidFill>
                          <a:srgbClr val="FFFFFF"/>
                        </a:solidFill>
                        <a:ln w="9525">
                          <a:solidFill>
                            <a:srgbClr val="000000"/>
                          </a:solidFill>
                          <a:miter lim="800000"/>
                          <a:headEnd/>
                          <a:tailEnd/>
                        </a:ln>
                      </wps:spPr>
                      <wps:txbx>
                        <w:txbxContent>
                          <w:p w14:paraId="6C3B6ED7" w14:textId="4A0B8C50" w:rsidR="00586644" w:rsidRPr="00586644" w:rsidRDefault="00586644" w:rsidP="00586644">
                            <w:pPr>
                              <w:jc w:val="center"/>
                              <w:rPr>
                                <w:sz w:val="28"/>
                                <w:szCs w:val="28"/>
                              </w:rPr>
                            </w:pPr>
                            <w:r w:rsidRPr="00586644">
                              <w:rPr>
                                <w:sz w:val="28"/>
                                <w:szCs w:val="28"/>
                              </w:rPr>
                              <w:t>[</w:t>
                            </w:r>
                            <w:r>
                              <w:rPr>
                                <w:sz w:val="28"/>
                                <w:szCs w:val="28"/>
                              </w:rPr>
                              <w:t>C</w:t>
                            </w:r>
                            <w:r w:rsidRPr="00586644">
                              <w:rPr>
                                <w:sz w:val="28"/>
                                <w:szCs w:val="2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FDFCD0" id="_x0000_s1039" type="#_x0000_t202" style="position:absolute;margin-left:0;margin-top:308.25pt;width:36pt;height:110.6pt;z-index:2517176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">
                <v:textbox style="mso-fit-shape-to-text:t">
                  <w:txbxContent>
                    <w:p w14:paraId="6C3B6ED7" w14:textId="4A0B8C50" w:rsidR="00586644" w:rsidRPr="00586644" w:rsidRDefault="00586644" w:rsidP="00586644">
                      <w:pPr>
                        <w:jc w:val="center"/>
                        <w:rPr>
                          <w:sz w:val="28"/>
                          <w:szCs w:val="28"/>
                        </w:rPr>
                      </w:pPr>
                      <w:r w:rsidRPr="00586644">
                        <w:rPr>
                          <w:sz w:val="28"/>
                          <w:szCs w:val="28"/>
                        </w:rPr>
                        <w:t>[</w:t>
                      </w:r>
                      <w:r>
                        <w:rPr>
                          <w:sz w:val="28"/>
                          <w:szCs w:val="28"/>
                        </w:rPr>
                        <w:t>C</w:t>
                      </w:r>
                      <w:r w:rsidRPr="00586644">
                        <w:rPr>
                          <w:sz w:val="28"/>
                          <w:szCs w:val="28"/>
                        </w:rPr>
                        <w:t>]</w:t>
                      </w:r>
                    </w:p>
                  </w:txbxContent>
                </v:textbox>
                <w10:wrap type="square" anchorx="margin"/>
              </v:shape>
            </w:pict>
          </mc:Fallback>
        </mc:AlternateContent>
      </w:r>
      <w:r w:rsidR="00586644">
        <w:rPr>
          <w:noProof/>
        </w:rPr>
        <mc:AlternateContent>
          <mc:Choice Requires="wps">
            <w:drawing>
              <wp:anchor distT="45720" distB="45720" distL="114300" distR="114300" simplePos="0" relativeHeight="251715584" behindDoc="0" locked="0" layoutInCell="1" allowOverlap="1" wp14:anchorId="66B4705D" wp14:editId="06BE5171">
                <wp:simplePos x="0" y="0"/>
                <wp:positionH relativeFrom="margin">
                  <wp:align>center</wp:align>
                </wp:positionH>
                <wp:positionV relativeFrom="paragraph">
                  <wp:posOffset>2200275</wp:posOffset>
                </wp:positionV>
                <wp:extent cx="457200" cy="1404620"/>
                <wp:effectExtent l="0" t="0" r="19050" b="20955"/>
                <wp:wrapSquare wrapText="bothSides"/>
                <wp:docPr id="3104127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404620"/>
                        </a:xfrm>
                        <a:prstGeom prst="rect">
                          <a:avLst/>
                        </a:prstGeom>
                        <a:solidFill>
                          <a:srgbClr val="FFFFFF"/>
                        </a:solidFill>
                        <a:ln w="9525">
                          <a:solidFill>
                            <a:srgbClr val="000000"/>
                          </a:solidFill>
                          <a:miter lim="800000"/>
                          <a:headEnd/>
                          <a:tailEnd/>
                        </a:ln>
                      </wps:spPr>
                      <wps:txbx>
                        <w:txbxContent>
                          <w:p w14:paraId="63589966" w14:textId="06123CC7" w:rsidR="00586644" w:rsidRPr="00586644" w:rsidRDefault="00586644" w:rsidP="00586644">
                            <w:pPr>
                              <w:jc w:val="center"/>
                              <w:rPr>
                                <w:sz w:val="28"/>
                                <w:szCs w:val="28"/>
                              </w:rPr>
                            </w:pPr>
                            <w:r w:rsidRPr="00586644">
                              <w:rPr>
                                <w:sz w:val="28"/>
                                <w:szCs w:val="28"/>
                              </w:rPr>
                              <w:t>[</w:t>
                            </w:r>
                            <w:r>
                              <w:rPr>
                                <w:sz w:val="28"/>
                                <w:szCs w:val="28"/>
                              </w:rPr>
                              <w:t>B</w:t>
                            </w:r>
                            <w:r w:rsidRPr="00586644">
                              <w:rPr>
                                <w:sz w:val="28"/>
                                <w:szCs w:val="2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B4705D" id="_x0000_s1040" type="#_x0000_t202" style="position:absolute;margin-left:0;margin-top:173.25pt;width:36pt;height:110.6pt;z-index:2517155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">
                <v:textbox style="mso-fit-shape-to-text:t">
                  <w:txbxContent>
                    <w:p w14:paraId="63589966" w14:textId="06123CC7" w:rsidR="00586644" w:rsidRPr="00586644" w:rsidRDefault="00586644" w:rsidP="00586644">
                      <w:pPr>
                        <w:jc w:val="center"/>
                        <w:rPr>
                          <w:sz w:val="28"/>
                          <w:szCs w:val="28"/>
                        </w:rPr>
                      </w:pPr>
                      <w:r w:rsidRPr="00586644">
                        <w:rPr>
                          <w:sz w:val="28"/>
                          <w:szCs w:val="28"/>
                        </w:rPr>
                        <w:t>[</w:t>
                      </w:r>
                      <w:r>
                        <w:rPr>
                          <w:sz w:val="28"/>
                          <w:szCs w:val="28"/>
                        </w:rPr>
                        <w:t>B</w:t>
                      </w:r>
                      <w:r w:rsidRPr="00586644">
                        <w:rPr>
                          <w:sz w:val="28"/>
                          <w:szCs w:val="28"/>
                        </w:rPr>
                        <w:t>]</w:t>
                      </w:r>
                    </w:p>
                  </w:txbxContent>
                </v:textbox>
                <w10:wrap type="square" anchorx="margin"/>
              </v:shape>
            </w:pict>
          </mc:Fallback>
        </mc:AlternateContent>
      </w:r>
      <w:r w:rsidR="00586644">
        <w:rPr>
          <w:noProof/>
        </w:rPr>
        <mc:AlternateContent>
          <mc:Choice Requires="wps">
            <w:drawing>
              <wp:anchor distT="45720" distB="45720" distL="114300" distR="114300" simplePos="0" relativeHeight="251713536" behindDoc="0" locked="0" layoutInCell="1" allowOverlap="1" wp14:anchorId="7179E3FD" wp14:editId="4E47131F">
                <wp:simplePos x="0" y="0"/>
                <wp:positionH relativeFrom="margin">
                  <wp:align>center</wp:align>
                </wp:positionH>
                <wp:positionV relativeFrom="paragraph">
                  <wp:posOffset>567055</wp:posOffset>
                </wp:positionV>
                <wp:extent cx="4572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404620"/>
                        </a:xfrm>
                        <a:prstGeom prst="rect">
                          <a:avLst/>
                        </a:prstGeom>
                        <a:solidFill>
                          <a:srgbClr val="FFFFFF"/>
                        </a:solidFill>
                        <a:ln w="9525">
                          <a:solidFill>
                            <a:srgbClr val="000000"/>
                          </a:solidFill>
                          <a:miter lim="800000"/>
                          <a:headEnd/>
                          <a:tailEnd/>
                        </a:ln>
                      </wps:spPr>
                      <wps:txbx>
                        <w:txbxContent>
                          <w:p w14:paraId="2842DAFA" w14:textId="252367E4" w:rsidR="00586644" w:rsidRPr="00586644" w:rsidRDefault="00586644" w:rsidP="00586644">
                            <w:pPr>
                              <w:jc w:val="center"/>
                              <w:rPr>
                                <w:sz w:val="28"/>
                                <w:szCs w:val="28"/>
                              </w:rPr>
                            </w:pPr>
                            <w:r w:rsidRPr="00586644">
                              <w:rPr>
                                <w:sz w:val="28"/>
                                <w:szCs w:val="28"/>
                              </w:rPr>
                              <w:t>[A]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79E3FD" id="_x0000_s1041" type="#_x0000_t202" style="position:absolute;margin-left:0;margin-top:44.65pt;width:36pt;height:110.6pt;z-index:2517135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">
                <v:textbox style="mso-fit-shape-to-text:t">
                  <w:txbxContent>
                    <w:p w14:paraId="2842DAFA" w14:textId="252367E4" w:rsidR="00586644" w:rsidRPr="00586644" w:rsidRDefault="00586644" w:rsidP="00586644">
                      <w:pPr>
                        <w:jc w:val="center"/>
                        <w:rPr>
                          <w:sz w:val="28"/>
                          <w:szCs w:val="28"/>
                        </w:rPr>
                      </w:pPr>
                      <w:r w:rsidRPr="00586644">
                        <w:rPr>
                          <w:sz w:val="28"/>
                          <w:szCs w:val="28"/>
                        </w:rPr>
                        <w:t>[A]</w:t>
                      </w:r>
                    </w:p>
                  </w:txbxContent>
                </v:textbox>
                <w10:wrap type="square" anchorx="margin"/>
              </v:shape>
            </w:pict>
          </mc:Fallback>
        </mc:AlternateContent>
      </w:r>
      <w:r w:rsidR="005911A1">
        <w:t xml:space="preserve">By comparison, </w:t>
      </w:r>
      <w:r w:rsidR="005911A1">
        <w:fldChar w:fldCharType="begin"/>
      </w:r>
      <w:r w:rsidR="005911A1">
        <w:instrText xml:space="preserve"> REF _Ref229953925 \h </w:instrText>
      </w:r>
      <w:r w:rsidR="005911A1">
        <w:fldChar w:fldCharType="separate"/>
      </w:r>
      <w:r w:rsidR="00807563">
        <w:t xml:space="preserve">Figure </w:t>
      </w:r>
      <w:r w:rsidR="00807563">
        <w:rPr>
          <w:noProof/>
        </w:rPr>
        <w:t>13</w:t>
      </w:r>
      <w:r w:rsidR="005911A1">
        <w:fldChar w:fldCharType="end"/>
      </w:r>
      <w:r w:rsidR="005911A1">
        <w:t xml:space="preserve"> show the simple shaped charge without the wave shaper. </w:t>
      </w:r>
      <w:r w:rsidR="00232C62">
        <w:t xml:space="preserve">Image [A] shows the initial propagation of the detonation wave out from the point of initiation. </w:t>
      </w:r>
      <w:r w:rsidR="00AE4D2A">
        <w:t xml:space="preserve">It can be seen in both Images [A] and [B] </w:t>
      </w:r>
      <w:r w:rsidR="00961AF2">
        <w:t xml:space="preserve">that this detonation wave </w:t>
      </w:r>
      <w:r w:rsidR="005307E6">
        <w:t xml:space="preserve">remains spherical early on, as expected </w:t>
      </w:r>
      <w:r w:rsidR="003C6BF2">
        <w:t xml:space="preserve">from a point detonation. Images [C] and [D] however show how this changes once the detonation wave starts interacting with the casing of the charge. </w:t>
      </w:r>
      <w:r w:rsidR="00BE4D15">
        <w:t xml:space="preserve">The confinement of the casing on the explosive causes the detonation wave </w:t>
      </w:r>
      <w:r w:rsidR="00D11C22">
        <w:t>to begin to flatten out. It maintains an overall curved shape</w:t>
      </w:r>
      <w:r w:rsidR="0002003D">
        <w:t>, as in Image [D]</w:t>
      </w:r>
      <w:r w:rsidR="00D11C22">
        <w:t xml:space="preserve">, </w:t>
      </w:r>
      <w:r w:rsidR="00833194">
        <w:lastRenderedPageBreak/>
        <w:t>however,</w:t>
      </w:r>
      <w:r w:rsidR="00993ACA">
        <w:t xml:space="preserve"> is a shallower curve than the initial spherical </w:t>
      </w:r>
      <w:r w:rsidR="0002003D">
        <w:t>detonation</w:t>
      </w:r>
      <w:r w:rsidR="003C6BF2">
        <w:t xml:space="preserve"> </w:t>
      </w:r>
      <w:r w:rsidR="0002003D">
        <w:t xml:space="preserve">of Image [A] and [B]. </w:t>
      </w:r>
      <w:r w:rsidR="00940195">
        <w:t>Compared to the shaped charge using the wave shaper, the peak pressures remain consistent throughout the entire detonation of t</w:t>
      </w:r>
      <w:r w:rsidR="000A0FCF">
        <w:t>he simple shaped charge</w:t>
      </w:r>
      <w:r w:rsidR="00AC7EFE">
        <w:t xml:space="preserve"> in the region of 2.5-3*10</w:t>
      </w:r>
      <w:r w:rsidR="00AC7EFE" w:rsidRPr="00AC7EFE">
        <w:rPr>
          <w:vertAlign w:val="superscript"/>
        </w:rPr>
        <w:t>10</w:t>
      </w:r>
      <w:r w:rsidR="00AC7EFE">
        <w:t xml:space="preserve"> Pa at the wavefront. </w:t>
      </w:r>
      <w:r w:rsidR="00303ABF">
        <w:t xml:space="preserve">This is </w:t>
      </w:r>
      <w:proofErr w:type="gramStart"/>
      <w:r w:rsidR="00303ABF">
        <w:t>similar to</w:t>
      </w:r>
      <w:proofErr w:type="gramEnd"/>
      <w:r w:rsidR="00303ABF">
        <w:t xml:space="preserve"> that of the detonation wave using the shaped charge prior to the interference of the </w:t>
      </w:r>
      <w:r w:rsidR="00231DE3">
        <w:rPr>
          <w:noProof/>
        </w:rPr>
        <mc:AlternateContent>
          <mc:Choice Requires="wps">
            <w:drawing>
              <wp:anchor distT="0" distB="0" distL="114300" distR="114300" simplePos="0" relativeHeight="251727872" behindDoc="0" locked="0" layoutInCell="1" allowOverlap="1" wp14:anchorId="0B6CFF49" wp14:editId="6EDCE9DD">
                <wp:simplePos x="0" y="0"/>
                <wp:positionH relativeFrom="column">
                  <wp:posOffset>-249555</wp:posOffset>
                </wp:positionH>
                <wp:positionV relativeFrom="paragraph">
                  <wp:posOffset>3117215</wp:posOffset>
                </wp:positionV>
                <wp:extent cx="6245225" cy="635"/>
                <wp:effectExtent l="0" t="0" r="3175" b="0"/>
                <wp:wrapTopAndBottom/>
                <wp:docPr id="1047089743" name="Text Box 1"/>
                <wp:cNvGraphicFramePr/>
                <a:graphic xmlns:a="http://schemas.openxmlformats.org/drawingml/2006/main">
                  <a:graphicData uri="http://schemas.microsoft.com/office/word/2010/wordprocessingShape">
                    <wps:wsp>
                      <wps:cNvSpPr txBox="1"/>
                      <wps:spPr>
                        <a:xfrm>
                          <a:off x="0" y="0"/>
                          <a:ext cx="6245225" cy="635"/>
                        </a:xfrm>
                        <a:prstGeom prst="rect">
                          <a:avLst/>
                        </a:prstGeom>
                        <a:solidFill>
                          <a:prstClr val="white"/>
                        </a:solidFill>
                        <a:ln>
                          <a:noFill/>
                        </a:ln>
                      </wps:spPr>
                      <wps:txbx>
                        <w:txbxContent>
                          <w:p w14:paraId="73934B0D" w14:textId="05426079" w:rsidR="00BD64DB" w:rsidRPr="00F24C5D" w:rsidRDefault="00BD64DB" w:rsidP="00BD64DB">
                            <w:pPr>
                              <w:pStyle w:val="Caption"/>
                              <w:rPr>
                                <w:noProof/>
                                <w:sz w:val="22"/>
                                <w:szCs w:val="22"/>
                                <w:lang w:val="en-US"/>
                              </w:rPr>
                            </w:pPr>
                            <w:bookmarkStart w:id="72" w:name="_Ref229987894"/>
                            <w:bookmarkStart w:id="73" w:name="_Ref229987898"/>
                            <w:bookmarkStart w:id="74" w:name="_Toc230007591"/>
                            <w:r>
                              <w:t xml:space="preserve">Figure </w:t>
                            </w:r>
                            <w:fldSimple w:instr=" SEQ Figure \* ARABIC ">
                              <w:r w:rsidR="006F32A5">
                                <w:rPr>
                                  <w:noProof/>
                                </w:rPr>
                                <w:t>14</w:t>
                              </w:r>
                            </w:fldSimple>
                            <w:bookmarkEnd w:id="73"/>
                            <w:r>
                              <w:t>- Comparison of the immediate impact on the liner</w:t>
                            </w:r>
                            <w:bookmarkEnd w:id="72"/>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6CFF49" id="_x0000_s1042" type="#_x0000_t202" style="position:absolute;margin-left:-19.65pt;margin-top:245.45pt;width:491.75pt;height:.0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" stroked="f">
                <v:textbox style="mso-fit-shape-to-text:t" inset="0,0,0,0">
                  <w:txbxContent>
                    <w:p w14:paraId="73934B0D" w14:textId="05426079" w:rsidR="00BD64DB" w:rsidRPr="00F24C5D" w:rsidRDefault="00BD64DB" w:rsidP="00BD64DB">
                      <w:pPr>
                        <w:pStyle w:val="Caption"/>
                        <w:rPr>
                          <w:noProof/>
                          <w:sz w:val="22"/>
                          <w:szCs w:val="22"/>
                          <w:lang w:val="en-US"/>
                        </w:rPr>
                      </w:pPr>
                      <w:bookmarkStart w:id="75" w:name="_Ref229987894"/>
                      <w:bookmarkStart w:id="76" w:name="_Ref229987898"/>
                      <w:bookmarkStart w:id="77" w:name="_Toc230007591"/>
                      <w:r>
                        <w:t xml:space="preserve">Figure </w:t>
                      </w:r>
                      <w:fldSimple w:instr=" SEQ Figure \* ARABIC ">
                        <w:r w:rsidR="006F32A5">
                          <w:rPr>
                            <w:noProof/>
                          </w:rPr>
                          <w:t>14</w:t>
                        </w:r>
                      </w:fldSimple>
                      <w:bookmarkEnd w:id="76"/>
                      <w:r>
                        <w:t>- Comparison of the immediate impact on the liner</w:t>
                      </w:r>
                      <w:bookmarkEnd w:id="75"/>
                      <w:bookmarkEnd w:id="77"/>
                    </w:p>
                  </w:txbxContent>
                </v:textbox>
                <w10:wrap type="topAndBottom"/>
              </v:shape>
            </w:pict>
          </mc:Fallback>
        </mc:AlternateContent>
      </w:r>
      <w:r w:rsidR="00231DE3" w:rsidRPr="00680C04">
        <w:rPr>
          <w:noProof/>
          <w:lang w:val="en-US"/>
        </w:rPr>
        <w:drawing>
          <wp:anchor distT="0" distB="0" distL="114300" distR="114300" simplePos="0" relativeHeight="251724800" behindDoc="0" locked="0" layoutInCell="1" allowOverlap="1" wp14:anchorId="6164A49E" wp14:editId="3C67A2CA">
            <wp:simplePos x="0" y="0"/>
            <wp:positionH relativeFrom="column">
              <wp:posOffset>2436495</wp:posOffset>
            </wp:positionH>
            <wp:positionV relativeFrom="paragraph">
              <wp:posOffset>968375</wp:posOffset>
            </wp:positionV>
            <wp:extent cx="3562350" cy="2150745"/>
            <wp:effectExtent l="0" t="0" r="0" b="1905"/>
            <wp:wrapTopAndBottom/>
            <wp:docPr id="90" name="Picture 90" descr="A blue and white drawing of a blue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blue and white drawing of a blue object&#10;&#10;Description automatically generated with medium confidence"/>
                    <pic:cNvPicPr/>
                  </pic:nvPicPr>
                  <pic:blipFill rotWithShape="1">
                    <a:blip r:embed="rId29" cstate="print">
                      <a:extLst>
                        <a:ext uri="{28A0092B-C50C-407E-A947-70E740481C1C}">
                          <a14:useLocalDpi xmlns:a14="http://schemas.microsoft.com/office/drawing/2010/main" val="0"/>
                        </a:ext>
                      </a:extLst>
                    </a:blip>
                    <a:srcRect r="11921" b="22027"/>
                    <a:stretch>
                      <a:fillRect/>
                    </a:stretch>
                  </pic:blipFill>
                  <pic:spPr bwMode="auto">
                    <a:xfrm>
                      <a:off x="0" y="0"/>
                      <a:ext cx="3562350" cy="2150745"/>
                    </a:xfrm>
                    <a:prstGeom prst="rect">
                      <a:avLst/>
                    </a:prstGeom>
                    <a:ln>
                      <a:noFill/>
                    </a:ln>
                    <a:extLst>
                      <a:ext uri="{53640926-AAD7-44D8-BBD7-CCE9431645EC}">
                        <a14:shadowObscured xmlns:a14="http://schemas.microsoft.com/office/drawing/2010/main"/>
                      </a:ext>
                    </a:extLst>
                  </pic:spPr>
                </pic:pic>
              </a:graphicData>
            </a:graphic>
          </wp:anchor>
        </w:drawing>
      </w:r>
      <w:r w:rsidR="00231DE3" w:rsidRPr="00352800">
        <w:rPr>
          <w:noProof/>
          <w:lang w:val="en-US"/>
        </w:rPr>
        <w:drawing>
          <wp:anchor distT="0" distB="0" distL="114300" distR="114300" simplePos="0" relativeHeight="251725824" behindDoc="0" locked="0" layoutInCell="1" allowOverlap="1" wp14:anchorId="24680842" wp14:editId="700B7281">
            <wp:simplePos x="0" y="0"/>
            <wp:positionH relativeFrom="column">
              <wp:posOffset>-264160</wp:posOffset>
            </wp:positionH>
            <wp:positionV relativeFrom="paragraph">
              <wp:posOffset>966470</wp:posOffset>
            </wp:positionV>
            <wp:extent cx="2705735" cy="2151380"/>
            <wp:effectExtent l="0" t="0" r="0" b="1270"/>
            <wp:wrapTopAndBottom/>
            <wp:docPr id="44" name="Picture 44"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 shot of a computer screen&#10;&#10;Description automatically generated"/>
                    <pic:cNvPicPr/>
                  </pic:nvPicPr>
                  <pic:blipFill rotWithShape="1">
                    <a:blip r:embed="rId30" cstate="print">
                      <a:extLst>
                        <a:ext uri="{28A0092B-C50C-407E-A947-70E740481C1C}">
                          <a14:useLocalDpi xmlns:a14="http://schemas.microsoft.com/office/drawing/2010/main" val="0"/>
                        </a:ext>
                      </a:extLst>
                    </a:blip>
                    <a:srcRect r="13915"/>
                    <a:stretch>
                      <a:fillRect/>
                    </a:stretch>
                  </pic:blipFill>
                  <pic:spPr bwMode="auto">
                    <a:xfrm>
                      <a:off x="0" y="0"/>
                      <a:ext cx="2705735" cy="2151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3ABF">
        <w:t xml:space="preserve">waves, showing the impact that the shaper has on increasing the peak pressure </w:t>
      </w:r>
      <w:r w:rsidR="00667083">
        <w:t xml:space="preserve">during detonation. </w:t>
      </w:r>
    </w:p>
    <w:p w14:paraId="7FEE6D28" w14:textId="34482F62" w:rsidR="00BD64DB" w:rsidRDefault="00A63E83" w:rsidP="00BD64DB">
      <w:r>
        <w:fldChar w:fldCharType="begin"/>
      </w:r>
      <w:r>
        <w:instrText xml:space="preserve"> REF _Ref229987898 \h </w:instrText>
      </w:r>
      <w:r>
        <w:fldChar w:fldCharType="separate"/>
      </w:r>
      <w:r w:rsidR="00807563">
        <w:t xml:space="preserve">Figure </w:t>
      </w:r>
      <w:r w:rsidR="00807563">
        <w:rPr>
          <w:noProof/>
        </w:rPr>
        <w:t>14</w:t>
      </w:r>
      <w:r>
        <w:fldChar w:fldCharType="end"/>
      </w:r>
      <w:r>
        <w:t xml:space="preserve">, above, shows </w:t>
      </w:r>
      <w:r w:rsidR="004F0F89">
        <w:t>how the detonation wave impact on the liner</w:t>
      </w:r>
      <w:r w:rsidR="00384F07">
        <w:t xml:space="preserve"> in the two shaped charges. It can be seen on the left in the simple shaped charge, that t</w:t>
      </w:r>
      <w:r w:rsidR="00DF040C">
        <w:t xml:space="preserve">he areas of peak pressure </w:t>
      </w:r>
      <w:r w:rsidR="002F6DCE">
        <w:t xml:space="preserve">are in the detonation wave that </w:t>
      </w:r>
      <w:r w:rsidR="005F416A">
        <w:t xml:space="preserve">continues through the explosives, </w:t>
      </w:r>
      <w:r w:rsidR="0070294A">
        <w:t xml:space="preserve">with the </w:t>
      </w:r>
      <w:r w:rsidR="0089099B">
        <w:t>highest-pressure</w:t>
      </w:r>
      <w:r w:rsidR="0070294A">
        <w:t xml:space="preserve"> areas in the liner at 1.5</w:t>
      </w:r>
      <w:r w:rsidR="0089099B">
        <w:t>*10</w:t>
      </w:r>
      <w:r w:rsidR="0089099B" w:rsidRPr="0089099B">
        <w:rPr>
          <w:vertAlign w:val="superscript"/>
        </w:rPr>
        <w:t>10</w:t>
      </w:r>
      <w:r w:rsidR="0089099B">
        <w:t xml:space="preserve"> Pa. The detonation wave is also </w:t>
      </w:r>
      <w:r w:rsidR="001D1099">
        <w:t xml:space="preserve">distinctively curved still, </w:t>
      </w:r>
      <w:r w:rsidR="001D0951">
        <w:t xml:space="preserve">moving down the explosives, almost </w:t>
      </w:r>
      <w:r w:rsidR="00665401">
        <w:t xml:space="preserve">perpendicular to the direction of the liner and the jet. </w:t>
      </w:r>
      <w:proofErr w:type="gramStart"/>
      <w:r w:rsidR="00966759">
        <w:t xml:space="preserve">It is clear that </w:t>
      </w:r>
      <w:r w:rsidR="00227F26">
        <w:t>the</w:t>
      </w:r>
      <w:proofErr w:type="gramEnd"/>
      <w:r w:rsidR="00227F26">
        <w:t xml:space="preserve"> detonation wave impacts the central point of the liner with full force, however</w:t>
      </w:r>
      <w:r w:rsidR="00B50820">
        <w:t xml:space="preserve"> once the initial impact has occurred the forces acting on the remainder of the cone is energy lost at the side of </w:t>
      </w:r>
      <w:r w:rsidR="00DD4984">
        <w:t xml:space="preserve">detonation rather than the detonation wave directly impacting the liner. By comparison, the shape charge with the liner on the right shows a completely different </w:t>
      </w:r>
      <w:r w:rsidR="00D43ABA">
        <w:t xml:space="preserve">image. </w:t>
      </w:r>
      <w:r w:rsidR="00991267">
        <w:t>The area of peak pressure remains where the ‘</w:t>
      </w:r>
      <w:proofErr w:type="spellStart"/>
      <w:r w:rsidR="00991267">
        <w:t>mach</w:t>
      </w:r>
      <w:proofErr w:type="spellEnd"/>
      <w:r w:rsidR="00991267">
        <w:t xml:space="preserve"> stem’ impacts the central point of the liner</w:t>
      </w:r>
      <w:r w:rsidR="001129AE">
        <w:t xml:space="preserve">, in the region of </w:t>
      </w:r>
      <w:r w:rsidR="00F9405D">
        <w:t>1.1*10</w:t>
      </w:r>
      <w:r w:rsidR="00F9405D" w:rsidRPr="00F9405D">
        <w:rPr>
          <w:vertAlign w:val="superscript"/>
        </w:rPr>
        <w:t>11</w:t>
      </w:r>
      <w:r w:rsidR="00F9405D">
        <w:t xml:space="preserve"> Pa, almost a magnitude higher than the peak press</w:t>
      </w:r>
      <w:r w:rsidR="000C0568">
        <w:t xml:space="preserve">ure </w:t>
      </w:r>
      <w:r w:rsidR="0078448C">
        <w:t>of the simple shaped charge</w:t>
      </w:r>
      <w:r w:rsidR="00D330B5">
        <w:t>. The angle</w:t>
      </w:r>
      <w:r w:rsidR="000D03D7">
        <w:t xml:space="preserve"> and direction of the detonation wave is also important to note here. Unlike the simple design, the detonation wave is in the direction of the formation of the jet, directly impacting upon the liner</w:t>
      </w:r>
      <w:r w:rsidR="008A643E">
        <w:t xml:space="preserve">, almost collapsing in on it, rather than flowing past and impacting at the side. </w:t>
      </w:r>
      <w:r w:rsidR="00762077">
        <w:t>It is clear from this that the ‘</w:t>
      </w:r>
      <w:proofErr w:type="spellStart"/>
      <w:r w:rsidR="00762077">
        <w:t>mach</w:t>
      </w:r>
      <w:proofErr w:type="spellEnd"/>
      <w:r w:rsidR="00762077">
        <w:t xml:space="preserve"> stem’ caused by the wave shaper is a continuous are</w:t>
      </w:r>
      <w:r w:rsidR="0058530B">
        <w:t>a</w:t>
      </w:r>
      <w:r w:rsidR="00762077">
        <w:t xml:space="preserve"> of overpressure that directly impacts upon the liner, </w:t>
      </w:r>
      <w:r w:rsidR="0058530B">
        <w:t>rather than just a temporary increase when the detonation waves collide.</w:t>
      </w:r>
    </w:p>
    <w:p w14:paraId="27AD56C3" w14:textId="7F99DBD7" w:rsidR="00D7144D" w:rsidRDefault="001C7359" w:rsidP="00333892">
      <w:pPr>
        <w:rPr>
          <w:noProof/>
          <w:lang w:val="en-US"/>
        </w:rPr>
      </w:pPr>
      <w:r w:rsidRPr="00680C04">
        <w:rPr>
          <w:noProof/>
          <w:lang w:val="en-US"/>
        </w:rPr>
        <w:lastRenderedPageBreak/>
        <w:drawing>
          <wp:anchor distT="0" distB="0" distL="114300" distR="114300" simplePos="0" relativeHeight="251728896" behindDoc="0" locked="0" layoutInCell="1" allowOverlap="1" wp14:anchorId="007A74B2" wp14:editId="519B5316">
            <wp:simplePos x="0" y="0"/>
            <wp:positionH relativeFrom="margin">
              <wp:align>center</wp:align>
            </wp:positionH>
            <wp:positionV relativeFrom="paragraph">
              <wp:posOffset>3826349</wp:posOffset>
            </wp:positionV>
            <wp:extent cx="5610225" cy="2705100"/>
            <wp:effectExtent l="0" t="0" r="9525" b="0"/>
            <wp:wrapTopAndBottom/>
            <wp:docPr id="111" name="Picture 111" descr="A green and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green and blue line&#10;&#10;Description automatically generated"/>
                    <pic:cNvPicPr/>
                  </pic:nvPicPr>
                  <pic:blipFill rotWithShape="1">
                    <a:blip r:embed="rId31">
                      <a:extLst>
                        <a:ext uri="{28A0092B-C50C-407E-A947-70E740481C1C}">
                          <a14:useLocalDpi xmlns:a14="http://schemas.microsoft.com/office/drawing/2010/main" val="0"/>
                        </a:ext>
                      </a:extLst>
                    </a:blip>
                    <a:srcRect r="2116" b="20788"/>
                    <a:stretch>
                      <a:fillRect/>
                    </a:stretch>
                  </pic:blipFill>
                  <pic:spPr bwMode="auto">
                    <a:xfrm>
                      <a:off x="0" y="0"/>
                      <a:ext cx="5610225" cy="270510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34016" behindDoc="0" locked="0" layoutInCell="1" allowOverlap="1" wp14:anchorId="52B38007" wp14:editId="2F7B7033">
                <wp:simplePos x="0" y="0"/>
                <wp:positionH relativeFrom="margin">
                  <wp:align>center</wp:align>
                </wp:positionH>
                <wp:positionV relativeFrom="paragraph">
                  <wp:posOffset>6553200</wp:posOffset>
                </wp:positionV>
                <wp:extent cx="5610225" cy="635"/>
                <wp:effectExtent l="0" t="0" r="9525" b="0"/>
                <wp:wrapTopAndBottom/>
                <wp:docPr id="1061508834" name="Text Box 1"/>
                <wp:cNvGraphicFramePr/>
                <a:graphic xmlns:a="http://schemas.openxmlformats.org/drawingml/2006/main">
                  <a:graphicData uri="http://schemas.microsoft.com/office/word/2010/wordprocessingShape">
                    <wps:wsp>
                      <wps:cNvSpPr txBox="1"/>
                      <wps:spPr>
                        <a:xfrm>
                          <a:off x="0" y="0"/>
                          <a:ext cx="5610225" cy="635"/>
                        </a:xfrm>
                        <a:prstGeom prst="rect">
                          <a:avLst/>
                        </a:prstGeom>
                        <a:solidFill>
                          <a:prstClr val="white"/>
                        </a:solidFill>
                        <a:ln>
                          <a:noFill/>
                        </a:ln>
                      </wps:spPr>
                      <wps:txbx>
                        <w:txbxContent>
                          <w:p w14:paraId="73B6AF4E" w14:textId="0F55CEAE" w:rsidR="008B1A0B" w:rsidRPr="007B78EE" w:rsidRDefault="008B1A0B" w:rsidP="008B1A0B">
                            <w:pPr>
                              <w:pStyle w:val="Caption"/>
                              <w:rPr>
                                <w:noProof/>
                                <w:lang w:val="en-US"/>
                              </w:rPr>
                            </w:pPr>
                            <w:bookmarkStart w:id="78" w:name="_Ref229990385"/>
                            <w:bookmarkStart w:id="79" w:name="_Toc230007592"/>
                            <w:r>
                              <w:t xml:space="preserve">Figure </w:t>
                            </w:r>
                            <w:fldSimple w:instr=" SEQ Figure \* ARABIC ">
                              <w:r w:rsidR="006F32A5">
                                <w:rPr>
                                  <w:noProof/>
                                </w:rPr>
                                <w:t>15</w:t>
                              </w:r>
                            </w:fldSimple>
                            <w:bookmarkEnd w:id="78"/>
                            <w:r>
                              <w:t>- Velocity of the Wave shaper jet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38007" id="_x0000_s1043" type="#_x0000_t202" style="position:absolute;margin-left:0;margin-top:516pt;width:441.75pt;height:.05pt;z-index:2517340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" stroked="f">
                <v:textbox style="mso-fit-shape-to-text:t" inset="0,0,0,0">
                  <w:txbxContent>
                    <w:p w14:paraId="73B6AF4E" w14:textId="0F55CEAE" w:rsidR="008B1A0B" w:rsidRPr="007B78EE" w:rsidRDefault="008B1A0B" w:rsidP="008B1A0B">
                      <w:pPr>
                        <w:pStyle w:val="Caption"/>
                        <w:rPr>
                          <w:noProof/>
                          <w:lang w:val="en-US"/>
                        </w:rPr>
                      </w:pPr>
                      <w:bookmarkStart w:id="80" w:name="_Ref229990385"/>
                      <w:bookmarkStart w:id="81" w:name="_Toc230007592"/>
                      <w:r>
                        <w:t xml:space="preserve">Figure </w:t>
                      </w:r>
                      <w:fldSimple w:instr=" SEQ Figure \* ARABIC ">
                        <w:r w:rsidR="006F32A5">
                          <w:rPr>
                            <w:noProof/>
                          </w:rPr>
                          <w:t>15</w:t>
                        </w:r>
                      </w:fldSimple>
                      <w:bookmarkEnd w:id="80"/>
                      <w:r>
                        <w:t>- Velocity of the Wave shaper jet</w:t>
                      </w:r>
                      <w:bookmarkEnd w:id="81"/>
                    </w:p>
                  </w:txbxContent>
                </v:textbox>
                <w10:wrap type="topAndBottom" anchorx="margin"/>
              </v:shape>
            </w:pict>
          </mc:Fallback>
        </mc:AlternateContent>
      </w:r>
      <w:r w:rsidR="00D678FD">
        <w:t xml:space="preserve">Finally, it is </w:t>
      </w:r>
      <w:r w:rsidR="00031563">
        <w:t>important to look at the jets that are formed by the two designs.</w:t>
      </w:r>
      <w:r w:rsidR="00031563" w:rsidRPr="00031563">
        <w:rPr>
          <w:noProof/>
          <w:lang w:val="en-US"/>
        </w:rPr>
        <w:t xml:space="preserve"> </w:t>
      </w:r>
      <w:r w:rsidR="008B1A0B">
        <w:rPr>
          <w:noProof/>
          <w:lang w:val="en-US"/>
        </w:rPr>
        <w:fldChar w:fldCharType="begin"/>
      </w:r>
      <w:r w:rsidR="008B1A0B">
        <w:rPr>
          <w:noProof/>
          <w:lang w:val="en-US"/>
        </w:rPr>
        <w:instrText xml:space="preserve"> REF _Ref229990384 \h </w:instrText>
      </w:r>
      <w:r w:rsidR="008B1A0B">
        <w:rPr>
          <w:noProof/>
          <w:lang w:val="en-US"/>
        </w:rPr>
      </w:r>
      <w:r w:rsidR="008B1A0B">
        <w:rPr>
          <w:noProof/>
          <w:lang w:val="en-US"/>
        </w:rPr>
        <w:fldChar w:fldCharType="separate"/>
      </w:r>
      <w:r w:rsidR="00807563">
        <w:t xml:space="preserve">Figure </w:t>
      </w:r>
      <w:r w:rsidR="00807563">
        <w:rPr>
          <w:noProof/>
        </w:rPr>
        <w:t>16</w:t>
      </w:r>
      <w:r w:rsidR="008B1A0B">
        <w:rPr>
          <w:noProof/>
          <w:lang w:val="en-US"/>
        </w:rPr>
        <w:fldChar w:fldCharType="end"/>
      </w:r>
      <w:r w:rsidR="008B1A0B">
        <w:rPr>
          <w:noProof/>
          <w:lang w:val="en-US"/>
        </w:rPr>
        <w:t xml:space="preserve"> and </w:t>
      </w:r>
      <w:r w:rsidR="008B1A0B">
        <w:rPr>
          <w:noProof/>
          <w:lang w:val="en-US"/>
        </w:rPr>
        <w:fldChar w:fldCharType="begin"/>
      </w:r>
      <w:r w:rsidR="008B1A0B">
        <w:rPr>
          <w:noProof/>
          <w:lang w:val="en-US"/>
        </w:rPr>
        <w:instrText xml:space="preserve"> REF _Ref229990385 \h </w:instrText>
      </w:r>
      <w:r w:rsidR="008B1A0B">
        <w:rPr>
          <w:noProof/>
          <w:lang w:val="en-US"/>
        </w:rPr>
      </w:r>
      <w:r w:rsidR="008B1A0B">
        <w:rPr>
          <w:noProof/>
          <w:lang w:val="en-US"/>
        </w:rPr>
        <w:fldChar w:fldCharType="separate"/>
      </w:r>
      <w:r w:rsidR="00807563">
        <w:t xml:space="preserve">Figure </w:t>
      </w:r>
      <w:r w:rsidR="00807563">
        <w:rPr>
          <w:noProof/>
        </w:rPr>
        <w:t>15</w:t>
      </w:r>
      <w:r w:rsidR="008B1A0B">
        <w:rPr>
          <w:noProof/>
          <w:lang w:val="en-US"/>
        </w:rPr>
        <w:fldChar w:fldCharType="end"/>
      </w:r>
      <w:r w:rsidR="00C34AD9">
        <w:rPr>
          <w:noProof/>
          <w:lang w:val="en-US"/>
        </w:rPr>
        <w:t xml:space="preserve"> show the jet of the shaped </w:t>
      </w:r>
      <w:r w:rsidR="005E7A3F">
        <w:rPr>
          <w:noProof/>
          <w:lang w:val="en-US"/>
        </w:rPr>
        <w:t>charges for both</w:t>
      </w:r>
      <w:r w:rsidR="00F76E59">
        <w:rPr>
          <w:noProof/>
          <w:lang w:val="en-US"/>
        </w:rPr>
        <w:t xml:space="preserve"> designs and the velocity gradient across them. </w:t>
      </w:r>
      <w:r w:rsidR="00D66391">
        <w:rPr>
          <w:noProof/>
          <w:lang w:val="en-US"/>
        </w:rPr>
        <w:t xml:space="preserve">It can </w:t>
      </w:r>
      <w:r w:rsidR="00B65E27">
        <w:rPr>
          <w:noProof/>
          <w:lang w:val="en-US"/>
        </w:rPr>
        <w:t>be seen in both tht there is a strong gradient across the length of the jet, as is expected</w:t>
      </w:r>
      <w:r w:rsidR="00A049FE">
        <w:rPr>
          <w:noProof/>
          <w:lang w:val="en-US"/>
        </w:rPr>
        <w:t xml:space="preserve"> for a shaped charge. </w:t>
      </w:r>
      <w:r w:rsidR="00583D7C">
        <w:rPr>
          <w:noProof/>
          <w:lang w:val="en-US"/>
        </w:rPr>
        <w:t xml:space="preserve">There is no sign in either </w:t>
      </w:r>
      <w:r w:rsidR="003B4F44">
        <w:rPr>
          <w:noProof/>
          <w:lang w:val="en-US"/>
        </w:rPr>
        <w:t>jet of the break</w:t>
      </w:r>
      <w:r w:rsidR="002A3AD2">
        <w:rPr>
          <w:noProof/>
          <w:lang w:val="en-US"/>
        </w:rPr>
        <w:t>up that results in poor penetrative performance, indicating that both jets have formed well</w:t>
      </w:r>
      <w:r w:rsidR="001734DA">
        <w:rPr>
          <w:noProof/>
          <w:lang w:val="en-US"/>
        </w:rPr>
        <w:t xml:space="preserve">. As explained in more detail below, there are a small number of elements that </w:t>
      </w:r>
      <w:r w:rsidR="005C5387">
        <w:rPr>
          <w:noProof/>
          <w:lang w:val="en-US"/>
        </w:rPr>
        <w:t xml:space="preserve">ignored due to extreme </w:t>
      </w:r>
      <w:r w:rsidR="0081715C">
        <w:rPr>
          <w:noProof/>
          <w:lang w:val="en-US"/>
        </w:rPr>
        <w:t xml:space="preserve">distortion, which is covered further </w:t>
      </w:r>
      <w:r w:rsidR="00E001C0">
        <w:rPr>
          <w:noProof/>
          <w:lang w:val="en-US"/>
        </w:rPr>
        <w:t>below</w:t>
      </w:r>
      <w:r w:rsidR="002A3AD2">
        <w:rPr>
          <w:noProof/>
          <w:lang w:val="en-US"/>
        </w:rPr>
        <w:t>.</w:t>
      </w:r>
      <w:r w:rsidR="00E001C0">
        <w:rPr>
          <w:noProof/>
          <w:lang w:val="en-US"/>
        </w:rPr>
        <w:t xml:space="preserve"> In the accurate elements however,</w:t>
      </w:r>
      <w:r w:rsidR="00CC18DD">
        <w:rPr>
          <w:noProof/>
          <w:lang w:val="en-US"/>
        </w:rPr>
        <w:t xml:space="preserve"> </w:t>
      </w:r>
      <w:r w:rsidR="00E001C0">
        <w:rPr>
          <w:noProof/>
          <w:lang w:val="en-US"/>
        </w:rPr>
        <w:t>t</w:t>
      </w:r>
      <w:r w:rsidR="00CC18DD">
        <w:rPr>
          <w:noProof/>
          <w:lang w:val="en-US"/>
        </w:rPr>
        <w:t xml:space="preserve">here </w:t>
      </w:r>
      <w:r w:rsidR="00E001C0">
        <w:rPr>
          <w:noProof/>
          <w:lang w:val="en-US"/>
        </w:rPr>
        <w:t xml:space="preserve">is </w:t>
      </w:r>
      <w:r w:rsidR="00CC18DD">
        <w:rPr>
          <w:noProof/>
          <w:lang w:val="en-US"/>
        </w:rPr>
        <w:t xml:space="preserve">a </w:t>
      </w:r>
      <w:r w:rsidR="000D0DDC">
        <w:rPr>
          <w:noProof/>
          <w:lang w:val="en-US"/>
        </w:rPr>
        <w:t xml:space="preserve">significant difference in the velocities of the two jets. </w:t>
      </w:r>
      <w:r w:rsidR="006C1741">
        <w:rPr>
          <w:noProof/>
          <w:lang w:val="en-US"/>
        </w:rPr>
        <w:t xml:space="preserve">The tip of the jet from the simple shaped charge reaches velocities of </w:t>
      </w:r>
      <w:r w:rsidR="00DA407B">
        <w:rPr>
          <w:noProof/>
          <w:lang w:val="en-US"/>
        </w:rPr>
        <w:t>~8000 m/s</w:t>
      </w:r>
      <w:r w:rsidR="00654096">
        <w:rPr>
          <w:noProof/>
          <w:lang w:val="en-US"/>
        </w:rPr>
        <w:t xml:space="preserve">. </w:t>
      </w:r>
      <w:r w:rsidR="008A663E">
        <w:rPr>
          <w:noProof/>
          <w:lang w:val="en-US"/>
        </w:rPr>
        <w:t xml:space="preserve">The tip of the design with the wave shaper however sees </w:t>
      </w:r>
      <w:r w:rsidR="00DE4FBA">
        <w:rPr>
          <w:noProof/>
          <w:lang w:val="en-US"/>
        </w:rPr>
        <w:t xml:space="preserve">peak velocities of up to </w:t>
      </w:r>
      <w:r w:rsidR="00D7144D">
        <w:rPr>
          <w:noProof/>
          <w:lang w:val="en-US"/>
        </w:rPr>
        <w:t>~9500 m/s.</w:t>
      </w:r>
      <w:r w:rsidR="00F90711">
        <w:rPr>
          <w:noProof/>
          <w:lang w:val="en-US"/>
        </w:rPr>
        <w:t xml:space="preserve"> </w:t>
      </w:r>
      <w:r w:rsidR="00F513B0">
        <w:rPr>
          <w:noProof/>
          <w:lang w:val="en-US"/>
        </w:rPr>
        <w:t>Annex</w:t>
      </w:r>
      <w:r w:rsidR="009C1A53">
        <w:rPr>
          <w:noProof/>
          <w:lang w:val="en-US"/>
        </w:rPr>
        <w:t xml:space="preserve">s B and C showcase the velocity graphs of the tip elements of the simulation </w:t>
      </w:r>
      <w:r w:rsidR="00E5365E">
        <w:rPr>
          <w:noProof/>
          <w:lang w:val="en-US"/>
        </w:rPr>
        <w:t xml:space="preserve">that highlights that it is not just stray elements of the second jet distorting excessively to give such an increased velocity. </w:t>
      </w:r>
      <w:r w:rsidR="000D7F08">
        <w:rPr>
          <w:noProof/>
          <w:lang w:val="en-US"/>
        </w:rPr>
        <w:t xml:space="preserve">Even on the limited number of elements selected, it is clear to see that there is a velocity gradient across them, </w:t>
      </w:r>
      <w:r w:rsidR="00235407">
        <w:rPr>
          <w:noProof/>
          <w:lang w:val="en-US"/>
        </w:rPr>
        <w:t xml:space="preserve">all of which are at increased velocities compared to the simple shaped charge. </w:t>
      </w:r>
      <w:r w:rsidR="004F5608">
        <w:rPr>
          <w:noProof/>
          <w:lang w:val="en-US"/>
        </w:rPr>
        <w:t xml:space="preserve">As </w:t>
      </w:r>
      <w:r w:rsidR="00112F2C">
        <w:rPr>
          <w:noProof/>
          <w:lang w:val="en-US"/>
        </w:rPr>
        <w:t>mentioned in the introduction, the penetration mechanism of a shaped charge is still kinetic in nature.</w:t>
      </w:r>
      <w:r w:rsidR="00BA59F5">
        <w:rPr>
          <w:noProof/>
          <w:lang w:val="en-US"/>
        </w:rPr>
        <w:t xml:space="preserve"> T</w:t>
      </w:r>
      <w:r w:rsidR="00112F2C">
        <w:rPr>
          <w:noProof/>
          <w:lang w:val="en-US"/>
        </w:rPr>
        <w:t>he equation for kinetic energy</w:t>
      </w:r>
      <w:r w:rsidR="00344266">
        <w:rPr>
          <w:noProof/>
          <w:lang w:val="en-US"/>
        </w:rPr>
        <w:t xml:space="preserve"> is </w:t>
      </w:r>
      <m:oMath>
        <m:sSub>
          <m:sSubPr>
            <m:ctrlPr>
              <w:rPr>
                <w:rFonts w:ascii="Cambria Math" w:hAnsi="Cambria Math"/>
                <w:i/>
                <w:noProof/>
                <w:lang w:val="en-US"/>
              </w:rPr>
            </m:ctrlPr>
          </m:sSubPr>
          <m:e>
            <m:r>
              <w:rPr>
                <w:rFonts w:ascii="Cambria Math" w:hAnsi="Cambria Math"/>
                <w:noProof/>
                <w:lang w:val="en-US"/>
              </w:rPr>
              <m:t>E</m:t>
            </m:r>
          </m:e>
          <m:sub>
            <m:r>
              <w:rPr>
                <w:rFonts w:ascii="Cambria Math" w:hAnsi="Cambria Math"/>
                <w:noProof/>
                <w:lang w:val="en-US"/>
              </w:rPr>
              <m:t>k</m:t>
            </m:r>
          </m:sub>
        </m:sSub>
        <m:r>
          <w:rPr>
            <w:rFonts w:ascii="Cambria Math" w:hAnsi="Cambria Math"/>
            <w:noProof/>
            <w:lang w:val="en-US"/>
          </w:rPr>
          <m:t>=</m:t>
        </m:r>
        <m:f>
          <m:fPr>
            <m:ctrlPr>
              <w:rPr>
                <w:rFonts w:ascii="Cambria Math" w:hAnsi="Cambria Math"/>
                <w:i/>
                <w:noProof/>
                <w:lang w:val="en-US"/>
              </w:rPr>
            </m:ctrlPr>
          </m:fPr>
          <m:num>
            <m:r>
              <w:rPr>
                <w:rFonts w:ascii="Cambria Math" w:hAnsi="Cambria Math"/>
                <w:noProof/>
                <w:lang w:val="en-US"/>
              </w:rPr>
              <m:t>1</m:t>
            </m:r>
          </m:num>
          <m:den>
            <m:r>
              <w:rPr>
                <w:rFonts w:ascii="Cambria Math" w:hAnsi="Cambria Math"/>
                <w:noProof/>
                <w:lang w:val="en-US"/>
              </w:rPr>
              <m:t>2</m:t>
            </m:r>
          </m:den>
        </m:f>
        <m:r>
          <w:rPr>
            <w:rFonts w:ascii="Cambria Math" w:hAnsi="Cambria Math"/>
            <w:noProof/>
            <w:lang w:val="en-US"/>
          </w:rPr>
          <m:t>m</m:t>
        </m:r>
        <m:sSup>
          <m:sSupPr>
            <m:ctrlPr>
              <w:rPr>
                <w:rFonts w:ascii="Cambria Math" w:hAnsi="Cambria Math"/>
                <w:i/>
                <w:noProof/>
                <w:lang w:val="en-US"/>
              </w:rPr>
            </m:ctrlPr>
          </m:sSupPr>
          <m:e>
            <m:r>
              <w:rPr>
                <w:rFonts w:ascii="Cambria Math" w:hAnsi="Cambria Math"/>
                <w:noProof/>
                <w:lang w:val="en-US"/>
              </w:rPr>
              <m:t>v</m:t>
            </m:r>
          </m:e>
          <m:sup>
            <m:r>
              <w:rPr>
                <w:rFonts w:ascii="Cambria Math" w:hAnsi="Cambria Math"/>
                <w:noProof/>
                <w:lang w:val="en-US"/>
              </w:rPr>
              <m:t>2</m:t>
            </m:r>
          </m:sup>
        </m:sSup>
      </m:oMath>
      <w:r w:rsidR="00344266">
        <w:rPr>
          <w:noProof/>
          <w:lang w:val="en-US"/>
        </w:rPr>
        <w:t>, where m is mass and v is velocity.</w:t>
      </w:r>
      <w:r w:rsidR="00BA59F5">
        <w:rPr>
          <w:noProof/>
          <w:lang w:val="en-US"/>
        </w:rPr>
        <w:t xml:space="preserve"> </w:t>
      </w:r>
      <w:r w:rsidR="00E0662D">
        <w:rPr>
          <w:noProof/>
          <w:lang w:val="en-US"/>
        </w:rPr>
        <w:t xml:space="preserve">For comparison, </w:t>
      </w:r>
      <w:r w:rsidR="00394DAB">
        <w:rPr>
          <w:noProof/>
          <w:lang w:val="en-US"/>
        </w:rPr>
        <w:t xml:space="preserve">a velocity of 8000m/s and 9000m/s will be used, due to how the elements are grouped in the velocity graphs. </w:t>
      </w:r>
      <w:r w:rsidR="00E65EF6">
        <w:rPr>
          <w:noProof/>
          <w:lang w:val="en-US"/>
        </w:rPr>
        <w:t>Through squaring the velocity of both, 8000</w:t>
      </w:r>
      <w:r w:rsidR="00E65EF6">
        <w:rPr>
          <w:noProof/>
          <w:vertAlign w:val="superscript"/>
          <w:lang w:val="en-US"/>
        </w:rPr>
        <w:t>2</w:t>
      </w:r>
      <w:r w:rsidR="00E65EF6">
        <w:rPr>
          <w:noProof/>
          <w:lang w:val="en-US"/>
        </w:rPr>
        <w:t>=</w:t>
      </w:r>
      <w:r w:rsidR="00FD5905">
        <w:rPr>
          <w:noProof/>
          <w:lang w:val="en-US"/>
        </w:rPr>
        <w:t>64*10</w:t>
      </w:r>
      <w:r w:rsidR="00FD5905" w:rsidRPr="00FD5905">
        <w:rPr>
          <w:noProof/>
          <w:vertAlign w:val="superscript"/>
          <w:lang w:val="en-US"/>
        </w:rPr>
        <w:t>6</w:t>
      </w:r>
      <w:r w:rsidR="00FD5905">
        <w:rPr>
          <w:noProof/>
          <w:lang w:val="en-US"/>
        </w:rPr>
        <w:t xml:space="preserve"> and </w:t>
      </w:r>
      <w:r w:rsidR="001F13D3">
        <w:rPr>
          <w:noProof/>
          <w:lang w:val="en-US"/>
        </w:rPr>
        <w:t>9000</w:t>
      </w:r>
      <w:r w:rsidR="001F13D3">
        <w:rPr>
          <w:noProof/>
          <w:vertAlign w:val="superscript"/>
          <w:lang w:val="en-US"/>
        </w:rPr>
        <w:t>2</w:t>
      </w:r>
      <w:r w:rsidR="001F13D3">
        <w:rPr>
          <w:noProof/>
          <w:lang w:val="en-US"/>
        </w:rPr>
        <w:t>=</w:t>
      </w:r>
      <w:r w:rsidR="006D5209">
        <w:rPr>
          <w:noProof/>
          <w:lang w:val="en-US"/>
        </w:rPr>
        <w:t>81*10</w:t>
      </w:r>
      <w:r w:rsidR="006D5209">
        <w:rPr>
          <w:noProof/>
          <w:vertAlign w:val="superscript"/>
          <w:lang w:val="en-US"/>
        </w:rPr>
        <w:t>6</w:t>
      </w:r>
      <w:r w:rsidR="0094410C">
        <w:rPr>
          <w:noProof/>
          <w:lang w:val="en-US"/>
        </w:rPr>
        <w:t xml:space="preserve">, </w:t>
      </w:r>
      <w:r w:rsidR="00D5284C">
        <w:rPr>
          <w:noProof/>
          <w:lang w:val="en-US"/>
        </w:rPr>
        <w:t>with the mass remaining the same, the increased velocity due to the wave shaper results in a 26% increase in the kinetic energy of the tip of the jet impacting the target</w:t>
      </w:r>
      <w:r w:rsidR="00F942C2">
        <w:rPr>
          <w:noProof/>
          <w:lang w:val="en-US"/>
        </w:rPr>
        <w:t xml:space="preserve">. This is a significant increase in performance despite reducing the quantity of explosives present </w:t>
      </w:r>
      <w:r w:rsidR="00333892">
        <w:rPr>
          <w:noProof/>
          <w:lang w:val="en-US"/>
        </w:rPr>
        <w:t>as a result of the wave shaper.</w:t>
      </w:r>
    </w:p>
    <w:p w14:paraId="0405226D" w14:textId="47FD9B89" w:rsidR="000F490A" w:rsidRPr="00333892" w:rsidRDefault="000F490A" w:rsidP="00333892">
      <w:pPr>
        <w:rPr>
          <w:noProof/>
          <w:lang w:val="en-US"/>
        </w:rPr>
      </w:pPr>
    </w:p>
    <w:p w14:paraId="35124218" w14:textId="261ABC16" w:rsidR="0088291E" w:rsidRDefault="001C7359" w:rsidP="0088291E">
      <w:pPr>
        <w:pStyle w:val="Heading3"/>
        <w:numPr>
          <w:ilvl w:val="1"/>
          <w:numId w:val="14"/>
        </w:numPr>
      </w:pPr>
      <w:bookmarkStart w:id="82" w:name="_Toc230007570"/>
      <w:r>
        <w:rPr>
          <w:noProof/>
        </w:rPr>
        <w:lastRenderedPageBreak/>
        <mc:AlternateContent>
          <mc:Choice Requires="wps">
            <w:drawing>
              <wp:anchor distT="0" distB="0" distL="114300" distR="114300" simplePos="0" relativeHeight="251731968" behindDoc="0" locked="0" layoutInCell="1" allowOverlap="1" wp14:anchorId="6FE6E246" wp14:editId="2E7E4E6E">
                <wp:simplePos x="0" y="0"/>
                <wp:positionH relativeFrom="margin">
                  <wp:align>left</wp:align>
                </wp:positionH>
                <wp:positionV relativeFrom="paragraph">
                  <wp:posOffset>2259330</wp:posOffset>
                </wp:positionV>
                <wp:extent cx="5614670" cy="635"/>
                <wp:effectExtent l="0" t="0" r="5080" b="0"/>
                <wp:wrapTopAndBottom/>
                <wp:docPr id="2031802384" name="Text Box 1"/>
                <wp:cNvGraphicFramePr/>
                <a:graphic xmlns:a="http://schemas.openxmlformats.org/drawingml/2006/main">
                  <a:graphicData uri="http://schemas.microsoft.com/office/word/2010/wordprocessingShape">
                    <wps:wsp>
                      <wps:cNvSpPr txBox="1"/>
                      <wps:spPr>
                        <a:xfrm>
                          <a:off x="0" y="0"/>
                          <a:ext cx="5614670" cy="635"/>
                        </a:xfrm>
                        <a:prstGeom prst="rect">
                          <a:avLst/>
                        </a:prstGeom>
                        <a:solidFill>
                          <a:prstClr val="white"/>
                        </a:solidFill>
                        <a:ln>
                          <a:noFill/>
                        </a:ln>
                      </wps:spPr>
                      <wps:txbx>
                        <w:txbxContent>
                          <w:p w14:paraId="4B1AD31F" w14:textId="5355580D" w:rsidR="008B1A0B" w:rsidRPr="00045ACC" w:rsidRDefault="008B1A0B" w:rsidP="008B1A0B">
                            <w:pPr>
                              <w:pStyle w:val="Caption"/>
                              <w:rPr>
                                <w:noProof/>
                                <w:sz w:val="22"/>
                                <w:szCs w:val="22"/>
                                <w:lang w:val="en-US"/>
                              </w:rPr>
                            </w:pPr>
                            <w:bookmarkStart w:id="83" w:name="_Ref229990384"/>
                            <w:bookmarkStart w:id="84" w:name="_Toc230007593"/>
                            <w:r>
                              <w:t xml:space="preserve">Figure </w:t>
                            </w:r>
                            <w:fldSimple w:instr=" SEQ Figure \* ARABIC ">
                              <w:r w:rsidR="006F32A5">
                                <w:rPr>
                                  <w:noProof/>
                                </w:rPr>
                                <w:t>16</w:t>
                              </w:r>
                            </w:fldSimple>
                            <w:bookmarkEnd w:id="83"/>
                            <w:r>
                              <w:t>- Velocity of the simple shaped charge jet</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6E246" id="_x0000_s1044" type="#_x0000_t202" style="position:absolute;left:0;text-align:left;margin-left:0;margin-top:177.9pt;width:442.1pt;height:.05pt;z-index:2517319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" stroked="f">
                <v:textbox style="mso-fit-shape-to-text:t" inset="0,0,0,0">
                  <w:txbxContent>
                    <w:p w14:paraId="4B1AD31F" w14:textId="5355580D" w:rsidR="008B1A0B" w:rsidRPr="00045ACC" w:rsidRDefault="008B1A0B" w:rsidP="008B1A0B">
                      <w:pPr>
                        <w:pStyle w:val="Caption"/>
                        <w:rPr>
                          <w:noProof/>
                          <w:sz w:val="22"/>
                          <w:szCs w:val="22"/>
                          <w:lang w:val="en-US"/>
                        </w:rPr>
                      </w:pPr>
                      <w:bookmarkStart w:id="85" w:name="_Ref229990384"/>
                      <w:bookmarkStart w:id="86" w:name="_Toc230007593"/>
                      <w:r>
                        <w:t xml:space="preserve">Figure </w:t>
                      </w:r>
                      <w:fldSimple w:instr=" SEQ Figure \* ARABIC ">
                        <w:r w:rsidR="006F32A5">
                          <w:rPr>
                            <w:noProof/>
                          </w:rPr>
                          <w:t>16</w:t>
                        </w:r>
                      </w:fldSimple>
                      <w:bookmarkEnd w:id="85"/>
                      <w:r>
                        <w:t>- Velocity of the simple shaped charge jet</w:t>
                      </w:r>
                      <w:bookmarkEnd w:id="86"/>
                    </w:p>
                  </w:txbxContent>
                </v:textbox>
                <w10:wrap type="topAndBottom" anchorx="margin"/>
              </v:shape>
            </w:pict>
          </mc:Fallback>
        </mc:AlternateContent>
      </w:r>
      <w:r w:rsidRPr="00164F3E">
        <w:rPr>
          <w:noProof/>
          <w:lang w:val="en-US"/>
        </w:rPr>
        <w:drawing>
          <wp:anchor distT="0" distB="0" distL="114300" distR="114300" simplePos="0" relativeHeight="251729920" behindDoc="0" locked="0" layoutInCell="1" allowOverlap="1" wp14:anchorId="10CF2261" wp14:editId="553CEB3F">
            <wp:simplePos x="0" y="0"/>
            <wp:positionH relativeFrom="margin">
              <wp:posOffset>4445</wp:posOffset>
            </wp:positionH>
            <wp:positionV relativeFrom="paragraph">
              <wp:posOffset>0</wp:posOffset>
            </wp:positionV>
            <wp:extent cx="5614670" cy="2247900"/>
            <wp:effectExtent l="0" t="0" r="5080" b="0"/>
            <wp:wrapTopAndBottom/>
            <wp:docPr id="121" name="Picture 121" descr="A blue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blue and green line&#10;&#10;Description automatically generated"/>
                    <pic:cNvPicPr/>
                  </pic:nvPicPr>
                  <pic:blipFill rotWithShape="1">
                    <a:blip r:embed="rId32">
                      <a:extLst>
                        <a:ext uri="{28A0092B-C50C-407E-A947-70E740481C1C}">
                          <a14:useLocalDpi xmlns:a14="http://schemas.microsoft.com/office/drawing/2010/main" val="0"/>
                        </a:ext>
                      </a:extLst>
                    </a:blip>
                    <a:srcRect l="1163" r="1286" b="33902"/>
                    <a:stretch>
                      <a:fillRect/>
                    </a:stretch>
                  </pic:blipFill>
                  <pic:spPr bwMode="auto">
                    <a:xfrm>
                      <a:off x="0" y="0"/>
                      <a:ext cx="5614670" cy="224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291E">
        <w:t>Three Dimension Modelling</w:t>
      </w:r>
      <w:bookmarkEnd w:id="82"/>
    </w:p>
    <w:p w14:paraId="18EB94E3" w14:textId="3D981E2B" w:rsidR="00333892" w:rsidRDefault="00A82DFD" w:rsidP="00333892">
      <w:pPr>
        <w:rPr>
          <w:noProof/>
          <w14:ligatures w14:val="standardContextual"/>
        </w:rPr>
      </w:pPr>
      <w:r>
        <w:rPr>
          <w:noProof/>
          <w14:ligatures w14:val="standardContextual"/>
        </w:rPr>
        <mc:AlternateContent>
          <mc:Choice Requires="wps">
            <w:drawing>
              <wp:anchor distT="0" distB="0" distL="114300" distR="114300" simplePos="0" relativeHeight="251761664" behindDoc="0" locked="0" layoutInCell="1" allowOverlap="1" wp14:anchorId="670CC159" wp14:editId="46583C5D">
                <wp:simplePos x="0" y="0"/>
                <wp:positionH relativeFrom="column">
                  <wp:posOffset>3314700</wp:posOffset>
                </wp:positionH>
                <wp:positionV relativeFrom="paragraph">
                  <wp:posOffset>3623945</wp:posOffset>
                </wp:positionV>
                <wp:extent cx="1238250" cy="190500"/>
                <wp:effectExtent l="38100" t="57150" r="19050" b="19050"/>
                <wp:wrapNone/>
                <wp:docPr id="788865085" name="Straight Arrow Connector 19"/>
                <wp:cNvGraphicFramePr/>
                <a:graphic xmlns:a="http://schemas.openxmlformats.org/drawingml/2006/main">
                  <a:graphicData uri="http://schemas.microsoft.com/office/word/2010/wordprocessingShape">
                    <wps:wsp>
                      <wps:cNvCnPr/>
                      <wps:spPr>
                        <a:xfrm flipH="1" flipV="1">
                          <a:off x="0" y="0"/>
                          <a:ext cx="1238250" cy="19050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D2EAF9" id="_x0000_t32" coordsize="21600,21600" o:spt="32" o:oned="t" path="m,l21600,21600e" filled="f">
                <v:path arrowok="t" fillok="f" o:connecttype="none"/>
                <o:lock v:ext="edit" shapetype="t"/>
              </v:shapetype>
              <v:shape id="Straight Arrow Connector 19" o:spid="_x0000_s1026" type="#_x0000_t32" style="position:absolute;margin-left:261pt;margin-top:285.35pt;width:97.5pt;height:15pt;flip:x y;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" strokecolor="#e00" strokeweight="1pt">
                <v:stroke endarrow="block" joinstyle="miter"/>
              </v:shape>
            </w:pict>
          </mc:Fallback>
        </mc:AlternateContent>
      </w:r>
      <w:r>
        <w:rPr>
          <w:noProof/>
          <w14:ligatures w14:val="standardContextual"/>
        </w:rPr>
        <mc:AlternateContent>
          <mc:Choice Requires="wps">
            <w:drawing>
              <wp:anchor distT="0" distB="0" distL="114300" distR="114300" simplePos="0" relativeHeight="251759616" behindDoc="0" locked="0" layoutInCell="1" allowOverlap="1" wp14:anchorId="17B05615" wp14:editId="68AA28F1">
                <wp:simplePos x="0" y="0"/>
                <wp:positionH relativeFrom="column">
                  <wp:posOffset>3133725</wp:posOffset>
                </wp:positionH>
                <wp:positionV relativeFrom="paragraph">
                  <wp:posOffset>2928620</wp:posOffset>
                </wp:positionV>
                <wp:extent cx="1447800" cy="247650"/>
                <wp:effectExtent l="19050" t="57150" r="19050" b="19050"/>
                <wp:wrapNone/>
                <wp:docPr id="244639332" name="Straight Arrow Connector 19"/>
                <wp:cNvGraphicFramePr/>
                <a:graphic xmlns:a="http://schemas.openxmlformats.org/drawingml/2006/main">
                  <a:graphicData uri="http://schemas.microsoft.com/office/word/2010/wordprocessingShape">
                    <wps:wsp>
                      <wps:cNvCnPr/>
                      <wps:spPr>
                        <a:xfrm flipH="1" flipV="1">
                          <a:off x="0" y="0"/>
                          <a:ext cx="1447800" cy="24765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4E548" id="Straight Arrow Connector 19" o:spid="_x0000_s1026" type="#_x0000_t32" style="position:absolute;margin-left:246.75pt;margin-top:230.6pt;width:114pt;height:19.5pt;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" strokecolor="#e00" strokeweight="1pt">
                <v:stroke endarrow="block" joinstyle="miter"/>
              </v:shape>
            </w:pict>
          </mc:Fallback>
        </mc:AlternateContent>
      </w:r>
      <w:r>
        <w:rPr>
          <w:noProof/>
          <w14:ligatures w14:val="standardContextual"/>
        </w:rPr>
        <mc:AlternateContent>
          <mc:Choice Requires="wps">
            <w:drawing>
              <wp:anchor distT="0" distB="0" distL="114300" distR="114300" simplePos="0" relativeHeight="251757568" behindDoc="0" locked="0" layoutInCell="1" allowOverlap="1" wp14:anchorId="039C4289" wp14:editId="056B9799">
                <wp:simplePos x="0" y="0"/>
                <wp:positionH relativeFrom="column">
                  <wp:posOffset>3752850</wp:posOffset>
                </wp:positionH>
                <wp:positionV relativeFrom="paragraph">
                  <wp:posOffset>2490470</wp:posOffset>
                </wp:positionV>
                <wp:extent cx="819150" cy="676275"/>
                <wp:effectExtent l="38100" t="38100" r="19050" b="28575"/>
                <wp:wrapNone/>
                <wp:docPr id="1481308614" name="Straight Arrow Connector 19"/>
                <wp:cNvGraphicFramePr/>
                <a:graphic xmlns:a="http://schemas.openxmlformats.org/drawingml/2006/main">
                  <a:graphicData uri="http://schemas.microsoft.com/office/word/2010/wordprocessingShape">
                    <wps:wsp>
                      <wps:cNvCnPr/>
                      <wps:spPr>
                        <a:xfrm flipH="1" flipV="1">
                          <a:off x="0" y="0"/>
                          <a:ext cx="819150" cy="676275"/>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C9D377" id="Straight Arrow Connector 19" o:spid="_x0000_s1026" type="#_x0000_t32" style="position:absolute;margin-left:295.5pt;margin-top:196.1pt;width:64.5pt;height:53.25pt;flip:x 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" strokecolor="#e00" strokeweight="1pt">
                <v:stroke endarrow="block" joinstyle="miter"/>
              </v:shape>
            </w:pict>
          </mc:Fallback>
        </mc:AlternateContent>
      </w:r>
      <w:r>
        <w:rPr>
          <w:noProof/>
          <w14:ligatures w14:val="standardContextual"/>
        </w:rPr>
        <mc:AlternateContent>
          <mc:Choice Requires="wps">
            <w:drawing>
              <wp:anchor distT="0" distB="0" distL="114300" distR="114300" simplePos="0" relativeHeight="251755520" behindDoc="0" locked="0" layoutInCell="1" allowOverlap="1" wp14:anchorId="5DCDEB65" wp14:editId="33B20A08">
                <wp:simplePos x="0" y="0"/>
                <wp:positionH relativeFrom="column">
                  <wp:posOffset>3400424</wp:posOffset>
                </wp:positionH>
                <wp:positionV relativeFrom="paragraph">
                  <wp:posOffset>2299970</wp:posOffset>
                </wp:positionV>
                <wp:extent cx="1152525" cy="247650"/>
                <wp:effectExtent l="19050" t="57150" r="28575" b="19050"/>
                <wp:wrapNone/>
                <wp:docPr id="1161862658" name="Straight Arrow Connector 19"/>
                <wp:cNvGraphicFramePr/>
                <a:graphic xmlns:a="http://schemas.openxmlformats.org/drawingml/2006/main">
                  <a:graphicData uri="http://schemas.microsoft.com/office/word/2010/wordprocessingShape">
                    <wps:wsp>
                      <wps:cNvCnPr/>
                      <wps:spPr>
                        <a:xfrm flipH="1" flipV="1">
                          <a:off x="0" y="0"/>
                          <a:ext cx="1152525" cy="24765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2589BB" id="Straight Arrow Connector 19" o:spid="_x0000_s1026" type="#_x0000_t32" style="position:absolute;margin-left:267.75pt;margin-top:181.1pt;width:90.75pt;height:19.5pt;flip:x 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" strokecolor="#e00" strokeweight="1pt">
                <v:stroke endarrow="block" joinstyle="miter"/>
              </v:shape>
            </w:pict>
          </mc:Fallback>
        </mc:AlternateContent>
      </w:r>
      <w:r>
        <w:rPr>
          <w:noProof/>
          <w14:ligatures w14:val="standardContextual"/>
        </w:rPr>
        <mc:AlternateContent>
          <mc:Choice Requires="wps">
            <w:drawing>
              <wp:anchor distT="0" distB="0" distL="114300" distR="114300" simplePos="0" relativeHeight="251753472" behindDoc="0" locked="0" layoutInCell="1" allowOverlap="1" wp14:anchorId="100439DF" wp14:editId="2BE55B26">
                <wp:simplePos x="0" y="0"/>
                <wp:positionH relativeFrom="column">
                  <wp:posOffset>3800475</wp:posOffset>
                </wp:positionH>
                <wp:positionV relativeFrom="paragraph">
                  <wp:posOffset>1871345</wp:posOffset>
                </wp:positionV>
                <wp:extent cx="762000" cy="47625"/>
                <wp:effectExtent l="38100" t="38100" r="19050" b="85725"/>
                <wp:wrapNone/>
                <wp:docPr id="405219502" name="Straight Arrow Connector 19"/>
                <wp:cNvGraphicFramePr/>
                <a:graphic xmlns:a="http://schemas.openxmlformats.org/drawingml/2006/main">
                  <a:graphicData uri="http://schemas.microsoft.com/office/word/2010/wordprocessingShape">
                    <wps:wsp>
                      <wps:cNvCnPr/>
                      <wps:spPr>
                        <a:xfrm flipH="1">
                          <a:off x="0" y="0"/>
                          <a:ext cx="762000" cy="47625"/>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3CF4E9" id="Straight Arrow Connector 19" o:spid="_x0000_s1026" type="#_x0000_t32" style="position:absolute;margin-left:299.25pt;margin-top:147.35pt;width:60pt;height:3.75pt;flip:x;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" strokecolor="#e00" strokeweight="1pt">
                <v:stroke endarrow="block" joinstyle="miter"/>
              </v:shape>
            </w:pict>
          </mc:Fallback>
        </mc:AlternateContent>
      </w:r>
      <w:r>
        <w:rPr>
          <w:noProof/>
          <w14:ligatures w14:val="standardContextual"/>
        </w:rPr>
        <mc:AlternateContent>
          <mc:Choice Requires="wps">
            <w:drawing>
              <wp:anchor distT="0" distB="0" distL="114300" distR="114300" simplePos="0" relativeHeight="251751424" behindDoc="0" locked="0" layoutInCell="1" allowOverlap="1" wp14:anchorId="4009D553" wp14:editId="52381F83">
                <wp:simplePos x="0" y="0"/>
                <wp:positionH relativeFrom="column">
                  <wp:posOffset>2924175</wp:posOffset>
                </wp:positionH>
                <wp:positionV relativeFrom="paragraph">
                  <wp:posOffset>1280795</wp:posOffset>
                </wp:positionV>
                <wp:extent cx="1657350" cy="95250"/>
                <wp:effectExtent l="38100" t="0" r="19050" b="95250"/>
                <wp:wrapNone/>
                <wp:docPr id="1825806922" name="Straight Arrow Connector 19"/>
                <wp:cNvGraphicFramePr/>
                <a:graphic xmlns:a="http://schemas.openxmlformats.org/drawingml/2006/main">
                  <a:graphicData uri="http://schemas.microsoft.com/office/word/2010/wordprocessingShape">
                    <wps:wsp>
                      <wps:cNvCnPr/>
                      <wps:spPr>
                        <a:xfrm flipH="1">
                          <a:off x="0" y="0"/>
                          <a:ext cx="1657350" cy="9525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4523A4" id="Straight Arrow Connector 19" o:spid="_x0000_s1026" type="#_x0000_t32" style="position:absolute;margin-left:230.25pt;margin-top:100.85pt;width:130.5pt;height:7.5pt;flip:x;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" strokecolor="#e00" strokeweight="1pt">
                <v:stroke endarrow="block" joinstyle="miter"/>
              </v:shape>
            </w:pict>
          </mc:Fallback>
        </mc:AlternateContent>
      </w:r>
      <w:r w:rsidR="00EC7B32">
        <w:rPr>
          <w:noProof/>
        </w:rPr>
        <mc:AlternateContent>
          <mc:Choice Requires="wps">
            <w:drawing>
              <wp:anchor distT="45720" distB="45720" distL="114300" distR="114300" simplePos="0" relativeHeight="251750400" behindDoc="0" locked="0" layoutInCell="1" allowOverlap="1" wp14:anchorId="27F3E99C" wp14:editId="34C83ED4">
                <wp:simplePos x="0" y="0"/>
                <wp:positionH relativeFrom="margin">
                  <wp:posOffset>4572000</wp:posOffset>
                </wp:positionH>
                <wp:positionV relativeFrom="paragraph">
                  <wp:posOffset>3622675</wp:posOffset>
                </wp:positionV>
                <wp:extent cx="1133475" cy="371475"/>
                <wp:effectExtent l="0" t="0" r="28575" b="28575"/>
                <wp:wrapSquare wrapText="bothSides"/>
                <wp:docPr id="1050257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371475"/>
                        </a:xfrm>
                        <a:prstGeom prst="rect">
                          <a:avLst/>
                        </a:prstGeom>
                        <a:solidFill>
                          <a:srgbClr val="FFFFFF"/>
                        </a:solidFill>
                        <a:ln w="9525">
                          <a:solidFill>
                            <a:srgbClr val="000000"/>
                          </a:solidFill>
                          <a:miter lim="800000"/>
                          <a:headEnd/>
                          <a:tailEnd/>
                        </a:ln>
                      </wps:spPr>
                      <wps:txbx>
                        <w:txbxContent>
                          <w:p w14:paraId="597D6BE9" w14:textId="7F147F2D" w:rsidR="00566815" w:rsidRDefault="00A82DFD" w:rsidP="00566815">
                            <w:r>
                              <w:t>Liner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F3E99C" id="_x0000_s1045" type="#_x0000_t202" style="position:absolute;margin-left:5in;margin-top:285.25pt;width:89.25pt;height:29.25pt;z-index:251750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">
                <v:textbox>
                  <w:txbxContent>
                    <w:p w14:paraId="597D6BE9" w14:textId="7F147F2D" w:rsidR="00566815" w:rsidRDefault="00A82DFD" w:rsidP="00566815">
                      <w:r>
                        <w:t>Liner</w:t>
                      </w:r>
                    </w:p>
                  </w:txbxContent>
                </v:textbox>
                <w10:wrap type="square" anchorx="margin"/>
              </v:shape>
            </w:pict>
          </mc:Fallback>
        </mc:AlternateContent>
      </w:r>
      <w:r w:rsidR="00EC7B32">
        <w:rPr>
          <w:noProof/>
        </w:rPr>
        <mc:AlternateContent>
          <mc:Choice Requires="wps">
            <w:drawing>
              <wp:anchor distT="45720" distB="45720" distL="114300" distR="114300" simplePos="0" relativeHeight="251748352" behindDoc="0" locked="0" layoutInCell="1" allowOverlap="1" wp14:anchorId="53E2D672" wp14:editId="63C5C29F">
                <wp:simplePos x="0" y="0"/>
                <wp:positionH relativeFrom="margin">
                  <wp:posOffset>4572000</wp:posOffset>
                </wp:positionH>
                <wp:positionV relativeFrom="paragraph">
                  <wp:posOffset>2989580</wp:posOffset>
                </wp:positionV>
                <wp:extent cx="1133475" cy="371475"/>
                <wp:effectExtent l="0" t="0" r="28575" b="28575"/>
                <wp:wrapSquare wrapText="bothSides"/>
                <wp:docPr id="19817408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371475"/>
                        </a:xfrm>
                        <a:prstGeom prst="rect">
                          <a:avLst/>
                        </a:prstGeom>
                        <a:solidFill>
                          <a:srgbClr val="FFFFFF"/>
                        </a:solidFill>
                        <a:ln w="9525">
                          <a:solidFill>
                            <a:srgbClr val="000000"/>
                          </a:solidFill>
                          <a:miter lim="800000"/>
                          <a:headEnd/>
                          <a:tailEnd/>
                        </a:ln>
                      </wps:spPr>
                      <wps:txbx>
                        <w:txbxContent>
                          <w:p w14:paraId="10913D95" w14:textId="36F30E01" w:rsidR="00566815" w:rsidRDefault="00A82DFD" w:rsidP="00566815">
                            <w:r>
                              <w:t>Explosive Fill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E2D672" id="_x0000_s1046" type="#_x0000_t202" style="position:absolute;margin-left:5in;margin-top:235.4pt;width:89.25pt;height:29.25pt;z-index:251748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">
                <v:textbox>
                  <w:txbxContent>
                    <w:p w14:paraId="10913D95" w14:textId="36F30E01" w:rsidR="00566815" w:rsidRDefault="00A82DFD" w:rsidP="00566815">
                      <w:r>
                        <w:t>Explosive Fill</w:t>
                      </w:r>
                    </w:p>
                  </w:txbxContent>
                </v:textbox>
                <w10:wrap type="square" anchorx="margin"/>
              </v:shape>
            </w:pict>
          </mc:Fallback>
        </mc:AlternateContent>
      </w:r>
      <w:r w:rsidR="00EC7B32">
        <w:rPr>
          <w:noProof/>
        </w:rPr>
        <mc:AlternateContent>
          <mc:Choice Requires="wps">
            <w:drawing>
              <wp:anchor distT="45720" distB="45720" distL="114300" distR="114300" simplePos="0" relativeHeight="251746304" behindDoc="0" locked="0" layoutInCell="1" allowOverlap="1" wp14:anchorId="48D685FB" wp14:editId="3758C68C">
                <wp:simplePos x="0" y="0"/>
                <wp:positionH relativeFrom="margin">
                  <wp:posOffset>4572000</wp:posOffset>
                </wp:positionH>
                <wp:positionV relativeFrom="paragraph">
                  <wp:posOffset>2356485</wp:posOffset>
                </wp:positionV>
                <wp:extent cx="1133475" cy="371475"/>
                <wp:effectExtent l="0" t="0" r="28575" b="28575"/>
                <wp:wrapSquare wrapText="bothSides"/>
                <wp:docPr id="410777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371475"/>
                        </a:xfrm>
                        <a:prstGeom prst="rect">
                          <a:avLst/>
                        </a:prstGeom>
                        <a:solidFill>
                          <a:srgbClr val="FFFFFF"/>
                        </a:solidFill>
                        <a:ln w="9525">
                          <a:solidFill>
                            <a:srgbClr val="000000"/>
                          </a:solidFill>
                          <a:miter lim="800000"/>
                          <a:headEnd/>
                          <a:tailEnd/>
                        </a:ln>
                      </wps:spPr>
                      <wps:txbx>
                        <w:txbxContent>
                          <w:p w14:paraId="3E74870B" w14:textId="1F7BB12C" w:rsidR="00566815" w:rsidRDefault="00A82DFD" w:rsidP="00566815">
                            <w:r>
                              <w:t>Wave Shaper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685FB" id="_x0000_s1047" type="#_x0000_t202" style="position:absolute;margin-left:5in;margin-top:185.55pt;width:89.25pt;height:29.25pt;z-index:251746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">
                <v:textbox>
                  <w:txbxContent>
                    <w:p w14:paraId="3E74870B" w14:textId="1F7BB12C" w:rsidR="00566815" w:rsidRDefault="00A82DFD" w:rsidP="00566815">
                      <w:r>
                        <w:t>Wave Shaper</w:t>
                      </w:r>
                    </w:p>
                  </w:txbxContent>
                </v:textbox>
                <w10:wrap type="square" anchorx="margin"/>
              </v:shape>
            </w:pict>
          </mc:Fallback>
        </mc:AlternateContent>
      </w:r>
      <w:r w:rsidR="00EC7B32">
        <w:rPr>
          <w:noProof/>
        </w:rPr>
        <mc:AlternateContent>
          <mc:Choice Requires="wps">
            <w:drawing>
              <wp:anchor distT="45720" distB="45720" distL="114300" distR="114300" simplePos="0" relativeHeight="251744256" behindDoc="0" locked="0" layoutInCell="1" allowOverlap="1" wp14:anchorId="65ECAB72" wp14:editId="2FC86F0B">
                <wp:simplePos x="0" y="0"/>
                <wp:positionH relativeFrom="margin">
                  <wp:posOffset>4572000</wp:posOffset>
                </wp:positionH>
                <wp:positionV relativeFrom="paragraph">
                  <wp:posOffset>1723390</wp:posOffset>
                </wp:positionV>
                <wp:extent cx="1133475" cy="371475"/>
                <wp:effectExtent l="0" t="0" r="28575" b="28575"/>
                <wp:wrapSquare wrapText="bothSides"/>
                <wp:docPr id="14678590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371475"/>
                        </a:xfrm>
                        <a:prstGeom prst="rect">
                          <a:avLst/>
                        </a:prstGeom>
                        <a:solidFill>
                          <a:srgbClr val="FFFFFF"/>
                        </a:solidFill>
                        <a:ln w="9525">
                          <a:solidFill>
                            <a:srgbClr val="000000"/>
                          </a:solidFill>
                          <a:miter lim="800000"/>
                          <a:headEnd/>
                          <a:tailEnd/>
                        </a:ln>
                      </wps:spPr>
                      <wps:txbx>
                        <w:txbxContent>
                          <w:p w14:paraId="126D9D0E" w14:textId="79E822E2" w:rsidR="00566815" w:rsidRDefault="00A82DFD" w:rsidP="00566815">
                            <w:r>
                              <w:t>Casing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CAB72" id="_x0000_s1048" type="#_x0000_t202" style="position:absolute;margin-left:5in;margin-top:135.7pt;width:89.25pt;height:29.25pt;z-index:251744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">
                <v:textbox>
                  <w:txbxContent>
                    <w:p w14:paraId="126D9D0E" w14:textId="79E822E2" w:rsidR="00566815" w:rsidRDefault="00A82DFD" w:rsidP="00566815">
                      <w:r>
                        <w:t>Casing</w:t>
                      </w:r>
                    </w:p>
                  </w:txbxContent>
                </v:textbox>
                <w10:wrap type="square" anchorx="margin"/>
              </v:shape>
            </w:pict>
          </mc:Fallback>
        </mc:AlternateContent>
      </w:r>
      <w:r w:rsidR="00EC7B32">
        <w:rPr>
          <w:noProof/>
        </w:rPr>
        <mc:AlternateContent>
          <mc:Choice Requires="wps">
            <w:drawing>
              <wp:anchor distT="45720" distB="45720" distL="114300" distR="114300" simplePos="0" relativeHeight="251742208" behindDoc="0" locked="0" layoutInCell="1" allowOverlap="1" wp14:anchorId="547A9AE8" wp14:editId="3804EB6C">
                <wp:simplePos x="0" y="0"/>
                <wp:positionH relativeFrom="margin">
                  <wp:posOffset>4572000</wp:posOffset>
                </wp:positionH>
                <wp:positionV relativeFrom="paragraph">
                  <wp:posOffset>1090295</wp:posOffset>
                </wp:positionV>
                <wp:extent cx="1133475" cy="371475"/>
                <wp:effectExtent l="0" t="0" r="28575" b="28575"/>
                <wp:wrapSquare wrapText="bothSides"/>
                <wp:docPr id="307429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371475"/>
                        </a:xfrm>
                        <a:prstGeom prst="rect">
                          <a:avLst/>
                        </a:prstGeom>
                        <a:solidFill>
                          <a:srgbClr val="FFFFFF"/>
                        </a:solidFill>
                        <a:ln w="9525">
                          <a:solidFill>
                            <a:srgbClr val="000000"/>
                          </a:solidFill>
                          <a:miter lim="800000"/>
                          <a:headEnd/>
                          <a:tailEnd/>
                        </a:ln>
                      </wps:spPr>
                      <wps:txbx>
                        <w:txbxContent>
                          <w:p w14:paraId="2B659870" w14:textId="56D617DA" w:rsidR="00566815" w:rsidRDefault="00566815">
                            <w:r>
                              <w:t>Detonator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7A9AE8" id="_x0000_s1049" type="#_x0000_t202" style="position:absolute;margin-left:5in;margin-top:85.85pt;width:89.25pt;height:29.25pt;z-index:251742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">
                <v:textbox>
                  <w:txbxContent>
                    <w:p w14:paraId="2B659870" w14:textId="56D617DA" w:rsidR="00566815" w:rsidRDefault="00566815">
                      <w:r>
                        <w:t>Detonator</w:t>
                      </w:r>
                    </w:p>
                  </w:txbxContent>
                </v:textbox>
                <w10:wrap type="square" anchorx="margin"/>
              </v:shape>
            </w:pict>
          </mc:Fallback>
        </mc:AlternateContent>
      </w:r>
      <w:r w:rsidR="00267FC0">
        <w:rPr>
          <w:noProof/>
        </w:rPr>
        <mc:AlternateContent>
          <mc:Choice Requires="wps">
            <w:drawing>
              <wp:anchor distT="0" distB="0" distL="114300" distR="114300" simplePos="0" relativeHeight="251740160" behindDoc="0" locked="0" layoutInCell="1" allowOverlap="1" wp14:anchorId="35AD6079" wp14:editId="55796F86">
                <wp:simplePos x="0" y="0"/>
                <wp:positionH relativeFrom="column">
                  <wp:posOffset>1617980</wp:posOffset>
                </wp:positionH>
                <wp:positionV relativeFrom="paragraph">
                  <wp:posOffset>4737735</wp:posOffset>
                </wp:positionV>
                <wp:extent cx="2494280" cy="635"/>
                <wp:effectExtent l="0" t="0" r="0" b="0"/>
                <wp:wrapTopAndBottom/>
                <wp:docPr id="180873163" name="Text Box 1"/>
                <wp:cNvGraphicFramePr/>
                <a:graphic xmlns:a="http://schemas.openxmlformats.org/drawingml/2006/main">
                  <a:graphicData uri="http://schemas.microsoft.com/office/word/2010/wordprocessingShape">
                    <wps:wsp>
                      <wps:cNvSpPr txBox="1"/>
                      <wps:spPr>
                        <a:xfrm>
                          <a:off x="0" y="0"/>
                          <a:ext cx="2494280" cy="635"/>
                        </a:xfrm>
                        <a:prstGeom prst="rect">
                          <a:avLst/>
                        </a:prstGeom>
                        <a:solidFill>
                          <a:prstClr val="white"/>
                        </a:solidFill>
                        <a:ln>
                          <a:noFill/>
                        </a:ln>
                      </wps:spPr>
                      <wps:txbx>
                        <w:txbxContent>
                          <w:p w14:paraId="1932ADB7" w14:textId="53CD4CC5" w:rsidR="00267FC0" w:rsidRPr="00C506A6" w:rsidRDefault="00267FC0" w:rsidP="00267FC0">
                            <w:pPr>
                              <w:pStyle w:val="Caption"/>
                              <w:rPr>
                                <w:sz w:val="22"/>
                                <w:szCs w:val="22"/>
                              </w:rPr>
                            </w:pPr>
                            <w:bookmarkStart w:id="87" w:name="_Toc230007594"/>
                            <w:r>
                              <w:t xml:space="preserve">Figure </w:t>
                            </w:r>
                            <w:fldSimple w:instr=" SEQ Figure \* ARABIC ">
                              <w:r w:rsidR="006F32A5">
                                <w:rPr>
                                  <w:noProof/>
                                </w:rPr>
                                <w:t>17</w:t>
                              </w:r>
                            </w:fldSimple>
                            <w:r>
                              <w:t xml:space="preserve">- </w:t>
                            </w:r>
                            <w:r w:rsidR="00A75B2A">
                              <w:t>Three-Dimensional</w:t>
                            </w:r>
                            <w:r>
                              <w:t xml:space="preserve"> Shaped Charge Design</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D6079" id="_x0000_s1050" type="#_x0000_t202" style="position:absolute;margin-left:127.4pt;margin-top:373.05pt;width:196.4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ED1GgIAAEAEAAAOAAAAZHJzL2Uyb0RvYy54bWysU01v2zAMvQ/YfxB0X5xkXdE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" stroked="f">
                <v:textbox style="mso-fit-shape-to-text:t" inset="0,0,0,0">
                  <w:txbxContent>
                    <w:p w14:paraId="1932ADB7" w14:textId="53CD4CC5" w:rsidR="00267FC0" w:rsidRPr="00C506A6" w:rsidRDefault="00267FC0" w:rsidP="00267FC0">
                      <w:pPr>
                        <w:pStyle w:val="Caption"/>
                        <w:rPr>
                          <w:sz w:val="22"/>
                          <w:szCs w:val="22"/>
                        </w:rPr>
                      </w:pPr>
                      <w:bookmarkStart w:id="88" w:name="_Toc230007594"/>
                      <w:r>
                        <w:t xml:space="preserve">Figure </w:t>
                      </w:r>
                      <w:fldSimple w:instr=" SEQ Figure \* ARABIC ">
                        <w:r w:rsidR="006F32A5">
                          <w:rPr>
                            <w:noProof/>
                          </w:rPr>
                          <w:t>17</w:t>
                        </w:r>
                      </w:fldSimple>
                      <w:r>
                        <w:t xml:space="preserve">- </w:t>
                      </w:r>
                      <w:r w:rsidR="00A75B2A">
                        <w:t>Three-Dimensional</w:t>
                      </w:r>
                      <w:r>
                        <w:t xml:space="preserve"> Shaped Charge Design</w:t>
                      </w:r>
                      <w:bookmarkEnd w:id="88"/>
                    </w:p>
                  </w:txbxContent>
                </v:textbox>
                <w10:wrap type="topAndBottom"/>
              </v:shape>
            </w:pict>
          </mc:Fallback>
        </mc:AlternateContent>
      </w:r>
      <w:r w:rsidR="00267FC0" w:rsidRPr="00267FC0">
        <w:drawing>
          <wp:anchor distT="0" distB="0" distL="114300" distR="114300" simplePos="0" relativeHeight="251738112" behindDoc="0" locked="0" layoutInCell="1" allowOverlap="1" wp14:anchorId="54D8BBB5" wp14:editId="360584E5">
            <wp:simplePos x="0" y="0"/>
            <wp:positionH relativeFrom="margin">
              <wp:align>center</wp:align>
            </wp:positionH>
            <wp:positionV relativeFrom="paragraph">
              <wp:posOffset>1014095</wp:posOffset>
            </wp:positionV>
            <wp:extent cx="2494280" cy="3666490"/>
            <wp:effectExtent l="0" t="0" r="1270" b="0"/>
            <wp:wrapTopAndBottom/>
            <wp:docPr id="90562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25395" name=""/>
                    <pic:cNvPicPr/>
                  </pic:nvPicPr>
                  <pic:blipFill>
                    <a:blip r:embed="rId33">
                      <a:extLst>
                        <a:ext uri="{28A0092B-C50C-407E-A947-70E740481C1C}">
                          <a14:useLocalDpi xmlns:a14="http://schemas.microsoft.com/office/drawing/2010/main" val="0"/>
                        </a:ext>
                      </a:extLst>
                    </a:blip>
                    <a:stretch>
                      <a:fillRect/>
                    </a:stretch>
                  </pic:blipFill>
                  <pic:spPr>
                    <a:xfrm>
                      <a:off x="0" y="0"/>
                      <a:ext cx="2494280" cy="3666490"/>
                    </a:xfrm>
                    <a:prstGeom prst="rect">
                      <a:avLst/>
                    </a:prstGeom>
                  </pic:spPr>
                </pic:pic>
              </a:graphicData>
            </a:graphic>
          </wp:anchor>
        </w:drawing>
      </w:r>
      <w:r w:rsidR="000F490A">
        <w:t xml:space="preserve">The design of the shaped charge with a wave shaper was then </w:t>
      </w:r>
      <w:r w:rsidR="00E0613A">
        <w:t xml:space="preserve">used to generate a three-dimensional model for simulations. </w:t>
      </w:r>
      <w:r w:rsidR="00FC7F62">
        <w:t xml:space="preserve">As discussed in greater detail in the next section, this </w:t>
      </w:r>
      <w:r w:rsidR="00267FC0">
        <w:t>led</w:t>
      </w:r>
      <w:r w:rsidR="00FC7F62">
        <w:t xml:space="preserve"> to </w:t>
      </w:r>
      <w:r w:rsidR="001C7359">
        <w:t>several</w:t>
      </w:r>
      <w:r w:rsidR="00FC7F62">
        <w:t xml:space="preserve"> challenges in the modelling, requiring some adjustment to </w:t>
      </w:r>
      <w:r w:rsidR="006F3B11">
        <w:t xml:space="preserve">how the design was implemented. However, it is believed through these changes that the </w:t>
      </w:r>
      <w:r w:rsidR="00654A06">
        <w:t xml:space="preserve">simulations run will likely be more accurate due to accurately modelling the </w:t>
      </w:r>
      <w:r w:rsidR="00A16B59">
        <w:t>independent initiation of the explosives.</w:t>
      </w:r>
      <w:r w:rsidR="00267FC0" w:rsidRPr="00267FC0">
        <w:rPr>
          <w:noProof/>
          <w14:ligatures w14:val="standardContextual"/>
        </w:rPr>
        <w:t xml:space="preserve"> </w:t>
      </w:r>
    </w:p>
    <w:p w14:paraId="3CFAE569" w14:textId="1864DF93" w:rsidR="00A82DFD" w:rsidRDefault="00A75B2A" w:rsidP="00333892">
      <w:r>
        <w:t xml:space="preserve">The </w:t>
      </w:r>
      <w:r w:rsidR="00584078">
        <w:t>two-part</w:t>
      </w:r>
      <w:r>
        <w:t xml:space="preserve"> explosive fill that was used for the 2D wave shaper design has remain</w:t>
      </w:r>
      <w:r w:rsidR="00584078">
        <w:t xml:space="preserve">ed, rather than creating a new part to combine the two. Despite this, </w:t>
      </w:r>
      <w:r w:rsidR="00034F72">
        <w:t xml:space="preserve">both parts use the same material properties, and with the ignition and growth model that was used for the explosives in 3D, splitting it into parts will have no effect. </w:t>
      </w:r>
      <w:r w:rsidR="00DE28B8">
        <w:t>The cone</w:t>
      </w:r>
      <w:r w:rsidR="00342D20">
        <w:t>, casing</w:t>
      </w:r>
      <w:r w:rsidR="00DE28B8">
        <w:t xml:space="preserve"> and wave shaper design remain the same as in the 2D design. What looks like a partition in the cone is where the straight walls </w:t>
      </w:r>
      <w:r w:rsidR="00751AED">
        <w:t xml:space="preserve">start to curve in, rather than any </w:t>
      </w:r>
      <w:r w:rsidR="00751AED">
        <w:lastRenderedPageBreak/>
        <w:t xml:space="preserve">partitioning of the liner, so will have no impact. In </w:t>
      </w:r>
      <w:r w:rsidR="00342D20">
        <w:t>all three</w:t>
      </w:r>
      <w:r w:rsidR="00751AED">
        <w:t xml:space="preserve"> cases, the original sketch has just been revolved to form the piece. </w:t>
      </w:r>
      <w:r w:rsidR="00342D20">
        <w:t>Finally, there is the inclusion of the detonator. The reasoning for this is covered in more detail in the next section. This piece however used the same material pr</w:t>
      </w:r>
      <w:r w:rsidR="00A53505">
        <w:t xml:space="preserve">operties of the explosives as the main explosive fill, </w:t>
      </w:r>
      <w:r w:rsidR="00B030D1">
        <w:t>however,</w:t>
      </w:r>
      <w:r w:rsidR="00A53505">
        <w:t xml:space="preserve"> uses a slightly different equation to allow for the initiation of the explosives. </w:t>
      </w:r>
      <w:r w:rsidR="00B030D1">
        <w:t xml:space="preserve">Due to this being a solid contiguous piece, using the simpler equation will have no effect on the results. </w:t>
      </w:r>
    </w:p>
    <w:p w14:paraId="093B1623" w14:textId="72CB9848" w:rsidR="00B030D1" w:rsidRDefault="006B15F1" w:rsidP="00333892">
      <w:r w:rsidRPr="006D521F">
        <w:rPr>
          <w:noProof/>
          <w:lang w:val="en-US"/>
        </w:rPr>
        <w:drawing>
          <wp:anchor distT="0" distB="0" distL="114300" distR="114300" simplePos="0" relativeHeight="251765760" behindDoc="0" locked="0" layoutInCell="1" allowOverlap="1" wp14:anchorId="1895FE65" wp14:editId="16728219">
            <wp:simplePos x="0" y="0"/>
            <wp:positionH relativeFrom="margin">
              <wp:posOffset>0</wp:posOffset>
            </wp:positionH>
            <wp:positionV relativeFrom="paragraph">
              <wp:posOffset>1407160</wp:posOffset>
            </wp:positionV>
            <wp:extent cx="2609850" cy="2085975"/>
            <wp:effectExtent l="0" t="0" r="0" b="0"/>
            <wp:wrapTopAndBottom/>
            <wp:docPr id="133" name="Picture 133" descr="A blue triangle with a rainbow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blue triangle with a rainbow in the middle&#10;&#10;Description automatically generated"/>
                    <pic:cNvPicPr/>
                  </pic:nvPicPr>
                  <pic:blipFill rotWithShape="1">
                    <a:blip r:embed="rId34" cstate="print">
                      <a:extLst>
                        <a:ext uri="{28A0092B-C50C-407E-A947-70E740481C1C}">
                          <a14:useLocalDpi xmlns:a14="http://schemas.microsoft.com/office/drawing/2010/main" val="0"/>
                        </a:ext>
                      </a:extLst>
                    </a:blip>
                    <a:srcRect r="15577"/>
                    <a:stretch>
                      <a:fillRect/>
                    </a:stretch>
                  </pic:blipFill>
                  <pic:spPr bwMode="auto">
                    <a:xfrm>
                      <a:off x="0" y="0"/>
                      <a:ext cx="2609850" cy="2085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D521F">
        <w:rPr>
          <w:noProof/>
          <w:lang w:val="en-US"/>
        </w:rPr>
        <w:drawing>
          <wp:anchor distT="0" distB="0" distL="114300" distR="114300" simplePos="0" relativeHeight="251764736" behindDoc="0" locked="0" layoutInCell="1" allowOverlap="1" wp14:anchorId="0BC486B5" wp14:editId="5445D7BE">
            <wp:simplePos x="0" y="0"/>
            <wp:positionH relativeFrom="margin">
              <wp:posOffset>2969260</wp:posOffset>
            </wp:positionH>
            <wp:positionV relativeFrom="paragraph">
              <wp:posOffset>1405255</wp:posOffset>
            </wp:positionV>
            <wp:extent cx="2752725" cy="2090420"/>
            <wp:effectExtent l="0" t="0" r="9525" b="5080"/>
            <wp:wrapTopAndBottom/>
            <wp:docPr id="134" name="Picture 134" descr="A rainbow colored triangle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rainbow colored triangle on a blue background&#10;&#10;Description automatically generated"/>
                    <pic:cNvPicPr/>
                  </pic:nvPicPr>
                  <pic:blipFill rotWithShape="1">
                    <a:blip r:embed="rId35">
                      <a:extLst>
                        <a:ext uri="{28A0092B-C50C-407E-A947-70E740481C1C}">
                          <a14:useLocalDpi xmlns:a14="http://schemas.microsoft.com/office/drawing/2010/main" val="0"/>
                        </a:ext>
                      </a:extLst>
                    </a:blip>
                    <a:srcRect l="5484" r="10094"/>
                    <a:stretch>
                      <a:fillRect/>
                    </a:stretch>
                  </pic:blipFill>
                  <pic:spPr bwMode="auto">
                    <a:xfrm>
                      <a:off x="0" y="0"/>
                      <a:ext cx="2752725" cy="2090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D521F">
        <w:rPr>
          <w:noProof/>
          <w:lang w:val="en-US"/>
        </w:rPr>
        <w:drawing>
          <wp:anchor distT="0" distB="0" distL="114300" distR="114300" simplePos="0" relativeHeight="251763712" behindDoc="0" locked="0" layoutInCell="1" allowOverlap="1" wp14:anchorId="09C84B0A" wp14:editId="12DA1AE1">
            <wp:simplePos x="0" y="0"/>
            <wp:positionH relativeFrom="margin">
              <wp:posOffset>0</wp:posOffset>
            </wp:positionH>
            <wp:positionV relativeFrom="paragraph">
              <wp:posOffset>3484880</wp:posOffset>
            </wp:positionV>
            <wp:extent cx="2609850" cy="2081530"/>
            <wp:effectExtent l="0" t="0" r="0" b="0"/>
            <wp:wrapTopAndBottom/>
            <wp:docPr id="135" name="Picture 135" descr="A colorful object with a po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colorful object with a point&#10;&#10;Description automatically generated with medium confidence"/>
                    <pic:cNvPicPr/>
                  </pic:nvPicPr>
                  <pic:blipFill rotWithShape="1">
                    <a:blip r:embed="rId36">
                      <a:extLst>
                        <a:ext uri="{28A0092B-C50C-407E-A947-70E740481C1C}">
                          <a14:useLocalDpi xmlns:a14="http://schemas.microsoft.com/office/drawing/2010/main" val="0"/>
                        </a:ext>
                      </a:extLst>
                    </a:blip>
                    <a:srcRect r="9927"/>
                    <a:stretch>
                      <a:fillRect/>
                    </a:stretch>
                  </pic:blipFill>
                  <pic:spPr bwMode="auto">
                    <a:xfrm>
                      <a:off x="0" y="0"/>
                      <a:ext cx="2609850" cy="2081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76000" behindDoc="0" locked="0" layoutInCell="1" allowOverlap="1" wp14:anchorId="17F093CD" wp14:editId="5E62E438">
                <wp:simplePos x="0" y="0"/>
                <wp:positionH relativeFrom="column">
                  <wp:posOffset>0</wp:posOffset>
                </wp:positionH>
                <wp:positionV relativeFrom="paragraph">
                  <wp:posOffset>5623560</wp:posOffset>
                </wp:positionV>
                <wp:extent cx="2609850" cy="635"/>
                <wp:effectExtent l="0" t="0" r="0" b="0"/>
                <wp:wrapTopAndBottom/>
                <wp:docPr id="1464750271" name="Text Box 1"/>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1B33730D" w14:textId="1C298D39" w:rsidR="0002307B" w:rsidRPr="009643A4" w:rsidRDefault="0002307B" w:rsidP="0002307B">
                            <w:pPr>
                              <w:pStyle w:val="Caption"/>
                              <w:rPr>
                                <w:sz w:val="22"/>
                                <w:szCs w:val="22"/>
                              </w:rPr>
                            </w:pPr>
                            <w:bookmarkStart w:id="89" w:name="_Ref229997823"/>
                            <w:bookmarkStart w:id="90" w:name="_Toc230007595"/>
                            <w:r>
                              <w:t xml:space="preserve">Figure </w:t>
                            </w:r>
                            <w:fldSimple w:instr=" SEQ Figure \* ARABIC ">
                              <w:r w:rsidR="006F32A5">
                                <w:rPr>
                                  <w:noProof/>
                                </w:rPr>
                                <w:t>18</w:t>
                              </w:r>
                            </w:fldSimple>
                            <w:bookmarkEnd w:id="89"/>
                            <w:r>
                              <w:t>- The progression of the SPH based 3D model</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093CD" id="_x0000_s1051" type="#_x0000_t202" style="position:absolute;margin-left:0;margin-top:442.8pt;width:205.5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" stroked="f">
                <v:textbox style="mso-fit-shape-to-text:t" inset="0,0,0,0">
                  <w:txbxContent>
                    <w:p w14:paraId="1B33730D" w14:textId="1C298D39" w:rsidR="0002307B" w:rsidRPr="009643A4" w:rsidRDefault="0002307B" w:rsidP="0002307B">
                      <w:pPr>
                        <w:pStyle w:val="Caption"/>
                        <w:rPr>
                          <w:sz w:val="22"/>
                          <w:szCs w:val="22"/>
                        </w:rPr>
                      </w:pPr>
                      <w:bookmarkStart w:id="91" w:name="_Ref229997823"/>
                      <w:bookmarkStart w:id="92" w:name="_Toc230007595"/>
                      <w:r>
                        <w:t xml:space="preserve">Figure </w:t>
                      </w:r>
                      <w:fldSimple w:instr=" SEQ Figure \* ARABIC ">
                        <w:r w:rsidR="006F32A5">
                          <w:rPr>
                            <w:noProof/>
                          </w:rPr>
                          <w:t>18</w:t>
                        </w:r>
                      </w:fldSimple>
                      <w:bookmarkEnd w:id="91"/>
                      <w:r>
                        <w:t>- The progression of the SPH based 3D model</w:t>
                      </w:r>
                      <w:bookmarkEnd w:id="92"/>
                    </w:p>
                  </w:txbxContent>
                </v:textbox>
                <w10:wrap type="topAndBottom"/>
              </v:shape>
            </w:pict>
          </mc:Fallback>
        </mc:AlternateContent>
      </w:r>
      <w:r w:rsidRPr="006D521F">
        <w:rPr>
          <w:noProof/>
          <w:lang w:val="en-US"/>
        </w:rPr>
        <w:drawing>
          <wp:anchor distT="0" distB="0" distL="114300" distR="114300" simplePos="0" relativeHeight="251762688" behindDoc="0" locked="0" layoutInCell="1" allowOverlap="1" wp14:anchorId="1FA51249" wp14:editId="326B6DDF">
            <wp:simplePos x="0" y="0"/>
            <wp:positionH relativeFrom="margin">
              <wp:posOffset>2971800</wp:posOffset>
            </wp:positionH>
            <wp:positionV relativeFrom="paragraph">
              <wp:posOffset>3495675</wp:posOffset>
            </wp:positionV>
            <wp:extent cx="2748280" cy="2049780"/>
            <wp:effectExtent l="0" t="0" r="0" b="7620"/>
            <wp:wrapTopAndBottom/>
            <wp:docPr id="136" name="Picture 136" descr="A colorful object with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A colorful object with a blue background&#10;&#10;Description automatically generated with medium confidence"/>
                    <pic:cNvPicPr/>
                  </pic:nvPicPr>
                  <pic:blipFill rotWithShape="1">
                    <a:blip r:embed="rId37">
                      <a:extLst>
                        <a:ext uri="{28A0092B-C50C-407E-A947-70E740481C1C}">
                          <a14:useLocalDpi xmlns:a14="http://schemas.microsoft.com/office/drawing/2010/main" val="0"/>
                        </a:ext>
                      </a:extLst>
                    </a:blip>
                    <a:srcRect l="5984" r="4110"/>
                    <a:stretch>
                      <a:fillRect/>
                    </a:stretch>
                  </pic:blipFill>
                  <pic:spPr bwMode="auto">
                    <a:xfrm>
                      <a:off x="0" y="0"/>
                      <a:ext cx="2748280" cy="2049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67808" behindDoc="0" locked="0" layoutInCell="1" allowOverlap="1" wp14:anchorId="42121A43" wp14:editId="5C1F28C1">
                <wp:simplePos x="0" y="0"/>
                <wp:positionH relativeFrom="column">
                  <wp:posOffset>2238375</wp:posOffset>
                </wp:positionH>
                <wp:positionV relativeFrom="paragraph">
                  <wp:posOffset>1400175</wp:posOffset>
                </wp:positionV>
                <wp:extent cx="361950" cy="276225"/>
                <wp:effectExtent l="0" t="0" r="19050" b="28575"/>
                <wp:wrapSquare wrapText="bothSides"/>
                <wp:docPr id="10226350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76225"/>
                        </a:xfrm>
                        <a:prstGeom prst="rect">
                          <a:avLst/>
                        </a:prstGeom>
                        <a:solidFill>
                          <a:srgbClr val="FFFFFF"/>
                        </a:solidFill>
                        <a:ln w="9525">
                          <a:solidFill>
                            <a:srgbClr val="000000"/>
                          </a:solidFill>
                          <a:miter lim="800000"/>
                          <a:headEnd/>
                          <a:tailEnd/>
                        </a:ln>
                      </wps:spPr>
                      <wps:txbx>
                        <w:txbxContent>
                          <w:p w14:paraId="5BA35EEC" w14:textId="1FFEF48F" w:rsidR="0002307B" w:rsidRDefault="0002307B">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121A43" id="_x0000_s1052" type="#_x0000_t202" style="position:absolute;margin-left:176.25pt;margin-top:110.25pt;width:28.5pt;height:21.7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">
                <v:textbox>
                  <w:txbxContent>
                    <w:p w14:paraId="5BA35EEC" w14:textId="1FFEF48F" w:rsidR="0002307B" w:rsidRDefault="0002307B">
                      <w:r>
                        <w:t>[A]</w:t>
                      </w:r>
                    </w:p>
                  </w:txbxContent>
                </v:textbox>
                <w10:wrap type="square"/>
              </v:shape>
            </w:pict>
          </mc:Fallback>
        </mc:AlternateContent>
      </w:r>
      <w:r>
        <w:rPr>
          <w:noProof/>
        </w:rPr>
        <mc:AlternateContent>
          <mc:Choice Requires="wps">
            <w:drawing>
              <wp:anchor distT="45720" distB="45720" distL="114300" distR="114300" simplePos="0" relativeHeight="251769856" behindDoc="0" locked="0" layoutInCell="1" allowOverlap="1" wp14:anchorId="4C932C18" wp14:editId="4AF60B5F">
                <wp:simplePos x="0" y="0"/>
                <wp:positionH relativeFrom="margin">
                  <wp:posOffset>2980055</wp:posOffset>
                </wp:positionH>
                <wp:positionV relativeFrom="paragraph">
                  <wp:posOffset>1409700</wp:posOffset>
                </wp:positionV>
                <wp:extent cx="361950" cy="276225"/>
                <wp:effectExtent l="0" t="0" r="19050" b="28575"/>
                <wp:wrapSquare wrapText="bothSides"/>
                <wp:docPr id="752069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76225"/>
                        </a:xfrm>
                        <a:prstGeom prst="rect">
                          <a:avLst/>
                        </a:prstGeom>
                        <a:solidFill>
                          <a:srgbClr val="FFFFFF"/>
                        </a:solidFill>
                        <a:ln w="9525">
                          <a:solidFill>
                            <a:srgbClr val="000000"/>
                          </a:solidFill>
                          <a:miter lim="800000"/>
                          <a:headEnd/>
                          <a:tailEnd/>
                        </a:ln>
                      </wps:spPr>
                      <wps:txbx>
                        <w:txbxContent>
                          <w:p w14:paraId="0F94206E" w14:textId="76A00945" w:rsidR="0002307B" w:rsidRDefault="0002307B" w:rsidP="0002307B">
                            <w:r>
                              <w:t>[</w:t>
                            </w:r>
                            <w:r>
                              <w:t>B</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32C18" id="_x0000_s1053" type="#_x0000_t202" style="position:absolute;margin-left:234.65pt;margin-top:111pt;width:28.5pt;height:21.75pt;z-index:251769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">
                <v:textbox>
                  <w:txbxContent>
                    <w:p w14:paraId="0F94206E" w14:textId="76A00945" w:rsidR="0002307B" w:rsidRDefault="0002307B" w:rsidP="0002307B">
                      <w:r>
                        <w:t>[</w:t>
                      </w:r>
                      <w:r>
                        <w:t>B</w:t>
                      </w:r>
                      <w:r>
                        <w:t>]</w:t>
                      </w:r>
                    </w:p>
                  </w:txbxContent>
                </v:textbox>
                <w10:wrap type="square" anchorx="margin"/>
              </v:shape>
            </w:pict>
          </mc:Fallback>
        </mc:AlternateContent>
      </w:r>
      <w:r>
        <w:rPr>
          <w:noProof/>
        </w:rPr>
        <mc:AlternateContent>
          <mc:Choice Requires="wps">
            <w:drawing>
              <wp:anchor distT="45720" distB="45720" distL="114300" distR="114300" simplePos="0" relativeHeight="251771904" behindDoc="0" locked="0" layoutInCell="1" allowOverlap="1" wp14:anchorId="027DC032" wp14:editId="56C126B0">
                <wp:simplePos x="0" y="0"/>
                <wp:positionH relativeFrom="column">
                  <wp:posOffset>2257425</wp:posOffset>
                </wp:positionH>
                <wp:positionV relativeFrom="paragraph">
                  <wp:posOffset>3488055</wp:posOffset>
                </wp:positionV>
                <wp:extent cx="361950" cy="276225"/>
                <wp:effectExtent l="0" t="0" r="19050" b="28575"/>
                <wp:wrapSquare wrapText="bothSides"/>
                <wp:docPr id="11465037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76225"/>
                        </a:xfrm>
                        <a:prstGeom prst="rect">
                          <a:avLst/>
                        </a:prstGeom>
                        <a:solidFill>
                          <a:srgbClr val="FFFFFF"/>
                        </a:solidFill>
                        <a:ln w="9525">
                          <a:solidFill>
                            <a:srgbClr val="000000"/>
                          </a:solidFill>
                          <a:miter lim="800000"/>
                          <a:headEnd/>
                          <a:tailEnd/>
                        </a:ln>
                      </wps:spPr>
                      <wps:txbx>
                        <w:txbxContent>
                          <w:p w14:paraId="3E4BA6BC" w14:textId="6A3AFB39" w:rsidR="0002307B" w:rsidRDefault="0002307B" w:rsidP="0002307B">
                            <w:r>
                              <w:t>[</w:t>
                            </w:r>
                            <w:r>
                              <w:t>C</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7DC032" id="_x0000_s1054" type="#_x0000_t202" style="position:absolute;margin-left:177.75pt;margin-top:274.65pt;width:28.5pt;height:21.75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">
                <v:textbox>
                  <w:txbxContent>
                    <w:p w14:paraId="3E4BA6BC" w14:textId="6A3AFB39" w:rsidR="0002307B" w:rsidRDefault="0002307B" w:rsidP="0002307B">
                      <w:r>
                        <w:t>[</w:t>
                      </w:r>
                      <w:r>
                        <w:t>C</w:t>
                      </w:r>
                      <w:r>
                        <w:t>]</w:t>
                      </w:r>
                    </w:p>
                  </w:txbxContent>
                </v:textbox>
                <w10:wrap type="square"/>
              </v:shape>
            </w:pict>
          </mc:Fallback>
        </mc:AlternateContent>
      </w:r>
      <w:r>
        <w:rPr>
          <w:noProof/>
        </w:rPr>
        <mc:AlternateContent>
          <mc:Choice Requires="wps">
            <w:drawing>
              <wp:anchor distT="45720" distB="45720" distL="114300" distR="114300" simplePos="0" relativeHeight="251773952" behindDoc="0" locked="0" layoutInCell="1" allowOverlap="1" wp14:anchorId="110D0171" wp14:editId="668C6954">
                <wp:simplePos x="0" y="0"/>
                <wp:positionH relativeFrom="column">
                  <wp:posOffset>2971800</wp:posOffset>
                </wp:positionH>
                <wp:positionV relativeFrom="paragraph">
                  <wp:posOffset>3481705</wp:posOffset>
                </wp:positionV>
                <wp:extent cx="361950" cy="276225"/>
                <wp:effectExtent l="0" t="0" r="19050" b="28575"/>
                <wp:wrapSquare wrapText="bothSides"/>
                <wp:docPr id="398277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76225"/>
                        </a:xfrm>
                        <a:prstGeom prst="rect">
                          <a:avLst/>
                        </a:prstGeom>
                        <a:solidFill>
                          <a:srgbClr val="FFFFFF"/>
                        </a:solidFill>
                        <a:ln w="9525">
                          <a:solidFill>
                            <a:srgbClr val="000000"/>
                          </a:solidFill>
                          <a:miter lim="800000"/>
                          <a:headEnd/>
                          <a:tailEnd/>
                        </a:ln>
                      </wps:spPr>
                      <wps:txbx>
                        <w:txbxContent>
                          <w:p w14:paraId="793D24AC" w14:textId="5AE98AAA" w:rsidR="0002307B" w:rsidRDefault="0002307B" w:rsidP="0002307B">
                            <w:r>
                              <w:t>[</w:t>
                            </w:r>
                            <w:r>
                              <w:t>D</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0D0171" id="_x0000_s1055" type="#_x0000_t202" style="position:absolute;margin-left:234pt;margin-top:274.15pt;width:28.5pt;height:21.7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">
                <v:textbox>
                  <w:txbxContent>
                    <w:p w14:paraId="793D24AC" w14:textId="5AE98AAA" w:rsidR="0002307B" w:rsidRDefault="0002307B" w:rsidP="0002307B">
                      <w:r>
                        <w:t>[</w:t>
                      </w:r>
                      <w:r>
                        <w:t>D</w:t>
                      </w:r>
                      <w:r>
                        <w:t>]</w:t>
                      </w:r>
                    </w:p>
                  </w:txbxContent>
                </v:textbox>
                <w10:wrap type="square"/>
              </v:shape>
            </w:pict>
          </mc:Fallback>
        </mc:AlternateContent>
      </w:r>
      <w:r w:rsidR="00A35FCA">
        <w:t>Additionally, for modelling in 3D, rather than using</w:t>
      </w:r>
      <w:r w:rsidR="00B87365">
        <w:t xml:space="preserve"> a mesh grid with elements that distorted as in the 2D modelling, </w:t>
      </w:r>
      <w:r w:rsidR="006B249A">
        <w:t xml:space="preserve">Smooth Particle Hydrodynamics (SPH) was chosen to model the liner. </w:t>
      </w:r>
      <w:r w:rsidR="004A104C">
        <w:t xml:space="preserve">This </w:t>
      </w:r>
      <w:r w:rsidR="007534ED">
        <w:t>methodology is ideal for a fluid simulation such as this. Rather than breaking the liner down into a mesh, it is instead broken down into</w:t>
      </w:r>
      <w:r>
        <w:t xml:space="preserve"> </w:t>
      </w:r>
      <w:r w:rsidR="002274D9">
        <w:t xml:space="preserve">independent </w:t>
      </w:r>
      <w:r w:rsidR="007534ED">
        <w:t xml:space="preserve">particles, each with their </w:t>
      </w:r>
      <w:r w:rsidR="002009E0">
        <w:t xml:space="preserve">own mass, momentum and energy. </w:t>
      </w:r>
      <w:r w:rsidR="002274D9">
        <w:t xml:space="preserve">This better allows for the conservation of energy and momentum to be modelled, as the individual particles move </w:t>
      </w:r>
      <w:r w:rsidR="000F1592">
        <w:t>in the simulation</w:t>
      </w:r>
      <w:r w:rsidR="00055707">
        <w:t>. As the mass is tied to the particle, this allows for collisions and the conservation of momentum better than in a mesh-based simulation.</w:t>
      </w:r>
    </w:p>
    <w:p w14:paraId="680BDD59" w14:textId="0AD883A9" w:rsidR="00966F38" w:rsidRPr="00333892" w:rsidRDefault="00B07F30" w:rsidP="00333892">
      <w:r>
        <w:fldChar w:fldCharType="begin"/>
      </w:r>
      <w:r>
        <w:instrText xml:space="preserve"> REF _Ref229997823 \h </w:instrText>
      </w:r>
      <w:r>
        <w:fldChar w:fldCharType="separate"/>
      </w:r>
      <w:r w:rsidR="00807563">
        <w:t xml:space="preserve">Figure </w:t>
      </w:r>
      <w:r w:rsidR="00807563">
        <w:rPr>
          <w:noProof/>
        </w:rPr>
        <w:t>18</w:t>
      </w:r>
      <w:r>
        <w:fldChar w:fldCharType="end"/>
      </w:r>
      <w:r>
        <w:t xml:space="preserve"> shows the progression of the SPH-based results from the 3D model. This reveals important information about how the jet itself forms. </w:t>
      </w:r>
      <w:r w:rsidR="00A87A1E">
        <w:t>Despite the initial impact in Image [A] being at the central point of the liner, Image [B] shows how it is in fact the ‘neck’ of the liner that is collapsing in</w:t>
      </w:r>
      <w:r w:rsidR="00AD0389">
        <w:t xml:space="preserve"> to form the jet.</w:t>
      </w:r>
      <w:r w:rsidR="00B42370">
        <w:t xml:space="preserve"> Looking at the base design of a shaped charge, it could be easily misunderstood that the jet is formed from the cone essentially being inverted by the explosive charge, that the </w:t>
      </w:r>
      <w:r w:rsidR="00261CE9">
        <w:t xml:space="preserve">tip of the jet is from the tip of the cone being propelled forward by the initial impact of the detonation wave. However, </w:t>
      </w:r>
      <w:proofErr w:type="gramStart"/>
      <w:r w:rsidR="00261CE9">
        <w:t xml:space="preserve">it </w:t>
      </w:r>
      <w:r w:rsidR="008D72DA">
        <w:t>is clear that the</w:t>
      </w:r>
      <w:proofErr w:type="gramEnd"/>
      <w:r w:rsidR="008D72DA">
        <w:t xml:space="preserve"> tip of the cone forms the bulb-like </w:t>
      </w:r>
      <w:r w:rsidR="00FC1AAC">
        <w:t xml:space="preserve">‘slug’ as it is commonly </w:t>
      </w:r>
      <w:r w:rsidR="00253C89">
        <w:t>known</w:t>
      </w:r>
      <w:r w:rsidR="00FC1AAC">
        <w:t xml:space="preserve">, </w:t>
      </w:r>
      <w:r w:rsidR="00253C89">
        <w:t xml:space="preserve">while the penetrative tip of the </w:t>
      </w:r>
      <w:r w:rsidR="005B390B">
        <w:t>jet is formed from the ‘neck’ and walls of the cone</w:t>
      </w:r>
      <w:sdt>
        <w:sdtPr>
          <w:id w:val="-658925934"/>
          <w:citation/>
        </w:sdtPr>
        <w:sdtContent>
          <w:r w:rsidR="00610FFF">
            <w:fldChar w:fldCharType="begin"/>
          </w:r>
          <w:r w:rsidR="00610FFF">
            <w:instrText xml:space="preserve"> CITATION Dri23 \l 2057 </w:instrText>
          </w:r>
          <w:r w:rsidR="00610FFF">
            <w:fldChar w:fldCharType="separate"/>
          </w:r>
          <w:r w:rsidR="00807563">
            <w:rPr>
              <w:noProof/>
            </w:rPr>
            <w:t xml:space="preserve"> </w:t>
          </w:r>
          <w:r w:rsidR="00807563" w:rsidRPr="00807563">
            <w:rPr>
              <w:noProof/>
            </w:rPr>
            <w:t>[13]</w:t>
          </w:r>
          <w:r w:rsidR="00610FFF">
            <w:fldChar w:fldCharType="end"/>
          </w:r>
        </w:sdtContent>
      </w:sdt>
      <w:r w:rsidR="00EE12B8">
        <w:t xml:space="preserve">. Image [D] showcases the exact role that the various sections </w:t>
      </w:r>
      <w:r w:rsidR="006C66B1">
        <w:t xml:space="preserve">of the cone play in the jet. </w:t>
      </w:r>
      <w:r w:rsidR="00011BF3">
        <w:t xml:space="preserve">As discussed, there is </w:t>
      </w:r>
      <w:r w:rsidR="00011BF3">
        <w:lastRenderedPageBreak/>
        <w:t xml:space="preserve">the </w:t>
      </w:r>
      <w:r w:rsidR="00425F02">
        <w:t xml:space="preserve">slug formed from the centre of the liner in green at the top. In the middle in orange and red there is the </w:t>
      </w:r>
      <w:r w:rsidR="005D2008">
        <w:t xml:space="preserve">jet starting to form, the hypervelocity particles that will form the penetrating tip, already being accelerated by the detonation. </w:t>
      </w:r>
      <w:r w:rsidR="00267454">
        <w:t xml:space="preserve">Finally, there is the blue outer ring, formed by the edges of the liner where it meets the case. This material </w:t>
      </w:r>
      <w:r w:rsidR="009F6032">
        <w:t>forms the ‘arms’ that can be seen</w:t>
      </w:r>
      <w:r w:rsidR="00AA3B34">
        <w:t xml:space="preserve"> </w:t>
      </w:r>
      <w:r w:rsidR="009F6032">
        <w:t>in</w:t>
      </w:r>
      <w:r w:rsidR="00AA3B34">
        <w:t xml:space="preserve"> a similar colour in </w:t>
      </w:r>
      <w:r w:rsidR="00AA3B34">
        <w:fldChar w:fldCharType="begin"/>
      </w:r>
      <w:r w:rsidR="00AA3B34">
        <w:instrText xml:space="preserve"> REF _Ref229990385 \h </w:instrText>
      </w:r>
      <w:r w:rsidR="00AA3B34">
        <w:fldChar w:fldCharType="separate"/>
      </w:r>
      <w:r w:rsidR="00807563">
        <w:t xml:space="preserve">Figure </w:t>
      </w:r>
      <w:r w:rsidR="00807563">
        <w:rPr>
          <w:noProof/>
        </w:rPr>
        <w:t>15</w:t>
      </w:r>
      <w:r w:rsidR="00AA3B34">
        <w:fldChar w:fldCharType="end"/>
      </w:r>
      <w:r w:rsidR="00AA3B34">
        <w:t xml:space="preserve"> and</w:t>
      </w:r>
      <w:r w:rsidR="009F6032">
        <w:t xml:space="preserve"> </w:t>
      </w:r>
      <w:r w:rsidR="00AA3B34">
        <w:fldChar w:fldCharType="begin"/>
      </w:r>
      <w:r w:rsidR="00AA3B34">
        <w:instrText xml:space="preserve"> REF _Ref229990384 \h </w:instrText>
      </w:r>
      <w:r w:rsidR="00AA3B34">
        <w:fldChar w:fldCharType="separate"/>
      </w:r>
      <w:r w:rsidR="00807563">
        <w:t xml:space="preserve">Figure </w:t>
      </w:r>
      <w:r w:rsidR="00807563">
        <w:rPr>
          <w:noProof/>
        </w:rPr>
        <w:t>16</w:t>
      </w:r>
      <w:r w:rsidR="00AA3B34">
        <w:fldChar w:fldCharType="end"/>
      </w:r>
      <w:r w:rsidR="00AA3B34">
        <w:t xml:space="preserve">. This material is present in many shaped charge designs, </w:t>
      </w:r>
      <w:r w:rsidR="00966F38">
        <w:t>however,</w:t>
      </w:r>
      <w:r w:rsidR="00AA3B34">
        <w:t xml:space="preserve"> </w:t>
      </w:r>
      <w:r w:rsidR="00AA7D7C">
        <w:t xml:space="preserve">does not form part of the penetrative tip of the jet. </w:t>
      </w:r>
      <w:r w:rsidR="00966F38">
        <w:t xml:space="preserve">These results highlight how beneficial having a wave shaper is in the performance of the shaped charge. As it is the ‘neck’ of the </w:t>
      </w:r>
      <w:r w:rsidR="00D40B21">
        <w:t xml:space="preserve">liner that forms the jet, </w:t>
      </w:r>
      <w:r w:rsidR="00BC6417">
        <w:t xml:space="preserve">the increased pressure acting on this area, highlighted in </w:t>
      </w:r>
      <w:r w:rsidR="00BC6417">
        <w:fldChar w:fldCharType="begin"/>
      </w:r>
      <w:r w:rsidR="00BC6417">
        <w:instrText xml:space="preserve"> REF _Ref229987898 \h </w:instrText>
      </w:r>
      <w:r w:rsidR="00BC6417">
        <w:fldChar w:fldCharType="separate"/>
      </w:r>
      <w:r w:rsidR="00807563">
        <w:t xml:space="preserve">Figure </w:t>
      </w:r>
      <w:r w:rsidR="00807563">
        <w:rPr>
          <w:noProof/>
        </w:rPr>
        <w:t>14</w:t>
      </w:r>
      <w:r w:rsidR="00BC6417">
        <w:fldChar w:fldCharType="end"/>
      </w:r>
      <w:r w:rsidR="00F8722B">
        <w:t xml:space="preserve">, </w:t>
      </w:r>
      <w:proofErr w:type="gramStart"/>
      <w:r w:rsidR="00F8722B">
        <w:t>as a result of</w:t>
      </w:r>
      <w:proofErr w:type="gramEnd"/>
      <w:r w:rsidR="00F8722B">
        <w:t xml:space="preserve"> the detonation wave ‘collapsing’ in on the liner rather than flowing past it, result</w:t>
      </w:r>
      <w:r w:rsidR="00F550DB">
        <w:t xml:space="preserve">ing in the increased performance. </w:t>
      </w:r>
      <w:r w:rsidR="0038153A">
        <w:t>This increased pressure results in greater distortion of the liner, propelling the tip forward with the greater kinetic energy that was observed in the 2D modelling.</w:t>
      </w:r>
    </w:p>
    <w:p w14:paraId="49E72F45" w14:textId="25BE3D29" w:rsidR="00CD5C38" w:rsidRDefault="00CD5C38" w:rsidP="00CD5C38">
      <w:pPr>
        <w:pStyle w:val="Heading3"/>
        <w:numPr>
          <w:ilvl w:val="1"/>
          <w:numId w:val="14"/>
        </w:numPr>
      </w:pPr>
      <w:bookmarkStart w:id="93" w:name="_Toc230007571"/>
      <w:r>
        <w:t>Issues with Modelling</w:t>
      </w:r>
      <w:bookmarkEnd w:id="93"/>
    </w:p>
    <w:p w14:paraId="41B606A4" w14:textId="5CB9B15E" w:rsidR="00CD5C38" w:rsidRDefault="0048571D" w:rsidP="00CD5C38">
      <w:r>
        <w:t xml:space="preserve">There were </w:t>
      </w:r>
      <w:r w:rsidR="0052609D">
        <w:t>several</w:t>
      </w:r>
      <w:r>
        <w:t xml:space="preserve"> issues that were encountered </w:t>
      </w:r>
      <w:r w:rsidR="00DA792B">
        <w:t xml:space="preserve">during the modelling of the shaped charges in Abaqus. </w:t>
      </w:r>
      <w:r w:rsidR="00A4638E">
        <w:t>These issues can be grouped into t</w:t>
      </w:r>
      <w:r w:rsidR="00734802">
        <w:t>hree</w:t>
      </w:r>
      <w:r w:rsidR="00A4638E">
        <w:t xml:space="preserve"> main categories</w:t>
      </w:r>
      <w:r w:rsidR="003F5E9F">
        <w:t xml:space="preserve">, which will be looked at </w:t>
      </w:r>
      <w:r w:rsidR="00CB4ABA">
        <w:t>separately</w:t>
      </w:r>
      <w:r w:rsidR="00A4638E">
        <w:t>. Firstly, issue surrounding the modelling of a wave shaper in a shaped charge</w:t>
      </w:r>
      <w:r w:rsidR="00734802">
        <w:t>. S</w:t>
      </w:r>
      <w:r w:rsidR="003F5E9F">
        <w:t xml:space="preserve">econdly issues encountered with the design of the </w:t>
      </w:r>
      <w:r w:rsidR="00037155">
        <w:t xml:space="preserve">model </w:t>
      </w:r>
      <w:r w:rsidR="00786B31">
        <w:t>in</w:t>
      </w:r>
      <w:r w:rsidR="00037155">
        <w:t xml:space="preserve"> Abaqus.</w:t>
      </w:r>
      <w:r w:rsidR="00734802">
        <w:t xml:space="preserve"> And finally, </w:t>
      </w:r>
      <w:r w:rsidR="00785433">
        <w:t>the complexities of designing a shaped charge and a wave shaper.</w:t>
      </w:r>
    </w:p>
    <w:p w14:paraId="2CDF7EE3" w14:textId="6A92273E" w:rsidR="00037155" w:rsidRDefault="002C38A1" w:rsidP="00CB4ABA">
      <w:pPr>
        <w:pStyle w:val="Heading5"/>
        <w:numPr>
          <w:ilvl w:val="2"/>
          <w:numId w:val="14"/>
        </w:numPr>
      </w:pPr>
      <w:r>
        <w:t>Issues modelling a Wave Shaper</w:t>
      </w:r>
    </w:p>
    <w:p w14:paraId="7AB42202" w14:textId="1F12156E" w:rsidR="00B2043B" w:rsidRDefault="00E55EF2" w:rsidP="00CB4ABA">
      <w:r>
        <w:rPr>
          <w:noProof/>
        </w:rPr>
        <mc:AlternateContent>
          <mc:Choice Requires="wps">
            <w:drawing>
              <wp:anchor distT="0" distB="0" distL="114300" distR="114300" simplePos="0" relativeHeight="251778048" behindDoc="0" locked="0" layoutInCell="1" allowOverlap="1" wp14:anchorId="18756E1C" wp14:editId="271E36EA">
                <wp:simplePos x="0" y="0"/>
                <wp:positionH relativeFrom="column">
                  <wp:posOffset>884555</wp:posOffset>
                </wp:positionH>
                <wp:positionV relativeFrom="paragraph">
                  <wp:posOffset>4932045</wp:posOffset>
                </wp:positionV>
                <wp:extent cx="3952875" cy="635"/>
                <wp:effectExtent l="0" t="0" r="0" b="0"/>
                <wp:wrapTopAndBottom/>
                <wp:docPr id="1915234437" name="Text Box 1"/>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5A8E28C2" w14:textId="5403C2E9" w:rsidR="00E55EF2" w:rsidRPr="00280786" w:rsidRDefault="00E55EF2" w:rsidP="00E55EF2">
                            <w:pPr>
                              <w:pStyle w:val="Caption"/>
                              <w:rPr>
                                <w:noProof/>
                                <w:sz w:val="22"/>
                                <w:szCs w:val="22"/>
                                <w:lang w:val="en-US"/>
                              </w:rPr>
                            </w:pPr>
                            <w:bookmarkStart w:id="94" w:name="_Ref230006643"/>
                            <w:bookmarkStart w:id="95" w:name="_Toc230007596"/>
                            <w:r>
                              <w:t xml:space="preserve">Figure </w:t>
                            </w:r>
                            <w:fldSimple w:instr=" SEQ Figure \* ARABIC ">
                              <w:r w:rsidR="006F32A5">
                                <w:rPr>
                                  <w:noProof/>
                                </w:rPr>
                                <w:t>19</w:t>
                              </w:r>
                            </w:fldSimple>
                            <w:bookmarkEnd w:id="94"/>
                            <w:r>
                              <w:t>- Issues using the JWL to model a wave shaper</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756E1C" id="_x0000_s1056" type="#_x0000_t202" style="position:absolute;margin-left:69.65pt;margin-top:388.35pt;width:311.2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" stroked="f">
                <v:textbox style="mso-fit-shape-to-text:t" inset="0,0,0,0">
                  <w:txbxContent>
                    <w:p w14:paraId="5A8E28C2" w14:textId="5403C2E9" w:rsidR="00E55EF2" w:rsidRPr="00280786" w:rsidRDefault="00E55EF2" w:rsidP="00E55EF2">
                      <w:pPr>
                        <w:pStyle w:val="Caption"/>
                        <w:rPr>
                          <w:noProof/>
                          <w:sz w:val="22"/>
                          <w:szCs w:val="22"/>
                          <w:lang w:val="en-US"/>
                        </w:rPr>
                      </w:pPr>
                      <w:bookmarkStart w:id="96" w:name="_Ref230006643"/>
                      <w:bookmarkStart w:id="97" w:name="_Toc230007596"/>
                      <w:r>
                        <w:t xml:space="preserve">Figure </w:t>
                      </w:r>
                      <w:fldSimple w:instr=" SEQ Figure \* ARABIC ">
                        <w:r w:rsidR="006F32A5">
                          <w:rPr>
                            <w:noProof/>
                          </w:rPr>
                          <w:t>19</w:t>
                        </w:r>
                      </w:fldSimple>
                      <w:bookmarkEnd w:id="96"/>
                      <w:r>
                        <w:t>- Issues using the JWL to model a wave shaper</w:t>
                      </w:r>
                      <w:bookmarkEnd w:id="97"/>
                    </w:p>
                  </w:txbxContent>
                </v:textbox>
                <w10:wrap type="topAndBottom"/>
              </v:shape>
            </w:pict>
          </mc:Fallback>
        </mc:AlternateContent>
      </w:r>
      <w:r w:rsidR="00B272B2" w:rsidRPr="00AA4687">
        <w:rPr>
          <w:noProof/>
          <w:lang w:val="en-US"/>
        </w:rPr>
        <w:drawing>
          <wp:anchor distT="0" distB="0" distL="114300" distR="114300" simplePos="0" relativeHeight="251663360" behindDoc="0" locked="0" layoutInCell="1" allowOverlap="1" wp14:anchorId="0B072337" wp14:editId="2F4F0CE7">
            <wp:simplePos x="0" y="0"/>
            <wp:positionH relativeFrom="margin">
              <wp:align>center</wp:align>
            </wp:positionH>
            <wp:positionV relativeFrom="paragraph">
              <wp:posOffset>2132965</wp:posOffset>
            </wp:positionV>
            <wp:extent cx="3952875" cy="2743200"/>
            <wp:effectExtent l="0" t="0" r="9525" b="0"/>
            <wp:wrapTopAndBottom/>
            <wp:docPr id="2"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17615" b="18612"/>
                    <a:stretch>
                      <a:fillRect/>
                    </a:stretch>
                  </pic:blipFill>
                  <pic:spPr bwMode="auto">
                    <a:xfrm>
                      <a:off x="0" y="0"/>
                      <a:ext cx="3952875"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03F">
        <w:t>Abaqus is relatively straightforward when mo</w:t>
      </w:r>
      <w:r w:rsidR="00B04522">
        <w:t xml:space="preserve">delling a shaped charge, once you have your material properties and a design. </w:t>
      </w:r>
      <w:r w:rsidR="00305A33">
        <w:t xml:space="preserve">An issue </w:t>
      </w:r>
      <w:r w:rsidR="007C7CDC">
        <w:t xml:space="preserve">was soon discovered however </w:t>
      </w:r>
      <w:r w:rsidR="00B5500D">
        <w:t xml:space="preserve">in how Abaqus models the </w:t>
      </w:r>
      <w:r w:rsidR="00C25BF6">
        <w:t>p</w:t>
      </w:r>
      <w:r w:rsidR="00B5500D">
        <w:t>rogression of a detonation wave</w:t>
      </w:r>
      <w:r w:rsidR="00C25BF6">
        <w:t>. When using the JWL equation,</w:t>
      </w:r>
      <w:r w:rsidR="0087128A">
        <w:t xml:space="preserve"> the detonation wave progresses through the explosive as it should, radiating out from the detonation point. However</w:t>
      </w:r>
      <w:r w:rsidR="005361E3">
        <w:t xml:space="preserve">, when there is </w:t>
      </w:r>
      <w:r w:rsidR="00DE13BD">
        <w:t>another material or part in the way, the detonation continues radiating out as if the material wasn’t there</w:t>
      </w:r>
      <w:r w:rsidR="00DD7AD2">
        <w:t>. This results in situations as seen below</w:t>
      </w:r>
      <w:r>
        <w:t xml:space="preserve"> in </w:t>
      </w:r>
      <w:r>
        <w:fldChar w:fldCharType="begin"/>
      </w:r>
      <w:r>
        <w:instrText xml:space="preserve"> REF _Ref230006643 \h </w:instrText>
      </w:r>
      <w:r>
        <w:fldChar w:fldCharType="separate"/>
      </w:r>
      <w:r w:rsidR="00807563">
        <w:t xml:space="preserve">Figure </w:t>
      </w:r>
      <w:r w:rsidR="00807563">
        <w:rPr>
          <w:noProof/>
        </w:rPr>
        <w:t>19</w:t>
      </w:r>
      <w:r>
        <w:fldChar w:fldCharType="end"/>
      </w:r>
      <w:r w:rsidR="00DD7AD2">
        <w:t xml:space="preserve">, where the detonation wave has progressed as it should, with the </w:t>
      </w:r>
      <w:r w:rsidR="00961FED">
        <w:t xml:space="preserve">detonation continuing around the wave shaper, while the pressure wave continues through the less dense material of the shaper, slowing it as it should. </w:t>
      </w:r>
      <w:r w:rsidR="001D06E7">
        <w:t>Visible in the bottom left corner however is the detonation wave, where it has radiated through the material of the shaper</w:t>
      </w:r>
      <w:r w:rsidR="00F97BDF">
        <w:t>. T</w:t>
      </w:r>
      <w:r w:rsidR="00394BC7">
        <w:t xml:space="preserve">he dark blue material is all </w:t>
      </w:r>
      <w:r w:rsidR="00F22BCC">
        <w:t>at 0</w:t>
      </w:r>
      <w:r w:rsidR="00D268D9">
        <w:t xml:space="preserve"> Pa</w:t>
      </w:r>
      <w:r w:rsidR="001360EA">
        <w:t xml:space="preserve">, showing that the explosive is not detonating </w:t>
      </w:r>
      <w:proofErr w:type="gramStart"/>
      <w:r w:rsidR="001360EA">
        <w:t>as a result of</w:t>
      </w:r>
      <w:proofErr w:type="gramEnd"/>
      <w:r w:rsidR="001360EA">
        <w:t xml:space="preserve"> being compressed from the wave passing through, as </w:t>
      </w:r>
      <w:r w:rsidR="00CE2ACC">
        <w:t xml:space="preserve">no force has reached it yet. </w:t>
      </w:r>
    </w:p>
    <w:p w14:paraId="6D45CC23" w14:textId="3309AB22" w:rsidR="00171933" w:rsidRDefault="005050D1" w:rsidP="00CB4ABA">
      <w:r>
        <w:lastRenderedPageBreak/>
        <w:t>Several</w:t>
      </w:r>
      <w:r w:rsidR="00171933">
        <w:t xml:space="preserve"> solutions were trialled to try and fix this issue</w:t>
      </w:r>
      <w:r w:rsidR="002902B2">
        <w:t xml:space="preserve">. This was firstly though trying to get the materials to work properly with the wave </w:t>
      </w:r>
      <w:r w:rsidR="00D35D4A">
        <w:t xml:space="preserve">not radiating through the material. </w:t>
      </w:r>
      <w:r w:rsidR="0023457C">
        <w:t xml:space="preserve">Other equations </w:t>
      </w:r>
      <w:r w:rsidR="00AF4DBA">
        <w:t xml:space="preserve">for the material were tried to try and model the ignition of the explosive properly, rather than just a wave radiating out, however none of these worked in 2D. </w:t>
      </w:r>
      <w:r w:rsidR="00776E93">
        <w:t xml:space="preserve">Splitting the explosive </w:t>
      </w:r>
      <w:r w:rsidR="00034695">
        <w:t xml:space="preserve">into two parts </w:t>
      </w:r>
      <w:r w:rsidR="0035450B">
        <w:t>in</w:t>
      </w:r>
      <w:r w:rsidR="009C5B85">
        <w:t>-</w:t>
      </w:r>
      <w:r w:rsidR="0035450B">
        <w:t xml:space="preserve">line with the bottom edge of the shaper succeeded in the </w:t>
      </w:r>
      <w:r w:rsidR="009C5B85">
        <w:t xml:space="preserve">stopping the wave </w:t>
      </w:r>
      <w:r w:rsidR="00290BAB">
        <w:t xml:space="preserve">radiating through the material, with a second detonation point set on the bottom corner of the shaper to </w:t>
      </w:r>
      <w:r w:rsidR="0062666D">
        <w:t>detonate at the time the wave reaches that point</w:t>
      </w:r>
      <w:r w:rsidR="008741E9">
        <w:t xml:space="preserve">. </w:t>
      </w:r>
      <w:r w:rsidR="008367B0">
        <w:t xml:space="preserve">This caused further issues however, </w:t>
      </w:r>
      <w:r w:rsidR="004F3595">
        <w:t xml:space="preserve">with the two waves meeting in the shaper resulting in severe distortion of elements, and the </w:t>
      </w:r>
      <w:r w:rsidR="008719A1">
        <w:t>simulation crashing.</w:t>
      </w:r>
    </w:p>
    <w:p w14:paraId="583802C7" w14:textId="75C12473" w:rsidR="008719A1" w:rsidRDefault="00955942" w:rsidP="00CB4ABA">
      <w:r w:rsidRPr="008A05DD">
        <w:rPr>
          <w:noProof/>
          <w:lang w:val="en-US"/>
        </w:rPr>
        <w:drawing>
          <wp:anchor distT="0" distB="0" distL="114300" distR="114300" simplePos="0" relativeHeight="251664384" behindDoc="0" locked="0" layoutInCell="1" allowOverlap="1" wp14:anchorId="3B75756A" wp14:editId="1010A61C">
            <wp:simplePos x="0" y="0"/>
            <wp:positionH relativeFrom="margin">
              <wp:align>center</wp:align>
            </wp:positionH>
            <wp:positionV relativeFrom="paragraph">
              <wp:posOffset>1732915</wp:posOffset>
            </wp:positionV>
            <wp:extent cx="3782695" cy="3914775"/>
            <wp:effectExtent l="0" t="0" r="8255" b="9525"/>
            <wp:wrapTopAndBottom/>
            <wp:docPr id="8" name="Picture 8" descr="A blue object with a rainbow colored ey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object with a rainbow colored eyes&#10;&#10;Description automatically generated"/>
                    <pic:cNvPicPr/>
                  </pic:nvPicPr>
                  <pic:blipFill rotWithShape="1">
                    <a:blip r:embed="rId39">
                      <a:extLst>
                        <a:ext uri="{28A0092B-C50C-407E-A947-70E740481C1C}">
                          <a14:useLocalDpi xmlns:a14="http://schemas.microsoft.com/office/drawing/2010/main" val="0"/>
                        </a:ext>
                      </a:extLst>
                    </a:blip>
                    <a:srcRect l="29914" t="1101" r="12918" b="20508"/>
                    <a:stretch>
                      <a:fillRect/>
                    </a:stretch>
                  </pic:blipFill>
                  <pic:spPr bwMode="auto">
                    <a:xfrm>
                      <a:off x="0" y="0"/>
                      <a:ext cx="3782695" cy="3914775"/>
                    </a:xfrm>
                    <a:prstGeom prst="rect">
                      <a:avLst/>
                    </a:prstGeom>
                    <a:ln>
                      <a:noFill/>
                    </a:ln>
                    <a:extLst>
                      <a:ext uri="{53640926-AAD7-44D8-BBD7-CCE9431645EC}">
                        <a14:shadowObscured xmlns:a14="http://schemas.microsoft.com/office/drawing/2010/main"/>
                      </a:ext>
                    </a:extLst>
                  </pic:spPr>
                </pic:pic>
              </a:graphicData>
            </a:graphic>
          </wp:anchor>
        </w:drawing>
      </w:r>
      <w:r w:rsidR="000D7B98">
        <w:t>The solution that was found was to keep the lower section of high explosives and the detonation points at the corners</w:t>
      </w:r>
      <w:r w:rsidR="00D94216">
        <w:t>, with the top section of explosives replaced with steel</w:t>
      </w:r>
      <w:r w:rsidR="00AD5A6A">
        <w:t xml:space="preserve"> as a filler. </w:t>
      </w:r>
      <w:r w:rsidR="0007047F">
        <w:t>This stopped the issue of the two waves interacting</w:t>
      </w:r>
      <w:r w:rsidR="001B65EE">
        <w:t xml:space="preserve">, whilst also keeping the shaped charge functioning as it should. </w:t>
      </w:r>
      <w:r w:rsidR="0010624E">
        <w:t>There was some concern that this would result in a less accurate model</w:t>
      </w:r>
      <w:r w:rsidR="00AD661E">
        <w:t xml:space="preserve">, as the </w:t>
      </w:r>
      <w:r w:rsidR="00C5378A">
        <w:t xml:space="preserve">initial detonation wave is not being modelled passing through the shaper, the effects of which are highlighted in </w:t>
      </w:r>
      <w:r w:rsidR="00B15674">
        <w:t xml:space="preserve">the work by </w:t>
      </w:r>
      <w:r w:rsidR="00B15674" w:rsidRPr="00B15674">
        <w:t>Zu et al</w:t>
      </w:r>
      <w:sdt>
        <w:sdtPr>
          <w:id w:val="243915727"/>
          <w:citation/>
        </w:sdtPr>
        <w:sdtContent>
          <w:r w:rsidR="001C72F8">
            <w:fldChar w:fldCharType="begin"/>
          </w:r>
          <w:r w:rsidR="001C72F8">
            <w:instrText xml:space="preserve"> CITATION ZuX16 \l 2057 </w:instrText>
          </w:r>
          <w:r w:rsidR="001C72F8">
            <w:fldChar w:fldCharType="separate"/>
          </w:r>
          <w:r w:rsidR="00807563">
            <w:rPr>
              <w:noProof/>
            </w:rPr>
            <w:t xml:space="preserve"> </w:t>
          </w:r>
          <w:r w:rsidR="00807563" w:rsidRPr="00807563">
            <w:rPr>
              <w:noProof/>
            </w:rPr>
            <w:t>[7]</w:t>
          </w:r>
          <w:r w:rsidR="001C72F8">
            <w:fldChar w:fldCharType="end"/>
          </w:r>
        </w:sdtContent>
      </w:sdt>
      <w:r w:rsidR="00B15674" w:rsidRPr="00B15674">
        <w:t>.</w:t>
      </w:r>
      <w:r w:rsidR="00DD027F">
        <w:t xml:space="preserve"> However, </w:t>
      </w:r>
      <w:r w:rsidR="00045D82">
        <w:t xml:space="preserve">looking at the results from the tests with two parts showed that the wave </w:t>
      </w:r>
      <w:r w:rsidR="00D06C6F">
        <w:t>produced was conical from passing around the shaper, and not flattened by</w:t>
      </w:r>
      <w:r w:rsidR="008D6BC2">
        <w:t xml:space="preserve"> the wave passing through the shaper, proving these concerns unnecessary.</w:t>
      </w:r>
      <w:r>
        <w:t xml:space="preserve"> What this looked like in the models can be seen below.</w:t>
      </w:r>
    </w:p>
    <w:p w14:paraId="7206D7F0" w14:textId="77777777" w:rsidR="00955942" w:rsidRDefault="00955942" w:rsidP="00CB4ABA"/>
    <w:p w14:paraId="09BCCDEC" w14:textId="71D03799" w:rsidR="00955942" w:rsidRDefault="00C24C03" w:rsidP="00CB4ABA">
      <w:r>
        <w:t xml:space="preserve">With the issue of the detonation </w:t>
      </w:r>
      <w:r w:rsidR="003A0A8E">
        <w:t xml:space="preserve">wave being fixed in 2D, the next issue was in solving this for 3D modelling. </w:t>
      </w:r>
      <w:r w:rsidR="00EE3926">
        <w:t xml:space="preserve">Unlike </w:t>
      </w:r>
      <w:r w:rsidR="00DD7E18">
        <w:t>with the 2D modelling, it was not possible to set a ring of detonation points t</w:t>
      </w:r>
      <w:r w:rsidR="00633629">
        <w:t xml:space="preserve">o mimic the effect of the shaper in 3D. </w:t>
      </w:r>
      <w:r w:rsidR="00676B6C">
        <w:t xml:space="preserve">As a result, a different equation </w:t>
      </w:r>
      <w:r w:rsidR="0056767F">
        <w:t xml:space="preserve">had to be used for the material properties of the high explosive. </w:t>
      </w:r>
      <w:r w:rsidR="00C54CD0">
        <w:t xml:space="preserve">While it wasn’t usable for 2D modelling, the Lee-Tarver Ignition and Growth model is </w:t>
      </w:r>
      <w:r w:rsidR="009E2338">
        <w:t xml:space="preserve">well suited for modelling the detonation of explosives. </w:t>
      </w:r>
      <w:r w:rsidR="003C5A91">
        <w:t xml:space="preserve">This was however not simple to get working, with </w:t>
      </w:r>
      <w:r w:rsidR="00A70647">
        <w:t>several</w:t>
      </w:r>
      <w:r w:rsidR="003C5A91">
        <w:t xml:space="preserve"> issues along the way. </w:t>
      </w:r>
      <w:r w:rsidR="00715859">
        <w:t>Shown below</w:t>
      </w:r>
      <w:r w:rsidR="00D065BC">
        <w:t xml:space="preserve"> in </w:t>
      </w:r>
      <w:r w:rsidR="00D065BC">
        <w:fldChar w:fldCharType="begin"/>
      </w:r>
      <w:r w:rsidR="00D065BC">
        <w:instrText xml:space="preserve"> REF _Ref229919565 \h </w:instrText>
      </w:r>
      <w:r w:rsidR="00D065BC">
        <w:fldChar w:fldCharType="separate"/>
      </w:r>
      <w:r w:rsidR="00807563">
        <w:t xml:space="preserve">Figure </w:t>
      </w:r>
      <w:r w:rsidR="00807563">
        <w:rPr>
          <w:noProof/>
        </w:rPr>
        <w:t>20</w:t>
      </w:r>
      <w:r w:rsidR="00D065BC">
        <w:fldChar w:fldCharType="end"/>
      </w:r>
      <w:r w:rsidR="00715859">
        <w:t xml:space="preserve"> is one of the tests of material parameters to get the equation working properly. </w:t>
      </w:r>
      <w:r w:rsidR="009D46FB">
        <w:t xml:space="preserve">In this example, the entire body mass of </w:t>
      </w:r>
      <w:r w:rsidR="009D46FB">
        <w:lastRenderedPageBreak/>
        <w:t xml:space="preserve">explosives detonated simultaneously, </w:t>
      </w:r>
      <w:r w:rsidR="00CD3291">
        <w:t xml:space="preserve">highlighted by the lack of detonation wave moving through any of the materials, and the </w:t>
      </w:r>
      <w:r w:rsidR="00AC5B26">
        <w:t xml:space="preserve">wave shaper in the middle being compressed by the explosives on all </w:t>
      </w:r>
      <w:r w:rsidR="00D065BC">
        <w:rPr>
          <w:noProof/>
        </w:rPr>
        <mc:AlternateContent>
          <mc:Choice Requires="wps">
            <w:drawing>
              <wp:anchor distT="0" distB="0" distL="114300" distR="114300" simplePos="0" relativeHeight="251693056" behindDoc="0" locked="0" layoutInCell="1" allowOverlap="1" wp14:anchorId="2D05C319" wp14:editId="1C4DFFCD">
                <wp:simplePos x="0" y="0"/>
                <wp:positionH relativeFrom="column">
                  <wp:posOffset>1537970</wp:posOffset>
                </wp:positionH>
                <wp:positionV relativeFrom="paragraph">
                  <wp:posOffset>4705350</wp:posOffset>
                </wp:positionV>
                <wp:extent cx="2655570" cy="635"/>
                <wp:effectExtent l="0" t="0" r="0" b="0"/>
                <wp:wrapTopAndBottom/>
                <wp:docPr id="1359417445" name="Text Box 1"/>
                <wp:cNvGraphicFramePr/>
                <a:graphic xmlns:a="http://schemas.openxmlformats.org/drawingml/2006/main">
                  <a:graphicData uri="http://schemas.microsoft.com/office/word/2010/wordprocessingShape">
                    <wps:wsp>
                      <wps:cNvSpPr txBox="1"/>
                      <wps:spPr>
                        <a:xfrm>
                          <a:off x="0" y="0"/>
                          <a:ext cx="2655570" cy="635"/>
                        </a:xfrm>
                        <a:prstGeom prst="rect">
                          <a:avLst/>
                        </a:prstGeom>
                        <a:solidFill>
                          <a:prstClr val="white"/>
                        </a:solidFill>
                        <a:ln>
                          <a:noFill/>
                        </a:ln>
                      </wps:spPr>
                      <wps:txbx>
                        <w:txbxContent>
                          <w:p w14:paraId="06EE24EB" w14:textId="402CF10D" w:rsidR="00D065BC" w:rsidRPr="00274DE7" w:rsidRDefault="00D065BC" w:rsidP="00D065BC">
                            <w:pPr>
                              <w:pStyle w:val="Caption"/>
                              <w:rPr>
                                <w:sz w:val="22"/>
                                <w:szCs w:val="22"/>
                              </w:rPr>
                            </w:pPr>
                            <w:bookmarkStart w:id="98" w:name="_Ref229919565"/>
                            <w:bookmarkStart w:id="99" w:name="_Toc230007597"/>
                            <w:r>
                              <w:t xml:space="preserve">Figure </w:t>
                            </w:r>
                            <w:fldSimple w:instr=" SEQ Figure \* ARABIC ">
                              <w:r w:rsidR="006F32A5">
                                <w:rPr>
                                  <w:noProof/>
                                </w:rPr>
                                <w:t>20</w:t>
                              </w:r>
                            </w:fldSimple>
                            <w:bookmarkEnd w:id="98"/>
                            <w:r>
                              <w:t>- Simultaneous detonation of the explosives</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05C319" id="_x0000_s1057" type="#_x0000_t202" style="position:absolute;margin-left:121.1pt;margin-top:370.5pt;width:209.1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5CT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" stroked="f">
                <v:textbox style="mso-fit-shape-to-text:t" inset="0,0,0,0">
                  <w:txbxContent>
                    <w:p w14:paraId="06EE24EB" w14:textId="402CF10D" w:rsidR="00D065BC" w:rsidRPr="00274DE7" w:rsidRDefault="00D065BC" w:rsidP="00D065BC">
                      <w:pPr>
                        <w:pStyle w:val="Caption"/>
                        <w:rPr>
                          <w:sz w:val="22"/>
                          <w:szCs w:val="22"/>
                        </w:rPr>
                      </w:pPr>
                      <w:bookmarkStart w:id="100" w:name="_Ref229919565"/>
                      <w:bookmarkStart w:id="101" w:name="_Toc230007597"/>
                      <w:r>
                        <w:t xml:space="preserve">Figure </w:t>
                      </w:r>
                      <w:fldSimple w:instr=" SEQ Figure \* ARABIC ">
                        <w:r w:rsidR="006F32A5">
                          <w:rPr>
                            <w:noProof/>
                          </w:rPr>
                          <w:t>20</w:t>
                        </w:r>
                      </w:fldSimple>
                      <w:bookmarkEnd w:id="100"/>
                      <w:r>
                        <w:t>- Simultaneous detonation of the explosives</w:t>
                      </w:r>
                      <w:bookmarkEnd w:id="101"/>
                    </w:p>
                  </w:txbxContent>
                </v:textbox>
                <w10:wrap type="topAndBottom"/>
              </v:shape>
            </w:pict>
          </mc:Fallback>
        </mc:AlternateContent>
      </w:r>
      <w:r w:rsidR="00E06E0D" w:rsidRPr="000E6911">
        <w:rPr>
          <w:noProof/>
          <w:lang w:val="en-US"/>
        </w:rPr>
        <w:drawing>
          <wp:anchor distT="0" distB="0" distL="114300" distR="114300" simplePos="0" relativeHeight="251665408" behindDoc="0" locked="0" layoutInCell="1" allowOverlap="1" wp14:anchorId="1BC36E50" wp14:editId="4890DC32">
            <wp:simplePos x="0" y="0"/>
            <wp:positionH relativeFrom="margin">
              <wp:align>center</wp:align>
            </wp:positionH>
            <wp:positionV relativeFrom="paragraph">
              <wp:posOffset>609600</wp:posOffset>
            </wp:positionV>
            <wp:extent cx="2655570" cy="4038600"/>
            <wp:effectExtent l="0" t="0" r="0" b="0"/>
            <wp:wrapTopAndBottom/>
            <wp:docPr id="81" name="Picture 81" descr="A drawing of a green and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drawing of a green and blue object&#10;&#10;Description automatically generated"/>
                    <pic:cNvPicPr/>
                  </pic:nvPicPr>
                  <pic:blipFill rotWithShape="1">
                    <a:blip r:embed="rId40">
                      <a:extLst>
                        <a:ext uri="{28A0092B-C50C-407E-A947-70E740481C1C}">
                          <a14:useLocalDpi xmlns:a14="http://schemas.microsoft.com/office/drawing/2010/main" val="0"/>
                        </a:ext>
                      </a:extLst>
                    </a:blip>
                    <a:srcRect l="17615" t="4145" r="17571" b="8082"/>
                    <a:stretch>
                      <a:fillRect/>
                    </a:stretch>
                  </pic:blipFill>
                  <pic:spPr bwMode="auto">
                    <a:xfrm>
                      <a:off x="0" y="0"/>
                      <a:ext cx="2655570" cy="4038600"/>
                    </a:xfrm>
                    <a:prstGeom prst="rect">
                      <a:avLst/>
                    </a:prstGeom>
                    <a:ln>
                      <a:noFill/>
                    </a:ln>
                    <a:extLst>
                      <a:ext uri="{53640926-AAD7-44D8-BBD7-CCE9431645EC}">
                        <a14:shadowObscured xmlns:a14="http://schemas.microsoft.com/office/drawing/2010/main"/>
                      </a:ext>
                    </a:extLst>
                  </pic:spPr>
                </pic:pic>
              </a:graphicData>
            </a:graphic>
          </wp:anchor>
        </w:drawing>
      </w:r>
      <w:r w:rsidR="00AC5B26">
        <w:t xml:space="preserve">sides, rather than from the top as it should be. </w:t>
      </w:r>
    </w:p>
    <w:p w14:paraId="361F329B" w14:textId="160067F3" w:rsidR="00E06E0D" w:rsidRDefault="00E06E0D" w:rsidP="00CB4ABA"/>
    <w:p w14:paraId="274BC0F1" w14:textId="039BDF4D" w:rsidR="00E06E0D" w:rsidRDefault="00A775E6" w:rsidP="00CB4ABA">
      <w:r>
        <w:t>Shown below</w:t>
      </w:r>
      <w:r w:rsidR="00AE52B8">
        <w:t xml:space="preserve"> in </w:t>
      </w:r>
      <w:r w:rsidR="00AE52B8">
        <w:fldChar w:fldCharType="begin"/>
      </w:r>
      <w:r w:rsidR="00AE52B8">
        <w:instrText xml:space="preserve"> REF _Ref229919512 \h </w:instrText>
      </w:r>
      <w:r w:rsidR="00AE52B8">
        <w:fldChar w:fldCharType="separate"/>
      </w:r>
      <w:r w:rsidR="00807563">
        <w:t xml:space="preserve">Figure </w:t>
      </w:r>
      <w:r w:rsidR="00807563">
        <w:rPr>
          <w:noProof/>
        </w:rPr>
        <w:t>21</w:t>
      </w:r>
      <w:r w:rsidR="00AE52B8">
        <w:fldChar w:fldCharType="end"/>
      </w:r>
      <w:r>
        <w:t xml:space="preserve"> is the earliest example of the ignition and growth model working</w:t>
      </w:r>
      <w:r w:rsidR="006F79DF">
        <w:t xml:space="preserve">. The design differs slightly from the final </w:t>
      </w:r>
      <w:r w:rsidR="00A70647">
        <w:t>model;</w:t>
      </w:r>
      <w:r w:rsidR="00185289">
        <w:t xml:space="preserve"> </w:t>
      </w:r>
      <w:proofErr w:type="gramStart"/>
      <w:r w:rsidR="00185289">
        <w:t>however</w:t>
      </w:r>
      <w:proofErr w:type="gramEnd"/>
      <w:r w:rsidR="00185289">
        <w:t xml:space="preserve"> this clearly shows </w:t>
      </w:r>
      <w:r w:rsidR="00BA3B06">
        <w:t xml:space="preserve">the wave progressing around the explosives rather than through </w:t>
      </w:r>
      <w:r w:rsidR="00093980">
        <w:t>the empty space</w:t>
      </w:r>
      <w:r w:rsidR="0074490E">
        <w:t xml:space="preserve">, the exact behaviour that is needed. </w:t>
      </w:r>
      <w:r w:rsidR="007C6EEF">
        <w:t xml:space="preserve">The </w:t>
      </w:r>
      <w:r w:rsidR="00422859">
        <w:t xml:space="preserve">paper that these parameters came from however raised an additional problem with the use of this </w:t>
      </w:r>
      <w:r w:rsidR="00724D8D">
        <w:t xml:space="preserve">equation, the initiation of the explosives. The paper was looking at extremely high velocity </w:t>
      </w:r>
      <w:r w:rsidR="000D1D37">
        <w:t xml:space="preserve">impacts of flyer plates on explosives for ignition, </w:t>
      </w:r>
      <w:r w:rsidR="002219FC">
        <w:t xml:space="preserve">and it was </w:t>
      </w:r>
      <w:r w:rsidR="00A834FB">
        <w:t xml:space="preserve">the impact of a metal slug that initiated </w:t>
      </w:r>
      <w:r w:rsidR="007232AC">
        <w:t xml:space="preserve">the explosives on the example below. </w:t>
      </w:r>
      <w:r w:rsidR="00693798">
        <w:t>This was however both inaccurate</w:t>
      </w:r>
      <w:r w:rsidR="00445930">
        <w:t xml:space="preserve"> from a modelling point of view to be modelling a shaped charge </w:t>
      </w:r>
      <w:r w:rsidR="00AC7F6B">
        <w:t xml:space="preserve">initiated through impact, as well as a source of </w:t>
      </w:r>
      <w:r w:rsidR="00453C42">
        <w:t xml:space="preserve">crashes from the </w:t>
      </w:r>
      <w:r w:rsidR="00684F4D">
        <w:t>high-speed</w:t>
      </w:r>
      <w:r w:rsidR="00453C42">
        <w:t xml:space="preserve"> impact of the slug with the explosives. </w:t>
      </w:r>
      <w:r w:rsidR="00341659">
        <w:t xml:space="preserve">The </w:t>
      </w:r>
      <w:r w:rsidR="005B4F91">
        <w:t xml:space="preserve">3D model used </w:t>
      </w:r>
      <w:r w:rsidR="00C75128">
        <w:t xml:space="preserve">involved three sections of explosives to solve this problem. </w:t>
      </w:r>
      <w:r w:rsidR="00EA1F7B">
        <w:t xml:space="preserve">The upper and lower </w:t>
      </w:r>
      <w:r w:rsidR="009469A9">
        <w:t xml:space="preserve">HE sections both used the Lee-Tarver model with the same parameters, split into two sections </w:t>
      </w:r>
      <w:proofErr w:type="gramStart"/>
      <w:r w:rsidR="00A16CCF">
        <w:t>as a result of</w:t>
      </w:r>
      <w:proofErr w:type="gramEnd"/>
      <w:r w:rsidR="00A16CCF">
        <w:t xml:space="preserve"> reusing the design of the 2D model and the fixes implemented earlier. </w:t>
      </w:r>
      <w:r w:rsidR="00167450">
        <w:t>The third section is at the top of the model</w:t>
      </w:r>
      <w:r w:rsidR="00B06E98">
        <w:t xml:space="preserve">, a small cylinder around the detonation point. This section of explosives </w:t>
      </w:r>
      <w:r w:rsidR="008C54C5">
        <w:t xml:space="preserve">kept using the JWL equation, rather than the </w:t>
      </w:r>
      <w:r w:rsidR="00FE0EA4">
        <w:t xml:space="preserve">Lee-Tarver equation like the remainder of the explosives, as it allowed for </w:t>
      </w:r>
      <w:r w:rsidR="009C227C">
        <w:t xml:space="preserve">detonation point to be set. Since the Lee-Tarver equation is built on </w:t>
      </w:r>
      <w:r w:rsidR="00166928">
        <w:t xml:space="preserve">the JWL equation, the properties of the explosives could be kept the same. </w:t>
      </w:r>
      <w:r w:rsidR="00F663A8">
        <w:t xml:space="preserve">This solution worked well, with no visible change in the detonation wave seen in the transition between the two explosive models. </w:t>
      </w:r>
    </w:p>
    <w:p w14:paraId="6270CAC3" w14:textId="1D288722" w:rsidR="00CB4ABA" w:rsidRDefault="00AE52B8" w:rsidP="00CB4ABA">
      <w:pPr>
        <w:pStyle w:val="Heading5"/>
        <w:numPr>
          <w:ilvl w:val="2"/>
          <w:numId w:val="14"/>
        </w:numPr>
      </w:pPr>
      <w:r>
        <w:rPr>
          <w:noProof/>
        </w:rPr>
        <w:lastRenderedPageBreak/>
        <mc:AlternateContent>
          <mc:Choice Requires="wps">
            <w:drawing>
              <wp:anchor distT="0" distB="0" distL="114300" distR="114300" simplePos="0" relativeHeight="251691008" behindDoc="0" locked="0" layoutInCell="1" allowOverlap="1" wp14:anchorId="36D4DE19" wp14:editId="1F5DE4A4">
                <wp:simplePos x="0" y="0"/>
                <wp:positionH relativeFrom="column">
                  <wp:posOffset>808355</wp:posOffset>
                </wp:positionH>
                <wp:positionV relativeFrom="paragraph">
                  <wp:posOffset>2695575</wp:posOffset>
                </wp:positionV>
                <wp:extent cx="4105275" cy="635"/>
                <wp:effectExtent l="0" t="0" r="0" b="0"/>
                <wp:wrapTopAndBottom/>
                <wp:docPr id="1272476457" name="Text Box 1"/>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14FE751D" w14:textId="59C66B31" w:rsidR="00AE52B8" w:rsidRPr="00D30069" w:rsidRDefault="00AE52B8" w:rsidP="00AE52B8">
                            <w:pPr>
                              <w:pStyle w:val="Caption"/>
                              <w:rPr>
                                <w:noProof/>
                                <w:sz w:val="22"/>
                                <w:szCs w:val="22"/>
                                <w:lang w:val="en-US"/>
                              </w:rPr>
                            </w:pPr>
                            <w:bookmarkStart w:id="102" w:name="_Ref229919512"/>
                            <w:bookmarkStart w:id="103" w:name="_Toc230007598"/>
                            <w:r>
                              <w:t xml:space="preserve">Figure </w:t>
                            </w:r>
                            <w:fldSimple w:instr=" SEQ Figure \* ARABIC ">
                              <w:r w:rsidR="006F32A5">
                                <w:rPr>
                                  <w:noProof/>
                                </w:rPr>
                                <w:t>21</w:t>
                              </w:r>
                            </w:fldSimple>
                            <w:bookmarkEnd w:id="102"/>
                            <w:r>
                              <w:t>- Earliest example of a working detonation model</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4DE19" id="_x0000_s1058" type="#_x0000_t202" style="position:absolute;left:0;text-align:left;margin-left:63.65pt;margin-top:212.25pt;width:323.2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TKIHA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" stroked="f">
                <v:textbox style="mso-fit-shape-to-text:t" inset="0,0,0,0">
                  <w:txbxContent>
                    <w:p w14:paraId="14FE751D" w14:textId="59C66B31" w:rsidR="00AE52B8" w:rsidRPr="00D30069" w:rsidRDefault="00AE52B8" w:rsidP="00AE52B8">
                      <w:pPr>
                        <w:pStyle w:val="Caption"/>
                        <w:rPr>
                          <w:noProof/>
                          <w:sz w:val="22"/>
                          <w:szCs w:val="22"/>
                          <w:lang w:val="en-US"/>
                        </w:rPr>
                      </w:pPr>
                      <w:bookmarkStart w:id="104" w:name="_Ref229919512"/>
                      <w:bookmarkStart w:id="105" w:name="_Toc230007598"/>
                      <w:r>
                        <w:t xml:space="preserve">Figure </w:t>
                      </w:r>
                      <w:fldSimple w:instr=" SEQ Figure \* ARABIC ">
                        <w:r w:rsidR="006F32A5">
                          <w:rPr>
                            <w:noProof/>
                          </w:rPr>
                          <w:t>21</w:t>
                        </w:r>
                      </w:fldSimple>
                      <w:bookmarkEnd w:id="104"/>
                      <w:r>
                        <w:t>- Earliest example of a working detonation model</w:t>
                      </w:r>
                      <w:bookmarkEnd w:id="105"/>
                    </w:p>
                  </w:txbxContent>
                </v:textbox>
                <w10:wrap type="topAndBottom"/>
              </v:shape>
            </w:pict>
          </mc:Fallback>
        </mc:AlternateContent>
      </w:r>
      <w:r w:rsidR="00A775E6" w:rsidRPr="000E6911">
        <w:rPr>
          <w:noProof/>
          <w:lang w:val="en-US"/>
        </w:rPr>
        <w:drawing>
          <wp:anchor distT="0" distB="0" distL="114300" distR="114300" simplePos="0" relativeHeight="251666432" behindDoc="0" locked="0" layoutInCell="1" allowOverlap="1" wp14:anchorId="731131BD" wp14:editId="328C657A">
            <wp:simplePos x="0" y="0"/>
            <wp:positionH relativeFrom="margin">
              <wp:align>center</wp:align>
            </wp:positionH>
            <wp:positionV relativeFrom="paragraph">
              <wp:posOffset>0</wp:posOffset>
            </wp:positionV>
            <wp:extent cx="4105275" cy="2638425"/>
            <wp:effectExtent l="0" t="0" r="9525" b="9525"/>
            <wp:wrapTopAndBottom/>
            <wp:docPr id="85" name="Picture 85" descr="A screenshot of a computer generat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A screenshot of a computer generated object&#10;&#10;Description automatically generated"/>
                    <pic:cNvPicPr/>
                  </pic:nvPicPr>
                  <pic:blipFill rotWithShape="1">
                    <a:blip r:embed="rId41">
                      <a:extLst>
                        <a:ext uri="{28A0092B-C50C-407E-A947-70E740481C1C}">
                          <a14:useLocalDpi xmlns:a14="http://schemas.microsoft.com/office/drawing/2010/main" val="0"/>
                        </a:ext>
                      </a:extLst>
                    </a:blip>
                    <a:srcRect l="18945" t="8068" r="9429" b="41150"/>
                    <a:stretch>
                      <a:fillRect/>
                    </a:stretch>
                  </pic:blipFill>
                  <pic:spPr bwMode="auto">
                    <a:xfrm>
                      <a:off x="0" y="0"/>
                      <a:ext cx="4105275" cy="2638425"/>
                    </a:xfrm>
                    <a:prstGeom prst="rect">
                      <a:avLst/>
                    </a:prstGeom>
                    <a:ln>
                      <a:noFill/>
                    </a:ln>
                    <a:extLst>
                      <a:ext uri="{53640926-AAD7-44D8-BBD7-CCE9431645EC}">
                        <a14:shadowObscured xmlns:a14="http://schemas.microsoft.com/office/drawing/2010/main"/>
                      </a:ext>
                    </a:extLst>
                  </pic:spPr>
                </pic:pic>
              </a:graphicData>
            </a:graphic>
          </wp:anchor>
        </w:drawing>
      </w:r>
      <w:r w:rsidR="00CB4ABA">
        <w:t>Issues with Modelling and Abaqus</w:t>
      </w:r>
    </w:p>
    <w:p w14:paraId="098ED624" w14:textId="2B2BF1AB" w:rsidR="00E575C6" w:rsidRDefault="00E03B75" w:rsidP="00E575C6">
      <w:r>
        <w:t>An issue was encountered with the modelling of the 3D shaped charge</w:t>
      </w:r>
      <w:r w:rsidR="000D1A5A">
        <w:t xml:space="preserve">, specifically with the copper cone. Following the meshing of the parts, upon attempting to run the </w:t>
      </w:r>
      <w:r w:rsidR="00077EF0">
        <w:t>simulation</w:t>
      </w:r>
      <w:r w:rsidR="0080477A">
        <w:t xml:space="preserve"> an error would be presented</w:t>
      </w:r>
      <w:r w:rsidR="00AD0DA4">
        <w:t>:</w:t>
      </w:r>
    </w:p>
    <w:p w14:paraId="5AEAFE58" w14:textId="2452C95F" w:rsidR="00AD0DA4" w:rsidRDefault="00AD0DA4" w:rsidP="00593913">
      <w:pPr>
        <w:jc w:val="center"/>
      </w:pPr>
      <w:r>
        <w:t>“</w:t>
      </w:r>
      <w:r w:rsidR="00593913">
        <w:t>T</w:t>
      </w:r>
      <w:r w:rsidR="00593913" w:rsidRPr="009B1AE6">
        <w:t xml:space="preserve">he analysis may need </w:t>
      </w:r>
      <w:proofErr w:type="gramStart"/>
      <w:r w:rsidR="00593913" w:rsidRPr="009B1AE6">
        <w:t>a large number of</w:t>
      </w:r>
      <w:proofErr w:type="gramEnd"/>
      <w:r w:rsidR="00593913" w:rsidRPr="009B1AE6">
        <w:t xml:space="preserve"> increments (more than 20,000,000), and it may be affected by round-off errors. for accuracy, running double precision executable is required</w:t>
      </w:r>
      <w:r w:rsidR="00593913">
        <w:t>.”</w:t>
      </w:r>
    </w:p>
    <w:p w14:paraId="6DF47A3E" w14:textId="0BB93050" w:rsidR="00DD0873" w:rsidRDefault="00DD0873" w:rsidP="00DD0873">
      <w:r>
        <w:t>Increasing the number of increments and running double precision as suggested and required by the error message did work,</w:t>
      </w:r>
      <w:r w:rsidR="00426F4E">
        <w:t xml:space="preserve"> which resulted in the simulation running. </w:t>
      </w:r>
      <w:r w:rsidR="009B3246">
        <w:t>However,</w:t>
      </w:r>
      <w:r w:rsidR="00426F4E">
        <w:t xml:space="preserve"> </w:t>
      </w:r>
      <w:proofErr w:type="gramStart"/>
      <w:r w:rsidR="00426F4E">
        <w:t>as a result of</w:t>
      </w:r>
      <w:proofErr w:type="gramEnd"/>
      <w:r w:rsidR="00426F4E">
        <w:t xml:space="preserve"> </w:t>
      </w:r>
      <w:r w:rsidR="005A07FE">
        <w:t xml:space="preserve">implementing these settings, </w:t>
      </w:r>
      <w:r w:rsidR="00BA1D79">
        <w:t xml:space="preserve">after an hour of running the job, </w:t>
      </w:r>
      <w:r w:rsidR="00104E11">
        <w:t xml:space="preserve">Abaqus had gone through 69,000 increments, producing three frames, </w:t>
      </w:r>
      <w:r w:rsidR="002A477B">
        <w:t xml:space="preserve">far slower than the modelling should be for such a limited number of elements, when commercial programs can go into the millions of elements. </w:t>
      </w:r>
      <w:r w:rsidR="00331A2F">
        <w:t xml:space="preserve">This </w:t>
      </w:r>
      <w:r w:rsidR="00674158">
        <w:t xml:space="preserve">error comes down to the </w:t>
      </w:r>
      <w:r w:rsidR="00674158" w:rsidRPr="00674158">
        <w:t>Courant–Friedrichs–Lewy condition</w:t>
      </w:r>
      <w:r w:rsidR="008F34F1">
        <w:t>, the equation of which is below</w:t>
      </w:r>
      <w:r w:rsidR="007A33A1">
        <w:t xml:space="preserve">, where C is the Courant number, u is the </w:t>
      </w:r>
      <w:r w:rsidR="00E4273A">
        <w:t xml:space="preserve">velocity, </w:t>
      </w:r>
      <m:oMath>
        <m:r>
          <m:rPr>
            <m:sty m:val="p"/>
          </m:rPr>
          <w:rPr>
            <w:rFonts w:ascii="Cambria Math" w:hAnsi="Cambria Math"/>
          </w:rPr>
          <m:t>Δt</m:t>
        </m:r>
      </m:oMath>
      <w:r w:rsidR="00C42708">
        <w:t xml:space="preserve"> is the timestep, and </w:t>
      </w:r>
      <m:oMath>
        <m:r>
          <m:rPr>
            <m:sty m:val="p"/>
          </m:rPr>
          <w:rPr>
            <w:rFonts w:ascii="Cambria Math" w:hAnsi="Cambria Math"/>
          </w:rPr>
          <m:t>Δx</m:t>
        </m:r>
      </m:oMath>
      <w:r w:rsidR="00C42708">
        <w:t xml:space="preserve"> the length between mesh elements.</w:t>
      </w:r>
    </w:p>
    <w:p w14:paraId="46836479" w14:textId="703864F5" w:rsidR="008F34F1" w:rsidRDefault="009947D8" w:rsidP="008F34F1">
      <w:pPr>
        <w:jc w:val="center"/>
      </w:pPr>
      <m:oMathPara>
        <m:oMath>
          <m:r>
            <w:rPr>
              <w:rFonts w:ascii="Cambria Math" w:hAnsi="Cambria Math"/>
            </w:rPr>
            <m:t>C=u</m:t>
          </m:r>
          <m:f>
            <m:fPr>
              <m:ctrlPr>
                <w:rPr>
                  <w:rFonts w:ascii="Cambria Math" w:hAnsi="Cambria Math"/>
                  <w:i/>
                </w:rPr>
              </m:ctrlPr>
            </m:fPr>
            <m:num>
              <m:r>
                <m:rPr>
                  <m:sty m:val="p"/>
                </m:rPr>
                <w:rPr>
                  <w:rFonts w:ascii="Cambria Math" w:hAnsi="Cambria Math"/>
                </w:rPr>
                <m:t>Δ</m:t>
              </m:r>
              <m:r>
                <w:rPr>
                  <w:rFonts w:ascii="Cambria Math" w:hAnsi="Cambria Math"/>
                </w:rPr>
                <m:t>t</m:t>
              </m:r>
            </m:num>
            <m:den>
              <m:r>
                <m:rPr>
                  <m:sty m:val="p"/>
                </m:rPr>
                <w:rPr>
                  <w:rFonts w:ascii="Cambria Math" w:hAnsi="Cambria Math"/>
                </w:rPr>
                <m:t>Δ</m:t>
              </m:r>
              <m:r>
                <w:rPr>
                  <w:rFonts w:ascii="Cambria Math" w:hAnsi="Cambria Math"/>
                </w:rPr>
                <m:t>x</m:t>
              </m:r>
            </m:den>
          </m:f>
        </m:oMath>
      </m:oMathPara>
    </w:p>
    <w:p w14:paraId="6D2DE390" w14:textId="6C56FF72" w:rsidR="000901DD" w:rsidRPr="00B15B4E" w:rsidRDefault="00AB1945" w:rsidP="00DD0873">
      <w:r>
        <w:rPr>
          <w:noProof/>
        </w:rPr>
        <w:lastRenderedPageBreak/>
        <mc:AlternateContent>
          <mc:Choice Requires="wps">
            <w:drawing>
              <wp:anchor distT="0" distB="0" distL="114300" distR="114300" simplePos="0" relativeHeight="251780096" behindDoc="0" locked="0" layoutInCell="1" allowOverlap="1" wp14:anchorId="52CF5E60" wp14:editId="2D0942B0">
                <wp:simplePos x="0" y="0"/>
                <wp:positionH relativeFrom="column">
                  <wp:posOffset>1036955</wp:posOffset>
                </wp:positionH>
                <wp:positionV relativeFrom="paragraph">
                  <wp:posOffset>4094480</wp:posOffset>
                </wp:positionV>
                <wp:extent cx="3654425" cy="635"/>
                <wp:effectExtent l="0" t="0" r="0" b="0"/>
                <wp:wrapTopAndBottom/>
                <wp:docPr id="869954544" name="Text Box 1"/>
                <wp:cNvGraphicFramePr/>
                <a:graphic xmlns:a="http://schemas.openxmlformats.org/drawingml/2006/main">
                  <a:graphicData uri="http://schemas.microsoft.com/office/word/2010/wordprocessingShape">
                    <wps:wsp>
                      <wps:cNvSpPr txBox="1"/>
                      <wps:spPr>
                        <a:xfrm>
                          <a:off x="0" y="0"/>
                          <a:ext cx="3654425" cy="635"/>
                        </a:xfrm>
                        <a:prstGeom prst="rect">
                          <a:avLst/>
                        </a:prstGeom>
                        <a:solidFill>
                          <a:prstClr val="white"/>
                        </a:solidFill>
                        <a:ln>
                          <a:noFill/>
                        </a:ln>
                      </wps:spPr>
                      <wps:txbx>
                        <w:txbxContent>
                          <w:p w14:paraId="20CABF46" w14:textId="12E52B99" w:rsidR="00AB1945" w:rsidRPr="00247B00" w:rsidRDefault="00AB1945" w:rsidP="00AB1945">
                            <w:pPr>
                              <w:pStyle w:val="Caption"/>
                              <w:rPr>
                                <w:noProof/>
                                <w:sz w:val="22"/>
                                <w:szCs w:val="22"/>
                                <w:lang w:val="en-US"/>
                              </w:rPr>
                            </w:pPr>
                            <w:bookmarkStart w:id="106" w:name="_Ref230006840"/>
                            <w:bookmarkStart w:id="107" w:name="_Toc230007599"/>
                            <w:r>
                              <w:t xml:space="preserve">Figure </w:t>
                            </w:r>
                            <w:fldSimple w:instr=" SEQ Figure \* ARABIC ">
                              <w:r w:rsidR="006F32A5">
                                <w:rPr>
                                  <w:noProof/>
                                </w:rPr>
                                <w:t>22</w:t>
                              </w:r>
                            </w:fldSimple>
                            <w:bookmarkEnd w:id="106"/>
                            <w:r>
                              <w:t>- Incorrectly formed liner mesh</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F5E60" id="_x0000_s1059" type="#_x0000_t202" style="position:absolute;margin-left:81.65pt;margin-top:322.4pt;width:287.75pt;height:.0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" stroked="f">
                <v:textbox style="mso-fit-shape-to-text:t" inset="0,0,0,0">
                  <w:txbxContent>
                    <w:p w14:paraId="20CABF46" w14:textId="12E52B99" w:rsidR="00AB1945" w:rsidRPr="00247B00" w:rsidRDefault="00AB1945" w:rsidP="00AB1945">
                      <w:pPr>
                        <w:pStyle w:val="Caption"/>
                        <w:rPr>
                          <w:noProof/>
                          <w:sz w:val="22"/>
                          <w:szCs w:val="22"/>
                          <w:lang w:val="en-US"/>
                        </w:rPr>
                      </w:pPr>
                      <w:bookmarkStart w:id="108" w:name="_Ref230006840"/>
                      <w:bookmarkStart w:id="109" w:name="_Toc230007599"/>
                      <w:r>
                        <w:t xml:space="preserve">Figure </w:t>
                      </w:r>
                      <w:fldSimple w:instr=" SEQ Figure \* ARABIC ">
                        <w:r w:rsidR="006F32A5">
                          <w:rPr>
                            <w:noProof/>
                          </w:rPr>
                          <w:t>22</w:t>
                        </w:r>
                      </w:fldSimple>
                      <w:bookmarkEnd w:id="108"/>
                      <w:r>
                        <w:t>- Incorrectly formed liner mesh</w:t>
                      </w:r>
                      <w:bookmarkEnd w:id="109"/>
                    </w:p>
                  </w:txbxContent>
                </v:textbox>
                <w10:wrap type="topAndBottom"/>
              </v:shape>
            </w:pict>
          </mc:Fallback>
        </mc:AlternateContent>
      </w:r>
      <w:r w:rsidR="009C7D4D" w:rsidRPr="003D0CC2">
        <w:rPr>
          <w:noProof/>
          <w:lang w:val="en-US"/>
        </w:rPr>
        <w:drawing>
          <wp:anchor distT="0" distB="0" distL="114300" distR="114300" simplePos="0" relativeHeight="251659264" behindDoc="0" locked="0" layoutInCell="1" allowOverlap="1" wp14:anchorId="68A3448E" wp14:editId="42C52CE5">
            <wp:simplePos x="0" y="0"/>
            <wp:positionH relativeFrom="margin">
              <wp:align>center</wp:align>
            </wp:positionH>
            <wp:positionV relativeFrom="paragraph">
              <wp:posOffset>846455</wp:posOffset>
            </wp:positionV>
            <wp:extent cx="3654425" cy="3190875"/>
            <wp:effectExtent l="0" t="0" r="3175" b="9525"/>
            <wp:wrapTopAndBottom/>
            <wp:docPr id="74" name="Picture 74" descr="A green screen with a triangle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green screen with a triangle pattern&#10;&#10;Description automatically generated"/>
                    <pic:cNvPicPr/>
                  </pic:nvPicPr>
                  <pic:blipFill rotWithShape="1">
                    <a:blip r:embed="rId42">
                      <a:extLst>
                        <a:ext uri="{28A0092B-C50C-407E-A947-70E740481C1C}">
                          <a14:useLocalDpi xmlns:a14="http://schemas.microsoft.com/office/drawing/2010/main" val="0"/>
                        </a:ext>
                      </a:extLst>
                    </a:blip>
                    <a:srcRect l="39387" t="35108" r="38344" b="28542"/>
                    <a:stretch>
                      <a:fillRect/>
                    </a:stretch>
                  </pic:blipFill>
                  <pic:spPr bwMode="auto">
                    <a:xfrm>
                      <a:off x="0" y="0"/>
                      <a:ext cx="3654425" cy="319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7403">
        <w:t xml:space="preserve">For explicit solvers, such as Abaqus, C </w:t>
      </w:r>
      <w:r w:rsidR="007156F7">
        <w:t xml:space="preserve">is </w:t>
      </w:r>
      <w:r w:rsidR="00295FEE">
        <w:t xml:space="preserve">less than or equal to 1, otherwise errors will develop. </w:t>
      </w:r>
      <w:r w:rsidR="00A51216">
        <w:t xml:space="preserve">For this model, u is the speed of </w:t>
      </w:r>
      <w:r w:rsidR="00490D05">
        <w:t xml:space="preserve">the detonation wave, </w:t>
      </w:r>
      <w:r w:rsidR="007678E9">
        <w:t>8</w:t>
      </w:r>
      <w:r w:rsidR="00490D05">
        <w:t xml:space="preserve">315 m/s, </w:t>
      </w:r>
      <w:r w:rsidR="007678E9">
        <w:t xml:space="preserve">with </w:t>
      </w:r>
      <m:oMath>
        <m:r>
          <m:rPr>
            <m:sty m:val="p"/>
          </m:rPr>
          <w:rPr>
            <w:rFonts w:ascii="Cambria Math" w:hAnsi="Cambria Math"/>
          </w:rPr>
          <m:t>Δt</m:t>
        </m:r>
      </m:oMath>
      <w:r w:rsidR="00404CCD">
        <w:t xml:space="preserve"> </w:t>
      </w:r>
      <w:r w:rsidR="001466CD">
        <w:t xml:space="preserve">while using double precision </w:t>
      </w:r>
      <w:r w:rsidR="00CC6AE9">
        <w:t>5e</w:t>
      </w:r>
      <w:r w:rsidR="00CC6AE9" w:rsidRPr="00CC6AE9">
        <w:rPr>
          <w:vertAlign w:val="superscript"/>
        </w:rPr>
        <w:t>-12</w:t>
      </w:r>
      <w:r w:rsidR="00CC6AE9">
        <w:t xml:space="preserve">. Inputting this into the equation gives a value of x of </w:t>
      </w:r>
      <w:r w:rsidR="00B15B4E" w:rsidRPr="00B15B4E">
        <w:t>4.1575e</w:t>
      </w:r>
      <w:r w:rsidR="00B15B4E" w:rsidRPr="00B15B4E">
        <w:rPr>
          <w:vertAlign w:val="superscript"/>
        </w:rPr>
        <w:t>-8</w:t>
      </w:r>
      <w:r w:rsidR="00B0736B">
        <w:t xml:space="preserve">m for the size of the smallest elements, </w:t>
      </w:r>
      <w:r w:rsidR="00A358E3">
        <w:t>42 nanometres, far too small</w:t>
      </w:r>
      <w:r>
        <w:t xml:space="preserve">, as shown in </w:t>
      </w:r>
      <w:r>
        <w:fldChar w:fldCharType="begin"/>
      </w:r>
      <w:r>
        <w:instrText xml:space="preserve"> REF _Ref230006840 \h </w:instrText>
      </w:r>
      <w:r>
        <w:fldChar w:fldCharType="separate"/>
      </w:r>
      <w:r w:rsidR="00807563">
        <w:t xml:space="preserve">Figure </w:t>
      </w:r>
      <w:r w:rsidR="00807563">
        <w:rPr>
          <w:noProof/>
        </w:rPr>
        <w:t>22</w:t>
      </w:r>
      <w:r>
        <w:fldChar w:fldCharType="end"/>
      </w:r>
      <w:r w:rsidR="00DD617A">
        <w:t>.</w:t>
      </w:r>
    </w:p>
    <w:p w14:paraId="42979257" w14:textId="77777777" w:rsidR="009C7D4D" w:rsidRDefault="009C7D4D" w:rsidP="00DD0873"/>
    <w:p w14:paraId="0F8B9599" w14:textId="7C61EF82" w:rsidR="000901DD" w:rsidRPr="00380229" w:rsidRDefault="00AB1945" w:rsidP="00DD0873">
      <w:r>
        <w:rPr>
          <w:noProof/>
        </w:rPr>
        <mc:AlternateContent>
          <mc:Choice Requires="wps">
            <w:drawing>
              <wp:anchor distT="0" distB="0" distL="114300" distR="114300" simplePos="0" relativeHeight="251782144" behindDoc="0" locked="0" layoutInCell="1" allowOverlap="1" wp14:anchorId="4A9CD650" wp14:editId="1530AD68">
                <wp:simplePos x="0" y="0"/>
                <wp:positionH relativeFrom="column">
                  <wp:posOffset>713105</wp:posOffset>
                </wp:positionH>
                <wp:positionV relativeFrom="paragraph">
                  <wp:posOffset>3927475</wp:posOffset>
                </wp:positionV>
                <wp:extent cx="4295775" cy="635"/>
                <wp:effectExtent l="0" t="0" r="0" b="0"/>
                <wp:wrapTopAndBottom/>
                <wp:docPr id="1591714924" name="Text Box 1"/>
                <wp:cNvGraphicFramePr/>
                <a:graphic xmlns:a="http://schemas.openxmlformats.org/drawingml/2006/main">
                  <a:graphicData uri="http://schemas.microsoft.com/office/word/2010/wordprocessingShape">
                    <wps:wsp>
                      <wps:cNvSpPr txBox="1"/>
                      <wps:spPr>
                        <a:xfrm>
                          <a:off x="0" y="0"/>
                          <a:ext cx="4295775" cy="635"/>
                        </a:xfrm>
                        <a:prstGeom prst="rect">
                          <a:avLst/>
                        </a:prstGeom>
                        <a:solidFill>
                          <a:prstClr val="white"/>
                        </a:solidFill>
                        <a:ln>
                          <a:noFill/>
                        </a:ln>
                      </wps:spPr>
                      <wps:txbx>
                        <w:txbxContent>
                          <w:p w14:paraId="4ABD7AC2" w14:textId="19AD11F1" w:rsidR="00AB1945" w:rsidRPr="00BC612D" w:rsidRDefault="00AB1945" w:rsidP="00AB1945">
                            <w:pPr>
                              <w:pStyle w:val="Caption"/>
                              <w:rPr>
                                <w:noProof/>
                                <w:sz w:val="22"/>
                                <w:szCs w:val="22"/>
                              </w:rPr>
                            </w:pPr>
                            <w:bookmarkStart w:id="110" w:name="_Ref230006864"/>
                            <w:bookmarkStart w:id="111" w:name="_Toc230007600"/>
                            <w:r>
                              <w:t xml:space="preserve">Figure </w:t>
                            </w:r>
                            <w:fldSimple w:instr=" SEQ Figure \* ARABIC ">
                              <w:r w:rsidR="006F32A5">
                                <w:rPr>
                                  <w:noProof/>
                                </w:rPr>
                                <w:t>23</w:t>
                              </w:r>
                            </w:fldSimple>
                            <w:bookmarkEnd w:id="110"/>
                            <w:r>
                              <w:t>- Fixed meshing of the liner</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CD650" id="_x0000_s1060" type="#_x0000_t202" style="position:absolute;margin-left:56.15pt;margin-top:309.25pt;width:338.25pt;height:.0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" stroked="f">
                <v:textbox style="mso-fit-shape-to-text:t" inset="0,0,0,0">
                  <w:txbxContent>
                    <w:p w14:paraId="4ABD7AC2" w14:textId="19AD11F1" w:rsidR="00AB1945" w:rsidRPr="00BC612D" w:rsidRDefault="00AB1945" w:rsidP="00AB1945">
                      <w:pPr>
                        <w:pStyle w:val="Caption"/>
                        <w:rPr>
                          <w:noProof/>
                          <w:sz w:val="22"/>
                          <w:szCs w:val="22"/>
                        </w:rPr>
                      </w:pPr>
                      <w:bookmarkStart w:id="112" w:name="_Ref230006864"/>
                      <w:bookmarkStart w:id="113" w:name="_Toc230007600"/>
                      <w:r>
                        <w:t xml:space="preserve">Figure </w:t>
                      </w:r>
                      <w:fldSimple w:instr=" SEQ Figure \* ARABIC ">
                        <w:r w:rsidR="006F32A5">
                          <w:rPr>
                            <w:noProof/>
                          </w:rPr>
                          <w:t>23</w:t>
                        </w:r>
                      </w:fldSimple>
                      <w:bookmarkEnd w:id="112"/>
                      <w:r>
                        <w:t>- Fixed meshing of the liner</w:t>
                      </w:r>
                      <w:bookmarkEnd w:id="113"/>
                    </w:p>
                  </w:txbxContent>
                </v:textbox>
                <w10:wrap type="topAndBottom"/>
              </v:shape>
            </w:pict>
          </mc:Fallback>
        </mc:AlternateContent>
      </w:r>
      <w:r w:rsidR="00B92D86" w:rsidRPr="00B92D86">
        <w:rPr>
          <w:noProof/>
        </w:rPr>
        <w:drawing>
          <wp:anchor distT="0" distB="0" distL="114300" distR="114300" simplePos="0" relativeHeight="251660288" behindDoc="0" locked="0" layoutInCell="1" allowOverlap="1" wp14:anchorId="5D85A6C2" wp14:editId="33F14458">
            <wp:simplePos x="0" y="0"/>
            <wp:positionH relativeFrom="margin">
              <wp:align>center</wp:align>
            </wp:positionH>
            <wp:positionV relativeFrom="paragraph">
              <wp:posOffset>1534795</wp:posOffset>
            </wp:positionV>
            <wp:extent cx="4295775" cy="2600325"/>
            <wp:effectExtent l="0" t="0" r="9525" b="9525"/>
            <wp:wrapTopAndBottom/>
            <wp:docPr id="750699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699528" name=""/>
                    <pic:cNvPicPr/>
                  </pic:nvPicPr>
                  <pic:blipFill rotWithShape="1">
                    <a:blip r:embed="rId43">
                      <a:extLst>
                        <a:ext uri="{28A0092B-C50C-407E-A947-70E740481C1C}">
                          <a14:useLocalDpi xmlns:a14="http://schemas.microsoft.com/office/drawing/2010/main" val="0"/>
                        </a:ext>
                      </a:extLst>
                    </a:blip>
                    <a:srcRect t="12352" b="22803"/>
                    <a:stretch>
                      <a:fillRect/>
                    </a:stretch>
                  </pic:blipFill>
                  <pic:spPr bwMode="auto">
                    <a:xfrm>
                      <a:off x="0" y="0"/>
                      <a:ext cx="4295775" cy="260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7D4D">
        <w:t>To</w:t>
      </w:r>
      <w:r w:rsidR="000901DD">
        <w:t xml:space="preserve"> fix this, the mesh size of the </w:t>
      </w:r>
      <w:r w:rsidR="00CB3466">
        <w:t xml:space="preserve">cone was altered, to attempt to </w:t>
      </w:r>
      <w:r w:rsidR="000E4EA0">
        <w:t xml:space="preserve">form a mesh that didn’t include </w:t>
      </w:r>
      <w:r w:rsidR="00295650">
        <w:t>such small elements</w:t>
      </w:r>
      <w:r w:rsidR="00E91758">
        <w:t xml:space="preserve">. Attempts were first made to make the overall mesh smaller, </w:t>
      </w:r>
      <w:r w:rsidR="008539DD">
        <w:t xml:space="preserve">in the hope that </w:t>
      </w:r>
      <w:r w:rsidR="00E067AA">
        <w:t>smaller elements that</w:t>
      </w:r>
      <w:r w:rsidR="0012082E">
        <w:t xml:space="preserve"> could form a more accurate cone would result in less elements being generated that deviated </w:t>
      </w:r>
      <w:r w:rsidR="00461274">
        <w:t xml:space="preserve">to such small sizes. This however still resulted in the error being generated. As a </w:t>
      </w:r>
      <w:r w:rsidR="009C7D4D">
        <w:t>result,</w:t>
      </w:r>
      <w:r w:rsidR="00461274">
        <w:t xml:space="preserve"> a larger mesh was used, </w:t>
      </w:r>
      <w:r w:rsidR="000F68B1">
        <w:t>1.5e</w:t>
      </w:r>
      <w:r w:rsidR="000F68B1">
        <w:rPr>
          <w:vertAlign w:val="superscript"/>
        </w:rPr>
        <w:t>-3</w:t>
      </w:r>
      <w:r w:rsidR="000F68B1">
        <w:t xml:space="preserve">m. By going to a </w:t>
      </w:r>
      <w:r w:rsidR="00380229">
        <w:t xml:space="preserve">larger global seed, the cone was meshed without generating such </w:t>
      </w:r>
      <w:r w:rsidR="0065094A">
        <w:t>small, distorted</w:t>
      </w:r>
      <w:r w:rsidR="00380229">
        <w:t xml:space="preserve"> elements. When input into the CFL condition, this gives a timestep of 1.8e</w:t>
      </w:r>
      <w:r w:rsidR="00380229" w:rsidRPr="00380229">
        <w:rPr>
          <w:vertAlign w:val="superscript"/>
        </w:rPr>
        <w:t>-7</w:t>
      </w:r>
      <w:r w:rsidR="0065094A">
        <w:t>s, far faster than with the smaller mesh</w:t>
      </w:r>
      <w:r w:rsidR="00B7133C">
        <w:t xml:space="preserve">, which also didn’t require millions of increments and double precision to run. </w:t>
      </w:r>
      <w:r>
        <w:t xml:space="preserve">The results of this are shown in </w:t>
      </w:r>
      <w:r>
        <w:fldChar w:fldCharType="begin"/>
      </w:r>
      <w:r>
        <w:instrText xml:space="preserve"> REF _Ref230006864 \h </w:instrText>
      </w:r>
      <w:r>
        <w:fldChar w:fldCharType="separate"/>
      </w:r>
      <w:r w:rsidR="00807563">
        <w:t xml:space="preserve">Figure </w:t>
      </w:r>
      <w:r w:rsidR="00807563">
        <w:rPr>
          <w:noProof/>
        </w:rPr>
        <w:t>23</w:t>
      </w:r>
      <w:r>
        <w:fldChar w:fldCharType="end"/>
      </w:r>
    </w:p>
    <w:p w14:paraId="326AB182" w14:textId="1B4EC188" w:rsidR="00B92D86" w:rsidRDefault="00B92D86" w:rsidP="00DD0873"/>
    <w:p w14:paraId="44CD71A6" w14:textId="4FEC4BDE" w:rsidR="00233CC2" w:rsidRDefault="006F32A5" w:rsidP="00DD0873">
      <w:pPr>
        <w:rPr>
          <w:noProof/>
          <w14:ligatures w14:val="standardContextual"/>
        </w:rPr>
      </w:pPr>
      <w:r>
        <w:rPr>
          <w:noProof/>
        </w:rPr>
        <mc:AlternateContent>
          <mc:Choice Requires="wps">
            <w:drawing>
              <wp:anchor distT="0" distB="0" distL="114300" distR="114300" simplePos="0" relativeHeight="251786240" behindDoc="0" locked="0" layoutInCell="1" allowOverlap="1" wp14:anchorId="372762BC" wp14:editId="7432B072">
                <wp:simplePos x="0" y="0"/>
                <wp:positionH relativeFrom="column">
                  <wp:posOffset>346710</wp:posOffset>
                </wp:positionH>
                <wp:positionV relativeFrom="paragraph">
                  <wp:posOffset>5742940</wp:posOffset>
                </wp:positionV>
                <wp:extent cx="5036820" cy="635"/>
                <wp:effectExtent l="0" t="0" r="0" b="0"/>
                <wp:wrapTopAndBottom/>
                <wp:docPr id="157561774" name="Text Box 1"/>
                <wp:cNvGraphicFramePr/>
                <a:graphic xmlns:a="http://schemas.openxmlformats.org/drawingml/2006/main">
                  <a:graphicData uri="http://schemas.microsoft.com/office/word/2010/wordprocessingShape">
                    <wps:wsp>
                      <wps:cNvSpPr txBox="1"/>
                      <wps:spPr>
                        <a:xfrm>
                          <a:off x="0" y="0"/>
                          <a:ext cx="5036820" cy="635"/>
                        </a:xfrm>
                        <a:prstGeom prst="rect">
                          <a:avLst/>
                        </a:prstGeom>
                        <a:solidFill>
                          <a:prstClr val="white"/>
                        </a:solidFill>
                        <a:ln>
                          <a:noFill/>
                        </a:ln>
                      </wps:spPr>
                      <wps:txbx>
                        <w:txbxContent>
                          <w:p w14:paraId="6096C2F9" w14:textId="6B34C21B" w:rsidR="006F32A5" w:rsidRPr="00C72DA5" w:rsidRDefault="006F32A5" w:rsidP="006F32A5">
                            <w:pPr>
                              <w:pStyle w:val="Caption"/>
                              <w:rPr>
                                <w:noProof/>
                                <w:sz w:val="22"/>
                                <w:szCs w:val="22"/>
                                <w:lang w:val="en-US"/>
                              </w:rPr>
                            </w:pPr>
                            <w:bookmarkStart w:id="114" w:name="_Ref230006966"/>
                            <w:bookmarkStart w:id="115" w:name="_Toc230007601"/>
                            <w:r>
                              <w:t xml:space="preserve">Figure </w:t>
                            </w:r>
                            <w:fldSimple w:instr=" SEQ Figure \* ARABIC ">
                              <w:r>
                                <w:rPr>
                                  <w:noProof/>
                                </w:rPr>
                                <w:t>24</w:t>
                              </w:r>
                            </w:fldSimple>
                            <w:bookmarkEnd w:id="114"/>
                            <w:r>
                              <w:t xml:space="preserve">- Extreme distortion of elements </w:t>
                            </w:r>
                            <w:proofErr w:type="gramStart"/>
                            <w:r>
                              <w:t>as a result of</w:t>
                            </w:r>
                            <w:proofErr w:type="gramEnd"/>
                            <w:r>
                              <w:t xml:space="preserve"> gaps in the model</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2762BC" id="_x0000_s1061" type="#_x0000_t202" style="position:absolute;margin-left:27.3pt;margin-top:452.2pt;width:396.6pt;height:.05pt;z-index:251786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" stroked="f">
                <v:textbox style="mso-fit-shape-to-text:t" inset="0,0,0,0">
                  <w:txbxContent>
                    <w:p w14:paraId="6096C2F9" w14:textId="6B34C21B" w:rsidR="006F32A5" w:rsidRPr="00C72DA5" w:rsidRDefault="006F32A5" w:rsidP="006F32A5">
                      <w:pPr>
                        <w:pStyle w:val="Caption"/>
                        <w:rPr>
                          <w:noProof/>
                          <w:sz w:val="22"/>
                          <w:szCs w:val="22"/>
                          <w:lang w:val="en-US"/>
                        </w:rPr>
                      </w:pPr>
                      <w:bookmarkStart w:id="116" w:name="_Ref230006966"/>
                      <w:bookmarkStart w:id="117" w:name="_Toc230007601"/>
                      <w:r>
                        <w:t xml:space="preserve">Figure </w:t>
                      </w:r>
                      <w:fldSimple w:instr=" SEQ Figure \* ARABIC ">
                        <w:r>
                          <w:rPr>
                            <w:noProof/>
                          </w:rPr>
                          <w:t>24</w:t>
                        </w:r>
                      </w:fldSimple>
                      <w:bookmarkEnd w:id="116"/>
                      <w:r>
                        <w:t xml:space="preserve">- Extreme distortion of elements </w:t>
                      </w:r>
                      <w:proofErr w:type="gramStart"/>
                      <w:r>
                        <w:t>as a result of</w:t>
                      </w:r>
                      <w:proofErr w:type="gramEnd"/>
                      <w:r>
                        <w:t xml:space="preserve"> gaps in the model</w:t>
                      </w:r>
                      <w:bookmarkEnd w:id="117"/>
                    </w:p>
                  </w:txbxContent>
                </v:textbox>
                <w10:wrap type="topAndBottom"/>
              </v:shape>
            </w:pict>
          </mc:Fallback>
        </mc:AlternateContent>
      </w:r>
      <w:r w:rsidR="00E03F10" w:rsidRPr="001C732E">
        <w:rPr>
          <w:noProof/>
          <w:lang w:val="en-US"/>
        </w:rPr>
        <w:drawing>
          <wp:anchor distT="0" distB="0" distL="114300" distR="114300" simplePos="0" relativeHeight="251662336" behindDoc="0" locked="0" layoutInCell="1" allowOverlap="1" wp14:anchorId="231AE9E4" wp14:editId="0CD310BC">
            <wp:simplePos x="0" y="0"/>
            <wp:positionH relativeFrom="margin">
              <wp:align>center</wp:align>
            </wp:positionH>
            <wp:positionV relativeFrom="paragraph">
              <wp:posOffset>2586990</wp:posOffset>
            </wp:positionV>
            <wp:extent cx="1160780" cy="5036820"/>
            <wp:effectExtent l="5080" t="0" r="6350" b="6350"/>
            <wp:wrapTopAndBottom/>
            <wp:docPr id="15" name="Picture 15" descr="A red do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ed dot on a blue background&#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rot="16200000">
                      <a:off x="0" y="0"/>
                      <a:ext cx="1160780" cy="50368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84192" behindDoc="0" locked="0" layoutInCell="1" allowOverlap="1" wp14:anchorId="3723C345" wp14:editId="3D7E8084">
                <wp:simplePos x="0" y="0"/>
                <wp:positionH relativeFrom="column">
                  <wp:posOffset>1265555</wp:posOffset>
                </wp:positionH>
                <wp:positionV relativeFrom="paragraph">
                  <wp:posOffset>2771775</wp:posOffset>
                </wp:positionV>
                <wp:extent cx="3190875" cy="635"/>
                <wp:effectExtent l="0" t="0" r="0" b="0"/>
                <wp:wrapTopAndBottom/>
                <wp:docPr id="1899802011" name="Text Box 1"/>
                <wp:cNvGraphicFramePr/>
                <a:graphic xmlns:a="http://schemas.openxmlformats.org/drawingml/2006/main">
                  <a:graphicData uri="http://schemas.microsoft.com/office/word/2010/wordprocessingShape">
                    <wps:wsp>
                      <wps:cNvSpPr txBox="1"/>
                      <wps:spPr>
                        <a:xfrm>
                          <a:off x="0" y="0"/>
                          <a:ext cx="3190875" cy="635"/>
                        </a:xfrm>
                        <a:prstGeom prst="rect">
                          <a:avLst/>
                        </a:prstGeom>
                        <a:solidFill>
                          <a:prstClr val="white"/>
                        </a:solidFill>
                        <a:ln>
                          <a:noFill/>
                        </a:ln>
                      </wps:spPr>
                      <wps:txbx>
                        <w:txbxContent>
                          <w:p w14:paraId="31932C86" w14:textId="4E6E5F7E" w:rsidR="006F32A5" w:rsidRPr="007E29E6" w:rsidRDefault="006F32A5" w:rsidP="006F32A5">
                            <w:pPr>
                              <w:pStyle w:val="Caption"/>
                              <w:rPr>
                                <w:noProof/>
                                <w:sz w:val="22"/>
                                <w:szCs w:val="22"/>
                                <w:lang w:val="en-US"/>
                              </w:rPr>
                            </w:pPr>
                            <w:bookmarkStart w:id="118" w:name="_Ref230006907"/>
                            <w:bookmarkStart w:id="119" w:name="_Toc230007602"/>
                            <w:r>
                              <w:t xml:space="preserve">Figure </w:t>
                            </w:r>
                            <w:fldSimple w:instr=" SEQ Figure \* ARABIC ">
                              <w:r>
                                <w:rPr>
                                  <w:noProof/>
                                </w:rPr>
                                <w:t>25</w:t>
                              </w:r>
                            </w:fldSimple>
                            <w:bookmarkEnd w:id="118"/>
                            <w:r>
                              <w:t>- A closeup of the gap in the liner model</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23C345" id="_x0000_s1062" type="#_x0000_t202" style="position:absolute;margin-left:99.65pt;margin-top:218.25pt;width:251.2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" stroked="f">
                <v:textbox style="mso-fit-shape-to-text:t" inset="0,0,0,0">
                  <w:txbxContent>
                    <w:p w14:paraId="31932C86" w14:textId="4E6E5F7E" w:rsidR="006F32A5" w:rsidRPr="007E29E6" w:rsidRDefault="006F32A5" w:rsidP="006F32A5">
                      <w:pPr>
                        <w:pStyle w:val="Caption"/>
                        <w:rPr>
                          <w:noProof/>
                          <w:sz w:val="22"/>
                          <w:szCs w:val="22"/>
                          <w:lang w:val="en-US"/>
                        </w:rPr>
                      </w:pPr>
                      <w:bookmarkStart w:id="120" w:name="_Ref230006907"/>
                      <w:bookmarkStart w:id="121" w:name="_Toc230007602"/>
                      <w:r>
                        <w:t xml:space="preserve">Figure </w:t>
                      </w:r>
                      <w:fldSimple w:instr=" SEQ Figure \* ARABIC ">
                        <w:r>
                          <w:rPr>
                            <w:noProof/>
                          </w:rPr>
                          <w:t>25</w:t>
                        </w:r>
                      </w:fldSimple>
                      <w:bookmarkEnd w:id="120"/>
                      <w:r>
                        <w:t>- A closeup of the gap in the liner model</w:t>
                      </w:r>
                      <w:bookmarkEnd w:id="121"/>
                    </w:p>
                  </w:txbxContent>
                </v:textbox>
                <w10:wrap type="topAndBottom"/>
              </v:shape>
            </w:pict>
          </mc:Fallback>
        </mc:AlternateContent>
      </w:r>
      <w:r w:rsidR="00DA76B2" w:rsidRPr="00621C6E">
        <w:rPr>
          <w:noProof/>
        </w:rPr>
        <w:drawing>
          <wp:anchor distT="0" distB="0" distL="114300" distR="114300" simplePos="0" relativeHeight="251661312" behindDoc="0" locked="0" layoutInCell="1" allowOverlap="1" wp14:anchorId="7CFA5F44" wp14:editId="3A64CB8C">
            <wp:simplePos x="0" y="0"/>
            <wp:positionH relativeFrom="margin">
              <wp:align>center</wp:align>
            </wp:positionH>
            <wp:positionV relativeFrom="paragraph">
              <wp:posOffset>847725</wp:posOffset>
            </wp:positionV>
            <wp:extent cx="3190875" cy="1866900"/>
            <wp:effectExtent l="0" t="0" r="9525" b="0"/>
            <wp:wrapTopAndBottom/>
            <wp:docPr id="1978863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63624" name=""/>
                    <pic:cNvPicPr/>
                  </pic:nvPicPr>
                  <pic:blipFill rotWithShape="1">
                    <a:blip r:embed="rId45">
                      <a:extLst>
                        <a:ext uri="{28A0092B-C50C-407E-A947-70E740481C1C}">
                          <a14:useLocalDpi xmlns:a14="http://schemas.microsoft.com/office/drawing/2010/main" val="0"/>
                        </a:ext>
                      </a:extLst>
                    </a:blip>
                    <a:srcRect t="36856" b="12629"/>
                    <a:stretch>
                      <a:fillRect/>
                    </a:stretch>
                  </pic:blipFill>
                  <pic:spPr bwMode="auto">
                    <a:xfrm>
                      <a:off x="0" y="0"/>
                      <a:ext cx="3190875" cy="18669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17884">
        <w:t xml:space="preserve">This was not the only issue that arose during modelling </w:t>
      </w:r>
      <w:proofErr w:type="gramStart"/>
      <w:r w:rsidR="00317884">
        <w:t>as a result of</w:t>
      </w:r>
      <w:proofErr w:type="gramEnd"/>
      <w:r w:rsidR="00317884">
        <w:t xml:space="preserve"> small elements</w:t>
      </w:r>
      <w:r w:rsidR="00A75F71">
        <w:t xml:space="preserve">. </w:t>
      </w:r>
      <w:r w:rsidR="004045A9">
        <w:t>Shown below is an ext</w:t>
      </w:r>
      <w:r w:rsidR="006D6809">
        <w:t xml:space="preserve">reme closeup of the sketch used to create the </w:t>
      </w:r>
      <w:r w:rsidR="00D57252">
        <w:t>cone for both 2D and 3D models</w:t>
      </w:r>
      <w:r w:rsidR="00621C6E">
        <w:t xml:space="preserve">, showing the </w:t>
      </w:r>
      <w:r w:rsidR="00BD29D6">
        <w:t xml:space="preserve">dotted </w:t>
      </w:r>
      <w:r w:rsidR="00A82832">
        <w:t>construction line marking the x-axis</w:t>
      </w:r>
      <w:r w:rsidR="00BD29D6">
        <w:t>, and the bottom curve of the cone</w:t>
      </w:r>
      <w:r w:rsidR="00D57252">
        <w:t xml:space="preserve">. </w:t>
      </w:r>
      <w:r w:rsidR="00621C6E">
        <w:t>This sketch was then mirrored or revolved for the models to create the overall shape.</w:t>
      </w:r>
      <w:r w:rsidR="00621C6E" w:rsidRPr="00621C6E">
        <w:rPr>
          <w:noProof/>
          <w14:ligatures w14:val="standardContextual"/>
        </w:rPr>
        <w:t xml:space="preserve"> </w:t>
      </w:r>
    </w:p>
    <w:p w14:paraId="274B582C" w14:textId="6C574D95" w:rsidR="00BD29D6" w:rsidRDefault="00BD29D6" w:rsidP="00DD0873">
      <w:pPr>
        <w:rPr>
          <w:noProof/>
          <w14:ligatures w14:val="standardContextual"/>
        </w:rPr>
      </w:pPr>
    </w:p>
    <w:p w14:paraId="534315A3" w14:textId="1C8BA7EB" w:rsidR="00BD29D6" w:rsidRDefault="006F32A5" w:rsidP="00DD0873">
      <w:r>
        <w:t>The</w:t>
      </w:r>
      <w:r w:rsidR="001F7ABD">
        <w:t xml:space="preserve"> closeup</w:t>
      </w:r>
      <w:r>
        <w:t xml:space="preserve"> in </w:t>
      </w:r>
      <w:r>
        <w:fldChar w:fldCharType="begin"/>
      </w:r>
      <w:r>
        <w:instrText xml:space="preserve"> REF _Ref230006907 \h </w:instrText>
      </w:r>
      <w:r>
        <w:fldChar w:fldCharType="separate"/>
      </w:r>
      <w:r w:rsidR="00807563">
        <w:t xml:space="preserve">Figure </w:t>
      </w:r>
      <w:r w:rsidR="00807563">
        <w:rPr>
          <w:noProof/>
        </w:rPr>
        <w:t>25</w:t>
      </w:r>
      <w:r>
        <w:fldChar w:fldCharType="end"/>
      </w:r>
      <w:r w:rsidR="001F7ABD">
        <w:t xml:space="preserve"> shows the cause of one of the main errors pre</w:t>
      </w:r>
      <w:r w:rsidR="003C5EDE">
        <w:t>sent in most of the modelling conducted. While the top</w:t>
      </w:r>
      <w:r w:rsidR="000A5067">
        <w:t xml:space="preserve"> curve of the cone is touching the </w:t>
      </w:r>
      <w:r w:rsidR="00A82832">
        <w:t xml:space="preserve">construction line, the bottom curve and </w:t>
      </w:r>
      <w:r w:rsidR="00A848AE">
        <w:t xml:space="preserve">the face connecting these two points is not. At the bottom, there is an </w:t>
      </w:r>
      <w:r w:rsidR="005E473E">
        <w:t>8-micrometre</w:t>
      </w:r>
      <w:r w:rsidR="00A848AE">
        <w:t xml:space="preserve"> </w:t>
      </w:r>
      <w:r w:rsidR="006E0E8D">
        <w:t>gap</w:t>
      </w:r>
      <w:r w:rsidR="00E310CB">
        <w:t xml:space="preserve"> between the construction line and the cone. This resulted in numerous error</w:t>
      </w:r>
      <w:r w:rsidR="005E473E">
        <w:t>s throughout the modelling process</w:t>
      </w:r>
      <w:r w:rsidR="00BF51BF">
        <w:t xml:space="preserve">, </w:t>
      </w:r>
      <w:proofErr w:type="gramStart"/>
      <w:r w:rsidR="00BF51BF">
        <w:t>as a result of</w:t>
      </w:r>
      <w:proofErr w:type="gramEnd"/>
      <w:r w:rsidR="00BF51BF">
        <w:t xml:space="preserve"> </w:t>
      </w:r>
      <w:r w:rsidR="0061299C">
        <w:t>contact being incorrectly modelled</w:t>
      </w:r>
      <w:r w:rsidR="00E03F10">
        <w:t xml:space="preserve"> due to the cone not forming a solid piece</w:t>
      </w:r>
      <w:r w:rsidR="005E473E">
        <w:t xml:space="preserve">. </w:t>
      </w:r>
    </w:p>
    <w:p w14:paraId="67CE393A" w14:textId="77777777" w:rsidR="00E03F10" w:rsidRDefault="00E03F10" w:rsidP="00DD0873"/>
    <w:p w14:paraId="615771A9" w14:textId="1C5A21EC" w:rsidR="00E03F10" w:rsidRDefault="008A2463" w:rsidP="00DD0873">
      <w:r>
        <w:t>An example of the errors cause by this gap in the model is shown above</w:t>
      </w:r>
      <w:r w:rsidR="006F32A5">
        <w:t xml:space="preserve"> in </w:t>
      </w:r>
      <w:r w:rsidR="006F32A5">
        <w:fldChar w:fldCharType="begin"/>
      </w:r>
      <w:r w:rsidR="006F32A5">
        <w:instrText xml:space="preserve"> REF _Ref230006966 \h </w:instrText>
      </w:r>
      <w:r w:rsidR="006F32A5">
        <w:fldChar w:fldCharType="separate"/>
      </w:r>
      <w:r w:rsidR="00807563">
        <w:t xml:space="preserve">Figure </w:t>
      </w:r>
      <w:r w:rsidR="00807563">
        <w:rPr>
          <w:noProof/>
        </w:rPr>
        <w:t>24</w:t>
      </w:r>
      <w:r w:rsidR="006F32A5">
        <w:fldChar w:fldCharType="end"/>
      </w:r>
      <w:r w:rsidR="00E25758">
        <w:t>. Due to the gap, distorted elements of the explosive have been forced through the single point of contact</w:t>
      </w:r>
      <w:r w:rsidR="00D53A7A">
        <w:t xml:space="preserve">. This </w:t>
      </w:r>
      <w:proofErr w:type="spellStart"/>
      <w:r w:rsidR="00D53A7A">
        <w:t>it</w:t>
      </w:r>
      <w:proofErr w:type="spellEnd"/>
      <w:r w:rsidR="00D53A7A">
        <w:t xml:space="preserve"> not the shaped charge forming a jet properly, as these are not copper elements from the liner.</w:t>
      </w:r>
      <w:r w:rsidR="00D92769">
        <w:t xml:space="preserve"> </w:t>
      </w:r>
      <w:r w:rsidR="00305B1D">
        <w:t>Similarly,</w:t>
      </w:r>
      <w:r w:rsidR="00166E8C">
        <w:t xml:space="preserve"> the 3D model had </w:t>
      </w:r>
      <w:r w:rsidR="0056599E">
        <w:t>severe distortion of elements</w:t>
      </w:r>
      <w:r w:rsidR="00C31BB5">
        <w:t xml:space="preserve"> upon the detonation wave impacting the cone, </w:t>
      </w:r>
      <w:r w:rsidR="005804AF">
        <w:t>perpendicular to the d</w:t>
      </w:r>
      <w:r w:rsidR="006D71C3">
        <w:t>etonation wave</w:t>
      </w:r>
      <w:r w:rsidR="005804AF">
        <w:t>, as seen in</w:t>
      </w:r>
      <w:r w:rsidR="00090115">
        <w:t xml:space="preserve"> Annex D.</w:t>
      </w:r>
    </w:p>
    <w:p w14:paraId="208BB7CA" w14:textId="4A9F377B" w:rsidR="00786B31" w:rsidRDefault="00785433" w:rsidP="00785433">
      <w:pPr>
        <w:pStyle w:val="Heading5"/>
        <w:numPr>
          <w:ilvl w:val="2"/>
          <w:numId w:val="14"/>
        </w:numPr>
      </w:pPr>
      <w:r>
        <w:t>The complexities of wave shapers and shaped charges</w:t>
      </w:r>
    </w:p>
    <w:p w14:paraId="65A6A684" w14:textId="1DD6CE7E" w:rsidR="00785433" w:rsidRPr="00785433" w:rsidRDefault="009217F7" w:rsidP="00785433">
      <w:r>
        <w:t xml:space="preserve">As mentioned in the introduction to wave shapers, </w:t>
      </w:r>
      <w:r w:rsidR="00B51522">
        <w:t xml:space="preserve">there are numerous different </w:t>
      </w:r>
      <w:r w:rsidR="00210C4A">
        <w:t xml:space="preserve">factors that need to be considered when including a wave shaper in a shaped charge. The design chosen to be modelled was heavily based on the design used by </w:t>
      </w:r>
      <w:r w:rsidR="001264AA">
        <w:t>Guo et al.</w:t>
      </w:r>
      <w:r w:rsidR="00901444">
        <w:t xml:space="preserve"> as shown</w:t>
      </w:r>
      <w:r w:rsidR="00B77120">
        <w:t xml:space="preserve"> in </w:t>
      </w:r>
      <w:r w:rsidR="00B77120">
        <w:fldChar w:fldCharType="begin"/>
      </w:r>
      <w:r w:rsidR="00B77120">
        <w:instrText xml:space="preserve"> REF _Ref229924232 \h </w:instrText>
      </w:r>
      <w:r w:rsidR="00B77120">
        <w:fldChar w:fldCharType="separate"/>
      </w:r>
      <w:r w:rsidR="00807563">
        <w:t xml:space="preserve">Figure </w:t>
      </w:r>
      <w:r w:rsidR="00807563">
        <w:rPr>
          <w:noProof/>
        </w:rPr>
        <w:t>9</w:t>
      </w:r>
      <w:r w:rsidR="00B77120">
        <w:fldChar w:fldCharType="end"/>
      </w:r>
      <w:r w:rsidR="00545CFD">
        <w:t>, with the positioning of the shaper moved close to the liner through some limited testing</w:t>
      </w:r>
      <w:sdt>
        <w:sdtPr>
          <w:id w:val="1715931947"/>
          <w:citation/>
        </w:sdtPr>
        <w:sdtContent>
          <w:r w:rsidR="009F45F2">
            <w:fldChar w:fldCharType="begin"/>
          </w:r>
          <w:r w:rsidR="009F45F2">
            <w:instrText xml:space="preserve"> CITATION Guo19 \l 2057 </w:instrText>
          </w:r>
          <w:r w:rsidR="009F45F2">
            <w:fldChar w:fldCharType="separate"/>
          </w:r>
          <w:r w:rsidR="00807563">
            <w:rPr>
              <w:noProof/>
            </w:rPr>
            <w:t xml:space="preserve"> </w:t>
          </w:r>
          <w:r w:rsidR="00807563" w:rsidRPr="00807563">
            <w:rPr>
              <w:noProof/>
            </w:rPr>
            <w:t>[11]</w:t>
          </w:r>
          <w:r w:rsidR="009F45F2">
            <w:fldChar w:fldCharType="end"/>
          </w:r>
        </w:sdtContent>
      </w:sdt>
      <w:r w:rsidR="00545CFD">
        <w:t xml:space="preserve">. </w:t>
      </w:r>
      <w:r w:rsidR="00B940CE">
        <w:t xml:space="preserve">This design showed improvements over the shaped charge without a shaper, </w:t>
      </w:r>
      <w:r w:rsidR="00F375C9">
        <w:t xml:space="preserve">proving the effectiveness of including one, however it is highly likely that this is not the most optimised design. Further study would be needed on the shaping, material and positioning </w:t>
      </w:r>
      <w:r w:rsidR="00FC3F83">
        <w:t xml:space="preserve">of the shaper, which would likely result in </w:t>
      </w:r>
      <w:r w:rsidR="00FC3F83">
        <w:lastRenderedPageBreak/>
        <w:t xml:space="preserve">even greater performance from the same </w:t>
      </w:r>
      <w:r w:rsidR="008B16AF">
        <w:t>sized design, however the opportunities for this were limited within the limits of the current study.</w:t>
      </w:r>
      <w:r w:rsidR="001264AA">
        <w:t xml:space="preserve"> </w:t>
      </w:r>
    </w:p>
    <w:p w14:paraId="4217ED1B" w14:textId="0547D09F" w:rsidR="00C31BB5" w:rsidRDefault="00ED7386" w:rsidP="00CB233B">
      <w:pPr>
        <w:pStyle w:val="Heading2"/>
        <w:numPr>
          <w:ilvl w:val="0"/>
          <w:numId w:val="14"/>
        </w:numPr>
      </w:pPr>
      <w:bookmarkStart w:id="122" w:name="_Toc230007572"/>
      <w:r>
        <w:t>Conclusions</w:t>
      </w:r>
      <w:bookmarkEnd w:id="122"/>
    </w:p>
    <w:p w14:paraId="6D7907B4" w14:textId="00F699CA" w:rsidR="00DD47F1" w:rsidRDefault="0038153A">
      <w:pPr>
        <w:spacing w:line="278" w:lineRule="auto"/>
      </w:pPr>
      <w:r>
        <w:t xml:space="preserve">It is clear from the modelling conducted in both 2D and 3D that there is a significant benefit to the performance of shaped charged through the inclusion of a correctly </w:t>
      </w:r>
      <w:r w:rsidR="00CE53BF">
        <w:t>positioned wave shaper in the design.</w:t>
      </w:r>
      <w:r w:rsidR="00AE18C0" w:rsidRPr="00AE18C0">
        <w:t xml:space="preserve"> </w:t>
      </w:r>
      <w:r w:rsidR="00AE18C0">
        <w:t>The 2D modelling revealed how it is the wave shaper causing the detonation wave to collapse in on the liner rather flowing perpendicular to it that results in the increased pressure</w:t>
      </w:r>
      <w:r w:rsidR="00E4434F">
        <w:t xml:space="preserve"> impacting the liner. The impact of this was then shown in the 3D modelling, which showed how it is the </w:t>
      </w:r>
      <w:r w:rsidR="003F665C">
        <w:t>‘neck’ of the liner that is responsible for forming the jet, therefore this collapsing motion of the wave directly impacts the most crucial part of the cone.</w:t>
      </w:r>
      <w:r w:rsidR="00CE53BF">
        <w:t xml:space="preserve"> </w:t>
      </w:r>
      <w:r w:rsidR="00716F18">
        <w:t xml:space="preserve">Through the increased pressures impacting upon the liner </w:t>
      </w:r>
      <w:proofErr w:type="gramStart"/>
      <w:r w:rsidR="00716F18">
        <w:t>as a result of</w:t>
      </w:r>
      <w:proofErr w:type="gramEnd"/>
      <w:r w:rsidR="00716F18">
        <w:t xml:space="preserve"> the </w:t>
      </w:r>
      <w:proofErr w:type="spellStart"/>
      <w:r w:rsidR="00716F18">
        <w:t>mach</w:t>
      </w:r>
      <w:proofErr w:type="spellEnd"/>
      <w:r w:rsidR="00716F18">
        <w:t xml:space="preserve"> stem being formed, </w:t>
      </w:r>
      <w:r w:rsidR="00E24D35">
        <w:t>there is a direct increase in the velocity of the jet formed by the shaped charge, and therefore the kinetic energy impacting the target</w:t>
      </w:r>
      <w:r w:rsidR="0022452F">
        <w:t xml:space="preserve">. The results from this study found a </w:t>
      </w:r>
      <w:r w:rsidR="00235C83">
        <w:t xml:space="preserve">19% increase in the peak velocity of the jet formed, and a 26% increase in the resultant kinetic energy of the jet impacting a target. </w:t>
      </w:r>
    </w:p>
    <w:p w14:paraId="78C9ED02" w14:textId="6FDF7CDF" w:rsidR="00252128" w:rsidRDefault="00DD47F1" w:rsidP="007A687F">
      <w:pPr>
        <w:spacing w:line="278" w:lineRule="auto"/>
      </w:pPr>
      <w:r>
        <w:t xml:space="preserve">This study also revealed the potential issues that could be faced from including a wave shaper in a shaped charge design. Even with an existing successful design to base it off, there were still issues in getting the detonation waves to </w:t>
      </w:r>
      <w:r w:rsidR="005A1684">
        <w:t xml:space="preserve">interact properly with the wave </w:t>
      </w:r>
      <w:proofErr w:type="gramStart"/>
      <w:r w:rsidR="005A1684">
        <w:t>shaper, and</w:t>
      </w:r>
      <w:proofErr w:type="gramEnd"/>
      <w:r w:rsidR="005A1684">
        <w:t xml:space="preserve"> form the needed </w:t>
      </w:r>
      <w:proofErr w:type="spellStart"/>
      <w:r w:rsidR="005A1684">
        <w:t>mach</w:t>
      </w:r>
      <w:proofErr w:type="spellEnd"/>
      <w:r w:rsidR="005A1684">
        <w:t xml:space="preserve"> stem for the increase in pressure. It was</w:t>
      </w:r>
      <w:r w:rsidR="00F664A0">
        <w:t xml:space="preserve"> only</w:t>
      </w:r>
      <w:r w:rsidR="005A1684">
        <w:t xml:space="preserve"> through limited trial and error that </w:t>
      </w:r>
      <w:r w:rsidR="00F664A0">
        <w:t>a position was found that resulted in the increased performance</w:t>
      </w:r>
      <w:r w:rsidR="007A687F">
        <w:t xml:space="preserve">, and this is the area that could most be improved upon in further studies. </w:t>
      </w:r>
      <w:r w:rsidR="00526D78">
        <w:t xml:space="preserve">The testing of positioning showed that wrongly positioning this </w:t>
      </w:r>
      <w:r w:rsidR="00FD5AFC">
        <w:t xml:space="preserve">resulted in the waves impacting too far down the cone without forming the </w:t>
      </w:r>
      <w:proofErr w:type="spellStart"/>
      <w:r w:rsidR="00FD5AFC">
        <w:t>mach</w:t>
      </w:r>
      <w:proofErr w:type="spellEnd"/>
      <w:r w:rsidR="00FD5AFC">
        <w:t xml:space="preserve"> stem, reducing performance,</w:t>
      </w:r>
      <w:r w:rsidR="008F3016">
        <w:t xml:space="preserve"> or resulted in interference of the waves to early, with the detonation wave then flattening out too much.</w:t>
      </w:r>
      <w:r w:rsidR="00095B1D">
        <w:t xml:space="preserve"> It is highly likely that further experimentation would produce a different position that could further increase the performance of the shaped charge. Additionally,</w:t>
      </w:r>
      <w:r w:rsidR="008F3016">
        <w:t xml:space="preserve"> </w:t>
      </w:r>
      <w:r w:rsidR="00095B1D">
        <w:t>w</w:t>
      </w:r>
      <w:r w:rsidR="00CB3182">
        <w:t xml:space="preserve">hile the RPG-7VM </w:t>
      </w:r>
      <w:r w:rsidR="00EB6D4F">
        <w:t xml:space="preserve">showed a wave shaper </w:t>
      </w:r>
      <w:proofErr w:type="gramStart"/>
      <w:r w:rsidR="00EB6D4F">
        <w:t>similar to</w:t>
      </w:r>
      <w:proofErr w:type="gramEnd"/>
      <w:r w:rsidR="00EB6D4F">
        <w:t xml:space="preserve"> that tested here, the M830 round used a more curved wave shaper</w:t>
      </w:r>
      <w:r w:rsidR="00CB2617">
        <w:t>, and</w:t>
      </w:r>
      <w:r w:rsidR="00EB6D4F">
        <w:t xml:space="preserve"> the work of Zu et al., showed both rectangular </w:t>
      </w:r>
      <w:r w:rsidR="00CB2617">
        <w:t xml:space="preserve">and pentagonal wave shapers in their studies. Further research could </w:t>
      </w:r>
      <w:r w:rsidR="008B420B">
        <w:t>investigate</w:t>
      </w:r>
      <w:r w:rsidR="000B2E90">
        <w:t xml:space="preserve"> how changing the shape results in different shaping of the waves, as well as the positioning, </w:t>
      </w:r>
      <w:r w:rsidR="008B420B">
        <w:t>opening</w:t>
      </w:r>
      <w:r w:rsidR="000B2E90">
        <w:t xml:space="preserve"> many avenues of research.</w:t>
      </w:r>
      <w:r w:rsidR="0077598D">
        <w:t xml:space="preserve"> Additionally, while a lightweight epoxy resin was used for the shaper in this design, other successful designs have seen </w:t>
      </w:r>
      <w:r w:rsidR="00F35BB2">
        <w:t xml:space="preserve">materials such as wood, work successfully, or denser materials such as concrete. This is also a further area for research, seeing how the </w:t>
      </w:r>
      <w:r w:rsidR="00710801">
        <w:t>generation of detonation waves are altered by the material properties of the shaper.</w:t>
      </w:r>
    </w:p>
    <w:p w14:paraId="37EE2003" w14:textId="0C35F78E" w:rsidR="000B2E90" w:rsidRDefault="000B2E90" w:rsidP="007A687F">
      <w:pPr>
        <w:spacing w:line="278" w:lineRule="auto"/>
      </w:pPr>
      <w:r>
        <w:t xml:space="preserve">Ultimately </w:t>
      </w:r>
      <w:r w:rsidR="0077598D">
        <w:t xml:space="preserve">conducting this study has shown how complex the physics behind a shaped charge are, particularly when using a wave shaper. </w:t>
      </w:r>
      <w:r w:rsidR="00271370">
        <w:t xml:space="preserve">While it is possible that the simple 2D shaped charge design that was used would function </w:t>
      </w:r>
      <w:r w:rsidR="009A388C">
        <w:t xml:space="preserve">if any of the materials present were changed, it is highly unlikely that such changes would be successful in the wave shaper design. </w:t>
      </w:r>
      <w:r w:rsidR="00B73608">
        <w:t>It was interesting to discover just how f</w:t>
      </w:r>
      <w:r w:rsidR="00F636DC">
        <w:t xml:space="preserve">ar a modern shaped charge is </w:t>
      </w:r>
      <w:r w:rsidR="00A57B9B">
        <w:t>from the early experiments of Von Foerester and Munroe</w:t>
      </w:r>
      <w:r w:rsidR="008F2B1D">
        <w:t xml:space="preserve">, requiring the careful balancing of the material properties of the explosives, the casing, the liner and the wave shaper, </w:t>
      </w:r>
      <w:r w:rsidR="00E50FB4">
        <w:t>and the positioning of these elements within the design, in order to generate the correct detonation waves</w:t>
      </w:r>
      <w:r w:rsidR="007D18E0">
        <w:t xml:space="preserve">. It is only with all these elements correctly combined that </w:t>
      </w:r>
      <w:r w:rsidR="00FF1D78">
        <w:t>a shaped cha</w:t>
      </w:r>
      <w:r w:rsidR="00442928">
        <w:t>rge will function correctly, forming the ideal jet with sufficient kinetic ener</w:t>
      </w:r>
      <w:r w:rsidR="00096396">
        <w:t>gy to penetrate a target.</w:t>
      </w:r>
    </w:p>
    <w:p w14:paraId="2F1B149E" w14:textId="65BF86F7" w:rsidR="00DB6FBE" w:rsidRDefault="00DB6FBE">
      <w:pPr>
        <w:spacing w:line="278" w:lineRule="auto"/>
      </w:pPr>
      <w:r>
        <w:br w:type="page"/>
      </w:r>
    </w:p>
    <w:bookmarkStart w:id="123" w:name="_Toc230007573" w:displacedByCustomXml="next"/>
    <w:sdt>
      <w:sdtPr>
        <w:rPr>
          <w:rFonts w:ascii="Calibri" w:eastAsia="Calibri" w:hAnsi="Calibri" w:cs="Calibri"/>
          <w:color w:val="auto"/>
          <w:sz w:val="22"/>
          <w:szCs w:val="22"/>
        </w:rPr>
        <w:id w:val="-1420012142"/>
        <w:docPartObj>
          <w:docPartGallery w:val="Bibliographies"/>
          <w:docPartUnique/>
        </w:docPartObj>
      </w:sdtPr>
      <w:sdtEndPr/>
      <w:sdtContent>
        <w:p w14:paraId="783CD059" w14:textId="79BCA910" w:rsidR="00FA7680" w:rsidRPr="00FA7680" w:rsidRDefault="00FA7680" w:rsidP="00FA7680">
          <w:pPr>
            <w:pStyle w:val="Heading1"/>
            <w:numPr>
              <w:ilvl w:val="0"/>
              <w:numId w:val="14"/>
            </w:numPr>
            <w:rPr>
              <w:rStyle w:val="Heading2Char"/>
            </w:rPr>
          </w:pPr>
          <w:r w:rsidRPr="00FA7680">
            <w:rPr>
              <w:rStyle w:val="Heading2Char"/>
            </w:rPr>
            <w:t>References</w:t>
          </w:r>
          <w:bookmarkEnd w:id="123"/>
        </w:p>
        <w:sdt>
          <w:sdtPr>
            <w:id w:val="-573587230"/>
            <w:bibliography/>
          </w:sdtPr>
          <w:sdtEndPr/>
          <w:sdtContent>
            <w:p w14:paraId="419137B1" w14:textId="77777777" w:rsidR="00807563" w:rsidRDefault="00FA7680" w:rsidP="00FA7680">
              <w:pPr>
                <w:rPr>
                  <w:rFonts w:asciiTheme="minorHAnsi" w:eastAsiaTheme="minorHAnsi" w:hAnsiTheme="minorHAnsi" w:cstheme="minorBidi"/>
                  <w:noProof/>
                  <w:kern w:val="2"/>
                  <w:sz w:val="24"/>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07563" w14:paraId="664483CB" w14:textId="77777777">
                <w:trPr>
                  <w:divId w:val="243803067"/>
                  <w:tblCellSpacing w:w="15" w:type="dxa"/>
                </w:trPr>
                <w:tc>
                  <w:tcPr>
                    <w:tcW w:w="50" w:type="pct"/>
                    <w:hideMark/>
                  </w:tcPr>
                  <w:p w14:paraId="597731EA" w14:textId="4C1E4D88" w:rsidR="00807563" w:rsidRDefault="00807563">
                    <w:pPr>
                      <w:pStyle w:val="Bibliography"/>
                      <w:rPr>
                        <w:noProof/>
                        <w:sz w:val="24"/>
                        <w:szCs w:val="24"/>
                      </w:rPr>
                    </w:pPr>
                    <w:r>
                      <w:rPr>
                        <w:noProof/>
                      </w:rPr>
                      <w:t xml:space="preserve">[1] </w:t>
                    </w:r>
                  </w:p>
                </w:tc>
                <w:tc>
                  <w:tcPr>
                    <w:tcW w:w="0" w:type="auto"/>
                    <w:hideMark/>
                  </w:tcPr>
                  <w:p w14:paraId="4CC2BFCA" w14:textId="77777777" w:rsidR="00807563" w:rsidRDefault="00807563">
                    <w:pPr>
                      <w:pStyle w:val="Bibliography"/>
                      <w:rPr>
                        <w:noProof/>
                      </w:rPr>
                    </w:pPr>
                    <w:r>
                      <w:rPr>
                        <w:noProof/>
                      </w:rPr>
                      <w:t xml:space="preserve">W. P. Walters and J. A. Zukas, Fundamentals of Shaped Charges, New York: John Wiley &amp; Sons, Inc., 1989. </w:t>
                    </w:r>
                  </w:p>
                </w:tc>
              </w:tr>
              <w:tr w:rsidR="00807563" w14:paraId="217DE320" w14:textId="77777777">
                <w:trPr>
                  <w:divId w:val="243803067"/>
                  <w:tblCellSpacing w:w="15" w:type="dxa"/>
                </w:trPr>
                <w:tc>
                  <w:tcPr>
                    <w:tcW w:w="50" w:type="pct"/>
                    <w:hideMark/>
                  </w:tcPr>
                  <w:p w14:paraId="6D80F3A9" w14:textId="77777777" w:rsidR="00807563" w:rsidRDefault="00807563">
                    <w:pPr>
                      <w:pStyle w:val="Bibliography"/>
                      <w:rPr>
                        <w:noProof/>
                      </w:rPr>
                    </w:pPr>
                    <w:r>
                      <w:rPr>
                        <w:noProof/>
                      </w:rPr>
                      <w:t xml:space="preserve">[2] </w:t>
                    </w:r>
                  </w:p>
                </w:tc>
                <w:tc>
                  <w:tcPr>
                    <w:tcW w:w="0" w:type="auto"/>
                    <w:hideMark/>
                  </w:tcPr>
                  <w:p w14:paraId="07109056" w14:textId="77777777" w:rsidR="00807563" w:rsidRDefault="00807563">
                    <w:pPr>
                      <w:pStyle w:val="Bibliography"/>
                      <w:rPr>
                        <w:noProof/>
                      </w:rPr>
                    </w:pPr>
                    <w:r>
                      <w:rPr>
                        <w:noProof/>
                      </w:rPr>
                      <w:t>D. R. Kennedy, “History of the Shaped Charge Effect: The First 100 Years,” Los Alamos National Laboratory, Los Alamos, 1990.</w:t>
                    </w:r>
                  </w:p>
                </w:tc>
              </w:tr>
              <w:tr w:rsidR="00807563" w14:paraId="053B738A" w14:textId="77777777">
                <w:trPr>
                  <w:divId w:val="243803067"/>
                  <w:tblCellSpacing w:w="15" w:type="dxa"/>
                </w:trPr>
                <w:tc>
                  <w:tcPr>
                    <w:tcW w:w="50" w:type="pct"/>
                    <w:hideMark/>
                  </w:tcPr>
                  <w:p w14:paraId="757EF8B8" w14:textId="77777777" w:rsidR="00807563" w:rsidRDefault="00807563">
                    <w:pPr>
                      <w:pStyle w:val="Bibliography"/>
                      <w:rPr>
                        <w:noProof/>
                      </w:rPr>
                    </w:pPr>
                    <w:r>
                      <w:rPr>
                        <w:noProof/>
                      </w:rPr>
                      <w:t xml:space="preserve">[3] </w:t>
                    </w:r>
                  </w:p>
                </w:tc>
                <w:tc>
                  <w:tcPr>
                    <w:tcW w:w="0" w:type="auto"/>
                    <w:hideMark/>
                  </w:tcPr>
                  <w:p w14:paraId="2318B098" w14:textId="77777777" w:rsidR="00807563" w:rsidRDefault="00807563">
                    <w:pPr>
                      <w:pStyle w:val="Bibliography"/>
                      <w:rPr>
                        <w:noProof/>
                      </w:rPr>
                    </w:pPr>
                    <w:r>
                      <w:rPr>
                        <w:noProof/>
                      </w:rPr>
                      <w:t>A. H. Galvani, “Theory and Application of Shaped Charges,” Lehigh University, Bethlehem, 1951.</w:t>
                    </w:r>
                  </w:p>
                </w:tc>
              </w:tr>
              <w:tr w:rsidR="00807563" w14:paraId="29945901" w14:textId="77777777">
                <w:trPr>
                  <w:divId w:val="243803067"/>
                  <w:tblCellSpacing w:w="15" w:type="dxa"/>
                </w:trPr>
                <w:tc>
                  <w:tcPr>
                    <w:tcW w:w="50" w:type="pct"/>
                    <w:hideMark/>
                  </w:tcPr>
                  <w:p w14:paraId="54CC3113" w14:textId="77777777" w:rsidR="00807563" w:rsidRDefault="00807563">
                    <w:pPr>
                      <w:pStyle w:val="Bibliography"/>
                      <w:rPr>
                        <w:noProof/>
                      </w:rPr>
                    </w:pPr>
                    <w:r>
                      <w:rPr>
                        <w:noProof/>
                      </w:rPr>
                      <w:t xml:space="preserve">[4] </w:t>
                    </w:r>
                  </w:p>
                </w:tc>
                <w:tc>
                  <w:tcPr>
                    <w:tcW w:w="0" w:type="auto"/>
                    <w:hideMark/>
                  </w:tcPr>
                  <w:p w14:paraId="38838BBB" w14:textId="77777777" w:rsidR="00807563" w:rsidRDefault="00807563">
                    <w:pPr>
                      <w:pStyle w:val="Bibliography"/>
                      <w:rPr>
                        <w:noProof/>
                      </w:rPr>
                    </w:pPr>
                    <w:r>
                      <w:rPr>
                        <w:noProof/>
                      </w:rPr>
                      <w:t xml:space="preserve">J. Akhavan, The Chemistry of Explosives, Croydon: Royal Society of Chemistry, 2022. </w:t>
                    </w:r>
                  </w:p>
                </w:tc>
              </w:tr>
              <w:tr w:rsidR="00807563" w14:paraId="775BA5DA" w14:textId="77777777">
                <w:trPr>
                  <w:divId w:val="243803067"/>
                  <w:tblCellSpacing w:w="15" w:type="dxa"/>
                </w:trPr>
                <w:tc>
                  <w:tcPr>
                    <w:tcW w:w="50" w:type="pct"/>
                    <w:hideMark/>
                  </w:tcPr>
                  <w:p w14:paraId="3B274D8F" w14:textId="77777777" w:rsidR="00807563" w:rsidRDefault="00807563">
                    <w:pPr>
                      <w:pStyle w:val="Bibliography"/>
                      <w:rPr>
                        <w:noProof/>
                      </w:rPr>
                    </w:pPr>
                    <w:r>
                      <w:rPr>
                        <w:noProof/>
                      </w:rPr>
                      <w:t xml:space="preserve">[5] </w:t>
                    </w:r>
                  </w:p>
                </w:tc>
                <w:tc>
                  <w:tcPr>
                    <w:tcW w:w="0" w:type="auto"/>
                    <w:hideMark/>
                  </w:tcPr>
                  <w:p w14:paraId="6DD74AC0" w14:textId="77777777" w:rsidR="00807563" w:rsidRDefault="00807563">
                    <w:pPr>
                      <w:pStyle w:val="Bibliography"/>
                      <w:rPr>
                        <w:noProof/>
                      </w:rPr>
                    </w:pPr>
                    <w:r>
                      <w:rPr>
                        <w:noProof/>
                      </w:rPr>
                      <w:t>S. Aftergood and J. Pike, “Fedaration of American Scientists Military Analysis Network,” Fedaration of American Scientists, 08 01 1999. [Online]. Available: https://man.fas.org/dod-101/sys/land/m830a1.htm.</w:t>
                    </w:r>
                  </w:p>
                </w:tc>
              </w:tr>
              <w:tr w:rsidR="00807563" w14:paraId="363AA773" w14:textId="77777777">
                <w:trPr>
                  <w:divId w:val="243803067"/>
                  <w:tblCellSpacing w:w="15" w:type="dxa"/>
                </w:trPr>
                <w:tc>
                  <w:tcPr>
                    <w:tcW w:w="50" w:type="pct"/>
                    <w:hideMark/>
                  </w:tcPr>
                  <w:p w14:paraId="11F69103" w14:textId="77777777" w:rsidR="00807563" w:rsidRDefault="00807563">
                    <w:pPr>
                      <w:pStyle w:val="Bibliography"/>
                      <w:rPr>
                        <w:noProof/>
                      </w:rPr>
                    </w:pPr>
                    <w:r>
                      <w:rPr>
                        <w:noProof/>
                      </w:rPr>
                      <w:t xml:space="preserve">[6] </w:t>
                    </w:r>
                  </w:p>
                </w:tc>
                <w:tc>
                  <w:tcPr>
                    <w:tcW w:w="0" w:type="auto"/>
                    <w:hideMark/>
                  </w:tcPr>
                  <w:p w14:paraId="3B25DA76" w14:textId="77777777" w:rsidR="00807563" w:rsidRDefault="00807563">
                    <w:pPr>
                      <w:pStyle w:val="Bibliography"/>
                      <w:rPr>
                        <w:noProof/>
                      </w:rPr>
                    </w:pPr>
                    <w:r>
                      <w:rPr>
                        <w:noProof/>
                      </w:rPr>
                      <w:t xml:space="preserve">P. Żochowski, R. Warchoł, M. Miszczak, M. Nita, Z. Pankowski and M. Bajkowski, “Experimental and Numerical Study on the PG-7VM Warhead Performance against High-Hardness Armor Steel,” </w:t>
                    </w:r>
                    <w:r>
                      <w:rPr>
                        <w:i/>
                        <w:iCs/>
                        <w:noProof/>
                      </w:rPr>
                      <w:t xml:space="preserve">Materials, </w:t>
                    </w:r>
                    <w:r>
                      <w:rPr>
                        <w:noProof/>
                      </w:rPr>
                      <w:t xml:space="preserve">vol. 14, no. 11, 2021. </w:t>
                    </w:r>
                  </w:p>
                </w:tc>
              </w:tr>
              <w:tr w:rsidR="00807563" w14:paraId="56C2C507" w14:textId="77777777">
                <w:trPr>
                  <w:divId w:val="243803067"/>
                  <w:tblCellSpacing w:w="15" w:type="dxa"/>
                </w:trPr>
                <w:tc>
                  <w:tcPr>
                    <w:tcW w:w="50" w:type="pct"/>
                    <w:hideMark/>
                  </w:tcPr>
                  <w:p w14:paraId="0336C4AB" w14:textId="77777777" w:rsidR="00807563" w:rsidRDefault="00807563">
                    <w:pPr>
                      <w:pStyle w:val="Bibliography"/>
                      <w:rPr>
                        <w:noProof/>
                      </w:rPr>
                    </w:pPr>
                    <w:r>
                      <w:rPr>
                        <w:noProof/>
                      </w:rPr>
                      <w:t xml:space="preserve">[7] </w:t>
                    </w:r>
                  </w:p>
                </w:tc>
                <w:tc>
                  <w:tcPr>
                    <w:tcW w:w="0" w:type="auto"/>
                    <w:hideMark/>
                  </w:tcPr>
                  <w:p w14:paraId="67237816" w14:textId="77777777" w:rsidR="00807563" w:rsidRDefault="00807563">
                    <w:pPr>
                      <w:pStyle w:val="Bibliography"/>
                      <w:rPr>
                        <w:noProof/>
                      </w:rPr>
                    </w:pPr>
                    <w:r>
                      <w:rPr>
                        <w:noProof/>
                      </w:rPr>
                      <w:t xml:space="preserve">X. D. Zu, Z. X. Huanga, C. S. Zhu and Q. Q. Xiao, “Study of detonation wave contours in EFP warhead,” </w:t>
                    </w:r>
                    <w:r>
                      <w:rPr>
                        <w:i/>
                        <w:iCs/>
                        <w:noProof/>
                      </w:rPr>
                      <w:t xml:space="preserve">Defence Technology, </w:t>
                    </w:r>
                    <w:r>
                      <w:rPr>
                        <w:noProof/>
                      </w:rPr>
                      <w:t xml:space="preserve">vol. 12, no. 2, pp. 129-133, 2016. </w:t>
                    </w:r>
                  </w:p>
                </w:tc>
              </w:tr>
              <w:tr w:rsidR="00807563" w14:paraId="19E768A9" w14:textId="77777777">
                <w:trPr>
                  <w:divId w:val="243803067"/>
                  <w:tblCellSpacing w:w="15" w:type="dxa"/>
                </w:trPr>
                <w:tc>
                  <w:tcPr>
                    <w:tcW w:w="50" w:type="pct"/>
                    <w:hideMark/>
                  </w:tcPr>
                  <w:p w14:paraId="090D70A4" w14:textId="77777777" w:rsidR="00807563" w:rsidRDefault="00807563">
                    <w:pPr>
                      <w:pStyle w:val="Bibliography"/>
                      <w:rPr>
                        <w:noProof/>
                      </w:rPr>
                    </w:pPr>
                    <w:r>
                      <w:rPr>
                        <w:noProof/>
                      </w:rPr>
                      <w:t xml:space="preserve">[8] </w:t>
                    </w:r>
                  </w:p>
                </w:tc>
                <w:tc>
                  <w:tcPr>
                    <w:tcW w:w="0" w:type="auto"/>
                    <w:hideMark/>
                  </w:tcPr>
                  <w:p w14:paraId="63A707E9" w14:textId="77777777" w:rsidR="00807563" w:rsidRDefault="00807563">
                    <w:pPr>
                      <w:pStyle w:val="Bibliography"/>
                      <w:rPr>
                        <w:noProof/>
                      </w:rPr>
                    </w:pPr>
                    <w:r>
                      <w:rPr>
                        <w:noProof/>
                      </w:rPr>
                      <w:t xml:space="preserve">Y.-G. Zhang, X.-f. Zhang and Y. Q. L. He, “Detonation wave propagation in shaped charges with large wave-shaper,” in </w:t>
                    </w:r>
                    <w:r>
                      <w:rPr>
                        <w:i/>
                        <w:iCs/>
                        <w:noProof/>
                      </w:rPr>
                      <w:t>27th International Symposium on Ballistics</w:t>
                    </w:r>
                    <w:r>
                      <w:rPr>
                        <w:noProof/>
                      </w:rPr>
                      <w:t xml:space="preserve">, Freiburg, 2013. </w:t>
                    </w:r>
                  </w:p>
                </w:tc>
              </w:tr>
              <w:tr w:rsidR="00807563" w14:paraId="3527ED27" w14:textId="77777777">
                <w:trPr>
                  <w:divId w:val="243803067"/>
                  <w:tblCellSpacing w:w="15" w:type="dxa"/>
                </w:trPr>
                <w:tc>
                  <w:tcPr>
                    <w:tcW w:w="50" w:type="pct"/>
                    <w:hideMark/>
                  </w:tcPr>
                  <w:p w14:paraId="5DA6EE44" w14:textId="77777777" w:rsidR="00807563" w:rsidRDefault="00807563">
                    <w:pPr>
                      <w:pStyle w:val="Bibliography"/>
                      <w:rPr>
                        <w:noProof/>
                      </w:rPr>
                    </w:pPr>
                    <w:r>
                      <w:rPr>
                        <w:noProof/>
                      </w:rPr>
                      <w:t xml:space="preserve">[9] </w:t>
                    </w:r>
                  </w:p>
                </w:tc>
                <w:tc>
                  <w:tcPr>
                    <w:tcW w:w="0" w:type="auto"/>
                    <w:hideMark/>
                  </w:tcPr>
                  <w:p w14:paraId="680F7C7E" w14:textId="77777777" w:rsidR="00807563" w:rsidRDefault="00807563">
                    <w:pPr>
                      <w:pStyle w:val="Bibliography"/>
                      <w:rPr>
                        <w:noProof/>
                      </w:rPr>
                    </w:pPr>
                    <w:r>
                      <w:rPr>
                        <w:noProof/>
                      </w:rPr>
                      <w:t xml:space="preserve">Y. Liu, J. Yin, Z. Wang, X. Zhang and G. Bi, “The EFP Formation and Penetration Capability of Double-Layer Shaped Charge with Wave Shaper,” </w:t>
                    </w:r>
                    <w:r>
                      <w:rPr>
                        <w:i/>
                        <w:iCs/>
                        <w:noProof/>
                      </w:rPr>
                      <w:t xml:space="preserve">Materials, </w:t>
                    </w:r>
                    <w:r>
                      <w:rPr>
                        <w:noProof/>
                      </w:rPr>
                      <w:t xml:space="preserve">vol. 14, no. 9, 2020. </w:t>
                    </w:r>
                  </w:p>
                </w:tc>
              </w:tr>
              <w:tr w:rsidR="00807563" w14:paraId="4AA6BF41" w14:textId="77777777">
                <w:trPr>
                  <w:divId w:val="243803067"/>
                  <w:tblCellSpacing w:w="15" w:type="dxa"/>
                </w:trPr>
                <w:tc>
                  <w:tcPr>
                    <w:tcW w:w="50" w:type="pct"/>
                    <w:hideMark/>
                  </w:tcPr>
                  <w:p w14:paraId="57C1C2EA" w14:textId="77777777" w:rsidR="00807563" w:rsidRDefault="00807563">
                    <w:pPr>
                      <w:pStyle w:val="Bibliography"/>
                      <w:rPr>
                        <w:noProof/>
                      </w:rPr>
                    </w:pPr>
                    <w:r>
                      <w:rPr>
                        <w:noProof/>
                      </w:rPr>
                      <w:t xml:space="preserve">[10] </w:t>
                    </w:r>
                  </w:p>
                </w:tc>
                <w:tc>
                  <w:tcPr>
                    <w:tcW w:w="0" w:type="auto"/>
                    <w:hideMark/>
                  </w:tcPr>
                  <w:p w14:paraId="3F5F6B5E" w14:textId="77777777" w:rsidR="00807563" w:rsidRDefault="00807563">
                    <w:pPr>
                      <w:pStyle w:val="Bibliography"/>
                      <w:rPr>
                        <w:noProof/>
                      </w:rPr>
                    </w:pPr>
                    <w:r>
                      <w:rPr>
                        <w:noProof/>
                      </w:rPr>
                      <w:t xml:space="preserve">United States Department of Defence, PEO Missiles and Space Weapon Systems Book, Programe Executive Office Missiles and Space, 2012. </w:t>
                    </w:r>
                  </w:p>
                </w:tc>
              </w:tr>
              <w:tr w:rsidR="00807563" w14:paraId="5F122409" w14:textId="77777777">
                <w:trPr>
                  <w:divId w:val="243803067"/>
                  <w:tblCellSpacing w:w="15" w:type="dxa"/>
                </w:trPr>
                <w:tc>
                  <w:tcPr>
                    <w:tcW w:w="50" w:type="pct"/>
                    <w:hideMark/>
                  </w:tcPr>
                  <w:p w14:paraId="7A03ECBD" w14:textId="77777777" w:rsidR="00807563" w:rsidRDefault="00807563">
                    <w:pPr>
                      <w:pStyle w:val="Bibliography"/>
                      <w:rPr>
                        <w:noProof/>
                      </w:rPr>
                    </w:pPr>
                    <w:r>
                      <w:rPr>
                        <w:noProof/>
                      </w:rPr>
                      <w:t xml:space="preserve">[11] </w:t>
                    </w:r>
                  </w:p>
                </w:tc>
                <w:tc>
                  <w:tcPr>
                    <w:tcW w:w="0" w:type="auto"/>
                    <w:hideMark/>
                  </w:tcPr>
                  <w:p w14:paraId="039DFD7C" w14:textId="77777777" w:rsidR="00807563" w:rsidRDefault="00807563">
                    <w:pPr>
                      <w:pStyle w:val="Bibliography"/>
                      <w:rPr>
                        <w:noProof/>
                      </w:rPr>
                    </w:pPr>
                    <w:r>
                      <w:rPr>
                        <w:noProof/>
                      </w:rPr>
                      <w:t xml:space="preserve">H.-g. Guo, Y.-f. Zheng, L. Tang, Q.-b. Yu, C. Ge and H.-f. Wang, “Effect of wave shaper on reactive materials jet formation and its penetration performance,” </w:t>
                    </w:r>
                    <w:r>
                      <w:rPr>
                        <w:i/>
                        <w:iCs/>
                        <w:noProof/>
                      </w:rPr>
                      <w:t xml:space="preserve">Defence Technology, </w:t>
                    </w:r>
                    <w:r>
                      <w:rPr>
                        <w:noProof/>
                      </w:rPr>
                      <w:t xml:space="preserve">vol. 15, no. 4, pp. 495-505, 2019. </w:t>
                    </w:r>
                  </w:p>
                </w:tc>
              </w:tr>
              <w:tr w:rsidR="00807563" w14:paraId="30027EB8" w14:textId="77777777">
                <w:trPr>
                  <w:divId w:val="243803067"/>
                  <w:tblCellSpacing w:w="15" w:type="dxa"/>
                </w:trPr>
                <w:tc>
                  <w:tcPr>
                    <w:tcW w:w="50" w:type="pct"/>
                    <w:hideMark/>
                  </w:tcPr>
                  <w:p w14:paraId="55FD4AA1" w14:textId="77777777" w:rsidR="00807563" w:rsidRDefault="00807563">
                    <w:pPr>
                      <w:pStyle w:val="Bibliography"/>
                      <w:rPr>
                        <w:noProof/>
                      </w:rPr>
                    </w:pPr>
                    <w:r>
                      <w:rPr>
                        <w:noProof/>
                      </w:rPr>
                      <w:t xml:space="preserve">[12] </w:t>
                    </w:r>
                  </w:p>
                </w:tc>
                <w:tc>
                  <w:tcPr>
                    <w:tcW w:w="0" w:type="auto"/>
                    <w:hideMark/>
                  </w:tcPr>
                  <w:p w14:paraId="7124E8C3" w14:textId="77777777" w:rsidR="00807563" w:rsidRDefault="00807563">
                    <w:pPr>
                      <w:pStyle w:val="Bibliography"/>
                      <w:rPr>
                        <w:noProof/>
                      </w:rPr>
                    </w:pPr>
                    <w:r>
                      <w:rPr>
                        <w:noProof/>
                      </w:rPr>
                      <w:t>Dassault Systems, “Abaqus/Explicit,” Dassault Systems, 2026. [Online]. Available: https://www.3ds.com/products/simulia/abaqus/explicit. [Accessed 15 05 2026].</w:t>
                    </w:r>
                  </w:p>
                </w:tc>
              </w:tr>
              <w:tr w:rsidR="00807563" w14:paraId="34DDA288" w14:textId="77777777">
                <w:trPr>
                  <w:divId w:val="243803067"/>
                  <w:tblCellSpacing w:w="15" w:type="dxa"/>
                </w:trPr>
                <w:tc>
                  <w:tcPr>
                    <w:tcW w:w="50" w:type="pct"/>
                    <w:hideMark/>
                  </w:tcPr>
                  <w:p w14:paraId="6AC438AD" w14:textId="77777777" w:rsidR="00807563" w:rsidRDefault="00807563">
                    <w:pPr>
                      <w:pStyle w:val="Bibliography"/>
                      <w:rPr>
                        <w:noProof/>
                      </w:rPr>
                    </w:pPr>
                    <w:r>
                      <w:rPr>
                        <w:noProof/>
                      </w:rPr>
                      <w:t xml:space="preserve">[13] </w:t>
                    </w:r>
                  </w:p>
                </w:tc>
                <w:tc>
                  <w:tcPr>
                    <w:tcW w:w="0" w:type="auto"/>
                    <w:hideMark/>
                  </w:tcPr>
                  <w:p w14:paraId="04BF2AE7" w14:textId="77777777" w:rsidR="00807563" w:rsidRDefault="00807563">
                    <w:pPr>
                      <w:pStyle w:val="Bibliography"/>
                      <w:rPr>
                        <w:noProof/>
                      </w:rPr>
                    </w:pPr>
                    <w:r>
                      <w:rPr>
                        <w:noProof/>
                      </w:rPr>
                      <w:t>Drilling Manual, “Shaped Charges For Oil Well Perforating,” Drilling Manual, 20 12 2023. [Online]. Available: https://www.drillingmanual.com/shaped-charges-oil-well-perforating/.</w:t>
                    </w:r>
                  </w:p>
                </w:tc>
              </w:tr>
            </w:tbl>
            <w:p w14:paraId="35B1013E" w14:textId="77777777" w:rsidR="00807563" w:rsidRDefault="00807563">
              <w:pPr>
                <w:divId w:val="243803067"/>
                <w:rPr>
                  <w:rFonts w:eastAsia="Times New Roman"/>
                  <w:noProof/>
                </w:rPr>
              </w:pPr>
            </w:p>
            <w:p w14:paraId="2DEE5073" w14:textId="77777777" w:rsidR="00FA7680" w:rsidRDefault="00FA7680" w:rsidP="00FA7680">
              <w:pPr>
                <w:rPr>
                  <w:b/>
                  <w:bCs/>
                  <w:noProof/>
                </w:rPr>
              </w:pPr>
              <w:r>
                <w:rPr>
                  <w:b/>
                  <w:bCs/>
                  <w:noProof/>
                </w:rPr>
                <w:fldChar w:fldCharType="end"/>
              </w:r>
            </w:p>
            <w:p w14:paraId="6167177C" w14:textId="1E54E2FD" w:rsidR="00DB6FBE" w:rsidRPr="00FA7680" w:rsidRDefault="00D10C3C" w:rsidP="00FA7680">
              <w:pPr>
                <w:spacing w:line="278" w:lineRule="auto"/>
                <w:rPr>
                  <w:b/>
                  <w:bCs/>
                  <w:noProof/>
                </w:rPr>
              </w:pPr>
            </w:p>
          </w:sdtContent>
        </w:sdt>
      </w:sdtContent>
    </w:sdt>
    <w:p w14:paraId="4AD48789" w14:textId="11CE68D3" w:rsidR="00FA7680" w:rsidRPr="00FA7680" w:rsidRDefault="00FA7680" w:rsidP="00FA7680">
      <w:pPr>
        <w:spacing w:line="278" w:lineRule="auto"/>
        <w:rPr>
          <w:rFonts w:asciiTheme="minorHAnsi" w:eastAsiaTheme="minorEastAsia" w:hAnsiTheme="minorHAnsi" w:cstheme="minorBidi"/>
          <w:lang w:eastAsia="en-GB"/>
        </w:rPr>
      </w:pPr>
    </w:p>
    <w:p w14:paraId="06D2B746" w14:textId="0F21D575" w:rsidR="00FA7680" w:rsidRDefault="00FA7680">
      <w:pPr>
        <w:spacing w:line="278" w:lineRule="auto"/>
        <w:rPr>
          <w:rFonts w:asciiTheme="majorHAnsi" w:eastAsiaTheme="majorEastAsia" w:hAnsiTheme="majorHAnsi" w:cstheme="majorBidi"/>
          <w:color w:val="0F4761" w:themeColor="accent1" w:themeShade="BF"/>
          <w:sz w:val="32"/>
          <w:szCs w:val="32"/>
        </w:rPr>
      </w:pPr>
    </w:p>
    <w:p w14:paraId="1F4F55A7" w14:textId="5D8E83FD" w:rsidR="006842E4" w:rsidRDefault="006842E4" w:rsidP="00C31BB5">
      <w:pPr>
        <w:pStyle w:val="Heading2"/>
      </w:pPr>
      <w:bookmarkStart w:id="124" w:name="_Toc230007574"/>
      <w:r>
        <w:t>Annex A</w:t>
      </w:r>
      <w:r w:rsidR="00807563">
        <w:t>- A large scale view of the detonation wave impacting the liner</w:t>
      </w:r>
      <w:bookmarkEnd w:id="124"/>
    </w:p>
    <w:p w14:paraId="086EE5A8" w14:textId="60656463" w:rsidR="006842E4" w:rsidRDefault="00B637A8" w:rsidP="006842E4">
      <w:r w:rsidRPr="00BD404D">
        <w:rPr>
          <w:noProof/>
          <w:lang w:val="en-US"/>
        </w:rPr>
        <w:drawing>
          <wp:inline distT="0" distB="0" distL="0" distR="0" wp14:anchorId="2CC91F01" wp14:editId="0C79AB02">
            <wp:extent cx="7092802" cy="6103519"/>
            <wp:effectExtent l="0" t="635" r="0" b="0"/>
            <wp:docPr id="13" name="Picture 13" descr="A blue objec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lue object with text on it&#10;&#10;Description automatically generated"/>
                    <pic:cNvPicPr/>
                  </pic:nvPicPr>
                  <pic:blipFill rotWithShape="1">
                    <a:blip r:embed="rId46"/>
                    <a:srcRect l="498" r="14746"/>
                    <a:stretch>
                      <a:fillRect/>
                    </a:stretch>
                  </pic:blipFill>
                  <pic:spPr bwMode="auto">
                    <a:xfrm rot="5400000">
                      <a:off x="0" y="0"/>
                      <a:ext cx="7120246" cy="6127135"/>
                    </a:xfrm>
                    <a:prstGeom prst="rect">
                      <a:avLst/>
                    </a:prstGeom>
                    <a:ln>
                      <a:noFill/>
                    </a:ln>
                    <a:extLst>
                      <a:ext uri="{53640926-AAD7-44D8-BBD7-CCE9431645EC}">
                        <a14:shadowObscured xmlns:a14="http://schemas.microsoft.com/office/drawing/2010/main"/>
                      </a:ext>
                    </a:extLst>
                  </pic:spPr>
                </pic:pic>
              </a:graphicData>
            </a:graphic>
          </wp:inline>
        </w:drawing>
      </w:r>
    </w:p>
    <w:p w14:paraId="45909CC6" w14:textId="1FE410FD" w:rsidR="00AA3702" w:rsidRDefault="00F513B0" w:rsidP="00AA3702">
      <w:pPr>
        <w:pStyle w:val="Heading2"/>
      </w:pPr>
      <w:bookmarkStart w:id="125" w:name="_Toc230007575"/>
      <w:r w:rsidRPr="003D7686">
        <w:rPr>
          <w:noProof/>
          <w:lang w:val="en-US"/>
        </w:rPr>
        <w:lastRenderedPageBreak/>
        <w:drawing>
          <wp:anchor distT="0" distB="0" distL="114300" distR="114300" simplePos="0" relativeHeight="251736064" behindDoc="0" locked="0" layoutInCell="1" allowOverlap="1" wp14:anchorId="4EE9500F" wp14:editId="5590A796">
            <wp:simplePos x="0" y="0"/>
            <wp:positionH relativeFrom="column">
              <wp:posOffset>114300</wp:posOffset>
            </wp:positionH>
            <wp:positionV relativeFrom="paragraph">
              <wp:posOffset>305435</wp:posOffset>
            </wp:positionV>
            <wp:extent cx="5731510" cy="3506470"/>
            <wp:effectExtent l="0" t="0" r="2540" b="0"/>
            <wp:wrapTopAndBottom/>
            <wp:docPr id="127" name="Picture 127" descr="A graph showing a number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graph showing a number of colored lines&#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506470"/>
                    </a:xfrm>
                    <a:prstGeom prst="rect">
                      <a:avLst/>
                    </a:prstGeom>
                  </pic:spPr>
                </pic:pic>
              </a:graphicData>
            </a:graphic>
          </wp:anchor>
        </w:drawing>
      </w:r>
      <w:r w:rsidR="00AA3702">
        <w:t>Annex B</w:t>
      </w:r>
      <w:r>
        <w:t>- Velocity graph of the simple shaped charge</w:t>
      </w:r>
      <w:bookmarkEnd w:id="125"/>
    </w:p>
    <w:p w14:paraId="17AD3B82" w14:textId="509DF701" w:rsidR="00AA3702" w:rsidRPr="00AA3702" w:rsidRDefault="00F513B0" w:rsidP="00F513B0">
      <w:pPr>
        <w:pStyle w:val="Heading2"/>
      </w:pPr>
      <w:bookmarkStart w:id="126" w:name="_Toc230007576"/>
      <w:r w:rsidRPr="003D7686">
        <w:rPr>
          <w:noProof/>
          <w:lang w:val="en-US"/>
        </w:rPr>
        <w:drawing>
          <wp:anchor distT="0" distB="0" distL="114300" distR="114300" simplePos="0" relativeHeight="251737088" behindDoc="0" locked="0" layoutInCell="1" allowOverlap="1" wp14:anchorId="15F3A63E" wp14:editId="6ED6C18B">
            <wp:simplePos x="0" y="0"/>
            <wp:positionH relativeFrom="margin">
              <wp:align>right</wp:align>
            </wp:positionH>
            <wp:positionV relativeFrom="paragraph">
              <wp:posOffset>3862070</wp:posOffset>
            </wp:positionV>
            <wp:extent cx="5731510" cy="3526790"/>
            <wp:effectExtent l="0" t="0" r="2540" b="0"/>
            <wp:wrapTopAndBottom/>
            <wp:docPr id="128" name="Picture 128" descr="A graph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A graph of colored lines&#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3526790"/>
                    </a:xfrm>
                    <a:prstGeom prst="rect">
                      <a:avLst/>
                    </a:prstGeom>
                  </pic:spPr>
                </pic:pic>
              </a:graphicData>
            </a:graphic>
          </wp:anchor>
        </w:drawing>
      </w:r>
      <w:r>
        <w:t>Annex C- Velocity graph of the wave shaper shaped charge.</w:t>
      </w:r>
      <w:bookmarkEnd w:id="126"/>
    </w:p>
    <w:p w14:paraId="0E23645C" w14:textId="77777777" w:rsidR="00090115" w:rsidRDefault="00090115">
      <w:pPr>
        <w:spacing w:line="278" w:lineRule="auto"/>
        <w:rPr>
          <w:rFonts w:asciiTheme="majorHAnsi" w:eastAsiaTheme="majorEastAsia" w:hAnsiTheme="majorHAnsi" w:cstheme="majorBidi"/>
          <w:color w:val="0F4761" w:themeColor="accent1" w:themeShade="BF"/>
          <w:sz w:val="32"/>
          <w:szCs w:val="32"/>
        </w:rPr>
      </w:pPr>
      <w:r>
        <w:br w:type="page"/>
      </w:r>
    </w:p>
    <w:p w14:paraId="257E9C88" w14:textId="5D62B6BC" w:rsidR="00ED7386" w:rsidRDefault="00C31BB5" w:rsidP="00C31BB5">
      <w:pPr>
        <w:pStyle w:val="Heading2"/>
      </w:pPr>
      <w:bookmarkStart w:id="127" w:name="_Toc230007577"/>
      <w:r>
        <w:lastRenderedPageBreak/>
        <w:t xml:space="preserve">Annex </w:t>
      </w:r>
      <w:r w:rsidR="00090115">
        <w:t>D</w:t>
      </w:r>
      <w:r w:rsidR="00807563">
        <w:t>- The Distortion of the 3D model from the gap within the liner</w:t>
      </w:r>
      <w:bookmarkEnd w:id="127"/>
    </w:p>
    <w:p w14:paraId="79BB871A" w14:textId="43EBAEBA" w:rsidR="00C31BB5" w:rsidRDefault="00C31BB5" w:rsidP="00C31BB5">
      <w:r w:rsidRPr="00143D05">
        <w:rPr>
          <w:noProof/>
          <w:lang w:val="en-US"/>
        </w:rPr>
        <w:drawing>
          <wp:inline distT="0" distB="0" distL="0" distR="0" wp14:anchorId="32909DA8" wp14:editId="5587494C">
            <wp:extent cx="5743575" cy="3376717"/>
            <wp:effectExtent l="0" t="0" r="0" b="0"/>
            <wp:docPr id="79" name="Picture 79" descr="A computer screen shot of a blue and black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computer screen shot of a blue and black triangle&#10;&#10;Description automatically generated"/>
                    <pic:cNvPicPr/>
                  </pic:nvPicPr>
                  <pic:blipFill rotWithShape="1">
                    <a:blip r:embed="rId49"/>
                    <a:srcRect l="37059" t="28385" r="32694" b="28838"/>
                    <a:stretch>
                      <a:fillRect/>
                    </a:stretch>
                  </pic:blipFill>
                  <pic:spPr bwMode="auto">
                    <a:xfrm>
                      <a:off x="0" y="0"/>
                      <a:ext cx="5751582" cy="3381425"/>
                    </a:xfrm>
                    <a:prstGeom prst="rect">
                      <a:avLst/>
                    </a:prstGeom>
                    <a:ln>
                      <a:noFill/>
                    </a:ln>
                    <a:extLst>
                      <a:ext uri="{53640926-AAD7-44D8-BBD7-CCE9431645EC}">
                        <a14:shadowObscured xmlns:a14="http://schemas.microsoft.com/office/drawing/2010/main"/>
                      </a:ext>
                    </a:extLst>
                  </pic:spPr>
                </pic:pic>
              </a:graphicData>
            </a:graphic>
          </wp:inline>
        </w:drawing>
      </w:r>
    </w:p>
    <w:p w14:paraId="41494A78" w14:textId="77777777" w:rsidR="006842E4" w:rsidRPr="00C31BB5" w:rsidRDefault="006842E4" w:rsidP="00C31BB5"/>
    <w:sectPr w:rsidR="006842E4" w:rsidRPr="00C31BB5" w:rsidSect="00EB3C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B81F9" w14:textId="77777777" w:rsidR="00D10C3C" w:rsidRDefault="00D10C3C" w:rsidP="00ED6261">
      <w:pPr>
        <w:spacing w:after="0" w:line="240" w:lineRule="auto"/>
      </w:pPr>
      <w:r>
        <w:separator/>
      </w:r>
    </w:p>
  </w:endnote>
  <w:endnote w:type="continuationSeparator" w:id="0">
    <w:p w14:paraId="45D01AB9" w14:textId="77777777" w:rsidR="00D10C3C" w:rsidRDefault="00D10C3C" w:rsidP="00ED6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C8654" w14:textId="77777777" w:rsidR="00D10C3C" w:rsidRDefault="00D10C3C" w:rsidP="00ED6261">
      <w:pPr>
        <w:spacing w:after="0" w:line="240" w:lineRule="auto"/>
      </w:pPr>
      <w:r>
        <w:separator/>
      </w:r>
    </w:p>
  </w:footnote>
  <w:footnote w:type="continuationSeparator" w:id="0">
    <w:p w14:paraId="741E7269" w14:textId="77777777" w:rsidR="00D10C3C" w:rsidRDefault="00D10C3C" w:rsidP="00ED6261">
      <w:pPr>
        <w:spacing w:after="0" w:line="240" w:lineRule="auto"/>
      </w:pPr>
      <w:r>
        <w:continuationSeparator/>
      </w:r>
    </w:p>
  </w:footnote>
  <w:footnote w:id="1">
    <w:p w14:paraId="531ADB65" w14:textId="0638E248" w:rsidR="00E6337D" w:rsidRDefault="00E6337D">
      <w:pPr>
        <w:pStyle w:val="FootnoteText"/>
      </w:pPr>
      <w:r>
        <w:rPr>
          <w:rStyle w:val="FootnoteReference"/>
        </w:rPr>
        <w:footnoteRef/>
      </w:r>
      <w:r>
        <w:t xml:space="preserve"> Image [D] is shown in Annex </w:t>
      </w:r>
      <w:r w:rsidR="00FB7873">
        <w:t>A</w:t>
      </w:r>
      <w:r>
        <w:t xml:space="preserve"> in higher detail to better see the effects of the wave interference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86B0F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B737C32"/>
    <w:multiLevelType w:val="hybridMultilevel"/>
    <w:tmpl w:val="A21225A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803E04"/>
    <w:multiLevelType w:val="hybridMultilevel"/>
    <w:tmpl w:val="AFCCD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04D6D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3A63DD0"/>
    <w:multiLevelType w:val="hybridMultilevel"/>
    <w:tmpl w:val="32AA31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82269F"/>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44BD49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5CF66E5"/>
    <w:multiLevelType w:val="hybridMultilevel"/>
    <w:tmpl w:val="B726A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FA6F3C"/>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4EE02269"/>
    <w:multiLevelType w:val="hybridMultilevel"/>
    <w:tmpl w:val="CC1490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15439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CA552CD"/>
    <w:multiLevelType w:val="hybridMultilevel"/>
    <w:tmpl w:val="1F9602A8"/>
    <w:lvl w:ilvl="0" w:tplc="2B06E3C2">
      <w:start w:val="1"/>
      <w:numFmt w:val="upperRoman"/>
      <w:lvlText w:val="%1."/>
      <w:lvlJc w:val="left"/>
      <w:pPr>
        <w:ind w:left="1080" w:hanging="720"/>
      </w:pPr>
      <w:rPr>
        <w:b/>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21B53C8"/>
    <w:multiLevelType w:val="hybridMultilevel"/>
    <w:tmpl w:val="B920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174898">
    <w:abstractNumId w:val="16"/>
  </w:num>
  <w:num w:numId="2" w16cid:durableId="1430806697">
    <w:abstractNumId w:val="3"/>
  </w:num>
  <w:num w:numId="3" w16cid:durableId="647517578">
    <w:abstractNumId w:val="9"/>
  </w:num>
  <w:num w:numId="4" w16cid:durableId="1321735406">
    <w:abstractNumId w:val="6"/>
  </w:num>
  <w:num w:numId="5" w16cid:durableId="1940940166">
    <w:abstractNumId w:val="13"/>
  </w:num>
  <w:num w:numId="6" w16cid:durableId="7724746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793328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939457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126753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152493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6877874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003262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91443645">
    <w:abstractNumId w:val="0"/>
  </w:num>
  <w:num w:numId="14" w16cid:durableId="46225575">
    <w:abstractNumId w:val="12"/>
  </w:num>
  <w:num w:numId="15" w16cid:durableId="1302659830">
    <w:abstractNumId w:val="8"/>
  </w:num>
  <w:num w:numId="16" w16cid:durableId="946304648">
    <w:abstractNumId w:val="1"/>
  </w:num>
  <w:num w:numId="17" w16cid:durableId="1750493918">
    <w:abstractNumId w:val="5"/>
  </w:num>
  <w:num w:numId="18" w16cid:durableId="1432817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08"/>
    <w:rsid w:val="00001B6F"/>
    <w:rsid w:val="00002552"/>
    <w:rsid w:val="000037EB"/>
    <w:rsid w:val="00003A5E"/>
    <w:rsid w:val="00004FB5"/>
    <w:rsid w:val="00006037"/>
    <w:rsid w:val="000075AD"/>
    <w:rsid w:val="00007974"/>
    <w:rsid w:val="00010070"/>
    <w:rsid w:val="00010451"/>
    <w:rsid w:val="00010FB5"/>
    <w:rsid w:val="00011BF3"/>
    <w:rsid w:val="0001240C"/>
    <w:rsid w:val="00012F8C"/>
    <w:rsid w:val="00013517"/>
    <w:rsid w:val="00015EAE"/>
    <w:rsid w:val="00016417"/>
    <w:rsid w:val="00017918"/>
    <w:rsid w:val="0002003D"/>
    <w:rsid w:val="00021C5A"/>
    <w:rsid w:val="0002307B"/>
    <w:rsid w:val="00025E6C"/>
    <w:rsid w:val="00027EAD"/>
    <w:rsid w:val="0003012B"/>
    <w:rsid w:val="000301D6"/>
    <w:rsid w:val="00030C66"/>
    <w:rsid w:val="00031563"/>
    <w:rsid w:val="00033C0E"/>
    <w:rsid w:val="00034695"/>
    <w:rsid w:val="00034F72"/>
    <w:rsid w:val="00035520"/>
    <w:rsid w:val="00035577"/>
    <w:rsid w:val="00037155"/>
    <w:rsid w:val="00037A68"/>
    <w:rsid w:val="00037F23"/>
    <w:rsid w:val="000400CA"/>
    <w:rsid w:val="0004028D"/>
    <w:rsid w:val="0004108E"/>
    <w:rsid w:val="00041A79"/>
    <w:rsid w:val="00045D82"/>
    <w:rsid w:val="00045E50"/>
    <w:rsid w:val="00047016"/>
    <w:rsid w:val="00047718"/>
    <w:rsid w:val="000541AF"/>
    <w:rsid w:val="000548B2"/>
    <w:rsid w:val="00055707"/>
    <w:rsid w:val="000557CD"/>
    <w:rsid w:val="00057F29"/>
    <w:rsid w:val="000612C9"/>
    <w:rsid w:val="000619F7"/>
    <w:rsid w:val="0006371F"/>
    <w:rsid w:val="0007047F"/>
    <w:rsid w:val="00070D6E"/>
    <w:rsid w:val="00071EF8"/>
    <w:rsid w:val="000730F6"/>
    <w:rsid w:val="0007559E"/>
    <w:rsid w:val="000755F2"/>
    <w:rsid w:val="00075DC5"/>
    <w:rsid w:val="00076C83"/>
    <w:rsid w:val="00077EF0"/>
    <w:rsid w:val="00080EC0"/>
    <w:rsid w:val="000812A8"/>
    <w:rsid w:val="000845BA"/>
    <w:rsid w:val="00084D92"/>
    <w:rsid w:val="0008552E"/>
    <w:rsid w:val="0008568B"/>
    <w:rsid w:val="00087B0D"/>
    <w:rsid w:val="0009002D"/>
    <w:rsid w:val="00090115"/>
    <w:rsid w:val="00090174"/>
    <w:rsid w:val="000901DD"/>
    <w:rsid w:val="0009090D"/>
    <w:rsid w:val="00090C57"/>
    <w:rsid w:val="00090E1B"/>
    <w:rsid w:val="0009216F"/>
    <w:rsid w:val="00092488"/>
    <w:rsid w:val="00093980"/>
    <w:rsid w:val="000948B1"/>
    <w:rsid w:val="00095B1D"/>
    <w:rsid w:val="00096251"/>
    <w:rsid w:val="00096396"/>
    <w:rsid w:val="0009654F"/>
    <w:rsid w:val="000968E9"/>
    <w:rsid w:val="00096933"/>
    <w:rsid w:val="00096FA8"/>
    <w:rsid w:val="000A0D37"/>
    <w:rsid w:val="000A0FCF"/>
    <w:rsid w:val="000A24DD"/>
    <w:rsid w:val="000A325B"/>
    <w:rsid w:val="000A5067"/>
    <w:rsid w:val="000A63D4"/>
    <w:rsid w:val="000A6C2E"/>
    <w:rsid w:val="000B0D8E"/>
    <w:rsid w:val="000B1405"/>
    <w:rsid w:val="000B2B65"/>
    <w:rsid w:val="000B2B98"/>
    <w:rsid w:val="000B2E90"/>
    <w:rsid w:val="000B42ED"/>
    <w:rsid w:val="000B55B8"/>
    <w:rsid w:val="000C0568"/>
    <w:rsid w:val="000C2242"/>
    <w:rsid w:val="000C22B1"/>
    <w:rsid w:val="000C264B"/>
    <w:rsid w:val="000C4BCD"/>
    <w:rsid w:val="000C649A"/>
    <w:rsid w:val="000C748D"/>
    <w:rsid w:val="000C7D54"/>
    <w:rsid w:val="000D03D7"/>
    <w:rsid w:val="000D0DDC"/>
    <w:rsid w:val="000D179C"/>
    <w:rsid w:val="000D1A5A"/>
    <w:rsid w:val="000D1D37"/>
    <w:rsid w:val="000D2878"/>
    <w:rsid w:val="000D28E7"/>
    <w:rsid w:val="000D2C81"/>
    <w:rsid w:val="000D34C2"/>
    <w:rsid w:val="000D3B41"/>
    <w:rsid w:val="000D6707"/>
    <w:rsid w:val="000D6A2D"/>
    <w:rsid w:val="000D7B98"/>
    <w:rsid w:val="000D7ED9"/>
    <w:rsid w:val="000D7F08"/>
    <w:rsid w:val="000E20B8"/>
    <w:rsid w:val="000E265E"/>
    <w:rsid w:val="000E30A5"/>
    <w:rsid w:val="000E3383"/>
    <w:rsid w:val="000E3900"/>
    <w:rsid w:val="000E4EA0"/>
    <w:rsid w:val="000E668B"/>
    <w:rsid w:val="000E7096"/>
    <w:rsid w:val="000E763E"/>
    <w:rsid w:val="000F1592"/>
    <w:rsid w:val="000F19C0"/>
    <w:rsid w:val="000F1E75"/>
    <w:rsid w:val="000F2193"/>
    <w:rsid w:val="000F24FA"/>
    <w:rsid w:val="000F490A"/>
    <w:rsid w:val="000F577B"/>
    <w:rsid w:val="000F5F37"/>
    <w:rsid w:val="000F608E"/>
    <w:rsid w:val="000F68B1"/>
    <w:rsid w:val="00101AE3"/>
    <w:rsid w:val="00104E11"/>
    <w:rsid w:val="001058C7"/>
    <w:rsid w:val="00105FC8"/>
    <w:rsid w:val="0010624E"/>
    <w:rsid w:val="00106718"/>
    <w:rsid w:val="00106754"/>
    <w:rsid w:val="00107A22"/>
    <w:rsid w:val="001129AE"/>
    <w:rsid w:val="00112BE2"/>
    <w:rsid w:val="00112CA2"/>
    <w:rsid w:val="00112F2C"/>
    <w:rsid w:val="00113104"/>
    <w:rsid w:val="00116503"/>
    <w:rsid w:val="001169A1"/>
    <w:rsid w:val="00116FD8"/>
    <w:rsid w:val="0012082E"/>
    <w:rsid w:val="00122F8B"/>
    <w:rsid w:val="00123A20"/>
    <w:rsid w:val="0012557B"/>
    <w:rsid w:val="001264AA"/>
    <w:rsid w:val="00126AC4"/>
    <w:rsid w:val="001311B1"/>
    <w:rsid w:val="00131277"/>
    <w:rsid w:val="0013141E"/>
    <w:rsid w:val="00131704"/>
    <w:rsid w:val="00132B8A"/>
    <w:rsid w:val="001334B2"/>
    <w:rsid w:val="001334CA"/>
    <w:rsid w:val="00133656"/>
    <w:rsid w:val="00134C44"/>
    <w:rsid w:val="001360EA"/>
    <w:rsid w:val="001422F1"/>
    <w:rsid w:val="00144E91"/>
    <w:rsid w:val="001466CD"/>
    <w:rsid w:val="001479BB"/>
    <w:rsid w:val="0015056C"/>
    <w:rsid w:val="00151CA9"/>
    <w:rsid w:val="00151DE1"/>
    <w:rsid w:val="001521E9"/>
    <w:rsid w:val="00152F37"/>
    <w:rsid w:val="00153C3C"/>
    <w:rsid w:val="001543AC"/>
    <w:rsid w:val="00154733"/>
    <w:rsid w:val="0015615A"/>
    <w:rsid w:val="001561BE"/>
    <w:rsid w:val="00156813"/>
    <w:rsid w:val="00160DAE"/>
    <w:rsid w:val="00161235"/>
    <w:rsid w:val="001617D7"/>
    <w:rsid w:val="00164A00"/>
    <w:rsid w:val="00164C47"/>
    <w:rsid w:val="00166928"/>
    <w:rsid w:val="00166E8C"/>
    <w:rsid w:val="00167450"/>
    <w:rsid w:val="00167E1A"/>
    <w:rsid w:val="00171519"/>
    <w:rsid w:val="00171933"/>
    <w:rsid w:val="00172752"/>
    <w:rsid w:val="00172F2C"/>
    <w:rsid w:val="001734DA"/>
    <w:rsid w:val="00174434"/>
    <w:rsid w:val="00174926"/>
    <w:rsid w:val="00181CDF"/>
    <w:rsid w:val="00183505"/>
    <w:rsid w:val="00184350"/>
    <w:rsid w:val="00185289"/>
    <w:rsid w:val="00186235"/>
    <w:rsid w:val="00186755"/>
    <w:rsid w:val="0019018E"/>
    <w:rsid w:val="0019194C"/>
    <w:rsid w:val="00194196"/>
    <w:rsid w:val="00194F42"/>
    <w:rsid w:val="00195D85"/>
    <w:rsid w:val="001966C2"/>
    <w:rsid w:val="00196B13"/>
    <w:rsid w:val="00197882"/>
    <w:rsid w:val="001A0CC3"/>
    <w:rsid w:val="001A0E96"/>
    <w:rsid w:val="001A1732"/>
    <w:rsid w:val="001A41AF"/>
    <w:rsid w:val="001A75BB"/>
    <w:rsid w:val="001B1C28"/>
    <w:rsid w:val="001B30BD"/>
    <w:rsid w:val="001B65EE"/>
    <w:rsid w:val="001B78CD"/>
    <w:rsid w:val="001B79D2"/>
    <w:rsid w:val="001C2F2A"/>
    <w:rsid w:val="001C6D98"/>
    <w:rsid w:val="001C6FA5"/>
    <w:rsid w:val="001C72F8"/>
    <w:rsid w:val="001C7359"/>
    <w:rsid w:val="001C74FB"/>
    <w:rsid w:val="001D06E7"/>
    <w:rsid w:val="001D0951"/>
    <w:rsid w:val="001D1099"/>
    <w:rsid w:val="001D2EE3"/>
    <w:rsid w:val="001D3019"/>
    <w:rsid w:val="001D340E"/>
    <w:rsid w:val="001D34CC"/>
    <w:rsid w:val="001D43BD"/>
    <w:rsid w:val="001D5AA0"/>
    <w:rsid w:val="001D65E8"/>
    <w:rsid w:val="001D7969"/>
    <w:rsid w:val="001D7B74"/>
    <w:rsid w:val="001E1AF5"/>
    <w:rsid w:val="001E298D"/>
    <w:rsid w:val="001E3B46"/>
    <w:rsid w:val="001E48F0"/>
    <w:rsid w:val="001E6312"/>
    <w:rsid w:val="001E6675"/>
    <w:rsid w:val="001F0972"/>
    <w:rsid w:val="001F11EB"/>
    <w:rsid w:val="001F1207"/>
    <w:rsid w:val="001F13D3"/>
    <w:rsid w:val="001F1880"/>
    <w:rsid w:val="001F2211"/>
    <w:rsid w:val="001F44AD"/>
    <w:rsid w:val="001F675E"/>
    <w:rsid w:val="001F7ABD"/>
    <w:rsid w:val="001F7DCD"/>
    <w:rsid w:val="00200194"/>
    <w:rsid w:val="002009E0"/>
    <w:rsid w:val="0020185B"/>
    <w:rsid w:val="0020224F"/>
    <w:rsid w:val="00202472"/>
    <w:rsid w:val="0020488F"/>
    <w:rsid w:val="002049BD"/>
    <w:rsid w:val="00204C7D"/>
    <w:rsid w:val="002055D7"/>
    <w:rsid w:val="00205650"/>
    <w:rsid w:val="00210AE0"/>
    <w:rsid w:val="00210C4A"/>
    <w:rsid w:val="0021132A"/>
    <w:rsid w:val="002116F7"/>
    <w:rsid w:val="00211EBA"/>
    <w:rsid w:val="00212D45"/>
    <w:rsid w:val="00213CC7"/>
    <w:rsid w:val="00214320"/>
    <w:rsid w:val="00214F41"/>
    <w:rsid w:val="002219FC"/>
    <w:rsid w:val="0022311F"/>
    <w:rsid w:val="00224033"/>
    <w:rsid w:val="0022452F"/>
    <w:rsid w:val="0022492B"/>
    <w:rsid w:val="00224A76"/>
    <w:rsid w:val="00226A10"/>
    <w:rsid w:val="0022700C"/>
    <w:rsid w:val="002274D9"/>
    <w:rsid w:val="00227F26"/>
    <w:rsid w:val="00231DE3"/>
    <w:rsid w:val="00231F14"/>
    <w:rsid w:val="00232C62"/>
    <w:rsid w:val="00233CC2"/>
    <w:rsid w:val="0023403B"/>
    <w:rsid w:val="002341D4"/>
    <w:rsid w:val="00234511"/>
    <w:rsid w:val="0023457C"/>
    <w:rsid w:val="00234D74"/>
    <w:rsid w:val="00235407"/>
    <w:rsid w:val="00235C83"/>
    <w:rsid w:val="0023688A"/>
    <w:rsid w:val="00236B20"/>
    <w:rsid w:val="0023702C"/>
    <w:rsid w:val="002410A5"/>
    <w:rsid w:val="0024110A"/>
    <w:rsid w:val="00244C14"/>
    <w:rsid w:val="0024796B"/>
    <w:rsid w:val="00247CDD"/>
    <w:rsid w:val="002504A4"/>
    <w:rsid w:val="00252128"/>
    <w:rsid w:val="00253C89"/>
    <w:rsid w:val="00253E21"/>
    <w:rsid w:val="00254065"/>
    <w:rsid w:val="0025747F"/>
    <w:rsid w:val="00260E01"/>
    <w:rsid w:val="00261194"/>
    <w:rsid w:val="002612B7"/>
    <w:rsid w:val="002618A6"/>
    <w:rsid w:val="00261CE9"/>
    <w:rsid w:val="00263369"/>
    <w:rsid w:val="00264822"/>
    <w:rsid w:val="00265652"/>
    <w:rsid w:val="00265765"/>
    <w:rsid w:val="00267454"/>
    <w:rsid w:val="00267FC0"/>
    <w:rsid w:val="002706F2"/>
    <w:rsid w:val="00271370"/>
    <w:rsid w:val="00272D14"/>
    <w:rsid w:val="00273E79"/>
    <w:rsid w:val="002752FF"/>
    <w:rsid w:val="00276D0F"/>
    <w:rsid w:val="002840FF"/>
    <w:rsid w:val="00284455"/>
    <w:rsid w:val="00285601"/>
    <w:rsid w:val="002857C2"/>
    <w:rsid w:val="002862AD"/>
    <w:rsid w:val="002902B2"/>
    <w:rsid w:val="00290BAB"/>
    <w:rsid w:val="00291499"/>
    <w:rsid w:val="00292159"/>
    <w:rsid w:val="00292F92"/>
    <w:rsid w:val="00293D52"/>
    <w:rsid w:val="00295650"/>
    <w:rsid w:val="00295FEE"/>
    <w:rsid w:val="002A0CA5"/>
    <w:rsid w:val="002A2D63"/>
    <w:rsid w:val="002A3036"/>
    <w:rsid w:val="002A3AD2"/>
    <w:rsid w:val="002A3C77"/>
    <w:rsid w:val="002A43C0"/>
    <w:rsid w:val="002A477B"/>
    <w:rsid w:val="002A56EF"/>
    <w:rsid w:val="002A588D"/>
    <w:rsid w:val="002A6DE5"/>
    <w:rsid w:val="002A710E"/>
    <w:rsid w:val="002A7A1A"/>
    <w:rsid w:val="002B2253"/>
    <w:rsid w:val="002B2B58"/>
    <w:rsid w:val="002B3083"/>
    <w:rsid w:val="002B3199"/>
    <w:rsid w:val="002B44EB"/>
    <w:rsid w:val="002B44FC"/>
    <w:rsid w:val="002B67A5"/>
    <w:rsid w:val="002C0D38"/>
    <w:rsid w:val="002C1642"/>
    <w:rsid w:val="002C21C4"/>
    <w:rsid w:val="002C3378"/>
    <w:rsid w:val="002C38A1"/>
    <w:rsid w:val="002C3ED0"/>
    <w:rsid w:val="002C610D"/>
    <w:rsid w:val="002C6C17"/>
    <w:rsid w:val="002C7797"/>
    <w:rsid w:val="002D27D6"/>
    <w:rsid w:val="002D480B"/>
    <w:rsid w:val="002D4D57"/>
    <w:rsid w:val="002D5B96"/>
    <w:rsid w:val="002E1148"/>
    <w:rsid w:val="002E206F"/>
    <w:rsid w:val="002E23B6"/>
    <w:rsid w:val="002E3286"/>
    <w:rsid w:val="002E3B92"/>
    <w:rsid w:val="002E3F43"/>
    <w:rsid w:val="002E4E2F"/>
    <w:rsid w:val="002E52A4"/>
    <w:rsid w:val="002E624E"/>
    <w:rsid w:val="002E6D7A"/>
    <w:rsid w:val="002E7098"/>
    <w:rsid w:val="002E7584"/>
    <w:rsid w:val="002F05E3"/>
    <w:rsid w:val="002F0D38"/>
    <w:rsid w:val="002F1530"/>
    <w:rsid w:val="002F396B"/>
    <w:rsid w:val="002F6DCE"/>
    <w:rsid w:val="002F756C"/>
    <w:rsid w:val="002F7EF2"/>
    <w:rsid w:val="00300B85"/>
    <w:rsid w:val="0030162D"/>
    <w:rsid w:val="00302326"/>
    <w:rsid w:val="00302623"/>
    <w:rsid w:val="00303ABF"/>
    <w:rsid w:val="00304B26"/>
    <w:rsid w:val="00304F77"/>
    <w:rsid w:val="003059F7"/>
    <w:rsid w:val="00305A33"/>
    <w:rsid w:val="00305B1D"/>
    <w:rsid w:val="003066D0"/>
    <w:rsid w:val="00307B4A"/>
    <w:rsid w:val="0031158E"/>
    <w:rsid w:val="00311A0C"/>
    <w:rsid w:val="00314069"/>
    <w:rsid w:val="00317614"/>
    <w:rsid w:val="00317884"/>
    <w:rsid w:val="003207D4"/>
    <w:rsid w:val="003221D5"/>
    <w:rsid w:val="00322E57"/>
    <w:rsid w:val="00323E5A"/>
    <w:rsid w:val="00324E98"/>
    <w:rsid w:val="00325B74"/>
    <w:rsid w:val="00327EAE"/>
    <w:rsid w:val="00330949"/>
    <w:rsid w:val="00331A2F"/>
    <w:rsid w:val="003331F0"/>
    <w:rsid w:val="00333892"/>
    <w:rsid w:val="003350D0"/>
    <w:rsid w:val="003353F5"/>
    <w:rsid w:val="00335F7B"/>
    <w:rsid w:val="00336935"/>
    <w:rsid w:val="00336B1C"/>
    <w:rsid w:val="0033746B"/>
    <w:rsid w:val="003378F9"/>
    <w:rsid w:val="00337911"/>
    <w:rsid w:val="00337EC6"/>
    <w:rsid w:val="00341659"/>
    <w:rsid w:val="00342B3D"/>
    <w:rsid w:val="00342D20"/>
    <w:rsid w:val="003432EE"/>
    <w:rsid w:val="003436D8"/>
    <w:rsid w:val="00344015"/>
    <w:rsid w:val="00344266"/>
    <w:rsid w:val="0034435C"/>
    <w:rsid w:val="00344F79"/>
    <w:rsid w:val="003463B5"/>
    <w:rsid w:val="0034758D"/>
    <w:rsid w:val="00350486"/>
    <w:rsid w:val="003508BE"/>
    <w:rsid w:val="00353F55"/>
    <w:rsid w:val="00354332"/>
    <w:rsid w:val="0035450B"/>
    <w:rsid w:val="00354C38"/>
    <w:rsid w:val="00354F6B"/>
    <w:rsid w:val="003621CD"/>
    <w:rsid w:val="00363646"/>
    <w:rsid w:val="00363D7D"/>
    <w:rsid w:val="00364149"/>
    <w:rsid w:val="0036701F"/>
    <w:rsid w:val="00367DF0"/>
    <w:rsid w:val="00370789"/>
    <w:rsid w:val="00373EEF"/>
    <w:rsid w:val="0037477A"/>
    <w:rsid w:val="00377406"/>
    <w:rsid w:val="003774B0"/>
    <w:rsid w:val="0037797C"/>
    <w:rsid w:val="00380229"/>
    <w:rsid w:val="00380757"/>
    <w:rsid w:val="003808F8"/>
    <w:rsid w:val="0038153A"/>
    <w:rsid w:val="00383B97"/>
    <w:rsid w:val="0038404E"/>
    <w:rsid w:val="00384F07"/>
    <w:rsid w:val="003863AD"/>
    <w:rsid w:val="00387261"/>
    <w:rsid w:val="00387BDC"/>
    <w:rsid w:val="003937A5"/>
    <w:rsid w:val="00394BC7"/>
    <w:rsid w:val="00394DAB"/>
    <w:rsid w:val="003953CD"/>
    <w:rsid w:val="00395767"/>
    <w:rsid w:val="0039655B"/>
    <w:rsid w:val="00396845"/>
    <w:rsid w:val="00396D4D"/>
    <w:rsid w:val="00397344"/>
    <w:rsid w:val="0039775D"/>
    <w:rsid w:val="00397CA5"/>
    <w:rsid w:val="003A00B5"/>
    <w:rsid w:val="003A0A8E"/>
    <w:rsid w:val="003A0FB3"/>
    <w:rsid w:val="003A15DC"/>
    <w:rsid w:val="003A16DF"/>
    <w:rsid w:val="003A2FD9"/>
    <w:rsid w:val="003A50DE"/>
    <w:rsid w:val="003A53EE"/>
    <w:rsid w:val="003A62E3"/>
    <w:rsid w:val="003A7816"/>
    <w:rsid w:val="003B19A1"/>
    <w:rsid w:val="003B28E9"/>
    <w:rsid w:val="003B3F88"/>
    <w:rsid w:val="003B3FFB"/>
    <w:rsid w:val="003B4F44"/>
    <w:rsid w:val="003B52A4"/>
    <w:rsid w:val="003B7D1F"/>
    <w:rsid w:val="003C1612"/>
    <w:rsid w:val="003C176B"/>
    <w:rsid w:val="003C27DC"/>
    <w:rsid w:val="003C4226"/>
    <w:rsid w:val="003C463A"/>
    <w:rsid w:val="003C4E86"/>
    <w:rsid w:val="003C5A91"/>
    <w:rsid w:val="003C5EDE"/>
    <w:rsid w:val="003C6BF2"/>
    <w:rsid w:val="003C7D00"/>
    <w:rsid w:val="003C7F62"/>
    <w:rsid w:val="003D06BE"/>
    <w:rsid w:val="003D0891"/>
    <w:rsid w:val="003D0E4F"/>
    <w:rsid w:val="003D1699"/>
    <w:rsid w:val="003D1706"/>
    <w:rsid w:val="003D1BE2"/>
    <w:rsid w:val="003D1F0C"/>
    <w:rsid w:val="003D41A3"/>
    <w:rsid w:val="003D7D65"/>
    <w:rsid w:val="003E0E85"/>
    <w:rsid w:val="003E18ED"/>
    <w:rsid w:val="003E36A1"/>
    <w:rsid w:val="003E42AE"/>
    <w:rsid w:val="003F00A7"/>
    <w:rsid w:val="003F00D8"/>
    <w:rsid w:val="003F15A3"/>
    <w:rsid w:val="003F179E"/>
    <w:rsid w:val="003F1E1F"/>
    <w:rsid w:val="003F51B9"/>
    <w:rsid w:val="003F5E9F"/>
    <w:rsid w:val="003F665C"/>
    <w:rsid w:val="003F6B3A"/>
    <w:rsid w:val="003F7568"/>
    <w:rsid w:val="003F796F"/>
    <w:rsid w:val="00402E9B"/>
    <w:rsid w:val="004041F4"/>
    <w:rsid w:val="004045A9"/>
    <w:rsid w:val="00404CCD"/>
    <w:rsid w:val="00406145"/>
    <w:rsid w:val="004113CB"/>
    <w:rsid w:val="00413D60"/>
    <w:rsid w:val="00413DB0"/>
    <w:rsid w:val="00414A64"/>
    <w:rsid w:val="004160C3"/>
    <w:rsid w:val="004168CB"/>
    <w:rsid w:val="004171ED"/>
    <w:rsid w:val="00420AFC"/>
    <w:rsid w:val="00422859"/>
    <w:rsid w:val="00423A6C"/>
    <w:rsid w:val="00423C5B"/>
    <w:rsid w:val="00425502"/>
    <w:rsid w:val="00425F02"/>
    <w:rsid w:val="004263A3"/>
    <w:rsid w:val="00426D9C"/>
    <w:rsid w:val="00426F4E"/>
    <w:rsid w:val="0043040D"/>
    <w:rsid w:val="00431DA3"/>
    <w:rsid w:val="0043246F"/>
    <w:rsid w:val="0043589D"/>
    <w:rsid w:val="00435E4C"/>
    <w:rsid w:val="004375C5"/>
    <w:rsid w:val="004419DB"/>
    <w:rsid w:val="00442928"/>
    <w:rsid w:val="00445452"/>
    <w:rsid w:val="00445930"/>
    <w:rsid w:val="004459D7"/>
    <w:rsid w:val="00445BA0"/>
    <w:rsid w:val="004471FB"/>
    <w:rsid w:val="00451658"/>
    <w:rsid w:val="00453C42"/>
    <w:rsid w:val="00453F6D"/>
    <w:rsid w:val="004551F1"/>
    <w:rsid w:val="00456D97"/>
    <w:rsid w:val="00461274"/>
    <w:rsid w:val="00462F35"/>
    <w:rsid w:val="00464241"/>
    <w:rsid w:val="004659EA"/>
    <w:rsid w:val="0047272C"/>
    <w:rsid w:val="00475960"/>
    <w:rsid w:val="00476D51"/>
    <w:rsid w:val="0048076C"/>
    <w:rsid w:val="00482676"/>
    <w:rsid w:val="00482FF6"/>
    <w:rsid w:val="00483A37"/>
    <w:rsid w:val="00483FE6"/>
    <w:rsid w:val="004842E0"/>
    <w:rsid w:val="00484EBB"/>
    <w:rsid w:val="004850B2"/>
    <w:rsid w:val="0048571D"/>
    <w:rsid w:val="004902A0"/>
    <w:rsid w:val="0049057C"/>
    <w:rsid w:val="00490D05"/>
    <w:rsid w:val="004921DF"/>
    <w:rsid w:val="00494980"/>
    <w:rsid w:val="00495A0E"/>
    <w:rsid w:val="004962F6"/>
    <w:rsid w:val="00496D55"/>
    <w:rsid w:val="00497210"/>
    <w:rsid w:val="00497C43"/>
    <w:rsid w:val="004A104C"/>
    <w:rsid w:val="004A4AC2"/>
    <w:rsid w:val="004A50BD"/>
    <w:rsid w:val="004A6FC9"/>
    <w:rsid w:val="004B07D5"/>
    <w:rsid w:val="004B5DC4"/>
    <w:rsid w:val="004B6A73"/>
    <w:rsid w:val="004B738B"/>
    <w:rsid w:val="004B79EE"/>
    <w:rsid w:val="004C4689"/>
    <w:rsid w:val="004C4991"/>
    <w:rsid w:val="004C5128"/>
    <w:rsid w:val="004C5167"/>
    <w:rsid w:val="004C5F1B"/>
    <w:rsid w:val="004C6C97"/>
    <w:rsid w:val="004C7481"/>
    <w:rsid w:val="004C799C"/>
    <w:rsid w:val="004D0333"/>
    <w:rsid w:val="004D0979"/>
    <w:rsid w:val="004D2454"/>
    <w:rsid w:val="004D2DFB"/>
    <w:rsid w:val="004E2C2A"/>
    <w:rsid w:val="004E3B63"/>
    <w:rsid w:val="004F0F89"/>
    <w:rsid w:val="004F13D6"/>
    <w:rsid w:val="004F3595"/>
    <w:rsid w:val="004F5608"/>
    <w:rsid w:val="004F594E"/>
    <w:rsid w:val="004F5C2B"/>
    <w:rsid w:val="004F78A8"/>
    <w:rsid w:val="00501CA3"/>
    <w:rsid w:val="005050D1"/>
    <w:rsid w:val="00506B29"/>
    <w:rsid w:val="00510B0F"/>
    <w:rsid w:val="00512C57"/>
    <w:rsid w:val="0051307B"/>
    <w:rsid w:val="00513AC3"/>
    <w:rsid w:val="005154FD"/>
    <w:rsid w:val="005156F8"/>
    <w:rsid w:val="00516EEF"/>
    <w:rsid w:val="00517429"/>
    <w:rsid w:val="00520A1D"/>
    <w:rsid w:val="005212BC"/>
    <w:rsid w:val="00521B85"/>
    <w:rsid w:val="005220EA"/>
    <w:rsid w:val="0052327B"/>
    <w:rsid w:val="0052609D"/>
    <w:rsid w:val="005263C5"/>
    <w:rsid w:val="00526D78"/>
    <w:rsid w:val="00527611"/>
    <w:rsid w:val="005307E6"/>
    <w:rsid w:val="005313B6"/>
    <w:rsid w:val="005335F1"/>
    <w:rsid w:val="00533B0C"/>
    <w:rsid w:val="0053519E"/>
    <w:rsid w:val="005361E3"/>
    <w:rsid w:val="00536639"/>
    <w:rsid w:val="005376FA"/>
    <w:rsid w:val="005420C9"/>
    <w:rsid w:val="005431F9"/>
    <w:rsid w:val="00544AF5"/>
    <w:rsid w:val="00544CDF"/>
    <w:rsid w:val="0054520A"/>
    <w:rsid w:val="00545AC3"/>
    <w:rsid w:val="00545CFD"/>
    <w:rsid w:val="00547CF6"/>
    <w:rsid w:val="005516A9"/>
    <w:rsid w:val="00553E79"/>
    <w:rsid w:val="0055416F"/>
    <w:rsid w:val="00554D58"/>
    <w:rsid w:val="00554DEF"/>
    <w:rsid w:val="005550CA"/>
    <w:rsid w:val="00556566"/>
    <w:rsid w:val="00556FE4"/>
    <w:rsid w:val="00561D9B"/>
    <w:rsid w:val="005621B9"/>
    <w:rsid w:val="00563A37"/>
    <w:rsid w:val="00563B01"/>
    <w:rsid w:val="0056487C"/>
    <w:rsid w:val="0056533E"/>
    <w:rsid w:val="0056599E"/>
    <w:rsid w:val="00566815"/>
    <w:rsid w:val="005671F7"/>
    <w:rsid w:val="0056767F"/>
    <w:rsid w:val="0057340B"/>
    <w:rsid w:val="005734C1"/>
    <w:rsid w:val="005747F9"/>
    <w:rsid w:val="005804AF"/>
    <w:rsid w:val="005810C3"/>
    <w:rsid w:val="0058166F"/>
    <w:rsid w:val="0058222C"/>
    <w:rsid w:val="00583D7C"/>
    <w:rsid w:val="00584078"/>
    <w:rsid w:val="005845C4"/>
    <w:rsid w:val="00584949"/>
    <w:rsid w:val="0058530B"/>
    <w:rsid w:val="00585E88"/>
    <w:rsid w:val="0058634D"/>
    <w:rsid w:val="00586644"/>
    <w:rsid w:val="0058757C"/>
    <w:rsid w:val="00590ADC"/>
    <w:rsid w:val="005911A1"/>
    <w:rsid w:val="005927D6"/>
    <w:rsid w:val="00592B6E"/>
    <w:rsid w:val="0059369D"/>
    <w:rsid w:val="00593913"/>
    <w:rsid w:val="0059441E"/>
    <w:rsid w:val="00594E59"/>
    <w:rsid w:val="0059548D"/>
    <w:rsid w:val="00596517"/>
    <w:rsid w:val="005972A4"/>
    <w:rsid w:val="005A0591"/>
    <w:rsid w:val="005A07FE"/>
    <w:rsid w:val="005A1684"/>
    <w:rsid w:val="005A1989"/>
    <w:rsid w:val="005A1DC4"/>
    <w:rsid w:val="005A2AB0"/>
    <w:rsid w:val="005A3257"/>
    <w:rsid w:val="005A3890"/>
    <w:rsid w:val="005A3ABD"/>
    <w:rsid w:val="005A5416"/>
    <w:rsid w:val="005A66DD"/>
    <w:rsid w:val="005B016E"/>
    <w:rsid w:val="005B381F"/>
    <w:rsid w:val="005B390B"/>
    <w:rsid w:val="005B4F91"/>
    <w:rsid w:val="005B786C"/>
    <w:rsid w:val="005C0A61"/>
    <w:rsid w:val="005C3C28"/>
    <w:rsid w:val="005C3D96"/>
    <w:rsid w:val="005C3F35"/>
    <w:rsid w:val="005C469E"/>
    <w:rsid w:val="005C5387"/>
    <w:rsid w:val="005C5CDB"/>
    <w:rsid w:val="005C5D73"/>
    <w:rsid w:val="005D10D8"/>
    <w:rsid w:val="005D115A"/>
    <w:rsid w:val="005D188D"/>
    <w:rsid w:val="005D2008"/>
    <w:rsid w:val="005D27E3"/>
    <w:rsid w:val="005D59BD"/>
    <w:rsid w:val="005D5B6D"/>
    <w:rsid w:val="005D6500"/>
    <w:rsid w:val="005D77AB"/>
    <w:rsid w:val="005D7C94"/>
    <w:rsid w:val="005E0476"/>
    <w:rsid w:val="005E0FCC"/>
    <w:rsid w:val="005E1256"/>
    <w:rsid w:val="005E137E"/>
    <w:rsid w:val="005E1B65"/>
    <w:rsid w:val="005E27B9"/>
    <w:rsid w:val="005E473E"/>
    <w:rsid w:val="005E72CA"/>
    <w:rsid w:val="005E7640"/>
    <w:rsid w:val="005E7930"/>
    <w:rsid w:val="005E7A3F"/>
    <w:rsid w:val="005F0652"/>
    <w:rsid w:val="005F1A8D"/>
    <w:rsid w:val="005F416A"/>
    <w:rsid w:val="005F5533"/>
    <w:rsid w:val="005F7239"/>
    <w:rsid w:val="005F77C8"/>
    <w:rsid w:val="00605652"/>
    <w:rsid w:val="00605862"/>
    <w:rsid w:val="00605C3D"/>
    <w:rsid w:val="0060607F"/>
    <w:rsid w:val="00610B69"/>
    <w:rsid w:val="00610FFF"/>
    <w:rsid w:val="006111CB"/>
    <w:rsid w:val="00611CC8"/>
    <w:rsid w:val="00611DB0"/>
    <w:rsid w:val="00611EEB"/>
    <w:rsid w:val="0061299C"/>
    <w:rsid w:val="00615969"/>
    <w:rsid w:val="006169FD"/>
    <w:rsid w:val="00616B3B"/>
    <w:rsid w:val="00621C6E"/>
    <w:rsid w:val="00623E8D"/>
    <w:rsid w:val="0062666D"/>
    <w:rsid w:val="006320AE"/>
    <w:rsid w:val="00632D49"/>
    <w:rsid w:val="00633629"/>
    <w:rsid w:val="00634185"/>
    <w:rsid w:val="00634215"/>
    <w:rsid w:val="006344B0"/>
    <w:rsid w:val="006355B1"/>
    <w:rsid w:val="00635CD5"/>
    <w:rsid w:val="006366C2"/>
    <w:rsid w:val="006370F4"/>
    <w:rsid w:val="006410A0"/>
    <w:rsid w:val="00642B13"/>
    <w:rsid w:val="006452ED"/>
    <w:rsid w:val="00645576"/>
    <w:rsid w:val="0065094A"/>
    <w:rsid w:val="00650F0E"/>
    <w:rsid w:val="0065238D"/>
    <w:rsid w:val="006524C0"/>
    <w:rsid w:val="0065322B"/>
    <w:rsid w:val="00653C96"/>
    <w:rsid w:val="00654096"/>
    <w:rsid w:val="0065489C"/>
    <w:rsid w:val="00654A06"/>
    <w:rsid w:val="00655E9F"/>
    <w:rsid w:val="006645B6"/>
    <w:rsid w:val="00665401"/>
    <w:rsid w:val="0066540B"/>
    <w:rsid w:val="00667083"/>
    <w:rsid w:val="00671BC8"/>
    <w:rsid w:val="00672E9F"/>
    <w:rsid w:val="00673A08"/>
    <w:rsid w:val="00673DAB"/>
    <w:rsid w:val="00674158"/>
    <w:rsid w:val="00676B6C"/>
    <w:rsid w:val="0067775D"/>
    <w:rsid w:val="00681207"/>
    <w:rsid w:val="00682014"/>
    <w:rsid w:val="006829A5"/>
    <w:rsid w:val="00682B88"/>
    <w:rsid w:val="006842E4"/>
    <w:rsid w:val="00684319"/>
    <w:rsid w:val="00684C45"/>
    <w:rsid w:val="00684E79"/>
    <w:rsid w:val="00684F4D"/>
    <w:rsid w:val="00685563"/>
    <w:rsid w:val="00686026"/>
    <w:rsid w:val="00690B88"/>
    <w:rsid w:val="00692B64"/>
    <w:rsid w:val="00693798"/>
    <w:rsid w:val="00693D22"/>
    <w:rsid w:val="00693F6D"/>
    <w:rsid w:val="00695EE4"/>
    <w:rsid w:val="006A0DF3"/>
    <w:rsid w:val="006A128E"/>
    <w:rsid w:val="006A18EB"/>
    <w:rsid w:val="006A2406"/>
    <w:rsid w:val="006A2633"/>
    <w:rsid w:val="006A4B63"/>
    <w:rsid w:val="006A4F9E"/>
    <w:rsid w:val="006A712A"/>
    <w:rsid w:val="006B15F1"/>
    <w:rsid w:val="006B249A"/>
    <w:rsid w:val="006C0862"/>
    <w:rsid w:val="006C103E"/>
    <w:rsid w:val="006C1741"/>
    <w:rsid w:val="006C62AF"/>
    <w:rsid w:val="006C66B1"/>
    <w:rsid w:val="006C7837"/>
    <w:rsid w:val="006D0C8B"/>
    <w:rsid w:val="006D22EF"/>
    <w:rsid w:val="006D288E"/>
    <w:rsid w:val="006D34A2"/>
    <w:rsid w:val="006D4230"/>
    <w:rsid w:val="006D5209"/>
    <w:rsid w:val="006D5921"/>
    <w:rsid w:val="006D6809"/>
    <w:rsid w:val="006D68BC"/>
    <w:rsid w:val="006D71C3"/>
    <w:rsid w:val="006E0229"/>
    <w:rsid w:val="006E0E8D"/>
    <w:rsid w:val="006E12E4"/>
    <w:rsid w:val="006E2A4C"/>
    <w:rsid w:val="006E7705"/>
    <w:rsid w:val="006E7D67"/>
    <w:rsid w:val="006F17D5"/>
    <w:rsid w:val="006F21A5"/>
    <w:rsid w:val="006F32A5"/>
    <w:rsid w:val="006F3B11"/>
    <w:rsid w:val="006F5A3E"/>
    <w:rsid w:val="006F5FA6"/>
    <w:rsid w:val="006F664B"/>
    <w:rsid w:val="006F6B7F"/>
    <w:rsid w:val="006F79DF"/>
    <w:rsid w:val="006F7BAF"/>
    <w:rsid w:val="00701069"/>
    <w:rsid w:val="00701D87"/>
    <w:rsid w:val="0070294A"/>
    <w:rsid w:val="00702A6A"/>
    <w:rsid w:val="00702CE6"/>
    <w:rsid w:val="00703F33"/>
    <w:rsid w:val="00704928"/>
    <w:rsid w:val="00705206"/>
    <w:rsid w:val="0070697F"/>
    <w:rsid w:val="00706BE9"/>
    <w:rsid w:val="00710801"/>
    <w:rsid w:val="00711B4C"/>
    <w:rsid w:val="00714544"/>
    <w:rsid w:val="00714B81"/>
    <w:rsid w:val="00715034"/>
    <w:rsid w:val="007156F7"/>
    <w:rsid w:val="00715859"/>
    <w:rsid w:val="00716F18"/>
    <w:rsid w:val="007172BF"/>
    <w:rsid w:val="0071758A"/>
    <w:rsid w:val="00717B6D"/>
    <w:rsid w:val="00720037"/>
    <w:rsid w:val="00722415"/>
    <w:rsid w:val="00722E24"/>
    <w:rsid w:val="007232AC"/>
    <w:rsid w:val="00724D8D"/>
    <w:rsid w:val="0072569B"/>
    <w:rsid w:val="00730331"/>
    <w:rsid w:val="00731510"/>
    <w:rsid w:val="00731A17"/>
    <w:rsid w:val="00734802"/>
    <w:rsid w:val="0073748B"/>
    <w:rsid w:val="00737E0D"/>
    <w:rsid w:val="00741510"/>
    <w:rsid w:val="007419BF"/>
    <w:rsid w:val="007446EA"/>
    <w:rsid w:val="0074490E"/>
    <w:rsid w:val="0074550C"/>
    <w:rsid w:val="00747CC5"/>
    <w:rsid w:val="00751AED"/>
    <w:rsid w:val="007534ED"/>
    <w:rsid w:val="007609BA"/>
    <w:rsid w:val="00762077"/>
    <w:rsid w:val="00762464"/>
    <w:rsid w:val="0076298C"/>
    <w:rsid w:val="00766325"/>
    <w:rsid w:val="007676DF"/>
    <w:rsid w:val="007678E9"/>
    <w:rsid w:val="00772034"/>
    <w:rsid w:val="00773DEB"/>
    <w:rsid w:val="007748AD"/>
    <w:rsid w:val="007750AE"/>
    <w:rsid w:val="0077598D"/>
    <w:rsid w:val="00776E93"/>
    <w:rsid w:val="007776E6"/>
    <w:rsid w:val="00780844"/>
    <w:rsid w:val="007812AC"/>
    <w:rsid w:val="007827A4"/>
    <w:rsid w:val="00783DD1"/>
    <w:rsid w:val="0078448C"/>
    <w:rsid w:val="00785433"/>
    <w:rsid w:val="00786B31"/>
    <w:rsid w:val="00786DCA"/>
    <w:rsid w:val="00790D15"/>
    <w:rsid w:val="007947A1"/>
    <w:rsid w:val="007962FD"/>
    <w:rsid w:val="007976B7"/>
    <w:rsid w:val="00797C8B"/>
    <w:rsid w:val="007A0573"/>
    <w:rsid w:val="007A08FA"/>
    <w:rsid w:val="007A0AB2"/>
    <w:rsid w:val="007A0F8C"/>
    <w:rsid w:val="007A30A3"/>
    <w:rsid w:val="007A33A1"/>
    <w:rsid w:val="007A33C4"/>
    <w:rsid w:val="007A5CFD"/>
    <w:rsid w:val="007A5D5A"/>
    <w:rsid w:val="007A652B"/>
    <w:rsid w:val="007A663F"/>
    <w:rsid w:val="007A687F"/>
    <w:rsid w:val="007A7623"/>
    <w:rsid w:val="007B33F7"/>
    <w:rsid w:val="007B38D9"/>
    <w:rsid w:val="007B41A3"/>
    <w:rsid w:val="007B5D63"/>
    <w:rsid w:val="007B618B"/>
    <w:rsid w:val="007B6FEF"/>
    <w:rsid w:val="007C028F"/>
    <w:rsid w:val="007C216A"/>
    <w:rsid w:val="007C272E"/>
    <w:rsid w:val="007C4365"/>
    <w:rsid w:val="007C529F"/>
    <w:rsid w:val="007C6EEF"/>
    <w:rsid w:val="007C7CDC"/>
    <w:rsid w:val="007C7FF1"/>
    <w:rsid w:val="007D0A38"/>
    <w:rsid w:val="007D107B"/>
    <w:rsid w:val="007D18E0"/>
    <w:rsid w:val="007D25A0"/>
    <w:rsid w:val="007D6AE3"/>
    <w:rsid w:val="007D7478"/>
    <w:rsid w:val="007E1107"/>
    <w:rsid w:val="007E12CE"/>
    <w:rsid w:val="007F0180"/>
    <w:rsid w:val="007F2B8C"/>
    <w:rsid w:val="007F2DB6"/>
    <w:rsid w:val="007F38D2"/>
    <w:rsid w:val="007F4534"/>
    <w:rsid w:val="007F6AE6"/>
    <w:rsid w:val="007F707F"/>
    <w:rsid w:val="007F7D2D"/>
    <w:rsid w:val="00800850"/>
    <w:rsid w:val="008008D1"/>
    <w:rsid w:val="00801E37"/>
    <w:rsid w:val="008039CB"/>
    <w:rsid w:val="00804452"/>
    <w:rsid w:val="008044CA"/>
    <w:rsid w:val="0080477A"/>
    <w:rsid w:val="00805068"/>
    <w:rsid w:val="00805160"/>
    <w:rsid w:val="00805F01"/>
    <w:rsid w:val="00806D7E"/>
    <w:rsid w:val="00806EAE"/>
    <w:rsid w:val="00807563"/>
    <w:rsid w:val="00807AB8"/>
    <w:rsid w:val="0081135B"/>
    <w:rsid w:val="008116C7"/>
    <w:rsid w:val="00812233"/>
    <w:rsid w:val="00812467"/>
    <w:rsid w:val="008138FB"/>
    <w:rsid w:val="00816365"/>
    <w:rsid w:val="00816491"/>
    <w:rsid w:val="0081715C"/>
    <w:rsid w:val="0082202B"/>
    <w:rsid w:val="00822A7E"/>
    <w:rsid w:val="00823F02"/>
    <w:rsid w:val="00824578"/>
    <w:rsid w:val="00826BA6"/>
    <w:rsid w:val="00827442"/>
    <w:rsid w:val="00827CB2"/>
    <w:rsid w:val="00830972"/>
    <w:rsid w:val="00831B2D"/>
    <w:rsid w:val="00832E56"/>
    <w:rsid w:val="00833194"/>
    <w:rsid w:val="008367B0"/>
    <w:rsid w:val="0083734B"/>
    <w:rsid w:val="00837492"/>
    <w:rsid w:val="0083754E"/>
    <w:rsid w:val="00837595"/>
    <w:rsid w:val="0084169D"/>
    <w:rsid w:val="0084472E"/>
    <w:rsid w:val="008459F2"/>
    <w:rsid w:val="00845D45"/>
    <w:rsid w:val="008465A1"/>
    <w:rsid w:val="00846B2A"/>
    <w:rsid w:val="008473DE"/>
    <w:rsid w:val="00850150"/>
    <w:rsid w:val="00850E61"/>
    <w:rsid w:val="00852213"/>
    <w:rsid w:val="00852ECD"/>
    <w:rsid w:val="008539DD"/>
    <w:rsid w:val="008541E7"/>
    <w:rsid w:val="00854C93"/>
    <w:rsid w:val="00855AC3"/>
    <w:rsid w:val="008603DB"/>
    <w:rsid w:val="00861101"/>
    <w:rsid w:val="00866225"/>
    <w:rsid w:val="00866A6D"/>
    <w:rsid w:val="008701B3"/>
    <w:rsid w:val="0087128A"/>
    <w:rsid w:val="008719A1"/>
    <w:rsid w:val="008736AA"/>
    <w:rsid w:val="008741E9"/>
    <w:rsid w:val="008747AA"/>
    <w:rsid w:val="00875E4B"/>
    <w:rsid w:val="008767BF"/>
    <w:rsid w:val="00876D99"/>
    <w:rsid w:val="0088291E"/>
    <w:rsid w:val="00884429"/>
    <w:rsid w:val="008847A3"/>
    <w:rsid w:val="00885B89"/>
    <w:rsid w:val="00885CB1"/>
    <w:rsid w:val="00885F89"/>
    <w:rsid w:val="008866D0"/>
    <w:rsid w:val="00886958"/>
    <w:rsid w:val="0088733C"/>
    <w:rsid w:val="00887745"/>
    <w:rsid w:val="00887A3F"/>
    <w:rsid w:val="00887FE0"/>
    <w:rsid w:val="00890842"/>
    <w:rsid w:val="0089099B"/>
    <w:rsid w:val="00891A69"/>
    <w:rsid w:val="008932F5"/>
    <w:rsid w:val="00894475"/>
    <w:rsid w:val="00894869"/>
    <w:rsid w:val="00894AE7"/>
    <w:rsid w:val="008952EB"/>
    <w:rsid w:val="008A0653"/>
    <w:rsid w:val="008A0EA1"/>
    <w:rsid w:val="008A2463"/>
    <w:rsid w:val="008A3969"/>
    <w:rsid w:val="008A5858"/>
    <w:rsid w:val="008A643E"/>
    <w:rsid w:val="008A6494"/>
    <w:rsid w:val="008A663E"/>
    <w:rsid w:val="008A7C65"/>
    <w:rsid w:val="008B0D86"/>
    <w:rsid w:val="008B16AF"/>
    <w:rsid w:val="008B1A0B"/>
    <w:rsid w:val="008B3600"/>
    <w:rsid w:val="008B3C20"/>
    <w:rsid w:val="008B420B"/>
    <w:rsid w:val="008B7685"/>
    <w:rsid w:val="008B78CE"/>
    <w:rsid w:val="008C0625"/>
    <w:rsid w:val="008C116E"/>
    <w:rsid w:val="008C2C29"/>
    <w:rsid w:val="008C3B46"/>
    <w:rsid w:val="008C54C5"/>
    <w:rsid w:val="008C7081"/>
    <w:rsid w:val="008C7174"/>
    <w:rsid w:val="008D1F17"/>
    <w:rsid w:val="008D430A"/>
    <w:rsid w:val="008D4BD1"/>
    <w:rsid w:val="008D5BBF"/>
    <w:rsid w:val="008D6365"/>
    <w:rsid w:val="008D6AF0"/>
    <w:rsid w:val="008D6BC2"/>
    <w:rsid w:val="008D6FB2"/>
    <w:rsid w:val="008D6FBB"/>
    <w:rsid w:val="008D72DA"/>
    <w:rsid w:val="008D73AD"/>
    <w:rsid w:val="008E0047"/>
    <w:rsid w:val="008E259B"/>
    <w:rsid w:val="008E4700"/>
    <w:rsid w:val="008E520D"/>
    <w:rsid w:val="008F136C"/>
    <w:rsid w:val="008F2B1D"/>
    <w:rsid w:val="008F3016"/>
    <w:rsid w:val="008F34F1"/>
    <w:rsid w:val="008F3E0A"/>
    <w:rsid w:val="008F4CAA"/>
    <w:rsid w:val="008F5B4B"/>
    <w:rsid w:val="008F75E0"/>
    <w:rsid w:val="00900240"/>
    <w:rsid w:val="00900414"/>
    <w:rsid w:val="00900D57"/>
    <w:rsid w:val="00901444"/>
    <w:rsid w:val="00901D01"/>
    <w:rsid w:val="00902745"/>
    <w:rsid w:val="00902E0B"/>
    <w:rsid w:val="00902F2A"/>
    <w:rsid w:val="00903037"/>
    <w:rsid w:val="00903613"/>
    <w:rsid w:val="00903E4B"/>
    <w:rsid w:val="00905641"/>
    <w:rsid w:val="0090718C"/>
    <w:rsid w:val="009079A0"/>
    <w:rsid w:val="00911705"/>
    <w:rsid w:val="00912220"/>
    <w:rsid w:val="00914894"/>
    <w:rsid w:val="0091493C"/>
    <w:rsid w:val="00914B4C"/>
    <w:rsid w:val="0091562C"/>
    <w:rsid w:val="0091688C"/>
    <w:rsid w:val="009169AF"/>
    <w:rsid w:val="00917CCB"/>
    <w:rsid w:val="00920001"/>
    <w:rsid w:val="00920CB8"/>
    <w:rsid w:val="009217F7"/>
    <w:rsid w:val="0092245D"/>
    <w:rsid w:val="009225AF"/>
    <w:rsid w:val="00922AFC"/>
    <w:rsid w:val="0092326E"/>
    <w:rsid w:val="009236FA"/>
    <w:rsid w:val="0092391D"/>
    <w:rsid w:val="00923D86"/>
    <w:rsid w:val="009241E0"/>
    <w:rsid w:val="00925F54"/>
    <w:rsid w:val="00926723"/>
    <w:rsid w:val="00927BC6"/>
    <w:rsid w:val="00933E7C"/>
    <w:rsid w:val="0093409B"/>
    <w:rsid w:val="009342BD"/>
    <w:rsid w:val="00935A1F"/>
    <w:rsid w:val="00936266"/>
    <w:rsid w:val="009363F0"/>
    <w:rsid w:val="0093685F"/>
    <w:rsid w:val="0093702A"/>
    <w:rsid w:val="00937090"/>
    <w:rsid w:val="009370D5"/>
    <w:rsid w:val="00940195"/>
    <w:rsid w:val="00940856"/>
    <w:rsid w:val="0094135C"/>
    <w:rsid w:val="009416CB"/>
    <w:rsid w:val="00942F15"/>
    <w:rsid w:val="00943448"/>
    <w:rsid w:val="0094410C"/>
    <w:rsid w:val="009469A9"/>
    <w:rsid w:val="00947795"/>
    <w:rsid w:val="0094789A"/>
    <w:rsid w:val="00950978"/>
    <w:rsid w:val="00954A5E"/>
    <w:rsid w:val="00955942"/>
    <w:rsid w:val="00961AF2"/>
    <w:rsid w:val="00961FED"/>
    <w:rsid w:val="009622EB"/>
    <w:rsid w:val="00964EE3"/>
    <w:rsid w:val="00966759"/>
    <w:rsid w:val="00966F38"/>
    <w:rsid w:val="00967B1D"/>
    <w:rsid w:val="00967C59"/>
    <w:rsid w:val="00967FFE"/>
    <w:rsid w:val="009706CA"/>
    <w:rsid w:val="00971EA4"/>
    <w:rsid w:val="009729D3"/>
    <w:rsid w:val="00975631"/>
    <w:rsid w:val="00976A59"/>
    <w:rsid w:val="00981634"/>
    <w:rsid w:val="0098181C"/>
    <w:rsid w:val="0098272C"/>
    <w:rsid w:val="0098294A"/>
    <w:rsid w:val="009830D5"/>
    <w:rsid w:val="0098355E"/>
    <w:rsid w:val="0098528E"/>
    <w:rsid w:val="00985CE5"/>
    <w:rsid w:val="00985FB8"/>
    <w:rsid w:val="00986475"/>
    <w:rsid w:val="009873F1"/>
    <w:rsid w:val="0098745E"/>
    <w:rsid w:val="00991267"/>
    <w:rsid w:val="00993ACA"/>
    <w:rsid w:val="00993B35"/>
    <w:rsid w:val="009947D8"/>
    <w:rsid w:val="009968DE"/>
    <w:rsid w:val="00996D3C"/>
    <w:rsid w:val="009A023B"/>
    <w:rsid w:val="009A04D7"/>
    <w:rsid w:val="009A136C"/>
    <w:rsid w:val="009A139B"/>
    <w:rsid w:val="009A1AAB"/>
    <w:rsid w:val="009A1BF6"/>
    <w:rsid w:val="009A2B51"/>
    <w:rsid w:val="009A2EB4"/>
    <w:rsid w:val="009A36DD"/>
    <w:rsid w:val="009A388C"/>
    <w:rsid w:val="009A7DE4"/>
    <w:rsid w:val="009B0C2C"/>
    <w:rsid w:val="009B0D9B"/>
    <w:rsid w:val="009B1AE6"/>
    <w:rsid w:val="009B3246"/>
    <w:rsid w:val="009B59BB"/>
    <w:rsid w:val="009B59E0"/>
    <w:rsid w:val="009C0E4C"/>
    <w:rsid w:val="009C1A53"/>
    <w:rsid w:val="009C227C"/>
    <w:rsid w:val="009C2767"/>
    <w:rsid w:val="009C2C67"/>
    <w:rsid w:val="009C2FED"/>
    <w:rsid w:val="009C4886"/>
    <w:rsid w:val="009C5B85"/>
    <w:rsid w:val="009C5FE4"/>
    <w:rsid w:val="009C6901"/>
    <w:rsid w:val="009C6A33"/>
    <w:rsid w:val="009C7D4D"/>
    <w:rsid w:val="009D210A"/>
    <w:rsid w:val="009D2B9C"/>
    <w:rsid w:val="009D30E1"/>
    <w:rsid w:val="009D3217"/>
    <w:rsid w:val="009D46FB"/>
    <w:rsid w:val="009D4FBD"/>
    <w:rsid w:val="009D6923"/>
    <w:rsid w:val="009D7642"/>
    <w:rsid w:val="009D7928"/>
    <w:rsid w:val="009E1013"/>
    <w:rsid w:val="009E153A"/>
    <w:rsid w:val="009E22BF"/>
    <w:rsid w:val="009E2338"/>
    <w:rsid w:val="009E2C4E"/>
    <w:rsid w:val="009E31E4"/>
    <w:rsid w:val="009E7548"/>
    <w:rsid w:val="009F0776"/>
    <w:rsid w:val="009F2076"/>
    <w:rsid w:val="009F3741"/>
    <w:rsid w:val="009F3B7D"/>
    <w:rsid w:val="009F418F"/>
    <w:rsid w:val="009F45F2"/>
    <w:rsid w:val="009F516F"/>
    <w:rsid w:val="009F6032"/>
    <w:rsid w:val="009F767C"/>
    <w:rsid w:val="00A01664"/>
    <w:rsid w:val="00A0210B"/>
    <w:rsid w:val="00A02216"/>
    <w:rsid w:val="00A031DC"/>
    <w:rsid w:val="00A03A9E"/>
    <w:rsid w:val="00A049FE"/>
    <w:rsid w:val="00A05556"/>
    <w:rsid w:val="00A070C9"/>
    <w:rsid w:val="00A10762"/>
    <w:rsid w:val="00A1420D"/>
    <w:rsid w:val="00A155D8"/>
    <w:rsid w:val="00A156E3"/>
    <w:rsid w:val="00A15B69"/>
    <w:rsid w:val="00A16B59"/>
    <w:rsid w:val="00A16CCF"/>
    <w:rsid w:val="00A16FB3"/>
    <w:rsid w:val="00A17FFB"/>
    <w:rsid w:val="00A2100F"/>
    <w:rsid w:val="00A23217"/>
    <w:rsid w:val="00A23F87"/>
    <w:rsid w:val="00A24CFA"/>
    <w:rsid w:val="00A25767"/>
    <w:rsid w:val="00A308D2"/>
    <w:rsid w:val="00A312D8"/>
    <w:rsid w:val="00A31770"/>
    <w:rsid w:val="00A33DEF"/>
    <w:rsid w:val="00A344F1"/>
    <w:rsid w:val="00A345FC"/>
    <w:rsid w:val="00A358E3"/>
    <w:rsid w:val="00A35A24"/>
    <w:rsid w:val="00A35FCA"/>
    <w:rsid w:val="00A3605A"/>
    <w:rsid w:val="00A36AA6"/>
    <w:rsid w:val="00A375B1"/>
    <w:rsid w:val="00A41B88"/>
    <w:rsid w:val="00A42E3A"/>
    <w:rsid w:val="00A441C5"/>
    <w:rsid w:val="00A459E5"/>
    <w:rsid w:val="00A4638E"/>
    <w:rsid w:val="00A467E6"/>
    <w:rsid w:val="00A50466"/>
    <w:rsid w:val="00A50714"/>
    <w:rsid w:val="00A51216"/>
    <w:rsid w:val="00A528D1"/>
    <w:rsid w:val="00A5297A"/>
    <w:rsid w:val="00A52C6C"/>
    <w:rsid w:val="00A53505"/>
    <w:rsid w:val="00A54538"/>
    <w:rsid w:val="00A56B07"/>
    <w:rsid w:val="00A57B9B"/>
    <w:rsid w:val="00A57BD7"/>
    <w:rsid w:val="00A6043B"/>
    <w:rsid w:val="00A6126D"/>
    <w:rsid w:val="00A61D6F"/>
    <w:rsid w:val="00A63E83"/>
    <w:rsid w:val="00A658C6"/>
    <w:rsid w:val="00A7027B"/>
    <w:rsid w:val="00A70647"/>
    <w:rsid w:val="00A71FC7"/>
    <w:rsid w:val="00A72228"/>
    <w:rsid w:val="00A72AF8"/>
    <w:rsid w:val="00A74045"/>
    <w:rsid w:val="00A74047"/>
    <w:rsid w:val="00A757BC"/>
    <w:rsid w:val="00A75B2A"/>
    <w:rsid w:val="00A75F71"/>
    <w:rsid w:val="00A775E6"/>
    <w:rsid w:val="00A77BB2"/>
    <w:rsid w:val="00A77F23"/>
    <w:rsid w:val="00A8077F"/>
    <w:rsid w:val="00A81FCC"/>
    <w:rsid w:val="00A8208A"/>
    <w:rsid w:val="00A82182"/>
    <w:rsid w:val="00A82832"/>
    <w:rsid w:val="00A82DFD"/>
    <w:rsid w:val="00A834FB"/>
    <w:rsid w:val="00A848AE"/>
    <w:rsid w:val="00A85287"/>
    <w:rsid w:val="00A86EDC"/>
    <w:rsid w:val="00A87A1E"/>
    <w:rsid w:val="00A87A79"/>
    <w:rsid w:val="00A93338"/>
    <w:rsid w:val="00A95A4D"/>
    <w:rsid w:val="00A95EE7"/>
    <w:rsid w:val="00A968FE"/>
    <w:rsid w:val="00AA0F2C"/>
    <w:rsid w:val="00AA3702"/>
    <w:rsid w:val="00AA3B34"/>
    <w:rsid w:val="00AA7D7C"/>
    <w:rsid w:val="00AB06DC"/>
    <w:rsid w:val="00AB0F75"/>
    <w:rsid w:val="00AB1945"/>
    <w:rsid w:val="00AB3BEB"/>
    <w:rsid w:val="00AB4121"/>
    <w:rsid w:val="00AB41C4"/>
    <w:rsid w:val="00AC13A6"/>
    <w:rsid w:val="00AC16FB"/>
    <w:rsid w:val="00AC17BD"/>
    <w:rsid w:val="00AC2A43"/>
    <w:rsid w:val="00AC5B26"/>
    <w:rsid w:val="00AC5C0B"/>
    <w:rsid w:val="00AC6DF8"/>
    <w:rsid w:val="00AC778B"/>
    <w:rsid w:val="00AC7EFE"/>
    <w:rsid w:val="00AC7F6B"/>
    <w:rsid w:val="00AD0389"/>
    <w:rsid w:val="00AD0DA4"/>
    <w:rsid w:val="00AD22F4"/>
    <w:rsid w:val="00AD4043"/>
    <w:rsid w:val="00AD41E9"/>
    <w:rsid w:val="00AD42FA"/>
    <w:rsid w:val="00AD4400"/>
    <w:rsid w:val="00AD5A6A"/>
    <w:rsid w:val="00AD661E"/>
    <w:rsid w:val="00AD6681"/>
    <w:rsid w:val="00AD7358"/>
    <w:rsid w:val="00AD7E8C"/>
    <w:rsid w:val="00AE18C0"/>
    <w:rsid w:val="00AE278A"/>
    <w:rsid w:val="00AE36E2"/>
    <w:rsid w:val="00AE400F"/>
    <w:rsid w:val="00AE44EC"/>
    <w:rsid w:val="00AE466B"/>
    <w:rsid w:val="00AE4D2A"/>
    <w:rsid w:val="00AE52B8"/>
    <w:rsid w:val="00AE598A"/>
    <w:rsid w:val="00AE67AD"/>
    <w:rsid w:val="00AE694A"/>
    <w:rsid w:val="00AF06A8"/>
    <w:rsid w:val="00AF19BF"/>
    <w:rsid w:val="00AF27CD"/>
    <w:rsid w:val="00AF31C7"/>
    <w:rsid w:val="00AF38DC"/>
    <w:rsid w:val="00AF4DBA"/>
    <w:rsid w:val="00AF4F38"/>
    <w:rsid w:val="00AF705E"/>
    <w:rsid w:val="00AF744F"/>
    <w:rsid w:val="00B0089D"/>
    <w:rsid w:val="00B01EC3"/>
    <w:rsid w:val="00B0211D"/>
    <w:rsid w:val="00B030D1"/>
    <w:rsid w:val="00B040BB"/>
    <w:rsid w:val="00B04522"/>
    <w:rsid w:val="00B050C4"/>
    <w:rsid w:val="00B0575B"/>
    <w:rsid w:val="00B05CFA"/>
    <w:rsid w:val="00B06E98"/>
    <w:rsid w:val="00B0736B"/>
    <w:rsid w:val="00B07F19"/>
    <w:rsid w:val="00B07F30"/>
    <w:rsid w:val="00B10105"/>
    <w:rsid w:val="00B11A15"/>
    <w:rsid w:val="00B1239B"/>
    <w:rsid w:val="00B12447"/>
    <w:rsid w:val="00B12C14"/>
    <w:rsid w:val="00B12EAB"/>
    <w:rsid w:val="00B13319"/>
    <w:rsid w:val="00B133B6"/>
    <w:rsid w:val="00B13752"/>
    <w:rsid w:val="00B139AC"/>
    <w:rsid w:val="00B15674"/>
    <w:rsid w:val="00B15B4E"/>
    <w:rsid w:val="00B2043B"/>
    <w:rsid w:val="00B20DD0"/>
    <w:rsid w:val="00B215B2"/>
    <w:rsid w:val="00B21E16"/>
    <w:rsid w:val="00B229A8"/>
    <w:rsid w:val="00B269F1"/>
    <w:rsid w:val="00B272B2"/>
    <w:rsid w:val="00B303AF"/>
    <w:rsid w:val="00B308AE"/>
    <w:rsid w:val="00B30BAB"/>
    <w:rsid w:val="00B32141"/>
    <w:rsid w:val="00B32C02"/>
    <w:rsid w:val="00B33D69"/>
    <w:rsid w:val="00B342DA"/>
    <w:rsid w:val="00B349EC"/>
    <w:rsid w:val="00B35D9D"/>
    <w:rsid w:val="00B35EFD"/>
    <w:rsid w:val="00B35F13"/>
    <w:rsid w:val="00B364CC"/>
    <w:rsid w:val="00B3690C"/>
    <w:rsid w:val="00B374AF"/>
    <w:rsid w:val="00B37543"/>
    <w:rsid w:val="00B42370"/>
    <w:rsid w:val="00B45322"/>
    <w:rsid w:val="00B45380"/>
    <w:rsid w:val="00B45CD0"/>
    <w:rsid w:val="00B46429"/>
    <w:rsid w:val="00B50820"/>
    <w:rsid w:val="00B51522"/>
    <w:rsid w:val="00B51CB6"/>
    <w:rsid w:val="00B51DE5"/>
    <w:rsid w:val="00B52E3E"/>
    <w:rsid w:val="00B534DF"/>
    <w:rsid w:val="00B53B55"/>
    <w:rsid w:val="00B5408B"/>
    <w:rsid w:val="00B5430F"/>
    <w:rsid w:val="00B5500D"/>
    <w:rsid w:val="00B555A5"/>
    <w:rsid w:val="00B55E1A"/>
    <w:rsid w:val="00B56C06"/>
    <w:rsid w:val="00B60DA9"/>
    <w:rsid w:val="00B613EC"/>
    <w:rsid w:val="00B62B0D"/>
    <w:rsid w:val="00B62C79"/>
    <w:rsid w:val="00B6318A"/>
    <w:rsid w:val="00B637A8"/>
    <w:rsid w:val="00B63940"/>
    <w:rsid w:val="00B63DFB"/>
    <w:rsid w:val="00B6502B"/>
    <w:rsid w:val="00B65173"/>
    <w:rsid w:val="00B659DF"/>
    <w:rsid w:val="00B65E27"/>
    <w:rsid w:val="00B67E00"/>
    <w:rsid w:val="00B7053E"/>
    <w:rsid w:val="00B7072C"/>
    <w:rsid w:val="00B7133C"/>
    <w:rsid w:val="00B72AE4"/>
    <w:rsid w:val="00B73608"/>
    <w:rsid w:val="00B73AFE"/>
    <w:rsid w:val="00B7475D"/>
    <w:rsid w:val="00B7674D"/>
    <w:rsid w:val="00B77120"/>
    <w:rsid w:val="00B802BC"/>
    <w:rsid w:val="00B80886"/>
    <w:rsid w:val="00B809AD"/>
    <w:rsid w:val="00B85869"/>
    <w:rsid w:val="00B85F6A"/>
    <w:rsid w:val="00B87365"/>
    <w:rsid w:val="00B90F09"/>
    <w:rsid w:val="00B9236F"/>
    <w:rsid w:val="00B92D86"/>
    <w:rsid w:val="00B940CE"/>
    <w:rsid w:val="00B94828"/>
    <w:rsid w:val="00B9560C"/>
    <w:rsid w:val="00B97CA8"/>
    <w:rsid w:val="00BA0EA5"/>
    <w:rsid w:val="00BA1781"/>
    <w:rsid w:val="00BA1D79"/>
    <w:rsid w:val="00BA21D5"/>
    <w:rsid w:val="00BA3B06"/>
    <w:rsid w:val="00BA5278"/>
    <w:rsid w:val="00BA57F3"/>
    <w:rsid w:val="00BA59F5"/>
    <w:rsid w:val="00BA7856"/>
    <w:rsid w:val="00BA7927"/>
    <w:rsid w:val="00BB0207"/>
    <w:rsid w:val="00BB04D9"/>
    <w:rsid w:val="00BB0772"/>
    <w:rsid w:val="00BB3C82"/>
    <w:rsid w:val="00BB5220"/>
    <w:rsid w:val="00BC1678"/>
    <w:rsid w:val="00BC202B"/>
    <w:rsid w:val="00BC338B"/>
    <w:rsid w:val="00BC4A56"/>
    <w:rsid w:val="00BC6417"/>
    <w:rsid w:val="00BD1261"/>
    <w:rsid w:val="00BD1896"/>
    <w:rsid w:val="00BD22DA"/>
    <w:rsid w:val="00BD29D6"/>
    <w:rsid w:val="00BD305B"/>
    <w:rsid w:val="00BD64DB"/>
    <w:rsid w:val="00BD7BAD"/>
    <w:rsid w:val="00BD7DD7"/>
    <w:rsid w:val="00BE13A3"/>
    <w:rsid w:val="00BE1C66"/>
    <w:rsid w:val="00BE26A7"/>
    <w:rsid w:val="00BE27AA"/>
    <w:rsid w:val="00BE389C"/>
    <w:rsid w:val="00BE4D15"/>
    <w:rsid w:val="00BE6FEA"/>
    <w:rsid w:val="00BF0B6D"/>
    <w:rsid w:val="00BF110F"/>
    <w:rsid w:val="00BF167E"/>
    <w:rsid w:val="00BF3197"/>
    <w:rsid w:val="00BF3742"/>
    <w:rsid w:val="00BF3DC2"/>
    <w:rsid w:val="00BF3E63"/>
    <w:rsid w:val="00BF51BF"/>
    <w:rsid w:val="00BF55CC"/>
    <w:rsid w:val="00BF55D3"/>
    <w:rsid w:val="00BF65C9"/>
    <w:rsid w:val="00BF7402"/>
    <w:rsid w:val="00BF769F"/>
    <w:rsid w:val="00C009FC"/>
    <w:rsid w:val="00C00E6A"/>
    <w:rsid w:val="00C023A3"/>
    <w:rsid w:val="00C03DD9"/>
    <w:rsid w:val="00C0429D"/>
    <w:rsid w:val="00C045B7"/>
    <w:rsid w:val="00C04AE0"/>
    <w:rsid w:val="00C05707"/>
    <w:rsid w:val="00C10CB7"/>
    <w:rsid w:val="00C122EF"/>
    <w:rsid w:val="00C12D2D"/>
    <w:rsid w:val="00C1326F"/>
    <w:rsid w:val="00C13775"/>
    <w:rsid w:val="00C1429E"/>
    <w:rsid w:val="00C16479"/>
    <w:rsid w:val="00C20CE6"/>
    <w:rsid w:val="00C21CE2"/>
    <w:rsid w:val="00C21EB6"/>
    <w:rsid w:val="00C241B3"/>
    <w:rsid w:val="00C247DE"/>
    <w:rsid w:val="00C24B67"/>
    <w:rsid w:val="00C24C03"/>
    <w:rsid w:val="00C259DF"/>
    <w:rsid w:val="00C25BF6"/>
    <w:rsid w:val="00C262D5"/>
    <w:rsid w:val="00C26B5D"/>
    <w:rsid w:val="00C26B84"/>
    <w:rsid w:val="00C26B9D"/>
    <w:rsid w:val="00C26D90"/>
    <w:rsid w:val="00C26D97"/>
    <w:rsid w:val="00C30B59"/>
    <w:rsid w:val="00C30F34"/>
    <w:rsid w:val="00C31BB5"/>
    <w:rsid w:val="00C31E62"/>
    <w:rsid w:val="00C339FA"/>
    <w:rsid w:val="00C33FDB"/>
    <w:rsid w:val="00C34611"/>
    <w:rsid w:val="00C34AD9"/>
    <w:rsid w:val="00C35052"/>
    <w:rsid w:val="00C3550A"/>
    <w:rsid w:val="00C3641D"/>
    <w:rsid w:val="00C365AE"/>
    <w:rsid w:val="00C42708"/>
    <w:rsid w:val="00C4327B"/>
    <w:rsid w:val="00C43DFE"/>
    <w:rsid w:val="00C45785"/>
    <w:rsid w:val="00C45EB6"/>
    <w:rsid w:val="00C4689C"/>
    <w:rsid w:val="00C4721B"/>
    <w:rsid w:val="00C47E68"/>
    <w:rsid w:val="00C47E84"/>
    <w:rsid w:val="00C50C6D"/>
    <w:rsid w:val="00C50F4B"/>
    <w:rsid w:val="00C5317D"/>
    <w:rsid w:val="00C5378A"/>
    <w:rsid w:val="00C54CD0"/>
    <w:rsid w:val="00C611FD"/>
    <w:rsid w:val="00C63360"/>
    <w:rsid w:val="00C64CE3"/>
    <w:rsid w:val="00C65FB2"/>
    <w:rsid w:val="00C677BD"/>
    <w:rsid w:val="00C70229"/>
    <w:rsid w:val="00C72522"/>
    <w:rsid w:val="00C72AD6"/>
    <w:rsid w:val="00C73D49"/>
    <w:rsid w:val="00C74B17"/>
    <w:rsid w:val="00C75128"/>
    <w:rsid w:val="00C75EA1"/>
    <w:rsid w:val="00C75EB3"/>
    <w:rsid w:val="00C76068"/>
    <w:rsid w:val="00C764CF"/>
    <w:rsid w:val="00C7694A"/>
    <w:rsid w:val="00C770A4"/>
    <w:rsid w:val="00C80895"/>
    <w:rsid w:val="00C815CA"/>
    <w:rsid w:val="00C8184E"/>
    <w:rsid w:val="00C87403"/>
    <w:rsid w:val="00C911BC"/>
    <w:rsid w:val="00C91AB5"/>
    <w:rsid w:val="00C91BE5"/>
    <w:rsid w:val="00C9240B"/>
    <w:rsid w:val="00C9418C"/>
    <w:rsid w:val="00C95C6E"/>
    <w:rsid w:val="00C95F78"/>
    <w:rsid w:val="00CA0FCF"/>
    <w:rsid w:val="00CA168C"/>
    <w:rsid w:val="00CA23C0"/>
    <w:rsid w:val="00CA2C3A"/>
    <w:rsid w:val="00CA2E09"/>
    <w:rsid w:val="00CA4886"/>
    <w:rsid w:val="00CA62C0"/>
    <w:rsid w:val="00CA72EC"/>
    <w:rsid w:val="00CA7657"/>
    <w:rsid w:val="00CB233B"/>
    <w:rsid w:val="00CB2617"/>
    <w:rsid w:val="00CB2ECE"/>
    <w:rsid w:val="00CB3182"/>
    <w:rsid w:val="00CB3466"/>
    <w:rsid w:val="00CB398B"/>
    <w:rsid w:val="00CB3EF0"/>
    <w:rsid w:val="00CB4ABA"/>
    <w:rsid w:val="00CB4C80"/>
    <w:rsid w:val="00CB51C7"/>
    <w:rsid w:val="00CB6E2D"/>
    <w:rsid w:val="00CB749D"/>
    <w:rsid w:val="00CC18DD"/>
    <w:rsid w:val="00CC1FEB"/>
    <w:rsid w:val="00CC2CD7"/>
    <w:rsid w:val="00CC38DF"/>
    <w:rsid w:val="00CC482C"/>
    <w:rsid w:val="00CC5158"/>
    <w:rsid w:val="00CC5392"/>
    <w:rsid w:val="00CC6754"/>
    <w:rsid w:val="00CC6AE9"/>
    <w:rsid w:val="00CD1B13"/>
    <w:rsid w:val="00CD25FE"/>
    <w:rsid w:val="00CD27CE"/>
    <w:rsid w:val="00CD3291"/>
    <w:rsid w:val="00CD4375"/>
    <w:rsid w:val="00CD4AC1"/>
    <w:rsid w:val="00CD5C38"/>
    <w:rsid w:val="00CD681E"/>
    <w:rsid w:val="00CD7710"/>
    <w:rsid w:val="00CD78F4"/>
    <w:rsid w:val="00CD7F4B"/>
    <w:rsid w:val="00CE2ACC"/>
    <w:rsid w:val="00CE5122"/>
    <w:rsid w:val="00CE53BF"/>
    <w:rsid w:val="00CE57A2"/>
    <w:rsid w:val="00CE7D9F"/>
    <w:rsid w:val="00CF0EC7"/>
    <w:rsid w:val="00CF1BDE"/>
    <w:rsid w:val="00CF3874"/>
    <w:rsid w:val="00D00470"/>
    <w:rsid w:val="00D00D97"/>
    <w:rsid w:val="00D00EB2"/>
    <w:rsid w:val="00D01844"/>
    <w:rsid w:val="00D036FD"/>
    <w:rsid w:val="00D0398D"/>
    <w:rsid w:val="00D04C80"/>
    <w:rsid w:val="00D058BF"/>
    <w:rsid w:val="00D0604F"/>
    <w:rsid w:val="00D065BC"/>
    <w:rsid w:val="00D06C6F"/>
    <w:rsid w:val="00D10C3C"/>
    <w:rsid w:val="00D111C3"/>
    <w:rsid w:val="00D112D0"/>
    <w:rsid w:val="00D11306"/>
    <w:rsid w:val="00D11C22"/>
    <w:rsid w:val="00D1274E"/>
    <w:rsid w:val="00D13621"/>
    <w:rsid w:val="00D13B91"/>
    <w:rsid w:val="00D15A35"/>
    <w:rsid w:val="00D15C42"/>
    <w:rsid w:val="00D20CE2"/>
    <w:rsid w:val="00D22582"/>
    <w:rsid w:val="00D248A2"/>
    <w:rsid w:val="00D24ACF"/>
    <w:rsid w:val="00D268D9"/>
    <w:rsid w:val="00D27085"/>
    <w:rsid w:val="00D306C5"/>
    <w:rsid w:val="00D30CF4"/>
    <w:rsid w:val="00D32783"/>
    <w:rsid w:val="00D330B5"/>
    <w:rsid w:val="00D33304"/>
    <w:rsid w:val="00D33BB4"/>
    <w:rsid w:val="00D3598C"/>
    <w:rsid w:val="00D35C4C"/>
    <w:rsid w:val="00D35D4A"/>
    <w:rsid w:val="00D36CCF"/>
    <w:rsid w:val="00D40B21"/>
    <w:rsid w:val="00D40E8E"/>
    <w:rsid w:val="00D416DA"/>
    <w:rsid w:val="00D41949"/>
    <w:rsid w:val="00D42773"/>
    <w:rsid w:val="00D42DBA"/>
    <w:rsid w:val="00D4392A"/>
    <w:rsid w:val="00D43ABA"/>
    <w:rsid w:val="00D44673"/>
    <w:rsid w:val="00D46643"/>
    <w:rsid w:val="00D4700C"/>
    <w:rsid w:val="00D50291"/>
    <w:rsid w:val="00D51DED"/>
    <w:rsid w:val="00D522C9"/>
    <w:rsid w:val="00D5284C"/>
    <w:rsid w:val="00D52C75"/>
    <w:rsid w:val="00D53A7A"/>
    <w:rsid w:val="00D54EAF"/>
    <w:rsid w:val="00D54FC9"/>
    <w:rsid w:val="00D570D1"/>
    <w:rsid w:val="00D57252"/>
    <w:rsid w:val="00D60DC9"/>
    <w:rsid w:val="00D64049"/>
    <w:rsid w:val="00D65DF7"/>
    <w:rsid w:val="00D66391"/>
    <w:rsid w:val="00D669B2"/>
    <w:rsid w:val="00D67866"/>
    <w:rsid w:val="00D678FD"/>
    <w:rsid w:val="00D67C5E"/>
    <w:rsid w:val="00D7144D"/>
    <w:rsid w:val="00D757AC"/>
    <w:rsid w:val="00D75ED1"/>
    <w:rsid w:val="00D76420"/>
    <w:rsid w:val="00D76505"/>
    <w:rsid w:val="00D77B0E"/>
    <w:rsid w:val="00D82708"/>
    <w:rsid w:val="00D832FB"/>
    <w:rsid w:val="00D85AED"/>
    <w:rsid w:val="00D86013"/>
    <w:rsid w:val="00D86B3F"/>
    <w:rsid w:val="00D87DC0"/>
    <w:rsid w:val="00D87DEB"/>
    <w:rsid w:val="00D90A19"/>
    <w:rsid w:val="00D91283"/>
    <w:rsid w:val="00D9154C"/>
    <w:rsid w:val="00D92769"/>
    <w:rsid w:val="00D94216"/>
    <w:rsid w:val="00D948E6"/>
    <w:rsid w:val="00D951D2"/>
    <w:rsid w:val="00D96DE7"/>
    <w:rsid w:val="00DA0482"/>
    <w:rsid w:val="00DA04DD"/>
    <w:rsid w:val="00DA10A1"/>
    <w:rsid w:val="00DA2914"/>
    <w:rsid w:val="00DA3BCE"/>
    <w:rsid w:val="00DA407B"/>
    <w:rsid w:val="00DA6B2D"/>
    <w:rsid w:val="00DA76B2"/>
    <w:rsid w:val="00DA792B"/>
    <w:rsid w:val="00DB0742"/>
    <w:rsid w:val="00DB1AA6"/>
    <w:rsid w:val="00DB22F5"/>
    <w:rsid w:val="00DB3777"/>
    <w:rsid w:val="00DB4523"/>
    <w:rsid w:val="00DB6FBE"/>
    <w:rsid w:val="00DB72A4"/>
    <w:rsid w:val="00DC0CEE"/>
    <w:rsid w:val="00DC34D9"/>
    <w:rsid w:val="00DC35F5"/>
    <w:rsid w:val="00DC514D"/>
    <w:rsid w:val="00DC6291"/>
    <w:rsid w:val="00DC7142"/>
    <w:rsid w:val="00DD027F"/>
    <w:rsid w:val="00DD0873"/>
    <w:rsid w:val="00DD147E"/>
    <w:rsid w:val="00DD2A78"/>
    <w:rsid w:val="00DD47F1"/>
    <w:rsid w:val="00DD4984"/>
    <w:rsid w:val="00DD5357"/>
    <w:rsid w:val="00DD5638"/>
    <w:rsid w:val="00DD58BD"/>
    <w:rsid w:val="00DD617A"/>
    <w:rsid w:val="00DD6462"/>
    <w:rsid w:val="00DD784D"/>
    <w:rsid w:val="00DD7AD2"/>
    <w:rsid w:val="00DD7C49"/>
    <w:rsid w:val="00DD7E18"/>
    <w:rsid w:val="00DE05D2"/>
    <w:rsid w:val="00DE1312"/>
    <w:rsid w:val="00DE13BD"/>
    <w:rsid w:val="00DE2818"/>
    <w:rsid w:val="00DE28B8"/>
    <w:rsid w:val="00DE29E0"/>
    <w:rsid w:val="00DE2C57"/>
    <w:rsid w:val="00DE403F"/>
    <w:rsid w:val="00DE436C"/>
    <w:rsid w:val="00DE4FBA"/>
    <w:rsid w:val="00DE5790"/>
    <w:rsid w:val="00DE6CDB"/>
    <w:rsid w:val="00DE6DE8"/>
    <w:rsid w:val="00DF040C"/>
    <w:rsid w:val="00DF04EA"/>
    <w:rsid w:val="00DF35D1"/>
    <w:rsid w:val="00DF3728"/>
    <w:rsid w:val="00DF597B"/>
    <w:rsid w:val="00E001C0"/>
    <w:rsid w:val="00E00A35"/>
    <w:rsid w:val="00E01471"/>
    <w:rsid w:val="00E0149B"/>
    <w:rsid w:val="00E01763"/>
    <w:rsid w:val="00E029C7"/>
    <w:rsid w:val="00E02A43"/>
    <w:rsid w:val="00E03B75"/>
    <w:rsid w:val="00E03F10"/>
    <w:rsid w:val="00E044A0"/>
    <w:rsid w:val="00E0523B"/>
    <w:rsid w:val="00E05E73"/>
    <w:rsid w:val="00E06053"/>
    <w:rsid w:val="00E0613A"/>
    <w:rsid w:val="00E064D8"/>
    <w:rsid w:val="00E0662D"/>
    <w:rsid w:val="00E067AA"/>
    <w:rsid w:val="00E06E0D"/>
    <w:rsid w:val="00E073E9"/>
    <w:rsid w:val="00E112A6"/>
    <w:rsid w:val="00E11DD9"/>
    <w:rsid w:val="00E14B21"/>
    <w:rsid w:val="00E15C6E"/>
    <w:rsid w:val="00E160E6"/>
    <w:rsid w:val="00E162E3"/>
    <w:rsid w:val="00E204F8"/>
    <w:rsid w:val="00E20A0D"/>
    <w:rsid w:val="00E2384E"/>
    <w:rsid w:val="00E246A5"/>
    <w:rsid w:val="00E24CBF"/>
    <w:rsid w:val="00E24D35"/>
    <w:rsid w:val="00E24FFD"/>
    <w:rsid w:val="00E25758"/>
    <w:rsid w:val="00E26A1E"/>
    <w:rsid w:val="00E274AE"/>
    <w:rsid w:val="00E310CB"/>
    <w:rsid w:val="00E3117F"/>
    <w:rsid w:val="00E31E8F"/>
    <w:rsid w:val="00E32638"/>
    <w:rsid w:val="00E33AF8"/>
    <w:rsid w:val="00E347A9"/>
    <w:rsid w:val="00E34BC1"/>
    <w:rsid w:val="00E34D3F"/>
    <w:rsid w:val="00E34E45"/>
    <w:rsid w:val="00E359C2"/>
    <w:rsid w:val="00E3719C"/>
    <w:rsid w:val="00E40B7F"/>
    <w:rsid w:val="00E4273A"/>
    <w:rsid w:val="00E43556"/>
    <w:rsid w:val="00E43877"/>
    <w:rsid w:val="00E4434F"/>
    <w:rsid w:val="00E46BA2"/>
    <w:rsid w:val="00E47830"/>
    <w:rsid w:val="00E47F77"/>
    <w:rsid w:val="00E50FB4"/>
    <w:rsid w:val="00E521D5"/>
    <w:rsid w:val="00E5365E"/>
    <w:rsid w:val="00E55EF2"/>
    <w:rsid w:val="00E566EE"/>
    <w:rsid w:val="00E56A3D"/>
    <w:rsid w:val="00E56D5C"/>
    <w:rsid w:val="00E56EA7"/>
    <w:rsid w:val="00E575C6"/>
    <w:rsid w:val="00E605C4"/>
    <w:rsid w:val="00E622CE"/>
    <w:rsid w:val="00E6337D"/>
    <w:rsid w:val="00E63380"/>
    <w:rsid w:val="00E65528"/>
    <w:rsid w:val="00E65B81"/>
    <w:rsid w:val="00E65EF6"/>
    <w:rsid w:val="00E703F4"/>
    <w:rsid w:val="00E70DB9"/>
    <w:rsid w:val="00E73D34"/>
    <w:rsid w:val="00E73F0C"/>
    <w:rsid w:val="00E745F2"/>
    <w:rsid w:val="00E74B86"/>
    <w:rsid w:val="00E757D2"/>
    <w:rsid w:val="00E76CEC"/>
    <w:rsid w:val="00E80A07"/>
    <w:rsid w:val="00E81792"/>
    <w:rsid w:val="00E82557"/>
    <w:rsid w:val="00E856DF"/>
    <w:rsid w:val="00E85B28"/>
    <w:rsid w:val="00E85C31"/>
    <w:rsid w:val="00E869C5"/>
    <w:rsid w:val="00E91758"/>
    <w:rsid w:val="00E92EA9"/>
    <w:rsid w:val="00E93FE1"/>
    <w:rsid w:val="00E95268"/>
    <w:rsid w:val="00E95C3A"/>
    <w:rsid w:val="00E96122"/>
    <w:rsid w:val="00E96152"/>
    <w:rsid w:val="00E9686C"/>
    <w:rsid w:val="00EA1F7B"/>
    <w:rsid w:val="00EA3C99"/>
    <w:rsid w:val="00EA6C95"/>
    <w:rsid w:val="00EB032E"/>
    <w:rsid w:val="00EB126F"/>
    <w:rsid w:val="00EB17DE"/>
    <w:rsid w:val="00EB1C79"/>
    <w:rsid w:val="00EB1FF3"/>
    <w:rsid w:val="00EB2CCB"/>
    <w:rsid w:val="00EB3C3F"/>
    <w:rsid w:val="00EB55E5"/>
    <w:rsid w:val="00EB5C15"/>
    <w:rsid w:val="00EB5E4B"/>
    <w:rsid w:val="00EB6A00"/>
    <w:rsid w:val="00EB6B09"/>
    <w:rsid w:val="00EB6D4F"/>
    <w:rsid w:val="00EC1635"/>
    <w:rsid w:val="00EC237B"/>
    <w:rsid w:val="00EC2721"/>
    <w:rsid w:val="00EC352A"/>
    <w:rsid w:val="00EC44A4"/>
    <w:rsid w:val="00EC5AD1"/>
    <w:rsid w:val="00EC792C"/>
    <w:rsid w:val="00EC7A52"/>
    <w:rsid w:val="00EC7B32"/>
    <w:rsid w:val="00ED0E1F"/>
    <w:rsid w:val="00ED5AF5"/>
    <w:rsid w:val="00ED6261"/>
    <w:rsid w:val="00ED7386"/>
    <w:rsid w:val="00EE12B8"/>
    <w:rsid w:val="00EE166C"/>
    <w:rsid w:val="00EE1FBB"/>
    <w:rsid w:val="00EE2D6C"/>
    <w:rsid w:val="00EE3131"/>
    <w:rsid w:val="00EE3926"/>
    <w:rsid w:val="00EE467C"/>
    <w:rsid w:val="00EE6479"/>
    <w:rsid w:val="00EE6543"/>
    <w:rsid w:val="00EE6D17"/>
    <w:rsid w:val="00EE727A"/>
    <w:rsid w:val="00EE79C3"/>
    <w:rsid w:val="00EF0013"/>
    <w:rsid w:val="00EF362A"/>
    <w:rsid w:val="00EF39ED"/>
    <w:rsid w:val="00EF4437"/>
    <w:rsid w:val="00EF52E9"/>
    <w:rsid w:val="00EF5BE1"/>
    <w:rsid w:val="00EF6485"/>
    <w:rsid w:val="00EF6D1F"/>
    <w:rsid w:val="00EF71EA"/>
    <w:rsid w:val="00EF7355"/>
    <w:rsid w:val="00EF75B4"/>
    <w:rsid w:val="00F00122"/>
    <w:rsid w:val="00F02526"/>
    <w:rsid w:val="00F038DC"/>
    <w:rsid w:val="00F04470"/>
    <w:rsid w:val="00F05584"/>
    <w:rsid w:val="00F05673"/>
    <w:rsid w:val="00F06B53"/>
    <w:rsid w:val="00F0710D"/>
    <w:rsid w:val="00F07A23"/>
    <w:rsid w:val="00F07ACA"/>
    <w:rsid w:val="00F102AD"/>
    <w:rsid w:val="00F1139D"/>
    <w:rsid w:val="00F1303A"/>
    <w:rsid w:val="00F20B1A"/>
    <w:rsid w:val="00F20C10"/>
    <w:rsid w:val="00F21D25"/>
    <w:rsid w:val="00F22452"/>
    <w:rsid w:val="00F22BCC"/>
    <w:rsid w:val="00F22EA2"/>
    <w:rsid w:val="00F2486A"/>
    <w:rsid w:val="00F26F6E"/>
    <w:rsid w:val="00F30CEB"/>
    <w:rsid w:val="00F30E39"/>
    <w:rsid w:val="00F332B4"/>
    <w:rsid w:val="00F33B2A"/>
    <w:rsid w:val="00F35BB2"/>
    <w:rsid w:val="00F367C3"/>
    <w:rsid w:val="00F375C9"/>
    <w:rsid w:val="00F42CC3"/>
    <w:rsid w:val="00F42CE3"/>
    <w:rsid w:val="00F42F26"/>
    <w:rsid w:val="00F437CF"/>
    <w:rsid w:val="00F43985"/>
    <w:rsid w:val="00F44407"/>
    <w:rsid w:val="00F47FBA"/>
    <w:rsid w:val="00F508E9"/>
    <w:rsid w:val="00F5125F"/>
    <w:rsid w:val="00F513B0"/>
    <w:rsid w:val="00F51B72"/>
    <w:rsid w:val="00F52558"/>
    <w:rsid w:val="00F52D74"/>
    <w:rsid w:val="00F52E3C"/>
    <w:rsid w:val="00F5314B"/>
    <w:rsid w:val="00F53C55"/>
    <w:rsid w:val="00F550DB"/>
    <w:rsid w:val="00F617F6"/>
    <w:rsid w:val="00F621A6"/>
    <w:rsid w:val="00F629D1"/>
    <w:rsid w:val="00F636DC"/>
    <w:rsid w:val="00F64A01"/>
    <w:rsid w:val="00F65178"/>
    <w:rsid w:val="00F663A8"/>
    <w:rsid w:val="00F664A0"/>
    <w:rsid w:val="00F66B04"/>
    <w:rsid w:val="00F70F43"/>
    <w:rsid w:val="00F73DB2"/>
    <w:rsid w:val="00F76DFF"/>
    <w:rsid w:val="00F76E59"/>
    <w:rsid w:val="00F776A5"/>
    <w:rsid w:val="00F77D0D"/>
    <w:rsid w:val="00F8156D"/>
    <w:rsid w:val="00F841F4"/>
    <w:rsid w:val="00F858C5"/>
    <w:rsid w:val="00F87021"/>
    <w:rsid w:val="00F8722B"/>
    <w:rsid w:val="00F90183"/>
    <w:rsid w:val="00F90711"/>
    <w:rsid w:val="00F91710"/>
    <w:rsid w:val="00F91D2C"/>
    <w:rsid w:val="00F92CB3"/>
    <w:rsid w:val="00F92DE4"/>
    <w:rsid w:val="00F9405D"/>
    <w:rsid w:val="00F940FD"/>
    <w:rsid w:val="00F942C2"/>
    <w:rsid w:val="00F9532D"/>
    <w:rsid w:val="00F9650E"/>
    <w:rsid w:val="00F971C4"/>
    <w:rsid w:val="00F97BDF"/>
    <w:rsid w:val="00FA003B"/>
    <w:rsid w:val="00FA07E3"/>
    <w:rsid w:val="00FA1732"/>
    <w:rsid w:val="00FA1989"/>
    <w:rsid w:val="00FA6ABD"/>
    <w:rsid w:val="00FA7680"/>
    <w:rsid w:val="00FB38B4"/>
    <w:rsid w:val="00FB44D5"/>
    <w:rsid w:val="00FB661E"/>
    <w:rsid w:val="00FB7873"/>
    <w:rsid w:val="00FB7BC0"/>
    <w:rsid w:val="00FC0313"/>
    <w:rsid w:val="00FC0ED4"/>
    <w:rsid w:val="00FC1AAC"/>
    <w:rsid w:val="00FC3220"/>
    <w:rsid w:val="00FC3404"/>
    <w:rsid w:val="00FC3F83"/>
    <w:rsid w:val="00FC4A5B"/>
    <w:rsid w:val="00FC504F"/>
    <w:rsid w:val="00FC631C"/>
    <w:rsid w:val="00FC63EB"/>
    <w:rsid w:val="00FC6A2E"/>
    <w:rsid w:val="00FC7945"/>
    <w:rsid w:val="00FC7F62"/>
    <w:rsid w:val="00FD0F61"/>
    <w:rsid w:val="00FD2068"/>
    <w:rsid w:val="00FD3E29"/>
    <w:rsid w:val="00FD424C"/>
    <w:rsid w:val="00FD5905"/>
    <w:rsid w:val="00FD5AFC"/>
    <w:rsid w:val="00FD70DD"/>
    <w:rsid w:val="00FE001E"/>
    <w:rsid w:val="00FE0AFA"/>
    <w:rsid w:val="00FE0EA4"/>
    <w:rsid w:val="00FE198F"/>
    <w:rsid w:val="00FE1C11"/>
    <w:rsid w:val="00FE1F47"/>
    <w:rsid w:val="00FE2B0F"/>
    <w:rsid w:val="00FE518A"/>
    <w:rsid w:val="00FE6956"/>
    <w:rsid w:val="00FF02DF"/>
    <w:rsid w:val="00FF1871"/>
    <w:rsid w:val="00FF1D78"/>
    <w:rsid w:val="00FF5044"/>
    <w:rsid w:val="00FF53FC"/>
    <w:rsid w:val="00FF5977"/>
    <w:rsid w:val="00FF5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DA7E1E"/>
  <w15:chartTrackingRefBased/>
  <w15:docId w15:val="{0EC95C33-2808-4384-A20D-52E65D2DD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2708"/>
    <w:pPr>
      <w:spacing w:line="259"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D8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8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8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708"/>
    <w:rPr>
      <w:rFonts w:eastAsiaTheme="majorEastAsia" w:cstheme="majorBidi"/>
      <w:color w:val="272727" w:themeColor="text1" w:themeTint="D8"/>
    </w:rPr>
  </w:style>
  <w:style w:type="paragraph" w:styleId="Title">
    <w:name w:val="Title"/>
    <w:basedOn w:val="Normal"/>
    <w:next w:val="Normal"/>
    <w:link w:val="TitleChar"/>
    <w:uiPriority w:val="10"/>
    <w:qFormat/>
    <w:rsid w:val="00D8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708"/>
    <w:pPr>
      <w:spacing w:before="160"/>
      <w:jc w:val="center"/>
    </w:pPr>
    <w:rPr>
      <w:i/>
      <w:iCs/>
      <w:color w:val="404040" w:themeColor="text1" w:themeTint="BF"/>
    </w:rPr>
  </w:style>
  <w:style w:type="character" w:customStyle="1" w:styleId="QuoteChar">
    <w:name w:val="Quote Char"/>
    <w:basedOn w:val="DefaultParagraphFont"/>
    <w:link w:val="Quote"/>
    <w:uiPriority w:val="29"/>
    <w:rsid w:val="00D82708"/>
    <w:rPr>
      <w:i/>
      <w:iCs/>
      <w:color w:val="404040" w:themeColor="text1" w:themeTint="BF"/>
    </w:rPr>
  </w:style>
  <w:style w:type="paragraph" w:styleId="ListParagraph">
    <w:name w:val="List Paragraph"/>
    <w:basedOn w:val="Normal"/>
    <w:uiPriority w:val="34"/>
    <w:qFormat/>
    <w:rsid w:val="00D82708"/>
    <w:pPr>
      <w:ind w:left="720"/>
      <w:contextualSpacing/>
    </w:pPr>
  </w:style>
  <w:style w:type="character" w:styleId="IntenseEmphasis">
    <w:name w:val="Intense Emphasis"/>
    <w:basedOn w:val="DefaultParagraphFont"/>
    <w:uiPriority w:val="21"/>
    <w:qFormat/>
    <w:rsid w:val="00D82708"/>
    <w:rPr>
      <w:i/>
      <w:iCs/>
      <w:color w:val="0F4761" w:themeColor="accent1" w:themeShade="BF"/>
    </w:rPr>
  </w:style>
  <w:style w:type="paragraph" w:styleId="IntenseQuote">
    <w:name w:val="Intense Quote"/>
    <w:basedOn w:val="Normal"/>
    <w:next w:val="Normal"/>
    <w:link w:val="IntenseQuoteChar"/>
    <w:uiPriority w:val="30"/>
    <w:qFormat/>
    <w:rsid w:val="00D8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708"/>
    <w:rPr>
      <w:i/>
      <w:iCs/>
      <w:color w:val="0F4761" w:themeColor="accent1" w:themeShade="BF"/>
    </w:rPr>
  </w:style>
  <w:style w:type="character" w:styleId="IntenseReference">
    <w:name w:val="Intense Reference"/>
    <w:basedOn w:val="DefaultParagraphFont"/>
    <w:uiPriority w:val="32"/>
    <w:qFormat/>
    <w:rsid w:val="00D82708"/>
    <w:rPr>
      <w:b/>
      <w:bCs/>
      <w:smallCaps/>
      <w:color w:val="0F4761" w:themeColor="accent1" w:themeShade="BF"/>
      <w:spacing w:val="5"/>
    </w:rPr>
  </w:style>
  <w:style w:type="paragraph" w:styleId="NoSpacing">
    <w:name w:val="No Spacing"/>
    <w:link w:val="NoSpacingChar"/>
    <w:uiPriority w:val="1"/>
    <w:qFormat/>
    <w:rsid w:val="00EB3C3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3C3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B3C3F"/>
    <w:pPr>
      <w:spacing w:before="240" w:after="0"/>
      <w:outlineLvl w:val="9"/>
    </w:pPr>
    <w:rPr>
      <w:sz w:val="32"/>
      <w:szCs w:val="32"/>
      <w:lang w:eastAsia="en-GB"/>
    </w:rPr>
  </w:style>
  <w:style w:type="paragraph" w:styleId="TOC2">
    <w:name w:val="toc 2"/>
    <w:basedOn w:val="Normal"/>
    <w:next w:val="Normal"/>
    <w:autoRedefine/>
    <w:uiPriority w:val="39"/>
    <w:unhideWhenUsed/>
    <w:rsid w:val="00EB3C3F"/>
    <w:pPr>
      <w:spacing w:after="100"/>
      <w:ind w:left="220"/>
    </w:pPr>
    <w:rPr>
      <w:rFonts w:asciiTheme="minorHAnsi" w:eastAsiaTheme="minorEastAsia" w:hAnsiTheme="minorHAnsi" w:cs="Times New Roman"/>
      <w:lang w:eastAsia="en-GB"/>
    </w:rPr>
  </w:style>
  <w:style w:type="paragraph" w:styleId="TOC1">
    <w:name w:val="toc 1"/>
    <w:basedOn w:val="Normal"/>
    <w:next w:val="Normal"/>
    <w:autoRedefine/>
    <w:uiPriority w:val="39"/>
    <w:unhideWhenUsed/>
    <w:rsid w:val="00EB3C3F"/>
    <w:pPr>
      <w:spacing w:after="100"/>
    </w:pPr>
    <w:rPr>
      <w:rFonts w:asciiTheme="minorHAnsi" w:eastAsiaTheme="minorEastAsia" w:hAnsiTheme="minorHAnsi" w:cs="Times New Roman"/>
      <w:lang w:eastAsia="en-GB"/>
    </w:rPr>
  </w:style>
  <w:style w:type="paragraph" w:styleId="TOC3">
    <w:name w:val="toc 3"/>
    <w:basedOn w:val="Normal"/>
    <w:next w:val="Normal"/>
    <w:autoRedefine/>
    <w:uiPriority w:val="39"/>
    <w:unhideWhenUsed/>
    <w:rsid w:val="00EB3C3F"/>
    <w:pPr>
      <w:spacing w:after="100"/>
      <w:ind w:left="440"/>
    </w:pPr>
    <w:rPr>
      <w:rFonts w:asciiTheme="minorHAnsi" w:eastAsiaTheme="minorEastAsia" w:hAnsiTheme="minorHAnsi" w:cs="Times New Roman"/>
      <w:lang w:eastAsia="en-GB"/>
    </w:rPr>
  </w:style>
  <w:style w:type="character" w:styleId="Hyperlink">
    <w:name w:val="Hyperlink"/>
    <w:basedOn w:val="DefaultParagraphFont"/>
    <w:uiPriority w:val="99"/>
    <w:unhideWhenUsed/>
    <w:rsid w:val="00EB3C3F"/>
    <w:rPr>
      <w:color w:val="467886" w:themeColor="hyperlink"/>
      <w:u w:val="single"/>
    </w:rPr>
  </w:style>
  <w:style w:type="table" w:styleId="TableGrid">
    <w:name w:val="Table Grid"/>
    <w:basedOn w:val="TableNormal"/>
    <w:uiPriority w:val="39"/>
    <w:rsid w:val="00866A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66A6D"/>
    <w:rPr>
      <w:color w:val="666666"/>
    </w:rPr>
  </w:style>
  <w:style w:type="paragraph" w:styleId="Caption">
    <w:name w:val="caption"/>
    <w:basedOn w:val="Normal"/>
    <w:next w:val="Normal"/>
    <w:uiPriority w:val="35"/>
    <w:unhideWhenUsed/>
    <w:qFormat/>
    <w:rsid w:val="00866A6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70229"/>
    <w:rPr>
      <w:color w:val="605E5C"/>
      <w:shd w:val="clear" w:color="auto" w:fill="E1DFDD"/>
    </w:rPr>
  </w:style>
  <w:style w:type="character" w:styleId="CommentReference">
    <w:name w:val="annotation reference"/>
    <w:basedOn w:val="DefaultParagraphFont"/>
    <w:uiPriority w:val="99"/>
    <w:semiHidden/>
    <w:unhideWhenUsed/>
    <w:rsid w:val="000C264B"/>
    <w:rPr>
      <w:sz w:val="16"/>
      <w:szCs w:val="16"/>
    </w:rPr>
  </w:style>
  <w:style w:type="paragraph" w:styleId="CommentText">
    <w:name w:val="annotation text"/>
    <w:basedOn w:val="Normal"/>
    <w:link w:val="CommentTextChar"/>
    <w:uiPriority w:val="99"/>
    <w:unhideWhenUsed/>
    <w:rsid w:val="000C264B"/>
    <w:pPr>
      <w:spacing w:line="240" w:lineRule="auto"/>
    </w:pPr>
    <w:rPr>
      <w:sz w:val="20"/>
      <w:szCs w:val="20"/>
    </w:rPr>
  </w:style>
  <w:style w:type="character" w:customStyle="1" w:styleId="CommentTextChar">
    <w:name w:val="Comment Text Char"/>
    <w:basedOn w:val="DefaultParagraphFont"/>
    <w:link w:val="CommentText"/>
    <w:uiPriority w:val="99"/>
    <w:rsid w:val="000C264B"/>
    <w:rPr>
      <w:rFonts w:ascii="Calibri" w:eastAsia="Calibri" w:hAnsi="Calibri" w:cs="Calibri"/>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C264B"/>
    <w:rPr>
      <w:b/>
      <w:bCs/>
    </w:rPr>
  </w:style>
  <w:style w:type="character" w:customStyle="1" w:styleId="CommentSubjectChar">
    <w:name w:val="Comment Subject Char"/>
    <w:basedOn w:val="CommentTextChar"/>
    <w:link w:val="CommentSubject"/>
    <w:uiPriority w:val="99"/>
    <w:semiHidden/>
    <w:rsid w:val="000C264B"/>
    <w:rPr>
      <w:rFonts w:ascii="Calibri" w:eastAsia="Calibri" w:hAnsi="Calibri" w:cs="Calibri"/>
      <w:b/>
      <w:bCs/>
      <w:kern w:val="0"/>
      <w:sz w:val="20"/>
      <w:szCs w:val="20"/>
      <w14:ligatures w14:val="none"/>
    </w:rPr>
  </w:style>
  <w:style w:type="character" w:styleId="FollowedHyperlink">
    <w:name w:val="FollowedHyperlink"/>
    <w:basedOn w:val="DefaultParagraphFont"/>
    <w:uiPriority w:val="99"/>
    <w:semiHidden/>
    <w:unhideWhenUsed/>
    <w:rsid w:val="00AF06A8"/>
    <w:rPr>
      <w:color w:val="96607D" w:themeColor="followedHyperlink"/>
      <w:u w:val="single"/>
    </w:rPr>
  </w:style>
  <w:style w:type="paragraph" w:styleId="FootnoteText">
    <w:name w:val="footnote text"/>
    <w:basedOn w:val="Normal"/>
    <w:link w:val="FootnoteTextChar"/>
    <w:uiPriority w:val="99"/>
    <w:semiHidden/>
    <w:unhideWhenUsed/>
    <w:rsid w:val="00ED62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6261"/>
    <w:rPr>
      <w:rFonts w:ascii="Calibri" w:eastAsia="Calibri" w:hAnsi="Calibri" w:cs="Calibri"/>
      <w:kern w:val="0"/>
      <w:sz w:val="20"/>
      <w:szCs w:val="20"/>
      <w14:ligatures w14:val="none"/>
    </w:rPr>
  </w:style>
  <w:style w:type="character" w:styleId="FootnoteReference">
    <w:name w:val="footnote reference"/>
    <w:basedOn w:val="DefaultParagraphFont"/>
    <w:uiPriority w:val="99"/>
    <w:semiHidden/>
    <w:unhideWhenUsed/>
    <w:rsid w:val="00ED6261"/>
    <w:rPr>
      <w:vertAlign w:val="superscript"/>
    </w:rPr>
  </w:style>
  <w:style w:type="paragraph" w:styleId="Bibliography">
    <w:name w:val="Bibliography"/>
    <w:basedOn w:val="Normal"/>
    <w:next w:val="Normal"/>
    <w:uiPriority w:val="37"/>
    <w:unhideWhenUsed/>
    <w:rsid w:val="00FA7680"/>
  </w:style>
  <w:style w:type="paragraph" w:styleId="TableofFigures">
    <w:name w:val="table of figures"/>
    <w:basedOn w:val="Normal"/>
    <w:next w:val="Normal"/>
    <w:uiPriority w:val="99"/>
    <w:unhideWhenUsed/>
    <w:rsid w:val="00484EB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9881">
      <w:bodyDiv w:val="1"/>
      <w:marLeft w:val="0"/>
      <w:marRight w:val="0"/>
      <w:marTop w:val="0"/>
      <w:marBottom w:val="0"/>
      <w:divBdr>
        <w:top w:val="none" w:sz="0" w:space="0" w:color="auto"/>
        <w:left w:val="none" w:sz="0" w:space="0" w:color="auto"/>
        <w:bottom w:val="none" w:sz="0" w:space="0" w:color="auto"/>
        <w:right w:val="none" w:sz="0" w:space="0" w:color="auto"/>
      </w:divBdr>
    </w:div>
    <w:div w:id="1710178">
      <w:bodyDiv w:val="1"/>
      <w:marLeft w:val="0"/>
      <w:marRight w:val="0"/>
      <w:marTop w:val="0"/>
      <w:marBottom w:val="0"/>
      <w:divBdr>
        <w:top w:val="none" w:sz="0" w:space="0" w:color="auto"/>
        <w:left w:val="none" w:sz="0" w:space="0" w:color="auto"/>
        <w:bottom w:val="none" w:sz="0" w:space="0" w:color="auto"/>
        <w:right w:val="none" w:sz="0" w:space="0" w:color="auto"/>
      </w:divBdr>
    </w:div>
    <w:div w:id="10424118">
      <w:bodyDiv w:val="1"/>
      <w:marLeft w:val="0"/>
      <w:marRight w:val="0"/>
      <w:marTop w:val="0"/>
      <w:marBottom w:val="0"/>
      <w:divBdr>
        <w:top w:val="none" w:sz="0" w:space="0" w:color="auto"/>
        <w:left w:val="none" w:sz="0" w:space="0" w:color="auto"/>
        <w:bottom w:val="none" w:sz="0" w:space="0" w:color="auto"/>
        <w:right w:val="none" w:sz="0" w:space="0" w:color="auto"/>
      </w:divBdr>
    </w:div>
    <w:div w:id="16348489">
      <w:bodyDiv w:val="1"/>
      <w:marLeft w:val="0"/>
      <w:marRight w:val="0"/>
      <w:marTop w:val="0"/>
      <w:marBottom w:val="0"/>
      <w:divBdr>
        <w:top w:val="none" w:sz="0" w:space="0" w:color="auto"/>
        <w:left w:val="none" w:sz="0" w:space="0" w:color="auto"/>
        <w:bottom w:val="none" w:sz="0" w:space="0" w:color="auto"/>
        <w:right w:val="none" w:sz="0" w:space="0" w:color="auto"/>
      </w:divBdr>
    </w:div>
    <w:div w:id="28189127">
      <w:bodyDiv w:val="1"/>
      <w:marLeft w:val="0"/>
      <w:marRight w:val="0"/>
      <w:marTop w:val="0"/>
      <w:marBottom w:val="0"/>
      <w:divBdr>
        <w:top w:val="none" w:sz="0" w:space="0" w:color="auto"/>
        <w:left w:val="none" w:sz="0" w:space="0" w:color="auto"/>
        <w:bottom w:val="none" w:sz="0" w:space="0" w:color="auto"/>
        <w:right w:val="none" w:sz="0" w:space="0" w:color="auto"/>
      </w:divBdr>
    </w:div>
    <w:div w:id="29187045">
      <w:bodyDiv w:val="1"/>
      <w:marLeft w:val="0"/>
      <w:marRight w:val="0"/>
      <w:marTop w:val="0"/>
      <w:marBottom w:val="0"/>
      <w:divBdr>
        <w:top w:val="none" w:sz="0" w:space="0" w:color="auto"/>
        <w:left w:val="none" w:sz="0" w:space="0" w:color="auto"/>
        <w:bottom w:val="none" w:sz="0" w:space="0" w:color="auto"/>
        <w:right w:val="none" w:sz="0" w:space="0" w:color="auto"/>
      </w:divBdr>
    </w:div>
    <w:div w:id="29379664">
      <w:bodyDiv w:val="1"/>
      <w:marLeft w:val="0"/>
      <w:marRight w:val="0"/>
      <w:marTop w:val="0"/>
      <w:marBottom w:val="0"/>
      <w:divBdr>
        <w:top w:val="none" w:sz="0" w:space="0" w:color="auto"/>
        <w:left w:val="none" w:sz="0" w:space="0" w:color="auto"/>
        <w:bottom w:val="none" w:sz="0" w:space="0" w:color="auto"/>
        <w:right w:val="none" w:sz="0" w:space="0" w:color="auto"/>
      </w:divBdr>
    </w:div>
    <w:div w:id="30225460">
      <w:bodyDiv w:val="1"/>
      <w:marLeft w:val="0"/>
      <w:marRight w:val="0"/>
      <w:marTop w:val="0"/>
      <w:marBottom w:val="0"/>
      <w:divBdr>
        <w:top w:val="none" w:sz="0" w:space="0" w:color="auto"/>
        <w:left w:val="none" w:sz="0" w:space="0" w:color="auto"/>
        <w:bottom w:val="none" w:sz="0" w:space="0" w:color="auto"/>
        <w:right w:val="none" w:sz="0" w:space="0" w:color="auto"/>
      </w:divBdr>
    </w:div>
    <w:div w:id="35160008">
      <w:bodyDiv w:val="1"/>
      <w:marLeft w:val="0"/>
      <w:marRight w:val="0"/>
      <w:marTop w:val="0"/>
      <w:marBottom w:val="0"/>
      <w:divBdr>
        <w:top w:val="none" w:sz="0" w:space="0" w:color="auto"/>
        <w:left w:val="none" w:sz="0" w:space="0" w:color="auto"/>
        <w:bottom w:val="none" w:sz="0" w:space="0" w:color="auto"/>
        <w:right w:val="none" w:sz="0" w:space="0" w:color="auto"/>
      </w:divBdr>
    </w:div>
    <w:div w:id="37054189">
      <w:bodyDiv w:val="1"/>
      <w:marLeft w:val="0"/>
      <w:marRight w:val="0"/>
      <w:marTop w:val="0"/>
      <w:marBottom w:val="0"/>
      <w:divBdr>
        <w:top w:val="none" w:sz="0" w:space="0" w:color="auto"/>
        <w:left w:val="none" w:sz="0" w:space="0" w:color="auto"/>
        <w:bottom w:val="none" w:sz="0" w:space="0" w:color="auto"/>
        <w:right w:val="none" w:sz="0" w:space="0" w:color="auto"/>
      </w:divBdr>
    </w:div>
    <w:div w:id="49230428">
      <w:bodyDiv w:val="1"/>
      <w:marLeft w:val="0"/>
      <w:marRight w:val="0"/>
      <w:marTop w:val="0"/>
      <w:marBottom w:val="0"/>
      <w:divBdr>
        <w:top w:val="none" w:sz="0" w:space="0" w:color="auto"/>
        <w:left w:val="none" w:sz="0" w:space="0" w:color="auto"/>
        <w:bottom w:val="none" w:sz="0" w:space="0" w:color="auto"/>
        <w:right w:val="none" w:sz="0" w:space="0" w:color="auto"/>
      </w:divBdr>
    </w:div>
    <w:div w:id="57821338">
      <w:bodyDiv w:val="1"/>
      <w:marLeft w:val="0"/>
      <w:marRight w:val="0"/>
      <w:marTop w:val="0"/>
      <w:marBottom w:val="0"/>
      <w:divBdr>
        <w:top w:val="none" w:sz="0" w:space="0" w:color="auto"/>
        <w:left w:val="none" w:sz="0" w:space="0" w:color="auto"/>
        <w:bottom w:val="none" w:sz="0" w:space="0" w:color="auto"/>
        <w:right w:val="none" w:sz="0" w:space="0" w:color="auto"/>
      </w:divBdr>
    </w:div>
    <w:div w:id="61878068">
      <w:bodyDiv w:val="1"/>
      <w:marLeft w:val="0"/>
      <w:marRight w:val="0"/>
      <w:marTop w:val="0"/>
      <w:marBottom w:val="0"/>
      <w:divBdr>
        <w:top w:val="none" w:sz="0" w:space="0" w:color="auto"/>
        <w:left w:val="none" w:sz="0" w:space="0" w:color="auto"/>
        <w:bottom w:val="none" w:sz="0" w:space="0" w:color="auto"/>
        <w:right w:val="none" w:sz="0" w:space="0" w:color="auto"/>
      </w:divBdr>
    </w:div>
    <w:div w:id="62946480">
      <w:bodyDiv w:val="1"/>
      <w:marLeft w:val="0"/>
      <w:marRight w:val="0"/>
      <w:marTop w:val="0"/>
      <w:marBottom w:val="0"/>
      <w:divBdr>
        <w:top w:val="none" w:sz="0" w:space="0" w:color="auto"/>
        <w:left w:val="none" w:sz="0" w:space="0" w:color="auto"/>
        <w:bottom w:val="none" w:sz="0" w:space="0" w:color="auto"/>
        <w:right w:val="none" w:sz="0" w:space="0" w:color="auto"/>
      </w:divBdr>
    </w:div>
    <w:div w:id="66657967">
      <w:bodyDiv w:val="1"/>
      <w:marLeft w:val="0"/>
      <w:marRight w:val="0"/>
      <w:marTop w:val="0"/>
      <w:marBottom w:val="0"/>
      <w:divBdr>
        <w:top w:val="none" w:sz="0" w:space="0" w:color="auto"/>
        <w:left w:val="none" w:sz="0" w:space="0" w:color="auto"/>
        <w:bottom w:val="none" w:sz="0" w:space="0" w:color="auto"/>
        <w:right w:val="none" w:sz="0" w:space="0" w:color="auto"/>
      </w:divBdr>
    </w:div>
    <w:div w:id="77486743">
      <w:bodyDiv w:val="1"/>
      <w:marLeft w:val="0"/>
      <w:marRight w:val="0"/>
      <w:marTop w:val="0"/>
      <w:marBottom w:val="0"/>
      <w:divBdr>
        <w:top w:val="none" w:sz="0" w:space="0" w:color="auto"/>
        <w:left w:val="none" w:sz="0" w:space="0" w:color="auto"/>
        <w:bottom w:val="none" w:sz="0" w:space="0" w:color="auto"/>
        <w:right w:val="none" w:sz="0" w:space="0" w:color="auto"/>
      </w:divBdr>
    </w:div>
    <w:div w:id="79298679">
      <w:bodyDiv w:val="1"/>
      <w:marLeft w:val="0"/>
      <w:marRight w:val="0"/>
      <w:marTop w:val="0"/>
      <w:marBottom w:val="0"/>
      <w:divBdr>
        <w:top w:val="none" w:sz="0" w:space="0" w:color="auto"/>
        <w:left w:val="none" w:sz="0" w:space="0" w:color="auto"/>
        <w:bottom w:val="none" w:sz="0" w:space="0" w:color="auto"/>
        <w:right w:val="none" w:sz="0" w:space="0" w:color="auto"/>
      </w:divBdr>
    </w:div>
    <w:div w:id="82730806">
      <w:bodyDiv w:val="1"/>
      <w:marLeft w:val="0"/>
      <w:marRight w:val="0"/>
      <w:marTop w:val="0"/>
      <w:marBottom w:val="0"/>
      <w:divBdr>
        <w:top w:val="none" w:sz="0" w:space="0" w:color="auto"/>
        <w:left w:val="none" w:sz="0" w:space="0" w:color="auto"/>
        <w:bottom w:val="none" w:sz="0" w:space="0" w:color="auto"/>
        <w:right w:val="none" w:sz="0" w:space="0" w:color="auto"/>
      </w:divBdr>
    </w:div>
    <w:div w:id="89201099">
      <w:bodyDiv w:val="1"/>
      <w:marLeft w:val="0"/>
      <w:marRight w:val="0"/>
      <w:marTop w:val="0"/>
      <w:marBottom w:val="0"/>
      <w:divBdr>
        <w:top w:val="none" w:sz="0" w:space="0" w:color="auto"/>
        <w:left w:val="none" w:sz="0" w:space="0" w:color="auto"/>
        <w:bottom w:val="none" w:sz="0" w:space="0" w:color="auto"/>
        <w:right w:val="none" w:sz="0" w:space="0" w:color="auto"/>
      </w:divBdr>
    </w:div>
    <w:div w:id="91320928">
      <w:bodyDiv w:val="1"/>
      <w:marLeft w:val="0"/>
      <w:marRight w:val="0"/>
      <w:marTop w:val="0"/>
      <w:marBottom w:val="0"/>
      <w:divBdr>
        <w:top w:val="none" w:sz="0" w:space="0" w:color="auto"/>
        <w:left w:val="none" w:sz="0" w:space="0" w:color="auto"/>
        <w:bottom w:val="none" w:sz="0" w:space="0" w:color="auto"/>
        <w:right w:val="none" w:sz="0" w:space="0" w:color="auto"/>
      </w:divBdr>
    </w:div>
    <w:div w:id="97802443">
      <w:bodyDiv w:val="1"/>
      <w:marLeft w:val="0"/>
      <w:marRight w:val="0"/>
      <w:marTop w:val="0"/>
      <w:marBottom w:val="0"/>
      <w:divBdr>
        <w:top w:val="none" w:sz="0" w:space="0" w:color="auto"/>
        <w:left w:val="none" w:sz="0" w:space="0" w:color="auto"/>
        <w:bottom w:val="none" w:sz="0" w:space="0" w:color="auto"/>
        <w:right w:val="none" w:sz="0" w:space="0" w:color="auto"/>
      </w:divBdr>
    </w:div>
    <w:div w:id="111555747">
      <w:bodyDiv w:val="1"/>
      <w:marLeft w:val="0"/>
      <w:marRight w:val="0"/>
      <w:marTop w:val="0"/>
      <w:marBottom w:val="0"/>
      <w:divBdr>
        <w:top w:val="none" w:sz="0" w:space="0" w:color="auto"/>
        <w:left w:val="none" w:sz="0" w:space="0" w:color="auto"/>
        <w:bottom w:val="none" w:sz="0" w:space="0" w:color="auto"/>
        <w:right w:val="none" w:sz="0" w:space="0" w:color="auto"/>
      </w:divBdr>
    </w:div>
    <w:div w:id="115414286">
      <w:bodyDiv w:val="1"/>
      <w:marLeft w:val="0"/>
      <w:marRight w:val="0"/>
      <w:marTop w:val="0"/>
      <w:marBottom w:val="0"/>
      <w:divBdr>
        <w:top w:val="none" w:sz="0" w:space="0" w:color="auto"/>
        <w:left w:val="none" w:sz="0" w:space="0" w:color="auto"/>
        <w:bottom w:val="none" w:sz="0" w:space="0" w:color="auto"/>
        <w:right w:val="none" w:sz="0" w:space="0" w:color="auto"/>
      </w:divBdr>
    </w:div>
    <w:div w:id="119303722">
      <w:bodyDiv w:val="1"/>
      <w:marLeft w:val="0"/>
      <w:marRight w:val="0"/>
      <w:marTop w:val="0"/>
      <w:marBottom w:val="0"/>
      <w:divBdr>
        <w:top w:val="none" w:sz="0" w:space="0" w:color="auto"/>
        <w:left w:val="none" w:sz="0" w:space="0" w:color="auto"/>
        <w:bottom w:val="none" w:sz="0" w:space="0" w:color="auto"/>
        <w:right w:val="none" w:sz="0" w:space="0" w:color="auto"/>
      </w:divBdr>
    </w:div>
    <w:div w:id="127360036">
      <w:bodyDiv w:val="1"/>
      <w:marLeft w:val="0"/>
      <w:marRight w:val="0"/>
      <w:marTop w:val="0"/>
      <w:marBottom w:val="0"/>
      <w:divBdr>
        <w:top w:val="none" w:sz="0" w:space="0" w:color="auto"/>
        <w:left w:val="none" w:sz="0" w:space="0" w:color="auto"/>
        <w:bottom w:val="none" w:sz="0" w:space="0" w:color="auto"/>
        <w:right w:val="none" w:sz="0" w:space="0" w:color="auto"/>
      </w:divBdr>
    </w:div>
    <w:div w:id="129829020">
      <w:bodyDiv w:val="1"/>
      <w:marLeft w:val="0"/>
      <w:marRight w:val="0"/>
      <w:marTop w:val="0"/>
      <w:marBottom w:val="0"/>
      <w:divBdr>
        <w:top w:val="none" w:sz="0" w:space="0" w:color="auto"/>
        <w:left w:val="none" w:sz="0" w:space="0" w:color="auto"/>
        <w:bottom w:val="none" w:sz="0" w:space="0" w:color="auto"/>
        <w:right w:val="none" w:sz="0" w:space="0" w:color="auto"/>
      </w:divBdr>
    </w:div>
    <w:div w:id="147795028">
      <w:bodyDiv w:val="1"/>
      <w:marLeft w:val="0"/>
      <w:marRight w:val="0"/>
      <w:marTop w:val="0"/>
      <w:marBottom w:val="0"/>
      <w:divBdr>
        <w:top w:val="none" w:sz="0" w:space="0" w:color="auto"/>
        <w:left w:val="none" w:sz="0" w:space="0" w:color="auto"/>
        <w:bottom w:val="none" w:sz="0" w:space="0" w:color="auto"/>
        <w:right w:val="none" w:sz="0" w:space="0" w:color="auto"/>
      </w:divBdr>
    </w:div>
    <w:div w:id="150367731">
      <w:bodyDiv w:val="1"/>
      <w:marLeft w:val="0"/>
      <w:marRight w:val="0"/>
      <w:marTop w:val="0"/>
      <w:marBottom w:val="0"/>
      <w:divBdr>
        <w:top w:val="none" w:sz="0" w:space="0" w:color="auto"/>
        <w:left w:val="none" w:sz="0" w:space="0" w:color="auto"/>
        <w:bottom w:val="none" w:sz="0" w:space="0" w:color="auto"/>
        <w:right w:val="none" w:sz="0" w:space="0" w:color="auto"/>
      </w:divBdr>
    </w:div>
    <w:div w:id="157304964">
      <w:bodyDiv w:val="1"/>
      <w:marLeft w:val="0"/>
      <w:marRight w:val="0"/>
      <w:marTop w:val="0"/>
      <w:marBottom w:val="0"/>
      <w:divBdr>
        <w:top w:val="none" w:sz="0" w:space="0" w:color="auto"/>
        <w:left w:val="none" w:sz="0" w:space="0" w:color="auto"/>
        <w:bottom w:val="none" w:sz="0" w:space="0" w:color="auto"/>
        <w:right w:val="none" w:sz="0" w:space="0" w:color="auto"/>
      </w:divBdr>
    </w:div>
    <w:div w:id="161361775">
      <w:bodyDiv w:val="1"/>
      <w:marLeft w:val="0"/>
      <w:marRight w:val="0"/>
      <w:marTop w:val="0"/>
      <w:marBottom w:val="0"/>
      <w:divBdr>
        <w:top w:val="none" w:sz="0" w:space="0" w:color="auto"/>
        <w:left w:val="none" w:sz="0" w:space="0" w:color="auto"/>
        <w:bottom w:val="none" w:sz="0" w:space="0" w:color="auto"/>
        <w:right w:val="none" w:sz="0" w:space="0" w:color="auto"/>
      </w:divBdr>
    </w:div>
    <w:div w:id="161437254">
      <w:bodyDiv w:val="1"/>
      <w:marLeft w:val="0"/>
      <w:marRight w:val="0"/>
      <w:marTop w:val="0"/>
      <w:marBottom w:val="0"/>
      <w:divBdr>
        <w:top w:val="none" w:sz="0" w:space="0" w:color="auto"/>
        <w:left w:val="none" w:sz="0" w:space="0" w:color="auto"/>
        <w:bottom w:val="none" w:sz="0" w:space="0" w:color="auto"/>
        <w:right w:val="none" w:sz="0" w:space="0" w:color="auto"/>
      </w:divBdr>
    </w:div>
    <w:div w:id="170922192">
      <w:bodyDiv w:val="1"/>
      <w:marLeft w:val="0"/>
      <w:marRight w:val="0"/>
      <w:marTop w:val="0"/>
      <w:marBottom w:val="0"/>
      <w:divBdr>
        <w:top w:val="none" w:sz="0" w:space="0" w:color="auto"/>
        <w:left w:val="none" w:sz="0" w:space="0" w:color="auto"/>
        <w:bottom w:val="none" w:sz="0" w:space="0" w:color="auto"/>
        <w:right w:val="none" w:sz="0" w:space="0" w:color="auto"/>
      </w:divBdr>
    </w:div>
    <w:div w:id="197403006">
      <w:bodyDiv w:val="1"/>
      <w:marLeft w:val="0"/>
      <w:marRight w:val="0"/>
      <w:marTop w:val="0"/>
      <w:marBottom w:val="0"/>
      <w:divBdr>
        <w:top w:val="none" w:sz="0" w:space="0" w:color="auto"/>
        <w:left w:val="none" w:sz="0" w:space="0" w:color="auto"/>
        <w:bottom w:val="none" w:sz="0" w:space="0" w:color="auto"/>
        <w:right w:val="none" w:sz="0" w:space="0" w:color="auto"/>
      </w:divBdr>
    </w:div>
    <w:div w:id="202406703">
      <w:bodyDiv w:val="1"/>
      <w:marLeft w:val="0"/>
      <w:marRight w:val="0"/>
      <w:marTop w:val="0"/>
      <w:marBottom w:val="0"/>
      <w:divBdr>
        <w:top w:val="none" w:sz="0" w:space="0" w:color="auto"/>
        <w:left w:val="none" w:sz="0" w:space="0" w:color="auto"/>
        <w:bottom w:val="none" w:sz="0" w:space="0" w:color="auto"/>
        <w:right w:val="none" w:sz="0" w:space="0" w:color="auto"/>
      </w:divBdr>
    </w:div>
    <w:div w:id="209803888">
      <w:bodyDiv w:val="1"/>
      <w:marLeft w:val="0"/>
      <w:marRight w:val="0"/>
      <w:marTop w:val="0"/>
      <w:marBottom w:val="0"/>
      <w:divBdr>
        <w:top w:val="none" w:sz="0" w:space="0" w:color="auto"/>
        <w:left w:val="none" w:sz="0" w:space="0" w:color="auto"/>
        <w:bottom w:val="none" w:sz="0" w:space="0" w:color="auto"/>
        <w:right w:val="none" w:sz="0" w:space="0" w:color="auto"/>
      </w:divBdr>
    </w:div>
    <w:div w:id="233784144">
      <w:bodyDiv w:val="1"/>
      <w:marLeft w:val="0"/>
      <w:marRight w:val="0"/>
      <w:marTop w:val="0"/>
      <w:marBottom w:val="0"/>
      <w:divBdr>
        <w:top w:val="none" w:sz="0" w:space="0" w:color="auto"/>
        <w:left w:val="none" w:sz="0" w:space="0" w:color="auto"/>
        <w:bottom w:val="none" w:sz="0" w:space="0" w:color="auto"/>
        <w:right w:val="none" w:sz="0" w:space="0" w:color="auto"/>
      </w:divBdr>
    </w:div>
    <w:div w:id="242380281">
      <w:bodyDiv w:val="1"/>
      <w:marLeft w:val="0"/>
      <w:marRight w:val="0"/>
      <w:marTop w:val="0"/>
      <w:marBottom w:val="0"/>
      <w:divBdr>
        <w:top w:val="none" w:sz="0" w:space="0" w:color="auto"/>
        <w:left w:val="none" w:sz="0" w:space="0" w:color="auto"/>
        <w:bottom w:val="none" w:sz="0" w:space="0" w:color="auto"/>
        <w:right w:val="none" w:sz="0" w:space="0" w:color="auto"/>
      </w:divBdr>
    </w:div>
    <w:div w:id="243803067">
      <w:bodyDiv w:val="1"/>
      <w:marLeft w:val="0"/>
      <w:marRight w:val="0"/>
      <w:marTop w:val="0"/>
      <w:marBottom w:val="0"/>
      <w:divBdr>
        <w:top w:val="none" w:sz="0" w:space="0" w:color="auto"/>
        <w:left w:val="none" w:sz="0" w:space="0" w:color="auto"/>
        <w:bottom w:val="none" w:sz="0" w:space="0" w:color="auto"/>
        <w:right w:val="none" w:sz="0" w:space="0" w:color="auto"/>
      </w:divBdr>
    </w:div>
    <w:div w:id="247736565">
      <w:bodyDiv w:val="1"/>
      <w:marLeft w:val="0"/>
      <w:marRight w:val="0"/>
      <w:marTop w:val="0"/>
      <w:marBottom w:val="0"/>
      <w:divBdr>
        <w:top w:val="none" w:sz="0" w:space="0" w:color="auto"/>
        <w:left w:val="none" w:sz="0" w:space="0" w:color="auto"/>
        <w:bottom w:val="none" w:sz="0" w:space="0" w:color="auto"/>
        <w:right w:val="none" w:sz="0" w:space="0" w:color="auto"/>
      </w:divBdr>
    </w:div>
    <w:div w:id="251860142">
      <w:bodyDiv w:val="1"/>
      <w:marLeft w:val="0"/>
      <w:marRight w:val="0"/>
      <w:marTop w:val="0"/>
      <w:marBottom w:val="0"/>
      <w:divBdr>
        <w:top w:val="none" w:sz="0" w:space="0" w:color="auto"/>
        <w:left w:val="none" w:sz="0" w:space="0" w:color="auto"/>
        <w:bottom w:val="none" w:sz="0" w:space="0" w:color="auto"/>
        <w:right w:val="none" w:sz="0" w:space="0" w:color="auto"/>
      </w:divBdr>
    </w:div>
    <w:div w:id="264071500">
      <w:bodyDiv w:val="1"/>
      <w:marLeft w:val="0"/>
      <w:marRight w:val="0"/>
      <w:marTop w:val="0"/>
      <w:marBottom w:val="0"/>
      <w:divBdr>
        <w:top w:val="none" w:sz="0" w:space="0" w:color="auto"/>
        <w:left w:val="none" w:sz="0" w:space="0" w:color="auto"/>
        <w:bottom w:val="none" w:sz="0" w:space="0" w:color="auto"/>
        <w:right w:val="none" w:sz="0" w:space="0" w:color="auto"/>
      </w:divBdr>
    </w:div>
    <w:div w:id="264508438">
      <w:bodyDiv w:val="1"/>
      <w:marLeft w:val="0"/>
      <w:marRight w:val="0"/>
      <w:marTop w:val="0"/>
      <w:marBottom w:val="0"/>
      <w:divBdr>
        <w:top w:val="none" w:sz="0" w:space="0" w:color="auto"/>
        <w:left w:val="none" w:sz="0" w:space="0" w:color="auto"/>
        <w:bottom w:val="none" w:sz="0" w:space="0" w:color="auto"/>
        <w:right w:val="none" w:sz="0" w:space="0" w:color="auto"/>
      </w:divBdr>
    </w:div>
    <w:div w:id="272129146">
      <w:bodyDiv w:val="1"/>
      <w:marLeft w:val="0"/>
      <w:marRight w:val="0"/>
      <w:marTop w:val="0"/>
      <w:marBottom w:val="0"/>
      <w:divBdr>
        <w:top w:val="none" w:sz="0" w:space="0" w:color="auto"/>
        <w:left w:val="none" w:sz="0" w:space="0" w:color="auto"/>
        <w:bottom w:val="none" w:sz="0" w:space="0" w:color="auto"/>
        <w:right w:val="none" w:sz="0" w:space="0" w:color="auto"/>
      </w:divBdr>
    </w:div>
    <w:div w:id="279803210">
      <w:bodyDiv w:val="1"/>
      <w:marLeft w:val="0"/>
      <w:marRight w:val="0"/>
      <w:marTop w:val="0"/>
      <w:marBottom w:val="0"/>
      <w:divBdr>
        <w:top w:val="none" w:sz="0" w:space="0" w:color="auto"/>
        <w:left w:val="none" w:sz="0" w:space="0" w:color="auto"/>
        <w:bottom w:val="none" w:sz="0" w:space="0" w:color="auto"/>
        <w:right w:val="none" w:sz="0" w:space="0" w:color="auto"/>
      </w:divBdr>
    </w:div>
    <w:div w:id="287516466">
      <w:bodyDiv w:val="1"/>
      <w:marLeft w:val="0"/>
      <w:marRight w:val="0"/>
      <w:marTop w:val="0"/>
      <w:marBottom w:val="0"/>
      <w:divBdr>
        <w:top w:val="none" w:sz="0" w:space="0" w:color="auto"/>
        <w:left w:val="none" w:sz="0" w:space="0" w:color="auto"/>
        <w:bottom w:val="none" w:sz="0" w:space="0" w:color="auto"/>
        <w:right w:val="none" w:sz="0" w:space="0" w:color="auto"/>
      </w:divBdr>
    </w:div>
    <w:div w:id="305089675">
      <w:bodyDiv w:val="1"/>
      <w:marLeft w:val="0"/>
      <w:marRight w:val="0"/>
      <w:marTop w:val="0"/>
      <w:marBottom w:val="0"/>
      <w:divBdr>
        <w:top w:val="none" w:sz="0" w:space="0" w:color="auto"/>
        <w:left w:val="none" w:sz="0" w:space="0" w:color="auto"/>
        <w:bottom w:val="none" w:sz="0" w:space="0" w:color="auto"/>
        <w:right w:val="none" w:sz="0" w:space="0" w:color="auto"/>
      </w:divBdr>
    </w:div>
    <w:div w:id="342166762">
      <w:bodyDiv w:val="1"/>
      <w:marLeft w:val="0"/>
      <w:marRight w:val="0"/>
      <w:marTop w:val="0"/>
      <w:marBottom w:val="0"/>
      <w:divBdr>
        <w:top w:val="none" w:sz="0" w:space="0" w:color="auto"/>
        <w:left w:val="none" w:sz="0" w:space="0" w:color="auto"/>
        <w:bottom w:val="none" w:sz="0" w:space="0" w:color="auto"/>
        <w:right w:val="none" w:sz="0" w:space="0" w:color="auto"/>
      </w:divBdr>
    </w:div>
    <w:div w:id="343560143">
      <w:bodyDiv w:val="1"/>
      <w:marLeft w:val="0"/>
      <w:marRight w:val="0"/>
      <w:marTop w:val="0"/>
      <w:marBottom w:val="0"/>
      <w:divBdr>
        <w:top w:val="none" w:sz="0" w:space="0" w:color="auto"/>
        <w:left w:val="none" w:sz="0" w:space="0" w:color="auto"/>
        <w:bottom w:val="none" w:sz="0" w:space="0" w:color="auto"/>
        <w:right w:val="none" w:sz="0" w:space="0" w:color="auto"/>
      </w:divBdr>
    </w:div>
    <w:div w:id="345862741">
      <w:bodyDiv w:val="1"/>
      <w:marLeft w:val="0"/>
      <w:marRight w:val="0"/>
      <w:marTop w:val="0"/>
      <w:marBottom w:val="0"/>
      <w:divBdr>
        <w:top w:val="none" w:sz="0" w:space="0" w:color="auto"/>
        <w:left w:val="none" w:sz="0" w:space="0" w:color="auto"/>
        <w:bottom w:val="none" w:sz="0" w:space="0" w:color="auto"/>
        <w:right w:val="none" w:sz="0" w:space="0" w:color="auto"/>
      </w:divBdr>
    </w:div>
    <w:div w:id="350760382">
      <w:bodyDiv w:val="1"/>
      <w:marLeft w:val="0"/>
      <w:marRight w:val="0"/>
      <w:marTop w:val="0"/>
      <w:marBottom w:val="0"/>
      <w:divBdr>
        <w:top w:val="none" w:sz="0" w:space="0" w:color="auto"/>
        <w:left w:val="none" w:sz="0" w:space="0" w:color="auto"/>
        <w:bottom w:val="none" w:sz="0" w:space="0" w:color="auto"/>
        <w:right w:val="none" w:sz="0" w:space="0" w:color="auto"/>
      </w:divBdr>
    </w:div>
    <w:div w:id="360476562">
      <w:bodyDiv w:val="1"/>
      <w:marLeft w:val="0"/>
      <w:marRight w:val="0"/>
      <w:marTop w:val="0"/>
      <w:marBottom w:val="0"/>
      <w:divBdr>
        <w:top w:val="none" w:sz="0" w:space="0" w:color="auto"/>
        <w:left w:val="none" w:sz="0" w:space="0" w:color="auto"/>
        <w:bottom w:val="none" w:sz="0" w:space="0" w:color="auto"/>
        <w:right w:val="none" w:sz="0" w:space="0" w:color="auto"/>
      </w:divBdr>
    </w:div>
    <w:div w:id="371656988">
      <w:bodyDiv w:val="1"/>
      <w:marLeft w:val="0"/>
      <w:marRight w:val="0"/>
      <w:marTop w:val="0"/>
      <w:marBottom w:val="0"/>
      <w:divBdr>
        <w:top w:val="none" w:sz="0" w:space="0" w:color="auto"/>
        <w:left w:val="none" w:sz="0" w:space="0" w:color="auto"/>
        <w:bottom w:val="none" w:sz="0" w:space="0" w:color="auto"/>
        <w:right w:val="none" w:sz="0" w:space="0" w:color="auto"/>
      </w:divBdr>
    </w:div>
    <w:div w:id="377164638">
      <w:bodyDiv w:val="1"/>
      <w:marLeft w:val="0"/>
      <w:marRight w:val="0"/>
      <w:marTop w:val="0"/>
      <w:marBottom w:val="0"/>
      <w:divBdr>
        <w:top w:val="none" w:sz="0" w:space="0" w:color="auto"/>
        <w:left w:val="none" w:sz="0" w:space="0" w:color="auto"/>
        <w:bottom w:val="none" w:sz="0" w:space="0" w:color="auto"/>
        <w:right w:val="none" w:sz="0" w:space="0" w:color="auto"/>
      </w:divBdr>
    </w:div>
    <w:div w:id="381558582">
      <w:bodyDiv w:val="1"/>
      <w:marLeft w:val="0"/>
      <w:marRight w:val="0"/>
      <w:marTop w:val="0"/>
      <w:marBottom w:val="0"/>
      <w:divBdr>
        <w:top w:val="none" w:sz="0" w:space="0" w:color="auto"/>
        <w:left w:val="none" w:sz="0" w:space="0" w:color="auto"/>
        <w:bottom w:val="none" w:sz="0" w:space="0" w:color="auto"/>
        <w:right w:val="none" w:sz="0" w:space="0" w:color="auto"/>
      </w:divBdr>
    </w:div>
    <w:div w:id="383337939">
      <w:bodyDiv w:val="1"/>
      <w:marLeft w:val="0"/>
      <w:marRight w:val="0"/>
      <w:marTop w:val="0"/>
      <w:marBottom w:val="0"/>
      <w:divBdr>
        <w:top w:val="none" w:sz="0" w:space="0" w:color="auto"/>
        <w:left w:val="none" w:sz="0" w:space="0" w:color="auto"/>
        <w:bottom w:val="none" w:sz="0" w:space="0" w:color="auto"/>
        <w:right w:val="none" w:sz="0" w:space="0" w:color="auto"/>
      </w:divBdr>
    </w:div>
    <w:div w:id="386143941">
      <w:bodyDiv w:val="1"/>
      <w:marLeft w:val="0"/>
      <w:marRight w:val="0"/>
      <w:marTop w:val="0"/>
      <w:marBottom w:val="0"/>
      <w:divBdr>
        <w:top w:val="none" w:sz="0" w:space="0" w:color="auto"/>
        <w:left w:val="none" w:sz="0" w:space="0" w:color="auto"/>
        <w:bottom w:val="none" w:sz="0" w:space="0" w:color="auto"/>
        <w:right w:val="none" w:sz="0" w:space="0" w:color="auto"/>
      </w:divBdr>
    </w:div>
    <w:div w:id="397165525">
      <w:bodyDiv w:val="1"/>
      <w:marLeft w:val="0"/>
      <w:marRight w:val="0"/>
      <w:marTop w:val="0"/>
      <w:marBottom w:val="0"/>
      <w:divBdr>
        <w:top w:val="none" w:sz="0" w:space="0" w:color="auto"/>
        <w:left w:val="none" w:sz="0" w:space="0" w:color="auto"/>
        <w:bottom w:val="none" w:sz="0" w:space="0" w:color="auto"/>
        <w:right w:val="none" w:sz="0" w:space="0" w:color="auto"/>
      </w:divBdr>
    </w:div>
    <w:div w:id="405496908">
      <w:bodyDiv w:val="1"/>
      <w:marLeft w:val="0"/>
      <w:marRight w:val="0"/>
      <w:marTop w:val="0"/>
      <w:marBottom w:val="0"/>
      <w:divBdr>
        <w:top w:val="none" w:sz="0" w:space="0" w:color="auto"/>
        <w:left w:val="none" w:sz="0" w:space="0" w:color="auto"/>
        <w:bottom w:val="none" w:sz="0" w:space="0" w:color="auto"/>
        <w:right w:val="none" w:sz="0" w:space="0" w:color="auto"/>
      </w:divBdr>
    </w:div>
    <w:div w:id="408507294">
      <w:bodyDiv w:val="1"/>
      <w:marLeft w:val="0"/>
      <w:marRight w:val="0"/>
      <w:marTop w:val="0"/>
      <w:marBottom w:val="0"/>
      <w:divBdr>
        <w:top w:val="none" w:sz="0" w:space="0" w:color="auto"/>
        <w:left w:val="none" w:sz="0" w:space="0" w:color="auto"/>
        <w:bottom w:val="none" w:sz="0" w:space="0" w:color="auto"/>
        <w:right w:val="none" w:sz="0" w:space="0" w:color="auto"/>
      </w:divBdr>
    </w:div>
    <w:div w:id="417756677">
      <w:bodyDiv w:val="1"/>
      <w:marLeft w:val="0"/>
      <w:marRight w:val="0"/>
      <w:marTop w:val="0"/>
      <w:marBottom w:val="0"/>
      <w:divBdr>
        <w:top w:val="none" w:sz="0" w:space="0" w:color="auto"/>
        <w:left w:val="none" w:sz="0" w:space="0" w:color="auto"/>
        <w:bottom w:val="none" w:sz="0" w:space="0" w:color="auto"/>
        <w:right w:val="none" w:sz="0" w:space="0" w:color="auto"/>
      </w:divBdr>
    </w:div>
    <w:div w:id="418332517">
      <w:bodyDiv w:val="1"/>
      <w:marLeft w:val="0"/>
      <w:marRight w:val="0"/>
      <w:marTop w:val="0"/>
      <w:marBottom w:val="0"/>
      <w:divBdr>
        <w:top w:val="none" w:sz="0" w:space="0" w:color="auto"/>
        <w:left w:val="none" w:sz="0" w:space="0" w:color="auto"/>
        <w:bottom w:val="none" w:sz="0" w:space="0" w:color="auto"/>
        <w:right w:val="none" w:sz="0" w:space="0" w:color="auto"/>
      </w:divBdr>
    </w:div>
    <w:div w:id="422577380">
      <w:bodyDiv w:val="1"/>
      <w:marLeft w:val="0"/>
      <w:marRight w:val="0"/>
      <w:marTop w:val="0"/>
      <w:marBottom w:val="0"/>
      <w:divBdr>
        <w:top w:val="none" w:sz="0" w:space="0" w:color="auto"/>
        <w:left w:val="none" w:sz="0" w:space="0" w:color="auto"/>
        <w:bottom w:val="none" w:sz="0" w:space="0" w:color="auto"/>
        <w:right w:val="none" w:sz="0" w:space="0" w:color="auto"/>
      </w:divBdr>
    </w:div>
    <w:div w:id="428894889">
      <w:bodyDiv w:val="1"/>
      <w:marLeft w:val="0"/>
      <w:marRight w:val="0"/>
      <w:marTop w:val="0"/>
      <w:marBottom w:val="0"/>
      <w:divBdr>
        <w:top w:val="none" w:sz="0" w:space="0" w:color="auto"/>
        <w:left w:val="none" w:sz="0" w:space="0" w:color="auto"/>
        <w:bottom w:val="none" w:sz="0" w:space="0" w:color="auto"/>
        <w:right w:val="none" w:sz="0" w:space="0" w:color="auto"/>
      </w:divBdr>
    </w:div>
    <w:div w:id="429355958">
      <w:bodyDiv w:val="1"/>
      <w:marLeft w:val="0"/>
      <w:marRight w:val="0"/>
      <w:marTop w:val="0"/>
      <w:marBottom w:val="0"/>
      <w:divBdr>
        <w:top w:val="none" w:sz="0" w:space="0" w:color="auto"/>
        <w:left w:val="none" w:sz="0" w:space="0" w:color="auto"/>
        <w:bottom w:val="none" w:sz="0" w:space="0" w:color="auto"/>
        <w:right w:val="none" w:sz="0" w:space="0" w:color="auto"/>
      </w:divBdr>
    </w:div>
    <w:div w:id="429591222">
      <w:bodyDiv w:val="1"/>
      <w:marLeft w:val="0"/>
      <w:marRight w:val="0"/>
      <w:marTop w:val="0"/>
      <w:marBottom w:val="0"/>
      <w:divBdr>
        <w:top w:val="none" w:sz="0" w:space="0" w:color="auto"/>
        <w:left w:val="none" w:sz="0" w:space="0" w:color="auto"/>
        <w:bottom w:val="none" w:sz="0" w:space="0" w:color="auto"/>
        <w:right w:val="none" w:sz="0" w:space="0" w:color="auto"/>
      </w:divBdr>
    </w:div>
    <w:div w:id="430778941">
      <w:bodyDiv w:val="1"/>
      <w:marLeft w:val="0"/>
      <w:marRight w:val="0"/>
      <w:marTop w:val="0"/>
      <w:marBottom w:val="0"/>
      <w:divBdr>
        <w:top w:val="none" w:sz="0" w:space="0" w:color="auto"/>
        <w:left w:val="none" w:sz="0" w:space="0" w:color="auto"/>
        <w:bottom w:val="none" w:sz="0" w:space="0" w:color="auto"/>
        <w:right w:val="none" w:sz="0" w:space="0" w:color="auto"/>
      </w:divBdr>
    </w:div>
    <w:div w:id="432897915">
      <w:bodyDiv w:val="1"/>
      <w:marLeft w:val="0"/>
      <w:marRight w:val="0"/>
      <w:marTop w:val="0"/>
      <w:marBottom w:val="0"/>
      <w:divBdr>
        <w:top w:val="none" w:sz="0" w:space="0" w:color="auto"/>
        <w:left w:val="none" w:sz="0" w:space="0" w:color="auto"/>
        <w:bottom w:val="none" w:sz="0" w:space="0" w:color="auto"/>
        <w:right w:val="none" w:sz="0" w:space="0" w:color="auto"/>
      </w:divBdr>
    </w:div>
    <w:div w:id="447820448">
      <w:bodyDiv w:val="1"/>
      <w:marLeft w:val="0"/>
      <w:marRight w:val="0"/>
      <w:marTop w:val="0"/>
      <w:marBottom w:val="0"/>
      <w:divBdr>
        <w:top w:val="none" w:sz="0" w:space="0" w:color="auto"/>
        <w:left w:val="none" w:sz="0" w:space="0" w:color="auto"/>
        <w:bottom w:val="none" w:sz="0" w:space="0" w:color="auto"/>
        <w:right w:val="none" w:sz="0" w:space="0" w:color="auto"/>
      </w:divBdr>
    </w:div>
    <w:div w:id="470177517">
      <w:bodyDiv w:val="1"/>
      <w:marLeft w:val="0"/>
      <w:marRight w:val="0"/>
      <w:marTop w:val="0"/>
      <w:marBottom w:val="0"/>
      <w:divBdr>
        <w:top w:val="none" w:sz="0" w:space="0" w:color="auto"/>
        <w:left w:val="none" w:sz="0" w:space="0" w:color="auto"/>
        <w:bottom w:val="none" w:sz="0" w:space="0" w:color="auto"/>
        <w:right w:val="none" w:sz="0" w:space="0" w:color="auto"/>
      </w:divBdr>
    </w:div>
    <w:div w:id="478500643">
      <w:bodyDiv w:val="1"/>
      <w:marLeft w:val="0"/>
      <w:marRight w:val="0"/>
      <w:marTop w:val="0"/>
      <w:marBottom w:val="0"/>
      <w:divBdr>
        <w:top w:val="none" w:sz="0" w:space="0" w:color="auto"/>
        <w:left w:val="none" w:sz="0" w:space="0" w:color="auto"/>
        <w:bottom w:val="none" w:sz="0" w:space="0" w:color="auto"/>
        <w:right w:val="none" w:sz="0" w:space="0" w:color="auto"/>
      </w:divBdr>
    </w:div>
    <w:div w:id="495271416">
      <w:bodyDiv w:val="1"/>
      <w:marLeft w:val="0"/>
      <w:marRight w:val="0"/>
      <w:marTop w:val="0"/>
      <w:marBottom w:val="0"/>
      <w:divBdr>
        <w:top w:val="none" w:sz="0" w:space="0" w:color="auto"/>
        <w:left w:val="none" w:sz="0" w:space="0" w:color="auto"/>
        <w:bottom w:val="none" w:sz="0" w:space="0" w:color="auto"/>
        <w:right w:val="none" w:sz="0" w:space="0" w:color="auto"/>
      </w:divBdr>
    </w:div>
    <w:div w:id="501897241">
      <w:bodyDiv w:val="1"/>
      <w:marLeft w:val="0"/>
      <w:marRight w:val="0"/>
      <w:marTop w:val="0"/>
      <w:marBottom w:val="0"/>
      <w:divBdr>
        <w:top w:val="none" w:sz="0" w:space="0" w:color="auto"/>
        <w:left w:val="none" w:sz="0" w:space="0" w:color="auto"/>
        <w:bottom w:val="none" w:sz="0" w:space="0" w:color="auto"/>
        <w:right w:val="none" w:sz="0" w:space="0" w:color="auto"/>
      </w:divBdr>
    </w:div>
    <w:div w:id="504977264">
      <w:bodyDiv w:val="1"/>
      <w:marLeft w:val="0"/>
      <w:marRight w:val="0"/>
      <w:marTop w:val="0"/>
      <w:marBottom w:val="0"/>
      <w:divBdr>
        <w:top w:val="none" w:sz="0" w:space="0" w:color="auto"/>
        <w:left w:val="none" w:sz="0" w:space="0" w:color="auto"/>
        <w:bottom w:val="none" w:sz="0" w:space="0" w:color="auto"/>
        <w:right w:val="none" w:sz="0" w:space="0" w:color="auto"/>
      </w:divBdr>
    </w:div>
    <w:div w:id="508761489">
      <w:bodyDiv w:val="1"/>
      <w:marLeft w:val="0"/>
      <w:marRight w:val="0"/>
      <w:marTop w:val="0"/>
      <w:marBottom w:val="0"/>
      <w:divBdr>
        <w:top w:val="none" w:sz="0" w:space="0" w:color="auto"/>
        <w:left w:val="none" w:sz="0" w:space="0" w:color="auto"/>
        <w:bottom w:val="none" w:sz="0" w:space="0" w:color="auto"/>
        <w:right w:val="none" w:sz="0" w:space="0" w:color="auto"/>
      </w:divBdr>
    </w:div>
    <w:div w:id="510605814">
      <w:bodyDiv w:val="1"/>
      <w:marLeft w:val="0"/>
      <w:marRight w:val="0"/>
      <w:marTop w:val="0"/>
      <w:marBottom w:val="0"/>
      <w:divBdr>
        <w:top w:val="none" w:sz="0" w:space="0" w:color="auto"/>
        <w:left w:val="none" w:sz="0" w:space="0" w:color="auto"/>
        <w:bottom w:val="none" w:sz="0" w:space="0" w:color="auto"/>
        <w:right w:val="none" w:sz="0" w:space="0" w:color="auto"/>
      </w:divBdr>
    </w:div>
    <w:div w:id="518005134">
      <w:bodyDiv w:val="1"/>
      <w:marLeft w:val="0"/>
      <w:marRight w:val="0"/>
      <w:marTop w:val="0"/>
      <w:marBottom w:val="0"/>
      <w:divBdr>
        <w:top w:val="none" w:sz="0" w:space="0" w:color="auto"/>
        <w:left w:val="none" w:sz="0" w:space="0" w:color="auto"/>
        <w:bottom w:val="none" w:sz="0" w:space="0" w:color="auto"/>
        <w:right w:val="none" w:sz="0" w:space="0" w:color="auto"/>
      </w:divBdr>
    </w:div>
    <w:div w:id="522550166">
      <w:bodyDiv w:val="1"/>
      <w:marLeft w:val="0"/>
      <w:marRight w:val="0"/>
      <w:marTop w:val="0"/>
      <w:marBottom w:val="0"/>
      <w:divBdr>
        <w:top w:val="none" w:sz="0" w:space="0" w:color="auto"/>
        <w:left w:val="none" w:sz="0" w:space="0" w:color="auto"/>
        <w:bottom w:val="none" w:sz="0" w:space="0" w:color="auto"/>
        <w:right w:val="none" w:sz="0" w:space="0" w:color="auto"/>
      </w:divBdr>
    </w:div>
    <w:div w:id="526678802">
      <w:bodyDiv w:val="1"/>
      <w:marLeft w:val="0"/>
      <w:marRight w:val="0"/>
      <w:marTop w:val="0"/>
      <w:marBottom w:val="0"/>
      <w:divBdr>
        <w:top w:val="none" w:sz="0" w:space="0" w:color="auto"/>
        <w:left w:val="none" w:sz="0" w:space="0" w:color="auto"/>
        <w:bottom w:val="none" w:sz="0" w:space="0" w:color="auto"/>
        <w:right w:val="none" w:sz="0" w:space="0" w:color="auto"/>
      </w:divBdr>
    </w:div>
    <w:div w:id="532963912">
      <w:bodyDiv w:val="1"/>
      <w:marLeft w:val="0"/>
      <w:marRight w:val="0"/>
      <w:marTop w:val="0"/>
      <w:marBottom w:val="0"/>
      <w:divBdr>
        <w:top w:val="none" w:sz="0" w:space="0" w:color="auto"/>
        <w:left w:val="none" w:sz="0" w:space="0" w:color="auto"/>
        <w:bottom w:val="none" w:sz="0" w:space="0" w:color="auto"/>
        <w:right w:val="none" w:sz="0" w:space="0" w:color="auto"/>
      </w:divBdr>
    </w:div>
    <w:div w:id="534394432">
      <w:bodyDiv w:val="1"/>
      <w:marLeft w:val="0"/>
      <w:marRight w:val="0"/>
      <w:marTop w:val="0"/>
      <w:marBottom w:val="0"/>
      <w:divBdr>
        <w:top w:val="none" w:sz="0" w:space="0" w:color="auto"/>
        <w:left w:val="none" w:sz="0" w:space="0" w:color="auto"/>
        <w:bottom w:val="none" w:sz="0" w:space="0" w:color="auto"/>
        <w:right w:val="none" w:sz="0" w:space="0" w:color="auto"/>
      </w:divBdr>
    </w:div>
    <w:div w:id="539366322">
      <w:bodyDiv w:val="1"/>
      <w:marLeft w:val="0"/>
      <w:marRight w:val="0"/>
      <w:marTop w:val="0"/>
      <w:marBottom w:val="0"/>
      <w:divBdr>
        <w:top w:val="none" w:sz="0" w:space="0" w:color="auto"/>
        <w:left w:val="none" w:sz="0" w:space="0" w:color="auto"/>
        <w:bottom w:val="none" w:sz="0" w:space="0" w:color="auto"/>
        <w:right w:val="none" w:sz="0" w:space="0" w:color="auto"/>
      </w:divBdr>
    </w:div>
    <w:div w:id="555240362">
      <w:bodyDiv w:val="1"/>
      <w:marLeft w:val="0"/>
      <w:marRight w:val="0"/>
      <w:marTop w:val="0"/>
      <w:marBottom w:val="0"/>
      <w:divBdr>
        <w:top w:val="none" w:sz="0" w:space="0" w:color="auto"/>
        <w:left w:val="none" w:sz="0" w:space="0" w:color="auto"/>
        <w:bottom w:val="none" w:sz="0" w:space="0" w:color="auto"/>
        <w:right w:val="none" w:sz="0" w:space="0" w:color="auto"/>
      </w:divBdr>
    </w:div>
    <w:div w:id="566962850">
      <w:bodyDiv w:val="1"/>
      <w:marLeft w:val="0"/>
      <w:marRight w:val="0"/>
      <w:marTop w:val="0"/>
      <w:marBottom w:val="0"/>
      <w:divBdr>
        <w:top w:val="none" w:sz="0" w:space="0" w:color="auto"/>
        <w:left w:val="none" w:sz="0" w:space="0" w:color="auto"/>
        <w:bottom w:val="none" w:sz="0" w:space="0" w:color="auto"/>
        <w:right w:val="none" w:sz="0" w:space="0" w:color="auto"/>
      </w:divBdr>
    </w:div>
    <w:div w:id="567498633">
      <w:bodyDiv w:val="1"/>
      <w:marLeft w:val="0"/>
      <w:marRight w:val="0"/>
      <w:marTop w:val="0"/>
      <w:marBottom w:val="0"/>
      <w:divBdr>
        <w:top w:val="none" w:sz="0" w:space="0" w:color="auto"/>
        <w:left w:val="none" w:sz="0" w:space="0" w:color="auto"/>
        <w:bottom w:val="none" w:sz="0" w:space="0" w:color="auto"/>
        <w:right w:val="none" w:sz="0" w:space="0" w:color="auto"/>
      </w:divBdr>
    </w:div>
    <w:div w:id="583341675">
      <w:bodyDiv w:val="1"/>
      <w:marLeft w:val="0"/>
      <w:marRight w:val="0"/>
      <w:marTop w:val="0"/>
      <w:marBottom w:val="0"/>
      <w:divBdr>
        <w:top w:val="none" w:sz="0" w:space="0" w:color="auto"/>
        <w:left w:val="none" w:sz="0" w:space="0" w:color="auto"/>
        <w:bottom w:val="none" w:sz="0" w:space="0" w:color="auto"/>
        <w:right w:val="none" w:sz="0" w:space="0" w:color="auto"/>
      </w:divBdr>
    </w:div>
    <w:div w:id="598220398">
      <w:bodyDiv w:val="1"/>
      <w:marLeft w:val="0"/>
      <w:marRight w:val="0"/>
      <w:marTop w:val="0"/>
      <w:marBottom w:val="0"/>
      <w:divBdr>
        <w:top w:val="none" w:sz="0" w:space="0" w:color="auto"/>
        <w:left w:val="none" w:sz="0" w:space="0" w:color="auto"/>
        <w:bottom w:val="none" w:sz="0" w:space="0" w:color="auto"/>
        <w:right w:val="none" w:sz="0" w:space="0" w:color="auto"/>
      </w:divBdr>
    </w:div>
    <w:div w:id="611517370">
      <w:bodyDiv w:val="1"/>
      <w:marLeft w:val="0"/>
      <w:marRight w:val="0"/>
      <w:marTop w:val="0"/>
      <w:marBottom w:val="0"/>
      <w:divBdr>
        <w:top w:val="none" w:sz="0" w:space="0" w:color="auto"/>
        <w:left w:val="none" w:sz="0" w:space="0" w:color="auto"/>
        <w:bottom w:val="none" w:sz="0" w:space="0" w:color="auto"/>
        <w:right w:val="none" w:sz="0" w:space="0" w:color="auto"/>
      </w:divBdr>
    </w:div>
    <w:div w:id="615529815">
      <w:bodyDiv w:val="1"/>
      <w:marLeft w:val="0"/>
      <w:marRight w:val="0"/>
      <w:marTop w:val="0"/>
      <w:marBottom w:val="0"/>
      <w:divBdr>
        <w:top w:val="none" w:sz="0" w:space="0" w:color="auto"/>
        <w:left w:val="none" w:sz="0" w:space="0" w:color="auto"/>
        <w:bottom w:val="none" w:sz="0" w:space="0" w:color="auto"/>
        <w:right w:val="none" w:sz="0" w:space="0" w:color="auto"/>
      </w:divBdr>
    </w:div>
    <w:div w:id="618805812">
      <w:bodyDiv w:val="1"/>
      <w:marLeft w:val="0"/>
      <w:marRight w:val="0"/>
      <w:marTop w:val="0"/>
      <w:marBottom w:val="0"/>
      <w:divBdr>
        <w:top w:val="none" w:sz="0" w:space="0" w:color="auto"/>
        <w:left w:val="none" w:sz="0" w:space="0" w:color="auto"/>
        <w:bottom w:val="none" w:sz="0" w:space="0" w:color="auto"/>
        <w:right w:val="none" w:sz="0" w:space="0" w:color="auto"/>
      </w:divBdr>
    </w:div>
    <w:div w:id="634986934">
      <w:bodyDiv w:val="1"/>
      <w:marLeft w:val="0"/>
      <w:marRight w:val="0"/>
      <w:marTop w:val="0"/>
      <w:marBottom w:val="0"/>
      <w:divBdr>
        <w:top w:val="none" w:sz="0" w:space="0" w:color="auto"/>
        <w:left w:val="none" w:sz="0" w:space="0" w:color="auto"/>
        <w:bottom w:val="none" w:sz="0" w:space="0" w:color="auto"/>
        <w:right w:val="none" w:sz="0" w:space="0" w:color="auto"/>
      </w:divBdr>
    </w:div>
    <w:div w:id="637885049">
      <w:bodyDiv w:val="1"/>
      <w:marLeft w:val="0"/>
      <w:marRight w:val="0"/>
      <w:marTop w:val="0"/>
      <w:marBottom w:val="0"/>
      <w:divBdr>
        <w:top w:val="none" w:sz="0" w:space="0" w:color="auto"/>
        <w:left w:val="none" w:sz="0" w:space="0" w:color="auto"/>
        <w:bottom w:val="none" w:sz="0" w:space="0" w:color="auto"/>
        <w:right w:val="none" w:sz="0" w:space="0" w:color="auto"/>
      </w:divBdr>
    </w:div>
    <w:div w:id="644166113">
      <w:bodyDiv w:val="1"/>
      <w:marLeft w:val="0"/>
      <w:marRight w:val="0"/>
      <w:marTop w:val="0"/>
      <w:marBottom w:val="0"/>
      <w:divBdr>
        <w:top w:val="none" w:sz="0" w:space="0" w:color="auto"/>
        <w:left w:val="none" w:sz="0" w:space="0" w:color="auto"/>
        <w:bottom w:val="none" w:sz="0" w:space="0" w:color="auto"/>
        <w:right w:val="none" w:sz="0" w:space="0" w:color="auto"/>
      </w:divBdr>
    </w:div>
    <w:div w:id="648244799">
      <w:bodyDiv w:val="1"/>
      <w:marLeft w:val="0"/>
      <w:marRight w:val="0"/>
      <w:marTop w:val="0"/>
      <w:marBottom w:val="0"/>
      <w:divBdr>
        <w:top w:val="none" w:sz="0" w:space="0" w:color="auto"/>
        <w:left w:val="none" w:sz="0" w:space="0" w:color="auto"/>
        <w:bottom w:val="none" w:sz="0" w:space="0" w:color="auto"/>
        <w:right w:val="none" w:sz="0" w:space="0" w:color="auto"/>
      </w:divBdr>
    </w:div>
    <w:div w:id="652568889">
      <w:bodyDiv w:val="1"/>
      <w:marLeft w:val="0"/>
      <w:marRight w:val="0"/>
      <w:marTop w:val="0"/>
      <w:marBottom w:val="0"/>
      <w:divBdr>
        <w:top w:val="none" w:sz="0" w:space="0" w:color="auto"/>
        <w:left w:val="none" w:sz="0" w:space="0" w:color="auto"/>
        <w:bottom w:val="none" w:sz="0" w:space="0" w:color="auto"/>
        <w:right w:val="none" w:sz="0" w:space="0" w:color="auto"/>
      </w:divBdr>
    </w:div>
    <w:div w:id="654531583">
      <w:bodyDiv w:val="1"/>
      <w:marLeft w:val="0"/>
      <w:marRight w:val="0"/>
      <w:marTop w:val="0"/>
      <w:marBottom w:val="0"/>
      <w:divBdr>
        <w:top w:val="none" w:sz="0" w:space="0" w:color="auto"/>
        <w:left w:val="none" w:sz="0" w:space="0" w:color="auto"/>
        <w:bottom w:val="none" w:sz="0" w:space="0" w:color="auto"/>
        <w:right w:val="none" w:sz="0" w:space="0" w:color="auto"/>
      </w:divBdr>
    </w:div>
    <w:div w:id="657342992">
      <w:bodyDiv w:val="1"/>
      <w:marLeft w:val="0"/>
      <w:marRight w:val="0"/>
      <w:marTop w:val="0"/>
      <w:marBottom w:val="0"/>
      <w:divBdr>
        <w:top w:val="none" w:sz="0" w:space="0" w:color="auto"/>
        <w:left w:val="none" w:sz="0" w:space="0" w:color="auto"/>
        <w:bottom w:val="none" w:sz="0" w:space="0" w:color="auto"/>
        <w:right w:val="none" w:sz="0" w:space="0" w:color="auto"/>
      </w:divBdr>
    </w:div>
    <w:div w:id="660430834">
      <w:bodyDiv w:val="1"/>
      <w:marLeft w:val="0"/>
      <w:marRight w:val="0"/>
      <w:marTop w:val="0"/>
      <w:marBottom w:val="0"/>
      <w:divBdr>
        <w:top w:val="none" w:sz="0" w:space="0" w:color="auto"/>
        <w:left w:val="none" w:sz="0" w:space="0" w:color="auto"/>
        <w:bottom w:val="none" w:sz="0" w:space="0" w:color="auto"/>
        <w:right w:val="none" w:sz="0" w:space="0" w:color="auto"/>
      </w:divBdr>
    </w:div>
    <w:div w:id="663708111">
      <w:bodyDiv w:val="1"/>
      <w:marLeft w:val="0"/>
      <w:marRight w:val="0"/>
      <w:marTop w:val="0"/>
      <w:marBottom w:val="0"/>
      <w:divBdr>
        <w:top w:val="none" w:sz="0" w:space="0" w:color="auto"/>
        <w:left w:val="none" w:sz="0" w:space="0" w:color="auto"/>
        <w:bottom w:val="none" w:sz="0" w:space="0" w:color="auto"/>
        <w:right w:val="none" w:sz="0" w:space="0" w:color="auto"/>
      </w:divBdr>
    </w:div>
    <w:div w:id="665595484">
      <w:bodyDiv w:val="1"/>
      <w:marLeft w:val="0"/>
      <w:marRight w:val="0"/>
      <w:marTop w:val="0"/>
      <w:marBottom w:val="0"/>
      <w:divBdr>
        <w:top w:val="none" w:sz="0" w:space="0" w:color="auto"/>
        <w:left w:val="none" w:sz="0" w:space="0" w:color="auto"/>
        <w:bottom w:val="none" w:sz="0" w:space="0" w:color="auto"/>
        <w:right w:val="none" w:sz="0" w:space="0" w:color="auto"/>
      </w:divBdr>
    </w:div>
    <w:div w:id="667293508">
      <w:bodyDiv w:val="1"/>
      <w:marLeft w:val="0"/>
      <w:marRight w:val="0"/>
      <w:marTop w:val="0"/>
      <w:marBottom w:val="0"/>
      <w:divBdr>
        <w:top w:val="none" w:sz="0" w:space="0" w:color="auto"/>
        <w:left w:val="none" w:sz="0" w:space="0" w:color="auto"/>
        <w:bottom w:val="none" w:sz="0" w:space="0" w:color="auto"/>
        <w:right w:val="none" w:sz="0" w:space="0" w:color="auto"/>
      </w:divBdr>
    </w:div>
    <w:div w:id="671227828">
      <w:bodyDiv w:val="1"/>
      <w:marLeft w:val="0"/>
      <w:marRight w:val="0"/>
      <w:marTop w:val="0"/>
      <w:marBottom w:val="0"/>
      <w:divBdr>
        <w:top w:val="none" w:sz="0" w:space="0" w:color="auto"/>
        <w:left w:val="none" w:sz="0" w:space="0" w:color="auto"/>
        <w:bottom w:val="none" w:sz="0" w:space="0" w:color="auto"/>
        <w:right w:val="none" w:sz="0" w:space="0" w:color="auto"/>
      </w:divBdr>
    </w:div>
    <w:div w:id="689648099">
      <w:bodyDiv w:val="1"/>
      <w:marLeft w:val="0"/>
      <w:marRight w:val="0"/>
      <w:marTop w:val="0"/>
      <w:marBottom w:val="0"/>
      <w:divBdr>
        <w:top w:val="none" w:sz="0" w:space="0" w:color="auto"/>
        <w:left w:val="none" w:sz="0" w:space="0" w:color="auto"/>
        <w:bottom w:val="none" w:sz="0" w:space="0" w:color="auto"/>
        <w:right w:val="none" w:sz="0" w:space="0" w:color="auto"/>
      </w:divBdr>
    </w:div>
    <w:div w:id="699167821">
      <w:bodyDiv w:val="1"/>
      <w:marLeft w:val="0"/>
      <w:marRight w:val="0"/>
      <w:marTop w:val="0"/>
      <w:marBottom w:val="0"/>
      <w:divBdr>
        <w:top w:val="none" w:sz="0" w:space="0" w:color="auto"/>
        <w:left w:val="none" w:sz="0" w:space="0" w:color="auto"/>
        <w:bottom w:val="none" w:sz="0" w:space="0" w:color="auto"/>
        <w:right w:val="none" w:sz="0" w:space="0" w:color="auto"/>
      </w:divBdr>
    </w:div>
    <w:div w:id="703555783">
      <w:bodyDiv w:val="1"/>
      <w:marLeft w:val="0"/>
      <w:marRight w:val="0"/>
      <w:marTop w:val="0"/>
      <w:marBottom w:val="0"/>
      <w:divBdr>
        <w:top w:val="none" w:sz="0" w:space="0" w:color="auto"/>
        <w:left w:val="none" w:sz="0" w:space="0" w:color="auto"/>
        <w:bottom w:val="none" w:sz="0" w:space="0" w:color="auto"/>
        <w:right w:val="none" w:sz="0" w:space="0" w:color="auto"/>
      </w:divBdr>
    </w:div>
    <w:div w:id="720986302">
      <w:bodyDiv w:val="1"/>
      <w:marLeft w:val="0"/>
      <w:marRight w:val="0"/>
      <w:marTop w:val="0"/>
      <w:marBottom w:val="0"/>
      <w:divBdr>
        <w:top w:val="none" w:sz="0" w:space="0" w:color="auto"/>
        <w:left w:val="none" w:sz="0" w:space="0" w:color="auto"/>
        <w:bottom w:val="none" w:sz="0" w:space="0" w:color="auto"/>
        <w:right w:val="none" w:sz="0" w:space="0" w:color="auto"/>
      </w:divBdr>
    </w:div>
    <w:div w:id="721711807">
      <w:bodyDiv w:val="1"/>
      <w:marLeft w:val="0"/>
      <w:marRight w:val="0"/>
      <w:marTop w:val="0"/>
      <w:marBottom w:val="0"/>
      <w:divBdr>
        <w:top w:val="none" w:sz="0" w:space="0" w:color="auto"/>
        <w:left w:val="none" w:sz="0" w:space="0" w:color="auto"/>
        <w:bottom w:val="none" w:sz="0" w:space="0" w:color="auto"/>
        <w:right w:val="none" w:sz="0" w:space="0" w:color="auto"/>
      </w:divBdr>
    </w:div>
    <w:div w:id="736588290">
      <w:bodyDiv w:val="1"/>
      <w:marLeft w:val="0"/>
      <w:marRight w:val="0"/>
      <w:marTop w:val="0"/>
      <w:marBottom w:val="0"/>
      <w:divBdr>
        <w:top w:val="none" w:sz="0" w:space="0" w:color="auto"/>
        <w:left w:val="none" w:sz="0" w:space="0" w:color="auto"/>
        <w:bottom w:val="none" w:sz="0" w:space="0" w:color="auto"/>
        <w:right w:val="none" w:sz="0" w:space="0" w:color="auto"/>
      </w:divBdr>
    </w:div>
    <w:div w:id="737092738">
      <w:bodyDiv w:val="1"/>
      <w:marLeft w:val="0"/>
      <w:marRight w:val="0"/>
      <w:marTop w:val="0"/>
      <w:marBottom w:val="0"/>
      <w:divBdr>
        <w:top w:val="none" w:sz="0" w:space="0" w:color="auto"/>
        <w:left w:val="none" w:sz="0" w:space="0" w:color="auto"/>
        <w:bottom w:val="none" w:sz="0" w:space="0" w:color="auto"/>
        <w:right w:val="none" w:sz="0" w:space="0" w:color="auto"/>
      </w:divBdr>
    </w:div>
    <w:div w:id="742752141">
      <w:bodyDiv w:val="1"/>
      <w:marLeft w:val="0"/>
      <w:marRight w:val="0"/>
      <w:marTop w:val="0"/>
      <w:marBottom w:val="0"/>
      <w:divBdr>
        <w:top w:val="none" w:sz="0" w:space="0" w:color="auto"/>
        <w:left w:val="none" w:sz="0" w:space="0" w:color="auto"/>
        <w:bottom w:val="none" w:sz="0" w:space="0" w:color="auto"/>
        <w:right w:val="none" w:sz="0" w:space="0" w:color="auto"/>
      </w:divBdr>
    </w:div>
    <w:div w:id="743189705">
      <w:bodyDiv w:val="1"/>
      <w:marLeft w:val="0"/>
      <w:marRight w:val="0"/>
      <w:marTop w:val="0"/>
      <w:marBottom w:val="0"/>
      <w:divBdr>
        <w:top w:val="none" w:sz="0" w:space="0" w:color="auto"/>
        <w:left w:val="none" w:sz="0" w:space="0" w:color="auto"/>
        <w:bottom w:val="none" w:sz="0" w:space="0" w:color="auto"/>
        <w:right w:val="none" w:sz="0" w:space="0" w:color="auto"/>
      </w:divBdr>
    </w:div>
    <w:div w:id="744498776">
      <w:bodyDiv w:val="1"/>
      <w:marLeft w:val="0"/>
      <w:marRight w:val="0"/>
      <w:marTop w:val="0"/>
      <w:marBottom w:val="0"/>
      <w:divBdr>
        <w:top w:val="none" w:sz="0" w:space="0" w:color="auto"/>
        <w:left w:val="none" w:sz="0" w:space="0" w:color="auto"/>
        <w:bottom w:val="none" w:sz="0" w:space="0" w:color="auto"/>
        <w:right w:val="none" w:sz="0" w:space="0" w:color="auto"/>
      </w:divBdr>
    </w:div>
    <w:div w:id="747773441">
      <w:bodyDiv w:val="1"/>
      <w:marLeft w:val="0"/>
      <w:marRight w:val="0"/>
      <w:marTop w:val="0"/>
      <w:marBottom w:val="0"/>
      <w:divBdr>
        <w:top w:val="none" w:sz="0" w:space="0" w:color="auto"/>
        <w:left w:val="none" w:sz="0" w:space="0" w:color="auto"/>
        <w:bottom w:val="none" w:sz="0" w:space="0" w:color="auto"/>
        <w:right w:val="none" w:sz="0" w:space="0" w:color="auto"/>
      </w:divBdr>
    </w:div>
    <w:div w:id="750734886">
      <w:bodyDiv w:val="1"/>
      <w:marLeft w:val="0"/>
      <w:marRight w:val="0"/>
      <w:marTop w:val="0"/>
      <w:marBottom w:val="0"/>
      <w:divBdr>
        <w:top w:val="none" w:sz="0" w:space="0" w:color="auto"/>
        <w:left w:val="none" w:sz="0" w:space="0" w:color="auto"/>
        <w:bottom w:val="none" w:sz="0" w:space="0" w:color="auto"/>
        <w:right w:val="none" w:sz="0" w:space="0" w:color="auto"/>
      </w:divBdr>
    </w:div>
    <w:div w:id="757412070">
      <w:bodyDiv w:val="1"/>
      <w:marLeft w:val="0"/>
      <w:marRight w:val="0"/>
      <w:marTop w:val="0"/>
      <w:marBottom w:val="0"/>
      <w:divBdr>
        <w:top w:val="none" w:sz="0" w:space="0" w:color="auto"/>
        <w:left w:val="none" w:sz="0" w:space="0" w:color="auto"/>
        <w:bottom w:val="none" w:sz="0" w:space="0" w:color="auto"/>
        <w:right w:val="none" w:sz="0" w:space="0" w:color="auto"/>
      </w:divBdr>
    </w:div>
    <w:div w:id="759568468">
      <w:bodyDiv w:val="1"/>
      <w:marLeft w:val="0"/>
      <w:marRight w:val="0"/>
      <w:marTop w:val="0"/>
      <w:marBottom w:val="0"/>
      <w:divBdr>
        <w:top w:val="none" w:sz="0" w:space="0" w:color="auto"/>
        <w:left w:val="none" w:sz="0" w:space="0" w:color="auto"/>
        <w:bottom w:val="none" w:sz="0" w:space="0" w:color="auto"/>
        <w:right w:val="none" w:sz="0" w:space="0" w:color="auto"/>
      </w:divBdr>
    </w:div>
    <w:div w:id="764502265">
      <w:bodyDiv w:val="1"/>
      <w:marLeft w:val="0"/>
      <w:marRight w:val="0"/>
      <w:marTop w:val="0"/>
      <w:marBottom w:val="0"/>
      <w:divBdr>
        <w:top w:val="none" w:sz="0" w:space="0" w:color="auto"/>
        <w:left w:val="none" w:sz="0" w:space="0" w:color="auto"/>
        <w:bottom w:val="none" w:sz="0" w:space="0" w:color="auto"/>
        <w:right w:val="none" w:sz="0" w:space="0" w:color="auto"/>
      </w:divBdr>
    </w:div>
    <w:div w:id="769083478">
      <w:bodyDiv w:val="1"/>
      <w:marLeft w:val="0"/>
      <w:marRight w:val="0"/>
      <w:marTop w:val="0"/>
      <w:marBottom w:val="0"/>
      <w:divBdr>
        <w:top w:val="none" w:sz="0" w:space="0" w:color="auto"/>
        <w:left w:val="none" w:sz="0" w:space="0" w:color="auto"/>
        <w:bottom w:val="none" w:sz="0" w:space="0" w:color="auto"/>
        <w:right w:val="none" w:sz="0" w:space="0" w:color="auto"/>
      </w:divBdr>
    </w:div>
    <w:div w:id="770516192">
      <w:bodyDiv w:val="1"/>
      <w:marLeft w:val="0"/>
      <w:marRight w:val="0"/>
      <w:marTop w:val="0"/>
      <w:marBottom w:val="0"/>
      <w:divBdr>
        <w:top w:val="none" w:sz="0" w:space="0" w:color="auto"/>
        <w:left w:val="none" w:sz="0" w:space="0" w:color="auto"/>
        <w:bottom w:val="none" w:sz="0" w:space="0" w:color="auto"/>
        <w:right w:val="none" w:sz="0" w:space="0" w:color="auto"/>
      </w:divBdr>
    </w:div>
    <w:div w:id="772211863">
      <w:bodyDiv w:val="1"/>
      <w:marLeft w:val="0"/>
      <w:marRight w:val="0"/>
      <w:marTop w:val="0"/>
      <w:marBottom w:val="0"/>
      <w:divBdr>
        <w:top w:val="none" w:sz="0" w:space="0" w:color="auto"/>
        <w:left w:val="none" w:sz="0" w:space="0" w:color="auto"/>
        <w:bottom w:val="none" w:sz="0" w:space="0" w:color="auto"/>
        <w:right w:val="none" w:sz="0" w:space="0" w:color="auto"/>
      </w:divBdr>
    </w:div>
    <w:div w:id="781415850">
      <w:bodyDiv w:val="1"/>
      <w:marLeft w:val="0"/>
      <w:marRight w:val="0"/>
      <w:marTop w:val="0"/>
      <w:marBottom w:val="0"/>
      <w:divBdr>
        <w:top w:val="none" w:sz="0" w:space="0" w:color="auto"/>
        <w:left w:val="none" w:sz="0" w:space="0" w:color="auto"/>
        <w:bottom w:val="none" w:sz="0" w:space="0" w:color="auto"/>
        <w:right w:val="none" w:sz="0" w:space="0" w:color="auto"/>
      </w:divBdr>
    </w:div>
    <w:div w:id="785931797">
      <w:bodyDiv w:val="1"/>
      <w:marLeft w:val="0"/>
      <w:marRight w:val="0"/>
      <w:marTop w:val="0"/>
      <w:marBottom w:val="0"/>
      <w:divBdr>
        <w:top w:val="none" w:sz="0" w:space="0" w:color="auto"/>
        <w:left w:val="none" w:sz="0" w:space="0" w:color="auto"/>
        <w:bottom w:val="none" w:sz="0" w:space="0" w:color="auto"/>
        <w:right w:val="none" w:sz="0" w:space="0" w:color="auto"/>
      </w:divBdr>
    </w:div>
    <w:div w:id="790513129">
      <w:bodyDiv w:val="1"/>
      <w:marLeft w:val="0"/>
      <w:marRight w:val="0"/>
      <w:marTop w:val="0"/>
      <w:marBottom w:val="0"/>
      <w:divBdr>
        <w:top w:val="none" w:sz="0" w:space="0" w:color="auto"/>
        <w:left w:val="none" w:sz="0" w:space="0" w:color="auto"/>
        <w:bottom w:val="none" w:sz="0" w:space="0" w:color="auto"/>
        <w:right w:val="none" w:sz="0" w:space="0" w:color="auto"/>
      </w:divBdr>
    </w:div>
    <w:div w:id="793673140">
      <w:bodyDiv w:val="1"/>
      <w:marLeft w:val="0"/>
      <w:marRight w:val="0"/>
      <w:marTop w:val="0"/>
      <w:marBottom w:val="0"/>
      <w:divBdr>
        <w:top w:val="none" w:sz="0" w:space="0" w:color="auto"/>
        <w:left w:val="none" w:sz="0" w:space="0" w:color="auto"/>
        <w:bottom w:val="none" w:sz="0" w:space="0" w:color="auto"/>
        <w:right w:val="none" w:sz="0" w:space="0" w:color="auto"/>
      </w:divBdr>
    </w:div>
    <w:div w:id="794175426">
      <w:bodyDiv w:val="1"/>
      <w:marLeft w:val="0"/>
      <w:marRight w:val="0"/>
      <w:marTop w:val="0"/>
      <w:marBottom w:val="0"/>
      <w:divBdr>
        <w:top w:val="none" w:sz="0" w:space="0" w:color="auto"/>
        <w:left w:val="none" w:sz="0" w:space="0" w:color="auto"/>
        <w:bottom w:val="none" w:sz="0" w:space="0" w:color="auto"/>
        <w:right w:val="none" w:sz="0" w:space="0" w:color="auto"/>
      </w:divBdr>
    </w:div>
    <w:div w:id="810824917">
      <w:bodyDiv w:val="1"/>
      <w:marLeft w:val="0"/>
      <w:marRight w:val="0"/>
      <w:marTop w:val="0"/>
      <w:marBottom w:val="0"/>
      <w:divBdr>
        <w:top w:val="none" w:sz="0" w:space="0" w:color="auto"/>
        <w:left w:val="none" w:sz="0" w:space="0" w:color="auto"/>
        <w:bottom w:val="none" w:sz="0" w:space="0" w:color="auto"/>
        <w:right w:val="none" w:sz="0" w:space="0" w:color="auto"/>
      </w:divBdr>
    </w:div>
    <w:div w:id="817528441">
      <w:bodyDiv w:val="1"/>
      <w:marLeft w:val="0"/>
      <w:marRight w:val="0"/>
      <w:marTop w:val="0"/>
      <w:marBottom w:val="0"/>
      <w:divBdr>
        <w:top w:val="none" w:sz="0" w:space="0" w:color="auto"/>
        <w:left w:val="none" w:sz="0" w:space="0" w:color="auto"/>
        <w:bottom w:val="none" w:sz="0" w:space="0" w:color="auto"/>
        <w:right w:val="none" w:sz="0" w:space="0" w:color="auto"/>
      </w:divBdr>
    </w:div>
    <w:div w:id="827937268">
      <w:bodyDiv w:val="1"/>
      <w:marLeft w:val="0"/>
      <w:marRight w:val="0"/>
      <w:marTop w:val="0"/>
      <w:marBottom w:val="0"/>
      <w:divBdr>
        <w:top w:val="none" w:sz="0" w:space="0" w:color="auto"/>
        <w:left w:val="none" w:sz="0" w:space="0" w:color="auto"/>
        <w:bottom w:val="none" w:sz="0" w:space="0" w:color="auto"/>
        <w:right w:val="none" w:sz="0" w:space="0" w:color="auto"/>
      </w:divBdr>
    </w:div>
    <w:div w:id="831484916">
      <w:bodyDiv w:val="1"/>
      <w:marLeft w:val="0"/>
      <w:marRight w:val="0"/>
      <w:marTop w:val="0"/>
      <w:marBottom w:val="0"/>
      <w:divBdr>
        <w:top w:val="none" w:sz="0" w:space="0" w:color="auto"/>
        <w:left w:val="none" w:sz="0" w:space="0" w:color="auto"/>
        <w:bottom w:val="none" w:sz="0" w:space="0" w:color="auto"/>
        <w:right w:val="none" w:sz="0" w:space="0" w:color="auto"/>
      </w:divBdr>
    </w:div>
    <w:div w:id="842163043">
      <w:bodyDiv w:val="1"/>
      <w:marLeft w:val="0"/>
      <w:marRight w:val="0"/>
      <w:marTop w:val="0"/>
      <w:marBottom w:val="0"/>
      <w:divBdr>
        <w:top w:val="none" w:sz="0" w:space="0" w:color="auto"/>
        <w:left w:val="none" w:sz="0" w:space="0" w:color="auto"/>
        <w:bottom w:val="none" w:sz="0" w:space="0" w:color="auto"/>
        <w:right w:val="none" w:sz="0" w:space="0" w:color="auto"/>
      </w:divBdr>
    </w:div>
    <w:div w:id="844587184">
      <w:bodyDiv w:val="1"/>
      <w:marLeft w:val="0"/>
      <w:marRight w:val="0"/>
      <w:marTop w:val="0"/>
      <w:marBottom w:val="0"/>
      <w:divBdr>
        <w:top w:val="none" w:sz="0" w:space="0" w:color="auto"/>
        <w:left w:val="none" w:sz="0" w:space="0" w:color="auto"/>
        <w:bottom w:val="none" w:sz="0" w:space="0" w:color="auto"/>
        <w:right w:val="none" w:sz="0" w:space="0" w:color="auto"/>
      </w:divBdr>
    </w:div>
    <w:div w:id="844593111">
      <w:bodyDiv w:val="1"/>
      <w:marLeft w:val="0"/>
      <w:marRight w:val="0"/>
      <w:marTop w:val="0"/>
      <w:marBottom w:val="0"/>
      <w:divBdr>
        <w:top w:val="none" w:sz="0" w:space="0" w:color="auto"/>
        <w:left w:val="none" w:sz="0" w:space="0" w:color="auto"/>
        <w:bottom w:val="none" w:sz="0" w:space="0" w:color="auto"/>
        <w:right w:val="none" w:sz="0" w:space="0" w:color="auto"/>
      </w:divBdr>
    </w:div>
    <w:div w:id="851338112">
      <w:bodyDiv w:val="1"/>
      <w:marLeft w:val="0"/>
      <w:marRight w:val="0"/>
      <w:marTop w:val="0"/>
      <w:marBottom w:val="0"/>
      <w:divBdr>
        <w:top w:val="none" w:sz="0" w:space="0" w:color="auto"/>
        <w:left w:val="none" w:sz="0" w:space="0" w:color="auto"/>
        <w:bottom w:val="none" w:sz="0" w:space="0" w:color="auto"/>
        <w:right w:val="none" w:sz="0" w:space="0" w:color="auto"/>
      </w:divBdr>
    </w:div>
    <w:div w:id="858276202">
      <w:bodyDiv w:val="1"/>
      <w:marLeft w:val="0"/>
      <w:marRight w:val="0"/>
      <w:marTop w:val="0"/>
      <w:marBottom w:val="0"/>
      <w:divBdr>
        <w:top w:val="none" w:sz="0" w:space="0" w:color="auto"/>
        <w:left w:val="none" w:sz="0" w:space="0" w:color="auto"/>
        <w:bottom w:val="none" w:sz="0" w:space="0" w:color="auto"/>
        <w:right w:val="none" w:sz="0" w:space="0" w:color="auto"/>
      </w:divBdr>
    </w:div>
    <w:div w:id="875896962">
      <w:bodyDiv w:val="1"/>
      <w:marLeft w:val="0"/>
      <w:marRight w:val="0"/>
      <w:marTop w:val="0"/>
      <w:marBottom w:val="0"/>
      <w:divBdr>
        <w:top w:val="none" w:sz="0" w:space="0" w:color="auto"/>
        <w:left w:val="none" w:sz="0" w:space="0" w:color="auto"/>
        <w:bottom w:val="none" w:sz="0" w:space="0" w:color="auto"/>
        <w:right w:val="none" w:sz="0" w:space="0" w:color="auto"/>
      </w:divBdr>
    </w:div>
    <w:div w:id="876435612">
      <w:bodyDiv w:val="1"/>
      <w:marLeft w:val="0"/>
      <w:marRight w:val="0"/>
      <w:marTop w:val="0"/>
      <w:marBottom w:val="0"/>
      <w:divBdr>
        <w:top w:val="none" w:sz="0" w:space="0" w:color="auto"/>
        <w:left w:val="none" w:sz="0" w:space="0" w:color="auto"/>
        <w:bottom w:val="none" w:sz="0" w:space="0" w:color="auto"/>
        <w:right w:val="none" w:sz="0" w:space="0" w:color="auto"/>
      </w:divBdr>
    </w:div>
    <w:div w:id="879979215">
      <w:bodyDiv w:val="1"/>
      <w:marLeft w:val="0"/>
      <w:marRight w:val="0"/>
      <w:marTop w:val="0"/>
      <w:marBottom w:val="0"/>
      <w:divBdr>
        <w:top w:val="none" w:sz="0" w:space="0" w:color="auto"/>
        <w:left w:val="none" w:sz="0" w:space="0" w:color="auto"/>
        <w:bottom w:val="none" w:sz="0" w:space="0" w:color="auto"/>
        <w:right w:val="none" w:sz="0" w:space="0" w:color="auto"/>
      </w:divBdr>
    </w:div>
    <w:div w:id="884685474">
      <w:bodyDiv w:val="1"/>
      <w:marLeft w:val="0"/>
      <w:marRight w:val="0"/>
      <w:marTop w:val="0"/>
      <w:marBottom w:val="0"/>
      <w:divBdr>
        <w:top w:val="none" w:sz="0" w:space="0" w:color="auto"/>
        <w:left w:val="none" w:sz="0" w:space="0" w:color="auto"/>
        <w:bottom w:val="none" w:sz="0" w:space="0" w:color="auto"/>
        <w:right w:val="none" w:sz="0" w:space="0" w:color="auto"/>
      </w:divBdr>
    </w:div>
    <w:div w:id="897665007">
      <w:bodyDiv w:val="1"/>
      <w:marLeft w:val="0"/>
      <w:marRight w:val="0"/>
      <w:marTop w:val="0"/>
      <w:marBottom w:val="0"/>
      <w:divBdr>
        <w:top w:val="none" w:sz="0" w:space="0" w:color="auto"/>
        <w:left w:val="none" w:sz="0" w:space="0" w:color="auto"/>
        <w:bottom w:val="none" w:sz="0" w:space="0" w:color="auto"/>
        <w:right w:val="none" w:sz="0" w:space="0" w:color="auto"/>
      </w:divBdr>
    </w:div>
    <w:div w:id="901597566">
      <w:bodyDiv w:val="1"/>
      <w:marLeft w:val="0"/>
      <w:marRight w:val="0"/>
      <w:marTop w:val="0"/>
      <w:marBottom w:val="0"/>
      <w:divBdr>
        <w:top w:val="none" w:sz="0" w:space="0" w:color="auto"/>
        <w:left w:val="none" w:sz="0" w:space="0" w:color="auto"/>
        <w:bottom w:val="none" w:sz="0" w:space="0" w:color="auto"/>
        <w:right w:val="none" w:sz="0" w:space="0" w:color="auto"/>
      </w:divBdr>
    </w:div>
    <w:div w:id="903177209">
      <w:bodyDiv w:val="1"/>
      <w:marLeft w:val="0"/>
      <w:marRight w:val="0"/>
      <w:marTop w:val="0"/>
      <w:marBottom w:val="0"/>
      <w:divBdr>
        <w:top w:val="none" w:sz="0" w:space="0" w:color="auto"/>
        <w:left w:val="none" w:sz="0" w:space="0" w:color="auto"/>
        <w:bottom w:val="none" w:sz="0" w:space="0" w:color="auto"/>
        <w:right w:val="none" w:sz="0" w:space="0" w:color="auto"/>
      </w:divBdr>
    </w:div>
    <w:div w:id="905645589">
      <w:bodyDiv w:val="1"/>
      <w:marLeft w:val="0"/>
      <w:marRight w:val="0"/>
      <w:marTop w:val="0"/>
      <w:marBottom w:val="0"/>
      <w:divBdr>
        <w:top w:val="none" w:sz="0" w:space="0" w:color="auto"/>
        <w:left w:val="none" w:sz="0" w:space="0" w:color="auto"/>
        <w:bottom w:val="none" w:sz="0" w:space="0" w:color="auto"/>
        <w:right w:val="none" w:sz="0" w:space="0" w:color="auto"/>
      </w:divBdr>
    </w:div>
    <w:div w:id="907805027">
      <w:bodyDiv w:val="1"/>
      <w:marLeft w:val="0"/>
      <w:marRight w:val="0"/>
      <w:marTop w:val="0"/>
      <w:marBottom w:val="0"/>
      <w:divBdr>
        <w:top w:val="none" w:sz="0" w:space="0" w:color="auto"/>
        <w:left w:val="none" w:sz="0" w:space="0" w:color="auto"/>
        <w:bottom w:val="none" w:sz="0" w:space="0" w:color="auto"/>
        <w:right w:val="none" w:sz="0" w:space="0" w:color="auto"/>
      </w:divBdr>
    </w:div>
    <w:div w:id="912080273">
      <w:bodyDiv w:val="1"/>
      <w:marLeft w:val="0"/>
      <w:marRight w:val="0"/>
      <w:marTop w:val="0"/>
      <w:marBottom w:val="0"/>
      <w:divBdr>
        <w:top w:val="none" w:sz="0" w:space="0" w:color="auto"/>
        <w:left w:val="none" w:sz="0" w:space="0" w:color="auto"/>
        <w:bottom w:val="none" w:sz="0" w:space="0" w:color="auto"/>
        <w:right w:val="none" w:sz="0" w:space="0" w:color="auto"/>
      </w:divBdr>
    </w:div>
    <w:div w:id="922451323">
      <w:bodyDiv w:val="1"/>
      <w:marLeft w:val="0"/>
      <w:marRight w:val="0"/>
      <w:marTop w:val="0"/>
      <w:marBottom w:val="0"/>
      <w:divBdr>
        <w:top w:val="none" w:sz="0" w:space="0" w:color="auto"/>
        <w:left w:val="none" w:sz="0" w:space="0" w:color="auto"/>
        <w:bottom w:val="none" w:sz="0" w:space="0" w:color="auto"/>
        <w:right w:val="none" w:sz="0" w:space="0" w:color="auto"/>
      </w:divBdr>
    </w:div>
    <w:div w:id="929201228">
      <w:bodyDiv w:val="1"/>
      <w:marLeft w:val="0"/>
      <w:marRight w:val="0"/>
      <w:marTop w:val="0"/>
      <w:marBottom w:val="0"/>
      <w:divBdr>
        <w:top w:val="none" w:sz="0" w:space="0" w:color="auto"/>
        <w:left w:val="none" w:sz="0" w:space="0" w:color="auto"/>
        <w:bottom w:val="none" w:sz="0" w:space="0" w:color="auto"/>
        <w:right w:val="none" w:sz="0" w:space="0" w:color="auto"/>
      </w:divBdr>
    </w:div>
    <w:div w:id="933435293">
      <w:bodyDiv w:val="1"/>
      <w:marLeft w:val="0"/>
      <w:marRight w:val="0"/>
      <w:marTop w:val="0"/>
      <w:marBottom w:val="0"/>
      <w:divBdr>
        <w:top w:val="none" w:sz="0" w:space="0" w:color="auto"/>
        <w:left w:val="none" w:sz="0" w:space="0" w:color="auto"/>
        <w:bottom w:val="none" w:sz="0" w:space="0" w:color="auto"/>
        <w:right w:val="none" w:sz="0" w:space="0" w:color="auto"/>
      </w:divBdr>
    </w:div>
    <w:div w:id="959069458">
      <w:bodyDiv w:val="1"/>
      <w:marLeft w:val="0"/>
      <w:marRight w:val="0"/>
      <w:marTop w:val="0"/>
      <w:marBottom w:val="0"/>
      <w:divBdr>
        <w:top w:val="none" w:sz="0" w:space="0" w:color="auto"/>
        <w:left w:val="none" w:sz="0" w:space="0" w:color="auto"/>
        <w:bottom w:val="none" w:sz="0" w:space="0" w:color="auto"/>
        <w:right w:val="none" w:sz="0" w:space="0" w:color="auto"/>
      </w:divBdr>
    </w:div>
    <w:div w:id="971636960">
      <w:bodyDiv w:val="1"/>
      <w:marLeft w:val="0"/>
      <w:marRight w:val="0"/>
      <w:marTop w:val="0"/>
      <w:marBottom w:val="0"/>
      <w:divBdr>
        <w:top w:val="none" w:sz="0" w:space="0" w:color="auto"/>
        <w:left w:val="none" w:sz="0" w:space="0" w:color="auto"/>
        <w:bottom w:val="none" w:sz="0" w:space="0" w:color="auto"/>
        <w:right w:val="none" w:sz="0" w:space="0" w:color="auto"/>
      </w:divBdr>
    </w:div>
    <w:div w:id="971789066">
      <w:bodyDiv w:val="1"/>
      <w:marLeft w:val="0"/>
      <w:marRight w:val="0"/>
      <w:marTop w:val="0"/>
      <w:marBottom w:val="0"/>
      <w:divBdr>
        <w:top w:val="none" w:sz="0" w:space="0" w:color="auto"/>
        <w:left w:val="none" w:sz="0" w:space="0" w:color="auto"/>
        <w:bottom w:val="none" w:sz="0" w:space="0" w:color="auto"/>
        <w:right w:val="none" w:sz="0" w:space="0" w:color="auto"/>
      </w:divBdr>
    </w:div>
    <w:div w:id="974331256">
      <w:bodyDiv w:val="1"/>
      <w:marLeft w:val="0"/>
      <w:marRight w:val="0"/>
      <w:marTop w:val="0"/>
      <w:marBottom w:val="0"/>
      <w:divBdr>
        <w:top w:val="none" w:sz="0" w:space="0" w:color="auto"/>
        <w:left w:val="none" w:sz="0" w:space="0" w:color="auto"/>
        <w:bottom w:val="none" w:sz="0" w:space="0" w:color="auto"/>
        <w:right w:val="none" w:sz="0" w:space="0" w:color="auto"/>
      </w:divBdr>
    </w:div>
    <w:div w:id="978388210">
      <w:bodyDiv w:val="1"/>
      <w:marLeft w:val="0"/>
      <w:marRight w:val="0"/>
      <w:marTop w:val="0"/>
      <w:marBottom w:val="0"/>
      <w:divBdr>
        <w:top w:val="none" w:sz="0" w:space="0" w:color="auto"/>
        <w:left w:val="none" w:sz="0" w:space="0" w:color="auto"/>
        <w:bottom w:val="none" w:sz="0" w:space="0" w:color="auto"/>
        <w:right w:val="none" w:sz="0" w:space="0" w:color="auto"/>
      </w:divBdr>
    </w:div>
    <w:div w:id="989291388">
      <w:bodyDiv w:val="1"/>
      <w:marLeft w:val="0"/>
      <w:marRight w:val="0"/>
      <w:marTop w:val="0"/>
      <w:marBottom w:val="0"/>
      <w:divBdr>
        <w:top w:val="none" w:sz="0" w:space="0" w:color="auto"/>
        <w:left w:val="none" w:sz="0" w:space="0" w:color="auto"/>
        <w:bottom w:val="none" w:sz="0" w:space="0" w:color="auto"/>
        <w:right w:val="none" w:sz="0" w:space="0" w:color="auto"/>
      </w:divBdr>
    </w:div>
    <w:div w:id="990980190">
      <w:bodyDiv w:val="1"/>
      <w:marLeft w:val="0"/>
      <w:marRight w:val="0"/>
      <w:marTop w:val="0"/>
      <w:marBottom w:val="0"/>
      <w:divBdr>
        <w:top w:val="none" w:sz="0" w:space="0" w:color="auto"/>
        <w:left w:val="none" w:sz="0" w:space="0" w:color="auto"/>
        <w:bottom w:val="none" w:sz="0" w:space="0" w:color="auto"/>
        <w:right w:val="none" w:sz="0" w:space="0" w:color="auto"/>
      </w:divBdr>
    </w:div>
    <w:div w:id="994725674">
      <w:bodyDiv w:val="1"/>
      <w:marLeft w:val="0"/>
      <w:marRight w:val="0"/>
      <w:marTop w:val="0"/>
      <w:marBottom w:val="0"/>
      <w:divBdr>
        <w:top w:val="none" w:sz="0" w:space="0" w:color="auto"/>
        <w:left w:val="none" w:sz="0" w:space="0" w:color="auto"/>
        <w:bottom w:val="none" w:sz="0" w:space="0" w:color="auto"/>
        <w:right w:val="none" w:sz="0" w:space="0" w:color="auto"/>
      </w:divBdr>
    </w:div>
    <w:div w:id="998267728">
      <w:bodyDiv w:val="1"/>
      <w:marLeft w:val="0"/>
      <w:marRight w:val="0"/>
      <w:marTop w:val="0"/>
      <w:marBottom w:val="0"/>
      <w:divBdr>
        <w:top w:val="none" w:sz="0" w:space="0" w:color="auto"/>
        <w:left w:val="none" w:sz="0" w:space="0" w:color="auto"/>
        <w:bottom w:val="none" w:sz="0" w:space="0" w:color="auto"/>
        <w:right w:val="none" w:sz="0" w:space="0" w:color="auto"/>
      </w:divBdr>
    </w:div>
    <w:div w:id="1000163360">
      <w:bodyDiv w:val="1"/>
      <w:marLeft w:val="0"/>
      <w:marRight w:val="0"/>
      <w:marTop w:val="0"/>
      <w:marBottom w:val="0"/>
      <w:divBdr>
        <w:top w:val="none" w:sz="0" w:space="0" w:color="auto"/>
        <w:left w:val="none" w:sz="0" w:space="0" w:color="auto"/>
        <w:bottom w:val="none" w:sz="0" w:space="0" w:color="auto"/>
        <w:right w:val="none" w:sz="0" w:space="0" w:color="auto"/>
      </w:divBdr>
    </w:div>
    <w:div w:id="1013535269">
      <w:bodyDiv w:val="1"/>
      <w:marLeft w:val="0"/>
      <w:marRight w:val="0"/>
      <w:marTop w:val="0"/>
      <w:marBottom w:val="0"/>
      <w:divBdr>
        <w:top w:val="none" w:sz="0" w:space="0" w:color="auto"/>
        <w:left w:val="none" w:sz="0" w:space="0" w:color="auto"/>
        <w:bottom w:val="none" w:sz="0" w:space="0" w:color="auto"/>
        <w:right w:val="none" w:sz="0" w:space="0" w:color="auto"/>
      </w:divBdr>
    </w:div>
    <w:div w:id="1018503000">
      <w:bodyDiv w:val="1"/>
      <w:marLeft w:val="0"/>
      <w:marRight w:val="0"/>
      <w:marTop w:val="0"/>
      <w:marBottom w:val="0"/>
      <w:divBdr>
        <w:top w:val="none" w:sz="0" w:space="0" w:color="auto"/>
        <w:left w:val="none" w:sz="0" w:space="0" w:color="auto"/>
        <w:bottom w:val="none" w:sz="0" w:space="0" w:color="auto"/>
        <w:right w:val="none" w:sz="0" w:space="0" w:color="auto"/>
      </w:divBdr>
    </w:div>
    <w:div w:id="1020281868">
      <w:bodyDiv w:val="1"/>
      <w:marLeft w:val="0"/>
      <w:marRight w:val="0"/>
      <w:marTop w:val="0"/>
      <w:marBottom w:val="0"/>
      <w:divBdr>
        <w:top w:val="none" w:sz="0" w:space="0" w:color="auto"/>
        <w:left w:val="none" w:sz="0" w:space="0" w:color="auto"/>
        <w:bottom w:val="none" w:sz="0" w:space="0" w:color="auto"/>
        <w:right w:val="none" w:sz="0" w:space="0" w:color="auto"/>
      </w:divBdr>
    </w:div>
    <w:div w:id="1022782487">
      <w:bodyDiv w:val="1"/>
      <w:marLeft w:val="0"/>
      <w:marRight w:val="0"/>
      <w:marTop w:val="0"/>
      <w:marBottom w:val="0"/>
      <w:divBdr>
        <w:top w:val="none" w:sz="0" w:space="0" w:color="auto"/>
        <w:left w:val="none" w:sz="0" w:space="0" w:color="auto"/>
        <w:bottom w:val="none" w:sz="0" w:space="0" w:color="auto"/>
        <w:right w:val="none" w:sz="0" w:space="0" w:color="auto"/>
      </w:divBdr>
    </w:div>
    <w:div w:id="1026443550">
      <w:bodyDiv w:val="1"/>
      <w:marLeft w:val="0"/>
      <w:marRight w:val="0"/>
      <w:marTop w:val="0"/>
      <w:marBottom w:val="0"/>
      <w:divBdr>
        <w:top w:val="none" w:sz="0" w:space="0" w:color="auto"/>
        <w:left w:val="none" w:sz="0" w:space="0" w:color="auto"/>
        <w:bottom w:val="none" w:sz="0" w:space="0" w:color="auto"/>
        <w:right w:val="none" w:sz="0" w:space="0" w:color="auto"/>
      </w:divBdr>
    </w:div>
    <w:div w:id="1030254597">
      <w:bodyDiv w:val="1"/>
      <w:marLeft w:val="0"/>
      <w:marRight w:val="0"/>
      <w:marTop w:val="0"/>
      <w:marBottom w:val="0"/>
      <w:divBdr>
        <w:top w:val="none" w:sz="0" w:space="0" w:color="auto"/>
        <w:left w:val="none" w:sz="0" w:space="0" w:color="auto"/>
        <w:bottom w:val="none" w:sz="0" w:space="0" w:color="auto"/>
        <w:right w:val="none" w:sz="0" w:space="0" w:color="auto"/>
      </w:divBdr>
    </w:div>
    <w:div w:id="1044407131">
      <w:bodyDiv w:val="1"/>
      <w:marLeft w:val="0"/>
      <w:marRight w:val="0"/>
      <w:marTop w:val="0"/>
      <w:marBottom w:val="0"/>
      <w:divBdr>
        <w:top w:val="none" w:sz="0" w:space="0" w:color="auto"/>
        <w:left w:val="none" w:sz="0" w:space="0" w:color="auto"/>
        <w:bottom w:val="none" w:sz="0" w:space="0" w:color="auto"/>
        <w:right w:val="none" w:sz="0" w:space="0" w:color="auto"/>
      </w:divBdr>
    </w:div>
    <w:div w:id="1049182195">
      <w:bodyDiv w:val="1"/>
      <w:marLeft w:val="0"/>
      <w:marRight w:val="0"/>
      <w:marTop w:val="0"/>
      <w:marBottom w:val="0"/>
      <w:divBdr>
        <w:top w:val="none" w:sz="0" w:space="0" w:color="auto"/>
        <w:left w:val="none" w:sz="0" w:space="0" w:color="auto"/>
        <w:bottom w:val="none" w:sz="0" w:space="0" w:color="auto"/>
        <w:right w:val="none" w:sz="0" w:space="0" w:color="auto"/>
      </w:divBdr>
    </w:div>
    <w:div w:id="1061631916">
      <w:bodyDiv w:val="1"/>
      <w:marLeft w:val="0"/>
      <w:marRight w:val="0"/>
      <w:marTop w:val="0"/>
      <w:marBottom w:val="0"/>
      <w:divBdr>
        <w:top w:val="none" w:sz="0" w:space="0" w:color="auto"/>
        <w:left w:val="none" w:sz="0" w:space="0" w:color="auto"/>
        <w:bottom w:val="none" w:sz="0" w:space="0" w:color="auto"/>
        <w:right w:val="none" w:sz="0" w:space="0" w:color="auto"/>
      </w:divBdr>
    </w:div>
    <w:div w:id="1063020005">
      <w:bodyDiv w:val="1"/>
      <w:marLeft w:val="0"/>
      <w:marRight w:val="0"/>
      <w:marTop w:val="0"/>
      <w:marBottom w:val="0"/>
      <w:divBdr>
        <w:top w:val="none" w:sz="0" w:space="0" w:color="auto"/>
        <w:left w:val="none" w:sz="0" w:space="0" w:color="auto"/>
        <w:bottom w:val="none" w:sz="0" w:space="0" w:color="auto"/>
        <w:right w:val="none" w:sz="0" w:space="0" w:color="auto"/>
      </w:divBdr>
    </w:div>
    <w:div w:id="1068267035">
      <w:bodyDiv w:val="1"/>
      <w:marLeft w:val="0"/>
      <w:marRight w:val="0"/>
      <w:marTop w:val="0"/>
      <w:marBottom w:val="0"/>
      <w:divBdr>
        <w:top w:val="none" w:sz="0" w:space="0" w:color="auto"/>
        <w:left w:val="none" w:sz="0" w:space="0" w:color="auto"/>
        <w:bottom w:val="none" w:sz="0" w:space="0" w:color="auto"/>
        <w:right w:val="none" w:sz="0" w:space="0" w:color="auto"/>
      </w:divBdr>
    </w:div>
    <w:div w:id="1075202783">
      <w:bodyDiv w:val="1"/>
      <w:marLeft w:val="0"/>
      <w:marRight w:val="0"/>
      <w:marTop w:val="0"/>
      <w:marBottom w:val="0"/>
      <w:divBdr>
        <w:top w:val="none" w:sz="0" w:space="0" w:color="auto"/>
        <w:left w:val="none" w:sz="0" w:space="0" w:color="auto"/>
        <w:bottom w:val="none" w:sz="0" w:space="0" w:color="auto"/>
        <w:right w:val="none" w:sz="0" w:space="0" w:color="auto"/>
      </w:divBdr>
    </w:div>
    <w:div w:id="1088504314">
      <w:bodyDiv w:val="1"/>
      <w:marLeft w:val="0"/>
      <w:marRight w:val="0"/>
      <w:marTop w:val="0"/>
      <w:marBottom w:val="0"/>
      <w:divBdr>
        <w:top w:val="none" w:sz="0" w:space="0" w:color="auto"/>
        <w:left w:val="none" w:sz="0" w:space="0" w:color="auto"/>
        <w:bottom w:val="none" w:sz="0" w:space="0" w:color="auto"/>
        <w:right w:val="none" w:sz="0" w:space="0" w:color="auto"/>
      </w:divBdr>
    </w:div>
    <w:div w:id="1095901036">
      <w:bodyDiv w:val="1"/>
      <w:marLeft w:val="0"/>
      <w:marRight w:val="0"/>
      <w:marTop w:val="0"/>
      <w:marBottom w:val="0"/>
      <w:divBdr>
        <w:top w:val="none" w:sz="0" w:space="0" w:color="auto"/>
        <w:left w:val="none" w:sz="0" w:space="0" w:color="auto"/>
        <w:bottom w:val="none" w:sz="0" w:space="0" w:color="auto"/>
        <w:right w:val="none" w:sz="0" w:space="0" w:color="auto"/>
      </w:divBdr>
    </w:div>
    <w:div w:id="1102870590">
      <w:bodyDiv w:val="1"/>
      <w:marLeft w:val="0"/>
      <w:marRight w:val="0"/>
      <w:marTop w:val="0"/>
      <w:marBottom w:val="0"/>
      <w:divBdr>
        <w:top w:val="none" w:sz="0" w:space="0" w:color="auto"/>
        <w:left w:val="none" w:sz="0" w:space="0" w:color="auto"/>
        <w:bottom w:val="none" w:sz="0" w:space="0" w:color="auto"/>
        <w:right w:val="none" w:sz="0" w:space="0" w:color="auto"/>
      </w:divBdr>
    </w:div>
    <w:div w:id="1103066211">
      <w:bodyDiv w:val="1"/>
      <w:marLeft w:val="0"/>
      <w:marRight w:val="0"/>
      <w:marTop w:val="0"/>
      <w:marBottom w:val="0"/>
      <w:divBdr>
        <w:top w:val="none" w:sz="0" w:space="0" w:color="auto"/>
        <w:left w:val="none" w:sz="0" w:space="0" w:color="auto"/>
        <w:bottom w:val="none" w:sz="0" w:space="0" w:color="auto"/>
        <w:right w:val="none" w:sz="0" w:space="0" w:color="auto"/>
      </w:divBdr>
    </w:div>
    <w:div w:id="1103839264">
      <w:bodyDiv w:val="1"/>
      <w:marLeft w:val="0"/>
      <w:marRight w:val="0"/>
      <w:marTop w:val="0"/>
      <w:marBottom w:val="0"/>
      <w:divBdr>
        <w:top w:val="none" w:sz="0" w:space="0" w:color="auto"/>
        <w:left w:val="none" w:sz="0" w:space="0" w:color="auto"/>
        <w:bottom w:val="none" w:sz="0" w:space="0" w:color="auto"/>
        <w:right w:val="none" w:sz="0" w:space="0" w:color="auto"/>
      </w:divBdr>
    </w:div>
    <w:div w:id="1108811623">
      <w:bodyDiv w:val="1"/>
      <w:marLeft w:val="0"/>
      <w:marRight w:val="0"/>
      <w:marTop w:val="0"/>
      <w:marBottom w:val="0"/>
      <w:divBdr>
        <w:top w:val="none" w:sz="0" w:space="0" w:color="auto"/>
        <w:left w:val="none" w:sz="0" w:space="0" w:color="auto"/>
        <w:bottom w:val="none" w:sz="0" w:space="0" w:color="auto"/>
        <w:right w:val="none" w:sz="0" w:space="0" w:color="auto"/>
      </w:divBdr>
    </w:div>
    <w:div w:id="1111818375">
      <w:bodyDiv w:val="1"/>
      <w:marLeft w:val="0"/>
      <w:marRight w:val="0"/>
      <w:marTop w:val="0"/>
      <w:marBottom w:val="0"/>
      <w:divBdr>
        <w:top w:val="none" w:sz="0" w:space="0" w:color="auto"/>
        <w:left w:val="none" w:sz="0" w:space="0" w:color="auto"/>
        <w:bottom w:val="none" w:sz="0" w:space="0" w:color="auto"/>
        <w:right w:val="none" w:sz="0" w:space="0" w:color="auto"/>
      </w:divBdr>
    </w:div>
    <w:div w:id="1114981243">
      <w:bodyDiv w:val="1"/>
      <w:marLeft w:val="0"/>
      <w:marRight w:val="0"/>
      <w:marTop w:val="0"/>
      <w:marBottom w:val="0"/>
      <w:divBdr>
        <w:top w:val="none" w:sz="0" w:space="0" w:color="auto"/>
        <w:left w:val="none" w:sz="0" w:space="0" w:color="auto"/>
        <w:bottom w:val="none" w:sz="0" w:space="0" w:color="auto"/>
        <w:right w:val="none" w:sz="0" w:space="0" w:color="auto"/>
      </w:divBdr>
    </w:div>
    <w:div w:id="1116292642">
      <w:bodyDiv w:val="1"/>
      <w:marLeft w:val="0"/>
      <w:marRight w:val="0"/>
      <w:marTop w:val="0"/>
      <w:marBottom w:val="0"/>
      <w:divBdr>
        <w:top w:val="none" w:sz="0" w:space="0" w:color="auto"/>
        <w:left w:val="none" w:sz="0" w:space="0" w:color="auto"/>
        <w:bottom w:val="none" w:sz="0" w:space="0" w:color="auto"/>
        <w:right w:val="none" w:sz="0" w:space="0" w:color="auto"/>
      </w:divBdr>
    </w:div>
    <w:div w:id="1128737740">
      <w:bodyDiv w:val="1"/>
      <w:marLeft w:val="0"/>
      <w:marRight w:val="0"/>
      <w:marTop w:val="0"/>
      <w:marBottom w:val="0"/>
      <w:divBdr>
        <w:top w:val="none" w:sz="0" w:space="0" w:color="auto"/>
        <w:left w:val="none" w:sz="0" w:space="0" w:color="auto"/>
        <w:bottom w:val="none" w:sz="0" w:space="0" w:color="auto"/>
        <w:right w:val="none" w:sz="0" w:space="0" w:color="auto"/>
      </w:divBdr>
    </w:div>
    <w:div w:id="1128741229">
      <w:bodyDiv w:val="1"/>
      <w:marLeft w:val="0"/>
      <w:marRight w:val="0"/>
      <w:marTop w:val="0"/>
      <w:marBottom w:val="0"/>
      <w:divBdr>
        <w:top w:val="none" w:sz="0" w:space="0" w:color="auto"/>
        <w:left w:val="none" w:sz="0" w:space="0" w:color="auto"/>
        <w:bottom w:val="none" w:sz="0" w:space="0" w:color="auto"/>
        <w:right w:val="none" w:sz="0" w:space="0" w:color="auto"/>
      </w:divBdr>
    </w:div>
    <w:div w:id="1140197745">
      <w:bodyDiv w:val="1"/>
      <w:marLeft w:val="0"/>
      <w:marRight w:val="0"/>
      <w:marTop w:val="0"/>
      <w:marBottom w:val="0"/>
      <w:divBdr>
        <w:top w:val="none" w:sz="0" w:space="0" w:color="auto"/>
        <w:left w:val="none" w:sz="0" w:space="0" w:color="auto"/>
        <w:bottom w:val="none" w:sz="0" w:space="0" w:color="auto"/>
        <w:right w:val="none" w:sz="0" w:space="0" w:color="auto"/>
      </w:divBdr>
    </w:div>
    <w:div w:id="1144354313">
      <w:bodyDiv w:val="1"/>
      <w:marLeft w:val="0"/>
      <w:marRight w:val="0"/>
      <w:marTop w:val="0"/>
      <w:marBottom w:val="0"/>
      <w:divBdr>
        <w:top w:val="none" w:sz="0" w:space="0" w:color="auto"/>
        <w:left w:val="none" w:sz="0" w:space="0" w:color="auto"/>
        <w:bottom w:val="none" w:sz="0" w:space="0" w:color="auto"/>
        <w:right w:val="none" w:sz="0" w:space="0" w:color="auto"/>
      </w:divBdr>
    </w:div>
    <w:div w:id="1150176078">
      <w:bodyDiv w:val="1"/>
      <w:marLeft w:val="0"/>
      <w:marRight w:val="0"/>
      <w:marTop w:val="0"/>
      <w:marBottom w:val="0"/>
      <w:divBdr>
        <w:top w:val="none" w:sz="0" w:space="0" w:color="auto"/>
        <w:left w:val="none" w:sz="0" w:space="0" w:color="auto"/>
        <w:bottom w:val="none" w:sz="0" w:space="0" w:color="auto"/>
        <w:right w:val="none" w:sz="0" w:space="0" w:color="auto"/>
      </w:divBdr>
    </w:div>
    <w:div w:id="1151942560">
      <w:bodyDiv w:val="1"/>
      <w:marLeft w:val="0"/>
      <w:marRight w:val="0"/>
      <w:marTop w:val="0"/>
      <w:marBottom w:val="0"/>
      <w:divBdr>
        <w:top w:val="none" w:sz="0" w:space="0" w:color="auto"/>
        <w:left w:val="none" w:sz="0" w:space="0" w:color="auto"/>
        <w:bottom w:val="none" w:sz="0" w:space="0" w:color="auto"/>
        <w:right w:val="none" w:sz="0" w:space="0" w:color="auto"/>
      </w:divBdr>
    </w:div>
    <w:div w:id="1166820702">
      <w:bodyDiv w:val="1"/>
      <w:marLeft w:val="0"/>
      <w:marRight w:val="0"/>
      <w:marTop w:val="0"/>
      <w:marBottom w:val="0"/>
      <w:divBdr>
        <w:top w:val="none" w:sz="0" w:space="0" w:color="auto"/>
        <w:left w:val="none" w:sz="0" w:space="0" w:color="auto"/>
        <w:bottom w:val="none" w:sz="0" w:space="0" w:color="auto"/>
        <w:right w:val="none" w:sz="0" w:space="0" w:color="auto"/>
      </w:divBdr>
    </w:div>
    <w:div w:id="1167595502">
      <w:bodyDiv w:val="1"/>
      <w:marLeft w:val="0"/>
      <w:marRight w:val="0"/>
      <w:marTop w:val="0"/>
      <w:marBottom w:val="0"/>
      <w:divBdr>
        <w:top w:val="none" w:sz="0" w:space="0" w:color="auto"/>
        <w:left w:val="none" w:sz="0" w:space="0" w:color="auto"/>
        <w:bottom w:val="none" w:sz="0" w:space="0" w:color="auto"/>
        <w:right w:val="none" w:sz="0" w:space="0" w:color="auto"/>
      </w:divBdr>
    </w:div>
    <w:div w:id="1171725080">
      <w:bodyDiv w:val="1"/>
      <w:marLeft w:val="0"/>
      <w:marRight w:val="0"/>
      <w:marTop w:val="0"/>
      <w:marBottom w:val="0"/>
      <w:divBdr>
        <w:top w:val="none" w:sz="0" w:space="0" w:color="auto"/>
        <w:left w:val="none" w:sz="0" w:space="0" w:color="auto"/>
        <w:bottom w:val="none" w:sz="0" w:space="0" w:color="auto"/>
        <w:right w:val="none" w:sz="0" w:space="0" w:color="auto"/>
      </w:divBdr>
    </w:div>
    <w:div w:id="1172642643">
      <w:bodyDiv w:val="1"/>
      <w:marLeft w:val="0"/>
      <w:marRight w:val="0"/>
      <w:marTop w:val="0"/>
      <w:marBottom w:val="0"/>
      <w:divBdr>
        <w:top w:val="none" w:sz="0" w:space="0" w:color="auto"/>
        <w:left w:val="none" w:sz="0" w:space="0" w:color="auto"/>
        <w:bottom w:val="none" w:sz="0" w:space="0" w:color="auto"/>
        <w:right w:val="none" w:sz="0" w:space="0" w:color="auto"/>
      </w:divBdr>
    </w:div>
    <w:div w:id="1202207629">
      <w:bodyDiv w:val="1"/>
      <w:marLeft w:val="0"/>
      <w:marRight w:val="0"/>
      <w:marTop w:val="0"/>
      <w:marBottom w:val="0"/>
      <w:divBdr>
        <w:top w:val="none" w:sz="0" w:space="0" w:color="auto"/>
        <w:left w:val="none" w:sz="0" w:space="0" w:color="auto"/>
        <w:bottom w:val="none" w:sz="0" w:space="0" w:color="auto"/>
        <w:right w:val="none" w:sz="0" w:space="0" w:color="auto"/>
      </w:divBdr>
    </w:div>
    <w:div w:id="1210461932">
      <w:bodyDiv w:val="1"/>
      <w:marLeft w:val="0"/>
      <w:marRight w:val="0"/>
      <w:marTop w:val="0"/>
      <w:marBottom w:val="0"/>
      <w:divBdr>
        <w:top w:val="none" w:sz="0" w:space="0" w:color="auto"/>
        <w:left w:val="none" w:sz="0" w:space="0" w:color="auto"/>
        <w:bottom w:val="none" w:sz="0" w:space="0" w:color="auto"/>
        <w:right w:val="none" w:sz="0" w:space="0" w:color="auto"/>
      </w:divBdr>
    </w:div>
    <w:div w:id="1213804609">
      <w:bodyDiv w:val="1"/>
      <w:marLeft w:val="0"/>
      <w:marRight w:val="0"/>
      <w:marTop w:val="0"/>
      <w:marBottom w:val="0"/>
      <w:divBdr>
        <w:top w:val="none" w:sz="0" w:space="0" w:color="auto"/>
        <w:left w:val="none" w:sz="0" w:space="0" w:color="auto"/>
        <w:bottom w:val="none" w:sz="0" w:space="0" w:color="auto"/>
        <w:right w:val="none" w:sz="0" w:space="0" w:color="auto"/>
      </w:divBdr>
    </w:div>
    <w:div w:id="1216354759">
      <w:bodyDiv w:val="1"/>
      <w:marLeft w:val="0"/>
      <w:marRight w:val="0"/>
      <w:marTop w:val="0"/>
      <w:marBottom w:val="0"/>
      <w:divBdr>
        <w:top w:val="none" w:sz="0" w:space="0" w:color="auto"/>
        <w:left w:val="none" w:sz="0" w:space="0" w:color="auto"/>
        <w:bottom w:val="none" w:sz="0" w:space="0" w:color="auto"/>
        <w:right w:val="none" w:sz="0" w:space="0" w:color="auto"/>
      </w:divBdr>
    </w:div>
    <w:div w:id="1223446075">
      <w:bodyDiv w:val="1"/>
      <w:marLeft w:val="0"/>
      <w:marRight w:val="0"/>
      <w:marTop w:val="0"/>
      <w:marBottom w:val="0"/>
      <w:divBdr>
        <w:top w:val="none" w:sz="0" w:space="0" w:color="auto"/>
        <w:left w:val="none" w:sz="0" w:space="0" w:color="auto"/>
        <w:bottom w:val="none" w:sz="0" w:space="0" w:color="auto"/>
        <w:right w:val="none" w:sz="0" w:space="0" w:color="auto"/>
      </w:divBdr>
    </w:div>
    <w:div w:id="1231423805">
      <w:bodyDiv w:val="1"/>
      <w:marLeft w:val="0"/>
      <w:marRight w:val="0"/>
      <w:marTop w:val="0"/>
      <w:marBottom w:val="0"/>
      <w:divBdr>
        <w:top w:val="none" w:sz="0" w:space="0" w:color="auto"/>
        <w:left w:val="none" w:sz="0" w:space="0" w:color="auto"/>
        <w:bottom w:val="none" w:sz="0" w:space="0" w:color="auto"/>
        <w:right w:val="none" w:sz="0" w:space="0" w:color="auto"/>
      </w:divBdr>
    </w:div>
    <w:div w:id="1237477042">
      <w:bodyDiv w:val="1"/>
      <w:marLeft w:val="0"/>
      <w:marRight w:val="0"/>
      <w:marTop w:val="0"/>
      <w:marBottom w:val="0"/>
      <w:divBdr>
        <w:top w:val="none" w:sz="0" w:space="0" w:color="auto"/>
        <w:left w:val="none" w:sz="0" w:space="0" w:color="auto"/>
        <w:bottom w:val="none" w:sz="0" w:space="0" w:color="auto"/>
        <w:right w:val="none" w:sz="0" w:space="0" w:color="auto"/>
      </w:divBdr>
    </w:div>
    <w:div w:id="1244950828">
      <w:bodyDiv w:val="1"/>
      <w:marLeft w:val="0"/>
      <w:marRight w:val="0"/>
      <w:marTop w:val="0"/>
      <w:marBottom w:val="0"/>
      <w:divBdr>
        <w:top w:val="none" w:sz="0" w:space="0" w:color="auto"/>
        <w:left w:val="none" w:sz="0" w:space="0" w:color="auto"/>
        <w:bottom w:val="none" w:sz="0" w:space="0" w:color="auto"/>
        <w:right w:val="none" w:sz="0" w:space="0" w:color="auto"/>
      </w:divBdr>
    </w:div>
    <w:div w:id="1245800848">
      <w:bodyDiv w:val="1"/>
      <w:marLeft w:val="0"/>
      <w:marRight w:val="0"/>
      <w:marTop w:val="0"/>
      <w:marBottom w:val="0"/>
      <w:divBdr>
        <w:top w:val="none" w:sz="0" w:space="0" w:color="auto"/>
        <w:left w:val="none" w:sz="0" w:space="0" w:color="auto"/>
        <w:bottom w:val="none" w:sz="0" w:space="0" w:color="auto"/>
        <w:right w:val="none" w:sz="0" w:space="0" w:color="auto"/>
      </w:divBdr>
    </w:div>
    <w:div w:id="1248729552">
      <w:bodyDiv w:val="1"/>
      <w:marLeft w:val="0"/>
      <w:marRight w:val="0"/>
      <w:marTop w:val="0"/>
      <w:marBottom w:val="0"/>
      <w:divBdr>
        <w:top w:val="none" w:sz="0" w:space="0" w:color="auto"/>
        <w:left w:val="none" w:sz="0" w:space="0" w:color="auto"/>
        <w:bottom w:val="none" w:sz="0" w:space="0" w:color="auto"/>
        <w:right w:val="none" w:sz="0" w:space="0" w:color="auto"/>
      </w:divBdr>
    </w:div>
    <w:div w:id="1249003431">
      <w:bodyDiv w:val="1"/>
      <w:marLeft w:val="0"/>
      <w:marRight w:val="0"/>
      <w:marTop w:val="0"/>
      <w:marBottom w:val="0"/>
      <w:divBdr>
        <w:top w:val="none" w:sz="0" w:space="0" w:color="auto"/>
        <w:left w:val="none" w:sz="0" w:space="0" w:color="auto"/>
        <w:bottom w:val="none" w:sz="0" w:space="0" w:color="auto"/>
        <w:right w:val="none" w:sz="0" w:space="0" w:color="auto"/>
      </w:divBdr>
    </w:div>
    <w:div w:id="1250576849">
      <w:bodyDiv w:val="1"/>
      <w:marLeft w:val="0"/>
      <w:marRight w:val="0"/>
      <w:marTop w:val="0"/>
      <w:marBottom w:val="0"/>
      <w:divBdr>
        <w:top w:val="none" w:sz="0" w:space="0" w:color="auto"/>
        <w:left w:val="none" w:sz="0" w:space="0" w:color="auto"/>
        <w:bottom w:val="none" w:sz="0" w:space="0" w:color="auto"/>
        <w:right w:val="none" w:sz="0" w:space="0" w:color="auto"/>
      </w:divBdr>
    </w:div>
    <w:div w:id="1255089453">
      <w:bodyDiv w:val="1"/>
      <w:marLeft w:val="0"/>
      <w:marRight w:val="0"/>
      <w:marTop w:val="0"/>
      <w:marBottom w:val="0"/>
      <w:divBdr>
        <w:top w:val="none" w:sz="0" w:space="0" w:color="auto"/>
        <w:left w:val="none" w:sz="0" w:space="0" w:color="auto"/>
        <w:bottom w:val="none" w:sz="0" w:space="0" w:color="auto"/>
        <w:right w:val="none" w:sz="0" w:space="0" w:color="auto"/>
      </w:divBdr>
    </w:div>
    <w:div w:id="1259102714">
      <w:bodyDiv w:val="1"/>
      <w:marLeft w:val="0"/>
      <w:marRight w:val="0"/>
      <w:marTop w:val="0"/>
      <w:marBottom w:val="0"/>
      <w:divBdr>
        <w:top w:val="none" w:sz="0" w:space="0" w:color="auto"/>
        <w:left w:val="none" w:sz="0" w:space="0" w:color="auto"/>
        <w:bottom w:val="none" w:sz="0" w:space="0" w:color="auto"/>
        <w:right w:val="none" w:sz="0" w:space="0" w:color="auto"/>
      </w:divBdr>
    </w:div>
    <w:div w:id="1264531714">
      <w:bodyDiv w:val="1"/>
      <w:marLeft w:val="0"/>
      <w:marRight w:val="0"/>
      <w:marTop w:val="0"/>
      <w:marBottom w:val="0"/>
      <w:divBdr>
        <w:top w:val="none" w:sz="0" w:space="0" w:color="auto"/>
        <w:left w:val="none" w:sz="0" w:space="0" w:color="auto"/>
        <w:bottom w:val="none" w:sz="0" w:space="0" w:color="auto"/>
        <w:right w:val="none" w:sz="0" w:space="0" w:color="auto"/>
      </w:divBdr>
    </w:div>
    <w:div w:id="1287543155">
      <w:bodyDiv w:val="1"/>
      <w:marLeft w:val="0"/>
      <w:marRight w:val="0"/>
      <w:marTop w:val="0"/>
      <w:marBottom w:val="0"/>
      <w:divBdr>
        <w:top w:val="none" w:sz="0" w:space="0" w:color="auto"/>
        <w:left w:val="none" w:sz="0" w:space="0" w:color="auto"/>
        <w:bottom w:val="none" w:sz="0" w:space="0" w:color="auto"/>
        <w:right w:val="none" w:sz="0" w:space="0" w:color="auto"/>
      </w:divBdr>
    </w:div>
    <w:div w:id="1288125850">
      <w:bodyDiv w:val="1"/>
      <w:marLeft w:val="0"/>
      <w:marRight w:val="0"/>
      <w:marTop w:val="0"/>
      <w:marBottom w:val="0"/>
      <w:divBdr>
        <w:top w:val="none" w:sz="0" w:space="0" w:color="auto"/>
        <w:left w:val="none" w:sz="0" w:space="0" w:color="auto"/>
        <w:bottom w:val="none" w:sz="0" w:space="0" w:color="auto"/>
        <w:right w:val="none" w:sz="0" w:space="0" w:color="auto"/>
      </w:divBdr>
    </w:div>
    <w:div w:id="1289774966">
      <w:bodyDiv w:val="1"/>
      <w:marLeft w:val="0"/>
      <w:marRight w:val="0"/>
      <w:marTop w:val="0"/>
      <w:marBottom w:val="0"/>
      <w:divBdr>
        <w:top w:val="none" w:sz="0" w:space="0" w:color="auto"/>
        <w:left w:val="none" w:sz="0" w:space="0" w:color="auto"/>
        <w:bottom w:val="none" w:sz="0" w:space="0" w:color="auto"/>
        <w:right w:val="none" w:sz="0" w:space="0" w:color="auto"/>
      </w:divBdr>
    </w:div>
    <w:div w:id="1294167785">
      <w:bodyDiv w:val="1"/>
      <w:marLeft w:val="0"/>
      <w:marRight w:val="0"/>
      <w:marTop w:val="0"/>
      <w:marBottom w:val="0"/>
      <w:divBdr>
        <w:top w:val="none" w:sz="0" w:space="0" w:color="auto"/>
        <w:left w:val="none" w:sz="0" w:space="0" w:color="auto"/>
        <w:bottom w:val="none" w:sz="0" w:space="0" w:color="auto"/>
        <w:right w:val="none" w:sz="0" w:space="0" w:color="auto"/>
      </w:divBdr>
    </w:div>
    <w:div w:id="1295596230">
      <w:bodyDiv w:val="1"/>
      <w:marLeft w:val="0"/>
      <w:marRight w:val="0"/>
      <w:marTop w:val="0"/>
      <w:marBottom w:val="0"/>
      <w:divBdr>
        <w:top w:val="none" w:sz="0" w:space="0" w:color="auto"/>
        <w:left w:val="none" w:sz="0" w:space="0" w:color="auto"/>
        <w:bottom w:val="none" w:sz="0" w:space="0" w:color="auto"/>
        <w:right w:val="none" w:sz="0" w:space="0" w:color="auto"/>
      </w:divBdr>
    </w:div>
    <w:div w:id="1296763362">
      <w:bodyDiv w:val="1"/>
      <w:marLeft w:val="0"/>
      <w:marRight w:val="0"/>
      <w:marTop w:val="0"/>
      <w:marBottom w:val="0"/>
      <w:divBdr>
        <w:top w:val="none" w:sz="0" w:space="0" w:color="auto"/>
        <w:left w:val="none" w:sz="0" w:space="0" w:color="auto"/>
        <w:bottom w:val="none" w:sz="0" w:space="0" w:color="auto"/>
        <w:right w:val="none" w:sz="0" w:space="0" w:color="auto"/>
      </w:divBdr>
    </w:div>
    <w:div w:id="1298341308">
      <w:bodyDiv w:val="1"/>
      <w:marLeft w:val="0"/>
      <w:marRight w:val="0"/>
      <w:marTop w:val="0"/>
      <w:marBottom w:val="0"/>
      <w:divBdr>
        <w:top w:val="none" w:sz="0" w:space="0" w:color="auto"/>
        <w:left w:val="none" w:sz="0" w:space="0" w:color="auto"/>
        <w:bottom w:val="none" w:sz="0" w:space="0" w:color="auto"/>
        <w:right w:val="none" w:sz="0" w:space="0" w:color="auto"/>
      </w:divBdr>
    </w:div>
    <w:div w:id="1303459669">
      <w:bodyDiv w:val="1"/>
      <w:marLeft w:val="0"/>
      <w:marRight w:val="0"/>
      <w:marTop w:val="0"/>
      <w:marBottom w:val="0"/>
      <w:divBdr>
        <w:top w:val="none" w:sz="0" w:space="0" w:color="auto"/>
        <w:left w:val="none" w:sz="0" w:space="0" w:color="auto"/>
        <w:bottom w:val="none" w:sz="0" w:space="0" w:color="auto"/>
        <w:right w:val="none" w:sz="0" w:space="0" w:color="auto"/>
      </w:divBdr>
    </w:div>
    <w:div w:id="1305547972">
      <w:bodyDiv w:val="1"/>
      <w:marLeft w:val="0"/>
      <w:marRight w:val="0"/>
      <w:marTop w:val="0"/>
      <w:marBottom w:val="0"/>
      <w:divBdr>
        <w:top w:val="none" w:sz="0" w:space="0" w:color="auto"/>
        <w:left w:val="none" w:sz="0" w:space="0" w:color="auto"/>
        <w:bottom w:val="none" w:sz="0" w:space="0" w:color="auto"/>
        <w:right w:val="none" w:sz="0" w:space="0" w:color="auto"/>
      </w:divBdr>
    </w:div>
    <w:div w:id="1306085926">
      <w:bodyDiv w:val="1"/>
      <w:marLeft w:val="0"/>
      <w:marRight w:val="0"/>
      <w:marTop w:val="0"/>
      <w:marBottom w:val="0"/>
      <w:divBdr>
        <w:top w:val="none" w:sz="0" w:space="0" w:color="auto"/>
        <w:left w:val="none" w:sz="0" w:space="0" w:color="auto"/>
        <w:bottom w:val="none" w:sz="0" w:space="0" w:color="auto"/>
        <w:right w:val="none" w:sz="0" w:space="0" w:color="auto"/>
      </w:divBdr>
    </w:div>
    <w:div w:id="1307121220">
      <w:bodyDiv w:val="1"/>
      <w:marLeft w:val="0"/>
      <w:marRight w:val="0"/>
      <w:marTop w:val="0"/>
      <w:marBottom w:val="0"/>
      <w:divBdr>
        <w:top w:val="none" w:sz="0" w:space="0" w:color="auto"/>
        <w:left w:val="none" w:sz="0" w:space="0" w:color="auto"/>
        <w:bottom w:val="none" w:sz="0" w:space="0" w:color="auto"/>
        <w:right w:val="none" w:sz="0" w:space="0" w:color="auto"/>
      </w:divBdr>
    </w:div>
    <w:div w:id="1317304015">
      <w:bodyDiv w:val="1"/>
      <w:marLeft w:val="0"/>
      <w:marRight w:val="0"/>
      <w:marTop w:val="0"/>
      <w:marBottom w:val="0"/>
      <w:divBdr>
        <w:top w:val="none" w:sz="0" w:space="0" w:color="auto"/>
        <w:left w:val="none" w:sz="0" w:space="0" w:color="auto"/>
        <w:bottom w:val="none" w:sz="0" w:space="0" w:color="auto"/>
        <w:right w:val="none" w:sz="0" w:space="0" w:color="auto"/>
      </w:divBdr>
    </w:div>
    <w:div w:id="1318731979">
      <w:bodyDiv w:val="1"/>
      <w:marLeft w:val="0"/>
      <w:marRight w:val="0"/>
      <w:marTop w:val="0"/>
      <w:marBottom w:val="0"/>
      <w:divBdr>
        <w:top w:val="none" w:sz="0" w:space="0" w:color="auto"/>
        <w:left w:val="none" w:sz="0" w:space="0" w:color="auto"/>
        <w:bottom w:val="none" w:sz="0" w:space="0" w:color="auto"/>
        <w:right w:val="none" w:sz="0" w:space="0" w:color="auto"/>
      </w:divBdr>
    </w:div>
    <w:div w:id="1322779584">
      <w:bodyDiv w:val="1"/>
      <w:marLeft w:val="0"/>
      <w:marRight w:val="0"/>
      <w:marTop w:val="0"/>
      <w:marBottom w:val="0"/>
      <w:divBdr>
        <w:top w:val="none" w:sz="0" w:space="0" w:color="auto"/>
        <w:left w:val="none" w:sz="0" w:space="0" w:color="auto"/>
        <w:bottom w:val="none" w:sz="0" w:space="0" w:color="auto"/>
        <w:right w:val="none" w:sz="0" w:space="0" w:color="auto"/>
      </w:divBdr>
    </w:div>
    <w:div w:id="1325627541">
      <w:bodyDiv w:val="1"/>
      <w:marLeft w:val="0"/>
      <w:marRight w:val="0"/>
      <w:marTop w:val="0"/>
      <w:marBottom w:val="0"/>
      <w:divBdr>
        <w:top w:val="none" w:sz="0" w:space="0" w:color="auto"/>
        <w:left w:val="none" w:sz="0" w:space="0" w:color="auto"/>
        <w:bottom w:val="none" w:sz="0" w:space="0" w:color="auto"/>
        <w:right w:val="none" w:sz="0" w:space="0" w:color="auto"/>
      </w:divBdr>
    </w:div>
    <w:div w:id="1329938247">
      <w:bodyDiv w:val="1"/>
      <w:marLeft w:val="0"/>
      <w:marRight w:val="0"/>
      <w:marTop w:val="0"/>
      <w:marBottom w:val="0"/>
      <w:divBdr>
        <w:top w:val="none" w:sz="0" w:space="0" w:color="auto"/>
        <w:left w:val="none" w:sz="0" w:space="0" w:color="auto"/>
        <w:bottom w:val="none" w:sz="0" w:space="0" w:color="auto"/>
        <w:right w:val="none" w:sz="0" w:space="0" w:color="auto"/>
      </w:divBdr>
    </w:div>
    <w:div w:id="1332372257">
      <w:bodyDiv w:val="1"/>
      <w:marLeft w:val="0"/>
      <w:marRight w:val="0"/>
      <w:marTop w:val="0"/>
      <w:marBottom w:val="0"/>
      <w:divBdr>
        <w:top w:val="none" w:sz="0" w:space="0" w:color="auto"/>
        <w:left w:val="none" w:sz="0" w:space="0" w:color="auto"/>
        <w:bottom w:val="none" w:sz="0" w:space="0" w:color="auto"/>
        <w:right w:val="none" w:sz="0" w:space="0" w:color="auto"/>
      </w:divBdr>
    </w:div>
    <w:div w:id="1335181933">
      <w:bodyDiv w:val="1"/>
      <w:marLeft w:val="0"/>
      <w:marRight w:val="0"/>
      <w:marTop w:val="0"/>
      <w:marBottom w:val="0"/>
      <w:divBdr>
        <w:top w:val="none" w:sz="0" w:space="0" w:color="auto"/>
        <w:left w:val="none" w:sz="0" w:space="0" w:color="auto"/>
        <w:bottom w:val="none" w:sz="0" w:space="0" w:color="auto"/>
        <w:right w:val="none" w:sz="0" w:space="0" w:color="auto"/>
      </w:divBdr>
    </w:div>
    <w:div w:id="1336422732">
      <w:bodyDiv w:val="1"/>
      <w:marLeft w:val="0"/>
      <w:marRight w:val="0"/>
      <w:marTop w:val="0"/>
      <w:marBottom w:val="0"/>
      <w:divBdr>
        <w:top w:val="none" w:sz="0" w:space="0" w:color="auto"/>
        <w:left w:val="none" w:sz="0" w:space="0" w:color="auto"/>
        <w:bottom w:val="none" w:sz="0" w:space="0" w:color="auto"/>
        <w:right w:val="none" w:sz="0" w:space="0" w:color="auto"/>
      </w:divBdr>
    </w:div>
    <w:div w:id="1339968060">
      <w:bodyDiv w:val="1"/>
      <w:marLeft w:val="0"/>
      <w:marRight w:val="0"/>
      <w:marTop w:val="0"/>
      <w:marBottom w:val="0"/>
      <w:divBdr>
        <w:top w:val="none" w:sz="0" w:space="0" w:color="auto"/>
        <w:left w:val="none" w:sz="0" w:space="0" w:color="auto"/>
        <w:bottom w:val="none" w:sz="0" w:space="0" w:color="auto"/>
        <w:right w:val="none" w:sz="0" w:space="0" w:color="auto"/>
      </w:divBdr>
    </w:div>
    <w:div w:id="1341203544">
      <w:bodyDiv w:val="1"/>
      <w:marLeft w:val="0"/>
      <w:marRight w:val="0"/>
      <w:marTop w:val="0"/>
      <w:marBottom w:val="0"/>
      <w:divBdr>
        <w:top w:val="none" w:sz="0" w:space="0" w:color="auto"/>
        <w:left w:val="none" w:sz="0" w:space="0" w:color="auto"/>
        <w:bottom w:val="none" w:sz="0" w:space="0" w:color="auto"/>
        <w:right w:val="none" w:sz="0" w:space="0" w:color="auto"/>
      </w:divBdr>
    </w:div>
    <w:div w:id="1349865781">
      <w:bodyDiv w:val="1"/>
      <w:marLeft w:val="0"/>
      <w:marRight w:val="0"/>
      <w:marTop w:val="0"/>
      <w:marBottom w:val="0"/>
      <w:divBdr>
        <w:top w:val="none" w:sz="0" w:space="0" w:color="auto"/>
        <w:left w:val="none" w:sz="0" w:space="0" w:color="auto"/>
        <w:bottom w:val="none" w:sz="0" w:space="0" w:color="auto"/>
        <w:right w:val="none" w:sz="0" w:space="0" w:color="auto"/>
      </w:divBdr>
    </w:div>
    <w:div w:id="1357192688">
      <w:bodyDiv w:val="1"/>
      <w:marLeft w:val="0"/>
      <w:marRight w:val="0"/>
      <w:marTop w:val="0"/>
      <w:marBottom w:val="0"/>
      <w:divBdr>
        <w:top w:val="none" w:sz="0" w:space="0" w:color="auto"/>
        <w:left w:val="none" w:sz="0" w:space="0" w:color="auto"/>
        <w:bottom w:val="none" w:sz="0" w:space="0" w:color="auto"/>
        <w:right w:val="none" w:sz="0" w:space="0" w:color="auto"/>
      </w:divBdr>
    </w:div>
    <w:div w:id="1357779317">
      <w:bodyDiv w:val="1"/>
      <w:marLeft w:val="0"/>
      <w:marRight w:val="0"/>
      <w:marTop w:val="0"/>
      <w:marBottom w:val="0"/>
      <w:divBdr>
        <w:top w:val="none" w:sz="0" w:space="0" w:color="auto"/>
        <w:left w:val="none" w:sz="0" w:space="0" w:color="auto"/>
        <w:bottom w:val="none" w:sz="0" w:space="0" w:color="auto"/>
        <w:right w:val="none" w:sz="0" w:space="0" w:color="auto"/>
      </w:divBdr>
    </w:div>
    <w:div w:id="1366098012">
      <w:bodyDiv w:val="1"/>
      <w:marLeft w:val="0"/>
      <w:marRight w:val="0"/>
      <w:marTop w:val="0"/>
      <w:marBottom w:val="0"/>
      <w:divBdr>
        <w:top w:val="none" w:sz="0" w:space="0" w:color="auto"/>
        <w:left w:val="none" w:sz="0" w:space="0" w:color="auto"/>
        <w:bottom w:val="none" w:sz="0" w:space="0" w:color="auto"/>
        <w:right w:val="none" w:sz="0" w:space="0" w:color="auto"/>
      </w:divBdr>
    </w:div>
    <w:div w:id="1391805728">
      <w:bodyDiv w:val="1"/>
      <w:marLeft w:val="0"/>
      <w:marRight w:val="0"/>
      <w:marTop w:val="0"/>
      <w:marBottom w:val="0"/>
      <w:divBdr>
        <w:top w:val="none" w:sz="0" w:space="0" w:color="auto"/>
        <w:left w:val="none" w:sz="0" w:space="0" w:color="auto"/>
        <w:bottom w:val="none" w:sz="0" w:space="0" w:color="auto"/>
        <w:right w:val="none" w:sz="0" w:space="0" w:color="auto"/>
      </w:divBdr>
    </w:div>
    <w:div w:id="1401367486">
      <w:bodyDiv w:val="1"/>
      <w:marLeft w:val="0"/>
      <w:marRight w:val="0"/>
      <w:marTop w:val="0"/>
      <w:marBottom w:val="0"/>
      <w:divBdr>
        <w:top w:val="none" w:sz="0" w:space="0" w:color="auto"/>
        <w:left w:val="none" w:sz="0" w:space="0" w:color="auto"/>
        <w:bottom w:val="none" w:sz="0" w:space="0" w:color="auto"/>
        <w:right w:val="none" w:sz="0" w:space="0" w:color="auto"/>
      </w:divBdr>
    </w:div>
    <w:div w:id="1430732971">
      <w:bodyDiv w:val="1"/>
      <w:marLeft w:val="0"/>
      <w:marRight w:val="0"/>
      <w:marTop w:val="0"/>
      <w:marBottom w:val="0"/>
      <w:divBdr>
        <w:top w:val="none" w:sz="0" w:space="0" w:color="auto"/>
        <w:left w:val="none" w:sz="0" w:space="0" w:color="auto"/>
        <w:bottom w:val="none" w:sz="0" w:space="0" w:color="auto"/>
        <w:right w:val="none" w:sz="0" w:space="0" w:color="auto"/>
      </w:divBdr>
    </w:div>
    <w:div w:id="1435327696">
      <w:bodyDiv w:val="1"/>
      <w:marLeft w:val="0"/>
      <w:marRight w:val="0"/>
      <w:marTop w:val="0"/>
      <w:marBottom w:val="0"/>
      <w:divBdr>
        <w:top w:val="none" w:sz="0" w:space="0" w:color="auto"/>
        <w:left w:val="none" w:sz="0" w:space="0" w:color="auto"/>
        <w:bottom w:val="none" w:sz="0" w:space="0" w:color="auto"/>
        <w:right w:val="none" w:sz="0" w:space="0" w:color="auto"/>
      </w:divBdr>
    </w:div>
    <w:div w:id="1435981079">
      <w:bodyDiv w:val="1"/>
      <w:marLeft w:val="0"/>
      <w:marRight w:val="0"/>
      <w:marTop w:val="0"/>
      <w:marBottom w:val="0"/>
      <w:divBdr>
        <w:top w:val="none" w:sz="0" w:space="0" w:color="auto"/>
        <w:left w:val="none" w:sz="0" w:space="0" w:color="auto"/>
        <w:bottom w:val="none" w:sz="0" w:space="0" w:color="auto"/>
        <w:right w:val="none" w:sz="0" w:space="0" w:color="auto"/>
      </w:divBdr>
    </w:div>
    <w:div w:id="1442531151">
      <w:bodyDiv w:val="1"/>
      <w:marLeft w:val="0"/>
      <w:marRight w:val="0"/>
      <w:marTop w:val="0"/>
      <w:marBottom w:val="0"/>
      <w:divBdr>
        <w:top w:val="none" w:sz="0" w:space="0" w:color="auto"/>
        <w:left w:val="none" w:sz="0" w:space="0" w:color="auto"/>
        <w:bottom w:val="none" w:sz="0" w:space="0" w:color="auto"/>
        <w:right w:val="none" w:sz="0" w:space="0" w:color="auto"/>
      </w:divBdr>
    </w:div>
    <w:div w:id="1443108690">
      <w:bodyDiv w:val="1"/>
      <w:marLeft w:val="0"/>
      <w:marRight w:val="0"/>
      <w:marTop w:val="0"/>
      <w:marBottom w:val="0"/>
      <w:divBdr>
        <w:top w:val="none" w:sz="0" w:space="0" w:color="auto"/>
        <w:left w:val="none" w:sz="0" w:space="0" w:color="auto"/>
        <w:bottom w:val="none" w:sz="0" w:space="0" w:color="auto"/>
        <w:right w:val="none" w:sz="0" w:space="0" w:color="auto"/>
      </w:divBdr>
    </w:div>
    <w:div w:id="1473015521">
      <w:bodyDiv w:val="1"/>
      <w:marLeft w:val="0"/>
      <w:marRight w:val="0"/>
      <w:marTop w:val="0"/>
      <w:marBottom w:val="0"/>
      <w:divBdr>
        <w:top w:val="none" w:sz="0" w:space="0" w:color="auto"/>
        <w:left w:val="none" w:sz="0" w:space="0" w:color="auto"/>
        <w:bottom w:val="none" w:sz="0" w:space="0" w:color="auto"/>
        <w:right w:val="none" w:sz="0" w:space="0" w:color="auto"/>
      </w:divBdr>
    </w:div>
    <w:div w:id="1478455914">
      <w:bodyDiv w:val="1"/>
      <w:marLeft w:val="0"/>
      <w:marRight w:val="0"/>
      <w:marTop w:val="0"/>
      <w:marBottom w:val="0"/>
      <w:divBdr>
        <w:top w:val="none" w:sz="0" w:space="0" w:color="auto"/>
        <w:left w:val="none" w:sz="0" w:space="0" w:color="auto"/>
        <w:bottom w:val="none" w:sz="0" w:space="0" w:color="auto"/>
        <w:right w:val="none" w:sz="0" w:space="0" w:color="auto"/>
      </w:divBdr>
    </w:div>
    <w:div w:id="1498232135">
      <w:bodyDiv w:val="1"/>
      <w:marLeft w:val="0"/>
      <w:marRight w:val="0"/>
      <w:marTop w:val="0"/>
      <w:marBottom w:val="0"/>
      <w:divBdr>
        <w:top w:val="none" w:sz="0" w:space="0" w:color="auto"/>
        <w:left w:val="none" w:sz="0" w:space="0" w:color="auto"/>
        <w:bottom w:val="none" w:sz="0" w:space="0" w:color="auto"/>
        <w:right w:val="none" w:sz="0" w:space="0" w:color="auto"/>
      </w:divBdr>
    </w:div>
    <w:div w:id="1501120559">
      <w:bodyDiv w:val="1"/>
      <w:marLeft w:val="0"/>
      <w:marRight w:val="0"/>
      <w:marTop w:val="0"/>
      <w:marBottom w:val="0"/>
      <w:divBdr>
        <w:top w:val="none" w:sz="0" w:space="0" w:color="auto"/>
        <w:left w:val="none" w:sz="0" w:space="0" w:color="auto"/>
        <w:bottom w:val="none" w:sz="0" w:space="0" w:color="auto"/>
        <w:right w:val="none" w:sz="0" w:space="0" w:color="auto"/>
      </w:divBdr>
    </w:div>
    <w:div w:id="1501238290">
      <w:bodyDiv w:val="1"/>
      <w:marLeft w:val="0"/>
      <w:marRight w:val="0"/>
      <w:marTop w:val="0"/>
      <w:marBottom w:val="0"/>
      <w:divBdr>
        <w:top w:val="none" w:sz="0" w:space="0" w:color="auto"/>
        <w:left w:val="none" w:sz="0" w:space="0" w:color="auto"/>
        <w:bottom w:val="none" w:sz="0" w:space="0" w:color="auto"/>
        <w:right w:val="none" w:sz="0" w:space="0" w:color="auto"/>
      </w:divBdr>
    </w:div>
    <w:div w:id="1501890710">
      <w:bodyDiv w:val="1"/>
      <w:marLeft w:val="0"/>
      <w:marRight w:val="0"/>
      <w:marTop w:val="0"/>
      <w:marBottom w:val="0"/>
      <w:divBdr>
        <w:top w:val="none" w:sz="0" w:space="0" w:color="auto"/>
        <w:left w:val="none" w:sz="0" w:space="0" w:color="auto"/>
        <w:bottom w:val="none" w:sz="0" w:space="0" w:color="auto"/>
        <w:right w:val="none" w:sz="0" w:space="0" w:color="auto"/>
      </w:divBdr>
    </w:div>
    <w:div w:id="1504204179">
      <w:bodyDiv w:val="1"/>
      <w:marLeft w:val="0"/>
      <w:marRight w:val="0"/>
      <w:marTop w:val="0"/>
      <w:marBottom w:val="0"/>
      <w:divBdr>
        <w:top w:val="none" w:sz="0" w:space="0" w:color="auto"/>
        <w:left w:val="none" w:sz="0" w:space="0" w:color="auto"/>
        <w:bottom w:val="none" w:sz="0" w:space="0" w:color="auto"/>
        <w:right w:val="none" w:sz="0" w:space="0" w:color="auto"/>
      </w:divBdr>
    </w:div>
    <w:div w:id="1507211899">
      <w:bodyDiv w:val="1"/>
      <w:marLeft w:val="0"/>
      <w:marRight w:val="0"/>
      <w:marTop w:val="0"/>
      <w:marBottom w:val="0"/>
      <w:divBdr>
        <w:top w:val="none" w:sz="0" w:space="0" w:color="auto"/>
        <w:left w:val="none" w:sz="0" w:space="0" w:color="auto"/>
        <w:bottom w:val="none" w:sz="0" w:space="0" w:color="auto"/>
        <w:right w:val="none" w:sz="0" w:space="0" w:color="auto"/>
      </w:divBdr>
    </w:div>
    <w:div w:id="1515454793">
      <w:bodyDiv w:val="1"/>
      <w:marLeft w:val="0"/>
      <w:marRight w:val="0"/>
      <w:marTop w:val="0"/>
      <w:marBottom w:val="0"/>
      <w:divBdr>
        <w:top w:val="none" w:sz="0" w:space="0" w:color="auto"/>
        <w:left w:val="none" w:sz="0" w:space="0" w:color="auto"/>
        <w:bottom w:val="none" w:sz="0" w:space="0" w:color="auto"/>
        <w:right w:val="none" w:sz="0" w:space="0" w:color="auto"/>
      </w:divBdr>
    </w:div>
    <w:div w:id="1521435598">
      <w:bodyDiv w:val="1"/>
      <w:marLeft w:val="0"/>
      <w:marRight w:val="0"/>
      <w:marTop w:val="0"/>
      <w:marBottom w:val="0"/>
      <w:divBdr>
        <w:top w:val="none" w:sz="0" w:space="0" w:color="auto"/>
        <w:left w:val="none" w:sz="0" w:space="0" w:color="auto"/>
        <w:bottom w:val="none" w:sz="0" w:space="0" w:color="auto"/>
        <w:right w:val="none" w:sz="0" w:space="0" w:color="auto"/>
      </w:divBdr>
    </w:div>
    <w:div w:id="1527402666">
      <w:bodyDiv w:val="1"/>
      <w:marLeft w:val="0"/>
      <w:marRight w:val="0"/>
      <w:marTop w:val="0"/>
      <w:marBottom w:val="0"/>
      <w:divBdr>
        <w:top w:val="none" w:sz="0" w:space="0" w:color="auto"/>
        <w:left w:val="none" w:sz="0" w:space="0" w:color="auto"/>
        <w:bottom w:val="none" w:sz="0" w:space="0" w:color="auto"/>
        <w:right w:val="none" w:sz="0" w:space="0" w:color="auto"/>
      </w:divBdr>
    </w:div>
    <w:div w:id="1528371114">
      <w:bodyDiv w:val="1"/>
      <w:marLeft w:val="0"/>
      <w:marRight w:val="0"/>
      <w:marTop w:val="0"/>
      <w:marBottom w:val="0"/>
      <w:divBdr>
        <w:top w:val="none" w:sz="0" w:space="0" w:color="auto"/>
        <w:left w:val="none" w:sz="0" w:space="0" w:color="auto"/>
        <w:bottom w:val="none" w:sz="0" w:space="0" w:color="auto"/>
        <w:right w:val="none" w:sz="0" w:space="0" w:color="auto"/>
      </w:divBdr>
    </w:div>
    <w:div w:id="1529950631">
      <w:bodyDiv w:val="1"/>
      <w:marLeft w:val="0"/>
      <w:marRight w:val="0"/>
      <w:marTop w:val="0"/>
      <w:marBottom w:val="0"/>
      <w:divBdr>
        <w:top w:val="none" w:sz="0" w:space="0" w:color="auto"/>
        <w:left w:val="none" w:sz="0" w:space="0" w:color="auto"/>
        <w:bottom w:val="none" w:sz="0" w:space="0" w:color="auto"/>
        <w:right w:val="none" w:sz="0" w:space="0" w:color="auto"/>
      </w:divBdr>
    </w:div>
    <w:div w:id="1544830571">
      <w:bodyDiv w:val="1"/>
      <w:marLeft w:val="0"/>
      <w:marRight w:val="0"/>
      <w:marTop w:val="0"/>
      <w:marBottom w:val="0"/>
      <w:divBdr>
        <w:top w:val="none" w:sz="0" w:space="0" w:color="auto"/>
        <w:left w:val="none" w:sz="0" w:space="0" w:color="auto"/>
        <w:bottom w:val="none" w:sz="0" w:space="0" w:color="auto"/>
        <w:right w:val="none" w:sz="0" w:space="0" w:color="auto"/>
      </w:divBdr>
    </w:div>
    <w:div w:id="1554997473">
      <w:bodyDiv w:val="1"/>
      <w:marLeft w:val="0"/>
      <w:marRight w:val="0"/>
      <w:marTop w:val="0"/>
      <w:marBottom w:val="0"/>
      <w:divBdr>
        <w:top w:val="none" w:sz="0" w:space="0" w:color="auto"/>
        <w:left w:val="none" w:sz="0" w:space="0" w:color="auto"/>
        <w:bottom w:val="none" w:sz="0" w:space="0" w:color="auto"/>
        <w:right w:val="none" w:sz="0" w:space="0" w:color="auto"/>
      </w:divBdr>
    </w:div>
    <w:div w:id="1557012066">
      <w:bodyDiv w:val="1"/>
      <w:marLeft w:val="0"/>
      <w:marRight w:val="0"/>
      <w:marTop w:val="0"/>
      <w:marBottom w:val="0"/>
      <w:divBdr>
        <w:top w:val="none" w:sz="0" w:space="0" w:color="auto"/>
        <w:left w:val="none" w:sz="0" w:space="0" w:color="auto"/>
        <w:bottom w:val="none" w:sz="0" w:space="0" w:color="auto"/>
        <w:right w:val="none" w:sz="0" w:space="0" w:color="auto"/>
      </w:divBdr>
    </w:div>
    <w:div w:id="1568177071">
      <w:bodyDiv w:val="1"/>
      <w:marLeft w:val="0"/>
      <w:marRight w:val="0"/>
      <w:marTop w:val="0"/>
      <w:marBottom w:val="0"/>
      <w:divBdr>
        <w:top w:val="none" w:sz="0" w:space="0" w:color="auto"/>
        <w:left w:val="none" w:sz="0" w:space="0" w:color="auto"/>
        <w:bottom w:val="none" w:sz="0" w:space="0" w:color="auto"/>
        <w:right w:val="none" w:sz="0" w:space="0" w:color="auto"/>
      </w:divBdr>
    </w:div>
    <w:div w:id="1570075719">
      <w:bodyDiv w:val="1"/>
      <w:marLeft w:val="0"/>
      <w:marRight w:val="0"/>
      <w:marTop w:val="0"/>
      <w:marBottom w:val="0"/>
      <w:divBdr>
        <w:top w:val="none" w:sz="0" w:space="0" w:color="auto"/>
        <w:left w:val="none" w:sz="0" w:space="0" w:color="auto"/>
        <w:bottom w:val="none" w:sz="0" w:space="0" w:color="auto"/>
        <w:right w:val="none" w:sz="0" w:space="0" w:color="auto"/>
      </w:divBdr>
    </w:div>
    <w:div w:id="1604147209">
      <w:bodyDiv w:val="1"/>
      <w:marLeft w:val="0"/>
      <w:marRight w:val="0"/>
      <w:marTop w:val="0"/>
      <w:marBottom w:val="0"/>
      <w:divBdr>
        <w:top w:val="none" w:sz="0" w:space="0" w:color="auto"/>
        <w:left w:val="none" w:sz="0" w:space="0" w:color="auto"/>
        <w:bottom w:val="none" w:sz="0" w:space="0" w:color="auto"/>
        <w:right w:val="none" w:sz="0" w:space="0" w:color="auto"/>
      </w:divBdr>
    </w:div>
    <w:div w:id="1605769560">
      <w:bodyDiv w:val="1"/>
      <w:marLeft w:val="0"/>
      <w:marRight w:val="0"/>
      <w:marTop w:val="0"/>
      <w:marBottom w:val="0"/>
      <w:divBdr>
        <w:top w:val="none" w:sz="0" w:space="0" w:color="auto"/>
        <w:left w:val="none" w:sz="0" w:space="0" w:color="auto"/>
        <w:bottom w:val="none" w:sz="0" w:space="0" w:color="auto"/>
        <w:right w:val="none" w:sz="0" w:space="0" w:color="auto"/>
      </w:divBdr>
    </w:div>
    <w:div w:id="1617055125">
      <w:bodyDiv w:val="1"/>
      <w:marLeft w:val="0"/>
      <w:marRight w:val="0"/>
      <w:marTop w:val="0"/>
      <w:marBottom w:val="0"/>
      <w:divBdr>
        <w:top w:val="none" w:sz="0" w:space="0" w:color="auto"/>
        <w:left w:val="none" w:sz="0" w:space="0" w:color="auto"/>
        <w:bottom w:val="none" w:sz="0" w:space="0" w:color="auto"/>
        <w:right w:val="none" w:sz="0" w:space="0" w:color="auto"/>
      </w:divBdr>
    </w:div>
    <w:div w:id="1623269721">
      <w:bodyDiv w:val="1"/>
      <w:marLeft w:val="0"/>
      <w:marRight w:val="0"/>
      <w:marTop w:val="0"/>
      <w:marBottom w:val="0"/>
      <w:divBdr>
        <w:top w:val="none" w:sz="0" w:space="0" w:color="auto"/>
        <w:left w:val="none" w:sz="0" w:space="0" w:color="auto"/>
        <w:bottom w:val="none" w:sz="0" w:space="0" w:color="auto"/>
        <w:right w:val="none" w:sz="0" w:space="0" w:color="auto"/>
      </w:divBdr>
    </w:div>
    <w:div w:id="1624143802">
      <w:bodyDiv w:val="1"/>
      <w:marLeft w:val="0"/>
      <w:marRight w:val="0"/>
      <w:marTop w:val="0"/>
      <w:marBottom w:val="0"/>
      <w:divBdr>
        <w:top w:val="none" w:sz="0" w:space="0" w:color="auto"/>
        <w:left w:val="none" w:sz="0" w:space="0" w:color="auto"/>
        <w:bottom w:val="none" w:sz="0" w:space="0" w:color="auto"/>
        <w:right w:val="none" w:sz="0" w:space="0" w:color="auto"/>
      </w:divBdr>
    </w:div>
    <w:div w:id="1627586814">
      <w:bodyDiv w:val="1"/>
      <w:marLeft w:val="0"/>
      <w:marRight w:val="0"/>
      <w:marTop w:val="0"/>
      <w:marBottom w:val="0"/>
      <w:divBdr>
        <w:top w:val="none" w:sz="0" w:space="0" w:color="auto"/>
        <w:left w:val="none" w:sz="0" w:space="0" w:color="auto"/>
        <w:bottom w:val="none" w:sz="0" w:space="0" w:color="auto"/>
        <w:right w:val="none" w:sz="0" w:space="0" w:color="auto"/>
      </w:divBdr>
    </w:div>
    <w:div w:id="1641837743">
      <w:bodyDiv w:val="1"/>
      <w:marLeft w:val="0"/>
      <w:marRight w:val="0"/>
      <w:marTop w:val="0"/>
      <w:marBottom w:val="0"/>
      <w:divBdr>
        <w:top w:val="none" w:sz="0" w:space="0" w:color="auto"/>
        <w:left w:val="none" w:sz="0" w:space="0" w:color="auto"/>
        <w:bottom w:val="none" w:sz="0" w:space="0" w:color="auto"/>
        <w:right w:val="none" w:sz="0" w:space="0" w:color="auto"/>
      </w:divBdr>
    </w:div>
    <w:div w:id="1642537553">
      <w:bodyDiv w:val="1"/>
      <w:marLeft w:val="0"/>
      <w:marRight w:val="0"/>
      <w:marTop w:val="0"/>
      <w:marBottom w:val="0"/>
      <w:divBdr>
        <w:top w:val="none" w:sz="0" w:space="0" w:color="auto"/>
        <w:left w:val="none" w:sz="0" w:space="0" w:color="auto"/>
        <w:bottom w:val="none" w:sz="0" w:space="0" w:color="auto"/>
        <w:right w:val="none" w:sz="0" w:space="0" w:color="auto"/>
      </w:divBdr>
    </w:div>
    <w:div w:id="1647320602">
      <w:bodyDiv w:val="1"/>
      <w:marLeft w:val="0"/>
      <w:marRight w:val="0"/>
      <w:marTop w:val="0"/>
      <w:marBottom w:val="0"/>
      <w:divBdr>
        <w:top w:val="none" w:sz="0" w:space="0" w:color="auto"/>
        <w:left w:val="none" w:sz="0" w:space="0" w:color="auto"/>
        <w:bottom w:val="none" w:sz="0" w:space="0" w:color="auto"/>
        <w:right w:val="none" w:sz="0" w:space="0" w:color="auto"/>
      </w:divBdr>
    </w:div>
    <w:div w:id="1648320448">
      <w:bodyDiv w:val="1"/>
      <w:marLeft w:val="0"/>
      <w:marRight w:val="0"/>
      <w:marTop w:val="0"/>
      <w:marBottom w:val="0"/>
      <w:divBdr>
        <w:top w:val="none" w:sz="0" w:space="0" w:color="auto"/>
        <w:left w:val="none" w:sz="0" w:space="0" w:color="auto"/>
        <w:bottom w:val="none" w:sz="0" w:space="0" w:color="auto"/>
        <w:right w:val="none" w:sz="0" w:space="0" w:color="auto"/>
      </w:divBdr>
    </w:div>
    <w:div w:id="1654021336">
      <w:bodyDiv w:val="1"/>
      <w:marLeft w:val="0"/>
      <w:marRight w:val="0"/>
      <w:marTop w:val="0"/>
      <w:marBottom w:val="0"/>
      <w:divBdr>
        <w:top w:val="none" w:sz="0" w:space="0" w:color="auto"/>
        <w:left w:val="none" w:sz="0" w:space="0" w:color="auto"/>
        <w:bottom w:val="none" w:sz="0" w:space="0" w:color="auto"/>
        <w:right w:val="none" w:sz="0" w:space="0" w:color="auto"/>
      </w:divBdr>
    </w:div>
    <w:div w:id="1654984781">
      <w:bodyDiv w:val="1"/>
      <w:marLeft w:val="0"/>
      <w:marRight w:val="0"/>
      <w:marTop w:val="0"/>
      <w:marBottom w:val="0"/>
      <w:divBdr>
        <w:top w:val="none" w:sz="0" w:space="0" w:color="auto"/>
        <w:left w:val="none" w:sz="0" w:space="0" w:color="auto"/>
        <w:bottom w:val="none" w:sz="0" w:space="0" w:color="auto"/>
        <w:right w:val="none" w:sz="0" w:space="0" w:color="auto"/>
      </w:divBdr>
    </w:div>
    <w:div w:id="1655452599">
      <w:bodyDiv w:val="1"/>
      <w:marLeft w:val="0"/>
      <w:marRight w:val="0"/>
      <w:marTop w:val="0"/>
      <w:marBottom w:val="0"/>
      <w:divBdr>
        <w:top w:val="none" w:sz="0" w:space="0" w:color="auto"/>
        <w:left w:val="none" w:sz="0" w:space="0" w:color="auto"/>
        <w:bottom w:val="none" w:sz="0" w:space="0" w:color="auto"/>
        <w:right w:val="none" w:sz="0" w:space="0" w:color="auto"/>
      </w:divBdr>
    </w:div>
    <w:div w:id="1657803462">
      <w:bodyDiv w:val="1"/>
      <w:marLeft w:val="0"/>
      <w:marRight w:val="0"/>
      <w:marTop w:val="0"/>
      <w:marBottom w:val="0"/>
      <w:divBdr>
        <w:top w:val="none" w:sz="0" w:space="0" w:color="auto"/>
        <w:left w:val="none" w:sz="0" w:space="0" w:color="auto"/>
        <w:bottom w:val="none" w:sz="0" w:space="0" w:color="auto"/>
        <w:right w:val="none" w:sz="0" w:space="0" w:color="auto"/>
      </w:divBdr>
    </w:div>
    <w:div w:id="1664897605">
      <w:bodyDiv w:val="1"/>
      <w:marLeft w:val="0"/>
      <w:marRight w:val="0"/>
      <w:marTop w:val="0"/>
      <w:marBottom w:val="0"/>
      <w:divBdr>
        <w:top w:val="none" w:sz="0" w:space="0" w:color="auto"/>
        <w:left w:val="none" w:sz="0" w:space="0" w:color="auto"/>
        <w:bottom w:val="none" w:sz="0" w:space="0" w:color="auto"/>
        <w:right w:val="none" w:sz="0" w:space="0" w:color="auto"/>
      </w:divBdr>
    </w:div>
    <w:div w:id="1682586115">
      <w:bodyDiv w:val="1"/>
      <w:marLeft w:val="0"/>
      <w:marRight w:val="0"/>
      <w:marTop w:val="0"/>
      <w:marBottom w:val="0"/>
      <w:divBdr>
        <w:top w:val="none" w:sz="0" w:space="0" w:color="auto"/>
        <w:left w:val="none" w:sz="0" w:space="0" w:color="auto"/>
        <w:bottom w:val="none" w:sz="0" w:space="0" w:color="auto"/>
        <w:right w:val="none" w:sz="0" w:space="0" w:color="auto"/>
      </w:divBdr>
    </w:div>
    <w:div w:id="1694771339">
      <w:bodyDiv w:val="1"/>
      <w:marLeft w:val="0"/>
      <w:marRight w:val="0"/>
      <w:marTop w:val="0"/>
      <w:marBottom w:val="0"/>
      <w:divBdr>
        <w:top w:val="none" w:sz="0" w:space="0" w:color="auto"/>
        <w:left w:val="none" w:sz="0" w:space="0" w:color="auto"/>
        <w:bottom w:val="none" w:sz="0" w:space="0" w:color="auto"/>
        <w:right w:val="none" w:sz="0" w:space="0" w:color="auto"/>
      </w:divBdr>
    </w:div>
    <w:div w:id="1697150398">
      <w:bodyDiv w:val="1"/>
      <w:marLeft w:val="0"/>
      <w:marRight w:val="0"/>
      <w:marTop w:val="0"/>
      <w:marBottom w:val="0"/>
      <w:divBdr>
        <w:top w:val="none" w:sz="0" w:space="0" w:color="auto"/>
        <w:left w:val="none" w:sz="0" w:space="0" w:color="auto"/>
        <w:bottom w:val="none" w:sz="0" w:space="0" w:color="auto"/>
        <w:right w:val="none" w:sz="0" w:space="0" w:color="auto"/>
      </w:divBdr>
    </w:div>
    <w:div w:id="1702051551">
      <w:bodyDiv w:val="1"/>
      <w:marLeft w:val="0"/>
      <w:marRight w:val="0"/>
      <w:marTop w:val="0"/>
      <w:marBottom w:val="0"/>
      <w:divBdr>
        <w:top w:val="none" w:sz="0" w:space="0" w:color="auto"/>
        <w:left w:val="none" w:sz="0" w:space="0" w:color="auto"/>
        <w:bottom w:val="none" w:sz="0" w:space="0" w:color="auto"/>
        <w:right w:val="none" w:sz="0" w:space="0" w:color="auto"/>
      </w:divBdr>
    </w:div>
    <w:div w:id="1708526714">
      <w:bodyDiv w:val="1"/>
      <w:marLeft w:val="0"/>
      <w:marRight w:val="0"/>
      <w:marTop w:val="0"/>
      <w:marBottom w:val="0"/>
      <w:divBdr>
        <w:top w:val="none" w:sz="0" w:space="0" w:color="auto"/>
        <w:left w:val="none" w:sz="0" w:space="0" w:color="auto"/>
        <w:bottom w:val="none" w:sz="0" w:space="0" w:color="auto"/>
        <w:right w:val="none" w:sz="0" w:space="0" w:color="auto"/>
      </w:divBdr>
    </w:div>
    <w:div w:id="1708991238">
      <w:bodyDiv w:val="1"/>
      <w:marLeft w:val="0"/>
      <w:marRight w:val="0"/>
      <w:marTop w:val="0"/>
      <w:marBottom w:val="0"/>
      <w:divBdr>
        <w:top w:val="none" w:sz="0" w:space="0" w:color="auto"/>
        <w:left w:val="none" w:sz="0" w:space="0" w:color="auto"/>
        <w:bottom w:val="none" w:sz="0" w:space="0" w:color="auto"/>
        <w:right w:val="none" w:sz="0" w:space="0" w:color="auto"/>
      </w:divBdr>
    </w:div>
    <w:div w:id="1712805181">
      <w:bodyDiv w:val="1"/>
      <w:marLeft w:val="0"/>
      <w:marRight w:val="0"/>
      <w:marTop w:val="0"/>
      <w:marBottom w:val="0"/>
      <w:divBdr>
        <w:top w:val="none" w:sz="0" w:space="0" w:color="auto"/>
        <w:left w:val="none" w:sz="0" w:space="0" w:color="auto"/>
        <w:bottom w:val="none" w:sz="0" w:space="0" w:color="auto"/>
        <w:right w:val="none" w:sz="0" w:space="0" w:color="auto"/>
      </w:divBdr>
    </w:div>
    <w:div w:id="1729112446">
      <w:bodyDiv w:val="1"/>
      <w:marLeft w:val="0"/>
      <w:marRight w:val="0"/>
      <w:marTop w:val="0"/>
      <w:marBottom w:val="0"/>
      <w:divBdr>
        <w:top w:val="none" w:sz="0" w:space="0" w:color="auto"/>
        <w:left w:val="none" w:sz="0" w:space="0" w:color="auto"/>
        <w:bottom w:val="none" w:sz="0" w:space="0" w:color="auto"/>
        <w:right w:val="none" w:sz="0" w:space="0" w:color="auto"/>
      </w:divBdr>
    </w:div>
    <w:div w:id="1731223700">
      <w:bodyDiv w:val="1"/>
      <w:marLeft w:val="0"/>
      <w:marRight w:val="0"/>
      <w:marTop w:val="0"/>
      <w:marBottom w:val="0"/>
      <w:divBdr>
        <w:top w:val="none" w:sz="0" w:space="0" w:color="auto"/>
        <w:left w:val="none" w:sz="0" w:space="0" w:color="auto"/>
        <w:bottom w:val="none" w:sz="0" w:space="0" w:color="auto"/>
        <w:right w:val="none" w:sz="0" w:space="0" w:color="auto"/>
      </w:divBdr>
    </w:div>
    <w:div w:id="1734697407">
      <w:bodyDiv w:val="1"/>
      <w:marLeft w:val="0"/>
      <w:marRight w:val="0"/>
      <w:marTop w:val="0"/>
      <w:marBottom w:val="0"/>
      <w:divBdr>
        <w:top w:val="none" w:sz="0" w:space="0" w:color="auto"/>
        <w:left w:val="none" w:sz="0" w:space="0" w:color="auto"/>
        <w:bottom w:val="none" w:sz="0" w:space="0" w:color="auto"/>
        <w:right w:val="none" w:sz="0" w:space="0" w:color="auto"/>
      </w:divBdr>
    </w:div>
    <w:div w:id="1735662510">
      <w:bodyDiv w:val="1"/>
      <w:marLeft w:val="0"/>
      <w:marRight w:val="0"/>
      <w:marTop w:val="0"/>
      <w:marBottom w:val="0"/>
      <w:divBdr>
        <w:top w:val="none" w:sz="0" w:space="0" w:color="auto"/>
        <w:left w:val="none" w:sz="0" w:space="0" w:color="auto"/>
        <w:bottom w:val="none" w:sz="0" w:space="0" w:color="auto"/>
        <w:right w:val="none" w:sz="0" w:space="0" w:color="auto"/>
      </w:divBdr>
    </w:div>
    <w:div w:id="1736199133">
      <w:bodyDiv w:val="1"/>
      <w:marLeft w:val="0"/>
      <w:marRight w:val="0"/>
      <w:marTop w:val="0"/>
      <w:marBottom w:val="0"/>
      <w:divBdr>
        <w:top w:val="none" w:sz="0" w:space="0" w:color="auto"/>
        <w:left w:val="none" w:sz="0" w:space="0" w:color="auto"/>
        <w:bottom w:val="none" w:sz="0" w:space="0" w:color="auto"/>
        <w:right w:val="none" w:sz="0" w:space="0" w:color="auto"/>
      </w:divBdr>
    </w:div>
    <w:div w:id="1749692713">
      <w:bodyDiv w:val="1"/>
      <w:marLeft w:val="0"/>
      <w:marRight w:val="0"/>
      <w:marTop w:val="0"/>
      <w:marBottom w:val="0"/>
      <w:divBdr>
        <w:top w:val="none" w:sz="0" w:space="0" w:color="auto"/>
        <w:left w:val="none" w:sz="0" w:space="0" w:color="auto"/>
        <w:bottom w:val="none" w:sz="0" w:space="0" w:color="auto"/>
        <w:right w:val="none" w:sz="0" w:space="0" w:color="auto"/>
      </w:divBdr>
    </w:div>
    <w:div w:id="1750153262">
      <w:bodyDiv w:val="1"/>
      <w:marLeft w:val="0"/>
      <w:marRight w:val="0"/>
      <w:marTop w:val="0"/>
      <w:marBottom w:val="0"/>
      <w:divBdr>
        <w:top w:val="none" w:sz="0" w:space="0" w:color="auto"/>
        <w:left w:val="none" w:sz="0" w:space="0" w:color="auto"/>
        <w:bottom w:val="none" w:sz="0" w:space="0" w:color="auto"/>
        <w:right w:val="none" w:sz="0" w:space="0" w:color="auto"/>
      </w:divBdr>
    </w:div>
    <w:div w:id="1761873756">
      <w:bodyDiv w:val="1"/>
      <w:marLeft w:val="0"/>
      <w:marRight w:val="0"/>
      <w:marTop w:val="0"/>
      <w:marBottom w:val="0"/>
      <w:divBdr>
        <w:top w:val="none" w:sz="0" w:space="0" w:color="auto"/>
        <w:left w:val="none" w:sz="0" w:space="0" w:color="auto"/>
        <w:bottom w:val="none" w:sz="0" w:space="0" w:color="auto"/>
        <w:right w:val="none" w:sz="0" w:space="0" w:color="auto"/>
      </w:divBdr>
    </w:div>
    <w:div w:id="1763918476">
      <w:bodyDiv w:val="1"/>
      <w:marLeft w:val="0"/>
      <w:marRight w:val="0"/>
      <w:marTop w:val="0"/>
      <w:marBottom w:val="0"/>
      <w:divBdr>
        <w:top w:val="none" w:sz="0" w:space="0" w:color="auto"/>
        <w:left w:val="none" w:sz="0" w:space="0" w:color="auto"/>
        <w:bottom w:val="none" w:sz="0" w:space="0" w:color="auto"/>
        <w:right w:val="none" w:sz="0" w:space="0" w:color="auto"/>
      </w:divBdr>
    </w:div>
    <w:div w:id="1768110474">
      <w:bodyDiv w:val="1"/>
      <w:marLeft w:val="0"/>
      <w:marRight w:val="0"/>
      <w:marTop w:val="0"/>
      <w:marBottom w:val="0"/>
      <w:divBdr>
        <w:top w:val="none" w:sz="0" w:space="0" w:color="auto"/>
        <w:left w:val="none" w:sz="0" w:space="0" w:color="auto"/>
        <w:bottom w:val="none" w:sz="0" w:space="0" w:color="auto"/>
        <w:right w:val="none" w:sz="0" w:space="0" w:color="auto"/>
      </w:divBdr>
    </w:div>
    <w:div w:id="1768889022">
      <w:bodyDiv w:val="1"/>
      <w:marLeft w:val="0"/>
      <w:marRight w:val="0"/>
      <w:marTop w:val="0"/>
      <w:marBottom w:val="0"/>
      <w:divBdr>
        <w:top w:val="none" w:sz="0" w:space="0" w:color="auto"/>
        <w:left w:val="none" w:sz="0" w:space="0" w:color="auto"/>
        <w:bottom w:val="none" w:sz="0" w:space="0" w:color="auto"/>
        <w:right w:val="none" w:sz="0" w:space="0" w:color="auto"/>
      </w:divBdr>
    </w:div>
    <w:div w:id="1784113835">
      <w:bodyDiv w:val="1"/>
      <w:marLeft w:val="0"/>
      <w:marRight w:val="0"/>
      <w:marTop w:val="0"/>
      <w:marBottom w:val="0"/>
      <w:divBdr>
        <w:top w:val="none" w:sz="0" w:space="0" w:color="auto"/>
        <w:left w:val="none" w:sz="0" w:space="0" w:color="auto"/>
        <w:bottom w:val="none" w:sz="0" w:space="0" w:color="auto"/>
        <w:right w:val="none" w:sz="0" w:space="0" w:color="auto"/>
      </w:divBdr>
    </w:div>
    <w:div w:id="1789473701">
      <w:bodyDiv w:val="1"/>
      <w:marLeft w:val="0"/>
      <w:marRight w:val="0"/>
      <w:marTop w:val="0"/>
      <w:marBottom w:val="0"/>
      <w:divBdr>
        <w:top w:val="none" w:sz="0" w:space="0" w:color="auto"/>
        <w:left w:val="none" w:sz="0" w:space="0" w:color="auto"/>
        <w:bottom w:val="none" w:sz="0" w:space="0" w:color="auto"/>
        <w:right w:val="none" w:sz="0" w:space="0" w:color="auto"/>
      </w:divBdr>
    </w:div>
    <w:div w:id="1801990781">
      <w:bodyDiv w:val="1"/>
      <w:marLeft w:val="0"/>
      <w:marRight w:val="0"/>
      <w:marTop w:val="0"/>
      <w:marBottom w:val="0"/>
      <w:divBdr>
        <w:top w:val="none" w:sz="0" w:space="0" w:color="auto"/>
        <w:left w:val="none" w:sz="0" w:space="0" w:color="auto"/>
        <w:bottom w:val="none" w:sz="0" w:space="0" w:color="auto"/>
        <w:right w:val="none" w:sz="0" w:space="0" w:color="auto"/>
      </w:divBdr>
    </w:div>
    <w:div w:id="1805729926">
      <w:bodyDiv w:val="1"/>
      <w:marLeft w:val="0"/>
      <w:marRight w:val="0"/>
      <w:marTop w:val="0"/>
      <w:marBottom w:val="0"/>
      <w:divBdr>
        <w:top w:val="none" w:sz="0" w:space="0" w:color="auto"/>
        <w:left w:val="none" w:sz="0" w:space="0" w:color="auto"/>
        <w:bottom w:val="none" w:sz="0" w:space="0" w:color="auto"/>
        <w:right w:val="none" w:sz="0" w:space="0" w:color="auto"/>
      </w:divBdr>
    </w:div>
    <w:div w:id="1808664681">
      <w:bodyDiv w:val="1"/>
      <w:marLeft w:val="0"/>
      <w:marRight w:val="0"/>
      <w:marTop w:val="0"/>
      <w:marBottom w:val="0"/>
      <w:divBdr>
        <w:top w:val="none" w:sz="0" w:space="0" w:color="auto"/>
        <w:left w:val="none" w:sz="0" w:space="0" w:color="auto"/>
        <w:bottom w:val="none" w:sz="0" w:space="0" w:color="auto"/>
        <w:right w:val="none" w:sz="0" w:space="0" w:color="auto"/>
      </w:divBdr>
    </w:div>
    <w:div w:id="1821266221">
      <w:bodyDiv w:val="1"/>
      <w:marLeft w:val="0"/>
      <w:marRight w:val="0"/>
      <w:marTop w:val="0"/>
      <w:marBottom w:val="0"/>
      <w:divBdr>
        <w:top w:val="none" w:sz="0" w:space="0" w:color="auto"/>
        <w:left w:val="none" w:sz="0" w:space="0" w:color="auto"/>
        <w:bottom w:val="none" w:sz="0" w:space="0" w:color="auto"/>
        <w:right w:val="none" w:sz="0" w:space="0" w:color="auto"/>
      </w:divBdr>
    </w:div>
    <w:div w:id="1830748665">
      <w:bodyDiv w:val="1"/>
      <w:marLeft w:val="0"/>
      <w:marRight w:val="0"/>
      <w:marTop w:val="0"/>
      <w:marBottom w:val="0"/>
      <w:divBdr>
        <w:top w:val="none" w:sz="0" w:space="0" w:color="auto"/>
        <w:left w:val="none" w:sz="0" w:space="0" w:color="auto"/>
        <w:bottom w:val="none" w:sz="0" w:space="0" w:color="auto"/>
        <w:right w:val="none" w:sz="0" w:space="0" w:color="auto"/>
      </w:divBdr>
    </w:div>
    <w:div w:id="1835484528">
      <w:bodyDiv w:val="1"/>
      <w:marLeft w:val="0"/>
      <w:marRight w:val="0"/>
      <w:marTop w:val="0"/>
      <w:marBottom w:val="0"/>
      <w:divBdr>
        <w:top w:val="none" w:sz="0" w:space="0" w:color="auto"/>
        <w:left w:val="none" w:sz="0" w:space="0" w:color="auto"/>
        <w:bottom w:val="none" w:sz="0" w:space="0" w:color="auto"/>
        <w:right w:val="none" w:sz="0" w:space="0" w:color="auto"/>
      </w:divBdr>
    </w:div>
    <w:div w:id="1843547607">
      <w:bodyDiv w:val="1"/>
      <w:marLeft w:val="0"/>
      <w:marRight w:val="0"/>
      <w:marTop w:val="0"/>
      <w:marBottom w:val="0"/>
      <w:divBdr>
        <w:top w:val="none" w:sz="0" w:space="0" w:color="auto"/>
        <w:left w:val="none" w:sz="0" w:space="0" w:color="auto"/>
        <w:bottom w:val="none" w:sz="0" w:space="0" w:color="auto"/>
        <w:right w:val="none" w:sz="0" w:space="0" w:color="auto"/>
      </w:divBdr>
    </w:div>
    <w:div w:id="1849976657">
      <w:bodyDiv w:val="1"/>
      <w:marLeft w:val="0"/>
      <w:marRight w:val="0"/>
      <w:marTop w:val="0"/>
      <w:marBottom w:val="0"/>
      <w:divBdr>
        <w:top w:val="none" w:sz="0" w:space="0" w:color="auto"/>
        <w:left w:val="none" w:sz="0" w:space="0" w:color="auto"/>
        <w:bottom w:val="none" w:sz="0" w:space="0" w:color="auto"/>
        <w:right w:val="none" w:sz="0" w:space="0" w:color="auto"/>
      </w:divBdr>
    </w:div>
    <w:div w:id="1851527652">
      <w:bodyDiv w:val="1"/>
      <w:marLeft w:val="0"/>
      <w:marRight w:val="0"/>
      <w:marTop w:val="0"/>
      <w:marBottom w:val="0"/>
      <w:divBdr>
        <w:top w:val="none" w:sz="0" w:space="0" w:color="auto"/>
        <w:left w:val="none" w:sz="0" w:space="0" w:color="auto"/>
        <w:bottom w:val="none" w:sz="0" w:space="0" w:color="auto"/>
        <w:right w:val="none" w:sz="0" w:space="0" w:color="auto"/>
      </w:divBdr>
    </w:div>
    <w:div w:id="1859539374">
      <w:bodyDiv w:val="1"/>
      <w:marLeft w:val="0"/>
      <w:marRight w:val="0"/>
      <w:marTop w:val="0"/>
      <w:marBottom w:val="0"/>
      <w:divBdr>
        <w:top w:val="none" w:sz="0" w:space="0" w:color="auto"/>
        <w:left w:val="none" w:sz="0" w:space="0" w:color="auto"/>
        <w:bottom w:val="none" w:sz="0" w:space="0" w:color="auto"/>
        <w:right w:val="none" w:sz="0" w:space="0" w:color="auto"/>
      </w:divBdr>
    </w:div>
    <w:div w:id="1862279307">
      <w:bodyDiv w:val="1"/>
      <w:marLeft w:val="0"/>
      <w:marRight w:val="0"/>
      <w:marTop w:val="0"/>
      <w:marBottom w:val="0"/>
      <w:divBdr>
        <w:top w:val="none" w:sz="0" w:space="0" w:color="auto"/>
        <w:left w:val="none" w:sz="0" w:space="0" w:color="auto"/>
        <w:bottom w:val="none" w:sz="0" w:space="0" w:color="auto"/>
        <w:right w:val="none" w:sz="0" w:space="0" w:color="auto"/>
      </w:divBdr>
    </w:div>
    <w:div w:id="1871795505">
      <w:bodyDiv w:val="1"/>
      <w:marLeft w:val="0"/>
      <w:marRight w:val="0"/>
      <w:marTop w:val="0"/>
      <w:marBottom w:val="0"/>
      <w:divBdr>
        <w:top w:val="none" w:sz="0" w:space="0" w:color="auto"/>
        <w:left w:val="none" w:sz="0" w:space="0" w:color="auto"/>
        <w:bottom w:val="none" w:sz="0" w:space="0" w:color="auto"/>
        <w:right w:val="none" w:sz="0" w:space="0" w:color="auto"/>
      </w:divBdr>
    </w:div>
    <w:div w:id="1871912561">
      <w:bodyDiv w:val="1"/>
      <w:marLeft w:val="0"/>
      <w:marRight w:val="0"/>
      <w:marTop w:val="0"/>
      <w:marBottom w:val="0"/>
      <w:divBdr>
        <w:top w:val="none" w:sz="0" w:space="0" w:color="auto"/>
        <w:left w:val="none" w:sz="0" w:space="0" w:color="auto"/>
        <w:bottom w:val="none" w:sz="0" w:space="0" w:color="auto"/>
        <w:right w:val="none" w:sz="0" w:space="0" w:color="auto"/>
      </w:divBdr>
    </w:div>
    <w:div w:id="1873640918">
      <w:bodyDiv w:val="1"/>
      <w:marLeft w:val="0"/>
      <w:marRight w:val="0"/>
      <w:marTop w:val="0"/>
      <w:marBottom w:val="0"/>
      <w:divBdr>
        <w:top w:val="none" w:sz="0" w:space="0" w:color="auto"/>
        <w:left w:val="none" w:sz="0" w:space="0" w:color="auto"/>
        <w:bottom w:val="none" w:sz="0" w:space="0" w:color="auto"/>
        <w:right w:val="none" w:sz="0" w:space="0" w:color="auto"/>
      </w:divBdr>
    </w:div>
    <w:div w:id="1875580741">
      <w:bodyDiv w:val="1"/>
      <w:marLeft w:val="0"/>
      <w:marRight w:val="0"/>
      <w:marTop w:val="0"/>
      <w:marBottom w:val="0"/>
      <w:divBdr>
        <w:top w:val="none" w:sz="0" w:space="0" w:color="auto"/>
        <w:left w:val="none" w:sz="0" w:space="0" w:color="auto"/>
        <w:bottom w:val="none" w:sz="0" w:space="0" w:color="auto"/>
        <w:right w:val="none" w:sz="0" w:space="0" w:color="auto"/>
      </w:divBdr>
    </w:div>
    <w:div w:id="1879661693">
      <w:bodyDiv w:val="1"/>
      <w:marLeft w:val="0"/>
      <w:marRight w:val="0"/>
      <w:marTop w:val="0"/>
      <w:marBottom w:val="0"/>
      <w:divBdr>
        <w:top w:val="none" w:sz="0" w:space="0" w:color="auto"/>
        <w:left w:val="none" w:sz="0" w:space="0" w:color="auto"/>
        <w:bottom w:val="none" w:sz="0" w:space="0" w:color="auto"/>
        <w:right w:val="none" w:sz="0" w:space="0" w:color="auto"/>
      </w:divBdr>
    </w:div>
    <w:div w:id="1881163329">
      <w:bodyDiv w:val="1"/>
      <w:marLeft w:val="0"/>
      <w:marRight w:val="0"/>
      <w:marTop w:val="0"/>
      <w:marBottom w:val="0"/>
      <w:divBdr>
        <w:top w:val="none" w:sz="0" w:space="0" w:color="auto"/>
        <w:left w:val="none" w:sz="0" w:space="0" w:color="auto"/>
        <w:bottom w:val="none" w:sz="0" w:space="0" w:color="auto"/>
        <w:right w:val="none" w:sz="0" w:space="0" w:color="auto"/>
      </w:divBdr>
    </w:div>
    <w:div w:id="1884515508">
      <w:bodyDiv w:val="1"/>
      <w:marLeft w:val="0"/>
      <w:marRight w:val="0"/>
      <w:marTop w:val="0"/>
      <w:marBottom w:val="0"/>
      <w:divBdr>
        <w:top w:val="none" w:sz="0" w:space="0" w:color="auto"/>
        <w:left w:val="none" w:sz="0" w:space="0" w:color="auto"/>
        <w:bottom w:val="none" w:sz="0" w:space="0" w:color="auto"/>
        <w:right w:val="none" w:sz="0" w:space="0" w:color="auto"/>
      </w:divBdr>
    </w:div>
    <w:div w:id="1887910713">
      <w:bodyDiv w:val="1"/>
      <w:marLeft w:val="0"/>
      <w:marRight w:val="0"/>
      <w:marTop w:val="0"/>
      <w:marBottom w:val="0"/>
      <w:divBdr>
        <w:top w:val="none" w:sz="0" w:space="0" w:color="auto"/>
        <w:left w:val="none" w:sz="0" w:space="0" w:color="auto"/>
        <w:bottom w:val="none" w:sz="0" w:space="0" w:color="auto"/>
        <w:right w:val="none" w:sz="0" w:space="0" w:color="auto"/>
      </w:divBdr>
    </w:div>
    <w:div w:id="1891306336">
      <w:bodyDiv w:val="1"/>
      <w:marLeft w:val="0"/>
      <w:marRight w:val="0"/>
      <w:marTop w:val="0"/>
      <w:marBottom w:val="0"/>
      <w:divBdr>
        <w:top w:val="none" w:sz="0" w:space="0" w:color="auto"/>
        <w:left w:val="none" w:sz="0" w:space="0" w:color="auto"/>
        <w:bottom w:val="none" w:sz="0" w:space="0" w:color="auto"/>
        <w:right w:val="none" w:sz="0" w:space="0" w:color="auto"/>
      </w:divBdr>
    </w:div>
    <w:div w:id="1894005979">
      <w:bodyDiv w:val="1"/>
      <w:marLeft w:val="0"/>
      <w:marRight w:val="0"/>
      <w:marTop w:val="0"/>
      <w:marBottom w:val="0"/>
      <w:divBdr>
        <w:top w:val="none" w:sz="0" w:space="0" w:color="auto"/>
        <w:left w:val="none" w:sz="0" w:space="0" w:color="auto"/>
        <w:bottom w:val="none" w:sz="0" w:space="0" w:color="auto"/>
        <w:right w:val="none" w:sz="0" w:space="0" w:color="auto"/>
      </w:divBdr>
    </w:div>
    <w:div w:id="1913464619">
      <w:bodyDiv w:val="1"/>
      <w:marLeft w:val="0"/>
      <w:marRight w:val="0"/>
      <w:marTop w:val="0"/>
      <w:marBottom w:val="0"/>
      <w:divBdr>
        <w:top w:val="none" w:sz="0" w:space="0" w:color="auto"/>
        <w:left w:val="none" w:sz="0" w:space="0" w:color="auto"/>
        <w:bottom w:val="none" w:sz="0" w:space="0" w:color="auto"/>
        <w:right w:val="none" w:sz="0" w:space="0" w:color="auto"/>
      </w:divBdr>
    </w:div>
    <w:div w:id="1918205753">
      <w:bodyDiv w:val="1"/>
      <w:marLeft w:val="0"/>
      <w:marRight w:val="0"/>
      <w:marTop w:val="0"/>
      <w:marBottom w:val="0"/>
      <w:divBdr>
        <w:top w:val="none" w:sz="0" w:space="0" w:color="auto"/>
        <w:left w:val="none" w:sz="0" w:space="0" w:color="auto"/>
        <w:bottom w:val="none" w:sz="0" w:space="0" w:color="auto"/>
        <w:right w:val="none" w:sz="0" w:space="0" w:color="auto"/>
      </w:divBdr>
    </w:div>
    <w:div w:id="1918440374">
      <w:bodyDiv w:val="1"/>
      <w:marLeft w:val="0"/>
      <w:marRight w:val="0"/>
      <w:marTop w:val="0"/>
      <w:marBottom w:val="0"/>
      <w:divBdr>
        <w:top w:val="none" w:sz="0" w:space="0" w:color="auto"/>
        <w:left w:val="none" w:sz="0" w:space="0" w:color="auto"/>
        <w:bottom w:val="none" w:sz="0" w:space="0" w:color="auto"/>
        <w:right w:val="none" w:sz="0" w:space="0" w:color="auto"/>
      </w:divBdr>
    </w:div>
    <w:div w:id="1920213921">
      <w:bodyDiv w:val="1"/>
      <w:marLeft w:val="0"/>
      <w:marRight w:val="0"/>
      <w:marTop w:val="0"/>
      <w:marBottom w:val="0"/>
      <w:divBdr>
        <w:top w:val="none" w:sz="0" w:space="0" w:color="auto"/>
        <w:left w:val="none" w:sz="0" w:space="0" w:color="auto"/>
        <w:bottom w:val="none" w:sz="0" w:space="0" w:color="auto"/>
        <w:right w:val="none" w:sz="0" w:space="0" w:color="auto"/>
      </w:divBdr>
    </w:div>
    <w:div w:id="1920480063">
      <w:bodyDiv w:val="1"/>
      <w:marLeft w:val="0"/>
      <w:marRight w:val="0"/>
      <w:marTop w:val="0"/>
      <w:marBottom w:val="0"/>
      <w:divBdr>
        <w:top w:val="none" w:sz="0" w:space="0" w:color="auto"/>
        <w:left w:val="none" w:sz="0" w:space="0" w:color="auto"/>
        <w:bottom w:val="none" w:sz="0" w:space="0" w:color="auto"/>
        <w:right w:val="none" w:sz="0" w:space="0" w:color="auto"/>
      </w:divBdr>
    </w:div>
    <w:div w:id="1929001655">
      <w:bodyDiv w:val="1"/>
      <w:marLeft w:val="0"/>
      <w:marRight w:val="0"/>
      <w:marTop w:val="0"/>
      <w:marBottom w:val="0"/>
      <w:divBdr>
        <w:top w:val="none" w:sz="0" w:space="0" w:color="auto"/>
        <w:left w:val="none" w:sz="0" w:space="0" w:color="auto"/>
        <w:bottom w:val="none" w:sz="0" w:space="0" w:color="auto"/>
        <w:right w:val="none" w:sz="0" w:space="0" w:color="auto"/>
      </w:divBdr>
    </w:div>
    <w:div w:id="1929652486">
      <w:bodyDiv w:val="1"/>
      <w:marLeft w:val="0"/>
      <w:marRight w:val="0"/>
      <w:marTop w:val="0"/>
      <w:marBottom w:val="0"/>
      <w:divBdr>
        <w:top w:val="none" w:sz="0" w:space="0" w:color="auto"/>
        <w:left w:val="none" w:sz="0" w:space="0" w:color="auto"/>
        <w:bottom w:val="none" w:sz="0" w:space="0" w:color="auto"/>
        <w:right w:val="none" w:sz="0" w:space="0" w:color="auto"/>
      </w:divBdr>
    </w:div>
    <w:div w:id="1940410240">
      <w:bodyDiv w:val="1"/>
      <w:marLeft w:val="0"/>
      <w:marRight w:val="0"/>
      <w:marTop w:val="0"/>
      <w:marBottom w:val="0"/>
      <w:divBdr>
        <w:top w:val="none" w:sz="0" w:space="0" w:color="auto"/>
        <w:left w:val="none" w:sz="0" w:space="0" w:color="auto"/>
        <w:bottom w:val="none" w:sz="0" w:space="0" w:color="auto"/>
        <w:right w:val="none" w:sz="0" w:space="0" w:color="auto"/>
      </w:divBdr>
    </w:div>
    <w:div w:id="1949003480">
      <w:bodyDiv w:val="1"/>
      <w:marLeft w:val="0"/>
      <w:marRight w:val="0"/>
      <w:marTop w:val="0"/>
      <w:marBottom w:val="0"/>
      <w:divBdr>
        <w:top w:val="none" w:sz="0" w:space="0" w:color="auto"/>
        <w:left w:val="none" w:sz="0" w:space="0" w:color="auto"/>
        <w:bottom w:val="none" w:sz="0" w:space="0" w:color="auto"/>
        <w:right w:val="none" w:sz="0" w:space="0" w:color="auto"/>
      </w:divBdr>
    </w:div>
    <w:div w:id="1950578428">
      <w:bodyDiv w:val="1"/>
      <w:marLeft w:val="0"/>
      <w:marRight w:val="0"/>
      <w:marTop w:val="0"/>
      <w:marBottom w:val="0"/>
      <w:divBdr>
        <w:top w:val="none" w:sz="0" w:space="0" w:color="auto"/>
        <w:left w:val="none" w:sz="0" w:space="0" w:color="auto"/>
        <w:bottom w:val="none" w:sz="0" w:space="0" w:color="auto"/>
        <w:right w:val="none" w:sz="0" w:space="0" w:color="auto"/>
      </w:divBdr>
    </w:div>
    <w:div w:id="1958675010">
      <w:bodyDiv w:val="1"/>
      <w:marLeft w:val="0"/>
      <w:marRight w:val="0"/>
      <w:marTop w:val="0"/>
      <w:marBottom w:val="0"/>
      <w:divBdr>
        <w:top w:val="none" w:sz="0" w:space="0" w:color="auto"/>
        <w:left w:val="none" w:sz="0" w:space="0" w:color="auto"/>
        <w:bottom w:val="none" w:sz="0" w:space="0" w:color="auto"/>
        <w:right w:val="none" w:sz="0" w:space="0" w:color="auto"/>
      </w:divBdr>
    </w:div>
    <w:div w:id="1960718288">
      <w:bodyDiv w:val="1"/>
      <w:marLeft w:val="0"/>
      <w:marRight w:val="0"/>
      <w:marTop w:val="0"/>
      <w:marBottom w:val="0"/>
      <w:divBdr>
        <w:top w:val="none" w:sz="0" w:space="0" w:color="auto"/>
        <w:left w:val="none" w:sz="0" w:space="0" w:color="auto"/>
        <w:bottom w:val="none" w:sz="0" w:space="0" w:color="auto"/>
        <w:right w:val="none" w:sz="0" w:space="0" w:color="auto"/>
      </w:divBdr>
    </w:div>
    <w:div w:id="1961522486">
      <w:bodyDiv w:val="1"/>
      <w:marLeft w:val="0"/>
      <w:marRight w:val="0"/>
      <w:marTop w:val="0"/>
      <w:marBottom w:val="0"/>
      <w:divBdr>
        <w:top w:val="none" w:sz="0" w:space="0" w:color="auto"/>
        <w:left w:val="none" w:sz="0" w:space="0" w:color="auto"/>
        <w:bottom w:val="none" w:sz="0" w:space="0" w:color="auto"/>
        <w:right w:val="none" w:sz="0" w:space="0" w:color="auto"/>
      </w:divBdr>
    </w:div>
    <w:div w:id="1963539367">
      <w:bodyDiv w:val="1"/>
      <w:marLeft w:val="0"/>
      <w:marRight w:val="0"/>
      <w:marTop w:val="0"/>
      <w:marBottom w:val="0"/>
      <w:divBdr>
        <w:top w:val="none" w:sz="0" w:space="0" w:color="auto"/>
        <w:left w:val="none" w:sz="0" w:space="0" w:color="auto"/>
        <w:bottom w:val="none" w:sz="0" w:space="0" w:color="auto"/>
        <w:right w:val="none" w:sz="0" w:space="0" w:color="auto"/>
      </w:divBdr>
    </w:div>
    <w:div w:id="1964800342">
      <w:bodyDiv w:val="1"/>
      <w:marLeft w:val="0"/>
      <w:marRight w:val="0"/>
      <w:marTop w:val="0"/>
      <w:marBottom w:val="0"/>
      <w:divBdr>
        <w:top w:val="none" w:sz="0" w:space="0" w:color="auto"/>
        <w:left w:val="none" w:sz="0" w:space="0" w:color="auto"/>
        <w:bottom w:val="none" w:sz="0" w:space="0" w:color="auto"/>
        <w:right w:val="none" w:sz="0" w:space="0" w:color="auto"/>
      </w:divBdr>
    </w:div>
    <w:div w:id="1973823827">
      <w:bodyDiv w:val="1"/>
      <w:marLeft w:val="0"/>
      <w:marRight w:val="0"/>
      <w:marTop w:val="0"/>
      <w:marBottom w:val="0"/>
      <w:divBdr>
        <w:top w:val="none" w:sz="0" w:space="0" w:color="auto"/>
        <w:left w:val="none" w:sz="0" w:space="0" w:color="auto"/>
        <w:bottom w:val="none" w:sz="0" w:space="0" w:color="auto"/>
        <w:right w:val="none" w:sz="0" w:space="0" w:color="auto"/>
      </w:divBdr>
    </w:div>
    <w:div w:id="1976636695">
      <w:bodyDiv w:val="1"/>
      <w:marLeft w:val="0"/>
      <w:marRight w:val="0"/>
      <w:marTop w:val="0"/>
      <w:marBottom w:val="0"/>
      <w:divBdr>
        <w:top w:val="none" w:sz="0" w:space="0" w:color="auto"/>
        <w:left w:val="none" w:sz="0" w:space="0" w:color="auto"/>
        <w:bottom w:val="none" w:sz="0" w:space="0" w:color="auto"/>
        <w:right w:val="none" w:sz="0" w:space="0" w:color="auto"/>
      </w:divBdr>
    </w:div>
    <w:div w:id="1985545857">
      <w:bodyDiv w:val="1"/>
      <w:marLeft w:val="0"/>
      <w:marRight w:val="0"/>
      <w:marTop w:val="0"/>
      <w:marBottom w:val="0"/>
      <w:divBdr>
        <w:top w:val="none" w:sz="0" w:space="0" w:color="auto"/>
        <w:left w:val="none" w:sz="0" w:space="0" w:color="auto"/>
        <w:bottom w:val="none" w:sz="0" w:space="0" w:color="auto"/>
        <w:right w:val="none" w:sz="0" w:space="0" w:color="auto"/>
      </w:divBdr>
    </w:div>
    <w:div w:id="1991708090">
      <w:bodyDiv w:val="1"/>
      <w:marLeft w:val="0"/>
      <w:marRight w:val="0"/>
      <w:marTop w:val="0"/>
      <w:marBottom w:val="0"/>
      <w:divBdr>
        <w:top w:val="none" w:sz="0" w:space="0" w:color="auto"/>
        <w:left w:val="none" w:sz="0" w:space="0" w:color="auto"/>
        <w:bottom w:val="none" w:sz="0" w:space="0" w:color="auto"/>
        <w:right w:val="none" w:sz="0" w:space="0" w:color="auto"/>
      </w:divBdr>
    </w:div>
    <w:div w:id="1993244157">
      <w:bodyDiv w:val="1"/>
      <w:marLeft w:val="0"/>
      <w:marRight w:val="0"/>
      <w:marTop w:val="0"/>
      <w:marBottom w:val="0"/>
      <w:divBdr>
        <w:top w:val="none" w:sz="0" w:space="0" w:color="auto"/>
        <w:left w:val="none" w:sz="0" w:space="0" w:color="auto"/>
        <w:bottom w:val="none" w:sz="0" w:space="0" w:color="auto"/>
        <w:right w:val="none" w:sz="0" w:space="0" w:color="auto"/>
      </w:divBdr>
    </w:div>
    <w:div w:id="1994484063">
      <w:bodyDiv w:val="1"/>
      <w:marLeft w:val="0"/>
      <w:marRight w:val="0"/>
      <w:marTop w:val="0"/>
      <w:marBottom w:val="0"/>
      <w:divBdr>
        <w:top w:val="none" w:sz="0" w:space="0" w:color="auto"/>
        <w:left w:val="none" w:sz="0" w:space="0" w:color="auto"/>
        <w:bottom w:val="none" w:sz="0" w:space="0" w:color="auto"/>
        <w:right w:val="none" w:sz="0" w:space="0" w:color="auto"/>
      </w:divBdr>
    </w:div>
    <w:div w:id="1997099908">
      <w:bodyDiv w:val="1"/>
      <w:marLeft w:val="0"/>
      <w:marRight w:val="0"/>
      <w:marTop w:val="0"/>
      <w:marBottom w:val="0"/>
      <w:divBdr>
        <w:top w:val="none" w:sz="0" w:space="0" w:color="auto"/>
        <w:left w:val="none" w:sz="0" w:space="0" w:color="auto"/>
        <w:bottom w:val="none" w:sz="0" w:space="0" w:color="auto"/>
        <w:right w:val="none" w:sz="0" w:space="0" w:color="auto"/>
      </w:divBdr>
    </w:div>
    <w:div w:id="2003464203">
      <w:bodyDiv w:val="1"/>
      <w:marLeft w:val="0"/>
      <w:marRight w:val="0"/>
      <w:marTop w:val="0"/>
      <w:marBottom w:val="0"/>
      <w:divBdr>
        <w:top w:val="none" w:sz="0" w:space="0" w:color="auto"/>
        <w:left w:val="none" w:sz="0" w:space="0" w:color="auto"/>
        <w:bottom w:val="none" w:sz="0" w:space="0" w:color="auto"/>
        <w:right w:val="none" w:sz="0" w:space="0" w:color="auto"/>
      </w:divBdr>
    </w:div>
    <w:div w:id="2012905055">
      <w:bodyDiv w:val="1"/>
      <w:marLeft w:val="0"/>
      <w:marRight w:val="0"/>
      <w:marTop w:val="0"/>
      <w:marBottom w:val="0"/>
      <w:divBdr>
        <w:top w:val="none" w:sz="0" w:space="0" w:color="auto"/>
        <w:left w:val="none" w:sz="0" w:space="0" w:color="auto"/>
        <w:bottom w:val="none" w:sz="0" w:space="0" w:color="auto"/>
        <w:right w:val="none" w:sz="0" w:space="0" w:color="auto"/>
      </w:divBdr>
    </w:div>
    <w:div w:id="2020041793">
      <w:bodyDiv w:val="1"/>
      <w:marLeft w:val="0"/>
      <w:marRight w:val="0"/>
      <w:marTop w:val="0"/>
      <w:marBottom w:val="0"/>
      <w:divBdr>
        <w:top w:val="none" w:sz="0" w:space="0" w:color="auto"/>
        <w:left w:val="none" w:sz="0" w:space="0" w:color="auto"/>
        <w:bottom w:val="none" w:sz="0" w:space="0" w:color="auto"/>
        <w:right w:val="none" w:sz="0" w:space="0" w:color="auto"/>
      </w:divBdr>
    </w:div>
    <w:div w:id="2022926558">
      <w:bodyDiv w:val="1"/>
      <w:marLeft w:val="0"/>
      <w:marRight w:val="0"/>
      <w:marTop w:val="0"/>
      <w:marBottom w:val="0"/>
      <w:divBdr>
        <w:top w:val="none" w:sz="0" w:space="0" w:color="auto"/>
        <w:left w:val="none" w:sz="0" w:space="0" w:color="auto"/>
        <w:bottom w:val="none" w:sz="0" w:space="0" w:color="auto"/>
        <w:right w:val="none" w:sz="0" w:space="0" w:color="auto"/>
      </w:divBdr>
    </w:div>
    <w:div w:id="2029789755">
      <w:bodyDiv w:val="1"/>
      <w:marLeft w:val="0"/>
      <w:marRight w:val="0"/>
      <w:marTop w:val="0"/>
      <w:marBottom w:val="0"/>
      <w:divBdr>
        <w:top w:val="none" w:sz="0" w:space="0" w:color="auto"/>
        <w:left w:val="none" w:sz="0" w:space="0" w:color="auto"/>
        <w:bottom w:val="none" w:sz="0" w:space="0" w:color="auto"/>
        <w:right w:val="none" w:sz="0" w:space="0" w:color="auto"/>
      </w:divBdr>
    </w:div>
    <w:div w:id="2038193779">
      <w:bodyDiv w:val="1"/>
      <w:marLeft w:val="0"/>
      <w:marRight w:val="0"/>
      <w:marTop w:val="0"/>
      <w:marBottom w:val="0"/>
      <w:divBdr>
        <w:top w:val="none" w:sz="0" w:space="0" w:color="auto"/>
        <w:left w:val="none" w:sz="0" w:space="0" w:color="auto"/>
        <w:bottom w:val="none" w:sz="0" w:space="0" w:color="auto"/>
        <w:right w:val="none" w:sz="0" w:space="0" w:color="auto"/>
      </w:divBdr>
    </w:div>
    <w:div w:id="2061049229">
      <w:bodyDiv w:val="1"/>
      <w:marLeft w:val="0"/>
      <w:marRight w:val="0"/>
      <w:marTop w:val="0"/>
      <w:marBottom w:val="0"/>
      <w:divBdr>
        <w:top w:val="none" w:sz="0" w:space="0" w:color="auto"/>
        <w:left w:val="none" w:sz="0" w:space="0" w:color="auto"/>
        <w:bottom w:val="none" w:sz="0" w:space="0" w:color="auto"/>
        <w:right w:val="none" w:sz="0" w:space="0" w:color="auto"/>
      </w:divBdr>
    </w:div>
    <w:div w:id="2061436611">
      <w:bodyDiv w:val="1"/>
      <w:marLeft w:val="0"/>
      <w:marRight w:val="0"/>
      <w:marTop w:val="0"/>
      <w:marBottom w:val="0"/>
      <w:divBdr>
        <w:top w:val="none" w:sz="0" w:space="0" w:color="auto"/>
        <w:left w:val="none" w:sz="0" w:space="0" w:color="auto"/>
        <w:bottom w:val="none" w:sz="0" w:space="0" w:color="auto"/>
        <w:right w:val="none" w:sz="0" w:space="0" w:color="auto"/>
      </w:divBdr>
    </w:div>
    <w:div w:id="2061785626">
      <w:bodyDiv w:val="1"/>
      <w:marLeft w:val="0"/>
      <w:marRight w:val="0"/>
      <w:marTop w:val="0"/>
      <w:marBottom w:val="0"/>
      <w:divBdr>
        <w:top w:val="none" w:sz="0" w:space="0" w:color="auto"/>
        <w:left w:val="none" w:sz="0" w:space="0" w:color="auto"/>
        <w:bottom w:val="none" w:sz="0" w:space="0" w:color="auto"/>
        <w:right w:val="none" w:sz="0" w:space="0" w:color="auto"/>
      </w:divBdr>
    </w:div>
    <w:div w:id="2063938369">
      <w:bodyDiv w:val="1"/>
      <w:marLeft w:val="0"/>
      <w:marRight w:val="0"/>
      <w:marTop w:val="0"/>
      <w:marBottom w:val="0"/>
      <w:divBdr>
        <w:top w:val="none" w:sz="0" w:space="0" w:color="auto"/>
        <w:left w:val="none" w:sz="0" w:space="0" w:color="auto"/>
        <w:bottom w:val="none" w:sz="0" w:space="0" w:color="auto"/>
        <w:right w:val="none" w:sz="0" w:space="0" w:color="auto"/>
      </w:divBdr>
    </w:div>
    <w:div w:id="2076782668">
      <w:bodyDiv w:val="1"/>
      <w:marLeft w:val="0"/>
      <w:marRight w:val="0"/>
      <w:marTop w:val="0"/>
      <w:marBottom w:val="0"/>
      <w:divBdr>
        <w:top w:val="none" w:sz="0" w:space="0" w:color="auto"/>
        <w:left w:val="none" w:sz="0" w:space="0" w:color="auto"/>
        <w:bottom w:val="none" w:sz="0" w:space="0" w:color="auto"/>
        <w:right w:val="none" w:sz="0" w:space="0" w:color="auto"/>
      </w:divBdr>
    </w:div>
    <w:div w:id="2091072059">
      <w:bodyDiv w:val="1"/>
      <w:marLeft w:val="0"/>
      <w:marRight w:val="0"/>
      <w:marTop w:val="0"/>
      <w:marBottom w:val="0"/>
      <w:divBdr>
        <w:top w:val="none" w:sz="0" w:space="0" w:color="auto"/>
        <w:left w:val="none" w:sz="0" w:space="0" w:color="auto"/>
        <w:bottom w:val="none" w:sz="0" w:space="0" w:color="auto"/>
        <w:right w:val="none" w:sz="0" w:space="0" w:color="auto"/>
      </w:divBdr>
    </w:div>
    <w:div w:id="2091613989">
      <w:bodyDiv w:val="1"/>
      <w:marLeft w:val="0"/>
      <w:marRight w:val="0"/>
      <w:marTop w:val="0"/>
      <w:marBottom w:val="0"/>
      <w:divBdr>
        <w:top w:val="none" w:sz="0" w:space="0" w:color="auto"/>
        <w:left w:val="none" w:sz="0" w:space="0" w:color="auto"/>
        <w:bottom w:val="none" w:sz="0" w:space="0" w:color="auto"/>
        <w:right w:val="none" w:sz="0" w:space="0" w:color="auto"/>
      </w:divBdr>
    </w:div>
    <w:div w:id="2109234095">
      <w:bodyDiv w:val="1"/>
      <w:marLeft w:val="0"/>
      <w:marRight w:val="0"/>
      <w:marTop w:val="0"/>
      <w:marBottom w:val="0"/>
      <w:divBdr>
        <w:top w:val="none" w:sz="0" w:space="0" w:color="auto"/>
        <w:left w:val="none" w:sz="0" w:space="0" w:color="auto"/>
        <w:bottom w:val="none" w:sz="0" w:space="0" w:color="auto"/>
        <w:right w:val="none" w:sz="0" w:space="0" w:color="auto"/>
      </w:divBdr>
    </w:div>
    <w:div w:id="2127238168">
      <w:bodyDiv w:val="1"/>
      <w:marLeft w:val="0"/>
      <w:marRight w:val="0"/>
      <w:marTop w:val="0"/>
      <w:marBottom w:val="0"/>
      <w:divBdr>
        <w:top w:val="none" w:sz="0" w:space="0" w:color="auto"/>
        <w:left w:val="none" w:sz="0" w:space="0" w:color="auto"/>
        <w:bottom w:val="none" w:sz="0" w:space="0" w:color="auto"/>
        <w:right w:val="none" w:sz="0" w:space="0" w:color="auto"/>
      </w:divBdr>
    </w:div>
    <w:div w:id="2130320139">
      <w:bodyDiv w:val="1"/>
      <w:marLeft w:val="0"/>
      <w:marRight w:val="0"/>
      <w:marTop w:val="0"/>
      <w:marBottom w:val="0"/>
      <w:divBdr>
        <w:top w:val="none" w:sz="0" w:space="0" w:color="auto"/>
        <w:left w:val="none" w:sz="0" w:space="0" w:color="auto"/>
        <w:bottom w:val="none" w:sz="0" w:space="0" w:color="auto"/>
        <w:right w:val="none" w:sz="0" w:space="0" w:color="auto"/>
      </w:divBdr>
    </w:div>
    <w:div w:id="2131851820">
      <w:bodyDiv w:val="1"/>
      <w:marLeft w:val="0"/>
      <w:marRight w:val="0"/>
      <w:marTop w:val="0"/>
      <w:marBottom w:val="0"/>
      <w:divBdr>
        <w:top w:val="none" w:sz="0" w:space="0" w:color="auto"/>
        <w:left w:val="none" w:sz="0" w:space="0" w:color="auto"/>
        <w:bottom w:val="none" w:sz="0" w:space="0" w:color="auto"/>
        <w:right w:val="none" w:sz="0" w:space="0" w:color="auto"/>
      </w:divBdr>
    </w:div>
    <w:div w:id="2135248823">
      <w:bodyDiv w:val="1"/>
      <w:marLeft w:val="0"/>
      <w:marRight w:val="0"/>
      <w:marTop w:val="0"/>
      <w:marBottom w:val="0"/>
      <w:divBdr>
        <w:top w:val="none" w:sz="0" w:space="0" w:color="auto"/>
        <w:left w:val="none" w:sz="0" w:space="0" w:color="auto"/>
        <w:bottom w:val="none" w:sz="0" w:space="0" w:color="auto"/>
        <w:right w:val="none" w:sz="0" w:space="0" w:color="auto"/>
      </w:divBdr>
    </w:div>
    <w:div w:id="2139226905">
      <w:bodyDiv w:val="1"/>
      <w:marLeft w:val="0"/>
      <w:marRight w:val="0"/>
      <w:marTop w:val="0"/>
      <w:marBottom w:val="0"/>
      <w:divBdr>
        <w:top w:val="none" w:sz="0" w:space="0" w:color="auto"/>
        <w:left w:val="none" w:sz="0" w:space="0" w:color="auto"/>
        <w:bottom w:val="none" w:sz="0" w:space="0" w:color="auto"/>
        <w:right w:val="none" w:sz="0" w:space="0" w:color="auto"/>
      </w:divBdr>
    </w:div>
    <w:div w:id="214322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0AA97D8789B4389898F14A1CA2296F9"/>
        <w:category>
          <w:name w:val="General"/>
          <w:gallery w:val="placeholder"/>
        </w:category>
        <w:types>
          <w:type w:val="bbPlcHdr"/>
        </w:types>
        <w:behaviors>
          <w:behavior w:val="content"/>
        </w:behaviors>
        <w:guid w:val="{A519363E-E064-4025-AF31-79752FCC5938}"/>
      </w:docPartPr>
      <w:docPartBody>
        <w:p w:rsidR="002C0051" w:rsidRDefault="002C0051" w:rsidP="002C0051">
          <w:pPr>
            <w:pStyle w:val="70AA97D8789B4389898F14A1CA2296F9"/>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34D"/>
    <w:rsid w:val="001200E3"/>
    <w:rsid w:val="001D7EFE"/>
    <w:rsid w:val="00292159"/>
    <w:rsid w:val="002B5E1B"/>
    <w:rsid w:val="002C0051"/>
    <w:rsid w:val="002F756C"/>
    <w:rsid w:val="0031708C"/>
    <w:rsid w:val="0032282A"/>
    <w:rsid w:val="00354C38"/>
    <w:rsid w:val="003736E4"/>
    <w:rsid w:val="003D41A3"/>
    <w:rsid w:val="003F64BE"/>
    <w:rsid w:val="00406145"/>
    <w:rsid w:val="004113CB"/>
    <w:rsid w:val="00423044"/>
    <w:rsid w:val="004B79EE"/>
    <w:rsid w:val="00506B29"/>
    <w:rsid w:val="005212BC"/>
    <w:rsid w:val="0059184E"/>
    <w:rsid w:val="005A0591"/>
    <w:rsid w:val="005F3B59"/>
    <w:rsid w:val="005F4697"/>
    <w:rsid w:val="00805068"/>
    <w:rsid w:val="00823F02"/>
    <w:rsid w:val="008952EB"/>
    <w:rsid w:val="008A2D41"/>
    <w:rsid w:val="009D5463"/>
    <w:rsid w:val="00A345FC"/>
    <w:rsid w:val="00A42E3A"/>
    <w:rsid w:val="00A85287"/>
    <w:rsid w:val="00AB4121"/>
    <w:rsid w:val="00AC2AC0"/>
    <w:rsid w:val="00B04F84"/>
    <w:rsid w:val="00B859A1"/>
    <w:rsid w:val="00BF167E"/>
    <w:rsid w:val="00C10CB7"/>
    <w:rsid w:val="00C75EB3"/>
    <w:rsid w:val="00D40C4A"/>
    <w:rsid w:val="00D416EF"/>
    <w:rsid w:val="00E95268"/>
    <w:rsid w:val="00EC7A52"/>
    <w:rsid w:val="00F2231C"/>
    <w:rsid w:val="00F23E86"/>
    <w:rsid w:val="00F9234D"/>
    <w:rsid w:val="00FA08E6"/>
    <w:rsid w:val="00FA542B"/>
    <w:rsid w:val="00FC5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23044"/>
    <w:rPr>
      <w:color w:val="666666"/>
    </w:rPr>
  </w:style>
  <w:style w:type="paragraph" w:customStyle="1" w:styleId="70AA97D8789B4389898F14A1CA2296F9">
    <w:name w:val="70AA97D8789B4389898F14A1CA2296F9"/>
    <w:rsid w:val="002C00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Wal89</b:Tag>
    <b:SourceType>Book</b:SourceType>
    <b:Guid>{C78BDE4B-1481-4C8A-B79D-483D7A6896A0}</b:Guid>
    <b:Author>
      <b:Author>
        <b:NameList>
          <b:Person>
            <b:Last>Walters</b:Last>
            <b:First>William</b:First>
            <b:Middle>P.</b:Middle>
          </b:Person>
          <b:Person>
            <b:Last>Zukas</b:Last>
            <b:First>Jonas</b:First>
            <b:Middle>A.</b:Middle>
          </b:Person>
        </b:NameList>
      </b:Author>
    </b:Author>
    <b:Title>Fundamentals of Shaped Charges</b:Title>
    <b:Year>1989</b:Year>
    <b:City>New York</b:City>
    <b:Publisher>John Wiley &amp; Sons, Inc.</b:Publisher>
    <b:RefOrder>1</b:RefOrder>
  </b:Source>
  <b:Source>
    <b:Tag>Gal51</b:Tag>
    <b:SourceType>Report</b:SourceType>
    <b:Guid>{CD280CD1-5BE5-4EC9-8D12-5A98E6DB0B6D}</b:Guid>
    <b:Author>
      <b:Author>
        <b:NameList>
          <b:Person>
            <b:Last>Galvani</b:Last>
            <b:First>Amedeo</b:First>
            <b:Middle>Henry</b:Middle>
          </b:Person>
        </b:NameList>
      </b:Author>
    </b:Author>
    <b:Title>Theory and Application of Shaped Charges</b:Title>
    <b:Year>1951</b:Year>
    <b:City>Bethlehem</b:City>
    <b:Publisher>Lehigh University</b:Publisher>
    <b:RefOrder>3</b:RefOrder>
  </b:Source>
  <b:Source>
    <b:Tag>Ken90</b:Tag>
    <b:SourceType>Report</b:SourceType>
    <b:Guid>{0D2ECF02-0F4F-49DC-B8D8-692CD2045BAF}</b:Guid>
    <b:Author>
      <b:Author>
        <b:NameList>
          <b:Person>
            <b:Last>Kennedy</b:Last>
            <b:First>Donald</b:First>
            <b:Middle>R.</b:Middle>
          </b:Person>
        </b:NameList>
      </b:Author>
    </b:Author>
    <b:Title>History of the Shaped Charge Effect: The First 100 Years</b:Title>
    <b:Year>1990</b:Year>
    <b:Publisher>Los Alamos National Laboratory</b:Publisher>
    <b:City>Los Alamos</b:City>
    <b:RefOrder>2</b:RefOrder>
  </b:Source>
  <b:Source>
    <b:Tag>Akh22</b:Tag>
    <b:SourceType>Book</b:SourceType>
    <b:Guid>{FBE2ED18-C277-443E-AEB6-0B26925EF0F8}</b:Guid>
    <b:Title>The Chemistry of Explosives</b:Title>
    <b:Year>2022</b:Year>
    <b:Publisher>Royal Society of Chemistry</b:Publisher>
    <b:City>Croydon</b:City>
    <b:Author>
      <b:Author>
        <b:NameList>
          <b:Person>
            <b:Last>Akhavan</b:Last>
            <b:First>Jacqueline</b:First>
          </b:Person>
        </b:NameList>
      </b:Author>
    </b:Author>
    <b:RefOrder>4</b:RefOrder>
  </b:Source>
  <b:Source>
    <b:Tag>Zha13</b:Tag>
    <b:SourceType>ConferenceProceedings</b:SourceType>
    <b:Guid>{1D61E920-ADD0-40F7-A4E2-AC77FC00A07D}</b:Guid>
    <b:Title>Detonation wave propagation in shaped charges with large wave-shaper</b:Title>
    <b:Year>2013</b:Year>
    <b:City>Freiburg</b:City>
    <b:Author>
      <b:Author>
        <b:NameList>
          <b:Person>
            <b:Last>Zhang</b:Last>
            <b:First>Y.-G</b:First>
          </b:Person>
          <b:Person>
            <b:Last>Zhang</b:Last>
            <b:First>Xian-feng</b:First>
          </b:Person>
          <b:Person>
            <b:Last>He</b:Last>
            <b:First>Yadong'</b:First>
            <b:Middle>Qiao, Linran</b:Middle>
          </b:Person>
        </b:NameList>
      </b:Author>
    </b:Author>
    <b:ConferenceName>27th International Symposium on Ballistics</b:ConferenceName>
    <b:RefOrder>8</b:RefOrder>
  </b:Source>
  <b:Source>
    <b:Tag>Żoc21</b:Tag>
    <b:SourceType>JournalArticle</b:SourceType>
    <b:Guid>{513DE768-E5C1-4AE5-AC94-EF3FFECCF66B}</b:Guid>
    <b:Title>Experimental and Numerical Study on the PG-7VM Warhead Performance against High-Hardness Armor Steel</b:Title>
    <b:Year>2021</b:Year>
    <b:JournalName>Materials</b:JournalName>
    <b:Volume>14</b:Volume>
    <b:Issue>11</b:Issue>
    <b:Author>
      <b:Author>
        <b:NameList>
          <b:Person>
            <b:Last>Żochowski</b:Last>
            <b:First>Paweł</b:First>
          </b:Person>
          <b:Person>
            <b:Last>Warchoł</b:Last>
            <b:First>Radosław</b:First>
          </b:Person>
          <b:Person>
            <b:Last>Miszczak</b:Last>
            <b:First>Maciej</b:First>
          </b:Person>
          <b:Person>
            <b:Last>Nita</b:Last>
            <b:First>Marcin</b:First>
          </b:Person>
          <b:Person>
            <b:Last>Pankowski</b:Last>
            <b:First>Zygmunt</b:First>
          </b:Person>
          <b:Person>
            <b:Last>Bajkowski</b:Last>
            <b:First>Marcin</b:First>
          </b:Person>
        </b:NameList>
      </b:Author>
    </b:Author>
    <b:RefOrder>6</b:RefOrder>
  </b:Source>
  <b:Source>
    <b:Tag>Aft99</b:Tag>
    <b:SourceType>InternetSite</b:SourceType>
    <b:Guid>{9BF16003-3275-44CD-B58F-DD943A0FC79D}</b:Guid>
    <b:Title>Fedaration of American Scientists Military Analysis Network</b:Title>
    <b:Year>1999</b:Year>
    <b:Author>
      <b:Author>
        <b:NameList>
          <b:Person>
            <b:Last>Aftergood</b:Last>
            <b:First>Steve</b:First>
          </b:Person>
          <b:Person>
            <b:Last>Pike</b:Last>
            <b:First>John</b:First>
          </b:Person>
        </b:NameList>
      </b:Author>
    </b:Author>
    <b:ProductionCompany>Fedaration of American Scientists</b:ProductionCompany>
    <b:Month>01</b:Month>
    <b:Day>08</b:Day>
    <b:URL>https://man.fas.org/dod-101/sys/land/m830a1.htm</b:URL>
    <b:RefOrder>5</b:RefOrder>
  </b:Source>
  <b:Source>
    <b:Tag>Liu20</b:Tag>
    <b:SourceType>JournalArticle</b:SourceType>
    <b:Guid>{3E675856-DE47-4F13-9106-38FE194F87D9}</b:Guid>
    <b:Title>The EFP Formation and Penetration Capability of Double-Layer Shaped Charge with Wave Shaper</b:Title>
    <b:Year>2020</b:Year>
    <b:Author>
      <b:Author>
        <b:NameList>
          <b:Person>
            <b:Last>Liu</b:Last>
            <b:First>Yakun</b:First>
          </b:Person>
          <b:Person>
            <b:Last>Yin</b:Last>
            <b:First>Jianping</b:First>
          </b:Person>
          <b:Person>
            <b:Last>Wang</b:Last>
            <b:First>Zhijun</b:First>
          </b:Person>
          <b:Person>
            <b:Last>Zhang</b:Last>
            <b:First>Xuepeng</b:First>
          </b:Person>
          <b:Person>
            <b:Last>Bi</b:Last>
            <b:First>Guangjian</b:First>
          </b:Person>
        </b:NameList>
      </b:Author>
    </b:Author>
    <b:JournalName>Materials</b:JournalName>
    <b:Volume>14</b:Volume>
    <b:Issue>9</b:Issue>
    <b:RefOrder>9</b:RefOrder>
  </b:Source>
  <b:Source>
    <b:Tag>Uni12</b:Tag>
    <b:SourceType>Book</b:SourceType>
    <b:Guid>{FE280BA5-5F5C-44D2-8705-6788C2CD2D03}</b:Guid>
    <b:Title>PEO Missiles and Space Weapon Systems Book</b:Title>
    <b:Year>2012</b:Year>
    <b:Author>
      <b:Author>
        <b:Corporate>United States Department of Defence</b:Corporate>
      </b:Author>
    </b:Author>
    <b:Publisher>Programe Executive Office Missiles and Space</b:Publisher>
    <b:RefOrder>10</b:RefOrder>
  </b:Source>
  <b:Source>
    <b:Tag>Guo19</b:Tag>
    <b:SourceType>JournalArticle</b:SourceType>
    <b:Guid>{BF5500AA-602F-420C-A127-9F618FB74392}</b:Guid>
    <b:Author>
      <b:Author>
        <b:NameList>
          <b:Person>
            <b:Last>Guo</b:Last>
            <b:First>Huan-guo</b:First>
          </b:Person>
          <b:Person>
            <b:Last>Zheng</b:Last>
            <b:First>Yuan-fen</b:First>
          </b:Person>
          <b:Person>
            <b:Last>Tang</b:Last>
            <b:First>Le</b:First>
          </b:Person>
          <b:Person>
            <b:Last>Yu</b:Last>
            <b:First>Qing-bo</b:First>
          </b:Person>
          <b:Person>
            <b:Last>Ge</b:Last>
            <b:First>Chao</b:First>
          </b:Person>
          <b:Person>
            <b:Last>Wang</b:Last>
            <b:First>Hai-fu</b:First>
          </b:Person>
        </b:NameList>
      </b:Author>
    </b:Author>
    <b:Title>Effect of wave shaper on reactive materials jet formation and its penetration performance</b:Title>
    <b:Year>2019</b:Year>
    <b:JournalName>Defence Technology</b:JournalName>
    <b:Pages>495-505</b:Pages>
    <b:Volume>15</b:Volume>
    <b:Issue>4</b:Issue>
    <b:RefOrder>11</b:RefOrder>
  </b:Source>
  <b:Source>
    <b:Tag>Das26</b:Tag>
    <b:SourceType>InternetSite</b:SourceType>
    <b:Guid>{2E765553-1DAB-448C-910C-51D28EF0BF32}</b:Guid>
    <b:Title>Abaqus/Explicit</b:Title>
    <b:Year>2026</b:Year>
    <b:Author>
      <b:Author>
        <b:Corporate>Dassault Systems</b:Corporate>
      </b:Author>
    </b:Author>
    <b:ProductionCompany>Dassault Systems</b:ProductionCompany>
    <b:YearAccessed>2026</b:YearAccessed>
    <b:MonthAccessed>05</b:MonthAccessed>
    <b:DayAccessed>15</b:DayAccessed>
    <b:URL>https://www.3ds.com/products/simulia/abaqus/explicit</b:URL>
    <b:RefOrder>12</b:RefOrder>
  </b:Source>
  <b:Source>
    <b:Tag>ZuX16</b:Tag>
    <b:SourceType>JournalArticle</b:SourceType>
    <b:Guid>{E53D8CE0-5AE9-4659-BB89-D5F8DF027021}</b:Guid>
    <b:Author>
      <b:Author>
        <b:NameList>
          <b:Person>
            <b:Last>Zu</b:Last>
            <b:First>Xu</b:First>
            <b:Middle>Dong</b:Middle>
          </b:Person>
          <b:Person>
            <b:Last>Huanga</b:Last>
            <b:First>Zheng</b:First>
            <b:Middle>Xiang</b:Middle>
          </b:Person>
          <b:Person>
            <b:Last>Zhu</b:Last>
            <b:First>Chuan</b:First>
            <b:Middle>Sheng</b:Middle>
          </b:Person>
          <b:Person>
            <b:Last>Xiao</b:Last>
            <b:First>Qiang</b:First>
            <b:Middle>Qiang</b:Middle>
          </b:Person>
        </b:NameList>
      </b:Author>
    </b:Author>
    <b:Title>Study of detonation wave contours in EFP warhead</b:Title>
    <b:Year>2016</b:Year>
    <b:JournalName>Defence Technology</b:JournalName>
    <b:Pages>129-133</b:Pages>
    <b:Volume>12</b:Volume>
    <b:Issue>2</b:Issue>
    <b:RefOrder>7</b:RefOrder>
  </b:Source>
  <b:Source>
    <b:Tag>Dri23</b:Tag>
    <b:SourceType>InternetSite</b:SourceType>
    <b:Guid>{E66DBF3A-A45F-4406-B767-0F2E34816670}</b:Guid>
    <b:Title>Shaped Charges For Oil Well Perforating</b:Title>
    <b:Year>2023</b:Year>
    <b:Author>
      <b:Author>
        <b:Corporate>Drilling Manual</b:Corporate>
      </b:Author>
    </b:Author>
    <b:ProductionCompany>Drilling Manual</b:ProductionCompany>
    <b:Month>12</b:Month>
    <b:Day>20</b:Day>
    <b:URL>https://www.drillingmanual.com/shaped-charges-oil-well-perforating/</b:URL>
    <b:RefOrder>13</b:RefOrder>
  </b:Source>
</b:Sources>
</file>

<file path=customXml/itemProps1.xml><?xml version="1.0" encoding="utf-8"?>
<ds:datastoreItem xmlns:ds="http://schemas.openxmlformats.org/officeDocument/2006/customXml" ds:itemID="{70195465-B88E-4CFC-9B27-9B80FC186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11873</TotalTime>
  <Pages>30</Pages>
  <Words>9219</Words>
  <Characters>44810</Characters>
  <Application>Microsoft Office Word</Application>
  <DocSecurity>0</DocSecurity>
  <Lines>845</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Shaped Charges</dc:title>
  <dc:subject>Cameron Lane- OME Apprentice</dc:subject>
  <dc:creator>Cameron Lane</dc:creator>
  <cp:keywords/>
  <dc:description/>
  <cp:lastModifiedBy>Cameron Lane</cp:lastModifiedBy>
  <cp:revision>1022</cp:revision>
  <dcterms:created xsi:type="dcterms:W3CDTF">2025-07-11T14:24:00Z</dcterms:created>
  <dcterms:modified xsi:type="dcterms:W3CDTF">2026-05-18T13:40:00Z</dcterms:modified>
</cp:coreProperties>
</file>