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Name: Mihaela Tudosa</w:t>
      </w: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Student number:1816272</w:t>
      </w: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Course moodle:M4X01920</w:t>
      </w: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Lecturers name: DR.JAZZ Q.</w:t>
      </w: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  </w:t>
      </w: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ROLES OF EFFECTIVE COMMUNICATION WITHIN THE HOTEL AND HOSPITALITY INDUSTRY (FRONT OFFICE VS OTHER DEPARTMENTS)</w:t>
      </w: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2880" w:firstLine="72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Table of contents </w:t>
      </w: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Introduction</w:t>
      </w:r>
      <w:r>
        <w:rPr>
          <w:rFonts w:ascii="Arial" w:hAnsi="Arial" w:cs="Arial" w:eastAsia="Arial"/>
          <w:color w:val="auto"/>
          <w:spacing w:val="0"/>
          <w:position w:val="0"/>
          <w:sz w:val="22"/>
          <w:shd w:fill="auto" w:val="clear"/>
        </w:rPr>
        <w:t xml:space="preserve"> </w:t>
        <w:tab/>
        <w:tab/>
        <w:tab/>
        <w:tab/>
        <w:tab/>
        <w:tab/>
        <w:tab/>
        <w:tab/>
        <w:tab/>
        <w:tab/>
        <w:tab/>
        <w:t xml:space="preserve">3</w:t>
      </w: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Literature Review </w:t>
        <w:tab/>
        <w:tab/>
        <w:tab/>
        <w:tab/>
        <w:tab/>
        <w:tab/>
        <w:tab/>
        <w:tab/>
        <w:tab/>
        <w:tab/>
        <w:t xml:space="preserve">4</w:t>
        <w:tab/>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How the Front Desk Effectively Communicates with Other Hotel Departments</w:t>
        <w:tab/>
        <w:t xml:space="preserve">4</w:t>
      </w: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Marketing department</w:t>
        <w:tab/>
        <w:tab/>
        <w:tab/>
        <w:tab/>
        <w:tab/>
        <w:tab/>
        <w:tab/>
        <w:tab/>
        <w:tab/>
        <w:t xml:space="preserve">6 </w:t>
      </w: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Housekeeping Department</w:t>
        <w:tab/>
        <w:tab/>
        <w:tab/>
        <w:tab/>
        <w:tab/>
        <w:tab/>
        <w:tab/>
        <w:tab/>
        <w:tab/>
        <w:t xml:space="preserve">7</w:t>
        <w:tab/>
      </w: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Conclusion</w:t>
        <w:tab/>
        <w:tab/>
        <w:tab/>
        <w:tab/>
        <w:tab/>
        <w:tab/>
        <w:tab/>
        <w:tab/>
        <w:tab/>
        <w:tab/>
        <w:tab/>
        <w:t xml:space="preserve">7</w:t>
      </w: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Reference</w:t>
        <w:tab/>
        <w:tab/>
        <w:tab/>
        <w:tab/>
        <w:tab/>
        <w:tab/>
        <w:tab/>
        <w:tab/>
        <w:tab/>
        <w:tab/>
        <w:tab/>
        <w:t xml:space="preserve">8</w:t>
      </w: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INTRODUCTION</w:t>
      </w:r>
      <w:r>
        <w:rPr>
          <w:rFonts w:ascii="Arial" w:hAnsi="Arial" w:cs="Arial" w:eastAsia="Arial"/>
          <w:color w:val="auto"/>
          <w:spacing w:val="0"/>
          <w:position w:val="0"/>
          <w:sz w:val="22"/>
          <w:shd w:fill="auto" w:val="clear"/>
        </w:rPr>
        <w:t xml:space="preserve"> </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Communication is very vital in every human dealing, be it individual or organizational. Its function extends to both social and organizational which includes preferring solutions to problems, disseminating information, creating connections, providing guidance to people and so on. The result of every communication is productivity. Hence it is meant to be treated with every sense of seriousness. In the tourism and hospitality industry, communication is very important especially in the day to day transactions between members of staff and guests. Hotels are labour-intensive management, hence the need to make sure that guests leave as happy as possible at the end of their stay. This is why communication needs to be as effective as it could be and the front desk plays a very important role in achieving this.</w:t>
      </w: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Literature Review </w:t>
      </w: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One of the ultimate goals of every hotel is to ensure that hospitality is not compromised. Therefore, being the gavel of the hotel, the front desk department plays a very significant role in helping the hotel achieve that goal. The fact remains that the front desk staff is usually seen as the eye of the hotel because they see virtually everything that goes on within and around the hotel. As a result of this, they are expected to be very up and doing in the area of creating departmental procedures that will help them to disseminate the collected information to all hotel departments, that is why it is very important for the management in the front office to develop a healthy relationship with the rest of the departmental heads. Effective communication is a key parameter to improve productivity in a hotel’s front office, which is the department with the longest contact time with the customers in a hotel (Akova and Karakaya, 2003: 8-12).</w:t>
      </w: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Hotels are establishments that are disciplined both social and economically that offer professional and temporary accommodation services alongside food and beverages to their clients at a fee. They are characterized by the possession of technical equipment, provision of quality services and comfort to the customers' expectations. Hotels are dominant players in the tourism industry. (Gee et al., 1989: 295-299).</w:t>
      </w: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initial communication with the customers starts in the front office. A cording to the hotel management structure, the designated sections in which the front office can conduct its functions are the units in the back office and front office (Szende and Reddy, 2017: 1-7). The units in the front office consist of the front cashier, receptionist as well as the concierge personnel. On the other hand, back-office units mainly consist of the switchboard operator and the reservations section (</w:t>
      </w:r>
      <w:r>
        <w:rPr>
          <w:rFonts w:ascii="Arial" w:hAnsi="Arial" w:cs="Arial" w:eastAsia="Arial"/>
          <w:color w:val="auto"/>
          <w:spacing w:val="0"/>
          <w:position w:val="0"/>
          <w:sz w:val="22"/>
          <w:shd w:fill="auto" w:val="clear"/>
        </w:rPr>
        <w:t xml:space="preserve">Şener, 2006:22-23). In this department, the guest makes their first contact with the hotel as they enter the premises and they also make the last contact while leaving. </w:t>
      </w: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How the Front Desk Effectively Communicates with Other Hotel Departments</w:t>
      </w: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front desk is undoubtedly a very important part of every hotel as it helps in reaching the hospitality goals of the organization. The front desk officers are believed to be the eye of every hotel. Hence they are expected to pass information to all other departments effectively. Often, directors of departments plan their work strategically in a bid to achieve the ultimate goal which is to deliver hospitality based on the overall objectives of the hotel. However, more efforts are needed when it comes to gathering and organizing materials used in the hotel, standard operating procedures employee details, and the development of the most effective communication skills to meet this ultimate goal (Hai-yan and Baum, 2006).</w:t>
      </w: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a hotel establishment, the front desk interacts with all departments such as marketing, Human Resource Management, Housekeeping, Food and Beverage, Controller, Security, Banquets and Maintenance. These departments often see the hotel’s front desk as a communication link when it comes to providing satisfactory services to guests. The communication link between the front desk and other departments in the hotel are discussed below:</w:t>
      </w: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Marketing department</w:t>
      </w: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For the marketing department, it depends entirely on the hotel’s front desk to acquire crucial information such as the histories of each guest, and the specific facts on each visit. Some of the pieces of information given to the marketing department by the front desk include special needs by a particular guest, ZIP codes, the frequency at which they visit the hotel, preferential room reservations, and corporate affiliations. Another duty of this department is to project a good image of the hotel to the public, to pass messages, and attend to guests' requests. Some of these requests might be from guests using the hotel's meeting facilities, those attending seminars, banquets and other forms of social events. Individual guest histories are an important asset to the marketing department. This is because the Information acquired from the registration of guests is used to design targeted marketing campaigns, select the most appropriate media through which adverts would be made, create promotions, prepare mailing labels. Against this backdrop, the front office must put in serious work in order to make sure that the database is correct and always current.</w:t>
      </w: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Booking a special occasion usually, and this is largely dependent on the number of rooms that are available for guests who would want to sleepover. This is where the marketing executives come in to confirm the available rooms early enough to ensure the hotel can offer accommodation to the projected number of guests. To this effect, the front office maintains an updated database of available rooms through the hotels' property management system (PMS) (Patah </w:t>
      </w:r>
      <w:r>
        <w:rPr>
          <w:rFonts w:ascii="Arial" w:hAnsi="Arial" w:cs="Arial" w:eastAsia="Arial"/>
          <w:i/>
          <w:color w:val="auto"/>
          <w:spacing w:val="0"/>
          <w:position w:val="0"/>
          <w:sz w:val="22"/>
          <w:shd w:fill="auto" w:val="clear"/>
        </w:rPr>
        <w:t xml:space="preserve">et al.,</w:t>
      </w:r>
      <w:r>
        <w:rPr>
          <w:rFonts w:ascii="Arial" w:hAnsi="Arial" w:cs="Arial" w:eastAsia="Arial"/>
          <w:color w:val="auto"/>
          <w:spacing w:val="0"/>
          <w:position w:val="0"/>
          <w:sz w:val="22"/>
          <w:shd w:fill="auto" w:val="clear"/>
        </w:rPr>
        <w:t xml:space="preserve"> 2009). The customers make contact with the marketing department through the switchboard. A switchboard operator is trained continuously by the management to be knowledgeable about the operations of the hotel and be friendly to every caller. This helps in creating a lasting impression in the mind of the guest portraying the hotel's capability. After the arrangement is made, the guest makes his first contact with the front office personnel upon arrival at the hotel facility. Then the staff at the hotel’s front office checks to know the banquet supervisor in charge and communicates the message to the available desk clerk on duty. This is a practical way through which the hotel shows that it is ready to provide hospitality to clients (Raha and Ariffin, 2017). </w:t>
      </w: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marketing department needs to always get their messages conveyed accurately, quickly and completely. A switchboard operator is an important connection in the line of communication between the salesperson in the hotel’s marketing department and prospective clients. The front office is responsible for guiding new employees about the roles and responsibilities of each personnel in the marketing department.  Besides, front office employees have been trained in the art of proper verbal communication skills so that they can communicate fluently and accurately with other staff and the guests. A hotel’s front office serves as the main repository for making requests for events such as banquets, seminars, and meetings. The banquet manager, whose main responsibility for fulfilling service requests for banquets or special events, might be busy with another function. Therefore, a sales associate has to step in and fulfil these requests.</w:t>
      </w: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front office must be ready to grant the requests of guests at all times. Another way to make the work easy is the creation of standardized procedures for the operations by the hotel’s front office manager so that the staff can easily communicate with other departments when they need their services. </w:t>
      </w: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Housekeeping Department</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role of executives in the Housekeeping department is also connected to that of the front desk executives. This is because the hotel’s front office manager communicates with the Housekeeping manager on room availability as well as the room status to fulfil requests for guest occupancy. </w:t>
      </w: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following terms are commonly used to describe the room status: Clean, Ready or Available: Rooms under this category are ready to be occupied; Occupied: This means that such rooms have guests lodged in them and as such, are not available; Stay over: This means that the current room is still occupied, and the guest will not check out until a latter day; On-Change or Dirty: This is a term used after the customer checks out of a room but the executives in the housekeeping department are yet to release the room for occupancy; Out-of-Order: This means that mechanical hitches have rendered the room unavailable for occupancy.</w:t>
      </w: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Staff at the hotel’s front office and the Housekeeping department share details on projected housekeeping count. Housekeeping count is a report entailing the number of registered guests at the facility, the special requests for amenities such as toothpaste, electrical equipment, toothpaste, among others by the customers and security concerns. These issues require urgent reactions from the hotel management and should be communicated as soon as the request is initiated.</w:t>
      </w: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Hotels without a property management system (PMS) rely on face to face communication to provide data on room status to the required departments. The housekeeper makes frequent visits to the front desk in intervals ranging from one hour to two hours. The housekeeper writes a room report that contains the official room status. This is a report prepared by the housekeeper that shows the occupancy status of the guest room either as occupied, vacant, or out-of-order. Sometimes, the process is truncated as some guests might be in a hurry to sign into their rooms. At times like this, the front desk manager will have to put a call across to the supervisors of each floor to acquire information on the estimated maintenance duration for the rooms in question. The sales projections for the rooms are used by the housekeeper to schedule the employees. A sales projection report is a report prepared every week, and it indicates the number of arrivals, departures, walk-ins, no shows, and stopovers. Sharing the sales projections for the rooms very early helps the housekeepers to plan for vacation days and personal leaves for the employees.</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Also, the hotel’s front office depends on the staff in the housekeeping department to report any unusual incidents that may indicate security violations (Szende and Reddy, 2017). For instance, if it is discovered that there are no registered guests on a floor or certain sounds indicating a domestic disturbance emanating in a guest room. These security violations must be reported to the front office immediately for immediate action by the responsible department or civil authority. The front office manager, at times, may instruct the front desk clerks to make regular calls to the supervisors on each floor to inquire about the guests’ activities.</w:t>
      </w: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Conclusion</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Communication</w:t>
      </w:r>
      <w:r>
        <w:rPr>
          <w:rFonts w:ascii="Arial" w:hAnsi="Arial" w:cs="Arial" w:eastAsia="Arial"/>
          <w:b/>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cannot be overemphasized in every type of human dealings.  Therefore, as the first place guests make their first contact, the front office needs to portray and exude positive vibes all the time. From time to time, guests could act all cranky, but a good communications expert will handle them all without stress. The requests for amenities by the customers and initiated at the front desk who in turn contact the responsible department for an appropriate course of action. Thus, prompt relaying of information across the departments through the front office is the only way to maintain smooth operations at the hotel. </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References</w:t>
      </w:r>
    </w:p>
    <w:p>
      <w:pPr>
        <w:spacing w:before="0" w:after="0" w:line="276"/>
        <w:ind w:right="0" w:left="567" w:hanging="567"/>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Akgöz, E. (2013). “Front Office Operations Nob, Nobel Publications, Ankara.</w:t>
      </w:r>
    </w:p>
    <w:p>
      <w:pPr>
        <w:spacing w:before="0" w:after="0" w:line="276"/>
        <w:ind w:right="0" w:left="567" w:hanging="567"/>
        <w:jc w:val="both"/>
        <w:rPr>
          <w:rFonts w:ascii="Arial" w:hAnsi="Arial" w:cs="Arial" w:eastAsia="Arial"/>
          <w:color w:val="auto"/>
          <w:spacing w:val="0"/>
          <w:position w:val="0"/>
          <w:sz w:val="22"/>
          <w:shd w:fill="auto" w:val="clear"/>
        </w:rPr>
      </w:pPr>
    </w:p>
    <w:p>
      <w:pPr>
        <w:spacing w:before="0" w:after="0" w:line="276"/>
        <w:ind w:right="0" w:left="567" w:hanging="567"/>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Akova, O., Karakaya, A. (2003). “Effects of Hotel Size on Front Office Organization Structure: An Applied Research Ara</w:t>
      </w:r>
      <w:r>
        <w:rPr>
          <w:rFonts w:ascii="Arial" w:hAnsi="Arial" w:cs="Arial" w:eastAsia="Arial"/>
          <w:color w:val="auto"/>
          <w:spacing w:val="0"/>
          <w:position w:val="0"/>
          <w:sz w:val="22"/>
          <w:shd w:fill="auto" w:val="clear"/>
        </w:rPr>
        <w:t xml:space="preserve">ştırma, Abant İzzet Baysal University, </w:t>
      </w:r>
      <w:r>
        <w:rPr>
          <w:rFonts w:ascii="Arial" w:hAnsi="Arial" w:cs="Arial" w:eastAsia="Arial"/>
          <w:i/>
          <w:color w:val="auto"/>
          <w:spacing w:val="0"/>
          <w:position w:val="0"/>
          <w:sz w:val="22"/>
          <w:shd w:fill="auto" w:val="clear"/>
        </w:rPr>
        <w:t xml:space="preserve">Journal of the Institute of Social Sciences</w:t>
      </w:r>
      <w:r>
        <w:rPr>
          <w:rFonts w:ascii="Arial" w:hAnsi="Arial" w:cs="Arial" w:eastAsia="Arial"/>
          <w:color w:val="auto"/>
          <w:spacing w:val="0"/>
          <w:position w:val="0"/>
          <w:sz w:val="22"/>
          <w:shd w:fill="auto" w:val="clear"/>
        </w:rPr>
        <w:t xml:space="preserve">, Journal of Social Sciences, Volume: 2, Issue: 7, 7-12.</w:t>
      </w:r>
    </w:p>
    <w:p>
      <w:pPr>
        <w:spacing w:before="0" w:after="0" w:line="276"/>
        <w:ind w:right="0" w:left="567" w:hanging="567"/>
        <w:jc w:val="both"/>
        <w:rPr>
          <w:rFonts w:ascii="Arial" w:hAnsi="Arial" w:cs="Arial" w:eastAsia="Arial"/>
          <w:color w:val="auto"/>
          <w:spacing w:val="0"/>
          <w:position w:val="0"/>
          <w:sz w:val="22"/>
          <w:shd w:fill="auto" w:val="clear"/>
        </w:rPr>
      </w:pPr>
    </w:p>
    <w:p>
      <w:pPr>
        <w:spacing w:before="0" w:after="0" w:line="276"/>
        <w:ind w:right="0" w:left="567" w:hanging="567"/>
        <w:jc w:val="both"/>
        <w:rPr>
          <w:rFonts w:ascii="Arial" w:hAnsi="Arial" w:cs="Arial" w:eastAsia="Arial"/>
          <w:color w:val="auto"/>
          <w:spacing w:val="0"/>
          <w:position w:val="0"/>
          <w:sz w:val="22"/>
          <w:shd w:fill="auto" w:val="clear"/>
        </w:rPr>
      </w:pPr>
    </w:p>
    <w:p>
      <w:pPr>
        <w:spacing w:before="0" w:after="0" w:line="276"/>
        <w:ind w:right="0" w:left="567" w:hanging="567"/>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Gee, Y., C., Makens, J., C., Choy, D., J. (1989). “The Travel Industry, Second Edition, </w:t>
      </w:r>
      <w:r>
        <w:rPr>
          <w:rFonts w:ascii="Arial" w:hAnsi="Arial" w:cs="Arial" w:eastAsia="Arial"/>
          <w:i/>
          <w:color w:val="auto"/>
          <w:spacing w:val="0"/>
          <w:position w:val="0"/>
          <w:sz w:val="22"/>
          <w:shd w:fill="auto" w:val="clear"/>
        </w:rPr>
        <w:t xml:space="preserve">International Thomson Publishing</w:t>
      </w:r>
      <w:r>
        <w:rPr>
          <w:rFonts w:ascii="Arial" w:hAnsi="Arial" w:cs="Arial" w:eastAsia="Arial"/>
          <w:color w:val="auto"/>
          <w:spacing w:val="0"/>
          <w:position w:val="0"/>
          <w:sz w:val="22"/>
          <w:shd w:fill="auto" w:val="clear"/>
        </w:rPr>
        <w:t xml:space="preserve">, GmbH, 295-299.</w:t>
      </w:r>
    </w:p>
    <w:p>
      <w:pPr>
        <w:spacing w:before="0" w:after="0" w:line="276"/>
        <w:ind w:right="0" w:left="567" w:hanging="567"/>
        <w:jc w:val="both"/>
        <w:rPr>
          <w:rFonts w:ascii="Arial" w:hAnsi="Arial" w:cs="Arial" w:eastAsia="Arial"/>
          <w:color w:val="auto"/>
          <w:spacing w:val="0"/>
          <w:position w:val="0"/>
          <w:sz w:val="22"/>
          <w:shd w:fill="auto" w:val="clear"/>
        </w:rPr>
      </w:pPr>
    </w:p>
    <w:p>
      <w:pPr>
        <w:spacing w:before="0" w:after="0" w:line="276"/>
        <w:ind w:right="0" w:left="567" w:hanging="567"/>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Gray, W., Liguori, S., C. (1994).“Hotel and Motel Management and Operations, Third Edition, </w:t>
      </w:r>
      <w:r>
        <w:rPr>
          <w:rFonts w:ascii="Arial" w:hAnsi="Arial" w:cs="Arial" w:eastAsia="Arial"/>
          <w:i/>
          <w:color w:val="auto"/>
          <w:spacing w:val="0"/>
          <w:position w:val="0"/>
          <w:sz w:val="22"/>
          <w:shd w:fill="auto" w:val="clear"/>
        </w:rPr>
        <w:t xml:space="preserve">Prentice-Hall Career &amp; Technology</w:t>
      </w:r>
      <w:r>
        <w:rPr>
          <w:rFonts w:ascii="Arial" w:hAnsi="Arial" w:cs="Arial" w:eastAsia="Arial"/>
          <w:color w:val="auto"/>
          <w:spacing w:val="0"/>
          <w:position w:val="0"/>
          <w:sz w:val="22"/>
          <w:shd w:fill="auto" w:val="clear"/>
        </w:rPr>
        <w:t xml:space="preserve"> Englewood Cliff, New Jersey, ISBN:0-13-095795, 101-111.</w:t>
      </w:r>
    </w:p>
    <w:p>
      <w:pPr>
        <w:spacing w:before="0" w:after="0" w:line="276"/>
        <w:ind w:right="0" w:left="567" w:hanging="567"/>
        <w:jc w:val="both"/>
        <w:rPr>
          <w:rFonts w:ascii="Arial" w:hAnsi="Arial" w:cs="Arial" w:eastAsia="Arial"/>
          <w:color w:val="auto"/>
          <w:spacing w:val="0"/>
          <w:position w:val="0"/>
          <w:sz w:val="22"/>
          <w:shd w:fill="auto" w:val="clear"/>
        </w:rPr>
      </w:pPr>
    </w:p>
    <w:p>
      <w:pPr>
        <w:spacing w:before="0" w:after="0" w:line="276"/>
        <w:ind w:right="0" w:left="567" w:hanging="567"/>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Hai-yan, K. and Baum, T. (2006). Skills and work in the hospitality sector: The case of hotel front </w:t>
      </w:r>
    </w:p>
    <w:p>
      <w:pPr>
        <w:spacing w:before="0" w:after="0" w:line="276"/>
        <w:ind w:right="0" w:left="567" w:hanging="567"/>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Office employees in China", </w:t>
      </w:r>
      <w:r>
        <w:rPr>
          <w:rFonts w:ascii="Arial" w:hAnsi="Arial" w:cs="Arial" w:eastAsia="Arial"/>
          <w:i/>
          <w:color w:val="auto"/>
          <w:spacing w:val="0"/>
          <w:position w:val="0"/>
          <w:sz w:val="22"/>
          <w:shd w:fill="auto" w:val="clear"/>
        </w:rPr>
        <w:t xml:space="preserve">International Journal of Contemporary Hospitality Management</w:t>
      </w:r>
      <w:r>
        <w:rPr>
          <w:rFonts w:ascii="Arial" w:hAnsi="Arial" w:cs="Arial" w:eastAsia="Arial"/>
          <w:color w:val="auto"/>
          <w:spacing w:val="0"/>
          <w:position w:val="0"/>
          <w:sz w:val="22"/>
          <w:shd w:fill="auto" w:val="clear"/>
        </w:rPr>
        <w:t xml:space="preserve">, Vol. 18 Issue: 6, 509-518, </w:t>
      </w:r>
      <w:hyperlink xmlns:r="http://schemas.openxmlformats.org/officeDocument/2006/relationships" r:id="docRId0">
        <w:r>
          <w:rPr>
            <w:rFonts w:ascii="Arial" w:hAnsi="Arial" w:cs="Arial" w:eastAsia="Arial"/>
            <w:color w:val="0000FF"/>
            <w:spacing w:val="0"/>
            <w:position w:val="0"/>
            <w:sz w:val="22"/>
            <w:u w:val="single"/>
            <w:shd w:fill="auto" w:val="clear"/>
          </w:rPr>
          <w:t xml:space="preserve">https://doi.org/10.1108/09596110610681548</w:t>
        </w:r>
      </w:hyperlink>
      <w:r>
        <w:rPr>
          <w:rFonts w:ascii="Arial" w:hAnsi="Arial" w:cs="Arial" w:eastAsia="Arial"/>
          <w:color w:val="auto"/>
          <w:spacing w:val="0"/>
          <w:position w:val="0"/>
          <w:sz w:val="22"/>
          <w:shd w:fill="auto" w:val="clear"/>
        </w:rPr>
        <w:t xml:space="preserve">.</w:t>
      </w:r>
    </w:p>
    <w:p>
      <w:pPr>
        <w:spacing w:before="0" w:after="0" w:line="276"/>
        <w:ind w:right="0" w:left="567" w:hanging="567"/>
        <w:jc w:val="both"/>
        <w:rPr>
          <w:rFonts w:ascii="Arial" w:hAnsi="Arial" w:cs="Arial" w:eastAsia="Arial"/>
          <w:color w:val="auto"/>
          <w:spacing w:val="0"/>
          <w:position w:val="0"/>
          <w:sz w:val="22"/>
          <w:shd w:fill="auto" w:val="clear"/>
        </w:rPr>
      </w:pPr>
    </w:p>
    <w:p>
      <w:pPr>
        <w:spacing w:before="0" w:after="0" w:line="276"/>
        <w:ind w:right="0" w:left="567" w:hanging="567"/>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Patah, M., O., R., Radzi, S., M., Abdullah, R., Adzmy, A., Zain, R., Derani, N. (2009). “The Influence of Psychological Empowerment on Overall Job Satisfaction of Front Office Receptionists,” </w:t>
      </w:r>
      <w:r>
        <w:rPr>
          <w:rFonts w:ascii="Arial" w:hAnsi="Arial" w:cs="Arial" w:eastAsia="Arial"/>
          <w:color w:val="auto"/>
          <w:spacing w:val="0"/>
          <w:position w:val="0"/>
          <w:sz w:val="22"/>
          <w:shd w:fill="auto" w:val="clear"/>
        </w:rPr>
        <w:t xml:space="preserve">İnternational </w:t>
      </w:r>
      <w:r>
        <w:rPr>
          <w:rFonts w:ascii="Arial" w:hAnsi="Arial" w:cs="Arial" w:eastAsia="Arial"/>
          <w:i/>
          <w:color w:val="auto"/>
          <w:spacing w:val="0"/>
          <w:position w:val="0"/>
          <w:sz w:val="22"/>
          <w:shd w:fill="auto" w:val="clear"/>
        </w:rPr>
        <w:t xml:space="preserve">Journal of Business and Management</w:t>
      </w:r>
      <w:r>
        <w:rPr>
          <w:rFonts w:ascii="Arial" w:hAnsi="Arial" w:cs="Arial" w:eastAsia="Arial"/>
          <w:color w:val="auto"/>
          <w:spacing w:val="0"/>
          <w:position w:val="0"/>
          <w:sz w:val="22"/>
          <w:shd w:fill="auto" w:val="clear"/>
        </w:rPr>
        <w:t xml:space="preserve">, Vol.4, No: 11, 168. </w:t>
      </w:r>
      <w:hyperlink xmlns:r="http://schemas.openxmlformats.org/officeDocument/2006/relationships" r:id="docRId1">
        <w:r>
          <w:rPr>
            <w:rFonts w:ascii="Arial" w:hAnsi="Arial" w:cs="Arial" w:eastAsia="Arial"/>
            <w:color w:val="0000FF"/>
            <w:spacing w:val="0"/>
            <w:position w:val="0"/>
            <w:sz w:val="22"/>
            <w:u w:val="single"/>
            <w:shd w:fill="auto" w:val="clear"/>
          </w:rPr>
          <w:t xml:space="preserve">www.ccsenet.org/journal.html</w:t>
        </w:r>
      </w:hyperlink>
      <w:r>
        <w:rPr>
          <w:rFonts w:ascii="Arial" w:hAnsi="Arial" w:cs="Arial" w:eastAsia="Arial"/>
          <w:color w:val="auto"/>
          <w:spacing w:val="0"/>
          <w:position w:val="0"/>
          <w:sz w:val="22"/>
          <w:shd w:fill="auto" w:val="clear"/>
        </w:rPr>
        <w:t xml:space="preserve">.</w:t>
      </w:r>
    </w:p>
    <w:p>
      <w:pPr>
        <w:spacing w:before="0" w:after="0" w:line="276"/>
        <w:ind w:right="0" w:left="567" w:hanging="567"/>
        <w:jc w:val="both"/>
        <w:rPr>
          <w:rFonts w:ascii="Arial" w:hAnsi="Arial" w:cs="Arial" w:eastAsia="Arial"/>
          <w:color w:val="auto"/>
          <w:spacing w:val="0"/>
          <w:position w:val="0"/>
          <w:sz w:val="22"/>
          <w:shd w:fill="auto" w:val="clear"/>
        </w:rPr>
      </w:pPr>
    </w:p>
    <w:p>
      <w:pPr>
        <w:spacing w:before="0" w:after="0" w:line="276"/>
        <w:ind w:right="0" w:left="567" w:hanging="567"/>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Raha, S., Ariffin, H., F., (2017), “Predictors Of Training And Job Performance Of 3-Star And 4-Star Hotel Front-Line Employees”, </w:t>
      </w:r>
      <w:r>
        <w:rPr>
          <w:rFonts w:ascii="Arial" w:hAnsi="Arial" w:cs="Arial" w:eastAsia="Arial"/>
          <w:i/>
          <w:color w:val="auto"/>
          <w:spacing w:val="0"/>
          <w:position w:val="0"/>
          <w:sz w:val="22"/>
          <w:shd w:fill="auto" w:val="clear"/>
        </w:rPr>
        <w:t xml:space="preserve">Journal of Tourism, Hospitality &amp; Culinary Arts</w:t>
      </w:r>
      <w:r>
        <w:rPr>
          <w:rFonts w:ascii="Arial" w:hAnsi="Arial" w:cs="Arial" w:eastAsia="Arial"/>
          <w:color w:val="auto"/>
          <w:spacing w:val="0"/>
          <w:position w:val="0"/>
          <w:sz w:val="22"/>
          <w:shd w:fill="auto" w:val="clear"/>
        </w:rPr>
        <w:t xml:space="preserve"> (JTHCA), Vol. 9 (2) 249-256. </w:t>
      </w:r>
      <w:hyperlink xmlns:r="http://schemas.openxmlformats.org/officeDocument/2006/relationships" r:id="docRId2">
        <w:r>
          <w:rPr>
            <w:rFonts w:ascii="Arial" w:hAnsi="Arial" w:cs="Arial" w:eastAsia="Arial"/>
            <w:color w:val="0000FF"/>
            <w:spacing w:val="0"/>
            <w:position w:val="0"/>
            <w:sz w:val="22"/>
            <w:u w:val="single"/>
            <w:shd w:fill="auto" w:val="clear"/>
          </w:rPr>
          <w:t xml:space="preserve">https://www.cabdirect.org/cabdirect/abstract/2183073486</w:t>
        </w:r>
      </w:hyperlink>
      <w:r>
        <w:rPr>
          <w:rFonts w:ascii="Arial" w:hAnsi="Arial" w:cs="Arial" w:eastAsia="Arial"/>
          <w:color w:val="auto"/>
          <w:spacing w:val="0"/>
          <w:position w:val="0"/>
          <w:sz w:val="22"/>
          <w:shd w:fill="auto" w:val="clear"/>
        </w:rPr>
        <w:t xml:space="preserve">.</w:t>
      </w:r>
    </w:p>
    <w:p>
      <w:pPr>
        <w:spacing w:before="0" w:after="0" w:line="276"/>
        <w:ind w:right="0" w:left="567" w:hanging="567"/>
        <w:jc w:val="both"/>
        <w:rPr>
          <w:rFonts w:ascii="Arial" w:hAnsi="Arial" w:cs="Arial" w:eastAsia="Arial"/>
          <w:color w:val="auto"/>
          <w:spacing w:val="0"/>
          <w:position w:val="0"/>
          <w:sz w:val="22"/>
          <w:shd w:fill="auto" w:val="clear"/>
        </w:rPr>
      </w:pPr>
    </w:p>
    <w:p>
      <w:pPr>
        <w:spacing w:before="0" w:after="0" w:line="276"/>
        <w:ind w:right="0" w:left="567" w:hanging="567"/>
        <w:jc w:val="both"/>
        <w:rPr>
          <w:rFonts w:ascii="Arial" w:hAnsi="Arial" w:cs="Arial" w:eastAsia="Arial"/>
          <w:color w:val="auto"/>
          <w:spacing w:val="0"/>
          <w:position w:val="0"/>
          <w:sz w:val="22"/>
          <w:shd w:fill="auto" w:val="clear"/>
        </w:rPr>
      </w:pPr>
    </w:p>
    <w:p>
      <w:pPr>
        <w:spacing w:before="0" w:after="0" w:line="276"/>
        <w:ind w:right="0" w:left="567" w:hanging="567"/>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Szende, P., Reddy, P. (2017). Fragment of the Past: The System of Hotel Front Office Racks, </w:t>
      </w:r>
      <w:r>
        <w:rPr>
          <w:rFonts w:ascii="Arial" w:hAnsi="Arial" w:cs="Arial" w:eastAsia="Arial"/>
          <w:i/>
          <w:color w:val="auto"/>
          <w:spacing w:val="0"/>
          <w:position w:val="0"/>
          <w:sz w:val="22"/>
          <w:shd w:fill="auto" w:val="clear"/>
        </w:rPr>
        <w:t xml:space="preserve">Boston Hospitality Review</w:t>
      </w:r>
      <w:r>
        <w:rPr>
          <w:rFonts w:ascii="Arial" w:hAnsi="Arial" w:cs="Arial" w:eastAsia="Arial"/>
          <w:color w:val="auto"/>
          <w:spacing w:val="0"/>
          <w:position w:val="0"/>
          <w:sz w:val="22"/>
          <w:shd w:fill="auto" w:val="clear"/>
        </w:rPr>
        <w:t xml:space="preserve">, Published by the Boston University School of Hospitality Administration, Volume 5, Issue 2. 1-7.</w:t>
      </w:r>
    </w:p>
    <w:p>
      <w:pPr>
        <w:spacing w:before="0" w:after="0" w:line="276"/>
        <w:ind w:right="0" w:left="567" w:hanging="567"/>
        <w:jc w:val="both"/>
        <w:rPr>
          <w:rFonts w:ascii="Arial" w:hAnsi="Arial" w:cs="Arial" w:eastAsia="Arial"/>
          <w:color w:val="auto"/>
          <w:spacing w:val="0"/>
          <w:position w:val="0"/>
          <w:sz w:val="22"/>
          <w:shd w:fill="auto" w:val="clear"/>
        </w:rPr>
      </w:pPr>
    </w:p>
    <w:p>
      <w:pPr>
        <w:spacing w:before="0" w:after="0" w:line="276"/>
        <w:ind w:right="0" w:left="567" w:hanging="567"/>
        <w:jc w:val="both"/>
        <w:rPr>
          <w:rFonts w:ascii="Arial" w:hAnsi="Arial" w:cs="Arial" w:eastAsia="Arial"/>
          <w:color w:val="auto"/>
          <w:spacing w:val="0"/>
          <w:position w:val="0"/>
          <w:sz w:val="22"/>
          <w:shd w:fill="auto" w:val="clear"/>
        </w:rPr>
      </w:pPr>
    </w:p>
    <w:p>
      <w:pPr>
        <w:spacing w:before="0" w:after="0" w:line="276"/>
        <w:ind w:right="0" w:left="567" w:hanging="567"/>
        <w:jc w:val="both"/>
        <w:rPr>
          <w:rFonts w:ascii="Arial" w:hAnsi="Arial" w:cs="Arial" w:eastAsia="Arial"/>
          <w:color w:val="auto"/>
          <w:spacing w:val="0"/>
          <w:position w:val="0"/>
          <w:sz w:val="22"/>
          <w:shd w:fill="auto" w:val="clear"/>
        </w:rPr>
      </w:pPr>
    </w:p>
    <w:p>
      <w:pPr>
        <w:spacing w:before="0" w:after="0" w:line="276"/>
        <w:ind w:right="0" w:left="567" w:hanging="567"/>
        <w:jc w:val="both"/>
        <w:rPr>
          <w:rFonts w:ascii="Arial" w:hAnsi="Arial" w:cs="Arial" w:eastAsia="Arial"/>
          <w:color w:val="auto"/>
          <w:spacing w:val="0"/>
          <w:position w:val="0"/>
          <w:sz w:val="22"/>
          <w:shd w:fill="auto" w:val="clear"/>
        </w:rPr>
      </w:pPr>
    </w:p>
    <w:p>
      <w:pPr>
        <w:spacing w:before="0" w:after="0" w:line="276"/>
        <w:ind w:right="0" w:left="567" w:hanging="567"/>
        <w:jc w:val="both"/>
        <w:rPr>
          <w:rFonts w:ascii="Arial" w:hAnsi="Arial" w:cs="Arial" w:eastAsia="Arial"/>
          <w:color w:val="auto"/>
          <w:spacing w:val="0"/>
          <w:position w:val="0"/>
          <w:sz w:val="22"/>
          <w:shd w:fill="auto" w:val="clear"/>
        </w:rPr>
      </w:pPr>
    </w:p>
    <w:p>
      <w:pPr>
        <w:spacing w:before="0" w:after="0" w:line="276"/>
        <w:ind w:right="0" w:left="567" w:hanging="567"/>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http://www.ccsenet.org/journal.html" Id="docRId1" Type="http://schemas.openxmlformats.org/officeDocument/2006/relationships/hyperlink"/><Relationship Target="numbering.xml" Id="docRId3" Type="http://schemas.openxmlformats.org/officeDocument/2006/relationships/numbering"/><Relationship TargetMode="External" Target="https://doi.org/10.1108/09596110610681548" Id="docRId0" Type="http://schemas.openxmlformats.org/officeDocument/2006/relationships/hyperlink"/><Relationship TargetMode="External" Target="https://www.cabdirect.org/cabdirect/abstract/2183073486" Id="docRId2" Type="http://schemas.openxmlformats.org/officeDocument/2006/relationships/hyperlink"/><Relationship Target="styles.xml" Id="docRId4" Type="http://schemas.openxmlformats.org/officeDocument/2006/relationships/styles"/></Relationships>
</file>