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69C55776" w:rsidR="005E6C44" w:rsidRPr="00A42F82" w:rsidRDefault="008907AE" w:rsidP="00A91894">
            <w:pPr>
              <w:rPr>
                <w:rFonts w:ascii="Arial" w:hAnsi="Arial" w:cs="Arial"/>
                <w:sz w:val="22"/>
                <w:szCs w:val="22"/>
              </w:rPr>
            </w:pPr>
            <w:r>
              <w:rPr>
                <w:rFonts w:ascii="Arial" w:hAnsi="Arial" w:cs="Arial"/>
                <w:sz w:val="22"/>
                <w:szCs w:val="22"/>
              </w:rPr>
              <w:t>PATHAN SADABKHAN ISARARKHAN</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6E64DF38" w:rsidR="005E6C44" w:rsidRPr="00A42F82" w:rsidRDefault="0094681F"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186F7EE6" w:rsidR="005E6C44" w:rsidRPr="00A42F82" w:rsidRDefault="0094681F" w:rsidP="00A91894">
            <w:pPr>
              <w:rPr>
                <w:rFonts w:ascii="Arial" w:hAnsi="Arial" w:cs="Arial"/>
                <w:sz w:val="22"/>
                <w:szCs w:val="22"/>
              </w:rPr>
            </w:pPr>
            <w:r>
              <w:rPr>
                <w:rFonts w:ascii="Arial" w:hAnsi="Arial" w:cs="Arial"/>
                <w:sz w:val="22"/>
                <w:szCs w:val="22"/>
              </w:rPr>
              <w:t xml:space="preserve">University of Wales trinity saint </w:t>
            </w:r>
            <w:r w:rsidR="00E93B8F">
              <w:rPr>
                <w:rFonts w:ascii="Arial" w:hAnsi="Arial" w:cs="Arial"/>
                <w:sz w:val="22"/>
                <w:szCs w:val="22"/>
              </w:rPr>
              <w:t>David</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1B8C0D90" w:rsidR="005E6C44" w:rsidRPr="00A42F82" w:rsidRDefault="0094681F" w:rsidP="00A91894">
            <w:pPr>
              <w:rPr>
                <w:rFonts w:ascii="Arial" w:hAnsi="Arial" w:cs="Arial"/>
                <w:sz w:val="22"/>
                <w:szCs w:val="22"/>
              </w:rPr>
            </w:pPr>
            <w:r>
              <w:rPr>
                <w:rFonts w:ascii="Arial" w:hAnsi="Arial" w:cs="Arial"/>
                <w:sz w:val="22"/>
                <w:szCs w:val="22"/>
              </w:rPr>
              <w:t>London Campus</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0DD6BDA5" w:rsidR="005E6C44" w:rsidRPr="00A42F82" w:rsidRDefault="000935FA" w:rsidP="00A91894">
            <w:pPr>
              <w:rPr>
                <w:rFonts w:ascii="Arial" w:hAnsi="Arial" w:cs="Arial"/>
                <w:sz w:val="22"/>
                <w:szCs w:val="22"/>
              </w:rPr>
            </w:pPr>
            <w:r>
              <w:rPr>
                <w:rFonts w:ascii="Arial" w:hAnsi="Arial" w:cs="Arial"/>
                <w:sz w:val="22"/>
                <w:szCs w:val="22"/>
              </w:rPr>
              <w:t>2418337@student.uwtsd.ac.uk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45F1F778" w:rsidR="005E6C44" w:rsidRPr="00A42F82" w:rsidRDefault="008907AE" w:rsidP="00A91894">
            <w:pPr>
              <w:rPr>
                <w:rFonts w:ascii="Arial" w:hAnsi="Arial" w:cs="Arial"/>
                <w:sz w:val="22"/>
                <w:szCs w:val="22"/>
              </w:rPr>
            </w:pPr>
            <w:r>
              <w:rPr>
                <w:rFonts w:ascii="Arial" w:hAnsi="Arial" w:cs="Arial"/>
                <w:sz w:val="22"/>
                <w:szCs w:val="22"/>
              </w:rPr>
              <w:t>+44 7553499873</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477AF970" w:rsidR="005E6C44" w:rsidRPr="00A42F82" w:rsidRDefault="008907AE" w:rsidP="00A91894">
            <w:pPr>
              <w:rPr>
                <w:rFonts w:ascii="Arial" w:hAnsi="Arial" w:cs="Arial"/>
                <w:sz w:val="22"/>
                <w:szCs w:val="22"/>
              </w:rPr>
            </w:pPr>
            <w:r>
              <w:rPr>
                <w:rFonts w:ascii="Arial" w:hAnsi="Arial" w:cs="Arial"/>
                <w:sz w:val="22"/>
                <w:szCs w:val="22"/>
              </w:rPr>
              <w:t>2418337</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6CA6C37A" w:rsidR="005E6C44" w:rsidRPr="00A42F82" w:rsidRDefault="0094681F" w:rsidP="00A91894">
            <w:pPr>
              <w:rPr>
                <w:rFonts w:ascii="Arial" w:hAnsi="Arial" w:cs="Arial"/>
                <w:sz w:val="22"/>
                <w:szCs w:val="22"/>
              </w:rPr>
            </w:pPr>
            <w:r>
              <w:rPr>
                <w:rFonts w:ascii="Arial" w:hAnsi="Arial" w:cs="Arial"/>
                <w:sz w:val="22"/>
                <w:szCs w:val="22"/>
              </w:rPr>
              <w:t>MSc public health and social care in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74557DF" w:rsidR="005E6C44" w:rsidRPr="00A42F82" w:rsidRDefault="008907AE" w:rsidP="00A91894">
            <w:pPr>
              <w:rPr>
                <w:rFonts w:ascii="Arial" w:hAnsi="Arial" w:cs="Arial"/>
                <w:sz w:val="22"/>
                <w:szCs w:val="22"/>
              </w:rPr>
            </w:pPr>
            <w:r>
              <w:rPr>
                <w:rFonts w:ascii="Arial" w:hAnsi="Arial" w:cs="Arial"/>
                <w:sz w:val="22"/>
                <w:szCs w:val="22"/>
              </w:rPr>
              <w:t>Odette Jack</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3D4D6AEF" w:rsidR="005E6C44" w:rsidRPr="00A42F82" w:rsidRDefault="0094681F"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13B2CC17" w:rsidR="005E6C44" w:rsidRPr="00A42F82" w:rsidRDefault="009468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00B1A3A0" w:rsidR="005E6C44" w:rsidRPr="00A42F82" w:rsidRDefault="0094681F"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BDF2DDF" w:rsidR="00835382" w:rsidRPr="00A42F82" w:rsidRDefault="0094681F"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3D3649C" w:rsidR="004C3D85" w:rsidRPr="00A42F82" w:rsidRDefault="008907AE" w:rsidP="00A91894">
            <w:pPr>
              <w:rPr>
                <w:rFonts w:ascii="Arial" w:hAnsi="Arial" w:cs="Arial"/>
                <w:sz w:val="22"/>
                <w:szCs w:val="22"/>
              </w:rPr>
            </w:pPr>
            <w:r>
              <w:rPr>
                <w:rFonts w:ascii="Arial" w:hAnsi="Arial" w:cs="Arial"/>
                <w:sz w:val="22"/>
                <w:szCs w:val="22"/>
              </w:rPr>
              <w:t xml:space="preserve">The causes of smoking in </w:t>
            </w:r>
            <w:r w:rsidR="008C2603">
              <w:rPr>
                <w:rFonts w:ascii="Arial" w:hAnsi="Arial" w:cs="Arial"/>
                <w:sz w:val="22"/>
                <w:szCs w:val="22"/>
              </w:rPr>
              <w:t>adults (</w:t>
            </w:r>
            <w:r>
              <w:rPr>
                <w:rFonts w:ascii="Arial" w:hAnsi="Arial" w:cs="Arial"/>
                <w:sz w:val="22"/>
                <w:szCs w:val="22"/>
              </w:rPr>
              <w:t xml:space="preserve">18-30) living in the </w:t>
            </w:r>
            <w:r w:rsidR="008C2603">
              <w:rPr>
                <w:rFonts w:ascii="Arial" w:hAnsi="Arial" w:cs="Arial"/>
                <w:sz w:val="22"/>
                <w:szCs w:val="22"/>
              </w:rPr>
              <w:t>UK</w:t>
            </w:r>
            <w:r>
              <w:rPr>
                <w:rFonts w:ascii="Arial" w:hAnsi="Arial" w:cs="Arial"/>
                <w:sz w:val="22"/>
                <w:szCs w:val="22"/>
              </w:rPr>
              <w:t xml:space="preserve"> and which prevention </w:t>
            </w:r>
            <w:r w:rsidR="008C2603">
              <w:rPr>
                <w:rFonts w:ascii="Arial" w:hAnsi="Arial" w:cs="Arial"/>
                <w:sz w:val="22"/>
                <w:szCs w:val="22"/>
              </w:rPr>
              <w:t>strategies</w:t>
            </w:r>
            <w:r>
              <w:rPr>
                <w:rFonts w:ascii="Arial" w:hAnsi="Arial" w:cs="Arial"/>
                <w:sz w:val="22"/>
                <w:szCs w:val="22"/>
              </w:rPr>
              <w:t xml:space="preserve"> are effective.</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B58A244" w:rsidR="004C3D85" w:rsidRPr="00A42F82" w:rsidRDefault="0094681F" w:rsidP="00A91894">
            <w:pPr>
              <w:rPr>
                <w:rFonts w:ascii="Arial" w:hAnsi="Arial" w:cs="Arial"/>
                <w:sz w:val="22"/>
                <w:szCs w:val="22"/>
              </w:rPr>
            </w:pPr>
            <w:r>
              <w:rPr>
                <w:rFonts w:ascii="Arial" w:hAnsi="Arial" w:cs="Arial"/>
                <w:sz w:val="22"/>
                <w:szCs w:val="22"/>
              </w:rPr>
              <w:t>06 October 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02364E79" w:rsidR="004C3D85" w:rsidRPr="00A42F82" w:rsidRDefault="0094681F" w:rsidP="00A91894">
            <w:pPr>
              <w:rPr>
                <w:rFonts w:ascii="Arial" w:hAnsi="Arial" w:cs="Arial"/>
                <w:sz w:val="22"/>
                <w:szCs w:val="22"/>
              </w:rPr>
            </w:pPr>
            <w:r>
              <w:rPr>
                <w:rFonts w:ascii="Arial" w:hAnsi="Arial" w:cs="Arial"/>
                <w:sz w:val="22"/>
                <w:szCs w:val="22"/>
              </w:rPr>
              <w:t>02 February 2026</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5F64A457" w14:textId="717D6094" w:rsidR="00F96C3F" w:rsidRPr="00A42F82" w:rsidDel="00425DA7" w:rsidRDefault="000935FA" w:rsidP="00A91894">
            <w:pPr>
              <w:rPr>
                <w:rFonts w:ascii="Arial" w:hAnsi="Arial" w:cs="Arial"/>
              </w:rPr>
            </w:pPr>
            <w:r w:rsidRPr="000935FA">
              <w:rPr>
                <w:rFonts w:ascii="Arial" w:hAnsi="Arial" w:cs="Arial"/>
                <w:color w:val="000000"/>
                <w:sz w:val="24"/>
                <w:szCs w:val="24"/>
                <w:lang w:eastAsia="en-GB"/>
              </w:rPr>
              <w:t>Young adulthood is a pivotal stage for developing nicotine addiction, with 14% of UK adults aged 25–34 smoking in 2023—the highest of any age group—while vaping rates among 16–24-year-olds have risen to 15.8% (ONS, 2023). Current policies such as NHS Stop Smoking Services, plain packaging, and taxation have achieved only limited success with this demographic. Biologically, nicotine exposure during this period can disrupt brain development, affecting attention, impulse control, and mood regulation. Psychologically, smoking and vaping often intersect with stress, mental health struggles, and peer influence. Socially, continued use contributes to health inequalities, public health costs, and environmental concerns, especially with disposable vapes. This research seeks to examine prevalence, risk factors, and consequences of smoking and vaping in young adults to inform more tailored and effective interventions.</w:t>
            </w:r>
            <w:r w:rsidR="008C2603" w:rsidRPr="00A42F82">
              <w:rPr>
                <w:rFonts w:ascii="Arial" w:hAnsi="Arial" w:cs="Arial"/>
                <w:color w:val="808080"/>
                <w:sz w:val="18"/>
                <w:szCs w:val="18"/>
              </w:rPr>
              <w:t xml:space="preserve"> </w:t>
            </w:r>
            <w:r w:rsidR="00F96C3F"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38CF8397" w14:textId="61953BCF" w:rsidR="008C2603" w:rsidRPr="008C2603" w:rsidRDefault="008C2603" w:rsidP="008C2603">
            <w:pPr>
              <w:rPr>
                <w:rFonts w:ascii="Arial" w:hAnsi="Arial" w:cs="Arial"/>
                <w:sz w:val="22"/>
                <w:szCs w:val="22"/>
              </w:rPr>
            </w:pPr>
            <w:r w:rsidRPr="008C2603">
              <w:rPr>
                <w:rFonts w:ascii="Arial" w:hAnsi="Arial" w:cs="Arial"/>
                <w:sz w:val="22"/>
                <w:szCs w:val="22"/>
                <w:lang w:val="en-IN"/>
              </w:rPr>
              <w:t>What are the underlying causes of smoking among adults aged (18-30)years living in the UK and How effective are current prevention strategies in reducing smoking prevalence or control within this Age group</w:t>
            </w:r>
            <w:r>
              <w:rPr>
                <w:rFonts w:ascii="Arial" w:hAnsi="Arial" w:cs="Arial"/>
                <w:sz w:val="22"/>
                <w:szCs w:val="22"/>
                <w:lang w:val="en-IN"/>
              </w:rPr>
              <w:t>?</w:t>
            </w:r>
          </w:p>
          <w:p w14:paraId="399A7D28" w14:textId="6F2B1E11"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7D21B458" w14:textId="77777777" w:rsidR="008C2603" w:rsidRPr="008C2603" w:rsidRDefault="008C2603" w:rsidP="008C2603">
            <w:pPr>
              <w:rPr>
                <w:rFonts w:ascii="Arial" w:hAnsi="Arial" w:cs="Arial"/>
              </w:rPr>
            </w:pPr>
            <w:r w:rsidRPr="008C2603">
              <w:rPr>
                <w:rFonts w:ascii="Arial" w:hAnsi="Arial" w:cs="Arial"/>
                <w:lang w:val="en-IN"/>
              </w:rPr>
              <w:t>To investigate the reason why young adults aged 18-30 in the UK are smoking and to assess whether the existing prevention measures have an impact on reduction of smoking in this particular age group.</w:t>
            </w:r>
          </w:p>
          <w:p w14:paraId="11C896B4" w14:textId="424AFCC8" w:rsidR="00F96C3F" w:rsidRPr="008C2603" w:rsidRDefault="00F96C3F" w:rsidP="00A91894">
            <w:pPr>
              <w:rPr>
                <w:rFonts w:ascii="Arial" w:hAnsi="Arial" w:cs="Arial"/>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lastRenderedPageBreak/>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128F5F63" w14:textId="535823B8" w:rsidR="008C2603" w:rsidRPr="000935FA" w:rsidRDefault="008C2603" w:rsidP="008C2603">
            <w:pPr>
              <w:numPr>
                <w:ilvl w:val="0"/>
                <w:numId w:val="28"/>
              </w:numPr>
              <w:rPr>
                <w:rFonts w:ascii="Arial" w:hAnsi="Arial" w:cs="Arial"/>
                <w:sz w:val="22"/>
                <w:szCs w:val="22"/>
              </w:rPr>
            </w:pPr>
            <w:r w:rsidRPr="008C2603">
              <w:rPr>
                <w:rFonts w:ascii="Arial" w:hAnsi="Arial" w:cs="Arial"/>
                <w:sz w:val="22"/>
                <w:szCs w:val="22"/>
                <w:lang w:val="en-US"/>
              </w:rPr>
              <w:t xml:space="preserve">To find out the most important social, psychological, and environmental </w:t>
            </w:r>
            <w:r w:rsidR="000935FA">
              <w:rPr>
                <w:rFonts w:ascii="Arial" w:hAnsi="Arial" w:cs="Arial"/>
                <w:sz w:val="22"/>
                <w:szCs w:val="22"/>
                <w:lang w:val="en-US"/>
              </w:rPr>
              <w:t xml:space="preserve">determinants </w:t>
            </w:r>
            <w:r w:rsidRPr="008C2603">
              <w:rPr>
                <w:rFonts w:ascii="Arial" w:hAnsi="Arial" w:cs="Arial"/>
                <w:sz w:val="22"/>
                <w:szCs w:val="22"/>
                <w:lang w:val="en-US"/>
              </w:rPr>
              <w:t>which are responsible for the smoking habit in adults aged 18–30 in the UK.</w:t>
            </w:r>
          </w:p>
          <w:p w14:paraId="249601F7" w14:textId="23893BEB" w:rsidR="000935FA" w:rsidRPr="000935FA" w:rsidRDefault="000935FA" w:rsidP="000935FA">
            <w:pPr>
              <w:pStyle w:val="ListParagraph"/>
              <w:numPr>
                <w:ilvl w:val="0"/>
                <w:numId w:val="28"/>
              </w:numPr>
              <w:rPr>
                <w:rFonts w:ascii="Arial" w:eastAsia="Times New Roman" w:hAnsi="Arial" w:cs="Arial"/>
              </w:rPr>
            </w:pPr>
            <w:r w:rsidRPr="000935FA">
              <w:rPr>
                <w:rFonts w:ascii="Arial" w:eastAsia="Times New Roman" w:hAnsi="Arial" w:cs="Arial"/>
              </w:rPr>
              <w:t>To compare the results of present UK public health undertakings and regulations in the elimination of smoking among young adults.</w:t>
            </w:r>
          </w:p>
          <w:p w14:paraId="63AA5A72" w14:textId="6027C24F" w:rsidR="00F96C3F" w:rsidRPr="005670BC" w:rsidRDefault="005670BC" w:rsidP="005670BC">
            <w:pPr>
              <w:pStyle w:val="ListParagraph"/>
              <w:numPr>
                <w:ilvl w:val="0"/>
                <w:numId w:val="28"/>
              </w:numPr>
              <w:rPr>
                <w:rFonts w:ascii="Arial" w:hAnsi="Arial" w:cs="Arial"/>
              </w:rPr>
            </w:pPr>
            <w:r w:rsidRPr="005670BC">
              <w:rPr>
                <w:rFonts w:ascii="Arial" w:eastAsia="Times New Roman" w:hAnsi="Arial" w:cs="Arial"/>
                <w:lang w:val="en-US"/>
              </w:rPr>
              <w:t xml:space="preserve">To examine the causes of smoking among adults aged 18–30 living in the UK by identifying the key barriers that prevent smoking cessation and the enablers that support quitting, </w:t>
            </w:r>
            <w:proofErr w:type="gramStart"/>
            <w:r w:rsidRPr="005670BC">
              <w:rPr>
                <w:rFonts w:ascii="Arial" w:eastAsia="Times New Roman" w:hAnsi="Arial" w:cs="Arial"/>
                <w:lang w:val="en-US"/>
              </w:rPr>
              <w:t>in order to</w:t>
            </w:r>
            <w:proofErr w:type="gramEnd"/>
            <w:r w:rsidRPr="005670BC">
              <w:rPr>
                <w:rFonts w:ascii="Arial" w:eastAsia="Times New Roman" w:hAnsi="Arial" w:cs="Arial"/>
                <w:lang w:val="en-US"/>
              </w:rPr>
              <w:t xml:space="preserve"> evaluate which prevention strategies are most effective in reducing smoking rates within this population.</w:t>
            </w: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04A34C8A" w14:textId="77777777" w:rsidR="005343BF" w:rsidRPr="00AA5ADD" w:rsidRDefault="005343BF" w:rsidP="005343BF">
            <w:pPr>
              <w:rPr>
                <w:rFonts w:ascii="Arial" w:hAnsi="Arial" w:cs="Arial"/>
                <w:sz w:val="22"/>
                <w:szCs w:val="22"/>
              </w:rPr>
            </w:pPr>
            <w:r w:rsidRPr="00AA5ADD">
              <w:rPr>
                <w:rFonts w:ascii="Arial" w:hAnsi="Arial" w:cs="Arial"/>
                <w:sz w:val="22"/>
                <w:szCs w:val="22"/>
              </w:rPr>
              <w:t>Research Philosophy</w:t>
            </w:r>
          </w:p>
          <w:p w14:paraId="07BBF585" w14:textId="77777777" w:rsidR="005343BF" w:rsidRPr="00AA5ADD" w:rsidRDefault="005343BF" w:rsidP="005343BF">
            <w:pPr>
              <w:rPr>
                <w:rFonts w:ascii="Arial" w:hAnsi="Arial" w:cs="Arial"/>
                <w:sz w:val="22"/>
                <w:szCs w:val="22"/>
              </w:rPr>
            </w:pPr>
            <w:r w:rsidRPr="00AA5ADD">
              <w:rPr>
                <w:rFonts w:ascii="Arial" w:hAnsi="Arial" w:cs="Arial"/>
                <w:sz w:val="22"/>
                <w:szCs w:val="22"/>
              </w:rPr>
              <w:t>This research adopts an interpretivist philosophy, aiming to understand the reasons behind smoking among adults aged 18–30 in the United Kingdom, while also evaluating the most effective prevention strategies. Interpretivism is considered appropriate because it focuses on exploring human behaviours, social influences, and contextual factors rather than reducing them to purely measurable variables. This philosophical stance enables the study to interpret and synthesise findings within their social and cultural contexts.</w:t>
            </w:r>
          </w:p>
          <w:p w14:paraId="50C6A94F" w14:textId="77777777" w:rsidR="005343BF" w:rsidRPr="00AA5ADD" w:rsidRDefault="005343BF" w:rsidP="005343BF">
            <w:pPr>
              <w:rPr>
                <w:rFonts w:ascii="Arial" w:hAnsi="Arial" w:cs="Arial"/>
                <w:sz w:val="22"/>
                <w:szCs w:val="22"/>
              </w:rPr>
            </w:pPr>
          </w:p>
          <w:p w14:paraId="705A2C2A" w14:textId="77777777" w:rsidR="005343BF" w:rsidRPr="00AA5ADD" w:rsidRDefault="005343BF" w:rsidP="005343BF">
            <w:pPr>
              <w:rPr>
                <w:rFonts w:ascii="Arial" w:hAnsi="Arial" w:cs="Arial"/>
                <w:sz w:val="22"/>
                <w:szCs w:val="22"/>
              </w:rPr>
            </w:pPr>
            <w:r w:rsidRPr="00AA5ADD">
              <w:rPr>
                <w:rFonts w:ascii="Arial" w:hAnsi="Arial" w:cs="Arial"/>
                <w:sz w:val="22"/>
                <w:szCs w:val="22"/>
              </w:rPr>
              <w:t>Research Design</w:t>
            </w:r>
          </w:p>
          <w:p w14:paraId="4E5D39BF" w14:textId="77777777" w:rsidR="005343BF" w:rsidRPr="00AA5ADD" w:rsidRDefault="005343BF" w:rsidP="005343BF">
            <w:pPr>
              <w:rPr>
                <w:rFonts w:ascii="Arial" w:hAnsi="Arial" w:cs="Arial"/>
                <w:sz w:val="22"/>
                <w:szCs w:val="22"/>
              </w:rPr>
            </w:pPr>
            <w:r w:rsidRPr="00AA5ADD">
              <w:rPr>
                <w:rFonts w:ascii="Arial" w:hAnsi="Arial" w:cs="Arial"/>
                <w:sz w:val="22"/>
                <w:szCs w:val="22"/>
              </w:rPr>
              <w:t>The study follows a systematic literature review approach, synthesising current evidence on the causes of smoking and the effectiveness of prevention strategies among young adults in the UK. A systematic review design was chosen to ensure that the process of identifying, selecting, and analysing relevant literature is transparent, replicable, and rigorous.</w:t>
            </w:r>
          </w:p>
          <w:p w14:paraId="697D4334" w14:textId="77777777" w:rsidR="005343BF" w:rsidRPr="00AA5ADD" w:rsidRDefault="005343BF" w:rsidP="005343BF">
            <w:pPr>
              <w:rPr>
                <w:rFonts w:ascii="Arial" w:hAnsi="Arial" w:cs="Arial"/>
                <w:sz w:val="22"/>
                <w:szCs w:val="22"/>
              </w:rPr>
            </w:pPr>
          </w:p>
          <w:p w14:paraId="05881489" w14:textId="77777777" w:rsidR="005343BF" w:rsidRPr="00AA5ADD" w:rsidRDefault="005343BF" w:rsidP="005343BF">
            <w:pPr>
              <w:rPr>
                <w:rFonts w:ascii="Arial" w:hAnsi="Arial" w:cs="Arial"/>
                <w:sz w:val="22"/>
                <w:szCs w:val="22"/>
              </w:rPr>
            </w:pPr>
            <w:r w:rsidRPr="00AA5ADD">
              <w:rPr>
                <w:rFonts w:ascii="Arial" w:hAnsi="Arial" w:cs="Arial"/>
                <w:sz w:val="22"/>
                <w:szCs w:val="22"/>
              </w:rPr>
              <w:t>Research Strategy and Data Collection</w:t>
            </w:r>
          </w:p>
          <w:p w14:paraId="50887BCC" w14:textId="77777777" w:rsidR="005343BF" w:rsidRPr="00AA5ADD" w:rsidRDefault="005343BF" w:rsidP="005343BF">
            <w:pPr>
              <w:rPr>
                <w:rFonts w:ascii="Arial" w:hAnsi="Arial" w:cs="Arial"/>
                <w:sz w:val="22"/>
                <w:szCs w:val="22"/>
              </w:rPr>
            </w:pPr>
            <w:r w:rsidRPr="00AA5ADD">
              <w:rPr>
                <w:rFonts w:ascii="Arial" w:hAnsi="Arial" w:cs="Arial"/>
                <w:sz w:val="22"/>
                <w:szCs w:val="22"/>
              </w:rPr>
              <w:t>To achieve comprehensive coverage of the academic literature, multiple databases will be searched, including:</w:t>
            </w:r>
          </w:p>
          <w:p w14:paraId="1F022B83" w14:textId="77777777" w:rsidR="005343BF" w:rsidRPr="00AA5ADD" w:rsidRDefault="005343BF" w:rsidP="005343BF">
            <w:pPr>
              <w:rPr>
                <w:rFonts w:ascii="Arial" w:hAnsi="Arial" w:cs="Arial"/>
                <w:sz w:val="22"/>
                <w:szCs w:val="22"/>
              </w:rPr>
            </w:pPr>
          </w:p>
          <w:p w14:paraId="314BF15F" w14:textId="77777777" w:rsidR="005343BF" w:rsidRPr="00AA5ADD" w:rsidRDefault="005343BF" w:rsidP="005343BF">
            <w:pPr>
              <w:pStyle w:val="ListParagraph"/>
              <w:numPr>
                <w:ilvl w:val="0"/>
                <w:numId w:val="41"/>
              </w:numPr>
              <w:rPr>
                <w:rFonts w:ascii="Arial" w:hAnsi="Arial" w:cs="Arial"/>
              </w:rPr>
            </w:pPr>
            <w:r w:rsidRPr="00AA5ADD">
              <w:rPr>
                <w:rFonts w:ascii="Arial" w:hAnsi="Arial" w:cs="Arial"/>
              </w:rPr>
              <w:t>PubMed</w:t>
            </w:r>
          </w:p>
          <w:p w14:paraId="49778681" w14:textId="77777777" w:rsidR="005343BF" w:rsidRPr="00AA5ADD" w:rsidRDefault="005343BF" w:rsidP="005343BF">
            <w:pPr>
              <w:pStyle w:val="ListParagraph"/>
              <w:numPr>
                <w:ilvl w:val="0"/>
                <w:numId w:val="41"/>
              </w:numPr>
              <w:rPr>
                <w:rFonts w:ascii="Arial" w:hAnsi="Arial" w:cs="Arial"/>
              </w:rPr>
            </w:pPr>
            <w:r w:rsidRPr="00AA5ADD">
              <w:rPr>
                <w:rFonts w:ascii="Arial" w:hAnsi="Arial" w:cs="Arial"/>
              </w:rPr>
              <w:t>Google Scholar</w:t>
            </w:r>
          </w:p>
          <w:p w14:paraId="096FD729" w14:textId="77777777" w:rsidR="005343BF" w:rsidRPr="00AA5ADD" w:rsidRDefault="005343BF" w:rsidP="005343BF">
            <w:pPr>
              <w:pStyle w:val="ListParagraph"/>
              <w:numPr>
                <w:ilvl w:val="0"/>
                <w:numId w:val="41"/>
              </w:numPr>
              <w:rPr>
                <w:rFonts w:ascii="Arial" w:hAnsi="Arial" w:cs="Arial"/>
              </w:rPr>
            </w:pPr>
            <w:r w:rsidRPr="00AA5ADD">
              <w:rPr>
                <w:rFonts w:ascii="Arial" w:hAnsi="Arial" w:cs="Arial"/>
              </w:rPr>
              <w:t>The University’s online library database</w:t>
            </w:r>
          </w:p>
          <w:p w14:paraId="229E00A2" w14:textId="77777777" w:rsidR="005343BF" w:rsidRPr="00AA5ADD" w:rsidRDefault="005343BF" w:rsidP="005343BF">
            <w:pPr>
              <w:rPr>
                <w:rFonts w:ascii="Arial" w:hAnsi="Arial" w:cs="Arial"/>
                <w:sz w:val="22"/>
                <w:szCs w:val="22"/>
              </w:rPr>
            </w:pPr>
          </w:p>
          <w:p w14:paraId="228B1E4C" w14:textId="77777777" w:rsidR="005343BF" w:rsidRPr="00AA5ADD" w:rsidRDefault="005343BF" w:rsidP="005343BF">
            <w:pPr>
              <w:rPr>
                <w:rFonts w:ascii="Arial" w:hAnsi="Arial" w:cs="Arial"/>
                <w:sz w:val="22"/>
                <w:szCs w:val="22"/>
              </w:rPr>
            </w:pPr>
            <w:r w:rsidRPr="00AA5ADD">
              <w:rPr>
                <w:rFonts w:ascii="Arial" w:hAnsi="Arial" w:cs="Arial"/>
                <w:sz w:val="22"/>
                <w:szCs w:val="22"/>
              </w:rPr>
              <w:t>Keywords and Search Strategy</w:t>
            </w:r>
          </w:p>
          <w:p w14:paraId="4E15FC1C" w14:textId="77777777" w:rsidR="005343BF" w:rsidRPr="00AA5ADD" w:rsidRDefault="005343BF" w:rsidP="005343BF">
            <w:pPr>
              <w:rPr>
                <w:rFonts w:ascii="Arial" w:hAnsi="Arial" w:cs="Arial"/>
                <w:sz w:val="22"/>
                <w:szCs w:val="22"/>
              </w:rPr>
            </w:pPr>
          </w:p>
          <w:p w14:paraId="3C75A859" w14:textId="77777777" w:rsidR="005343BF" w:rsidRPr="00AA5ADD" w:rsidRDefault="005343BF" w:rsidP="005343BF">
            <w:pPr>
              <w:rPr>
                <w:rFonts w:ascii="Arial" w:hAnsi="Arial" w:cs="Arial"/>
                <w:sz w:val="22"/>
                <w:szCs w:val="22"/>
              </w:rPr>
            </w:pPr>
            <w:r w:rsidRPr="00AA5ADD">
              <w:rPr>
                <w:rFonts w:ascii="Arial" w:hAnsi="Arial" w:cs="Arial"/>
                <w:sz w:val="22"/>
                <w:szCs w:val="22"/>
              </w:rPr>
              <w:t>A carefully constructed search strategy will be applied using Boolean operators. Example keywords include:</w:t>
            </w:r>
          </w:p>
          <w:p w14:paraId="08C82093" w14:textId="77777777" w:rsidR="005343BF" w:rsidRPr="00AA5ADD" w:rsidRDefault="005343BF" w:rsidP="005343BF">
            <w:pPr>
              <w:rPr>
                <w:rFonts w:ascii="Arial" w:hAnsi="Arial" w:cs="Arial"/>
                <w:sz w:val="22"/>
                <w:szCs w:val="22"/>
              </w:rPr>
            </w:pPr>
          </w:p>
          <w:p w14:paraId="00964A66" w14:textId="77777777" w:rsidR="005343BF" w:rsidRPr="00AA5ADD" w:rsidRDefault="005343BF" w:rsidP="005343BF">
            <w:pPr>
              <w:pStyle w:val="ListParagraph"/>
              <w:numPr>
                <w:ilvl w:val="0"/>
                <w:numId w:val="42"/>
              </w:numPr>
              <w:rPr>
                <w:rFonts w:ascii="Arial" w:hAnsi="Arial" w:cs="Arial"/>
              </w:rPr>
            </w:pPr>
            <w:r w:rsidRPr="00AA5ADD">
              <w:rPr>
                <w:rFonts w:ascii="Arial" w:hAnsi="Arial" w:cs="Arial"/>
              </w:rPr>
              <w:t>Smoking-related: smoking, tobacco use, cigarette use, nicotine addiction</w:t>
            </w:r>
          </w:p>
          <w:p w14:paraId="20B0D7DD" w14:textId="77777777" w:rsidR="005343BF" w:rsidRPr="00AA5ADD" w:rsidRDefault="005343BF" w:rsidP="005343BF">
            <w:pPr>
              <w:pStyle w:val="ListParagraph"/>
              <w:numPr>
                <w:ilvl w:val="0"/>
                <w:numId w:val="42"/>
              </w:numPr>
              <w:rPr>
                <w:rFonts w:ascii="Arial" w:hAnsi="Arial" w:cs="Arial"/>
              </w:rPr>
            </w:pPr>
            <w:r w:rsidRPr="00AA5ADD">
              <w:rPr>
                <w:rFonts w:ascii="Arial" w:hAnsi="Arial" w:cs="Arial"/>
              </w:rPr>
              <w:t>Causes-related: causes, determinants, risk factors, influences</w:t>
            </w:r>
          </w:p>
          <w:p w14:paraId="3B560497" w14:textId="77777777" w:rsidR="005343BF" w:rsidRPr="00AA5ADD" w:rsidRDefault="005343BF" w:rsidP="005343BF">
            <w:pPr>
              <w:pStyle w:val="ListParagraph"/>
              <w:numPr>
                <w:ilvl w:val="0"/>
                <w:numId w:val="42"/>
              </w:numPr>
              <w:rPr>
                <w:rFonts w:ascii="Arial" w:hAnsi="Arial" w:cs="Arial"/>
              </w:rPr>
            </w:pPr>
            <w:r w:rsidRPr="00AA5ADD">
              <w:rPr>
                <w:rFonts w:ascii="Arial" w:hAnsi="Arial" w:cs="Arial"/>
              </w:rPr>
              <w:t>Prevention-related: prevention strategies, cessation, anti-smoking campaigns, public health interventions</w:t>
            </w:r>
          </w:p>
          <w:p w14:paraId="6DFAE8E3" w14:textId="77777777" w:rsidR="005343BF" w:rsidRPr="00AA5ADD" w:rsidRDefault="005343BF" w:rsidP="005343BF">
            <w:pPr>
              <w:pStyle w:val="ListParagraph"/>
              <w:numPr>
                <w:ilvl w:val="0"/>
                <w:numId w:val="42"/>
              </w:numPr>
              <w:rPr>
                <w:rFonts w:ascii="Arial" w:hAnsi="Arial" w:cs="Arial"/>
              </w:rPr>
            </w:pPr>
            <w:r w:rsidRPr="00AA5ADD">
              <w:rPr>
                <w:rFonts w:ascii="Arial" w:hAnsi="Arial" w:cs="Arial"/>
              </w:rPr>
              <w:t>Population: adults, young adults, 18–30 years</w:t>
            </w:r>
          </w:p>
          <w:p w14:paraId="4DC52E65" w14:textId="77777777" w:rsidR="005343BF" w:rsidRPr="00AA5ADD" w:rsidRDefault="005343BF" w:rsidP="005343BF">
            <w:pPr>
              <w:pStyle w:val="ListParagraph"/>
              <w:numPr>
                <w:ilvl w:val="0"/>
                <w:numId w:val="42"/>
              </w:numPr>
              <w:rPr>
                <w:rFonts w:ascii="Arial" w:hAnsi="Arial" w:cs="Arial"/>
              </w:rPr>
            </w:pPr>
            <w:r w:rsidRPr="00AA5ADD">
              <w:rPr>
                <w:rFonts w:ascii="Arial" w:hAnsi="Arial" w:cs="Arial"/>
              </w:rPr>
              <w:t>Location: UK, United Kingdom, Britain</w:t>
            </w:r>
          </w:p>
          <w:p w14:paraId="2091C21E" w14:textId="77777777" w:rsidR="005343BF" w:rsidRPr="00AA5ADD" w:rsidRDefault="005343BF" w:rsidP="005343BF">
            <w:pPr>
              <w:rPr>
                <w:rFonts w:ascii="Arial" w:hAnsi="Arial" w:cs="Arial"/>
                <w:sz w:val="22"/>
                <w:szCs w:val="22"/>
              </w:rPr>
            </w:pPr>
          </w:p>
          <w:p w14:paraId="12D0C22E" w14:textId="77777777" w:rsidR="005343BF" w:rsidRPr="00AA5ADD" w:rsidRDefault="005343BF" w:rsidP="005343BF">
            <w:pPr>
              <w:rPr>
                <w:rFonts w:ascii="Arial" w:hAnsi="Arial" w:cs="Arial"/>
                <w:sz w:val="22"/>
                <w:szCs w:val="22"/>
              </w:rPr>
            </w:pPr>
            <w:r w:rsidRPr="00AA5ADD">
              <w:rPr>
                <w:rFonts w:ascii="Arial" w:hAnsi="Arial" w:cs="Arial"/>
                <w:sz w:val="22"/>
                <w:szCs w:val="22"/>
              </w:rPr>
              <w:t>Example search string:</w:t>
            </w:r>
          </w:p>
          <w:p w14:paraId="6DB62AE9" w14:textId="77777777" w:rsidR="005343BF" w:rsidRPr="00AA5ADD" w:rsidRDefault="005343BF" w:rsidP="005343BF">
            <w:pPr>
              <w:rPr>
                <w:rFonts w:ascii="Arial" w:hAnsi="Arial" w:cs="Arial"/>
                <w:sz w:val="22"/>
                <w:szCs w:val="22"/>
              </w:rPr>
            </w:pPr>
            <w:r w:rsidRPr="00AA5ADD">
              <w:rPr>
                <w:rFonts w:ascii="Arial" w:hAnsi="Arial" w:cs="Arial"/>
                <w:sz w:val="22"/>
                <w:szCs w:val="22"/>
              </w:rPr>
              <w:t xml:space="preserve">("smoking" OR "tobacco use" OR "cigarette use") AND ("causes" OR "risk factors" OR "determinants") AND ("prevention strategies" OR "smoking cessation" OR "public health </w:t>
            </w:r>
            <w:r w:rsidRPr="00AA5ADD">
              <w:rPr>
                <w:rFonts w:ascii="Arial" w:hAnsi="Arial" w:cs="Arial"/>
                <w:sz w:val="22"/>
                <w:szCs w:val="22"/>
              </w:rPr>
              <w:lastRenderedPageBreak/>
              <w:t>interventions") AND ("adults" OR "young adults" OR "18–30 years") AND ("UK" OR "United Kingdom")</w:t>
            </w:r>
          </w:p>
          <w:p w14:paraId="00992270" w14:textId="77777777" w:rsidR="005343BF" w:rsidRPr="00AA5ADD" w:rsidRDefault="005343BF" w:rsidP="005343BF">
            <w:pPr>
              <w:rPr>
                <w:rFonts w:ascii="Arial" w:hAnsi="Arial" w:cs="Arial"/>
                <w:sz w:val="22"/>
                <w:szCs w:val="22"/>
              </w:rPr>
            </w:pPr>
          </w:p>
          <w:p w14:paraId="0DCAC47C" w14:textId="77777777" w:rsidR="005343BF" w:rsidRPr="00AA5ADD" w:rsidRDefault="005343BF" w:rsidP="005343BF">
            <w:pPr>
              <w:rPr>
                <w:rFonts w:ascii="Arial" w:hAnsi="Arial" w:cs="Arial"/>
                <w:sz w:val="22"/>
                <w:szCs w:val="22"/>
              </w:rPr>
            </w:pPr>
            <w:r w:rsidRPr="00AA5ADD">
              <w:rPr>
                <w:rFonts w:ascii="Arial" w:hAnsi="Arial" w:cs="Arial"/>
                <w:sz w:val="22"/>
                <w:szCs w:val="22"/>
              </w:rPr>
              <w:t>Screening of Articles</w:t>
            </w:r>
          </w:p>
          <w:p w14:paraId="36E07974" w14:textId="77777777" w:rsidR="005343BF" w:rsidRPr="00AA5ADD" w:rsidRDefault="005343BF" w:rsidP="005343BF">
            <w:pPr>
              <w:rPr>
                <w:rFonts w:ascii="Arial" w:hAnsi="Arial" w:cs="Arial"/>
                <w:sz w:val="22"/>
                <w:szCs w:val="22"/>
              </w:rPr>
            </w:pPr>
          </w:p>
          <w:p w14:paraId="5CA02327" w14:textId="77777777" w:rsidR="005343BF" w:rsidRPr="00AA5ADD" w:rsidRDefault="005343BF" w:rsidP="005343BF">
            <w:pPr>
              <w:rPr>
                <w:rFonts w:ascii="Arial" w:hAnsi="Arial" w:cs="Arial"/>
                <w:sz w:val="22"/>
                <w:szCs w:val="22"/>
              </w:rPr>
            </w:pPr>
            <w:r w:rsidRPr="00AA5ADD">
              <w:rPr>
                <w:rFonts w:ascii="Arial" w:hAnsi="Arial" w:cs="Arial"/>
                <w:sz w:val="22"/>
                <w:szCs w:val="22"/>
              </w:rPr>
              <w:t>Screening will occur in three stages:</w:t>
            </w:r>
          </w:p>
          <w:p w14:paraId="067186C2" w14:textId="77777777" w:rsidR="005343BF" w:rsidRPr="00AA5ADD" w:rsidRDefault="005343BF" w:rsidP="005343BF">
            <w:pPr>
              <w:rPr>
                <w:rFonts w:ascii="Arial" w:hAnsi="Arial" w:cs="Arial"/>
                <w:sz w:val="22"/>
                <w:szCs w:val="22"/>
              </w:rPr>
            </w:pPr>
          </w:p>
          <w:p w14:paraId="4C4B700E" w14:textId="77777777" w:rsidR="005343BF" w:rsidRPr="00AA5ADD" w:rsidRDefault="005343BF" w:rsidP="005343BF">
            <w:pPr>
              <w:pStyle w:val="ListParagraph"/>
              <w:numPr>
                <w:ilvl w:val="0"/>
                <w:numId w:val="43"/>
              </w:numPr>
              <w:rPr>
                <w:rFonts w:ascii="Arial" w:hAnsi="Arial" w:cs="Arial"/>
              </w:rPr>
            </w:pPr>
            <w:r w:rsidRPr="00AA5ADD">
              <w:rPr>
                <w:rFonts w:ascii="Arial" w:hAnsi="Arial" w:cs="Arial"/>
              </w:rPr>
              <w:t>Title screening</w:t>
            </w:r>
          </w:p>
          <w:p w14:paraId="0516B00B" w14:textId="77777777" w:rsidR="005343BF" w:rsidRPr="00AA5ADD" w:rsidRDefault="005343BF" w:rsidP="005343BF">
            <w:pPr>
              <w:pStyle w:val="ListParagraph"/>
              <w:numPr>
                <w:ilvl w:val="0"/>
                <w:numId w:val="43"/>
              </w:numPr>
              <w:rPr>
                <w:rFonts w:ascii="Arial" w:hAnsi="Arial" w:cs="Arial"/>
              </w:rPr>
            </w:pPr>
            <w:r w:rsidRPr="00AA5ADD">
              <w:rPr>
                <w:rFonts w:ascii="Arial" w:hAnsi="Arial" w:cs="Arial"/>
              </w:rPr>
              <w:t>Abstract screening</w:t>
            </w:r>
          </w:p>
          <w:p w14:paraId="526C3923" w14:textId="77777777" w:rsidR="005343BF" w:rsidRPr="00AA5ADD" w:rsidRDefault="005343BF" w:rsidP="005343BF">
            <w:pPr>
              <w:pStyle w:val="ListParagraph"/>
              <w:numPr>
                <w:ilvl w:val="0"/>
                <w:numId w:val="43"/>
              </w:numPr>
              <w:rPr>
                <w:rFonts w:ascii="Arial" w:hAnsi="Arial" w:cs="Arial"/>
              </w:rPr>
            </w:pPr>
            <w:r w:rsidRPr="00AA5ADD">
              <w:rPr>
                <w:rFonts w:ascii="Arial" w:hAnsi="Arial" w:cs="Arial"/>
              </w:rPr>
              <w:t>Full-text screening</w:t>
            </w:r>
          </w:p>
          <w:p w14:paraId="1CD8D4D3" w14:textId="77777777" w:rsidR="005343BF" w:rsidRPr="00AA5ADD" w:rsidRDefault="005343BF" w:rsidP="005343BF">
            <w:pPr>
              <w:rPr>
                <w:rFonts w:ascii="Arial" w:hAnsi="Arial" w:cs="Arial"/>
                <w:sz w:val="22"/>
                <w:szCs w:val="22"/>
              </w:rPr>
            </w:pPr>
          </w:p>
          <w:p w14:paraId="456965B7" w14:textId="77777777" w:rsidR="005343BF" w:rsidRPr="00AA5ADD" w:rsidRDefault="005343BF" w:rsidP="005343BF">
            <w:pPr>
              <w:rPr>
                <w:rFonts w:ascii="Arial" w:hAnsi="Arial" w:cs="Arial"/>
                <w:sz w:val="22"/>
                <w:szCs w:val="22"/>
              </w:rPr>
            </w:pPr>
            <w:r w:rsidRPr="00AA5ADD">
              <w:rPr>
                <w:rFonts w:ascii="Arial" w:hAnsi="Arial" w:cs="Arial"/>
                <w:sz w:val="22"/>
                <w:szCs w:val="22"/>
              </w:rPr>
              <w:t>Inclusion Criteria</w:t>
            </w:r>
          </w:p>
          <w:p w14:paraId="776FE6C2" w14:textId="77777777" w:rsidR="005343BF" w:rsidRPr="00AA5ADD" w:rsidRDefault="005343BF" w:rsidP="005343BF">
            <w:pPr>
              <w:rPr>
                <w:rFonts w:ascii="Arial" w:hAnsi="Arial" w:cs="Arial"/>
                <w:sz w:val="22"/>
                <w:szCs w:val="22"/>
              </w:rPr>
            </w:pPr>
          </w:p>
          <w:p w14:paraId="1AF4930B" w14:textId="77777777" w:rsidR="005343BF" w:rsidRPr="00AA5ADD" w:rsidRDefault="005343BF" w:rsidP="005343BF">
            <w:pPr>
              <w:pStyle w:val="ListParagraph"/>
              <w:numPr>
                <w:ilvl w:val="0"/>
                <w:numId w:val="44"/>
              </w:numPr>
              <w:rPr>
                <w:rFonts w:ascii="Arial" w:hAnsi="Arial" w:cs="Arial"/>
              </w:rPr>
            </w:pPr>
            <w:r w:rsidRPr="00AA5ADD">
              <w:rPr>
                <w:rFonts w:ascii="Arial" w:hAnsi="Arial" w:cs="Arial"/>
              </w:rPr>
              <w:t>Studies published between January 2014 and December 2025 (to ensure coverage of the most up-to-date evidence).</w:t>
            </w:r>
          </w:p>
          <w:p w14:paraId="33B9DC7F" w14:textId="77777777" w:rsidR="005343BF" w:rsidRPr="00AA5ADD" w:rsidRDefault="005343BF" w:rsidP="005343BF">
            <w:pPr>
              <w:pStyle w:val="ListParagraph"/>
              <w:numPr>
                <w:ilvl w:val="0"/>
                <w:numId w:val="44"/>
              </w:numPr>
              <w:rPr>
                <w:rFonts w:ascii="Arial" w:hAnsi="Arial" w:cs="Arial"/>
              </w:rPr>
            </w:pPr>
            <w:r w:rsidRPr="00AA5ADD">
              <w:rPr>
                <w:rFonts w:ascii="Arial" w:hAnsi="Arial" w:cs="Arial"/>
              </w:rPr>
              <w:t>Focus specifically on adults aged 18–30 in the UK.</w:t>
            </w:r>
          </w:p>
          <w:p w14:paraId="7C4CC342" w14:textId="77777777" w:rsidR="005343BF" w:rsidRPr="00AA5ADD" w:rsidRDefault="005343BF" w:rsidP="005343BF">
            <w:pPr>
              <w:pStyle w:val="ListParagraph"/>
              <w:numPr>
                <w:ilvl w:val="0"/>
                <w:numId w:val="44"/>
              </w:numPr>
              <w:rPr>
                <w:rFonts w:ascii="Arial" w:hAnsi="Arial" w:cs="Arial"/>
              </w:rPr>
            </w:pPr>
            <w:r w:rsidRPr="00AA5ADD">
              <w:rPr>
                <w:rFonts w:ascii="Arial" w:hAnsi="Arial" w:cs="Arial"/>
              </w:rPr>
              <w:t>Systematic reviews with meta-analysis only.</w:t>
            </w:r>
          </w:p>
          <w:p w14:paraId="27EBB3FD" w14:textId="77777777" w:rsidR="005343BF" w:rsidRPr="00AA5ADD" w:rsidRDefault="005343BF" w:rsidP="005343BF">
            <w:pPr>
              <w:pStyle w:val="ListParagraph"/>
              <w:numPr>
                <w:ilvl w:val="0"/>
                <w:numId w:val="44"/>
              </w:numPr>
              <w:rPr>
                <w:rFonts w:ascii="Arial" w:hAnsi="Arial" w:cs="Arial"/>
              </w:rPr>
            </w:pPr>
            <w:r w:rsidRPr="00AA5ADD">
              <w:rPr>
                <w:rFonts w:ascii="Arial" w:hAnsi="Arial" w:cs="Arial"/>
              </w:rPr>
              <w:t>Empirical studies using quantitative, qualitative, or mixed methods designs.</w:t>
            </w:r>
          </w:p>
          <w:p w14:paraId="1864B1E0" w14:textId="77777777" w:rsidR="005343BF" w:rsidRPr="00AA5ADD" w:rsidRDefault="005343BF" w:rsidP="005343BF">
            <w:pPr>
              <w:pStyle w:val="ListParagraph"/>
              <w:numPr>
                <w:ilvl w:val="0"/>
                <w:numId w:val="44"/>
              </w:numPr>
              <w:rPr>
                <w:rFonts w:ascii="Arial" w:hAnsi="Arial" w:cs="Arial"/>
              </w:rPr>
            </w:pPr>
            <w:r w:rsidRPr="00AA5ADD">
              <w:rPr>
                <w:rFonts w:ascii="Arial" w:hAnsi="Arial" w:cs="Arial"/>
              </w:rPr>
              <w:t>Peer-reviewed journal articles or official health reports.</w:t>
            </w:r>
          </w:p>
          <w:p w14:paraId="6A08A45B" w14:textId="77777777" w:rsidR="005343BF" w:rsidRPr="00AA5ADD" w:rsidRDefault="005343BF" w:rsidP="005343BF">
            <w:pPr>
              <w:pStyle w:val="ListParagraph"/>
              <w:numPr>
                <w:ilvl w:val="0"/>
                <w:numId w:val="44"/>
              </w:numPr>
              <w:rPr>
                <w:rFonts w:ascii="Arial" w:hAnsi="Arial" w:cs="Arial"/>
              </w:rPr>
            </w:pPr>
            <w:r w:rsidRPr="00AA5ADD">
              <w:rPr>
                <w:rFonts w:ascii="Arial" w:hAnsi="Arial" w:cs="Arial"/>
              </w:rPr>
              <w:t>Studies addressing both causes/risk factors and prevention/cessation strategies.</w:t>
            </w:r>
          </w:p>
          <w:p w14:paraId="689629EC" w14:textId="77777777" w:rsidR="005343BF" w:rsidRPr="00AA5ADD" w:rsidRDefault="005343BF" w:rsidP="005343BF">
            <w:pPr>
              <w:pStyle w:val="ListParagraph"/>
              <w:numPr>
                <w:ilvl w:val="0"/>
                <w:numId w:val="44"/>
              </w:numPr>
              <w:rPr>
                <w:rFonts w:ascii="Arial" w:hAnsi="Arial" w:cs="Arial"/>
              </w:rPr>
            </w:pPr>
            <w:r w:rsidRPr="00AA5ADD">
              <w:rPr>
                <w:rFonts w:ascii="Arial" w:hAnsi="Arial" w:cs="Arial"/>
              </w:rPr>
              <w:t>Full-text available.</w:t>
            </w:r>
          </w:p>
          <w:p w14:paraId="63D32E08" w14:textId="77777777" w:rsidR="005343BF" w:rsidRPr="00AA5ADD" w:rsidRDefault="005343BF" w:rsidP="005343BF">
            <w:pPr>
              <w:rPr>
                <w:rFonts w:ascii="Arial" w:hAnsi="Arial" w:cs="Arial"/>
                <w:sz w:val="22"/>
                <w:szCs w:val="22"/>
              </w:rPr>
            </w:pPr>
          </w:p>
          <w:p w14:paraId="3799C6F1" w14:textId="77777777" w:rsidR="005343BF" w:rsidRPr="00AA5ADD" w:rsidRDefault="005343BF" w:rsidP="005343BF">
            <w:pPr>
              <w:rPr>
                <w:rFonts w:ascii="Arial" w:hAnsi="Arial" w:cs="Arial"/>
                <w:sz w:val="22"/>
                <w:szCs w:val="22"/>
              </w:rPr>
            </w:pPr>
            <w:r w:rsidRPr="00AA5ADD">
              <w:rPr>
                <w:rFonts w:ascii="Arial" w:hAnsi="Arial" w:cs="Arial"/>
                <w:sz w:val="22"/>
                <w:szCs w:val="22"/>
              </w:rPr>
              <w:t>Exclusion Criteria</w:t>
            </w:r>
          </w:p>
          <w:p w14:paraId="2171E3D2" w14:textId="77777777" w:rsidR="005343BF" w:rsidRPr="00AA5ADD" w:rsidRDefault="005343BF" w:rsidP="005343BF">
            <w:pPr>
              <w:rPr>
                <w:rFonts w:ascii="Arial" w:hAnsi="Arial" w:cs="Arial"/>
                <w:sz w:val="22"/>
                <w:szCs w:val="22"/>
              </w:rPr>
            </w:pPr>
          </w:p>
          <w:p w14:paraId="293DA1B8" w14:textId="77777777" w:rsidR="005343BF" w:rsidRPr="00AA5ADD" w:rsidRDefault="005343BF" w:rsidP="005343BF">
            <w:pPr>
              <w:pStyle w:val="ListParagraph"/>
              <w:numPr>
                <w:ilvl w:val="0"/>
                <w:numId w:val="45"/>
              </w:numPr>
              <w:rPr>
                <w:rFonts w:ascii="Arial" w:hAnsi="Arial" w:cs="Arial"/>
              </w:rPr>
            </w:pPr>
            <w:r w:rsidRPr="00AA5ADD">
              <w:rPr>
                <w:rFonts w:ascii="Arial" w:hAnsi="Arial" w:cs="Arial"/>
              </w:rPr>
              <w:t>Studies conducted outside the UK.</w:t>
            </w:r>
          </w:p>
          <w:p w14:paraId="3C71CCB0" w14:textId="77777777" w:rsidR="005343BF" w:rsidRPr="00AA5ADD" w:rsidRDefault="005343BF" w:rsidP="005343BF">
            <w:pPr>
              <w:pStyle w:val="ListParagraph"/>
              <w:numPr>
                <w:ilvl w:val="0"/>
                <w:numId w:val="45"/>
              </w:numPr>
              <w:rPr>
                <w:rFonts w:ascii="Arial" w:hAnsi="Arial" w:cs="Arial"/>
              </w:rPr>
            </w:pPr>
            <w:r w:rsidRPr="00AA5ADD">
              <w:rPr>
                <w:rFonts w:ascii="Arial" w:hAnsi="Arial" w:cs="Arial"/>
              </w:rPr>
              <w:t>Populations under 18 or over 30.</w:t>
            </w:r>
          </w:p>
          <w:p w14:paraId="74C6424B" w14:textId="77777777" w:rsidR="005343BF" w:rsidRPr="00AA5ADD" w:rsidRDefault="005343BF" w:rsidP="005343BF">
            <w:pPr>
              <w:pStyle w:val="ListParagraph"/>
              <w:numPr>
                <w:ilvl w:val="0"/>
                <w:numId w:val="45"/>
              </w:numPr>
              <w:rPr>
                <w:rFonts w:ascii="Arial" w:hAnsi="Arial" w:cs="Arial"/>
              </w:rPr>
            </w:pPr>
            <w:r w:rsidRPr="00AA5ADD">
              <w:rPr>
                <w:rFonts w:ascii="Arial" w:hAnsi="Arial" w:cs="Arial"/>
              </w:rPr>
              <w:t>Narrative reviews, scoping reviews, or opinion pieces without empirical evidence.</w:t>
            </w:r>
          </w:p>
          <w:p w14:paraId="74EA2696" w14:textId="77777777" w:rsidR="005343BF" w:rsidRPr="00AA5ADD" w:rsidRDefault="005343BF" w:rsidP="005343BF">
            <w:pPr>
              <w:pStyle w:val="ListParagraph"/>
              <w:numPr>
                <w:ilvl w:val="0"/>
                <w:numId w:val="45"/>
              </w:numPr>
              <w:rPr>
                <w:rFonts w:ascii="Arial" w:hAnsi="Arial" w:cs="Arial"/>
              </w:rPr>
            </w:pPr>
            <w:r w:rsidRPr="00AA5ADD">
              <w:rPr>
                <w:rFonts w:ascii="Arial" w:hAnsi="Arial" w:cs="Arial"/>
              </w:rPr>
              <w:t>Non-English publications.</w:t>
            </w:r>
          </w:p>
          <w:p w14:paraId="55D7458C" w14:textId="77777777" w:rsidR="005343BF" w:rsidRPr="00AA5ADD" w:rsidRDefault="005343BF" w:rsidP="005343BF">
            <w:pPr>
              <w:pStyle w:val="ListParagraph"/>
              <w:numPr>
                <w:ilvl w:val="0"/>
                <w:numId w:val="45"/>
              </w:numPr>
              <w:rPr>
                <w:rFonts w:ascii="Arial" w:hAnsi="Arial" w:cs="Arial"/>
              </w:rPr>
            </w:pPr>
            <w:r w:rsidRPr="00AA5ADD">
              <w:rPr>
                <w:rFonts w:ascii="Arial" w:hAnsi="Arial" w:cs="Arial"/>
              </w:rPr>
              <w:t>Conference abstracts without accessible full text.</w:t>
            </w:r>
          </w:p>
          <w:p w14:paraId="3E93EBD8" w14:textId="77777777" w:rsidR="005343BF" w:rsidRPr="00AA5ADD" w:rsidRDefault="005343BF" w:rsidP="005343BF">
            <w:pPr>
              <w:rPr>
                <w:rFonts w:ascii="Arial" w:hAnsi="Arial" w:cs="Arial"/>
                <w:sz w:val="22"/>
                <w:szCs w:val="22"/>
              </w:rPr>
            </w:pPr>
          </w:p>
          <w:p w14:paraId="4BCB8B18" w14:textId="77777777" w:rsidR="005343BF" w:rsidRPr="00AA5ADD" w:rsidRDefault="005343BF" w:rsidP="005343BF">
            <w:pPr>
              <w:rPr>
                <w:rFonts w:ascii="Arial" w:hAnsi="Arial" w:cs="Arial"/>
                <w:sz w:val="22"/>
                <w:szCs w:val="22"/>
              </w:rPr>
            </w:pPr>
            <w:r w:rsidRPr="00AA5ADD">
              <w:rPr>
                <w:rFonts w:ascii="Arial" w:hAnsi="Arial" w:cs="Arial"/>
                <w:sz w:val="22"/>
                <w:szCs w:val="22"/>
              </w:rPr>
              <w:t>Number of Articles</w:t>
            </w:r>
          </w:p>
          <w:p w14:paraId="5AA3F873" w14:textId="77777777" w:rsidR="005343BF" w:rsidRPr="00AA5ADD" w:rsidRDefault="005343BF" w:rsidP="005343BF">
            <w:pPr>
              <w:rPr>
                <w:rFonts w:ascii="Arial" w:hAnsi="Arial" w:cs="Arial"/>
                <w:sz w:val="22"/>
                <w:szCs w:val="22"/>
              </w:rPr>
            </w:pPr>
            <w:r w:rsidRPr="00AA5ADD">
              <w:rPr>
                <w:rFonts w:ascii="Arial" w:hAnsi="Arial" w:cs="Arial"/>
                <w:sz w:val="22"/>
                <w:szCs w:val="22"/>
              </w:rPr>
              <w:t>Following screening, approximately 12–15 high-quality studies are expected to be included in the final analysis.</w:t>
            </w:r>
          </w:p>
          <w:p w14:paraId="5F7F40B9" w14:textId="77777777" w:rsidR="005343BF" w:rsidRPr="00AA5ADD" w:rsidRDefault="005343BF" w:rsidP="005343BF">
            <w:pPr>
              <w:rPr>
                <w:rFonts w:ascii="Arial" w:hAnsi="Arial" w:cs="Arial"/>
                <w:sz w:val="22"/>
                <w:szCs w:val="22"/>
              </w:rPr>
            </w:pPr>
          </w:p>
          <w:p w14:paraId="2FE2D718" w14:textId="77777777" w:rsidR="005343BF" w:rsidRPr="00AA5ADD" w:rsidRDefault="005343BF" w:rsidP="005343BF">
            <w:pPr>
              <w:rPr>
                <w:rFonts w:ascii="Arial" w:hAnsi="Arial" w:cs="Arial"/>
                <w:sz w:val="22"/>
                <w:szCs w:val="22"/>
              </w:rPr>
            </w:pPr>
            <w:r w:rsidRPr="00AA5ADD">
              <w:rPr>
                <w:rFonts w:ascii="Arial" w:hAnsi="Arial" w:cs="Arial"/>
                <w:sz w:val="22"/>
                <w:szCs w:val="22"/>
              </w:rPr>
              <w:t>Quality Assessment Tools</w:t>
            </w:r>
          </w:p>
          <w:p w14:paraId="2C627E0D" w14:textId="77777777" w:rsidR="005343BF" w:rsidRPr="00AA5ADD" w:rsidRDefault="005343BF" w:rsidP="005343BF">
            <w:pPr>
              <w:rPr>
                <w:rFonts w:ascii="Arial" w:hAnsi="Arial" w:cs="Arial"/>
                <w:sz w:val="22"/>
                <w:szCs w:val="22"/>
              </w:rPr>
            </w:pPr>
            <w:r w:rsidRPr="00AA5ADD">
              <w:rPr>
                <w:rFonts w:ascii="Arial" w:hAnsi="Arial" w:cs="Arial"/>
                <w:sz w:val="22"/>
                <w:szCs w:val="22"/>
              </w:rPr>
              <w:t>The Critical Appraisal Skills Programme (CASP) checklist and AMSTAR 2 (for systematic reviews with meta-analysis) will be used to evaluate methodological quality, validity, and reliability of the selected studies.</w:t>
            </w:r>
          </w:p>
          <w:p w14:paraId="598A7364" w14:textId="77777777" w:rsidR="005343BF" w:rsidRPr="00AA5ADD" w:rsidRDefault="005343BF" w:rsidP="005343BF">
            <w:pPr>
              <w:rPr>
                <w:rFonts w:ascii="Arial" w:hAnsi="Arial" w:cs="Arial"/>
                <w:sz w:val="22"/>
                <w:szCs w:val="22"/>
              </w:rPr>
            </w:pPr>
          </w:p>
          <w:p w14:paraId="2F79A5C9" w14:textId="77777777" w:rsidR="005343BF" w:rsidRPr="00AA5ADD" w:rsidRDefault="005343BF" w:rsidP="005343BF">
            <w:pPr>
              <w:rPr>
                <w:rFonts w:ascii="Arial" w:hAnsi="Arial" w:cs="Arial"/>
                <w:sz w:val="22"/>
                <w:szCs w:val="22"/>
              </w:rPr>
            </w:pPr>
            <w:r w:rsidRPr="00AA5ADD">
              <w:rPr>
                <w:rFonts w:ascii="Arial" w:hAnsi="Arial" w:cs="Arial"/>
                <w:sz w:val="22"/>
                <w:szCs w:val="22"/>
              </w:rPr>
              <w:t>Data Analysis Technique</w:t>
            </w:r>
          </w:p>
          <w:p w14:paraId="68D9DD6B" w14:textId="77777777" w:rsidR="005343BF" w:rsidRPr="00AA5ADD" w:rsidRDefault="005343BF" w:rsidP="005343BF">
            <w:pPr>
              <w:rPr>
                <w:rFonts w:ascii="Arial" w:hAnsi="Arial" w:cs="Arial"/>
                <w:sz w:val="22"/>
                <w:szCs w:val="22"/>
              </w:rPr>
            </w:pPr>
          </w:p>
          <w:p w14:paraId="09104411" w14:textId="77777777" w:rsidR="005343BF" w:rsidRPr="00AA5ADD" w:rsidRDefault="005343BF" w:rsidP="005343BF">
            <w:pPr>
              <w:rPr>
                <w:rFonts w:ascii="Arial" w:hAnsi="Arial" w:cs="Arial"/>
                <w:sz w:val="22"/>
                <w:szCs w:val="22"/>
              </w:rPr>
            </w:pPr>
            <w:r w:rsidRPr="00AA5ADD">
              <w:rPr>
                <w:rFonts w:ascii="Arial" w:hAnsi="Arial" w:cs="Arial"/>
                <w:sz w:val="22"/>
                <w:szCs w:val="22"/>
              </w:rPr>
              <w:t>A thematic analysis using Braun and Clarke’s six-step framework will be applied. This involves:</w:t>
            </w:r>
          </w:p>
          <w:p w14:paraId="500FECC2" w14:textId="77777777" w:rsidR="005343BF" w:rsidRPr="00AA5ADD" w:rsidRDefault="005343BF" w:rsidP="005343BF">
            <w:pPr>
              <w:rPr>
                <w:rFonts w:ascii="Arial" w:hAnsi="Arial" w:cs="Arial"/>
                <w:sz w:val="22"/>
                <w:szCs w:val="22"/>
              </w:rPr>
            </w:pPr>
            <w:r w:rsidRPr="00AA5ADD">
              <w:rPr>
                <w:rFonts w:ascii="Arial" w:hAnsi="Arial" w:cs="Arial"/>
                <w:sz w:val="22"/>
                <w:szCs w:val="22"/>
              </w:rPr>
              <w:t>Familiarisation with the data</w:t>
            </w:r>
          </w:p>
          <w:p w14:paraId="0DFAAB3E" w14:textId="77777777" w:rsidR="005343BF" w:rsidRPr="00AA5ADD" w:rsidRDefault="005343BF" w:rsidP="005343BF">
            <w:pPr>
              <w:rPr>
                <w:rFonts w:ascii="Arial" w:hAnsi="Arial" w:cs="Arial"/>
                <w:sz w:val="22"/>
                <w:szCs w:val="22"/>
              </w:rPr>
            </w:pPr>
            <w:r w:rsidRPr="00AA5ADD">
              <w:rPr>
                <w:rFonts w:ascii="Arial" w:hAnsi="Arial" w:cs="Arial"/>
                <w:sz w:val="22"/>
                <w:szCs w:val="22"/>
              </w:rPr>
              <w:t>Generating initial codes</w:t>
            </w:r>
          </w:p>
          <w:p w14:paraId="6488180D" w14:textId="77777777" w:rsidR="005343BF" w:rsidRPr="00AA5ADD" w:rsidRDefault="005343BF" w:rsidP="005343BF">
            <w:pPr>
              <w:rPr>
                <w:rFonts w:ascii="Arial" w:hAnsi="Arial" w:cs="Arial"/>
                <w:sz w:val="22"/>
                <w:szCs w:val="22"/>
              </w:rPr>
            </w:pPr>
            <w:r w:rsidRPr="00AA5ADD">
              <w:rPr>
                <w:rFonts w:ascii="Arial" w:hAnsi="Arial" w:cs="Arial"/>
                <w:sz w:val="22"/>
                <w:szCs w:val="22"/>
              </w:rPr>
              <w:t>Searching for themes</w:t>
            </w:r>
          </w:p>
          <w:p w14:paraId="540FA335" w14:textId="77777777" w:rsidR="005343BF" w:rsidRPr="00AA5ADD" w:rsidRDefault="005343BF" w:rsidP="005343BF">
            <w:pPr>
              <w:rPr>
                <w:rFonts w:ascii="Arial" w:hAnsi="Arial" w:cs="Arial"/>
                <w:sz w:val="22"/>
                <w:szCs w:val="22"/>
              </w:rPr>
            </w:pPr>
            <w:r w:rsidRPr="00AA5ADD">
              <w:rPr>
                <w:rFonts w:ascii="Arial" w:hAnsi="Arial" w:cs="Arial"/>
                <w:sz w:val="22"/>
                <w:szCs w:val="22"/>
              </w:rPr>
              <w:t>Reviewing themes</w:t>
            </w:r>
          </w:p>
          <w:p w14:paraId="76F50516" w14:textId="77777777" w:rsidR="005343BF" w:rsidRPr="00AA5ADD" w:rsidRDefault="005343BF" w:rsidP="005343BF">
            <w:pPr>
              <w:rPr>
                <w:rFonts w:ascii="Arial" w:hAnsi="Arial" w:cs="Arial"/>
                <w:sz w:val="22"/>
                <w:szCs w:val="22"/>
              </w:rPr>
            </w:pPr>
            <w:r w:rsidRPr="00AA5ADD">
              <w:rPr>
                <w:rFonts w:ascii="Arial" w:hAnsi="Arial" w:cs="Arial"/>
                <w:sz w:val="22"/>
                <w:szCs w:val="22"/>
              </w:rPr>
              <w:t>Defining and naming themes</w:t>
            </w:r>
          </w:p>
          <w:p w14:paraId="30D11F38" w14:textId="77777777" w:rsidR="005343BF" w:rsidRPr="00AA5ADD" w:rsidRDefault="005343BF" w:rsidP="005343BF">
            <w:pPr>
              <w:rPr>
                <w:rFonts w:ascii="Arial" w:hAnsi="Arial" w:cs="Arial"/>
                <w:sz w:val="22"/>
                <w:szCs w:val="22"/>
              </w:rPr>
            </w:pPr>
          </w:p>
          <w:p w14:paraId="61A77558" w14:textId="77777777" w:rsidR="005343BF" w:rsidRPr="00AA5ADD" w:rsidRDefault="005343BF" w:rsidP="005343BF">
            <w:pPr>
              <w:rPr>
                <w:rFonts w:ascii="Arial" w:hAnsi="Arial" w:cs="Arial"/>
                <w:sz w:val="22"/>
                <w:szCs w:val="22"/>
              </w:rPr>
            </w:pPr>
            <w:r w:rsidRPr="00AA5ADD">
              <w:rPr>
                <w:rFonts w:ascii="Arial" w:hAnsi="Arial" w:cs="Arial"/>
                <w:sz w:val="22"/>
                <w:szCs w:val="22"/>
              </w:rPr>
              <w:t>Producing the final report</w:t>
            </w:r>
          </w:p>
          <w:p w14:paraId="704D8E2D" w14:textId="77777777" w:rsidR="005343BF" w:rsidRPr="00AA5ADD" w:rsidRDefault="005343BF" w:rsidP="005343BF">
            <w:pPr>
              <w:rPr>
                <w:rFonts w:ascii="Arial" w:hAnsi="Arial" w:cs="Arial"/>
                <w:sz w:val="22"/>
                <w:szCs w:val="22"/>
              </w:rPr>
            </w:pPr>
            <w:r w:rsidRPr="00AA5ADD">
              <w:rPr>
                <w:rFonts w:ascii="Arial" w:hAnsi="Arial" w:cs="Arial"/>
                <w:sz w:val="22"/>
                <w:szCs w:val="22"/>
              </w:rPr>
              <w:t>Thematic coding will enable the identification of recurring patterns across studies and the synthesis of findings into key themes, such as peer influence, stress and mental health, socioeconomic status, policy measures, and cessation support strategies.</w:t>
            </w:r>
          </w:p>
          <w:p w14:paraId="6A54530D" w14:textId="77777777" w:rsidR="005343BF" w:rsidRPr="00AA5ADD" w:rsidRDefault="005343BF" w:rsidP="005343BF">
            <w:pPr>
              <w:rPr>
                <w:rFonts w:ascii="Arial" w:hAnsi="Arial" w:cs="Arial"/>
                <w:sz w:val="22"/>
                <w:szCs w:val="22"/>
              </w:rPr>
            </w:pPr>
          </w:p>
          <w:p w14:paraId="4002F98E" w14:textId="77777777" w:rsidR="005343BF" w:rsidRPr="00AA5ADD" w:rsidRDefault="005343BF" w:rsidP="005343BF">
            <w:pPr>
              <w:rPr>
                <w:rFonts w:ascii="Arial" w:hAnsi="Arial" w:cs="Arial"/>
                <w:sz w:val="22"/>
                <w:szCs w:val="22"/>
              </w:rPr>
            </w:pPr>
            <w:r w:rsidRPr="00AA5ADD">
              <w:rPr>
                <w:rFonts w:ascii="Arial" w:hAnsi="Arial" w:cs="Arial"/>
                <w:sz w:val="22"/>
                <w:szCs w:val="22"/>
              </w:rPr>
              <w:t>PRISMA Reporting</w:t>
            </w:r>
          </w:p>
          <w:p w14:paraId="4D2CA2A3" w14:textId="77777777" w:rsidR="005343BF" w:rsidRPr="00AA5ADD" w:rsidRDefault="005343BF" w:rsidP="005343BF">
            <w:pPr>
              <w:rPr>
                <w:rFonts w:ascii="Arial" w:hAnsi="Arial" w:cs="Arial"/>
                <w:sz w:val="22"/>
                <w:szCs w:val="22"/>
              </w:rPr>
            </w:pPr>
            <w:r w:rsidRPr="00AA5ADD">
              <w:rPr>
                <w:rFonts w:ascii="Arial" w:hAnsi="Arial" w:cs="Arial"/>
                <w:sz w:val="22"/>
                <w:szCs w:val="22"/>
              </w:rPr>
              <w:t>The study will adhere to the Preferred Reporting Items for Systematic Reviews and Meta-Analyses (PRISMA) guidelines. A PRISMA flow diagram will be included to illustrate the number of studies identified, screened, excluded, and included.</w:t>
            </w:r>
          </w:p>
          <w:p w14:paraId="44683030" w14:textId="77777777" w:rsidR="005343BF" w:rsidRPr="00AA5ADD" w:rsidRDefault="005343BF" w:rsidP="005343BF">
            <w:pPr>
              <w:rPr>
                <w:rFonts w:ascii="Arial" w:hAnsi="Arial" w:cs="Arial"/>
                <w:sz w:val="22"/>
                <w:szCs w:val="22"/>
              </w:rPr>
            </w:pPr>
          </w:p>
          <w:p w14:paraId="6C0D8DA2" w14:textId="77777777" w:rsidR="005343BF" w:rsidRPr="00AA5ADD" w:rsidRDefault="005343BF" w:rsidP="005343BF">
            <w:pPr>
              <w:rPr>
                <w:rFonts w:ascii="Arial" w:hAnsi="Arial" w:cs="Arial"/>
                <w:sz w:val="22"/>
                <w:szCs w:val="22"/>
              </w:rPr>
            </w:pPr>
            <w:r w:rsidRPr="00AA5ADD">
              <w:rPr>
                <w:rFonts w:ascii="Arial" w:hAnsi="Arial" w:cs="Arial"/>
                <w:sz w:val="22"/>
                <w:szCs w:val="22"/>
              </w:rPr>
              <w:t>Ethical Considerations</w:t>
            </w:r>
          </w:p>
          <w:p w14:paraId="5EFF64C7" w14:textId="77777777" w:rsidR="005343BF" w:rsidRPr="00AA5ADD" w:rsidRDefault="005343BF" w:rsidP="005343BF">
            <w:pPr>
              <w:rPr>
                <w:rFonts w:ascii="Arial" w:hAnsi="Arial" w:cs="Arial"/>
                <w:sz w:val="22"/>
                <w:szCs w:val="22"/>
              </w:rPr>
            </w:pPr>
            <w:r w:rsidRPr="00AA5ADD">
              <w:rPr>
                <w:rFonts w:ascii="Arial" w:hAnsi="Arial" w:cs="Arial"/>
                <w:sz w:val="22"/>
                <w:szCs w:val="22"/>
              </w:rPr>
              <w:t>As this study does not involve direct participant engagement, ethical considerations primarily relate to transparency and academic integrity. This includes:</w:t>
            </w:r>
          </w:p>
          <w:p w14:paraId="06CA19E9" w14:textId="77777777" w:rsidR="005343BF" w:rsidRPr="00AA5ADD" w:rsidRDefault="005343BF" w:rsidP="005343BF">
            <w:pPr>
              <w:rPr>
                <w:rFonts w:ascii="Arial" w:hAnsi="Arial" w:cs="Arial"/>
                <w:sz w:val="22"/>
                <w:szCs w:val="22"/>
              </w:rPr>
            </w:pPr>
          </w:p>
          <w:p w14:paraId="1250BD8A" w14:textId="77777777" w:rsidR="005343BF" w:rsidRPr="00AA5ADD" w:rsidRDefault="005343BF" w:rsidP="005343BF">
            <w:pPr>
              <w:pStyle w:val="ListParagraph"/>
              <w:numPr>
                <w:ilvl w:val="0"/>
                <w:numId w:val="46"/>
              </w:numPr>
              <w:rPr>
                <w:rFonts w:ascii="Arial" w:hAnsi="Arial" w:cs="Arial"/>
              </w:rPr>
            </w:pPr>
            <w:r w:rsidRPr="00AA5ADD">
              <w:rPr>
                <w:rFonts w:ascii="Arial" w:hAnsi="Arial" w:cs="Arial"/>
              </w:rPr>
              <w:t>Honest reporting of findings, with no manipulation of data.</w:t>
            </w:r>
          </w:p>
          <w:p w14:paraId="3E840BF5" w14:textId="77777777" w:rsidR="005343BF" w:rsidRPr="00AA5ADD" w:rsidRDefault="005343BF" w:rsidP="005343BF">
            <w:pPr>
              <w:pStyle w:val="ListParagraph"/>
              <w:numPr>
                <w:ilvl w:val="0"/>
                <w:numId w:val="46"/>
              </w:numPr>
              <w:rPr>
                <w:rFonts w:ascii="Arial" w:hAnsi="Arial" w:cs="Arial"/>
              </w:rPr>
            </w:pPr>
            <w:r w:rsidRPr="00AA5ADD">
              <w:rPr>
                <w:rFonts w:ascii="Arial" w:hAnsi="Arial" w:cs="Arial"/>
              </w:rPr>
              <w:t>Full documentation of the research process, including search strategy and selection criteria.</w:t>
            </w:r>
          </w:p>
          <w:p w14:paraId="6ACB9203" w14:textId="77777777" w:rsidR="005343BF" w:rsidRPr="00AA5ADD" w:rsidRDefault="005343BF" w:rsidP="005343BF">
            <w:pPr>
              <w:pStyle w:val="ListParagraph"/>
              <w:numPr>
                <w:ilvl w:val="0"/>
                <w:numId w:val="46"/>
              </w:numPr>
              <w:rPr>
                <w:rFonts w:ascii="Arial" w:hAnsi="Arial" w:cs="Arial"/>
              </w:rPr>
            </w:pPr>
            <w:r w:rsidRPr="00AA5ADD">
              <w:rPr>
                <w:rFonts w:ascii="Arial" w:hAnsi="Arial" w:cs="Arial"/>
              </w:rPr>
              <w:t>Proper referencing and adherence to Harvard citation style.</w:t>
            </w:r>
          </w:p>
          <w:p w14:paraId="1EAD7F64" w14:textId="77777777" w:rsidR="005343BF" w:rsidRPr="00AA5ADD" w:rsidRDefault="005343BF" w:rsidP="005343BF">
            <w:pPr>
              <w:pStyle w:val="ListParagraph"/>
              <w:numPr>
                <w:ilvl w:val="0"/>
                <w:numId w:val="46"/>
              </w:numPr>
              <w:rPr>
                <w:rFonts w:ascii="Arial" w:hAnsi="Arial" w:cs="Arial"/>
              </w:rPr>
            </w:pPr>
            <w:r w:rsidRPr="00AA5ADD">
              <w:rPr>
                <w:rFonts w:ascii="Arial" w:hAnsi="Arial" w:cs="Arial"/>
              </w:rPr>
              <w:t>Respect for intellectual property through correct attribution of authorship.</w:t>
            </w:r>
          </w:p>
          <w:p w14:paraId="108EF2F7" w14:textId="73E2CB2F" w:rsidR="00F96C3F" w:rsidRPr="00DA5F0B" w:rsidRDefault="00F96C3F" w:rsidP="005343BF">
            <w:pPr>
              <w:rPr>
                <w:rFonts w:ascii="Arial" w:hAnsi="Arial" w:cs="Arial"/>
                <w:sz w:val="22"/>
                <w:szCs w:val="22"/>
              </w:rPr>
            </w:pP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7EE00751" w:rsidR="00B23BFF" w:rsidRPr="00A42F82" w:rsidRDefault="0094681F" w:rsidP="00A91894">
            <w:pPr>
              <w:rPr>
                <w:rFonts w:ascii="Arial" w:hAnsi="Arial" w:cs="Arial"/>
                <w:sz w:val="22"/>
                <w:szCs w:val="22"/>
              </w:rPr>
            </w:pPr>
            <w:r>
              <w:rPr>
                <w:rFonts w:ascii="Arial" w:hAnsi="Arial" w:cs="Arial"/>
                <w:sz w:val="22"/>
                <w:szCs w:val="22"/>
              </w:rPr>
              <w:t xml:space="preserve">I am focus on </w:t>
            </w:r>
            <w:r w:rsidR="00E960B0">
              <w:rPr>
                <w:rFonts w:ascii="Arial" w:hAnsi="Arial" w:cs="Arial"/>
                <w:sz w:val="22"/>
                <w:szCs w:val="22"/>
              </w:rPr>
              <w:t>UK</w:t>
            </w:r>
            <w:r w:rsidR="00E93B8F">
              <w:rPr>
                <w:rFonts w:ascii="Arial" w:hAnsi="Arial" w:cs="Arial"/>
                <w:sz w:val="22"/>
                <w:szCs w:val="22"/>
              </w:rPr>
              <w:t>,</w:t>
            </w:r>
            <w:r>
              <w:rPr>
                <w:rFonts w:ascii="Arial" w:hAnsi="Arial" w:cs="Arial"/>
                <w:sz w:val="22"/>
                <w:szCs w:val="22"/>
              </w:rPr>
              <w:t xml:space="preserve"> </w:t>
            </w:r>
            <w:r w:rsidR="006E717D">
              <w:rPr>
                <w:rFonts w:ascii="Arial" w:hAnsi="Arial" w:cs="Arial"/>
                <w:sz w:val="22"/>
                <w:szCs w:val="22"/>
              </w:rPr>
              <w:t xml:space="preserve">but this is </w:t>
            </w:r>
            <w:r w:rsidR="00E960B0">
              <w:rPr>
                <w:rFonts w:ascii="Arial" w:hAnsi="Arial" w:cs="Arial"/>
                <w:sz w:val="22"/>
                <w:szCs w:val="22"/>
              </w:rPr>
              <w:t>desk-based research</w:t>
            </w:r>
            <w:r w:rsidR="006E717D">
              <w:rPr>
                <w:rFonts w:ascii="Arial" w:hAnsi="Arial" w:cs="Arial"/>
                <w:sz w:val="22"/>
                <w:szCs w:val="22"/>
              </w:rPr>
              <w:t>.</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48DE2D64" w14:textId="206ACD88" w:rsidR="00E960B0" w:rsidRPr="00A42F82" w:rsidRDefault="00E960B0" w:rsidP="00E960B0">
            <w:pPr>
              <w:rPr>
                <w:rFonts w:ascii="Arial" w:hAnsi="Arial" w:cs="Arial"/>
                <w:sz w:val="22"/>
                <w:szCs w:val="22"/>
              </w:rPr>
            </w:pPr>
            <w:r>
              <w:rPr>
                <w:rFonts w:ascii="Arial" w:hAnsi="Arial" w:cs="Arial"/>
                <w:sz w:val="22"/>
                <w:szCs w:val="22"/>
              </w:rPr>
              <w:t>I am focus on UK, but this is desk-based research.</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2ACBEEC8" w:rsidR="004942B0" w:rsidRPr="00A42F82" w:rsidRDefault="006E717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0B6F72B3" w:rsidR="00D107AC" w:rsidRPr="00A42F82" w:rsidRDefault="006E71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23B47170" w:rsidR="00D107AC" w:rsidRPr="00A42F82" w:rsidRDefault="006E71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66338BF1" w:rsidR="00D107AC" w:rsidRPr="00A42F82" w:rsidRDefault="006E71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45D3FBE4" w:rsidR="00D107AC" w:rsidRPr="00A42F82" w:rsidRDefault="006E71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0EBA36FC" w:rsidR="00D107AC" w:rsidRPr="00A42F82" w:rsidRDefault="006E71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50E838C7" w:rsidR="00D107AC" w:rsidRPr="00A42F82" w:rsidRDefault="006E71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10C60702" w:rsidR="00D107AC" w:rsidRPr="00A42F82" w:rsidRDefault="006E71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73B0A45B" w:rsidR="00C11423" w:rsidRPr="00A42F82" w:rsidRDefault="006E71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7EAA45E6" w:rsidR="00C11423" w:rsidRPr="00A42F82" w:rsidRDefault="006E71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2B06A866" w:rsidR="00770C66" w:rsidRPr="00A42F82" w:rsidRDefault="006E71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2AFA8D45" w:rsidR="00770C66" w:rsidRPr="00A42F82" w:rsidRDefault="006E71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4F629CE4" w:rsidR="00D107AC" w:rsidRPr="00A42F82" w:rsidRDefault="006E71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7EDDDA16" w:rsidR="00770C66" w:rsidRPr="00A42F82" w:rsidRDefault="006E71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67787530" w:rsidR="00770C66" w:rsidRPr="00A42F82" w:rsidRDefault="006E71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648E5397" w:rsidR="00770C66" w:rsidRPr="00A42F82" w:rsidRDefault="006E71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302CCFD4" w:rsidR="00770C66" w:rsidRPr="00A42F82" w:rsidRDefault="006E71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6F8E561F" w:rsidR="00770C66" w:rsidRPr="00A42F82" w:rsidRDefault="006E71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622EA177" w:rsidR="00770C66" w:rsidRPr="00A42F82" w:rsidRDefault="006E71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28B37D2A" w:rsidR="00770C66" w:rsidRPr="00A42F82" w:rsidRDefault="006E71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03040EE8" w:rsidR="00770C66" w:rsidRPr="00A42F82" w:rsidRDefault="006E71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542FCD51" w:rsidR="00770C66" w:rsidRPr="00A42F82" w:rsidRDefault="006E71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7FB0DF56" w:rsidR="00770C66" w:rsidRPr="00A42F82" w:rsidRDefault="006E71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03772CA1" w:rsidR="00770C66" w:rsidRPr="00A42F82" w:rsidRDefault="006E71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7767E319" w:rsidR="00770C66" w:rsidRPr="00A42F82" w:rsidRDefault="006E71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3A4B1BBD"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6E717D">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531284C5" w:rsidR="00003E64" w:rsidRPr="00A42F82" w:rsidRDefault="006E717D" w:rsidP="00A91894">
            <w:pPr>
              <w:rPr>
                <w:rFonts w:ascii="Arial" w:hAnsi="Arial" w:cs="Arial"/>
                <w:sz w:val="22"/>
                <w:szCs w:val="22"/>
              </w:rPr>
            </w:pPr>
            <w:r>
              <w:rPr>
                <w:rFonts w:ascii="Arial" w:hAnsi="Arial" w:cs="Arial"/>
                <w:sz w:val="22"/>
                <w:szCs w:val="22"/>
              </w:rPr>
              <w:t>N/A</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3EC492B0" w:rsidR="00003E64" w:rsidRPr="00A42F82" w:rsidRDefault="006E717D" w:rsidP="00A91894">
            <w:pPr>
              <w:rPr>
                <w:rFonts w:ascii="Arial" w:hAnsi="Arial" w:cs="Arial"/>
                <w:sz w:val="22"/>
                <w:szCs w:val="22"/>
              </w:rPr>
            </w:pPr>
            <w:r>
              <w:rPr>
                <w:rFonts w:ascii="Arial" w:hAnsi="Arial" w:cs="Arial"/>
                <w:sz w:val="22"/>
                <w:szCs w:val="22"/>
              </w:rPr>
              <w:t>N/A</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w:t>
            </w:r>
            <w:proofErr w:type="gramStart"/>
            <w:r w:rsidRPr="00A42F82">
              <w:rPr>
                <w:rFonts w:ascii="Arial" w:hAnsi="Arial" w:cs="Arial"/>
                <w:color w:val="161616"/>
                <w:sz w:val="22"/>
                <w:szCs w:val="22"/>
                <w:lang w:val="en-US" w:eastAsia="en-GB"/>
              </w:rPr>
              <w:t>in the course of</w:t>
            </w:r>
            <w:proofErr w:type="gramEnd"/>
            <w:r w:rsidRPr="00A42F82">
              <w:rPr>
                <w:rFonts w:ascii="Arial" w:hAnsi="Arial" w:cs="Arial"/>
                <w:color w:val="161616"/>
                <w:sz w:val="22"/>
                <w:szCs w:val="22"/>
                <w:lang w:val="en-US" w:eastAsia="en-GB"/>
              </w:rPr>
              <w:t xml:space="preserve">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8C857DA" w:rsidR="00003E64" w:rsidRPr="00A42F82" w:rsidRDefault="006E717D" w:rsidP="00A91894">
            <w:pPr>
              <w:rPr>
                <w:rFonts w:ascii="Arial" w:hAnsi="Arial" w:cs="Arial"/>
                <w:sz w:val="22"/>
                <w:szCs w:val="22"/>
              </w:rPr>
            </w:pPr>
            <w:r>
              <w:rPr>
                <w:rFonts w:ascii="Arial" w:hAnsi="Arial" w:cs="Arial"/>
                <w:sz w:val="22"/>
                <w:szCs w:val="22"/>
              </w:rPr>
              <w:t>N/A</w:t>
            </w: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224578E8" w:rsidR="00003E64" w:rsidRPr="00A42F82" w:rsidRDefault="006E717D" w:rsidP="00A91894">
            <w:pPr>
              <w:rPr>
                <w:rFonts w:ascii="Arial" w:hAnsi="Arial" w:cs="Arial"/>
                <w:sz w:val="22"/>
                <w:szCs w:val="22"/>
              </w:rPr>
            </w:pPr>
            <w:r>
              <w:rPr>
                <w:rFonts w:ascii="Arial" w:hAnsi="Arial" w:cs="Arial"/>
                <w:sz w:val="22"/>
                <w:szCs w:val="22"/>
              </w:rPr>
              <w:t>A level of emotional distress</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02169A93" w:rsidR="00003E64" w:rsidRPr="00A42F82" w:rsidRDefault="006E717D" w:rsidP="00A91894">
            <w:pPr>
              <w:rPr>
                <w:rFonts w:ascii="Arial" w:hAnsi="Arial" w:cs="Arial"/>
                <w:sz w:val="22"/>
                <w:szCs w:val="22"/>
              </w:rPr>
            </w:pPr>
            <w:r>
              <w:rPr>
                <w:rFonts w:ascii="Arial" w:hAnsi="Arial" w:cs="Arial"/>
                <w:sz w:val="22"/>
                <w:szCs w:val="22"/>
              </w:rPr>
              <w:t>Take a regular break, have regular meeting with supervisor.</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lastRenderedPageBreak/>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00347D7D" w:rsidR="0094056C" w:rsidRPr="00A42F82" w:rsidRDefault="006E717D" w:rsidP="00A91894">
            <w:pPr>
              <w:rPr>
                <w:rFonts w:ascii="Arial" w:hAnsi="Arial" w:cs="Arial"/>
                <w:sz w:val="22"/>
                <w:szCs w:val="22"/>
              </w:rPr>
            </w:pPr>
            <w:r>
              <w:rPr>
                <w:rFonts w:ascii="Arial" w:hAnsi="Arial" w:cs="Arial"/>
                <w:sz w:val="22"/>
                <w:szCs w:val="22"/>
              </w:rPr>
              <w:t>N/A</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3A060D3B" w:rsidR="0094056C" w:rsidRPr="00A42F82" w:rsidRDefault="006E717D" w:rsidP="00A91894">
            <w:pPr>
              <w:rPr>
                <w:rFonts w:ascii="Arial" w:hAnsi="Arial" w:cs="Arial"/>
                <w:sz w:val="22"/>
                <w:szCs w:val="22"/>
              </w:rPr>
            </w:pPr>
            <w:r>
              <w:rPr>
                <w:rFonts w:ascii="Arial" w:hAnsi="Arial" w:cs="Arial"/>
                <w:sz w:val="22"/>
                <w:szCs w:val="22"/>
              </w:rPr>
              <w:t>N/A</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160CA382" w:rsidR="00003E64" w:rsidRPr="00A42F82" w:rsidRDefault="006E717D" w:rsidP="00A91894">
            <w:pPr>
              <w:rPr>
                <w:rFonts w:ascii="Arial" w:hAnsi="Arial" w:cs="Arial"/>
                <w:sz w:val="22"/>
                <w:szCs w:val="22"/>
              </w:rPr>
            </w:pPr>
            <w:r>
              <w:rPr>
                <w:rFonts w:ascii="Arial" w:hAnsi="Arial" w:cs="Arial"/>
                <w:sz w:val="22"/>
                <w:szCs w:val="22"/>
              </w:rPr>
              <w:t>Overuse of resources</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09449113" w:rsidR="00003E64" w:rsidRPr="00A42F82" w:rsidRDefault="006E717D" w:rsidP="00A91894">
            <w:pPr>
              <w:rPr>
                <w:rFonts w:ascii="Arial" w:hAnsi="Arial" w:cs="Arial"/>
                <w:sz w:val="22"/>
                <w:szCs w:val="22"/>
              </w:rPr>
            </w:pPr>
            <w:r>
              <w:rPr>
                <w:rFonts w:ascii="Arial" w:hAnsi="Arial" w:cs="Arial"/>
                <w:sz w:val="22"/>
                <w:szCs w:val="22"/>
              </w:rPr>
              <w:t>Ensure to keep the use of resources (electricity, paper, data centres….) at a minimum</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543546DB"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6E717D">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1B1211B9" w:rsidR="006930C2" w:rsidRPr="00A42F82" w:rsidRDefault="006E717D" w:rsidP="00A91894">
            <w:pPr>
              <w:rPr>
                <w:rFonts w:ascii="Arial" w:hAnsi="Arial" w:cs="Arial"/>
                <w:sz w:val="22"/>
                <w:szCs w:val="22"/>
              </w:rPr>
            </w:pPr>
            <w:r>
              <w:rPr>
                <w:rFonts w:ascii="Arial" w:hAnsi="Arial" w:cs="Arial"/>
                <w:sz w:val="22"/>
                <w:szCs w:val="22"/>
              </w:rPr>
              <w:t>N/A</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240F83DF" w:rsidR="006930C2" w:rsidRPr="00A42F82" w:rsidRDefault="006E717D" w:rsidP="00A91894">
            <w:pPr>
              <w:rPr>
                <w:rFonts w:ascii="Arial" w:hAnsi="Arial" w:cs="Arial"/>
                <w:sz w:val="22"/>
                <w:szCs w:val="22"/>
              </w:rPr>
            </w:pPr>
            <w:r>
              <w:rPr>
                <w:rFonts w:ascii="Arial" w:hAnsi="Arial" w:cs="Arial"/>
                <w:sz w:val="22"/>
                <w:szCs w:val="22"/>
              </w:rPr>
              <w:t>N/A</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5FE87FF5" w:rsidR="006930C2" w:rsidRPr="00A42F82" w:rsidRDefault="006E717D" w:rsidP="00A91894">
            <w:pPr>
              <w:rPr>
                <w:rFonts w:ascii="Arial" w:hAnsi="Arial" w:cs="Arial"/>
                <w:sz w:val="22"/>
                <w:szCs w:val="22"/>
              </w:rPr>
            </w:pPr>
            <w:r>
              <w:rPr>
                <w:rFonts w:ascii="Arial" w:hAnsi="Arial" w:cs="Arial"/>
                <w:sz w:val="22"/>
                <w:szCs w:val="22"/>
              </w:rPr>
              <w:t>N/A</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6E717D">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lastRenderedPageBreak/>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000000" w:themeFill="text1"/>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6E717D">
              <w:rPr>
                <w:rFonts w:ascii="Segoe UI Symbol" w:eastAsia="MS Gothic" w:hAnsi="Segoe UI Symbol" w:cs="Segoe UI Symbol"/>
                <w:color w:val="000000" w:themeColor="text1"/>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6E717D">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000000" w:themeFill="text1"/>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10CB1E5F" w:rsidR="004D0161" w:rsidRPr="00A42F82" w:rsidRDefault="006E71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791EE7B3" w:rsidR="004D0161" w:rsidRPr="00A42F82" w:rsidRDefault="006E71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25FB202E" w:rsidR="004D0161" w:rsidRPr="00A42F82" w:rsidRDefault="006E71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76A1CC29" w:rsidR="004D0161" w:rsidRPr="00A42F82" w:rsidRDefault="006E71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151F8E25" w:rsidR="004D0161" w:rsidRPr="00A42F82" w:rsidRDefault="006E71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7B6A187A" w:rsidR="004D0161" w:rsidRPr="00A42F82" w:rsidRDefault="006E71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3BAEAC60" w:rsidR="004D0161" w:rsidRPr="00A42F82" w:rsidRDefault="006E71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24B9EEC8" w:rsidR="004D0161" w:rsidRPr="00A42F82" w:rsidRDefault="006E71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00C5AABC" w:rsidR="004D0161" w:rsidRPr="00A42F82" w:rsidRDefault="006E71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6C1F4017" w:rsidR="004D0161" w:rsidRPr="00A42F82" w:rsidRDefault="006E71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13981A53" w:rsidR="004D0161" w:rsidRPr="00A42F82" w:rsidRDefault="006E71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45500E0B" w:rsidR="004D0161" w:rsidRPr="00A42F82" w:rsidRDefault="006E71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0F64D9F1" w:rsidR="004D0161" w:rsidRPr="00A42F82" w:rsidRDefault="006E71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Content>
              <w:p w14:paraId="19F32C42" w14:textId="2DD9B935" w:rsidR="004D0161" w:rsidRPr="00A42F82" w:rsidRDefault="006E71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47A9FF8B" w:rsidR="004D0161" w:rsidRPr="00A42F82" w:rsidRDefault="006E71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1CDE5E69" w14:textId="77777777" w:rsidR="00E93B8F" w:rsidRPr="00A42F82" w:rsidRDefault="00E93B8F" w:rsidP="00E93B8F">
            <w:pPr>
              <w:autoSpaceDE w:val="0"/>
              <w:autoSpaceDN w:val="0"/>
              <w:adjustRightInd w:val="0"/>
              <w:rPr>
                <w:rFonts w:ascii="Arial" w:hAnsi="Arial" w:cs="Arial"/>
                <w:sz w:val="22"/>
                <w:szCs w:val="22"/>
              </w:rPr>
            </w:pPr>
            <w:r>
              <w:rPr>
                <w:rFonts w:ascii="Arial" w:hAnsi="Arial" w:cs="Arial"/>
                <w:sz w:val="22"/>
                <w:szCs w:val="22"/>
              </w:rPr>
              <w:t>Files will be password protected and encrypted and stored in the university OneDrive (Cloud service) the data will be discarded after the end of the research (May 2026)</w:t>
            </w:r>
          </w:p>
          <w:p w14:paraId="76776460" w14:textId="0731CEFC"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2D4782C4" w:rsidR="004D0161" w:rsidRPr="00A42F82" w:rsidRDefault="00E93B8F" w:rsidP="00A91894">
            <w:pPr>
              <w:autoSpaceDE w:val="0"/>
              <w:autoSpaceDN w:val="0"/>
              <w:adjustRightInd w:val="0"/>
              <w:rPr>
                <w:rFonts w:ascii="Arial" w:hAnsi="Arial" w:cs="Arial"/>
                <w:sz w:val="22"/>
                <w:szCs w:val="22"/>
              </w:rPr>
            </w:pPr>
            <w:r>
              <w:rPr>
                <w:rFonts w:ascii="Arial" w:hAnsi="Arial" w:cs="Arial"/>
                <w:sz w:val="22"/>
                <w:szCs w:val="22"/>
              </w:rPr>
              <w:t>The student researcher and the supervisor</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489D6132" w:rsidR="004D0161" w:rsidRPr="00A42F82" w:rsidRDefault="00E93B8F" w:rsidP="00A91894">
            <w:pPr>
              <w:autoSpaceDE w:val="0"/>
              <w:autoSpaceDN w:val="0"/>
              <w:adjustRightInd w:val="0"/>
              <w:rPr>
                <w:rFonts w:ascii="Arial" w:hAnsi="Arial" w:cs="Arial"/>
                <w:sz w:val="22"/>
                <w:szCs w:val="22"/>
              </w:rPr>
            </w:pPr>
            <w:r>
              <w:rPr>
                <w:rFonts w:ascii="Arial" w:hAnsi="Arial" w:cs="Arial"/>
                <w:sz w:val="22"/>
                <w:szCs w:val="22"/>
              </w:rPr>
              <w:t>The student researcher</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24866B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r w:rsidR="00E93B8F" w:rsidRPr="00A42F82">
              <w:rPr>
                <w:rFonts w:ascii="Arial" w:hAnsi="Arial" w:cs="Arial"/>
                <w:bCs/>
                <w:sz w:val="22"/>
                <w:szCs w:val="22"/>
              </w:rPr>
              <w:t>why</w:t>
            </w:r>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42069CD5" w:rsidR="004D0161" w:rsidRPr="00A42F82" w:rsidRDefault="00E93B8F" w:rsidP="00A91894">
            <w:pPr>
              <w:autoSpaceDE w:val="0"/>
              <w:autoSpaceDN w:val="0"/>
              <w:adjustRightInd w:val="0"/>
              <w:rPr>
                <w:rFonts w:ascii="Arial" w:hAnsi="Arial" w:cs="Arial"/>
                <w:sz w:val="22"/>
                <w:szCs w:val="22"/>
              </w:rPr>
            </w:pPr>
            <w:r>
              <w:rPr>
                <w:rFonts w:ascii="Arial" w:hAnsi="Arial" w:cs="Arial"/>
                <w:sz w:val="22"/>
                <w:szCs w:val="22"/>
              </w:rPr>
              <w:t>Files will be password protected and encrypted and stored in the university OneDrive (Cloud service) the data will be discarded after the end of the research (May 2026)</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393745A3" w:rsidR="004D0161" w:rsidRPr="00A42F82" w:rsidRDefault="006E717D"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52C5A0FC"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6E717D">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31F90B1C"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6E717D">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31197DE6" w:rsidR="004D0161" w:rsidRPr="005343BF" w:rsidRDefault="00DA5F0B" w:rsidP="00A91894">
            <w:pPr>
              <w:spacing w:before="100" w:beforeAutospacing="1" w:after="100" w:afterAutospacing="1"/>
              <w:rPr>
                <w:rFonts w:ascii="Magneto" w:hAnsi="Magneto" w:cs="Arial"/>
                <w:sz w:val="22"/>
                <w:szCs w:val="22"/>
              </w:rPr>
            </w:pPr>
            <w:r w:rsidRPr="005343BF">
              <w:rPr>
                <w:rFonts w:ascii="Magneto" w:hAnsi="Magneto" w:cs="Arial"/>
                <w:sz w:val="22"/>
                <w:szCs w:val="22"/>
              </w:rPr>
              <w:t>ShadabKhan</w:t>
            </w:r>
            <w:r w:rsidR="005343BF" w:rsidRPr="005343BF">
              <w:rPr>
                <w:rFonts w:ascii="Magneto" w:hAnsi="Magneto" w:cs="Arial"/>
                <w:sz w:val="22"/>
                <w:szCs w:val="22"/>
              </w:rPr>
              <w:t xml:space="preserve"> PATHAN</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2F9D7711" w14:textId="296073C3" w:rsidR="00DA5F0B" w:rsidRPr="00DA5F0B" w:rsidRDefault="00DA5F0B" w:rsidP="00A91894">
            <w:pPr>
              <w:spacing w:before="100" w:beforeAutospacing="1" w:after="100" w:afterAutospacing="1"/>
              <w:rPr>
                <w:rFonts w:ascii="Arial" w:hAnsi="Arial" w:cs="Arial"/>
                <w:sz w:val="22"/>
                <w:szCs w:val="22"/>
              </w:rPr>
            </w:pPr>
            <w:r w:rsidRPr="00DA5F0B">
              <w:rPr>
                <w:rFonts w:ascii="Arial" w:hAnsi="Arial" w:cs="Arial"/>
                <w:sz w:val="22"/>
                <w:szCs w:val="22"/>
              </w:rPr>
              <w:t>2</w:t>
            </w:r>
            <w:r w:rsidR="005343BF">
              <w:rPr>
                <w:rFonts w:ascii="Arial" w:hAnsi="Arial" w:cs="Arial"/>
                <w:sz w:val="22"/>
                <w:szCs w:val="22"/>
              </w:rPr>
              <w:t>8</w:t>
            </w:r>
            <w:r w:rsidRPr="00DA5F0B">
              <w:rPr>
                <w:rFonts w:ascii="Arial" w:hAnsi="Arial" w:cs="Arial"/>
                <w:sz w:val="22"/>
                <w:szCs w:val="22"/>
              </w:rPr>
              <w:t>/08/2025</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1FC77AE6" w:rsidR="00AA7E42" w:rsidRPr="00A42F82" w:rsidRDefault="002518CB" w:rsidP="00A91894">
            <w:pPr>
              <w:pStyle w:val="ListParagraph"/>
              <w:ind w:left="0"/>
              <w:rPr>
                <w:rFonts w:ascii="Arial" w:hAnsi="Arial" w:cs="Arial"/>
              </w:rPr>
            </w:pPr>
            <w:r>
              <w:rPr>
                <w:rFonts w:ascii="Arial" w:hAnsi="Arial" w:cs="Arial"/>
              </w:rPr>
              <w:t>Odette Jack</w:t>
            </w:r>
          </w:p>
        </w:tc>
        <w:tc>
          <w:tcPr>
            <w:tcW w:w="1014" w:type="pct"/>
            <w:vMerge w:val="restart"/>
          </w:tcPr>
          <w:p w14:paraId="7BA89991" w14:textId="1753D781" w:rsidR="00AA7E42" w:rsidRPr="00A42F82" w:rsidRDefault="00AA7E42" w:rsidP="00A91894">
            <w:pPr>
              <w:pStyle w:val="ListParagraph"/>
              <w:ind w:left="0"/>
              <w:rPr>
                <w:rFonts w:ascii="Arial" w:hAnsi="Arial" w:cs="Arial"/>
              </w:rPr>
            </w:pPr>
            <w:r w:rsidRPr="00A42F82">
              <w:rPr>
                <w:rFonts w:ascii="Arial" w:hAnsi="Arial" w:cs="Arial"/>
                <w:b/>
                <w:bCs/>
              </w:rPr>
              <w:t>Date:</w:t>
            </w:r>
            <w:r w:rsidR="002518CB">
              <w:rPr>
                <w:rFonts w:ascii="Arial" w:hAnsi="Arial" w:cs="Arial"/>
                <w:b/>
                <w:bCs/>
              </w:rPr>
              <w:t xml:space="preserve"> 28/08/2025</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24D57732" w:rsidR="00AA7E42" w:rsidRPr="00A42F82" w:rsidRDefault="002518CB" w:rsidP="00A91894">
            <w:pPr>
              <w:pStyle w:val="ListParagraph"/>
              <w:ind w:left="0"/>
              <w:rPr>
                <w:rFonts w:ascii="Arial" w:hAnsi="Arial" w:cs="Arial"/>
              </w:rPr>
            </w:pPr>
            <w:r>
              <w:rPr>
                <w:rFonts w:ascii="Arial" w:hAnsi="Arial" w:cs="Arial"/>
                <w:noProof/>
              </w:rPr>
              <mc:AlternateContent>
                <mc:Choice Requires="wpi">
                  <w:drawing>
                    <wp:anchor distT="0" distB="0" distL="114300" distR="114300" simplePos="0" relativeHeight="251659264" behindDoc="0" locked="0" layoutInCell="1" allowOverlap="1" wp14:anchorId="2C4A876E" wp14:editId="42EB2EF1">
                      <wp:simplePos x="0" y="0"/>
                      <wp:positionH relativeFrom="column">
                        <wp:posOffset>166940</wp:posOffset>
                      </wp:positionH>
                      <wp:positionV relativeFrom="paragraph">
                        <wp:posOffset>-44935</wp:posOffset>
                      </wp:positionV>
                      <wp:extent cx="1338480" cy="384840"/>
                      <wp:effectExtent l="38100" t="38100" r="0" b="34290"/>
                      <wp:wrapNone/>
                      <wp:docPr id="1756185385" name="Ink 2"/>
                      <wp:cNvGraphicFramePr/>
                      <a:graphic xmlns:a="http://schemas.openxmlformats.org/drawingml/2006/main">
                        <a:graphicData uri="http://schemas.microsoft.com/office/word/2010/wordprocessingInk">
                          <w14:contentPart bwMode="auto" r:id="rId17">
                            <w14:nvContentPartPr>
                              <w14:cNvContentPartPr/>
                            </w14:nvContentPartPr>
                            <w14:xfrm>
                              <a:off x="0" y="0"/>
                              <a:ext cx="1338480" cy="384840"/>
                            </w14:xfrm>
                          </w14:contentPart>
                        </a:graphicData>
                      </a:graphic>
                    </wp:anchor>
                  </w:drawing>
                </mc:Choice>
                <mc:Fallback>
                  <w:pict>
                    <v:shapetype w14:anchorId="1E431999"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 o:spid="_x0000_s1026" type="#_x0000_t75" style="position:absolute;margin-left:12.65pt;margin-top:-4.05pt;width:106.4pt;height:31.2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">
                      <v:imagedata r:id="rId18" o:title=""/>
                    </v:shape>
                  </w:pict>
                </mc:Fallback>
              </mc:AlternateContent>
            </w: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44848BB9" w:rsidR="00CC2661" w:rsidRPr="00A42F82" w:rsidRDefault="006E717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59C4453E" w:rsidR="00CC2661" w:rsidRPr="00A42F82" w:rsidRDefault="006E717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1801E88A" w:rsidR="00743859" w:rsidRPr="00A42F82" w:rsidRDefault="006E717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9"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0"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1"/>
      <w:footerReference w:type="default" r:id="rId22"/>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29E30C" w14:textId="77777777" w:rsidR="000F34B1" w:rsidRDefault="000F34B1" w:rsidP="00390251">
      <w:r>
        <w:separator/>
      </w:r>
    </w:p>
    <w:p w14:paraId="0CF8036D" w14:textId="77777777" w:rsidR="000F34B1" w:rsidRDefault="000F34B1"/>
  </w:endnote>
  <w:endnote w:type="continuationSeparator" w:id="0">
    <w:p w14:paraId="4BA0D687" w14:textId="77777777" w:rsidR="000F34B1" w:rsidRDefault="000F34B1" w:rsidP="00390251">
      <w:r>
        <w:continuationSeparator/>
      </w:r>
    </w:p>
    <w:p w14:paraId="7452DFD7" w14:textId="77777777" w:rsidR="000F34B1" w:rsidRDefault="000F34B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agneto">
    <w:panose1 w:val="04030805050802020D02"/>
    <w:charset w:val="4D"/>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080A19" w14:textId="77777777" w:rsidR="000F34B1" w:rsidRDefault="000F34B1" w:rsidP="00390251">
      <w:r>
        <w:separator/>
      </w:r>
    </w:p>
    <w:p w14:paraId="6E783812" w14:textId="77777777" w:rsidR="000F34B1" w:rsidRDefault="000F34B1"/>
  </w:footnote>
  <w:footnote w:type="continuationSeparator" w:id="0">
    <w:p w14:paraId="095B5454" w14:textId="77777777" w:rsidR="000F34B1" w:rsidRDefault="000F34B1" w:rsidP="00390251">
      <w:r>
        <w:continuationSeparator/>
      </w:r>
    </w:p>
    <w:p w14:paraId="0FBEDA82" w14:textId="77777777" w:rsidR="000F34B1" w:rsidRDefault="000F34B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365739"/>
    <w:multiLevelType w:val="multilevel"/>
    <w:tmpl w:val="F09C32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A52F08"/>
    <w:multiLevelType w:val="hybridMultilevel"/>
    <w:tmpl w:val="E252F476"/>
    <w:lvl w:ilvl="0" w:tplc="D75A3822">
      <w:start w:val="1"/>
      <w:numFmt w:val="decimal"/>
      <w:lvlText w:val="%1."/>
      <w:lvlJc w:val="left"/>
      <w:pPr>
        <w:tabs>
          <w:tab w:val="num" w:pos="720"/>
        </w:tabs>
        <w:ind w:left="720" w:hanging="360"/>
      </w:pPr>
    </w:lvl>
    <w:lvl w:ilvl="1" w:tplc="E496067C" w:tentative="1">
      <w:start w:val="1"/>
      <w:numFmt w:val="decimal"/>
      <w:lvlText w:val="%2."/>
      <w:lvlJc w:val="left"/>
      <w:pPr>
        <w:tabs>
          <w:tab w:val="num" w:pos="1440"/>
        </w:tabs>
        <w:ind w:left="1440" w:hanging="360"/>
      </w:pPr>
    </w:lvl>
    <w:lvl w:ilvl="2" w:tplc="1402FF3E" w:tentative="1">
      <w:start w:val="1"/>
      <w:numFmt w:val="decimal"/>
      <w:lvlText w:val="%3."/>
      <w:lvlJc w:val="left"/>
      <w:pPr>
        <w:tabs>
          <w:tab w:val="num" w:pos="2160"/>
        </w:tabs>
        <w:ind w:left="2160" w:hanging="360"/>
      </w:pPr>
    </w:lvl>
    <w:lvl w:ilvl="3" w:tplc="A00A3E94" w:tentative="1">
      <w:start w:val="1"/>
      <w:numFmt w:val="decimal"/>
      <w:lvlText w:val="%4."/>
      <w:lvlJc w:val="left"/>
      <w:pPr>
        <w:tabs>
          <w:tab w:val="num" w:pos="2880"/>
        </w:tabs>
        <w:ind w:left="2880" w:hanging="360"/>
      </w:pPr>
    </w:lvl>
    <w:lvl w:ilvl="4" w:tplc="39FC0AF8" w:tentative="1">
      <w:start w:val="1"/>
      <w:numFmt w:val="decimal"/>
      <w:lvlText w:val="%5."/>
      <w:lvlJc w:val="left"/>
      <w:pPr>
        <w:tabs>
          <w:tab w:val="num" w:pos="3600"/>
        </w:tabs>
        <w:ind w:left="3600" w:hanging="360"/>
      </w:pPr>
    </w:lvl>
    <w:lvl w:ilvl="5" w:tplc="1B70174E" w:tentative="1">
      <w:start w:val="1"/>
      <w:numFmt w:val="decimal"/>
      <w:lvlText w:val="%6."/>
      <w:lvlJc w:val="left"/>
      <w:pPr>
        <w:tabs>
          <w:tab w:val="num" w:pos="4320"/>
        </w:tabs>
        <w:ind w:left="4320" w:hanging="360"/>
      </w:pPr>
    </w:lvl>
    <w:lvl w:ilvl="6" w:tplc="85F4743A" w:tentative="1">
      <w:start w:val="1"/>
      <w:numFmt w:val="decimal"/>
      <w:lvlText w:val="%7."/>
      <w:lvlJc w:val="left"/>
      <w:pPr>
        <w:tabs>
          <w:tab w:val="num" w:pos="5040"/>
        </w:tabs>
        <w:ind w:left="5040" w:hanging="360"/>
      </w:pPr>
    </w:lvl>
    <w:lvl w:ilvl="7" w:tplc="526456D0" w:tentative="1">
      <w:start w:val="1"/>
      <w:numFmt w:val="decimal"/>
      <w:lvlText w:val="%8."/>
      <w:lvlJc w:val="left"/>
      <w:pPr>
        <w:tabs>
          <w:tab w:val="num" w:pos="5760"/>
        </w:tabs>
        <w:ind w:left="5760" w:hanging="360"/>
      </w:pPr>
    </w:lvl>
    <w:lvl w:ilvl="8" w:tplc="C86C52DA" w:tentative="1">
      <w:start w:val="1"/>
      <w:numFmt w:val="decimal"/>
      <w:lvlText w:val="%9."/>
      <w:lvlJc w:val="left"/>
      <w:pPr>
        <w:tabs>
          <w:tab w:val="num" w:pos="6480"/>
        </w:tabs>
        <w:ind w:left="6480" w:hanging="360"/>
      </w:pPr>
    </w:lvl>
  </w:abstractNum>
  <w:abstractNum w:abstractNumId="2" w15:restartNumberingAfterBreak="0">
    <w:nsid w:val="05EE2E16"/>
    <w:multiLevelType w:val="hybridMultilevel"/>
    <w:tmpl w:val="97DAEB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A454D4"/>
    <w:multiLevelType w:val="multilevel"/>
    <w:tmpl w:val="38C083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1077CA3"/>
    <w:multiLevelType w:val="hybridMultilevel"/>
    <w:tmpl w:val="81AAF0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4565C8C"/>
    <w:multiLevelType w:val="multilevel"/>
    <w:tmpl w:val="7FB48E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5E238FE"/>
    <w:multiLevelType w:val="multilevel"/>
    <w:tmpl w:val="5726C1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8E25AA1"/>
    <w:multiLevelType w:val="multilevel"/>
    <w:tmpl w:val="544C6B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257A7015"/>
    <w:multiLevelType w:val="hybridMultilevel"/>
    <w:tmpl w:val="6A965B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3"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1536842"/>
    <w:multiLevelType w:val="multilevel"/>
    <w:tmpl w:val="D3FADF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3ACF64D5"/>
    <w:multiLevelType w:val="multilevel"/>
    <w:tmpl w:val="04CC64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5CE2505"/>
    <w:multiLevelType w:val="multilevel"/>
    <w:tmpl w:val="F34418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E20640F"/>
    <w:multiLevelType w:val="multilevel"/>
    <w:tmpl w:val="C1EAA5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E9A3AAD"/>
    <w:multiLevelType w:val="hybridMultilevel"/>
    <w:tmpl w:val="796CA0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0" w15:restartNumberingAfterBreak="0">
    <w:nsid w:val="54D231B4"/>
    <w:multiLevelType w:val="hybridMultilevel"/>
    <w:tmpl w:val="2B2488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3" w15:restartNumberingAfterBreak="0">
    <w:nsid w:val="5EC4570A"/>
    <w:multiLevelType w:val="multilevel"/>
    <w:tmpl w:val="B7826A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1F2481E"/>
    <w:multiLevelType w:val="multilevel"/>
    <w:tmpl w:val="D6E467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25521F3"/>
    <w:multiLevelType w:val="multilevel"/>
    <w:tmpl w:val="400A38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7B01248"/>
    <w:multiLevelType w:val="hybridMultilevel"/>
    <w:tmpl w:val="F0160A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4"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20"/>
  </w:num>
  <w:num w:numId="2" w16cid:durableId="1418014885">
    <w:abstractNumId w:val="37"/>
  </w:num>
  <w:num w:numId="3" w16cid:durableId="1351489909">
    <w:abstractNumId w:val="10"/>
  </w:num>
  <w:num w:numId="4" w16cid:durableId="996802858">
    <w:abstractNumId w:val="43"/>
  </w:num>
  <w:num w:numId="5" w16cid:durableId="2019235853">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3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12"/>
  </w:num>
  <w:num w:numId="9" w16cid:durableId="465201546">
    <w:abstractNumId w:val="17"/>
  </w:num>
  <w:num w:numId="10" w16cid:durableId="801313199">
    <w:abstractNumId w:val="18"/>
  </w:num>
  <w:num w:numId="11" w16cid:durableId="1932622472">
    <w:abstractNumId w:val="41"/>
  </w:num>
  <w:num w:numId="12" w16cid:durableId="803698313">
    <w:abstractNumId w:val="38"/>
  </w:num>
  <w:num w:numId="13" w16cid:durableId="1870216879">
    <w:abstractNumId w:val="40"/>
  </w:num>
  <w:num w:numId="14" w16cid:durableId="100340676">
    <w:abstractNumId w:val="6"/>
  </w:num>
  <w:num w:numId="15" w16cid:durableId="1557625305">
    <w:abstractNumId w:val="14"/>
  </w:num>
  <w:num w:numId="16" w16cid:durableId="1281380168">
    <w:abstractNumId w:val="15"/>
  </w:num>
  <w:num w:numId="17" w16cid:durableId="1244143853">
    <w:abstractNumId w:val="22"/>
  </w:num>
  <w:num w:numId="18" w16cid:durableId="131824218">
    <w:abstractNumId w:val="25"/>
  </w:num>
  <w:num w:numId="19" w16cid:durableId="395248324">
    <w:abstractNumId w:val="42"/>
  </w:num>
  <w:num w:numId="20" w16cid:durableId="267927197">
    <w:abstractNumId w:val="13"/>
  </w:num>
  <w:num w:numId="21" w16cid:durableId="48654765">
    <w:abstractNumId w:val="26"/>
  </w:num>
  <w:num w:numId="22" w16cid:durableId="1337196786">
    <w:abstractNumId w:val="34"/>
  </w:num>
  <w:num w:numId="23" w16cid:durableId="1755130753">
    <w:abstractNumId w:val="9"/>
  </w:num>
  <w:num w:numId="24" w16cid:durableId="726926220">
    <w:abstractNumId w:val="19"/>
  </w:num>
  <w:num w:numId="25" w16cid:durableId="2083483834">
    <w:abstractNumId w:val="23"/>
  </w:num>
  <w:num w:numId="26" w16cid:durableId="2097245557">
    <w:abstractNumId w:val="44"/>
  </w:num>
  <w:num w:numId="27" w16cid:durableId="475149258">
    <w:abstractNumId w:val="32"/>
  </w:num>
  <w:num w:numId="28" w16cid:durableId="1698502339">
    <w:abstractNumId w:val="1"/>
  </w:num>
  <w:num w:numId="29" w16cid:durableId="558326852">
    <w:abstractNumId w:val="8"/>
  </w:num>
  <w:num w:numId="30" w16cid:durableId="1223440898">
    <w:abstractNumId w:val="33"/>
  </w:num>
  <w:num w:numId="31" w16cid:durableId="260770702">
    <w:abstractNumId w:val="3"/>
  </w:num>
  <w:num w:numId="32" w16cid:durableId="1209144427">
    <w:abstractNumId w:val="0"/>
  </w:num>
  <w:num w:numId="33" w16cid:durableId="1634142953">
    <w:abstractNumId w:val="5"/>
  </w:num>
  <w:num w:numId="34" w16cid:durableId="83890031">
    <w:abstractNumId w:val="21"/>
  </w:num>
  <w:num w:numId="35" w16cid:durableId="1806585678">
    <w:abstractNumId w:val="27"/>
  </w:num>
  <w:num w:numId="36" w16cid:durableId="769548035">
    <w:abstractNumId w:val="16"/>
  </w:num>
  <w:num w:numId="37" w16cid:durableId="2029673303">
    <w:abstractNumId w:val="24"/>
  </w:num>
  <w:num w:numId="38" w16cid:durableId="1086422964">
    <w:abstractNumId w:val="35"/>
  </w:num>
  <w:num w:numId="39" w16cid:durableId="1841919454">
    <w:abstractNumId w:val="36"/>
  </w:num>
  <w:num w:numId="40" w16cid:durableId="1016420817">
    <w:abstractNumId w:val="7"/>
  </w:num>
  <w:num w:numId="41" w16cid:durableId="1194197542">
    <w:abstractNumId w:val="11"/>
  </w:num>
  <w:num w:numId="42" w16cid:durableId="1644045740">
    <w:abstractNumId w:val="39"/>
  </w:num>
  <w:num w:numId="43" w16cid:durableId="1462185139">
    <w:abstractNumId w:val="4"/>
  </w:num>
  <w:num w:numId="44" w16cid:durableId="805008677">
    <w:abstractNumId w:val="28"/>
  </w:num>
  <w:num w:numId="45" w16cid:durableId="1226798114">
    <w:abstractNumId w:val="2"/>
  </w:num>
  <w:num w:numId="46" w16cid:durableId="952055282">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4"/>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65CA3"/>
    <w:rsid w:val="000700F9"/>
    <w:rsid w:val="000710FE"/>
    <w:rsid w:val="00075462"/>
    <w:rsid w:val="00077EA9"/>
    <w:rsid w:val="000819F1"/>
    <w:rsid w:val="0008353C"/>
    <w:rsid w:val="00084DC7"/>
    <w:rsid w:val="000859E5"/>
    <w:rsid w:val="0008692C"/>
    <w:rsid w:val="0008799F"/>
    <w:rsid w:val="00090CF7"/>
    <w:rsid w:val="000924DD"/>
    <w:rsid w:val="000935FA"/>
    <w:rsid w:val="00095059"/>
    <w:rsid w:val="00096209"/>
    <w:rsid w:val="000B0A8F"/>
    <w:rsid w:val="000B27B5"/>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34B1"/>
    <w:rsid w:val="000F7C83"/>
    <w:rsid w:val="00102B85"/>
    <w:rsid w:val="0010484B"/>
    <w:rsid w:val="00113E57"/>
    <w:rsid w:val="00122E21"/>
    <w:rsid w:val="00124438"/>
    <w:rsid w:val="00126B4D"/>
    <w:rsid w:val="001312E4"/>
    <w:rsid w:val="00133FAD"/>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3D5B"/>
    <w:rsid w:val="00224A9A"/>
    <w:rsid w:val="0023172C"/>
    <w:rsid w:val="00233861"/>
    <w:rsid w:val="00233B1F"/>
    <w:rsid w:val="00240C32"/>
    <w:rsid w:val="00240F9C"/>
    <w:rsid w:val="002518CB"/>
    <w:rsid w:val="00255B51"/>
    <w:rsid w:val="00257ABC"/>
    <w:rsid w:val="0026208E"/>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03609"/>
    <w:rsid w:val="003171A8"/>
    <w:rsid w:val="003257BD"/>
    <w:rsid w:val="003264AE"/>
    <w:rsid w:val="003268ED"/>
    <w:rsid w:val="003302A1"/>
    <w:rsid w:val="00331A88"/>
    <w:rsid w:val="00332956"/>
    <w:rsid w:val="003408DD"/>
    <w:rsid w:val="00346AE7"/>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43BF"/>
    <w:rsid w:val="00536AEC"/>
    <w:rsid w:val="00546F01"/>
    <w:rsid w:val="00553062"/>
    <w:rsid w:val="0055785D"/>
    <w:rsid w:val="00560703"/>
    <w:rsid w:val="00563B3D"/>
    <w:rsid w:val="00564AD3"/>
    <w:rsid w:val="00566C1C"/>
    <w:rsid w:val="005670B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17D"/>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B5B4B"/>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800C5"/>
    <w:rsid w:val="008907AE"/>
    <w:rsid w:val="008951D3"/>
    <w:rsid w:val="008B346A"/>
    <w:rsid w:val="008B67D3"/>
    <w:rsid w:val="008C1A38"/>
    <w:rsid w:val="008C2603"/>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681F"/>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E61E4"/>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6533"/>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A7076"/>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57EA"/>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A5F0B"/>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B8F"/>
    <w:rsid w:val="00E93E44"/>
    <w:rsid w:val="00E95A30"/>
    <w:rsid w:val="00E960B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3">
    <w:name w:val="heading 3"/>
    <w:basedOn w:val="Normal"/>
    <w:next w:val="Normal"/>
    <w:link w:val="Heading3Char"/>
    <w:uiPriority w:val="9"/>
    <w:semiHidden/>
    <w:unhideWhenUsed/>
    <w:qFormat/>
    <w:rsid w:val="00DA5F0B"/>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Heading3Char">
    <w:name w:val="Heading 3 Char"/>
    <w:basedOn w:val="DefaultParagraphFont"/>
    <w:link w:val="Heading3"/>
    <w:uiPriority w:val="9"/>
    <w:semiHidden/>
    <w:rsid w:val="00DA5F0B"/>
    <w:rPr>
      <w:rFonts w:asciiTheme="majorHAnsi" w:eastAsiaTheme="majorEastAsia" w:hAnsiTheme="majorHAnsi" w:cstheme="majorBidi"/>
      <w:color w:val="243F60" w:themeColor="accent1" w:themeShade="7F"/>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3107253">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954482930">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494026978">
      <w:bodyDiv w:val="1"/>
      <w:marLeft w:val="0"/>
      <w:marRight w:val="0"/>
      <w:marTop w:val="0"/>
      <w:marBottom w:val="0"/>
      <w:divBdr>
        <w:top w:val="none" w:sz="0" w:space="0" w:color="auto"/>
        <w:left w:val="none" w:sz="0" w:space="0" w:color="auto"/>
        <w:bottom w:val="none" w:sz="0" w:space="0" w:color="auto"/>
        <w:right w:val="none" w:sz="0" w:space="0" w:color="auto"/>
      </w:divBdr>
    </w:div>
    <w:div w:id="1559710397">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image" Target="media/image1.png"/><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customXml" Target="ink/ink1.xm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mytsd.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8-28T12:05:37.829"/>
    </inkml:context>
    <inkml:brush xml:id="br0">
      <inkml:brushProperty name="width" value="0.035" units="cm"/>
      <inkml:brushProperty name="height" value="0.035" units="cm"/>
    </inkml:brush>
  </inkml:definitions>
  <inkml:trace contextRef="#ctx0" brushRef="#br0">27 661 24575,'-1'-10'0,"0"0"0,-1 0 0,-5-17 0,-2-14 0,5 7 0,2 0 0,2-48 0,0 89 0,0 0 0,1-1 0,0 1 0,0-1 0,3 8 0,1 7 0,55 222 0,-47-203 0,2 0 0,1 0 0,41 67 0,-50-95 0,0-1 0,1-1 0,1 1 0,0-1 0,0-1 0,19 15 0,-23-21 0,0 1 0,1-1 0,0 0 0,-1 0 0,1 0 0,1-1 0,-1 0 0,0 0 0,0 0 0,1-1 0,-1 0 0,1 0 0,-1-1 0,1 0 0,10-1 0,-2-2 0,0-1 0,-1 0 0,1-1 0,-1-1 0,0 0 0,-1-1 0,1-1 0,-2 0 0,1 0 0,-1-2 0,0 1 0,12-14 0,2-3 0,-2-1 0,0-1 0,37-60 0,-38 48 0,-2-1 0,-1 0 0,-2-1 0,24-89 0,-36 104 0,0 0 0,-2-1 0,-1 1 0,-1-1 0,-1 0 0,-2 0 0,0 1 0,-2-1 0,-10-40 0,9 54 0,0 0 0,-1 0 0,-1 1 0,-1 0 0,0 0 0,0 1 0,-1 0 0,-1 0 0,-11-12 0,17 20 0,-1 0 0,0 0 0,0 0 0,-1 1 0,1 0 0,-1 0 0,1 0 0,-1 0 0,0 1 0,0 0 0,0 0 0,0 0 0,-1 1 0,1-1 0,0 1 0,-1 1 0,1-1 0,-1 1 0,1 0 0,0 0 0,-1 0 0,1 1 0,-1 0 0,1 0 0,0 0 0,-1 1 0,-4 2 0,-4 3 0,0 0 0,1 1 0,0 1 0,1 0 0,0 1 0,1 0 0,0 1 0,0 0 0,1 0 0,-11 17 0,-5 11 0,1 1 0,-19 45 0,19-32 0,2 1 0,2 1 0,3 1 0,2 1 0,3 0 0,2 1 0,3 0 0,-1 89 0,9-142 0,0 10 0,1-1 0,0 1 0,5 24 0,-5-36 0,0 0 0,0-1 0,0 1 0,0 0 0,1 0 0,-1-1 0,1 1 0,0 0 0,-1-1 0,4 4 0,-3-5 0,-1 0 0,0 0 0,0-1 0,1 1 0,-1 0 0,1 0 0,-1-1 0,0 1 0,1-1 0,-1 1 0,1-1 0,0 0 0,-1 1 0,1-1 0,-1 0 0,1 0 0,-1 0 0,1 0 0,0 0 0,-1-1 0,2 0 0,6-1 0,-1-1 0,-1 0 0,1 0 0,0-1 0,-1 0 0,0-1 0,0 0 0,0 0 0,12-11 0,5-9 0,23-29 0,-38 43 0,47-62 0,-3-3 0,-3-2 0,-4-2 0,-3-2 0,-4-2 0,55-175 0,-77 174 0,-51 353 0,27-191 0,-12 171 0,18-191 0,3-1 0,11 79 0,-6-110 0,-4-14 0,-5-14 0,-5-8 0,0 0 0,0 1 0,-1-1 0,-1 2 0,1-1 0,-16-11 0,-66-47 0,63 49 0,-25-17 0,10 7 0,-68-59 0,107 85 0,-1-1 0,1 1 0,0-1 0,0 0 0,0 0 0,1 0 0,-1 0 0,1-1 0,0 1 0,0 0 0,0-1 0,1 0 0,0 1 0,-1-1 0,2 0 0,-1 0 0,0-9 0,2 7 0,0-1 0,1 1 0,-1-1 0,1 1 0,1 0 0,-1 0 0,1 0 0,1 0 0,-1 1 0,8-11 0,4-2 0,1 0 0,0 0 0,2 2 0,0 0 0,41-28 0,-33 27 0,1 2 0,0 1 0,2 1 0,49-17 0,-65 26 0,0 1 0,0 1 0,1 0 0,-1 1 0,1 0 0,-1 1 0,1 1 0,0 0 0,0 1 0,-1 0 0,1 1 0,-1 1 0,16 5 0,-24-7 0,0 1 0,0 1 0,0-1 0,0 1 0,0 0 0,-1 0 0,1 0 0,-1 0 0,0 1 0,0 0 0,-1 0 0,1 0 0,-1 0 0,1 1 0,-1-1 0,-1 1 0,4 6 0,-4-4 0,1 0 0,-2 1 0,1 0 0,-1-1 0,0 1 0,0 0 0,-1-1 0,0 1 0,0 0 0,-4 15 0,0-3 0,-2 1 0,-1-1 0,0 0 0,-1-1 0,-1 0 0,-1 0 0,-25 34 0,18-30 0,-2-1 0,-1 0 0,-1-2 0,0 0 0,-1-1 0,-2-2 0,0 0 0,0-1 0,-1-2 0,-1 0 0,-35 12 0,55-24 0,0 0 0,1-1 0,-1 0 0,0 0 0,0 0 0,0-1 0,-9 0 0,15 0 0,-1 0 0,0 0 0,1 0 0,-1-1 0,1 1 0,-1 0 0,0 0 0,1 0 0,-1-1 0,0 1 0,1 0 0,-1-1 0,1 1 0,-1 0 0,1-1 0,-1 1 0,1 0 0,-1-1 0,1 1 0,0-1 0,-1 1 0,1-1 0,-1 0 0,1 1 0,0-1 0,0 1 0,-1-2 0,1 1 0,0-1 0,1 0 0,-1 1 0,0-1 0,1 0 0,-1 1 0,1-1 0,-1 0 0,1 1 0,0-1 0,0 1 0,0 0 0,0-1 0,0 1 0,2-3 0,12-13 0,1 1 0,1 0 0,0 1 0,1 1 0,1 1 0,21-12 0,127-61 0,-85 50 0,103-32 0,-147 56 0,1 2 0,-1 2 0,1 2 0,1 1 0,47 1 0,-77 4 0,0 1 0,0 0 0,1 0 0,-1 1 0,0 1 0,0-1 0,-1 2 0,1-1 0,-1 1 0,15 9 0,-19-10 0,0 1 0,0 0 0,0 0 0,-1 0 0,0 1 0,0 0 0,0 0 0,0 0 0,-1 0 0,0 0 0,0 1 0,0-1 0,-1 1 0,0 0 0,0 0 0,0-1 0,-1 2 0,2 8 0,-2 1 0,0 1 0,-3 19 0,1 7 0,1-41 0,-1-1 0,1 1 0,1-1 0,-1 0 0,0 1 0,0-1 0,0 1 0,1-1 0,-1 0 0,1 1 0,-1-1 0,1 0 0,-1 1 0,1-1 0,0 0 0,0 0 0,0 0 0,-1 0 0,1 0 0,0 0 0,0 0 0,0 0 0,1 0 0,-1 0 0,0 0 0,0-1 0,0 1 0,1 0 0,-1-1 0,0 1 0,1-1 0,-1 1 0,0-1 0,1 0 0,-1 0 0,1 0 0,-1 1 0,0-1 0,1-1 0,2 1 0,19 0 0,0-2 0,0 0 0,-1-1 0,1-1 0,-1-1 0,37-14 0,-12 4 0,200-63 0,96-37-498,515-170-2859,-477 160-979</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5" ma:contentTypeDescription="Create a new document." ma:contentTypeScope="" ma:versionID="bb3790e0c0728d1d15df28bc6d0c649e">
  <xsd:schema xmlns:xsd="http://www.w3.org/2001/XMLSchema" xmlns:xs="http://www.w3.org/2001/XMLSchema" xmlns:p="http://schemas.microsoft.com/office/2006/metadata/properties" xmlns:ns2="e8c94661-3631-4cb0-a485-b0264ff49df2" targetNamespace="http://schemas.microsoft.com/office/2006/metadata/properties" ma:root="true" ma:fieldsID="4d376c7761b03197746d25d72f30d0c0"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EF07820-D97E-4316-899D-E9A8E85725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4676</Words>
  <Characters>26658</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31272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Rituben Sanjaykumar Patel</cp:lastModifiedBy>
  <cp:revision>2</cp:revision>
  <cp:lastPrinted>2016-10-24T12:21:00Z</cp:lastPrinted>
  <dcterms:created xsi:type="dcterms:W3CDTF">2025-08-28T13:08:00Z</dcterms:created>
  <dcterms:modified xsi:type="dcterms:W3CDTF">2025-08-28T13:08:00Z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