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42AF9" w14:textId="77777777" w:rsidR="003F6768" w:rsidRDefault="003F6768" w:rsidP="00376733">
      <w:pPr>
        <w:jc w:val="center"/>
        <w:rPr>
          <w:b/>
          <w:bCs/>
          <w:sz w:val="40"/>
          <w:szCs w:val="40"/>
        </w:rPr>
      </w:pPr>
    </w:p>
    <w:p w14:paraId="2ACE7C01" w14:textId="77777777" w:rsidR="003F6768" w:rsidRDefault="003F6768" w:rsidP="00376733">
      <w:pPr>
        <w:jc w:val="center"/>
        <w:rPr>
          <w:b/>
          <w:bCs/>
          <w:sz w:val="40"/>
          <w:szCs w:val="40"/>
        </w:rPr>
      </w:pPr>
    </w:p>
    <w:p w14:paraId="693A94F5" w14:textId="77777777" w:rsidR="003F6768" w:rsidRDefault="003F6768" w:rsidP="00376733">
      <w:pPr>
        <w:jc w:val="center"/>
        <w:rPr>
          <w:b/>
          <w:bCs/>
          <w:sz w:val="40"/>
          <w:szCs w:val="40"/>
        </w:rPr>
      </w:pPr>
    </w:p>
    <w:p w14:paraId="4106B722" w14:textId="4E77E936" w:rsidR="00376733" w:rsidRPr="00723E04" w:rsidRDefault="003F6768" w:rsidP="00376733">
      <w:pPr>
        <w:jc w:val="center"/>
        <w:rPr>
          <w:b/>
          <w:bCs/>
          <w:sz w:val="44"/>
          <w:szCs w:val="44"/>
        </w:rPr>
      </w:pPr>
      <w:r w:rsidRPr="00723E04">
        <w:rPr>
          <w:b/>
          <w:bCs/>
          <w:sz w:val="44"/>
          <w:szCs w:val="44"/>
        </w:rPr>
        <w:t>Introducing The Modern Workplace</w:t>
      </w:r>
    </w:p>
    <w:p w14:paraId="24138F23" w14:textId="7793F5D2" w:rsidR="003F6768" w:rsidRDefault="003F6768" w:rsidP="003F6768">
      <w:pPr>
        <w:rPr>
          <w:sz w:val="32"/>
          <w:szCs w:val="32"/>
          <w:lang w:val="en-GB"/>
        </w:rPr>
      </w:pPr>
      <w:r>
        <w:rPr>
          <w:sz w:val="32"/>
          <w:szCs w:val="32"/>
          <w:lang w:val="en-GB"/>
        </w:rPr>
        <w:t xml:space="preserve">               </w:t>
      </w:r>
    </w:p>
    <w:p w14:paraId="39AC6852" w14:textId="77777777" w:rsidR="00376733" w:rsidRDefault="00376733" w:rsidP="00376733">
      <w:pPr>
        <w:jc w:val="center"/>
      </w:pPr>
    </w:p>
    <w:p w14:paraId="3D60886E" w14:textId="77777777" w:rsidR="003F6768" w:rsidRDefault="003F6768" w:rsidP="00376733">
      <w:pPr>
        <w:jc w:val="center"/>
        <w:rPr>
          <w:sz w:val="32"/>
          <w:szCs w:val="32"/>
        </w:rPr>
      </w:pPr>
    </w:p>
    <w:p w14:paraId="3CC6B198" w14:textId="77777777" w:rsidR="003F6768" w:rsidRDefault="003F6768" w:rsidP="00376733">
      <w:pPr>
        <w:jc w:val="center"/>
        <w:rPr>
          <w:sz w:val="32"/>
          <w:szCs w:val="32"/>
        </w:rPr>
      </w:pPr>
    </w:p>
    <w:p w14:paraId="36D9DB0A" w14:textId="77777777" w:rsidR="003F6768" w:rsidRDefault="003F6768" w:rsidP="00376733">
      <w:pPr>
        <w:jc w:val="center"/>
        <w:rPr>
          <w:sz w:val="32"/>
          <w:szCs w:val="32"/>
        </w:rPr>
      </w:pPr>
    </w:p>
    <w:p w14:paraId="5A955AAA" w14:textId="77777777" w:rsidR="003F6768" w:rsidRDefault="003F6768" w:rsidP="00376733">
      <w:pPr>
        <w:jc w:val="center"/>
        <w:rPr>
          <w:sz w:val="32"/>
          <w:szCs w:val="32"/>
        </w:rPr>
      </w:pPr>
    </w:p>
    <w:p w14:paraId="35841D4D" w14:textId="77777777" w:rsidR="003F6768" w:rsidRDefault="003F6768" w:rsidP="00376733">
      <w:pPr>
        <w:jc w:val="center"/>
        <w:rPr>
          <w:sz w:val="32"/>
          <w:szCs w:val="32"/>
        </w:rPr>
      </w:pPr>
    </w:p>
    <w:p w14:paraId="51F8B8F4" w14:textId="309891CB" w:rsidR="003F6768" w:rsidRDefault="00735E7F" w:rsidP="00735E7F">
      <w:pPr>
        <w:spacing w:line="276" w:lineRule="auto"/>
        <w:rPr>
          <w:sz w:val="32"/>
          <w:szCs w:val="32"/>
        </w:rPr>
      </w:pPr>
      <w:r w:rsidRPr="000C1412">
        <w:rPr>
          <w:sz w:val="32"/>
          <w:szCs w:val="32"/>
        </w:rPr>
        <w:t xml:space="preserve">Module </w:t>
      </w:r>
      <w:r w:rsidR="00376733">
        <w:rPr>
          <w:sz w:val="32"/>
          <w:szCs w:val="32"/>
        </w:rPr>
        <w:t>Code: LCBB4003</w:t>
      </w:r>
      <w:r w:rsidR="00376733" w:rsidRPr="00EC5DFD">
        <w:rPr>
          <w:sz w:val="32"/>
          <w:szCs w:val="32"/>
        </w:rPr>
        <w:t xml:space="preserve"> </w:t>
      </w:r>
    </w:p>
    <w:p w14:paraId="262AEAE1" w14:textId="2DBDBCC7" w:rsidR="00376733" w:rsidRDefault="00735E7F" w:rsidP="00735E7F">
      <w:pPr>
        <w:spacing w:line="276" w:lineRule="auto"/>
        <w:rPr>
          <w:sz w:val="32"/>
          <w:szCs w:val="32"/>
        </w:rPr>
      </w:pPr>
      <w:r w:rsidRPr="000C1412">
        <w:rPr>
          <w:sz w:val="32"/>
          <w:szCs w:val="32"/>
        </w:rPr>
        <w:t>Module name:</w:t>
      </w:r>
      <w:r>
        <w:rPr>
          <w:sz w:val="32"/>
          <w:szCs w:val="32"/>
        </w:rPr>
        <w:t xml:space="preserve"> </w:t>
      </w:r>
      <w:r w:rsidR="003F6768">
        <w:rPr>
          <w:sz w:val="32"/>
          <w:szCs w:val="32"/>
        </w:rPr>
        <w:t>I</w:t>
      </w:r>
      <w:r w:rsidR="00376733">
        <w:rPr>
          <w:sz w:val="32"/>
          <w:szCs w:val="32"/>
        </w:rPr>
        <w:t xml:space="preserve">ntroducing </w:t>
      </w:r>
      <w:proofErr w:type="gramStart"/>
      <w:r w:rsidR="002408FB">
        <w:rPr>
          <w:sz w:val="32"/>
          <w:szCs w:val="32"/>
        </w:rPr>
        <w:t>The</w:t>
      </w:r>
      <w:proofErr w:type="gramEnd"/>
      <w:r w:rsidR="00376733">
        <w:rPr>
          <w:sz w:val="32"/>
          <w:szCs w:val="32"/>
        </w:rPr>
        <w:t xml:space="preserve"> Modern Workplace </w:t>
      </w:r>
    </w:p>
    <w:p w14:paraId="27D8D73F" w14:textId="3461C2EB" w:rsidR="00376733" w:rsidRPr="002408FB" w:rsidRDefault="002408FB" w:rsidP="00735E7F">
      <w:pPr>
        <w:spacing w:line="276" w:lineRule="auto"/>
        <w:rPr>
          <w:sz w:val="32"/>
          <w:szCs w:val="32"/>
        </w:rPr>
      </w:pPr>
      <w:r w:rsidRPr="002408FB">
        <w:rPr>
          <w:sz w:val="32"/>
          <w:szCs w:val="32"/>
        </w:rPr>
        <w:t>Module Coordinator</w:t>
      </w:r>
      <w:r w:rsidR="00376733" w:rsidRPr="002408FB">
        <w:rPr>
          <w:sz w:val="32"/>
          <w:szCs w:val="32"/>
        </w:rPr>
        <w:t>: Nadeem Mirza</w:t>
      </w:r>
    </w:p>
    <w:p w14:paraId="412911B0" w14:textId="77777777" w:rsidR="00735E7F" w:rsidRPr="000C1412" w:rsidRDefault="00735E7F" w:rsidP="00735E7F">
      <w:pPr>
        <w:pStyle w:val="Title"/>
        <w:spacing w:line="276" w:lineRule="auto"/>
        <w:jc w:val="left"/>
        <w:rPr>
          <w:sz w:val="32"/>
          <w:szCs w:val="32"/>
        </w:rPr>
      </w:pPr>
      <w:r w:rsidRPr="000C1412">
        <w:rPr>
          <w:sz w:val="32"/>
          <w:szCs w:val="32"/>
        </w:rPr>
        <w:t>Student Name: Florentina Fistoleanu</w:t>
      </w:r>
    </w:p>
    <w:p w14:paraId="653143DC" w14:textId="69E0FFBE" w:rsidR="003F6768" w:rsidRDefault="003F6768" w:rsidP="00735E7F">
      <w:pPr>
        <w:spacing w:line="276" w:lineRule="auto"/>
      </w:pPr>
      <w:r>
        <w:rPr>
          <w:sz w:val="32"/>
          <w:szCs w:val="32"/>
          <w:lang w:val="en-GB"/>
        </w:rPr>
        <w:t>Student ID:2115309</w:t>
      </w:r>
    </w:p>
    <w:p w14:paraId="0656676E" w14:textId="77777777" w:rsidR="00376733" w:rsidRDefault="00376733" w:rsidP="00551251">
      <w:pPr>
        <w:rPr>
          <w:sz w:val="32"/>
          <w:szCs w:val="32"/>
          <w:lang w:val="en-GB"/>
        </w:rPr>
      </w:pPr>
    </w:p>
    <w:p w14:paraId="3BCA9903" w14:textId="77777777" w:rsidR="00376733" w:rsidRDefault="00376733" w:rsidP="00376733">
      <w:pPr>
        <w:jc w:val="center"/>
        <w:rPr>
          <w:sz w:val="32"/>
          <w:szCs w:val="32"/>
          <w:lang w:val="en-GB"/>
        </w:rPr>
      </w:pPr>
    </w:p>
    <w:p w14:paraId="1392A340" w14:textId="6E2B5D4C" w:rsidR="00376733" w:rsidRDefault="00376733"/>
    <w:p w14:paraId="10A72F4A" w14:textId="78CDD4F7" w:rsidR="00551251" w:rsidRDefault="00551251"/>
    <w:p w14:paraId="0B6FF295" w14:textId="60B9F281" w:rsidR="00551251" w:rsidRDefault="00551251"/>
    <w:p w14:paraId="5899176D" w14:textId="77777777" w:rsidR="00551251" w:rsidRDefault="00551251">
      <w:pPr>
        <w:rPr>
          <w:rFonts w:cs="Times New Roman"/>
          <w:b/>
          <w:sz w:val="28"/>
          <w:szCs w:val="28"/>
        </w:rPr>
      </w:pPr>
    </w:p>
    <w:sdt>
      <w:sdtPr>
        <w:rPr>
          <w:rFonts w:ascii="Times New Roman" w:eastAsiaTheme="minorHAnsi" w:hAnsi="Times New Roman" w:cstheme="minorBidi"/>
          <w:color w:val="auto"/>
          <w:sz w:val="24"/>
          <w:szCs w:val="22"/>
        </w:rPr>
        <w:id w:val="-473835091"/>
        <w:docPartObj>
          <w:docPartGallery w:val="Table of Contents"/>
          <w:docPartUnique/>
        </w:docPartObj>
      </w:sdtPr>
      <w:sdtEndPr>
        <w:rPr>
          <w:b/>
          <w:bCs/>
          <w:noProof/>
        </w:rPr>
      </w:sdtEndPr>
      <w:sdtContent>
        <w:p w14:paraId="71E3D0EA" w14:textId="27AEA449" w:rsidR="00376733" w:rsidRPr="00376733" w:rsidRDefault="00376733" w:rsidP="00376733">
          <w:pPr>
            <w:pStyle w:val="TOCHeading"/>
            <w:spacing w:line="360" w:lineRule="auto"/>
            <w:jc w:val="both"/>
            <w:rPr>
              <w:rFonts w:ascii="Times New Roman" w:hAnsi="Times New Roman" w:cs="Times New Roman"/>
              <w:color w:val="auto"/>
            </w:rPr>
          </w:pPr>
          <w:r w:rsidRPr="00376733">
            <w:rPr>
              <w:rFonts w:ascii="Times New Roman" w:hAnsi="Times New Roman" w:cs="Times New Roman"/>
              <w:color w:val="auto"/>
            </w:rPr>
            <w:t>Table of Contents</w:t>
          </w:r>
        </w:p>
        <w:p w14:paraId="1AA897DF" w14:textId="128A5E19" w:rsidR="00376733" w:rsidRPr="00376733" w:rsidRDefault="00376733" w:rsidP="00376733">
          <w:pPr>
            <w:pStyle w:val="TOC1"/>
            <w:tabs>
              <w:tab w:val="right" w:leader="dot" w:pos="9350"/>
            </w:tabs>
            <w:spacing w:line="360" w:lineRule="auto"/>
            <w:jc w:val="both"/>
            <w:rPr>
              <w:rFonts w:cs="Times New Roman"/>
              <w:noProof/>
            </w:rPr>
          </w:pPr>
          <w:r w:rsidRPr="00376733">
            <w:rPr>
              <w:rFonts w:cs="Times New Roman"/>
            </w:rPr>
            <w:fldChar w:fldCharType="begin"/>
          </w:r>
          <w:r w:rsidRPr="00376733">
            <w:rPr>
              <w:rFonts w:cs="Times New Roman"/>
            </w:rPr>
            <w:instrText xml:space="preserve"> TOC \o "1-3" \h \z \u </w:instrText>
          </w:r>
          <w:r w:rsidRPr="00376733">
            <w:rPr>
              <w:rFonts w:cs="Times New Roman"/>
            </w:rPr>
            <w:fldChar w:fldCharType="separate"/>
          </w:r>
          <w:hyperlink w:anchor="_Toc111289145" w:history="1">
            <w:r w:rsidRPr="00376733">
              <w:rPr>
                <w:rStyle w:val="Hyperlink"/>
                <w:rFonts w:cs="Times New Roman"/>
                <w:noProof/>
                <w:color w:val="auto"/>
              </w:rPr>
              <w:t>Introduction</w:t>
            </w:r>
            <w:r w:rsidRPr="00376733">
              <w:rPr>
                <w:rFonts w:cs="Times New Roman"/>
                <w:noProof/>
                <w:webHidden/>
              </w:rPr>
              <w:tab/>
            </w:r>
            <w:r w:rsidRPr="00376733">
              <w:rPr>
                <w:rFonts w:cs="Times New Roman"/>
                <w:noProof/>
                <w:webHidden/>
              </w:rPr>
              <w:fldChar w:fldCharType="begin"/>
            </w:r>
            <w:r w:rsidRPr="00376733">
              <w:rPr>
                <w:rFonts w:cs="Times New Roman"/>
                <w:noProof/>
                <w:webHidden/>
              </w:rPr>
              <w:instrText xml:space="preserve"> PAGEREF _Toc111289145 \h </w:instrText>
            </w:r>
            <w:r w:rsidRPr="00376733">
              <w:rPr>
                <w:rFonts w:cs="Times New Roman"/>
                <w:noProof/>
                <w:webHidden/>
              </w:rPr>
            </w:r>
            <w:r w:rsidRPr="00376733">
              <w:rPr>
                <w:rFonts w:cs="Times New Roman"/>
                <w:noProof/>
                <w:webHidden/>
              </w:rPr>
              <w:fldChar w:fldCharType="separate"/>
            </w:r>
            <w:r w:rsidRPr="00376733">
              <w:rPr>
                <w:rFonts w:cs="Times New Roman"/>
                <w:noProof/>
                <w:webHidden/>
              </w:rPr>
              <w:t>3</w:t>
            </w:r>
            <w:r w:rsidRPr="00376733">
              <w:rPr>
                <w:rFonts w:cs="Times New Roman"/>
                <w:noProof/>
                <w:webHidden/>
              </w:rPr>
              <w:fldChar w:fldCharType="end"/>
            </w:r>
          </w:hyperlink>
        </w:p>
        <w:p w14:paraId="50D6FCB5" w14:textId="75CBDF52" w:rsidR="00376733" w:rsidRPr="00376733" w:rsidRDefault="00000000" w:rsidP="00376733">
          <w:pPr>
            <w:pStyle w:val="TOC1"/>
            <w:tabs>
              <w:tab w:val="right" w:leader="dot" w:pos="9350"/>
            </w:tabs>
            <w:spacing w:line="360" w:lineRule="auto"/>
            <w:jc w:val="both"/>
            <w:rPr>
              <w:rFonts w:cs="Times New Roman"/>
              <w:noProof/>
            </w:rPr>
          </w:pPr>
          <w:hyperlink w:anchor="_Toc111289146" w:history="1">
            <w:r w:rsidR="00376733" w:rsidRPr="00376733">
              <w:rPr>
                <w:rStyle w:val="Hyperlink"/>
                <w:rFonts w:cs="Times New Roman"/>
                <w:noProof/>
                <w:color w:val="auto"/>
              </w:rPr>
              <w:t>Organizational Culture of British Airways</w:t>
            </w:r>
            <w:r w:rsidR="00376733" w:rsidRPr="00376733">
              <w:rPr>
                <w:rFonts w:cs="Times New Roman"/>
                <w:noProof/>
                <w:webHidden/>
              </w:rPr>
              <w:tab/>
            </w:r>
            <w:r w:rsidR="00376733" w:rsidRPr="00376733">
              <w:rPr>
                <w:rFonts w:cs="Times New Roman"/>
                <w:noProof/>
                <w:webHidden/>
              </w:rPr>
              <w:fldChar w:fldCharType="begin"/>
            </w:r>
            <w:r w:rsidR="00376733" w:rsidRPr="00376733">
              <w:rPr>
                <w:rFonts w:cs="Times New Roman"/>
                <w:noProof/>
                <w:webHidden/>
              </w:rPr>
              <w:instrText xml:space="preserve"> PAGEREF _Toc111289146 \h </w:instrText>
            </w:r>
            <w:r w:rsidR="00376733" w:rsidRPr="00376733">
              <w:rPr>
                <w:rFonts w:cs="Times New Roman"/>
                <w:noProof/>
                <w:webHidden/>
              </w:rPr>
            </w:r>
            <w:r w:rsidR="00376733" w:rsidRPr="00376733">
              <w:rPr>
                <w:rFonts w:cs="Times New Roman"/>
                <w:noProof/>
                <w:webHidden/>
              </w:rPr>
              <w:fldChar w:fldCharType="separate"/>
            </w:r>
            <w:r w:rsidR="00376733" w:rsidRPr="00376733">
              <w:rPr>
                <w:rFonts w:cs="Times New Roman"/>
                <w:noProof/>
                <w:webHidden/>
              </w:rPr>
              <w:t>3</w:t>
            </w:r>
            <w:r w:rsidR="00376733" w:rsidRPr="00376733">
              <w:rPr>
                <w:rFonts w:cs="Times New Roman"/>
                <w:noProof/>
                <w:webHidden/>
              </w:rPr>
              <w:fldChar w:fldCharType="end"/>
            </w:r>
          </w:hyperlink>
        </w:p>
        <w:p w14:paraId="62A99C85" w14:textId="7DA0ED27" w:rsidR="00376733" w:rsidRPr="00376733" w:rsidRDefault="00000000" w:rsidP="00376733">
          <w:pPr>
            <w:pStyle w:val="TOC2"/>
            <w:tabs>
              <w:tab w:val="right" w:leader="dot" w:pos="9350"/>
            </w:tabs>
            <w:spacing w:line="360" w:lineRule="auto"/>
            <w:jc w:val="both"/>
            <w:rPr>
              <w:rFonts w:cs="Times New Roman"/>
              <w:noProof/>
            </w:rPr>
          </w:pPr>
          <w:hyperlink w:anchor="_Toc111289147" w:history="1">
            <w:r w:rsidR="00376733" w:rsidRPr="00376733">
              <w:rPr>
                <w:rStyle w:val="Hyperlink"/>
                <w:rFonts w:cs="Times New Roman"/>
                <w:noProof/>
                <w:color w:val="auto"/>
              </w:rPr>
              <w:t>Artifacts</w:t>
            </w:r>
            <w:r w:rsidR="00376733" w:rsidRPr="00376733">
              <w:rPr>
                <w:rFonts w:cs="Times New Roman"/>
                <w:noProof/>
                <w:webHidden/>
              </w:rPr>
              <w:tab/>
            </w:r>
            <w:r w:rsidR="00376733" w:rsidRPr="00376733">
              <w:rPr>
                <w:rFonts w:cs="Times New Roman"/>
                <w:noProof/>
                <w:webHidden/>
              </w:rPr>
              <w:fldChar w:fldCharType="begin"/>
            </w:r>
            <w:r w:rsidR="00376733" w:rsidRPr="00376733">
              <w:rPr>
                <w:rFonts w:cs="Times New Roman"/>
                <w:noProof/>
                <w:webHidden/>
              </w:rPr>
              <w:instrText xml:space="preserve"> PAGEREF _Toc111289147 \h </w:instrText>
            </w:r>
            <w:r w:rsidR="00376733" w:rsidRPr="00376733">
              <w:rPr>
                <w:rFonts w:cs="Times New Roman"/>
                <w:noProof/>
                <w:webHidden/>
              </w:rPr>
            </w:r>
            <w:r w:rsidR="00376733" w:rsidRPr="00376733">
              <w:rPr>
                <w:rFonts w:cs="Times New Roman"/>
                <w:noProof/>
                <w:webHidden/>
              </w:rPr>
              <w:fldChar w:fldCharType="separate"/>
            </w:r>
            <w:r w:rsidR="00376733" w:rsidRPr="00376733">
              <w:rPr>
                <w:rFonts w:cs="Times New Roman"/>
                <w:noProof/>
                <w:webHidden/>
              </w:rPr>
              <w:t>4</w:t>
            </w:r>
            <w:r w:rsidR="00376733" w:rsidRPr="00376733">
              <w:rPr>
                <w:rFonts w:cs="Times New Roman"/>
                <w:noProof/>
                <w:webHidden/>
              </w:rPr>
              <w:fldChar w:fldCharType="end"/>
            </w:r>
          </w:hyperlink>
        </w:p>
        <w:p w14:paraId="1FE68252" w14:textId="7D396B24" w:rsidR="00376733" w:rsidRPr="00376733" w:rsidRDefault="00000000" w:rsidP="00376733">
          <w:pPr>
            <w:pStyle w:val="TOC2"/>
            <w:tabs>
              <w:tab w:val="right" w:leader="dot" w:pos="9350"/>
            </w:tabs>
            <w:spacing w:line="360" w:lineRule="auto"/>
            <w:jc w:val="both"/>
            <w:rPr>
              <w:rFonts w:cs="Times New Roman"/>
              <w:noProof/>
            </w:rPr>
          </w:pPr>
          <w:hyperlink w:anchor="_Toc111289148" w:history="1">
            <w:r w:rsidR="00376733" w:rsidRPr="00376733">
              <w:rPr>
                <w:rStyle w:val="Hyperlink"/>
                <w:rFonts w:cs="Times New Roman"/>
                <w:noProof/>
                <w:color w:val="auto"/>
              </w:rPr>
              <w:t>Values</w:t>
            </w:r>
            <w:r w:rsidR="00376733" w:rsidRPr="00376733">
              <w:rPr>
                <w:rFonts w:cs="Times New Roman"/>
                <w:noProof/>
                <w:webHidden/>
              </w:rPr>
              <w:tab/>
            </w:r>
            <w:r w:rsidR="00376733" w:rsidRPr="00376733">
              <w:rPr>
                <w:rFonts w:cs="Times New Roman"/>
                <w:noProof/>
                <w:webHidden/>
              </w:rPr>
              <w:fldChar w:fldCharType="begin"/>
            </w:r>
            <w:r w:rsidR="00376733" w:rsidRPr="00376733">
              <w:rPr>
                <w:rFonts w:cs="Times New Roman"/>
                <w:noProof/>
                <w:webHidden/>
              </w:rPr>
              <w:instrText xml:space="preserve"> PAGEREF _Toc111289148 \h </w:instrText>
            </w:r>
            <w:r w:rsidR="00376733" w:rsidRPr="00376733">
              <w:rPr>
                <w:rFonts w:cs="Times New Roman"/>
                <w:noProof/>
                <w:webHidden/>
              </w:rPr>
            </w:r>
            <w:r w:rsidR="00376733" w:rsidRPr="00376733">
              <w:rPr>
                <w:rFonts w:cs="Times New Roman"/>
                <w:noProof/>
                <w:webHidden/>
              </w:rPr>
              <w:fldChar w:fldCharType="separate"/>
            </w:r>
            <w:r w:rsidR="00376733" w:rsidRPr="00376733">
              <w:rPr>
                <w:rFonts w:cs="Times New Roman"/>
                <w:noProof/>
                <w:webHidden/>
              </w:rPr>
              <w:t>4</w:t>
            </w:r>
            <w:r w:rsidR="00376733" w:rsidRPr="00376733">
              <w:rPr>
                <w:rFonts w:cs="Times New Roman"/>
                <w:noProof/>
                <w:webHidden/>
              </w:rPr>
              <w:fldChar w:fldCharType="end"/>
            </w:r>
          </w:hyperlink>
        </w:p>
        <w:p w14:paraId="69223BC2" w14:textId="62EF41CF" w:rsidR="00376733" w:rsidRPr="00376733" w:rsidRDefault="00000000" w:rsidP="00376733">
          <w:pPr>
            <w:pStyle w:val="TOC2"/>
            <w:tabs>
              <w:tab w:val="right" w:leader="dot" w:pos="9350"/>
            </w:tabs>
            <w:spacing w:line="360" w:lineRule="auto"/>
            <w:jc w:val="both"/>
            <w:rPr>
              <w:rFonts w:cs="Times New Roman"/>
              <w:noProof/>
            </w:rPr>
          </w:pPr>
          <w:hyperlink w:anchor="_Toc111289149" w:history="1">
            <w:r w:rsidR="00376733" w:rsidRPr="00376733">
              <w:rPr>
                <w:rStyle w:val="Hyperlink"/>
                <w:rFonts w:cs="Times New Roman"/>
                <w:noProof/>
                <w:color w:val="auto"/>
              </w:rPr>
              <w:t>Assumptions</w:t>
            </w:r>
            <w:r w:rsidR="00376733" w:rsidRPr="00376733">
              <w:rPr>
                <w:rFonts w:cs="Times New Roman"/>
                <w:noProof/>
                <w:webHidden/>
              </w:rPr>
              <w:tab/>
            </w:r>
            <w:r w:rsidR="00376733" w:rsidRPr="00376733">
              <w:rPr>
                <w:rFonts w:cs="Times New Roman"/>
                <w:noProof/>
                <w:webHidden/>
              </w:rPr>
              <w:fldChar w:fldCharType="begin"/>
            </w:r>
            <w:r w:rsidR="00376733" w:rsidRPr="00376733">
              <w:rPr>
                <w:rFonts w:cs="Times New Roman"/>
                <w:noProof/>
                <w:webHidden/>
              </w:rPr>
              <w:instrText xml:space="preserve"> PAGEREF _Toc111289149 \h </w:instrText>
            </w:r>
            <w:r w:rsidR="00376733" w:rsidRPr="00376733">
              <w:rPr>
                <w:rFonts w:cs="Times New Roman"/>
                <w:noProof/>
                <w:webHidden/>
              </w:rPr>
            </w:r>
            <w:r w:rsidR="00376733" w:rsidRPr="00376733">
              <w:rPr>
                <w:rFonts w:cs="Times New Roman"/>
                <w:noProof/>
                <w:webHidden/>
              </w:rPr>
              <w:fldChar w:fldCharType="separate"/>
            </w:r>
            <w:r w:rsidR="00376733" w:rsidRPr="00376733">
              <w:rPr>
                <w:rFonts w:cs="Times New Roman"/>
                <w:noProof/>
                <w:webHidden/>
              </w:rPr>
              <w:t>4</w:t>
            </w:r>
            <w:r w:rsidR="00376733" w:rsidRPr="00376733">
              <w:rPr>
                <w:rFonts w:cs="Times New Roman"/>
                <w:noProof/>
                <w:webHidden/>
              </w:rPr>
              <w:fldChar w:fldCharType="end"/>
            </w:r>
          </w:hyperlink>
        </w:p>
        <w:p w14:paraId="615B759D" w14:textId="49EE6C3E" w:rsidR="00376733" w:rsidRPr="00376733" w:rsidRDefault="00000000" w:rsidP="00376733">
          <w:pPr>
            <w:pStyle w:val="TOC1"/>
            <w:tabs>
              <w:tab w:val="right" w:leader="dot" w:pos="9350"/>
            </w:tabs>
            <w:spacing w:line="360" w:lineRule="auto"/>
            <w:jc w:val="both"/>
            <w:rPr>
              <w:rFonts w:cs="Times New Roman"/>
              <w:noProof/>
            </w:rPr>
          </w:pPr>
          <w:hyperlink w:anchor="_Toc111289150" w:history="1">
            <w:r w:rsidR="00376733" w:rsidRPr="00376733">
              <w:rPr>
                <w:rStyle w:val="Hyperlink"/>
                <w:rFonts w:cs="Times New Roman"/>
                <w:noProof/>
                <w:color w:val="auto"/>
              </w:rPr>
              <w:t>Importance of Organizational Culture and Relation to Performance</w:t>
            </w:r>
            <w:r w:rsidR="00376733" w:rsidRPr="00376733">
              <w:rPr>
                <w:rFonts w:cs="Times New Roman"/>
                <w:noProof/>
                <w:webHidden/>
              </w:rPr>
              <w:tab/>
            </w:r>
            <w:r w:rsidR="00376733" w:rsidRPr="00376733">
              <w:rPr>
                <w:rFonts w:cs="Times New Roman"/>
                <w:noProof/>
                <w:webHidden/>
              </w:rPr>
              <w:fldChar w:fldCharType="begin"/>
            </w:r>
            <w:r w:rsidR="00376733" w:rsidRPr="00376733">
              <w:rPr>
                <w:rFonts w:cs="Times New Roman"/>
                <w:noProof/>
                <w:webHidden/>
              </w:rPr>
              <w:instrText xml:space="preserve"> PAGEREF _Toc111289150 \h </w:instrText>
            </w:r>
            <w:r w:rsidR="00376733" w:rsidRPr="00376733">
              <w:rPr>
                <w:rFonts w:cs="Times New Roman"/>
                <w:noProof/>
                <w:webHidden/>
              </w:rPr>
            </w:r>
            <w:r w:rsidR="00376733" w:rsidRPr="00376733">
              <w:rPr>
                <w:rFonts w:cs="Times New Roman"/>
                <w:noProof/>
                <w:webHidden/>
              </w:rPr>
              <w:fldChar w:fldCharType="separate"/>
            </w:r>
            <w:r w:rsidR="00376733" w:rsidRPr="00376733">
              <w:rPr>
                <w:rFonts w:cs="Times New Roman"/>
                <w:noProof/>
                <w:webHidden/>
              </w:rPr>
              <w:t>5</w:t>
            </w:r>
            <w:r w:rsidR="00376733" w:rsidRPr="00376733">
              <w:rPr>
                <w:rFonts w:cs="Times New Roman"/>
                <w:noProof/>
                <w:webHidden/>
              </w:rPr>
              <w:fldChar w:fldCharType="end"/>
            </w:r>
          </w:hyperlink>
        </w:p>
        <w:p w14:paraId="0CBBF6B5" w14:textId="29E6CF12" w:rsidR="00376733" w:rsidRPr="00376733" w:rsidRDefault="00000000" w:rsidP="00376733">
          <w:pPr>
            <w:pStyle w:val="TOC1"/>
            <w:tabs>
              <w:tab w:val="right" w:leader="dot" w:pos="9350"/>
            </w:tabs>
            <w:spacing w:line="360" w:lineRule="auto"/>
            <w:jc w:val="both"/>
            <w:rPr>
              <w:rFonts w:cs="Times New Roman"/>
              <w:noProof/>
            </w:rPr>
          </w:pPr>
          <w:hyperlink w:anchor="_Toc111289151" w:history="1">
            <w:r w:rsidR="00376733" w:rsidRPr="00376733">
              <w:rPr>
                <w:rStyle w:val="Hyperlink"/>
                <w:rFonts w:cs="Times New Roman"/>
                <w:noProof/>
                <w:color w:val="auto"/>
              </w:rPr>
              <w:t>Factors Affecting Workplace Behavior</w:t>
            </w:r>
            <w:r w:rsidR="00376733" w:rsidRPr="00376733">
              <w:rPr>
                <w:rFonts w:cs="Times New Roman"/>
                <w:noProof/>
                <w:webHidden/>
              </w:rPr>
              <w:tab/>
            </w:r>
            <w:r w:rsidR="00376733" w:rsidRPr="00376733">
              <w:rPr>
                <w:rFonts w:cs="Times New Roman"/>
                <w:noProof/>
                <w:webHidden/>
              </w:rPr>
              <w:fldChar w:fldCharType="begin"/>
            </w:r>
            <w:r w:rsidR="00376733" w:rsidRPr="00376733">
              <w:rPr>
                <w:rFonts w:cs="Times New Roman"/>
                <w:noProof/>
                <w:webHidden/>
              </w:rPr>
              <w:instrText xml:space="preserve"> PAGEREF _Toc111289151 \h </w:instrText>
            </w:r>
            <w:r w:rsidR="00376733" w:rsidRPr="00376733">
              <w:rPr>
                <w:rFonts w:cs="Times New Roman"/>
                <w:noProof/>
                <w:webHidden/>
              </w:rPr>
            </w:r>
            <w:r w:rsidR="00376733" w:rsidRPr="00376733">
              <w:rPr>
                <w:rFonts w:cs="Times New Roman"/>
                <w:noProof/>
                <w:webHidden/>
              </w:rPr>
              <w:fldChar w:fldCharType="separate"/>
            </w:r>
            <w:r w:rsidR="00376733" w:rsidRPr="00376733">
              <w:rPr>
                <w:rFonts w:cs="Times New Roman"/>
                <w:noProof/>
                <w:webHidden/>
              </w:rPr>
              <w:t>7</w:t>
            </w:r>
            <w:r w:rsidR="00376733" w:rsidRPr="00376733">
              <w:rPr>
                <w:rFonts w:cs="Times New Roman"/>
                <w:noProof/>
                <w:webHidden/>
              </w:rPr>
              <w:fldChar w:fldCharType="end"/>
            </w:r>
          </w:hyperlink>
        </w:p>
        <w:p w14:paraId="21F43C19" w14:textId="6F1424C2" w:rsidR="00376733" w:rsidRPr="00376733" w:rsidRDefault="00000000" w:rsidP="00376733">
          <w:pPr>
            <w:pStyle w:val="TOC1"/>
            <w:tabs>
              <w:tab w:val="right" w:leader="dot" w:pos="9350"/>
            </w:tabs>
            <w:spacing w:line="360" w:lineRule="auto"/>
            <w:jc w:val="both"/>
            <w:rPr>
              <w:rFonts w:cs="Times New Roman"/>
              <w:noProof/>
            </w:rPr>
          </w:pPr>
          <w:hyperlink w:anchor="_Toc111289152" w:history="1">
            <w:r w:rsidR="00376733" w:rsidRPr="00376733">
              <w:rPr>
                <w:rStyle w:val="Hyperlink"/>
                <w:rFonts w:cs="Times New Roman"/>
                <w:noProof/>
                <w:color w:val="auto"/>
              </w:rPr>
              <w:t>Conclusion</w:t>
            </w:r>
            <w:r w:rsidR="00376733" w:rsidRPr="00376733">
              <w:rPr>
                <w:rFonts w:cs="Times New Roman"/>
                <w:noProof/>
                <w:webHidden/>
              </w:rPr>
              <w:tab/>
            </w:r>
            <w:r w:rsidR="00376733" w:rsidRPr="00376733">
              <w:rPr>
                <w:rFonts w:cs="Times New Roman"/>
                <w:noProof/>
                <w:webHidden/>
              </w:rPr>
              <w:fldChar w:fldCharType="begin"/>
            </w:r>
            <w:r w:rsidR="00376733" w:rsidRPr="00376733">
              <w:rPr>
                <w:rFonts w:cs="Times New Roman"/>
                <w:noProof/>
                <w:webHidden/>
              </w:rPr>
              <w:instrText xml:space="preserve"> PAGEREF _Toc111289152 \h </w:instrText>
            </w:r>
            <w:r w:rsidR="00376733" w:rsidRPr="00376733">
              <w:rPr>
                <w:rFonts w:cs="Times New Roman"/>
                <w:noProof/>
                <w:webHidden/>
              </w:rPr>
            </w:r>
            <w:r w:rsidR="00376733" w:rsidRPr="00376733">
              <w:rPr>
                <w:rFonts w:cs="Times New Roman"/>
                <w:noProof/>
                <w:webHidden/>
              </w:rPr>
              <w:fldChar w:fldCharType="separate"/>
            </w:r>
            <w:r w:rsidR="00376733" w:rsidRPr="00376733">
              <w:rPr>
                <w:rFonts w:cs="Times New Roman"/>
                <w:noProof/>
                <w:webHidden/>
              </w:rPr>
              <w:t>8</w:t>
            </w:r>
            <w:r w:rsidR="00376733" w:rsidRPr="00376733">
              <w:rPr>
                <w:rFonts w:cs="Times New Roman"/>
                <w:noProof/>
                <w:webHidden/>
              </w:rPr>
              <w:fldChar w:fldCharType="end"/>
            </w:r>
          </w:hyperlink>
        </w:p>
        <w:p w14:paraId="31B2435B" w14:textId="7D8E078C" w:rsidR="00376733" w:rsidRPr="00376733" w:rsidRDefault="00000000" w:rsidP="00376733">
          <w:pPr>
            <w:pStyle w:val="TOC1"/>
            <w:tabs>
              <w:tab w:val="right" w:leader="dot" w:pos="9350"/>
            </w:tabs>
            <w:spacing w:line="360" w:lineRule="auto"/>
            <w:jc w:val="both"/>
            <w:rPr>
              <w:rFonts w:cs="Times New Roman"/>
              <w:noProof/>
            </w:rPr>
          </w:pPr>
          <w:hyperlink w:anchor="_Toc111289153" w:history="1">
            <w:r w:rsidR="00376733" w:rsidRPr="00376733">
              <w:rPr>
                <w:rStyle w:val="Hyperlink"/>
                <w:rFonts w:cs="Times New Roman"/>
                <w:noProof/>
                <w:color w:val="auto"/>
              </w:rPr>
              <w:t>References</w:t>
            </w:r>
            <w:r w:rsidR="00376733" w:rsidRPr="00376733">
              <w:rPr>
                <w:rFonts w:cs="Times New Roman"/>
                <w:noProof/>
                <w:webHidden/>
              </w:rPr>
              <w:tab/>
            </w:r>
            <w:r w:rsidR="00376733" w:rsidRPr="00376733">
              <w:rPr>
                <w:rFonts w:cs="Times New Roman"/>
                <w:noProof/>
                <w:webHidden/>
              </w:rPr>
              <w:fldChar w:fldCharType="begin"/>
            </w:r>
            <w:r w:rsidR="00376733" w:rsidRPr="00376733">
              <w:rPr>
                <w:rFonts w:cs="Times New Roman"/>
                <w:noProof/>
                <w:webHidden/>
              </w:rPr>
              <w:instrText xml:space="preserve"> PAGEREF _Toc111289153 \h </w:instrText>
            </w:r>
            <w:r w:rsidR="00376733" w:rsidRPr="00376733">
              <w:rPr>
                <w:rFonts w:cs="Times New Roman"/>
                <w:noProof/>
                <w:webHidden/>
              </w:rPr>
            </w:r>
            <w:r w:rsidR="00376733" w:rsidRPr="00376733">
              <w:rPr>
                <w:rFonts w:cs="Times New Roman"/>
                <w:noProof/>
                <w:webHidden/>
              </w:rPr>
              <w:fldChar w:fldCharType="separate"/>
            </w:r>
            <w:r w:rsidR="00376733" w:rsidRPr="00376733">
              <w:rPr>
                <w:rFonts w:cs="Times New Roman"/>
                <w:noProof/>
                <w:webHidden/>
              </w:rPr>
              <w:t>9</w:t>
            </w:r>
            <w:r w:rsidR="00376733" w:rsidRPr="00376733">
              <w:rPr>
                <w:rFonts w:cs="Times New Roman"/>
                <w:noProof/>
                <w:webHidden/>
              </w:rPr>
              <w:fldChar w:fldCharType="end"/>
            </w:r>
          </w:hyperlink>
        </w:p>
        <w:p w14:paraId="4BD2A482" w14:textId="0696923E" w:rsidR="00376733" w:rsidRDefault="00376733" w:rsidP="00376733">
          <w:pPr>
            <w:spacing w:line="360" w:lineRule="auto"/>
            <w:jc w:val="both"/>
          </w:pPr>
          <w:r w:rsidRPr="00376733">
            <w:rPr>
              <w:rFonts w:cs="Times New Roman"/>
              <w:b/>
              <w:bCs/>
              <w:noProof/>
            </w:rPr>
            <w:fldChar w:fldCharType="end"/>
          </w:r>
        </w:p>
      </w:sdtContent>
    </w:sdt>
    <w:p w14:paraId="7FD6014E" w14:textId="77777777" w:rsidR="00376733" w:rsidRDefault="00376733" w:rsidP="00376733"/>
    <w:p w14:paraId="3B6D2854" w14:textId="0D23CE6D" w:rsidR="00376733" w:rsidRDefault="00376733">
      <w:pPr>
        <w:rPr>
          <w:rFonts w:cs="Times New Roman"/>
          <w:b/>
          <w:sz w:val="28"/>
          <w:szCs w:val="28"/>
        </w:rPr>
      </w:pPr>
      <w:r>
        <w:br w:type="page"/>
      </w:r>
    </w:p>
    <w:p w14:paraId="3598F8BD" w14:textId="4FFD1721" w:rsidR="00E646D5" w:rsidRDefault="0075271B" w:rsidP="00376733">
      <w:pPr>
        <w:pStyle w:val="Heading1"/>
        <w:jc w:val="both"/>
      </w:pPr>
      <w:bookmarkStart w:id="0" w:name="_Toc111289145"/>
      <w:r>
        <w:lastRenderedPageBreak/>
        <w:t>Introduction</w:t>
      </w:r>
      <w:bookmarkEnd w:id="0"/>
      <w:r>
        <w:t xml:space="preserve"> </w:t>
      </w:r>
    </w:p>
    <w:p w14:paraId="3F35F8F9" w14:textId="57F0F27D" w:rsidR="0075271B" w:rsidRDefault="0075271B" w:rsidP="00376733">
      <w:pPr>
        <w:spacing w:line="360" w:lineRule="auto"/>
        <w:jc w:val="both"/>
      </w:pPr>
      <w:r>
        <w:t xml:space="preserve">Airline industry is one of the most volatile and rapidly changing industries. It is a </w:t>
      </w:r>
      <w:proofErr w:type="gramStart"/>
      <w:r>
        <w:t>high risk</w:t>
      </w:r>
      <w:proofErr w:type="gramEnd"/>
      <w:r>
        <w:t xml:space="preserve"> industry with profit margins always going slimmer and customer demands getting more sophisticated. Hence airlines </w:t>
      </w:r>
      <w:proofErr w:type="gramStart"/>
      <w:r>
        <w:t>have to</w:t>
      </w:r>
      <w:proofErr w:type="gramEnd"/>
      <w:r>
        <w:t xml:space="preserve"> constantly adapt to the global culture and needs. In this report, the role of culture and behavior on organizational performance will be discussed in the context of the airline industry. Culture is the set of all values, beliefs, </w:t>
      </w:r>
      <w:proofErr w:type="gramStart"/>
      <w:r>
        <w:t>assumptions</w:t>
      </w:r>
      <w:proofErr w:type="gramEnd"/>
      <w:r>
        <w:t xml:space="preserve"> and behaviors of an organization </w:t>
      </w:r>
      <w:sdt>
        <w:sdtPr>
          <w:id w:val="-845710042"/>
          <w:citation/>
        </w:sdtPr>
        <w:sdtContent>
          <w:r>
            <w:fldChar w:fldCharType="begin"/>
          </w:r>
          <w:r w:rsidR="00BF5BF5">
            <w:instrText xml:space="preserve">CITATION Placeholder1 \l 1033 </w:instrText>
          </w:r>
          <w:r>
            <w:fldChar w:fldCharType="separate"/>
          </w:r>
          <w:r w:rsidR="00BF5BF5" w:rsidRPr="00BF5BF5">
            <w:rPr>
              <w:noProof/>
            </w:rPr>
            <w:t>(Ouchi &amp; Wilkins, 1985)</w:t>
          </w:r>
          <w:r>
            <w:fldChar w:fldCharType="end"/>
          </w:r>
        </w:sdtContent>
      </w:sdt>
      <w:r>
        <w:t xml:space="preserve">. Organizational culture defines the goals and mission of an organization and it goes a long way in determining how the organization behaves internally and externally. Organizational culture is held to heart by every employee of the company and how the company interacts with its customers, it is also heavily related to the job satisfaction of the employees and their work performance. </w:t>
      </w:r>
      <w:r w:rsidR="00F679B8">
        <w:t xml:space="preserve">This report aims to address these issues. As a reference the report will use British Airways, it is one of the most successful UK based airlines. The report will also discuss the importance of culture in a global environment and how organizational culture can have more effect than national culture in job performance </w:t>
      </w:r>
      <w:sdt>
        <w:sdtPr>
          <w:id w:val="-19626748"/>
          <w:citation/>
        </w:sdtPr>
        <w:sdtContent>
          <w:r w:rsidR="00F679B8">
            <w:fldChar w:fldCharType="begin"/>
          </w:r>
          <w:r w:rsidR="00BF5BF5">
            <w:instrText xml:space="preserve">CITATION Placeholder2 \l 1033 </w:instrText>
          </w:r>
          <w:r w:rsidR="00F679B8">
            <w:fldChar w:fldCharType="separate"/>
          </w:r>
          <w:r w:rsidR="00BF5BF5" w:rsidRPr="00BF5BF5">
            <w:rPr>
              <w:noProof/>
            </w:rPr>
            <w:t>(Shahzad, et al., 2012)</w:t>
          </w:r>
          <w:r w:rsidR="00F679B8">
            <w:fldChar w:fldCharType="end"/>
          </w:r>
        </w:sdtContent>
      </w:sdt>
      <w:r w:rsidR="00F679B8">
        <w:t xml:space="preserve">. The individual behaviors of airline employees are also detrimental to the perception of the company because consumers now have many options. The report also aims to understand the factors that influence individual behavior of airline employees.  </w:t>
      </w:r>
    </w:p>
    <w:p w14:paraId="0FB2A4C8" w14:textId="03AB1F81" w:rsidR="00F679B8" w:rsidRDefault="00F679B8" w:rsidP="00376733">
      <w:pPr>
        <w:pStyle w:val="Heading1"/>
        <w:jc w:val="both"/>
      </w:pPr>
      <w:bookmarkStart w:id="1" w:name="_Toc111289146"/>
      <w:r>
        <w:t>Organizational Culture of British Airways</w:t>
      </w:r>
      <w:bookmarkEnd w:id="1"/>
      <w:r>
        <w:t xml:space="preserve"> </w:t>
      </w:r>
    </w:p>
    <w:p w14:paraId="56E4589A" w14:textId="16FEDDB8" w:rsidR="00F679B8" w:rsidRDefault="00F63E9A" w:rsidP="00376733">
      <w:pPr>
        <w:spacing w:line="360" w:lineRule="auto"/>
        <w:jc w:val="both"/>
      </w:pPr>
      <w:r>
        <w:t>British Airways although an international brand in terms of culture but it is based in the UK and this national identity has heavily influenced its organizational culture. British Airways embraces this national identity and uses it to the fullest to provide the best possible service to its consumers, they identify with the British national identity to appear as reliable and performative</w:t>
      </w:r>
      <w:r w:rsidR="00BF5BF5">
        <w:t xml:space="preserve"> </w:t>
      </w:r>
      <w:sdt>
        <w:sdtPr>
          <w:id w:val="1120718713"/>
          <w:citation/>
        </w:sdtPr>
        <w:sdtContent>
          <w:r w:rsidR="00BF5BF5">
            <w:fldChar w:fldCharType="begin"/>
          </w:r>
          <w:r w:rsidR="00BF5BF5">
            <w:instrText xml:space="preserve"> CITATION Placeholder4 \l 1033 </w:instrText>
          </w:r>
          <w:r w:rsidR="00BF5BF5">
            <w:fldChar w:fldCharType="separate"/>
          </w:r>
          <w:r w:rsidR="00BF5BF5" w:rsidRPr="00BF5BF5">
            <w:rPr>
              <w:noProof/>
            </w:rPr>
            <w:t>(Grugulis &amp; Wilkinson, 2002)</w:t>
          </w:r>
          <w:r w:rsidR="00BF5BF5">
            <w:fldChar w:fldCharType="end"/>
          </w:r>
        </w:sdtContent>
      </w:sdt>
      <w:r>
        <w:t xml:space="preserve">. British Airways use a Schein model of organizational culture </w:t>
      </w:r>
      <w:sdt>
        <w:sdtPr>
          <w:id w:val="-123386765"/>
          <w:citation/>
        </w:sdtPr>
        <w:sdtContent>
          <w:r>
            <w:fldChar w:fldCharType="begin"/>
          </w:r>
          <w:r w:rsidR="002F403C">
            <w:instrText xml:space="preserve">CITATION Placeholder4 \l 1033 </w:instrText>
          </w:r>
          <w:r>
            <w:fldChar w:fldCharType="separate"/>
          </w:r>
          <w:r w:rsidR="002F403C" w:rsidRPr="002F403C">
            <w:rPr>
              <w:noProof/>
            </w:rPr>
            <w:t>(Grugulis &amp; Wilkinson, 2002)</w:t>
          </w:r>
          <w:r>
            <w:fldChar w:fldCharType="end"/>
          </w:r>
        </w:sdtContent>
      </w:sdt>
      <w:r>
        <w:t xml:space="preserve">. The main postulates of the Schein model </w:t>
      </w:r>
      <w:proofErr w:type="gramStart"/>
      <w:r>
        <w:t>is</w:t>
      </w:r>
      <w:proofErr w:type="gramEnd"/>
      <w:r>
        <w:t xml:space="preserve"> that culture is not concrete but rather it is fluid and it is prone to change and it can change</w:t>
      </w:r>
      <w:r w:rsidR="00E56FAC">
        <w:t xml:space="preserve"> </w:t>
      </w:r>
      <w:sdt>
        <w:sdtPr>
          <w:id w:val="-1171706310"/>
          <w:citation/>
        </w:sdtPr>
        <w:sdtContent>
          <w:r w:rsidR="00E56FAC">
            <w:fldChar w:fldCharType="begin"/>
          </w:r>
          <w:r w:rsidR="002F403C">
            <w:instrText xml:space="preserve">CITATION Placeholder5 \l 1033 </w:instrText>
          </w:r>
          <w:r w:rsidR="00E56FAC">
            <w:fldChar w:fldCharType="separate"/>
          </w:r>
          <w:r w:rsidR="002F403C" w:rsidRPr="002F403C">
            <w:rPr>
              <w:noProof/>
            </w:rPr>
            <w:t>(Schein, 1983)</w:t>
          </w:r>
          <w:r w:rsidR="00E56FAC">
            <w:fldChar w:fldCharType="end"/>
          </w:r>
        </w:sdtContent>
      </w:sdt>
      <w:r w:rsidR="00E56FAC">
        <w:t xml:space="preserve">. Schein model has three main aspects and they are; Artifacts, Value and Assumptions </w:t>
      </w:r>
      <w:sdt>
        <w:sdtPr>
          <w:id w:val="610017000"/>
          <w:citation/>
        </w:sdtPr>
        <w:sdtContent>
          <w:r w:rsidR="00E56FAC">
            <w:fldChar w:fldCharType="begin"/>
          </w:r>
          <w:r w:rsidR="002F403C">
            <w:instrText xml:space="preserve">CITATION Placeholder5 \l 1033 </w:instrText>
          </w:r>
          <w:r w:rsidR="00E56FAC">
            <w:fldChar w:fldCharType="separate"/>
          </w:r>
          <w:r w:rsidR="002F403C" w:rsidRPr="002F403C">
            <w:rPr>
              <w:noProof/>
            </w:rPr>
            <w:t>(Schein, 1983)</w:t>
          </w:r>
          <w:r w:rsidR="00E56FAC">
            <w:fldChar w:fldCharType="end"/>
          </w:r>
        </w:sdtContent>
      </w:sdt>
      <w:r w:rsidR="00E56FAC">
        <w:t xml:space="preserve">. The significance given on group assumptions is another important aspect of the Schein model and how culture works according to this model. </w:t>
      </w:r>
      <w:r w:rsidR="00172996">
        <w:t>Collaboration is also encouraged in this model and this high level of collaboration can also create a lot of scope for idea generation.</w:t>
      </w:r>
    </w:p>
    <w:p w14:paraId="6C1E1847" w14:textId="2995ABA6" w:rsidR="00E56FAC" w:rsidRDefault="00E56FAC" w:rsidP="00376733">
      <w:pPr>
        <w:pStyle w:val="Heading2"/>
        <w:spacing w:line="360" w:lineRule="auto"/>
        <w:jc w:val="both"/>
      </w:pPr>
      <w:bookmarkStart w:id="2" w:name="_Toc111289147"/>
      <w:r>
        <w:lastRenderedPageBreak/>
        <w:t>Artifacts</w:t>
      </w:r>
      <w:bookmarkEnd w:id="2"/>
      <w:r>
        <w:t xml:space="preserve"> </w:t>
      </w:r>
    </w:p>
    <w:p w14:paraId="6DE6BF71" w14:textId="2DB24CD8" w:rsidR="00E56FAC" w:rsidRDefault="00E56FAC" w:rsidP="00376733">
      <w:pPr>
        <w:spacing w:line="360" w:lineRule="auto"/>
        <w:jc w:val="both"/>
      </w:pPr>
      <w:r>
        <w:t>Artifacts are the external symbols and visible identifiers of the brand that sets it apart from the rest and creates a desired perception in the minds of the consumers. It is the most visible and basic level of organizational culture and it sets the groundwork for the culture that will be built for the brand. The most noticeable artifact of British Airway</w:t>
      </w:r>
      <w:r w:rsidR="007C2299">
        <w:t>s</w:t>
      </w:r>
      <w:r>
        <w:t xml:space="preserve"> is the logo </w:t>
      </w:r>
      <w:r w:rsidR="007C2299">
        <w:t>of the company that represents the Union Jack, the national symbol of UK. British Airways also have a strict uniform code for the crew. The cabin crew is the most important team of an airline because they directly deal with the consumers. The consumers interact with the cabin crew and they are responsible for the overall satisfaction of the consumer and the services provided. The cabin crew must be in alignment with the organizational culture and they must be representative of it. A strong organizational culture and communication channels ensure that the company values are instilled within the employees and that drives the employees to perform better to achieve the collective organizational goals</w:t>
      </w:r>
      <w:r w:rsidR="002F403C">
        <w:t xml:space="preserve"> </w:t>
      </w:r>
      <w:sdt>
        <w:sdtPr>
          <w:id w:val="-826052378"/>
          <w:citation/>
        </w:sdtPr>
        <w:sdtContent>
          <w:r w:rsidR="002F403C">
            <w:fldChar w:fldCharType="begin"/>
          </w:r>
          <w:r w:rsidR="002F403C">
            <w:instrText xml:space="preserve"> CITATION Placeholder7 \l 1033 </w:instrText>
          </w:r>
          <w:r w:rsidR="002F403C">
            <w:fldChar w:fldCharType="separate"/>
          </w:r>
          <w:r w:rsidR="002F403C" w:rsidRPr="002F403C">
            <w:rPr>
              <w:noProof/>
            </w:rPr>
            <w:t>(Grugulis &amp; Wilkinson, 2002)</w:t>
          </w:r>
          <w:r w:rsidR="002F403C">
            <w:fldChar w:fldCharType="end"/>
          </w:r>
        </w:sdtContent>
      </w:sdt>
      <w:r w:rsidR="007C2299">
        <w:t xml:space="preserve">. </w:t>
      </w:r>
    </w:p>
    <w:p w14:paraId="62563663" w14:textId="3BFA7E4F" w:rsidR="007C2299" w:rsidRDefault="007C2299" w:rsidP="00376733">
      <w:pPr>
        <w:pStyle w:val="Heading2"/>
        <w:spacing w:line="360" w:lineRule="auto"/>
        <w:jc w:val="both"/>
      </w:pPr>
      <w:bookmarkStart w:id="3" w:name="_Toc111289148"/>
      <w:r>
        <w:t>Values</w:t>
      </w:r>
      <w:bookmarkEnd w:id="3"/>
      <w:r>
        <w:t xml:space="preserve"> </w:t>
      </w:r>
    </w:p>
    <w:p w14:paraId="13CC6EC0" w14:textId="349525FD" w:rsidR="007C2299" w:rsidRDefault="001B5DA5" w:rsidP="00376733">
      <w:pPr>
        <w:spacing w:line="360" w:lineRule="auto"/>
        <w:jc w:val="both"/>
      </w:pPr>
      <w:r w:rsidRPr="001B5DA5">
        <w:t> British Airways vision and mission statement are “To be the most exclusive and first choice airline for all airline travelers” and “One destination seeks to ensure our customers fly confidently that, together, we are acting responsibility to take care of the world we live in”</w:t>
      </w:r>
      <w:r>
        <w:t xml:space="preserve"> </w:t>
      </w:r>
      <w:sdt>
        <w:sdtPr>
          <w:id w:val="-1343075309"/>
          <w:citation/>
        </w:sdtPr>
        <w:sdtContent>
          <w:r>
            <w:fldChar w:fldCharType="begin"/>
          </w:r>
          <w:r w:rsidR="002F403C">
            <w:instrText xml:space="preserve">CITATION Placeholder7 \l 1033 </w:instrText>
          </w:r>
          <w:r>
            <w:fldChar w:fldCharType="separate"/>
          </w:r>
          <w:r w:rsidR="002F403C" w:rsidRPr="002F403C">
            <w:rPr>
              <w:noProof/>
            </w:rPr>
            <w:t>(Grugulis &amp; Wilkinson, 2002)</w:t>
          </w:r>
          <w:r>
            <w:fldChar w:fldCharType="end"/>
          </w:r>
        </w:sdtContent>
      </w:sdt>
      <w:r>
        <w:t xml:space="preserve">. They want their customers to feel safe on the air and throughout their journey. This reliability and promise of a satisfactory service is what they are trying to preach. </w:t>
      </w:r>
    </w:p>
    <w:p w14:paraId="55E83417" w14:textId="0581E357" w:rsidR="001B5DA5" w:rsidRDefault="001B5DA5" w:rsidP="00376733">
      <w:pPr>
        <w:spacing w:line="360" w:lineRule="auto"/>
        <w:jc w:val="both"/>
      </w:pPr>
      <w:r>
        <w:t xml:space="preserve">These values </w:t>
      </w:r>
      <w:proofErr w:type="gramStart"/>
      <w:r>
        <w:t>is</w:t>
      </w:r>
      <w:proofErr w:type="gramEnd"/>
      <w:r>
        <w:t xml:space="preserve"> not inly limited to being just a mission statement but rather the entire organizational culture is built to serve these values. Values make up the culture, the company must believe and it must be instilled within the employees as well. In order to create satisfied </w:t>
      </w:r>
      <w:proofErr w:type="gramStart"/>
      <w:r>
        <w:t>customers</w:t>
      </w:r>
      <w:proofErr w:type="gramEnd"/>
      <w:r>
        <w:t xml:space="preserve"> the employees must also feel assured and safe during flights. </w:t>
      </w:r>
    </w:p>
    <w:p w14:paraId="62FB26D1" w14:textId="37B9F3AA" w:rsidR="001B5DA5" w:rsidRDefault="001B5DA5" w:rsidP="00376733">
      <w:pPr>
        <w:pStyle w:val="Heading2"/>
        <w:spacing w:line="360" w:lineRule="auto"/>
        <w:jc w:val="both"/>
      </w:pPr>
      <w:bookmarkStart w:id="4" w:name="_Toc111289149"/>
      <w:r>
        <w:t>Assumptions</w:t>
      </w:r>
      <w:bookmarkEnd w:id="4"/>
      <w:r>
        <w:t xml:space="preserve"> </w:t>
      </w:r>
    </w:p>
    <w:p w14:paraId="73C591D4" w14:textId="6E646710" w:rsidR="001B5DA5" w:rsidRDefault="00375EFE" w:rsidP="00376733">
      <w:pPr>
        <w:spacing w:line="360" w:lineRule="auto"/>
        <w:jc w:val="both"/>
      </w:pPr>
      <w:r w:rsidRPr="00375EFE">
        <w:t xml:space="preserve">The most fundamental and significant level of British Airways culture is tacit assumption, which refers to characteristics that are visible but not cognitively apparent in regular interactions amongst workers. These aspects of culture are ones that British Airways frequently views as taboo to bring up within the company. British Airways has several unwritten guidelines that have evolved to fit its characteristics throughout time. As a result, they use surveys and conduct informal interviews with employees, although none of these can reveal characteristics. British Airways </w:t>
      </w:r>
      <w:proofErr w:type="gramStart"/>
      <w:r w:rsidRPr="00375EFE">
        <w:t>has to</w:t>
      </w:r>
      <w:proofErr w:type="gramEnd"/>
      <w:r w:rsidRPr="00375EFE">
        <w:t xml:space="preserve"> be aware </w:t>
      </w:r>
      <w:r w:rsidRPr="00375EFE">
        <w:lastRenderedPageBreak/>
        <w:t>that organizational behaviorists frequently overlook the role that culture might play at this level as an underlying assumption driving factor.</w:t>
      </w:r>
      <w:r>
        <w:t xml:space="preserve"> The assumptions that are agreed upon as a </w:t>
      </w:r>
      <w:proofErr w:type="gramStart"/>
      <w:r>
        <w:t>collective forms</w:t>
      </w:r>
      <w:proofErr w:type="gramEnd"/>
      <w:r>
        <w:t xml:space="preserve"> a strong organizational culture.</w:t>
      </w:r>
    </w:p>
    <w:p w14:paraId="1CD2C22E" w14:textId="0BCAAE58" w:rsidR="00375EFE" w:rsidRDefault="00375EFE" w:rsidP="00376733">
      <w:pPr>
        <w:pStyle w:val="Heading1"/>
        <w:jc w:val="both"/>
      </w:pPr>
      <w:bookmarkStart w:id="5" w:name="_Toc111289150"/>
      <w:r>
        <w:t>Importance of Organizational Culture and Relation to Performance</w:t>
      </w:r>
      <w:bookmarkEnd w:id="5"/>
      <w:r>
        <w:t xml:space="preserve"> </w:t>
      </w:r>
    </w:p>
    <w:p w14:paraId="798F26DA" w14:textId="7B656619" w:rsidR="00375EFE" w:rsidRDefault="002E1961" w:rsidP="00376733">
      <w:pPr>
        <w:spacing w:line="360" w:lineRule="auto"/>
        <w:jc w:val="both"/>
      </w:pPr>
      <w:r>
        <w:t xml:space="preserve">According to a survey done by Thai Airlines, the </w:t>
      </w:r>
      <w:proofErr w:type="gramStart"/>
      <w:r>
        <w:t>top  most</w:t>
      </w:r>
      <w:proofErr w:type="gramEnd"/>
      <w:r>
        <w:t xml:space="preserve"> important factors that </w:t>
      </w:r>
      <w:proofErr w:type="spellStart"/>
      <w:r>
        <w:t>effect</w:t>
      </w:r>
      <w:proofErr w:type="spellEnd"/>
      <w:r>
        <w:t xml:space="preserve"> job performance is Organizational Behavior, Leadership and Communication, Individual Characteristics and Renumeration</w:t>
      </w:r>
      <w:r w:rsidR="005461BA">
        <w:t xml:space="preserve"> </w:t>
      </w:r>
      <w:sdt>
        <w:sdtPr>
          <w:id w:val="1950505851"/>
          <w:citation/>
        </w:sdtPr>
        <w:sdtContent>
          <w:r w:rsidR="005461BA">
            <w:fldChar w:fldCharType="begin"/>
          </w:r>
          <w:r w:rsidR="005461BA">
            <w:instrText xml:space="preserve"> CITATION Pae21 \l 1033 </w:instrText>
          </w:r>
          <w:r w:rsidR="005461BA">
            <w:fldChar w:fldCharType="separate"/>
          </w:r>
          <w:r w:rsidR="005461BA" w:rsidRPr="005461BA">
            <w:rPr>
              <w:noProof/>
            </w:rPr>
            <w:t>(Paethrangsi &amp; Jamjumrus, 2021)</w:t>
          </w:r>
          <w:r w:rsidR="005461BA">
            <w:fldChar w:fldCharType="end"/>
          </w:r>
        </w:sdtContent>
      </w:sdt>
      <w:r>
        <w:t xml:space="preserve">. Here apart from renumeration which is the most important tangible factor, there are many important intangible factors that affect the work performance of the employees and these are highly related to organizational culture and behavior. </w:t>
      </w:r>
    </w:p>
    <w:p w14:paraId="0BF1B9BD" w14:textId="162D4AEF" w:rsidR="002E1961" w:rsidRDefault="002E1961" w:rsidP="00376733">
      <w:pPr>
        <w:spacing w:line="360" w:lineRule="auto"/>
        <w:jc w:val="both"/>
      </w:pPr>
      <w:r>
        <w:t xml:space="preserve">When it comes to airlines the two most important things that consumers consider is the cost and the safety measures. Now a very </w:t>
      </w:r>
      <w:proofErr w:type="gramStart"/>
      <w:r>
        <w:t>low cost</w:t>
      </w:r>
      <w:proofErr w:type="gramEnd"/>
      <w:r>
        <w:t xml:space="preserve"> airlines will not be safe and high cost airline will not be affordable. Now to drive cost low and to maintain safety simultaneously strict implications of safety measures should be implemented</w:t>
      </w:r>
      <w:r w:rsidR="002F59E8">
        <w:t xml:space="preserve">. Here, the culture plays a huge part to ensure safety. Culture does not only limit to the set of beliefs that the organization has but it also dictates how the organization runs. </w:t>
      </w:r>
      <w:r w:rsidR="002F59E8" w:rsidRPr="002F59E8">
        <w:t xml:space="preserve"> The basic premise of this discussion is that it is essential to build on the strengths of national culture and to enhance professional and </w:t>
      </w:r>
      <w:proofErr w:type="spellStart"/>
      <w:r w:rsidR="002F59E8" w:rsidRPr="002F59E8">
        <w:t>organisational</w:t>
      </w:r>
      <w:proofErr w:type="spellEnd"/>
      <w:r w:rsidR="002F59E8" w:rsidRPr="002F59E8">
        <w:t xml:space="preserve"> cultures to establish a robust safety culture</w:t>
      </w:r>
      <w:r w:rsidR="002F59E8">
        <w:t xml:space="preserve"> </w:t>
      </w:r>
      <w:sdt>
        <w:sdtPr>
          <w:id w:val="574250659"/>
          <w:citation/>
        </w:sdtPr>
        <w:sdtContent>
          <w:r w:rsidR="002F59E8">
            <w:fldChar w:fldCharType="begin"/>
          </w:r>
          <w:r w:rsidR="005461BA">
            <w:instrText xml:space="preserve">CITATION Placeholder9 \l 1033 </w:instrText>
          </w:r>
          <w:r w:rsidR="002F59E8">
            <w:fldChar w:fldCharType="separate"/>
          </w:r>
          <w:r w:rsidR="005461BA" w:rsidRPr="005461BA">
            <w:rPr>
              <w:noProof/>
            </w:rPr>
            <w:t>(Machado, et al., 2015)</w:t>
          </w:r>
          <w:r w:rsidR="002F59E8">
            <w:fldChar w:fldCharType="end"/>
          </w:r>
        </w:sdtContent>
      </w:sdt>
      <w:r w:rsidR="002F59E8">
        <w:t xml:space="preserve">. A strong culture ensures that there are certain things in place and that they are being implemented; </w:t>
      </w:r>
      <w:r w:rsidR="002F59E8" w:rsidRPr="002F59E8">
        <w:t> captain’s leadership, commitment to comply with the rules, clear tasks sharing, open communication, appropriate level of risk awareness related to each task and phase of flight, error management, ability to listen and to actively look for information to make safe decisions</w:t>
      </w:r>
      <w:r w:rsidR="002F59E8">
        <w:t xml:space="preserve"> </w:t>
      </w:r>
      <w:sdt>
        <w:sdtPr>
          <w:id w:val="1090508923"/>
          <w:citation/>
        </w:sdtPr>
        <w:sdtContent>
          <w:r w:rsidR="002F59E8">
            <w:fldChar w:fldCharType="begin"/>
          </w:r>
          <w:r w:rsidR="005461BA">
            <w:instrText xml:space="preserve">CITATION Placeholder9 \l 1033 </w:instrText>
          </w:r>
          <w:r w:rsidR="002F59E8">
            <w:fldChar w:fldCharType="separate"/>
          </w:r>
          <w:r w:rsidR="005461BA" w:rsidRPr="005461BA">
            <w:rPr>
              <w:noProof/>
            </w:rPr>
            <w:t>(Machado, et al., 2015)</w:t>
          </w:r>
          <w:r w:rsidR="002F59E8">
            <w:fldChar w:fldCharType="end"/>
          </w:r>
        </w:sdtContent>
      </w:sdt>
      <w:r w:rsidR="002F59E8">
        <w:t xml:space="preserve">. These factors can be ensured through a strong management and a strong presence of a culture. And if these are in place only then </w:t>
      </w:r>
      <w:r w:rsidR="00172996">
        <w:t>safety can be ensured for the passengers as well as the crew.</w:t>
      </w:r>
    </w:p>
    <w:p w14:paraId="6CB3C1C8" w14:textId="77777777" w:rsidR="007F2F72" w:rsidRDefault="007F2F72" w:rsidP="00376733">
      <w:pPr>
        <w:spacing w:line="360" w:lineRule="auto"/>
        <w:jc w:val="both"/>
        <w:rPr>
          <w:noProof/>
        </w:rPr>
      </w:pPr>
    </w:p>
    <w:p w14:paraId="564A98E8" w14:textId="77777777" w:rsidR="00AC157E" w:rsidRDefault="007F2F72" w:rsidP="00376733">
      <w:pPr>
        <w:keepNext/>
        <w:spacing w:line="360" w:lineRule="auto"/>
        <w:jc w:val="both"/>
      </w:pPr>
      <w:r>
        <w:rPr>
          <w:noProof/>
        </w:rPr>
        <w:lastRenderedPageBreak/>
        <w:drawing>
          <wp:inline distT="0" distB="0" distL="0" distR="0" wp14:anchorId="392CEF28" wp14:editId="02D5D3F9">
            <wp:extent cx="5943600" cy="4023360"/>
            <wp:effectExtent l="0" t="0" r="0" b="0"/>
            <wp:docPr id="1" name="Picture 1" descr="The relationship between organizational culture, intrinsic motivation, and  employee performance: A systematic review and meta-analysi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lationship between organizational culture, intrinsic motivation, and  employee performance: A systematic review and meta-analysis | Semantic  Scholar"/>
                    <pic:cNvPicPr>
                      <a:picLocks noChangeAspect="1" noChangeArrowheads="1"/>
                    </pic:cNvPicPr>
                  </pic:nvPicPr>
                  <pic:blipFill rotWithShape="1">
                    <a:blip r:embed="rId7">
                      <a:extLst>
                        <a:ext uri="{28A0092B-C50C-407E-A947-70E740481C1C}">
                          <a14:useLocalDpi xmlns:a14="http://schemas.microsoft.com/office/drawing/2010/main" val="0"/>
                        </a:ext>
                      </a:extLst>
                    </a:blip>
                    <a:srcRect b="3650"/>
                    <a:stretch/>
                  </pic:blipFill>
                  <pic:spPr bwMode="auto">
                    <a:xfrm>
                      <a:off x="0" y="0"/>
                      <a:ext cx="5943600" cy="4023360"/>
                    </a:xfrm>
                    <a:prstGeom prst="rect">
                      <a:avLst/>
                    </a:prstGeom>
                    <a:noFill/>
                    <a:ln>
                      <a:noFill/>
                    </a:ln>
                    <a:extLst>
                      <a:ext uri="{53640926-AAD7-44D8-BBD7-CCE9431645EC}">
                        <a14:shadowObscured xmlns:a14="http://schemas.microsoft.com/office/drawing/2010/main"/>
                      </a:ext>
                    </a:extLst>
                  </pic:spPr>
                </pic:pic>
              </a:graphicData>
            </a:graphic>
          </wp:inline>
        </w:drawing>
      </w:r>
    </w:p>
    <w:p w14:paraId="3AC13DF2" w14:textId="7A2D13BB" w:rsidR="007F2F72" w:rsidRDefault="00AC157E" w:rsidP="00376733">
      <w:pPr>
        <w:pStyle w:val="Caption"/>
        <w:spacing w:line="360" w:lineRule="auto"/>
        <w:jc w:val="both"/>
      </w:pPr>
      <w:r>
        <w:t xml:space="preserve">Figure </w:t>
      </w:r>
      <w:fldSimple w:instr=" SEQ Figure \* ARABIC ">
        <w:r>
          <w:rPr>
            <w:noProof/>
          </w:rPr>
          <w:t>1</w:t>
        </w:r>
      </w:fldSimple>
      <w:r>
        <w:t xml:space="preserve"> Cultural Factors and its relation to perfo</w:t>
      </w:r>
      <w:r w:rsidR="005461BA">
        <w:t>r</w:t>
      </w:r>
      <w:r>
        <w:t>mance</w:t>
      </w:r>
    </w:p>
    <w:p w14:paraId="7B86C25C" w14:textId="7B234CAF" w:rsidR="007F2F72" w:rsidRDefault="00172996" w:rsidP="00376733">
      <w:pPr>
        <w:spacing w:line="360" w:lineRule="auto"/>
        <w:jc w:val="both"/>
      </w:pPr>
      <w:r>
        <w:t xml:space="preserve">A strong culture can also be detrimental to growth. Culture defines the nature of communication, leadership and mainly collaboration within the employee and the managers. Southwest airlines </w:t>
      </w:r>
      <w:proofErr w:type="gramStart"/>
      <w:r>
        <w:t>is</w:t>
      </w:r>
      <w:proofErr w:type="gramEnd"/>
      <w:r>
        <w:t xml:space="preserve"> a great example of how a strong cultural presence can create a huge and successful brand. Southwest airlines started off as a </w:t>
      </w:r>
      <w:proofErr w:type="gramStart"/>
      <w:r>
        <w:t>low cost</w:t>
      </w:r>
      <w:proofErr w:type="gramEnd"/>
      <w:r>
        <w:t xml:space="preserve"> domestic US airlines and there are already many competition in this sector to begin with. Where they could differentiate is their cultural practice. Their culture is built on comfort and easy going. They try to propagate a strong but warm and jolly brand image. They do not wish to appear to be rigid hence they allow a huge leniency in terms of crew uniform. This leniency and a certain level of expression and freedom goes a long way in relieving stress of a crew and other corporate employees that otherwise work under heavy stress and heavy liability</w:t>
      </w:r>
      <w:r w:rsidR="007F2F72">
        <w:t xml:space="preserve"> </w:t>
      </w:r>
      <w:sdt>
        <w:sdtPr>
          <w:id w:val="1628897761"/>
          <w:citation/>
        </w:sdtPr>
        <w:sdtContent>
          <w:r w:rsidR="007F2F72">
            <w:fldChar w:fldCharType="begin"/>
          </w:r>
          <w:r w:rsidR="00733F3B">
            <w:instrText xml:space="preserve">CITATION Placeholder10 \l 1033 </w:instrText>
          </w:r>
          <w:r w:rsidR="007F2F72">
            <w:fldChar w:fldCharType="separate"/>
          </w:r>
          <w:r w:rsidR="00733F3B" w:rsidRPr="00733F3B">
            <w:rPr>
              <w:noProof/>
            </w:rPr>
            <w:t>(IvyPanda, 2021)</w:t>
          </w:r>
          <w:r w:rsidR="007F2F72">
            <w:fldChar w:fldCharType="end"/>
          </w:r>
        </w:sdtContent>
      </w:sdt>
      <w:r>
        <w:t xml:space="preserve">. They believe that a satisfied employee </w:t>
      </w:r>
      <w:r w:rsidR="007F2F72">
        <w:t xml:space="preserve">performs better. The selling point of the airline is the highest quality airline service, and they ensure that through empowerment and freedom of the employees to a certain degree where they consider the workplace to be close to home. This level of comfort will ensure there are no communication barriers and the </w:t>
      </w:r>
      <w:r w:rsidR="007F2F72">
        <w:lastRenderedPageBreak/>
        <w:t xml:space="preserve">employees have the utmost commitment to serve and that the employees themselves have aligned and believe in the company. </w:t>
      </w:r>
    </w:p>
    <w:p w14:paraId="5314F7BC" w14:textId="51B9EB3C" w:rsidR="00AC157E" w:rsidRDefault="00AC157E" w:rsidP="00376733">
      <w:pPr>
        <w:pStyle w:val="Heading1"/>
        <w:jc w:val="both"/>
      </w:pPr>
      <w:bookmarkStart w:id="6" w:name="_Toc111289151"/>
      <w:r>
        <w:t>Factors Affecting Workplace Behavior</w:t>
      </w:r>
      <w:bookmarkEnd w:id="6"/>
      <w:r>
        <w:t xml:space="preserve"> </w:t>
      </w:r>
    </w:p>
    <w:p w14:paraId="64823549" w14:textId="74440796" w:rsidR="00AC157E" w:rsidRDefault="00AC157E" w:rsidP="00376733">
      <w:pPr>
        <w:spacing w:line="360" w:lineRule="auto"/>
        <w:jc w:val="both"/>
      </w:pPr>
      <w:r>
        <w:t xml:space="preserve">Individual behavior is heavily influenced by the organizational culture and its leadership, and the collective set of all individual behaviors also effect the culture. This interdependency and correlation </w:t>
      </w:r>
      <w:proofErr w:type="gramStart"/>
      <w:r w:rsidR="00C706C1">
        <w:t>is</w:t>
      </w:r>
      <w:proofErr w:type="gramEnd"/>
      <w:r w:rsidR="00C706C1">
        <w:t xml:space="preserve"> of academic interest. Workplace behavior and interpersonal dynamics is detrimental to the performance of the employee and the overall performance of the organization </w:t>
      </w:r>
      <w:sdt>
        <w:sdtPr>
          <w:id w:val="-186675629"/>
          <w:citation/>
        </w:sdtPr>
        <w:sdtContent>
          <w:r w:rsidR="00C706C1">
            <w:fldChar w:fldCharType="begin"/>
          </w:r>
          <w:r w:rsidR="00733F3B">
            <w:instrText xml:space="preserve">CITATION Placeholder11 \l 1033 </w:instrText>
          </w:r>
          <w:r w:rsidR="00C706C1">
            <w:fldChar w:fldCharType="separate"/>
          </w:r>
          <w:r w:rsidR="00733F3B" w:rsidRPr="00733F3B">
            <w:rPr>
              <w:noProof/>
            </w:rPr>
            <w:t>(Baharom, et al., 2017)</w:t>
          </w:r>
          <w:r w:rsidR="00C706C1">
            <w:fldChar w:fldCharType="end"/>
          </w:r>
        </w:sdtContent>
      </w:sdt>
      <w:r w:rsidR="00C706C1">
        <w:t xml:space="preserve">. Work behavior must be productive and not </w:t>
      </w:r>
      <w:proofErr w:type="spellStart"/>
      <w:r w:rsidR="00C706C1">
        <w:t>counter productive</w:t>
      </w:r>
      <w:proofErr w:type="spellEnd"/>
      <w:r w:rsidR="00C706C1">
        <w:t xml:space="preserve">. Managers must be aware of the antecedents of workplace individual behavior and they must be able to get te best out of their employees. </w:t>
      </w:r>
    </w:p>
    <w:p w14:paraId="7CE8D3B4" w14:textId="050F80DA" w:rsidR="00C706C1" w:rsidRDefault="00C706C1" w:rsidP="00376733">
      <w:pPr>
        <w:spacing w:line="360" w:lineRule="auto"/>
        <w:jc w:val="both"/>
      </w:pPr>
      <w:r>
        <w:t xml:space="preserve">The factors that </w:t>
      </w:r>
      <w:proofErr w:type="spellStart"/>
      <w:r>
        <w:t>effect</w:t>
      </w:r>
      <w:proofErr w:type="spellEnd"/>
      <w:r>
        <w:t xml:space="preserve"> workplace performance can be widely differentiated into two types; External and Internal. The external factors are mostly concerned with organizational structure and organizational culture. Whereas the internal factors are sed on perception and personality and other individual level cognition and interpersonal processes that a manager must be wary of </w:t>
      </w:r>
      <w:sdt>
        <w:sdtPr>
          <w:id w:val="1066913206"/>
          <w:citation/>
        </w:sdtPr>
        <w:sdtContent>
          <w:r>
            <w:fldChar w:fldCharType="begin"/>
          </w:r>
          <w:r w:rsidR="00733F3B">
            <w:instrText xml:space="preserve">CITATION Placeholder12 \l 1033 </w:instrText>
          </w:r>
          <w:r>
            <w:fldChar w:fldCharType="separate"/>
          </w:r>
          <w:r w:rsidR="00733F3B" w:rsidRPr="00733F3B">
            <w:rPr>
              <w:noProof/>
            </w:rPr>
            <w:t>(BÜLBÜL &amp; ERGÜN, 2017)</w:t>
          </w:r>
          <w:r>
            <w:fldChar w:fldCharType="end"/>
          </w:r>
        </w:sdtContent>
      </w:sdt>
      <w:r>
        <w:t>.</w:t>
      </w:r>
    </w:p>
    <w:p w14:paraId="046489A3" w14:textId="34DAAB9F" w:rsidR="00C706C1" w:rsidRDefault="00C706C1" w:rsidP="00376733">
      <w:pPr>
        <w:spacing w:line="360" w:lineRule="auto"/>
        <w:jc w:val="both"/>
      </w:pPr>
      <w:r>
        <w:t xml:space="preserve">The organizational structure has a huge effect on job performance, the nature of the job and the hierarchy weighs heavily in this regard. The employee must feel like their work is being valued. The meaningfulness of the work </w:t>
      </w:r>
      <w:r w:rsidR="00455DEC">
        <w:t xml:space="preserve">must be high enough that the employee is motivated to do better for the organization. There must also be strong organizational culture in place so that the employee believes that the weight of the work falls heavily on the collective goal that they are hoping to achieve </w:t>
      </w:r>
      <w:sdt>
        <w:sdtPr>
          <w:id w:val="-1347933271"/>
          <w:citation/>
        </w:sdtPr>
        <w:sdtContent>
          <w:r w:rsidR="00455DEC">
            <w:fldChar w:fldCharType="begin"/>
          </w:r>
          <w:r w:rsidR="00AC4AFA">
            <w:instrText xml:space="preserve">CITATION Placeholder13 \l 1033 </w:instrText>
          </w:r>
          <w:r w:rsidR="00455DEC">
            <w:fldChar w:fldCharType="separate"/>
          </w:r>
          <w:r w:rsidR="00AC4AFA" w:rsidRPr="00AC4AFA">
            <w:rPr>
              <w:noProof/>
            </w:rPr>
            <w:t>(Sackett &amp; DeVore, 2005)</w:t>
          </w:r>
          <w:r w:rsidR="00455DEC">
            <w:fldChar w:fldCharType="end"/>
          </w:r>
        </w:sdtContent>
      </w:sdt>
      <w:r w:rsidR="00455DEC">
        <w:t>. A given heightened importance of the job will give the employees a noticeable intrinsic motivation boost and they will not show any counter productive work behavior.</w:t>
      </w:r>
    </w:p>
    <w:p w14:paraId="4EC8FDAC" w14:textId="4BA065D6" w:rsidR="00455DEC" w:rsidRDefault="00455DEC" w:rsidP="00376733">
      <w:pPr>
        <w:spacing w:line="360" w:lineRule="auto"/>
        <w:jc w:val="both"/>
      </w:pPr>
      <w:r>
        <w:t xml:space="preserve">Group or team dynamics has a heavy influence on individual workplace behavior. </w:t>
      </w:r>
      <w:r w:rsidRPr="00455DEC">
        <w:t>individuals will be attracted</w:t>
      </w:r>
      <w:r>
        <w:t xml:space="preserve"> </w:t>
      </w:r>
      <w:r w:rsidRPr="00455DEC">
        <w:t>to, and selected into work groups with which they share the attitudes while the others will stay</w:t>
      </w:r>
      <w:r>
        <w:t xml:space="preserve"> out. Here group dynamics can alter a </w:t>
      </w:r>
      <w:proofErr w:type="gramStart"/>
      <w:r>
        <w:t>persons</w:t>
      </w:r>
      <w:proofErr w:type="gramEnd"/>
      <w:r>
        <w:t xml:space="preserve"> behavior and fall into group consensus. Organizational Culture has a heavy impact on the formation of teams and proper team dynamics are detrimental to ensure that there is no compromise in performance </w:t>
      </w:r>
      <w:sdt>
        <w:sdtPr>
          <w:id w:val="-846318868"/>
          <w:citation/>
        </w:sdtPr>
        <w:sdtContent>
          <w:r>
            <w:fldChar w:fldCharType="begin"/>
          </w:r>
          <w:r w:rsidR="00AC4AFA">
            <w:instrText xml:space="preserve">CITATION Placeholder13 \l 1033 </w:instrText>
          </w:r>
          <w:r>
            <w:fldChar w:fldCharType="separate"/>
          </w:r>
          <w:r w:rsidR="00AC4AFA" w:rsidRPr="00AC4AFA">
            <w:rPr>
              <w:noProof/>
            </w:rPr>
            <w:t>(Sackett &amp; DeVore, 2005)</w:t>
          </w:r>
          <w:r>
            <w:fldChar w:fldCharType="end"/>
          </w:r>
        </w:sdtContent>
      </w:sdt>
      <w:r w:rsidR="00F47E6A">
        <w:t xml:space="preserve">. </w:t>
      </w:r>
    </w:p>
    <w:p w14:paraId="7C1C6898" w14:textId="72923873" w:rsidR="00F47E6A" w:rsidRDefault="00F47E6A" w:rsidP="00376733">
      <w:pPr>
        <w:spacing w:line="360" w:lineRule="auto"/>
        <w:jc w:val="both"/>
      </w:pPr>
      <w:r>
        <w:lastRenderedPageBreak/>
        <w:t xml:space="preserve">Job satisfaction is the most important antecedent of workplace behavior. It is an internal antecedent. A satisfied worker will perform better, there are a lot of determinants of job satisfaction. These are, the perceived importance of the job, the stress of the job, the feedback provided by the manager and renumerations </w:t>
      </w:r>
      <w:sdt>
        <w:sdtPr>
          <w:id w:val="-203865791"/>
          <w:citation/>
        </w:sdtPr>
        <w:sdtContent>
          <w:r>
            <w:fldChar w:fldCharType="begin"/>
          </w:r>
          <w:r w:rsidR="00AC4AFA">
            <w:instrText xml:space="preserve">CITATION Placeholder14 \l 1033 </w:instrText>
          </w:r>
          <w:r>
            <w:fldChar w:fldCharType="separate"/>
          </w:r>
          <w:r w:rsidR="00AC4AFA" w:rsidRPr="00AC4AFA">
            <w:rPr>
              <w:noProof/>
            </w:rPr>
            <w:t>(Spector, 2011)</w:t>
          </w:r>
          <w:r>
            <w:fldChar w:fldCharType="end"/>
          </w:r>
        </w:sdtContent>
      </w:sdt>
      <w:r>
        <w:t xml:space="preserve">. These are mostly cultural factors that can be tweaked and enforced at corporate level by the organization. </w:t>
      </w:r>
      <w:proofErr w:type="gramStart"/>
      <w:r>
        <w:t>Hence</w:t>
      </w:r>
      <w:proofErr w:type="gramEnd"/>
      <w:r>
        <w:t xml:space="preserve"> we see how cultural factors of an organization can have an effect on the task performance at an individual level and the necessity of a strong culture and a strong leadership in the organization. </w:t>
      </w:r>
    </w:p>
    <w:p w14:paraId="34DD4562" w14:textId="1AAF1872" w:rsidR="00F47E6A" w:rsidRDefault="00F47E6A" w:rsidP="00376733">
      <w:pPr>
        <w:pStyle w:val="Heading1"/>
        <w:jc w:val="both"/>
      </w:pPr>
      <w:bookmarkStart w:id="7" w:name="_Toc111289152"/>
      <w:r>
        <w:t>Conclusion</w:t>
      </w:r>
      <w:bookmarkEnd w:id="7"/>
    </w:p>
    <w:p w14:paraId="4A499A84" w14:textId="5C20C2D7" w:rsidR="00BF5BF5" w:rsidRDefault="00F47E6A" w:rsidP="00376733">
      <w:pPr>
        <w:spacing w:line="360" w:lineRule="auto"/>
        <w:jc w:val="both"/>
      </w:pPr>
      <w:r>
        <w:t xml:space="preserve">The airline industry is one of the most competitive markets to survive in with the customers now demanding more for less and </w:t>
      </w:r>
      <w:proofErr w:type="gramStart"/>
      <w:r>
        <w:t>ever increasing</w:t>
      </w:r>
      <w:proofErr w:type="gramEnd"/>
      <w:r>
        <w:t xml:space="preserve"> operational cost. The airlines have a strong need to differentiate itself from the competition as well as to </w:t>
      </w:r>
      <w:r w:rsidR="00AC4AFA">
        <w:t xml:space="preserve">increase their profit margins while building a loyal customer base. </w:t>
      </w:r>
      <w:proofErr w:type="gramStart"/>
      <w:r w:rsidR="00AC4AFA">
        <w:t>In order to</w:t>
      </w:r>
      <w:proofErr w:type="gramEnd"/>
      <w:r w:rsidR="00AC4AFA">
        <w:t xml:space="preserve"> achieve a balance between performance and cost they have to have a strong culture to support that. The report has determined many factors that affect performance. The importance of the presence of a strong culture is detrimental to the health of the organization and how they are going to achieve their organizational goal. The importance of culture in terms of ensuring safety is also plenty. Many workplace antecedents have behavioral consequences on individuals and a manager must be wary of that. </w:t>
      </w:r>
    </w:p>
    <w:p w14:paraId="6FDF8CFE" w14:textId="77777777" w:rsidR="00BF5BF5" w:rsidRDefault="00BF5BF5" w:rsidP="00376733">
      <w:pPr>
        <w:spacing w:line="360" w:lineRule="auto"/>
        <w:jc w:val="both"/>
      </w:pPr>
      <w:r>
        <w:br w:type="page"/>
      </w:r>
    </w:p>
    <w:p w14:paraId="2659BFD3" w14:textId="5E91CF61" w:rsidR="00F47E6A" w:rsidRDefault="00BF5BF5" w:rsidP="00376733">
      <w:pPr>
        <w:pStyle w:val="Heading1"/>
        <w:jc w:val="both"/>
      </w:pPr>
      <w:bookmarkStart w:id="8" w:name="_Toc111289153"/>
      <w:r>
        <w:lastRenderedPageBreak/>
        <w:t>References</w:t>
      </w:r>
      <w:bookmarkEnd w:id="8"/>
    </w:p>
    <w:p w14:paraId="75C76711" w14:textId="77777777" w:rsidR="00BF5BF5" w:rsidRDefault="00BF5BF5" w:rsidP="00376733">
      <w:pPr>
        <w:pStyle w:val="Bibliography"/>
        <w:spacing w:line="360" w:lineRule="auto"/>
        <w:jc w:val="both"/>
        <w:rPr>
          <w:noProof/>
          <w:szCs w:val="24"/>
        </w:rPr>
      </w:pPr>
      <w:r>
        <w:fldChar w:fldCharType="begin"/>
      </w:r>
      <w:r>
        <w:instrText xml:space="preserve"> BIBLIOGRAPHY  \l 1033 </w:instrText>
      </w:r>
      <w:r>
        <w:fldChar w:fldCharType="separate"/>
      </w:r>
      <w:r>
        <w:rPr>
          <w:noProof/>
        </w:rPr>
        <w:t xml:space="preserve">Baharom, M. N., Sharfuddin, M. D. K. B. &amp; Iqbal, J., 2017. "A systematic review on the deviant workplace behavior. </w:t>
      </w:r>
      <w:r>
        <w:rPr>
          <w:i/>
          <w:iCs/>
          <w:noProof/>
        </w:rPr>
        <w:t xml:space="preserve">Review of Public Administration and Management, </w:t>
      </w:r>
      <w:r>
        <w:rPr>
          <w:noProof/>
        </w:rPr>
        <w:t>1(8), pp. 5-8.</w:t>
      </w:r>
    </w:p>
    <w:p w14:paraId="7DC9DDC0" w14:textId="77777777" w:rsidR="00BF5BF5" w:rsidRDefault="00BF5BF5" w:rsidP="00376733">
      <w:pPr>
        <w:pStyle w:val="Bibliography"/>
        <w:spacing w:line="360" w:lineRule="auto"/>
        <w:jc w:val="both"/>
        <w:rPr>
          <w:noProof/>
        </w:rPr>
      </w:pPr>
      <w:r>
        <w:rPr>
          <w:noProof/>
        </w:rPr>
        <w:t xml:space="preserve">BÜLBÜL, .. K. G. &amp; ERGÜN, N., 2017. COUNTERPRODUCTIVE WORK BEHAVIOR IN AIRLINES: A STUDY ON AIRLINE CABIN SERVICES. </w:t>
      </w:r>
      <w:r>
        <w:rPr>
          <w:i/>
          <w:iCs/>
          <w:noProof/>
        </w:rPr>
        <w:t xml:space="preserve">Int. Journal of Management Economics and Business, </w:t>
      </w:r>
      <w:r>
        <w:rPr>
          <w:noProof/>
        </w:rPr>
        <w:t>13(2).</w:t>
      </w:r>
    </w:p>
    <w:p w14:paraId="444D0237" w14:textId="77777777" w:rsidR="00BF5BF5" w:rsidRDefault="00BF5BF5" w:rsidP="00376733">
      <w:pPr>
        <w:pStyle w:val="Bibliography"/>
        <w:spacing w:line="360" w:lineRule="auto"/>
        <w:jc w:val="both"/>
        <w:rPr>
          <w:noProof/>
        </w:rPr>
      </w:pPr>
      <w:r>
        <w:rPr>
          <w:noProof/>
        </w:rPr>
        <w:t xml:space="preserve">Grugulis, I. &amp; Wilkinson, A., 2002. Managing Culture at British Airways: Hype, Hope and Reality. </w:t>
      </w:r>
      <w:r>
        <w:rPr>
          <w:i/>
          <w:iCs/>
          <w:noProof/>
        </w:rPr>
        <w:t xml:space="preserve">Long Range Planning, </w:t>
      </w:r>
      <w:r>
        <w:rPr>
          <w:noProof/>
        </w:rPr>
        <w:t>35(2), pp. 179-194.</w:t>
      </w:r>
    </w:p>
    <w:p w14:paraId="595ACE5F" w14:textId="77777777" w:rsidR="00BF5BF5" w:rsidRDefault="00BF5BF5" w:rsidP="00376733">
      <w:pPr>
        <w:pStyle w:val="Bibliography"/>
        <w:spacing w:line="360" w:lineRule="auto"/>
        <w:jc w:val="both"/>
        <w:rPr>
          <w:noProof/>
        </w:rPr>
      </w:pPr>
      <w:r>
        <w:rPr>
          <w:noProof/>
        </w:rPr>
        <w:t xml:space="preserve">Grugulis, I. &amp; Wilkinson, A., 2002. Managing Culture at British Airways: Hype, Hope and Reality. </w:t>
      </w:r>
      <w:r>
        <w:rPr>
          <w:i/>
          <w:iCs/>
          <w:noProof/>
        </w:rPr>
        <w:t>Long Range Planning.</w:t>
      </w:r>
    </w:p>
    <w:p w14:paraId="0BABFCEA" w14:textId="77777777" w:rsidR="00BF5BF5" w:rsidRDefault="00BF5BF5" w:rsidP="00376733">
      <w:pPr>
        <w:pStyle w:val="Bibliography"/>
        <w:spacing w:line="360" w:lineRule="auto"/>
        <w:jc w:val="both"/>
        <w:rPr>
          <w:noProof/>
        </w:rPr>
      </w:pPr>
      <w:r>
        <w:rPr>
          <w:noProof/>
        </w:rPr>
        <w:t xml:space="preserve">IvyPanda, 2021. </w:t>
      </w:r>
      <w:r>
        <w:rPr>
          <w:i/>
          <w:iCs/>
          <w:noProof/>
        </w:rPr>
        <w:t xml:space="preserve">'Analysis Changing the Culture at British Airways. </w:t>
      </w:r>
      <w:r>
        <w:rPr>
          <w:noProof/>
        </w:rPr>
        <w:t xml:space="preserve">[Online] </w:t>
      </w:r>
      <w:r>
        <w:rPr>
          <w:noProof/>
        </w:rPr>
        <w:br/>
        <w:t xml:space="preserve">Available at: </w:t>
      </w:r>
      <w:r>
        <w:rPr>
          <w:noProof/>
          <w:u w:val="single"/>
        </w:rPr>
        <w:t>https://ivypanda.com/essays/analysis-changing-the-culture-at-british-airways-report/</w:t>
      </w:r>
      <w:r>
        <w:rPr>
          <w:noProof/>
        </w:rPr>
        <w:br/>
        <w:t>[Accessed 12 August 2022].</w:t>
      </w:r>
    </w:p>
    <w:p w14:paraId="60124DC9" w14:textId="77777777" w:rsidR="00BF5BF5" w:rsidRDefault="00BF5BF5" w:rsidP="00376733">
      <w:pPr>
        <w:pStyle w:val="Bibliography"/>
        <w:spacing w:line="360" w:lineRule="auto"/>
        <w:jc w:val="both"/>
        <w:rPr>
          <w:noProof/>
        </w:rPr>
      </w:pPr>
      <w:r>
        <w:rPr>
          <w:noProof/>
        </w:rPr>
        <w:t xml:space="preserve">Machado, N., Castro, A. J. M. &amp; Oliveira, E., 2015. Studying the Impact of the Organizational Structure on Airline Operations Control. </w:t>
      </w:r>
      <w:r>
        <w:rPr>
          <w:i/>
          <w:iCs/>
          <w:noProof/>
        </w:rPr>
        <w:t xml:space="preserve">Press of University of Porto, </w:t>
      </w:r>
      <w:r>
        <w:rPr>
          <w:noProof/>
        </w:rPr>
        <w:t>pp. 1-23.</w:t>
      </w:r>
    </w:p>
    <w:p w14:paraId="393EFB60" w14:textId="77777777" w:rsidR="00BF5BF5" w:rsidRDefault="00BF5BF5" w:rsidP="00376733">
      <w:pPr>
        <w:pStyle w:val="Bibliography"/>
        <w:spacing w:line="360" w:lineRule="auto"/>
        <w:jc w:val="both"/>
        <w:rPr>
          <w:noProof/>
        </w:rPr>
      </w:pPr>
      <w:r>
        <w:rPr>
          <w:noProof/>
        </w:rPr>
        <w:t xml:space="preserve">Ouchi, W. G. &amp; Wilkins, A. L., 1985. Organizational Culture. </w:t>
      </w:r>
      <w:r>
        <w:rPr>
          <w:i/>
          <w:iCs/>
          <w:noProof/>
        </w:rPr>
        <w:t xml:space="preserve">Annual reveiw of Scoiology , </w:t>
      </w:r>
      <w:r>
        <w:rPr>
          <w:noProof/>
        </w:rPr>
        <w:t>pp. 457-483.</w:t>
      </w:r>
    </w:p>
    <w:p w14:paraId="403E662B" w14:textId="77777777" w:rsidR="00BF5BF5" w:rsidRDefault="00BF5BF5" w:rsidP="00376733">
      <w:pPr>
        <w:pStyle w:val="Bibliography"/>
        <w:spacing w:line="360" w:lineRule="auto"/>
        <w:jc w:val="both"/>
        <w:rPr>
          <w:noProof/>
        </w:rPr>
      </w:pPr>
      <w:r>
        <w:rPr>
          <w:noProof/>
        </w:rPr>
        <w:t xml:space="preserve">Paethrangsi, N. &amp; Jamjumrus, T., 2021. Factors affecting job performance of airline operations employees in Thailand. </w:t>
      </w:r>
      <w:r>
        <w:rPr>
          <w:i/>
          <w:iCs/>
          <w:noProof/>
        </w:rPr>
        <w:t xml:space="preserve">Suan Sunandha Rajabhat University, Thailand, </w:t>
      </w:r>
      <w:r>
        <w:rPr>
          <w:noProof/>
        </w:rPr>
        <w:t>pp. 4-6.</w:t>
      </w:r>
    </w:p>
    <w:p w14:paraId="34E266B9" w14:textId="77777777" w:rsidR="00BF5BF5" w:rsidRDefault="00BF5BF5" w:rsidP="00376733">
      <w:pPr>
        <w:pStyle w:val="Bibliography"/>
        <w:spacing w:line="360" w:lineRule="auto"/>
        <w:jc w:val="both"/>
        <w:rPr>
          <w:noProof/>
        </w:rPr>
      </w:pPr>
      <w:r>
        <w:rPr>
          <w:noProof/>
        </w:rPr>
        <w:t xml:space="preserve">Sackett, P. R. &amp; DeVore, C. J., 2005. Counterproductive behaviors at work. In. N. Anderson, D. S. Ones, H. K. Sinangil, C. Viswesvaran. </w:t>
      </w:r>
      <w:r>
        <w:rPr>
          <w:i/>
          <w:iCs/>
          <w:noProof/>
        </w:rPr>
        <w:t xml:space="preserve">Handbook of Industrial, Work and Organizational Psychology, </w:t>
      </w:r>
      <w:r>
        <w:rPr>
          <w:noProof/>
        </w:rPr>
        <w:t>pp. 145-164.</w:t>
      </w:r>
    </w:p>
    <w:p w14:paraId="6C8B9EA5" w14:textId="77777777" w:rsidR="00BF5BF5" w:rsidRDefault="00BF5BF5" w:rsidP="00376733">
      <w:pPr>
        <w:pStyle w:val="Bibliography"/>
        <w:spacing w:line="360" w:lineRule="auto"/>
        <w:jc w:val="both"/>
        <w:rPr>
          <w:noProof/>
        </w:rPr>
      </w:pPr>
      <w:r>
        <w:rPr>
          <w:noProof/>
        </w:rPr>
        <w:t xml:space="preserve">Schein, E. H., 1983. </w:t>
      </w:r>
      <w:r>
        <w:rPr>
          <w:i/>
          <w:iCs/>
          <w:noProof/>
        </w:rPr>
        <w:t xml:space="preserve">Organizational Culture: A Dynamic Model. </w:t>
      </w:r>
      <w:r>
        <w:rPr>
          <w:noProof/>
        </w:rPr>
        <w:t>s.l.: ALFRED P SLOAN SCHOOL OF MANAGEMENT CAMBRIDGE MA,.</w:t>
      </w:r>
    </w:p>
    <w:p w14:paraId="43521F2B" w14:textId="77777777" w:rsidR="00BF5BF5" w:rsidRDefault="00BF5BF5" w:rsidP="00376733">
      <w:pPr>
        <w:pStyle w:val="Bibliography"/>
        <w:spacing w:line="360" w:lineRule="auto"/>
        <w:jc w:val="both"/>
        <w:rPr>
          <w:noProof/>
        </w:rPr>
      </w:pPr>
      <w:r>
        <w:rPr>
          <w:noProof/>
        </w:rPr>
        <w:t xml:space="preserve">Shahzad, F., Luqman, R. &amp; Khan, A., 2012. Impact of organizational culture on organizational performance: An overview.. </w:t>
      </w:r>
      <w:r>
        <w:rPr>
          <w:i/>
          <w:iCs/>
          <w:noProof/>
        </w:rPr>
        <w:t>Interdisciplinary journal of contemporary research in business.</w:t>
      </w:r>
    </w:p>
    <w:p w14:paraId="40829EF2" w14:textId="77777777" w:rsidR="00BF5BF5" w:rsidRDefault="00BF5BF5" w:rsidP="00376733">
      <w:pPr>
        <w:pStyle w:val="Bibliography"/>
        <w:spacing w:line="360" w:lineRule="auto"/>
        <w:jc w:val="both"/>
        <w:rPr>
          <w:noProof/>
        </w:rPr>
      </w:pPr>
      <w:r>
        <w:rPr>
          <w:noProof/>
        </w:rPr>
        <w:lastRenderedPageBreak/>
        <w:t xml:space="preserve">Spector, P. E., 2011. The relationship of personality to counterproductive work behavior. In: </w:t>
      </w:r>
      <w:r>
        <w:rPr>
          <w:i/>
          <w:iCs/>
          <w:noProof/>
        </w:rPr>
        <w:t xml:space="preserve">Human Resource Management Review. </w:t>
      </w:r>
      <w:r>
        <w:rPr>
          <w:noProof/>
        </w:rPr>
        <w:t>s.l.:s.n., pp. 342-352.</w:t>
      </w:r>
    </w:p>
    <w:p w14:paraId="1ACDA0A5" w14:textId="6E187A16" w:rsidR="00BF5BF5" w:rsidRPr="00BF5BF5" w:rsidRDefault="00BF5BF5" w:rsidP="00376733">
      <w:pPr>
        <w:spacing w:line="360" w:lineRule="auto"/>
        <w:jc w:val="both"/>
      </w:pPr>
      <w:r>
        <w:fldChar w:fldCharType="end"/>
      </w:r>
    </w:p>
    <w:sectPr w:rsidR="00BF5BF5" w:rsidRPr="00BF5BF5" w:rsidSect="00376733">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8C40E" w14:textId="77777777" w:rsidR="00AD1525" w:rsidRDefault="00AD1525" w:rsidP="00376733">
      <w:pPr>
        <w:spacing w:after="0" w:line="240" w:lineRule="auto"/>
      </w:pPr>
      <w:r>
        <w:separator/>
      </w:r>
    </w:p>
  </w:endnote>
  <w:endnote w:type="continuationSeparator" w:id="0">
    <w:p w14:paraId="2F8CA22A" w14:textId="77777777" w:rsidR="00AD1525" w:rsidRDefault="00AD1525" w:rsidP="00376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6312462"/>
      <w:docPartObj>
        <w:docPartGallery w:val="Page Numbers (Bottom of Page)"/>
        <w:docPartUnique/>
      </w:docPartObj>
    </w:sdtPr>
    <w:sdtEndPr>
      <w:rPr>
        <w:noProof/>
      </w:rPr>
    </w:sdtEndPr>
    <w:sdtContent>
      <w:p w14:paraId="6D237FDC" w14:textId="726D60DB" w:rsidR="00376733" w:rsidRDefault="003767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FF35DB" w14:textId="77777777" w:rsidR="00376733" w:rsidRDefault="003767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3EE7D" w14:textId="77777777" w:rsidR="00AD1525" w:rsidRDefault="00AD1525" w:rsidP="00376733">
      <w:pPr>
        <w:spacing w:after="0" w:line="240" w:lineRule="auto"/>
      </w:pPr>
      <w:r>
        <w:separator/>
      </w:r>
    </w:p>
  </w:footnote>
  <w:footnote w:type="continuationSeparator" w:id="0">
    <w:p w14:paraId="052C47CC" w14:textId="77777777" w:rsidR="00AD1525" w:rsidRDefault="00AD1525" w:rsidP="003767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EE1"/>
    <w:rsid w:val="000E2E57"/>
    <w:rsid w:val="00172996"/>
    <w:rsid w:val="001B5DA5"/>
    <w:rsid w:val="002408FB"/>
    <w:rsid w:val="002E1961"/>
    <w:rsid w:val="002F403C"/>
    <w:rsid w:val="002F59E8"/>
    <w:rsid w:val="00375EFE"/>
    <w:rsid w:val="00376733"/>
    <w:rsid w:val="003F6768"/>
    <w:rsid w:val="00455DEC"/>
    <w:rsid w:val="004B5DF7"/>
    <w:rsid w:val="005461BA"/>
    <w:rsid w:val="00551251"/>
    <w:rsid w:val="00584075"/>
    <w:rsid w:val="00723E04"/>
    <w:rsid w:val="00733F3B"/>
    <w:rsid w:val="00735E7F"/>
    <w:rsid w:val="0075271B"/>
    <w:rsid w:val="007A31D4"/>
    <w:rsid w:val="007C2299"/>
    <w:rsid w:val="007F2F72"/>
    <w:rsid w:val="008A1EE1"/>
    <w:rsid w:val="00A3284E"/>
    <w:rsid w:val="00AC157E"/>
    <w:rsid w:val="00AC4AFA"/>
    <w:rsid w:val="00AD1525"/>
    <w:rsid w:val="00BC6B3C"/>
    <w:rsid w:val="00BF5BF5"/>
    <w:rsid w:val="00C706C1"/>
    <w:rsid w:val="00E56FAC"/>
    <w:rsid w:val="00E646D5"/>
    <w:rsid w:val="00F47E6A"/>
    <w:rsid w:val="00F63E9A"/>
    <w:rsid w:val="00F679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421AE"/>
  <w15:chartTrackingRefBased/>
  <w15:docId w15:val="{BB66AB9E-EA4D-4827-984E-8B9855492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84E"/>
    <w:rPr>
      <w:rFonts w:ascii="Times New Roman" w:hAnsi="Times New Roman"/>
      <w:sz w:val="24"/>
    </w:rPr>
  </w:style>
  <w:style w:type="paragraph" w:styleId="Heading1">
    <w:name w:val="heading 1"/>
    <w:basedOn w:val="Normal"/>
    <w:next w:val="Normal"/>
    <w:link w:val="Heading1Char"/>
    <w:uiPriority w:val="9"/>
    <w:qFormat/>
    <w:rsid w:val="00A3284E"/>
    <w:pPr>
      <w:spacing w:line="360" w:lineRule="auto"/>
      <w:jc w:val="center"/>
      <w:outlineLvl w:val="0"/>
    </w:pPr>
    <w:rPr>
      <w:rFonts w:cs="Times New Roman"/>
      <w:b/>
      <w:sz w:val="28"/>
      <w:szCs w:val="28"/>
    </w:rPr>
  </w:style>
  <w:style w:type="paragraph" w:styleId="Heading2">
    <w:name w:val="heading 2"/>
    <w:basedOn w:val="Normal"/>
    <w:next w:val="Normal"/>
    <w:link w:val="Heading2Char"/>
    <w:uiPriority w:val="9"/>
    <w:unhideWhenUsed/>
    <w:qFormat/>
    <w:rsid w:val="00E56FA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84E"/>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E56FAC"/>
    <w:rPr>
      <w:rFonts w:ascii="Times New Roman" w:eastAsiaTheme="majorEastAsia" w:hAnsi="Times New Roman" w:cstheme="majorBidi"/>
      <w:b/>
      <w:sz w:val="24"/>
      <w:szCs w:val="26"/>
    </w:rPr>
  </w:style>
  <w:style w:type="paragraph" w:styleId="Caption">
    <w:name w:val="caption"/>
    <w:basedOn w:val="Normal"/>
    <w:next w:val="Normal"/>
    <w:uiPriority w:val="35"/>
    <w:unhideWhenUsed/>
    <w:qFormat/>
    <w:rsid w:val="00AC157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F5BF5"/>
  </w:style>
  <w:style w:type="paragraph" w:styleId="Header">
    <w:name w:val="header"/>
    <w:basedOn w:val="Normal"/>
    <w:link w:val="HeaderChar"/>
    <w:uiPriority w:val="99"/>
    <w:unhideWhenUsed/>
    <w:rsid w:val="003767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6733"/>
    <w:rPr>
      <w:rFonts w:ascii="Times New Roman" w:hAnsi="Times New Roman"/>
      <w:sz w:val="24"/>
    </w:rPr>
  </w:style>
  <w:style w:type="paragraph" w:styleId="Footer">
    <w:name w:val="footer"/>
    <w:basedOn w:val="Normal"/>
    <w:link w:val="FooterChar"/>
    <w:uiPriority w:val="99"/>
    <w:unhideWhenUsed/>
    <w:rsid w:val="003767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6733"/>
    <w:rPr>
      <w:rFonts w:ascii="Times New Roman" w:hAnsi="Times New Roman"/>
      <w:sz w:val="24"/>
    </w:rPr>
  </w:style>
  <w:style w:type="paragraph" w:styleId="TOCHeading">
    <w:name w:val="TOC Heading"/>
    <w:basedOn w:val="Heading1"/>
    <w:next w:val="Normal"/>
    <w:uiPriority w:val="39"/>
    <w:unhideWhenUsed/>
    <w:qFormat/>
    <w:rsid w:val="00376733"/>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376733"/>
    <w:pPr>
      <w:spacing w:after="100"/>
    </w:pPr>
  </w:style>
  <w:style w:type="paragraph" w:styleId="TOC2">
    <w:name w:val="toc 2"/>
    <w:basedOn w:val="Normal"/>
    <w:next w:val="Normal"/>
    <w:autoRedefine/>
    <w:uiPriority w:val="39"/>
    <w:unhideWhenUsed/>
    <w:rsid w:val="00376733"/>
    <w:pPr>
      <w:spacing w:after="100"/>
      <w:ind w:left="240"/>
    </w:pPr>
  </w:style>
  <w:style w:type="character" w:styleId="Hyperlink">
    <w:name w:val="Hyperlink"/>
    <w:basedOn w:val="DefaultParagraphFont"/>
    <w:uiPriority w:val="99"/>
    <w:unhideWhenUsed/>
    <w:rsid w:val="00376733"/>
    <w:rPr>
      <w:color w:val="0563C1" w:themeColor="hyperlink"/>
      <w:u w:val="single"/>
    </w:rPr>
  </w:style>
  <w:style w:type="paragraph" w:styleId="Title">
    <w:name w:val="Title"/>
    <w:basedOn w:val="Normal"/>
    <w:next w:val="Normal"/>
    <w:link w:val="TitleChar"/>
    <w:uiPriority w:val="10"/>
    <w:qFormat/>
    <w:rsid w:val="00735E7F"/>
    <w:pPr>
      <w:keepNext/>
      <w:keepLines/>
      <w:spacing w:after="60" w:line="360" w:lineRule="auto"/>
      <w:jc w:val="both"/>
    </w:pPr>
    <w:rPr>
      <w:rFonts w:eastAsia="Times New Roman" w:cs="Times New Roman"/>
      <w:sz w:val="52"/>
      <w:szCs w:val="52"/>
      <w:lang w:val="en"/>
    </w:rPr>
  </w:style>
  <w:style w:type="character" w:customStyle="1" w:styleId="TitleChar">
    <w:name w:val="Title Char"/>
    <w:basedOn w:val="DefaultParagraphFont"/>
    <w:link w:val="Title"/>
    <w:uiPriority w:val="10"/>
    <w:rsid w:val="00735E7F"/>
    <w:rPr>
      <w:rFonts w:ascii="Times New Roman" w:eastAsia="Times New Roman" w:hAnsi="Times New Roman" w:cs="Times New Roman"/>
      <w:sz w:val="52"/>
      <w:szCs w:val="52"/>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3713">
      <w:bodyDiv w:val="1"/>
      <w:marLeft w:val="0"/>
      <w:marRight w:val="0"/>
      <w:marTop w:val="0"/>
      <w:marBottom w:val="0"/>
      <w:divBdr>
        <w:top w:val="none" w:sz="0" w:space="0" w:color="auto"/>
        <w:left w:val="none" w:sz="0" w:space="0" w:color="auto"/>
        <w:bottom w:val="none" w:sz="0" w:space="0" w:color="auto"/>
        <w:right w:val="none" w:sz="0" w:space="0" w:color="auto"/>
      </w:divBdr>
    </w:div>
    <w:div w:id="40174463">
      <w:bodyDiv w:val="1"/>
      <w:marLeft w:val="0"/>
      <w:marRight w:val="0"/>
      <w:marTop w:val="0"/>
      <w:marBottom w:val="0"/>
      <w:divBdr>
        <w:top w:val="none" w:sz="0" w:space="0" w:color="auto"/>
        <w:left w:val="none" w:sz="0" w:space="0" w:color="auto"/>
        <w:bottom w:val="none" w:sz="0" w:space="0" w:color="auto"/>
        <w:right w:val="none" w:sz="0" w:space="0" w:color="auto"/>
      </w:divBdr>
    </w:div>
    <w:div w:id="51660483">
      <w:bodyDiv w:val="1"/>
      <w:marLeft w:val="0"/>
      <w:marRight w:val="0"/>
      <w:marTop w:val="0"/>
      <w:marBottom w:val="0"/>
      <w:divBdr>
        <w:top w:val="none" w:sz="0" w:space="0" w:color="auto"/>
        <w:left w:val="none" w:sz="0" w:space="0" w:color="auto"/>
        <w:bottom w:val="none" w:sz="0" w:space="0" w:color="auto"/>
        <w:right w:val="none" w:sz="0" w:space="0" w:color="auto"/>
      </w:divBdr>
    </w:div>
    <w:div w:id="102503755">
      <w:bodyDiv w:val="1"/>
      <w:marLeft w:val="0"/>
      <w:marRight w:val="0"/>
      <w:marTop w:val="0"/>
      <w:marBottom w:val="0"/>
      <w:divBdr>
        <w:top w:val="none" w:sz="0" w:space="0" w:color="auto"/>
        <w:left w:val="none" w:sz="0" w:space="0" w:color="auto"/>
        <w:bottom w:val="none" w:sz="0" w:space="0" w:color="auto"/>
        <w:right w:val="none" w:sz="0" w:space="0" w:color="auto"/>
      </w:divBdr>
    </w:div>
    <w:div w:id="151795131">
      <w:bodyDiv w:val="1"/>
      <w:marLeft w:val="0"/>
      <w:marRight w:val="0"/>
      <w:marTop w:val="0"/>
      <w:marBottom w:val="0"/>
      <w:divBdr>
        <w:top w:val="none" w:sz="0" w:space="0" w:color="auto"/>
        <w:left w:val="none" w:sz="0" w:space="0" w:color="auto"/>
        <w:bottom w:val="none" w:sz="0" w:space="0" w:color="auto"/>
        <w:right w:val="none" w:sz="0" w:space="0" w:color="auto"/>
      </w:divBdr>
    </w:div>
    <w:div w:id="197012482">
      <w:bodyDiv w:val="1"/>
      <w:marLeft w:val="0"/>
      <w:marRight w:val="0"/>
      <w:marTop w:val="0"/>
      <w:marBottom w:val="0"/>
      <w:divBdr>
        <w:top w:val="none" w:sz="0" w:space="0" w:color="auto"/>
        <w:left w:val="none" w:sz="0" w:space="0" w:color="auto"/>
        <w:bottom w:val="none" w:sz="0" w:space="0" w:color="auto"/>
        <w:right w:val="none" w:sz="0" w:space="0" w:color="auto"/>
      </w:divBdr>
    </w:div>
    <w:div w:id="198901827">
      <w:bodyDiv w:val="1"/>
      <w:marLeft w:val="0"/>
      <w:marRight w:val="0"/>
      <w:marTop w:val="0"/>
      <w:marBottom w:val="0"/>
      <w:divBdr>
        <w:top w:val="none" w:sz="0" w:space="0" w:color="auto"/>
        <w:left w:val="none" w:sz="0" w:space="0" w:color="auto"/>
        <w:bottom w:val="none" w:sz="0" w:space="0" w:color="auto"/>
        <w:right w:val="none" w:sz="0" w:space="0" w:color="auto"/>
      </w:divBdr>
    </w:div>
    <w:div w:id="238096954">
      <w:bodyDiv w:val="1"/>
      <w:marLeft w:val="0"/>
      <w:marRight w:val="0"/>
      <w:marTop w:val="0"/>
      <w:marBottom w:val="0"/>
      <w:divBdr>
        <w:top w:val="none" w:sz="0" w:space="0" w:color="auto"/>
        <w:left w:val="none" w:sz="0" w:space="0" w:color="auto"/>
        <w:bottom w:val="none" w:sz="0" w:space="0" w:color="auto"/>
        <w:right w:val="none" w:sz="0" w:space="0" w:color="auto"/>
      </w:divBdr>
    </w:div>
    <w:div w:id="253782805">
      <w:bodyDiv w:val="1"/>
      <w:marLeft w:val="0"/>
      <w:marRight w:val="0"/>
      <w:marTop w:val="0"/>
      <w:marBottom w:val="0"/>
      <w:divBdr>
        <w:top w:val="none" w:sz="0" w:space="0" w:color="auto"/>
        <w:left w:val="none" w:sz="0" w:space="0" w:color="auto"/>
        <w:bottom w:val="none" w:sz="0" w:space="0" w:color="auto"/>
        <w:right w:val="none" w:sz="0" w:space="0" w:color="auto"/>
      </w:divBdr>
    </w:div>
    <w:div w:id="255283631">
      <w:bodyDiv w:val="1"/>
      <w:marLeft w:val="0"/>
      <w:marRight w:val="0"/>
      <w:marTop w:val="0"/>
      <w:marBottom w:val="0"/>
      <w:divBdr>
        <w:top w:val="none" w:sz="0" w:space="0" w:color="auto"/>
        <w:left w:val="none" w:sz="0" w:space="0" w:color="auto"/>
        <w:bottom w:val="none" w:sz="0" w:space="0" w:color="auto"/>
        <w:right w:val="none" w:sz="0" w:space="0" w:color="auto"/>
      </w:divBdr>
    </w:div>
    <w:div w:id="323776289">
      <w:bodyDiv w:val="1"/>
      <w:marLeft w:val="0"/>
      <w:marRight w:val="0"/>
      <w:marTop w:val="0"/>
      <w:marBottom w:val="0"/>
      <w:divBdr>
        <w:top w:val="none" w:sz="0" w:space="0" w:color="auto"/>
        <w:left w:val="none" w:sz="0" w:space="0" w:color="auto"/>
        <w:bottom w:val="none" w:sz="0" w:space="0" w:color="auto"/>
        <w:right w:val="none" w:sz="0" w:space="0" w:color="auto"/>
      </w:divBdr>
    </w:div>
    <w:div w:id="378017444">
      <w:bodyDiv w:val="1"/>
      <w:marLeft w:val="0"/>
      <w:marRight w:val="0"/>
      <w:marTop w:val="0"/>
      <w:marBottom w:val="0"/>
      <w:divBdr>
        <w:top w:val="none" w:sz="0" w:space="0" w:color="auto"/>
        <w:left w:val="none" w:sz="0" w:space="0" w:color="auto"/>
        <w:bottom w:val="none" w:sz="0" w:space="0" w:color="auto"/>
        <w:right w:val="none" w:sz="0" w:space="0" w:color="auto"/>
      </w:divBdr>
    </w:div>
    <w:div w:id="417824249">
      <w:bodyDiv w:val="1"/>
      <w:marLeft w:val="0"/>
      <w:marRight w:val="0"/>
      <w:marTop w:val="0"/>
      <w:marBottom w:val="0"/>
      <w:divBdr>
        <w:top w:val="none" w:sz="0" w:space="0" w:color="auto"/>
        <w:left w:val="none" w:sz="0" w:space="0" w:color="auto"/>
        <w:bottom w:val="none" w:sz="0" w:space="0" w:color="auto"/>
        <w:right w:val="none" w:sz="0" w:space="0" w:color="auto"/>
      </w:divBdr>
    </w:div>
    <w:div w:id="426073986">
      <w:bodyDiv w:val="1"/>
      <w:marLeft w:val="0"/>
      <w:marRight w:val="0"/>
      <w:marTop w:val="0"/>
      <w:marBottom w:val="0"/>
      <w:divBdr>
        <w:top w:val="none" w:sz="0" w:space="0" w:color="auto"/>
        <w:left w:val="none" w:sz="0" w:space="0" w:color="auto"/>
        <w:bottom w:val="none" w:sz="0" w:space="0" w:color="auto"/>
        <w:right w:val="none" w:sz="0" w:space="0" w:color="auto"/>
      </w:divBdr>
    </w:div>
    <w:div w:id="462578342">
      <w:bodyDiv w:val="1"/>
      <w:marLeft w:val="0"/>
      <w:marRight w:val="0"/>
      <w:marTop w:val="0"/>
      <w:marBottom w:val="0"/>
      <w:divBdr>
        <w:top w:val="none" w:sz="0" w:space="0" w:color="auto"/>
        <w:left w:val="none" w:sz="0" w:space="0" w:color="auto"/>
        <w:bottom w:val="none" w:sz="0" w:space="0" w:color="auto"/>
        <w:right w:val="none" w:sz="0" w:space="0" w:color="auto"/>
      </w:divBdr>
    </w:div>
    <w:div w:id="472450348">
      <w:bodyDiv w:val="1"/>
      <w:marLeft w:val="0"/>
      <w:marRight w:val="0"/>
      <w:marTop w:val="0"/>
      <w:marBottom w:val="0"/>
      <w:divBdr>
        <w:top w:val="none" w:sz="0" w:space="0" w:color="auto"/>
        <w:left w:val="none" w:sz="0" w:space="0" w:color="auto"/>
        <w:bottom w:val="none" w:sz="0" w:space="0" w:color="auto"/>
        <w:right w:val="none" w:sz="0" w:space="0" w:color="auto"/>
      </w:divBdr>
    </w:div>
    <w:div w:id="637496909">
      <w:bodyDiv w:val="1"/>
      <w:marLeft w:val="0"/>
      <w:marRight w:val="0"/>
      <w:marTop w:val="0"/>
      <w:marBottom w:val="0"/>
      <w:divBdr>
        <w:top w:val="none" w:sz="0" w:space="0" w:color="auto"/>
        <w:left w:val="none" w:sz="0" w:space="0" w:color="auto"/>
        <w:bottom w:val="none" w:sz="0" w:space="0" w:color="auto"/>
        <w:right w:val="none" w:sz="0" w:space="0" w:color="auto"/>
      </w:divBdr>
    </w:div>
    <w:div w:id="672876505">
      <w:bodyDiv w:val="1"/>
      <w:marLeft w:val="0"/>
      <w:marRight w:val="0"/>
      <w:marTop w:val="0"/>
      <w:marBottom w:val="0"/>
      <w:divBdr>
        <w:top w:val="none" w:sz="0" w:space="0" w:color="auto"/>
        <w:left w:val="none" w:sz="0" w:space="0" w:color="auto"/>
        <w:bottom w:val="none" w:sz="0" w:space="0" w:color="auto"/>
        <w:right w:val="none" w:sz="0" w:space="0" w:color="auto"/>
      </w:divBdr>
    </w:div>
    <w:div w:id="704520104">
      <w:bodyDiv w:val="1"/>
      <w:marLeft w:val="0"/>
      <w:marRight w:val="0"/>
      <w:marTop w:val="0"/>
      <w:marBottom w:val="0"/>
      <w:divBdr>
        <w:top w:val="none" w:sz="0" w:space="0" w:color="auto"/>
        <w:left w:val="none" w:sz="0" w:space="0" w:color="auto"/>
        <w:bottom w:val="none" w:sz="0" w:space="0" w:color="auto"/>
        <w:right w:val="none" w:sz="0" w:space="0" w:color="auto"/>
      </w:divBdr>
    </w:div>
    <w:div w:id="758909874">
      <w:bodyDiv w:val="1"/>
      <w:marLeft w:val="0"/>
      <w:marRight w:val="0"/>
      <w:marTop w:val="0"/>
      <w:marBottom w:val="0"/>
      <w:divBdr>
        <w:top w:val="none" w:sz="0" w:space="0" w:color="auto"/>
        <w:left w:val="none" w:sz="0" w:space="0" w:color="auto"/>
        <w:bottom w:val="none" w:sz="0" w:space="0" w:color="auto"/>
        <w:right w:val="none" w:sz="0" w:space="0" w:color="auto"/>
      </w:divBdr>
    </w:div>
    <w:div w:id="867840591">
      <w:bodyDiv w:val="1"/>
      <w:marLeft w:val="0"/>
      <w:marRight w:val="0"/>
      <w:marTop w:val="0"/>
      <w:marBottom w:val="0"/>
      <w:divBdr>
        <w:top w:val="none" w:sz="0" w:space="0" w:color="auto"/>
        <w:left w:val="none" w:sz="0" w:space="0" w:color="auto"/>
        <w:bottom w:val="none" w:sz="0" w:space="0" w:color="auto"/>
        <w:right w:val="none" w:sz="0" w:space="0" w:color="auto"/>
      </w:divBdr>
    </w:div>
    <w:div w:id="870653135">
      <w:bodyDiv w:val="1"/>
      <w:marLeft w:val="0"/>
      <w:marRight w:val="0"/>
      <w:marTop w:val="0"/>
      <w:marBottom w:val="0"/>
      <w:divBdr>
        <w:top w:val="none" w:sz="0" w:space="0" w:color="auto"/>
        <w:left w:val="none" w:sz="0" w:space="0" w:color="auto"/>
        <w:bottom w:val="none" w:sz="0" w:space="0" w:color="auto"/>
        <w:right w:val="none" w:sz="0" w:space="0" w:color="auto"/>
      </w:divBdr>
    </w:div>
    <w:div w:id="1004282505">
      <w:bodyDiv w:val="1"/>
      <w:marLeft w:val="0"/>
      <w:marRight w:val="0"/>
      <w:marTop w:val="0"/>
      <w:marBottom w:val="0"/>
      <w:divBdr>
        <w:top w:val="none" w:sz="0" w:space="0" w:color="auto"/>
        <w:left w:val="none" w:sz="0" w:space="0" w:color="auto"/>
        <w:bottom w:val="none" w:sz="0" w:space="0" w:color="auto"/>
        <w:right w:val="none" w:sz="0" w:space="0" w:color="auto"/>
      </w:divBdr>
    </w:div>
    <w:div w:id="1034310960">
      <w:bodyDiv w:val="1"/>
      <w:marLeft w:val="0"/>
      <w:marRight w:val="0"/>
      <w:marTop w:val="0"/>
      <w:marBottom w:val="0"/>
      <w:divBdr>
        <w:top w:val="none" w:sz="0" w:space="0" w:color="auto"/>
        <w:left w:val="none" w:sz="0" w:space="0" w:color="auto"/>
        <w:bottom w:val="none" w:sz="0" w:space="0" w:color="auto"/>
        <w:right w:val="none" w:sz="0" w:space="0" w:color="auto"/>
      </w:divBdr>
    </w:div>
    <w:div w:id="1174883444">
      <w:bodyDiv w:val="1"/>
      <w:marLeft w:val="0"/>
      <w:marRight w:val="0"/>
      <w:marTop w:val="0"/>
      <w:marBottom w:val="0"/>
      <w:divBdr>
        <w:top w:val="none" w:sz="0" w:space="0" w:color="auto"/>
        <w:left w:val="none" w:sz="0" w:space="0" w:color="auto"/>
        <w:bottom w:val="none" w:sz="0" w:space="0" w:color="auto"/>
        <w:right w:val="none" w:sz="0" w:space="0" w:color="auto"/>
      </w:divBdr>
    </w:div>
    <w:div w:id="1201479748">
      <w:bodyDiv w:val="1"/>
      <w:marLeft w:val="0"/>
      <w:marRight w:val="0"/>
      <w:marTop w:val="0"/>
      <w:marBottom w:val="0"/>
      <w:divBdr>
        <w:top w:val="none" w:sz="0" w:space="0" w:color="auto"/>
        <w:left w:val="none" w:sz="0" w:space="0" w:color="auto"/>
        <w:bottom w:val="none" w:sz="0" w:space="0" w:color="auto"/>
        <w:right w:val="none" w:sz="0" w:space="0" w:color="auto"/>
      </w:divBdr>
    </w:div>
    <w:div w:id="1218514375">
      <w:bodyDiv w:val="1"/>
      <w:marLeft w:val="0"/>
      <w:marRight w:val="0"/>
      <w:marTop w:val="0"/>
      <w:marBottom w:val="0"/>
      <w:divBdr>
        <w:top w:val="none" w:sz="0" w:space="0" w:color="auto"/>
        <w:left w:val="none" w:sz="0" w:space="0" w:color="auto"/>
        <w:bottom w:val="none" w:sz="0" w:space="0" w:color="auto"/>
        <w:right w:val="none" w:sz="0" w:space="0" w:color="auto"/>
      </w:divBdr>
    </w:div>
    <w:div w:id="1335918294">
      <w:bodyDiv w:val="1"/>
      <w:marLeft w:val="0"/>
      <w:marRight w:val="0"/>
      <w:marTop w:val="0"/>
      <w:marBottom w:val="0"/>
      <w:divBdr>
        <w:top w:val="none" w:sz="0" w:space="0" w:color="auto"/>
        <w:left w:val="none" w:sz="0" w:space="0" w:color="auto"/>
        <w:bottom w:val="none" w:sz="0" w:space="0" w:color="auto"/>
        <w:right w:val="none" w:sz="0" w:space="0" w:color="auto"/>
      </w:divBdr>
    </w:div>
    <w:div w:id="1355695735">
      <w:bodyDiv w:val="1"/>
      <w:marLeft w:val="0"/>
      <w:marRight w:val="0"/>
      <w:marTop w:val="0"/>
      <w:marBottom w:val="0"/>
      <w:divBdr>
        <w:top w:val="none" w:sz="0" w:space="0" w:color="auto"/>
        <w:left w:val="none" w:sz="0" w:space="0" w:color="auto"/>
        <w:bottom w:val="none" w:sz="0" w:space="0" w:color="auto"/>
        <w:right w:val="none" w:sz="0" w:space="0" w:color="auto"/>
      </w:divBdr>
    </w:div>
    <w:div w:id="1395474095">
      <w:bodyDiv w:val="1"/>
      <w:marLeft w:val="0"/>
      <w:marRight w:val="0"/>
      <w:marTop w:val="0"/>
      <w:marBottom w:val="0"/>
      <w:divBdr>
        <w:top w:val="none" w:sz="0" w:space="0" w:color="auto"/>
        <w:left w:val="none" w:sz="0" w:space="0" w:color="auto"/>
        <w:bottom w:val="none" w:sz="0" w:space="0" w:color="auto"/>
        <w:right w:val="none" w:sz="0" w:space="0" w:color="auto"/>
      </w:divBdr>
    </w:div>
    <w:div w:id="1467434061">
      <w:bodyDiv w:val="1"/>
      <w:marLeft w:val="0"/>
      <w:marRight w:val="0"/>
      <w:marTop w:val="0"/>
      <w:marBottom w:val="0"/>
      <w:divBdr>
        <w:top w:val="none" w:sz="0" w:space="0" w:color="auto"/>
        <w:left w:val="none" w:sz="0" w:space="0" w:color="auto"/>
        <w:bottom w:val="none" w:sz="0" w:space="0" w:color="auto"/>
        <w:right w:val="none" w:sz="0" w:space="0" w:color="auto"/>
      </w:divBdr>
    </w:div>
    <w:div w:id="1499228534">
      <w:bodyDiv w:val="1"/>
      <w:marLeft w:val="0"/>
      <w:marRight w:val="0"/>
      <w:marTop w:val="0"/>
      <w:marBottom w:val="0"/>
      <w:divBdr>
        <w:top w:val="none" w:sz="0" w:space="0" w:color="auto"/>
        <w:left w:val="none" w:sz="0" w:space="0" w:color="auto"/>
        <w:bottom w:val="none" w:sz="0" w:space="0" w:color="auto"/>
        <w:right w:val="none" w:sz="0" w:space="0" w:color="auto"/>
      </w:divBdr>
    </w:div>
    <w:div w:id="1521508534">
      <w:bodyDiv w:val="1"/>
      <w:marLeft w:val="0"/>
      <w:marRight w:val="0"/>
      <w:marTop w:val="0"/>
      <w:marBottom w:val="0"/>
      <w:divBdr>
        <w:top w:val="none" w:sz="0" w:space="0" w:color="auto"/>
        <w:left w:val="none" w:sz="0" w:space="0" w:color="auto"/>
        <w:bottom w:val="none" w:sz="0" w:space="0" w:color="auto"/>
        <w:right w:val="none" w:sz="0" w:space="0" w:color="auto"/>
      </w:divBdr>
    </w:div>
    <w:div w:id="1528712021">
      <w:bodyDiv w:val="1"/>
      <w:marLeft w:val="0"/>
      <w:marRight w:val="0"/>
      <w:marTop w:val="0"/>
      <w:marBottom w:val="0"/>
      <w:divBdr>
        <w:top w:val="none" w:sz="0" w:space="0" w:color="auto"/>
        <w:left w:val="none" w:sz="0" w:space="0" w:color="auto"/>
        <w:bottom w:val="none" w:sz="0" w:space="0" w:color="auto"/>
        <w:right w:val="none" w:sz="0" w:space="0" w:color="auto"/>
      </w:divBdr>
    </w:div>
    <w:div w:id="1548176825">
      <w:bodyDiv w:val="1"/>
      <w:marLeft w:val="0"/>
      <w:marRight w:val="0"/>
      <w:marTop w:val="0"/>
      <w:marBottom w:val="0"/>
      <w:divBdr>
        <w:top w:val="none" w:sz="0" w:space="0" w:color="auto"/>
        <w:left w:val="none" w:sz="0" w:space="0" w:color="auto"/>
        <w:bottom w:val="none" w:sz="0" w:space="0" w:color="auto"/>
        <w:right w:val="none" w:sz="0" w:space="0" w:color="auto"/>
      </w:divBdr>
    </w:div>
    <w:div w:id="1609194223">
      <w:bodyDiv w:val="1"/>
      <w:marLeft w:val="0"/>
      <w:marRight w:val="0"/>
      <w:marTop w:val="0"/>
      <w:marBottom w:val="0"/>
      <w:divBdr>
        <w:top w:val="none" w:sz="0" w:space="0" w:color="auto"/>
        <w:left w:val="none" w:sz="0" w:space="0" w:color="auto"/>
        <w:bottom w:val="none" w:sz="0" w:space="0" w:color="auto"/>
        <w:right w:val="none" w:sz="0" w:space="0" w:color="auto"/>
      </w:divBdr>
    </w:div>
    <w:div w:id="1635210274">
      <w:bodyDiv w:val="1"/>
      <w:marLeft w:val="0"/>
      <w:marRight w:val="0"/>
      <w:marTop w:val="0"/>
      <w:marBottom w:val="0"/>
      <w:divBdr>
        <w:top w:val="none" w:sz="0" w:space="0" w:color="auto"/>
        <w:left w:val="none" w:sz="0" w:space="0" w:color="auto"/>
        <w:bottom w:val="none" w:sz="0" w:space="0" w:color="auto"/>
        <w:right w:val="none" w:sz="0" w:space="0" w:color="auto"/>
      </w:divBdr>
    </w:div>
    <w:div w:id="1733577568">
      <w:bodyDiv w:val="1"/>
      <w:marLeft w:val="0"/>
      <w:marRight w:val="0"/>
      <w:marTop w:val="0"/>
      <w:marBottom w:val="0"/>
      <w:divBdr>
        <w:top w:val="none" w:sz="0" w:space="0" w:color="auto"/>
        <w:left w:val="none" w:sz="0" w:space="0" w:color="auto"/>
        <w:bottom w:val="none" w:sz="0" w:space="0" w:color="auto"/>
        <w:right w:val="none" w:sz="0" w:space="0" w:color="auto"/>
      </w:divBdr>
    </w:div>
    <w:div w:id="1756320772">
      <w:bodyDiv w:val="1"/>
      <w:marLeft w:val="0"/>
      <w:marRight w:val="0"/>
      <w:marTop w:val="0"/>
      <w:marBottom w:val="0"/>
      <w:divBdr>
        <w:top w:val="none" w:sz="0" w:space="0" w:color="auto"/>
        <w:left w:val="none" w:sz="0" w:space="0" w:color="auto"/>
        <w:bottom w:val="none" w:sz="0" w:space="0" w:color="auto"/>
        <w:right w:val="none" w:sz="0" w:space="0" w:color="auto"/>
      </w:divBdr>
    </w:div>
    <w:div w:id="1791363675">
      <w:bodyDiv w:val="1"/>
      <w:marLeft w:val="0"/>
      <w:marRight w:val="0"/>
      <w:marTop w:val="0"/>
      <w:marBottom w:val="0"/>
      <w:divBdr>
        <w:top w:val="none" w:sz="0" w:space="0" w:color="auto"/>
        <w:left w:val="none" w:sz="0" w:space="0" w:color="auto"/>
        <w:bottom w:val="none" w:sz="0" w:space="0" w:color="auto"/>
        <w:right w:val="none" w:sz="0" w:space="0" w:color="auto"/>
      </w:divBdr>
    </w:div>
    <w:div w:id="1816873504">
      <w:bodyDiv w:val="1"/>
      <w:marLeft w:val="0"/>
      <w:marRight w:val="0"/>
      <w:marTop w:val="0"/>
      <w:marBottom w:val="0"/>
      <w:divBdr>
        <w:top w:val="none" w:sz="0" w:space="0" w:color="auto"/>
        <w:left w:val="none" w:sz="0" w:space="0" w:color="auto"/>
        <w:bottom w:val="none" w:sz="0" w:space="0" w:color="auto"/>
        <w:right w:val="none" w:sz="0" w:space="0" w:color="auto"/>
      </w:divBdr>
    </w:div>
    <w:div w:id="1928610491">
      <w:bodyDiv w:val="1"/>
      <w:marLeft w:val="0"/>
      <w:marRight w:val="0"/>
      <w:marTop w:val="0"/>
      <w:marBottom w:val="0"/>
      <w:divBdr>
        <w:top w:val="none" w:sz="0" w:space="0" w:color="auto"/>
        <w:left w:val="none" w:sz="0" w:space="0" w:color="auto"/>
        <w:bottom w:val="none" w:sz="0" w:space="0" w:color="auto"/>
        <w:right w:val="none" w:sz="0" w:space="0" w:color="auto"/>
      </w:divBdr>
    </w:div>
    <w:div w:id="2053386236">
      <w:bodyDiv w:val="1"/>
      <w:marLeft w:val="0"/>
      <w:marRight w:val="0"/>
      <w:marTop w:val="0"/>
      <w:marBottom w:val="0"/>
      <w:divBdr>
        <w:top w:val="none" w:sz="0" w:space="0" w:color="auto"/>
        <w:left w:val="none" w:sz="0" w:space="0" w:color="auto"/>
        <w:bottom w:val="none" w:sz="0" w:space="0" w:color="auto"/>
        <w:right w:val="none" w:sz="0" w:space="0" w:color="auto"/>
      </w:divBdr>
    </w:div>
    <w:div w:id="2100832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Placeholder3</b:Tag>
    <b:RefOrder>13</b:RefOrder>
  </b:Source>
  <b:Source xmlns:b="http://schemas.openxmlformats.org/officeDocument/2006/bibliography" xmlns="http://schemas.openxmlformats.org/officeDocument/2006/bibliography">
    <b:Tag>Placeholder6</b:Tag>
    <b:RefOrder>14</b:RefOrder>
  </b:Source>
  <b:Source xmlns:b="http://schemas.openxmlformats.org/officeDocument/2006/bibliography" xmlns="http://schemas.openxmlformats.org/officeDocument/2006/bibliography">
    <b:Tag>Placeholder8</b:Tag>
    <b:RefOrder>15</b:RefOrder>
  </b:Source>
  <b:Source>
    <b:Tag>Placeholder14</b:Tag>
    <b:SourceType>BookSection</b:SourceType>
    <b:Guid>{48140DB9-E1FD-4CB6-9841-24876B5DF87B}</b:Guid>
    <b:Title>The relationship of personality to counterproductive work behavior</b:Title>
    <b:Author>
      <b:Author>
        <b:NameList>
          <b:Person>
            <b:Last>Spector</b:Last>
            <b:First>P.</b:First>
            <b:Middle>E.</b:Middle>
          </b:Person>
        </b:NameList>
      </b:Author>
    </b:Author>
    <b:BookTitle>Human Resource Management Review</b:BookTitle>
    <b:Pages>342-352</b:Pages>
    <b:Year>2011</b:Year>
    <b:RefOrder>12</b:RefOrder>
  </b:Source>
  <b:Source>
    <b:Tag>Placeholder13</b:Tag>
    <b:SourceType>JournalArticle</b:SourceType>
    <b:Guid>{26FEB31C-AD1A-44F6-8338-82089B398422}</b:Guid>
    <b:Title>Counterproductive behaviors at work. In. N. Anderson, D. S. Ones, H. K. Sinangil, C. Viswesvaran</b:Title>
    <b:Year>2005</b:Year>
    <b:Pages>145-164</b:Pages>
    <b:City>London</b:City>
    <b:Publisher>Sage Publications</b:Publisher>
    <b:Author>
      <b:Author>
        <b:NameList>
          <b:Person>
            <b:Last>Sackett</b:Last>
            <b:First>P.</b:First>
            <b:Middle>R.</b:Middle>
          </b:Person>
          <b:Person>
            <b:Last>DeVore</b:Last>
            <b:First>C.</b:First>
            <b:Middle>J.</b:Middle>
          </b:Person>
        </b:NameList>
      </b:Author>
    </b:Author>
    <b:JournalName>Handbook of Industrial, Work and Organizational Psychology</b:JournalName>
    <b:RefOrder>11</b:RefOrder>
  </b:Source>
  <b:Source>
    <b:Tag>Placeholder12</b:Tag>
    <b:SourceType>JournalArticle</b:SourceType>
    <b:Guid>{DC36F4A0-1920-46EB-8BA3-B0769F51BAFA}</b:Guid>
    <b:Author>
      <b:Author>
        <b:NameList>
          <b:Person>
            <b:Last>BÜLBÜL</b:Last>
            <b:First>.</b:First>
            <b:Middle>K. Gülnaz</b:Middle>
          </b:Person>
          <b:Person>
            <b:Last>ERGÜN</b:Last>
            <b:First>Nalan</b:First>
          </b:Person>
        </b:NameList>
      </b:Author>
    </b:Author>
    <b:Title>COUNTERPRODUCTIVE WORK BEHAVIOR IN AIRLINES:  A STUDY ON AIRLINE CABIN SERVICES</b:Title>
    <b:JournalName>Int. Journal of Management Economics and Business</b:JournalName>
    <b:Year>2017</b:Year>
    <b:Volume>13</b:Volume>
    <b:Issue>2</b:Issue>
    <b:RefOrder>10</b:RefOrder>
  </b:Source>
  <b:Source>
    <b:Tag>Placeholder11</b:Tag>
    <b:SourceType>JournalArticle</b:SourceType>
    <b:Guid>{F14FE3DD-85AF-4EBE-AE25-AF6422AED0EC}</b:Guid>
    <b:Author>
      <b:Author>
        <b:NameList>
          <b:Person>
            <b:Last>Baharom</b:Last>
            <b:First>Mohd</b:First>
            <b:Middle>Nazri</b:Middle>
          </b:Person>
          <b:Person>
            <b:Last>Sharfuddin</b:Last>
            <b:First>M.</b:First>
            <b:Middle>D. K. B.</b:Middle>
          </b:Person>
          <b:Person>
            <b:Last>Iqbal</b:Last>
            <b:First>Javed</b:First>
          </b:Person>
        </b:NameList>
      </b:Author>
    </b:Author>
    <b:Title>"A systematic review on the deviant workplace behavior</b:Title>
    <b:JournalName>Review of Public Administration and Management</b:JournalName>
    <b:Year>2017</b:Year>
    <b:Pages>5-8</b:Pages>
    <b:Volume>1</b:Volume>
    <b:Issue>8</b:Issue>
    <b:RefOrder>9</b:RefOrder>
  </b:Source>
  <b:Source>
    <b:Tag>Placeholder10</b:Tag>
    <b:SourceType>InternetSite</b:SourceType>
    <b:Guid>{0A52313F-BED4-4749-ABE7-9B75AE333DF6}</b:Guid>
    <b:Title>'Analysis Changing the Culture at British Airways</b:Title>
    <b:Year>2021</b:Year>
    <b:Author>
      <b:Author>
        <b:Corporate>IvyPanda</b:Corporate>
      </b:Author>
    </b:Author>
    <b:YearAccessed>2022</b:YearAccessed>
    <b:MonthAccessed>August </b:MonthAccessed>
    <b:DayAccessed>12</b:DayAccessed>
    <b:URL>https://ivypanda.com/essays/analysis-changing-the-culture-at-british-airways-report/</b:URL>
    <b:RefOrder>8</b:RefOrder>
  </b:Source>
  <b:Source>
    <b:Tag>Placeholder9</b:Tag>
    <b:SourceType>JournalArticle</b:SourceType>
    <b:Guid>{82198D4A-7E07-41E4-84E2-43F9BE875CA5}</b:Guid>
    <b:Title>Studying the Impact of the Organizational Structure on Airline Operations Control</b:Title>
    <b:Year>2015</b:Year>
    <b:Author>
      <b:Author>
        <b:NameList>
          <b:Person>
            <b:Last>Machado</b:Last>
            <b:First>Nuno</b:First>
          </b:Person>
          <b:Person>
            <b:Last>Castro</b:Last>
            <b:First>Ant´onio</b:First>
            <b:Middle>J. M.</b:Middle>
          </b:Person>
          <b:Person>
            <b:Last>Oliveira</b:Last>
            <b:First>Eug´enio</b:First>
          </b:Person>
        </b:NameList>
      </b:Author>
    </b:Author>
    <b:JournalName>Press of University of Porto</b:JournalName>
    <b:Pages>1-23</b:Pages>
    <b:DOI>10.1016/B978-0-12-397041-1.00006-6</b:DOI>
    <b:RefOrder>7</b:RefOrder>
  </b:Source>
  <b:Source>
    <b:Tag>Pae21</b:Tag>
    <b:SourceType>JournalArticle</b:SourceType>
    <b:Guid>{685DAF9A-8C6C-4AFD-A76C-058012F73493}</b:Guid>
    <b:Author>
      <b:Author>
        <b:NameList>
          <b:Person>
            <b:Last>Paethrangsi</b:Last>
            <b:First>Nisara</b:First>
          </b:Person>
          <b:Person>
            <b:Last>Jamjumrus</b:Last>
            <b:First>Tawee</b:First>
          </b:Person>
        </b:NameList>
      </b:Author>
    </b:Author>
    <b:Title>Factors affecting job performance of airline operations employees in Thailand</b:Title>
    <b:JournalName>Suan Sunandha Rajabhat University, Thailand</b:JournalName>
    <b:Year>2021</b:Year>
    <b:Pages>4-6</b:Pages>
    <b:DOI>https://doi.org/10.1051/e3sconf/202124411022</b:DOI>
    <b:RefOrder>6</b:RefOrder>
  </b:Source>
  <b:Source>
    <b:Tag>Placeholder7</b:Tag>
    <b:SourceType>JournalArticle</b:SourceType>
    <b:Guid>{5AF1682F-FEEA-4AE9-AABB-B85B4ED15619}</b:Guid>
    <b:Author>
      <b:Author>
        <b:NameList>
          <b:Person>
            <b:Last>Grugulis</b:Last>
            <b:First>Irena</b:First>
          </b:Person>
          <b:Person>
            <b:Last>Wilkinson</b:Last>
            <b:First>Adrian</b:First>
          </b:Person>
        </b:NameList>
      </b:Author>
    </b:Author>
    <b:Title>Managing Culture at British Airways: Hype, Hope and Reality</b:Title>
    <b:JournalName>Long Range Planning</b:JournalName>
    <b:Year>2002</b:Year>
    <b:Pages>179-194</b:Pages>
    <b:Volume>35</b:Volume>
    <b:Issue>2</b:Issue>
    <b:RefOrder>5</b:RefOrder>
  </b:Source>
  <b:Source>
    <b:Tag>Placeholder5</b:Tag>
    <b:SourceType>Book</b:SourceType>
    <b:Guid>{5F4001E0-4FC9-4C3A-A16C-F7F073038454}</b:Guid>
    <b:Title> Organizational Culture: A Dynamic Model</b:Title>
    <b:Year>1983</b:Year>
    <b:Author>
      <b:Author>
        <b:NameList>
          <b:Person>
            <b:Last>Schein</b:Last>
            <b:First>Edgar</b:First>
            <b:Middle>H.</b:Middle>
          </b:Person>
        </b:NameList>
      </b:Author>
    </b:Author>
    <b:Publisher> ALFRED P SLOAN SCHOOL OF MANAGEMENT CAMBRIDGE MA,</b:Publisher>
    <b:RefOrder>4</b:RefOrder>
  </b:Source>
  <b:Source>
    <b:Tag>Placeholder4</b:Tag>
    <b:SourceType>JournalArticle</b:SourceType>
    <b:Guid>{15AB2FD7-3429-41C3-86C1-986A8A95EB0B}</b:Guid>
    <b:Title>Managing Culture at British Airways: Hype, Hope and Reality</b:Title>
    <b:Year>2002</b:Year>
    <b:Publisher>Pergamon</b:Publisher>
    <b:Author>
      <b:Author>
        <b:NameList>
          <b:Person>
            <b:Last>Grugulis</b:Last>
            <b:First>Irena</b:First>
          </b:Person>
          <b:Person>
            <b:Last>Wilkinson</b:Last>
            <b:First>Adrian</b:First>
          </b:Person>
        </b:NameList>
      </b:Author>
    </b:Author>
    <b:JournalName>Long Range Planning</b:JournalName>
    <b:YearAccessed>2022</b:YearAccessed>
    <b:MonthAccessed>August </b:MonthAccessed>
    <b:DayAccessed>12</b:DayAccessed>
    <b:URL>https://www.researchgate.net/publication/28576417_British_Airways_culture_and_structure?enrichId=rgreq-19ea8b2c25f3c21a5cfaccdbae617d53-XXX&amp;enrichSource=Y292ZXJQYWdlOzI4NTc2NDE3O0FTOjMwMDM1ODM2MzU2NjEwMUAxNDQ4NjIyNDIyOTU5&amp;el=1_x_2&amp;_esc=publicationCoverPdf</b:URL>
    <b:RefOrder>3</b:RefOrder>
  </b:Source>
  <b:Source>
    <b:Tag>Placeholder1</b:Tag>
    <b:SourceType>JournalArticle</b:SourceType>
    <b:Guid>{A370AB33-FC2D-4B21-9132-EBBEC1EB0979}</b:Guid>
    <b:Title>Organizational Culture</b:Title>
    <b:JournalName>Annual reveiw of Scoiology </b:JournalName>
    <b:Year>1985</b:Year>
    <b:Pages>457-483</b:Pages>
    <b:Author>
      <b:Author>
        <b:NameList>
          <b:Person>
            <b:Last>Ouchi</b:Last>
            <b:First>William</b:First>
            <b:Middle>G.</b:Middle>
          </b:Person>
          <b:Person>
            <b:Last>Wilkins</b:Last>
            <b:First>Alan</b:First>
            <b:Middle>L.</b:Middle>
          </b:Person>
        </b:NameList>
      </b:Author>
    </b:Author>
    <b:RefOrder>1</b:RefOrder>
  </b:Source>
  <b:Source>
    <b:Tag>Placeholder2</b:Tag>
    <b:SourceType>JournalArticle</b:SourceType>
    <b:Guid>{6F78EBD4-5F07-45D1-B5CB-5838B48298B3}</b:Guid>
    <b:Author>
      <b:Author>
        <b:NameList>
          <b:Person>
            <b:Last>Shahzad</b:Last>
            <b:First>F</b:First>
          </b:Person>
          <b:Person>
            <b:Last>Luqman</b:Last>
            <b:First>RA</b:First>
          </b:Person>
          <b:Person>
            <b:Last>Khan</b:Last>
            <b:First>AR</b:First>
          </b:Person>
        </b:NameList>
      </b:Author>
    </b:Author>
    <b:Title>Impact of organizational culture on organizational performance: An overview.</b:Title>
    <b:JournalName>Interdisciplinary journal of contemporary research in business</b:JournalName>
    <b:Year>2012</b:Year>
    <b:RefOrder>2</b:RefOrder>
  </b:Source>
</b:Sources>
</file>

<file path=customXml/itemProps1.xml><?xml version="1.0" encoding="utf-8"?>
<ds:datastoreItem xmlns:ds="http://schemas.openxmlformats.org/officeDocument/2006/customXml" ds:itemID="{94D63D8F-481A-4505-A96C-BCA29F515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Pages>
  <Words>2395</Words>
  <Characters>13654</Characters>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2022-08-13T05:18:00Z</dcterms:created>
  <dcterms:modified xsi:type="dcterms:W3CDTF">2022-09-05T20:23:00Z</dcterms:modified>
</cp:coreProperties>
</file>