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334B9" w14:textId="698862A8" w:rsidR="1F48558A" w:rsidRDefault="1F48558A" w:rsidP="7A87C41F">
      <w:pPr>
        <w:spacing w:after="0" w:line="322" w:lineRule="auto"/>
        <w:jc w:val="center"/>
      </w:pPr>
      <w:r>
        <w:rPr>
          <w:noProof/>
        </w:rPr>
        <w:drawing>
          <wp:inline distT="0" distB="0" distL="0" distR="0" wp14:anchorId="51F225E3" wp14:editId="1F49F56A">
            <wp:extent cx="1574881" cy="1562180"/>
            <wp:effectExtent l="0" t="0" r="0" b="0"/>
            <wp:docPr id="837942974" name="Picture 8379429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4881" cy="1562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85ACD" w14:textId="5920542F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21D9E3DB" w14:textId="5915541F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>Emma Biggs</w:t>
      </w:r>
    </w:p>
    <w:p w14:paraId="1281B280" w14:textId="592F3451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>Student Number: 2308431</w:t>
      </w:r>
    </w:p>
    <w:p w14:paraId="1D2C1604" w14:textId="4EDF6777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5A0068D6" w14:textId="10C89FAF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 </w:t>
      </w:r>
    </w:p>
    <w:p w14:paraId="6DDC20F8" w14:textId="416B4D31" w:rsidR="1F48558A" w:rsidRDefault="1F48558A" w:rsidP="7A87C41F">
      <w:pPr>
        <w:spacing w:after="0" w:line="322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>Electromagnetic Radiation (OME)</w:t>
      </w:r>
      <w:r w:rsidR="003A41A4">
        <w:rPr>
          <w:rFonts w:ascii="Arial" w:eastAsia="Arial" w:hAnsi="Arial" w:cs="Arial"/>
          <w:color w:val="000000" w:themeColor="text1"/>
          <w:sz w:val="28"/>
          <w:szCs w:val="28"/>
        </w:rPr>
        <w:t xml:space="preserve">: </w:t>
      </w:r>
    </w:p>
    <w:p w14:paraId="78A5E993" w14:textId="43B5AE97" w:rsidR="003A41A4" w:rsidRDefault="003A41A4" w:rsidP="7A87C41F">
      <w:pPr>
        <w:spacing w:after="0" w:line="322" w:lineRule="auto"/>
        <w:jc w:val="center"/>
      </w:pPr>
      <w:r>
        <w:rPr>
          <w:rFonts w:ascii="Arial" w:eastAsia="Arial" w:hAnsi="Arial" w:cs="Arial"/>
          <w:color w:val="000000" w:themeColor="text1"/>
          <w:sz w:val="28"/>
          <w:szCs w:val="28"/>
        </w:rPr>
        <w:t>Analysis of Electromagnetic Wave Propagation</w:t>
      </w:r>
    </w:p>
    <w:p w14:paraId="5827533E" w14:textId="150560BD" w:rsidR="7A87C41F" w:rsidRDefault="7A87C41F" w:rsidP="7A87C41F">
      <w:pPr>
        <w:spacing w:after="0" w:line="322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66A13954" w14:textId="7C41279C" w:rsidR="7A87C41F" w:rsidRDefault="7A87C41F" w:rsidP="7A87C41F">
      <w:pPr>
        <w:spacing w:after="0" w:line="322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2E52EAA9" w14:textId="336F8264" w:rsidR="1F48558A" w:rsidRDefault="1F48558A" w:rsidP="7A87C41F">
      <w:pPr>
        <w:spacing w:after="0" w:line="322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ACDC5009 </w:t>
      </w:r>
    </w:p>
    <w:p w14:paraId="48EBBF44" w14:textId="7ED63A7B" w:rsidR="1F48558A" w:rsidRDefault="1F48558A" w:rsidP="7A87C41F">
      <w:pPr>
        <w:spacing w:after="0" w:line="322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221F6082" w14:textId="2CE01AD6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71A9EEB9" w14:textId="18B18419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School of Applied Computing </w:t>
      </w:r>
    </w:p>
    <w:p w14:paraId="59A503E7" w14:textId="15A2F805" w:rsidR="7A87C41F" w:rsidRDefault="7A87C41F" w:rsidP="7A87C41F">
      <w:pPr>
        <w:spacing w:after="0" w:line="322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6C2616E8" w14:textId="62C4D6CA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71D8892E" w14:textId="4FBECB0B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2B3A800A" w14:textId="05419CC9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>Ordinance Munitions and Explosives</w:t>
      </w:r>
    </w:p>
    <w:p w14:paraId="68BB2BF8" w14:textId="0D5A30E9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15867777" w14:textId="62096724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05E8AADF" w14:textId="6923C947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>BEng</w:t>
      </w:r>
    </w:p>
    <w:p w14:paraId="2B7AABA0" w14:textId="4D839BD3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164999A1" w14:textId="0FB83200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</w:p>
    <w:p w14:paraId="47548E57" w14:textId="248EC39A" w:rsidR="1F48558A" w:rsidRDefault="1F48558A" w:rsidP="7A87C41F">
      <w:pPr>
        <w:spacing w:after="0" w:line="322" w:lineRule="auto"/>
        <w:jc w:val="center"/>
      </w:pPr>
      <w:r w:rsidRPr="7A87C41F">
        <w:rPr>
          <w:rFonts w:ascii="Arial" w:eastAsia="Arial" w:hAnsi="Arial" w:cs="Arial"/>
          <w:color w:val="000000" w:themeColor="text1"/>
          <w:sz w:val="28"/>
          <w:szCs w:val="28"/>
        </w:rPr>
        <w:t>Academic Year: 2024 - 2025</w:t>
      </w:r>
    </w:p>
    <w:p w14:paraId="110440E4" w14:textId="6E3B251D" w:rsidR="7A87C41F" w:rsidRDefault="7A87C41F"/>
    <w:p w14:paraId="7B5C04CD" w14:textId="647EA5DB" w:rsidR="7A87C41F" w:rsidRDefault="7A87C41F"/>
    <w:p w14:paraId="3ACD38CD" w14:textId="590A7B21" w:rsidR="7A87C41F" w:rsidRDefault="7A87C41F"/>
    <w:p w14:paraId="6BC08A16" w14:textId="4DDDEFFD" w:rsidR="7A87C41F" w:rsidRDefault="7A87C41F"/>
    <w:p w14:paraId="011A860D" w14:textId="45BC6AD0" w:rsidR="57AE6873" w:rsidRDefault="57AE6873" w:rsidP="7A87C41F">
      <w:pPr>
        <w:pStyle w:val="Heading1"/>
      </w:pPr>
      <w:bookmarkStart w:id="0" w:name="_Toc196160868"/>
      <w:r>
        <w:lastRenderedPageBreak/>
        <w:t>Abstract</w:t>
      </w:r>
      <w:bookmarkEnd w:id="0"/>
    </w:p>
    <w:p w14:paraId="196CCE71" w14:textId="0E3EEFA8" w:rsidR="5D1423A0" w:rsidRDefault="5D1423A0" w:rsidP="7A87C41F">
      <w:r>
        <w:t xml:space="preserve">This paper investigates the </w:t>
      </w:r>
      <w:r w:rsidR="655BD9FE">
        <w:t xml:space="preserve">use of High Frequency Simulation Software </w:t>
      </w:r>
      <w:r w:rsidR="00B25BE2">
        <w:t xml:space="preserve">[HFSS] </w:t>
      </w:r>
      <w:r w:rsidR="655BD9FE">
        <w:t>(An</w:t>
      </w:r>
      <w:r w:rsidR="00770E1C">
        <w:t>sys</w:t>
      </w:r>
      <w:r w:rsidR="655BD9FE">
        <w:t xml:space="preserve"> Electronics) </w:t>
      </w:r>
      <w:r w:rsidR="3512F11A">
        <w:t xml:space="preserve">to model the </w:t>
      </w:r>
      <w:r w:rsidR="4ABF7D2D">
        <w:t>electromagnetic</w:t>
      </w:r>
      <w:r w:rsidR="3512F11A">
        <w:t xml:space="preserve"> </w:t>
      </w:r>
      <w:r w:rsidR="1F917DBD">
        <w:t>propagation</w:t>
      </w:r>
      <w:r w:rsidR="3512F11A">
        <w:t xml:space="preserve"> patter</w:t>
      </w:r>
      <w:r w:rsidR="111CB377">
        <w:t xml:space="preserve">ns </w:t>
      </w:r>
      <w:r w:rsidR="438F4E23">
        <w:t xml:space="preserve">produced by </w:t>
      </w:r>
      <w:r w:rsidR="6FCF8446">
        <w:t>R</w:t>
      </w:r>
      <w:r w:rsidR="3512F11A">
        <w:t xml:space="preserve">ectangular </w:t>
      </w:r>
      <w:r w:rsidR="33B80A91">
        <w:t>W</w:t>
      </w:r>
      <w:r w:rsidR="3512F11A">
        <w:t xml:space="preserve">aveguides </w:t>
      </w:r>
      <w:r w:rsidR="2A97A956">
        <w:t xml:space="preserve">of differing materials including </w:t>
      </w:r>
      <w:r w:rsidR="146D2EB5">
        <w:t xml:space="preserve">a vacuum </w:t>
      </w:r>
      <w:r w:rsidR="2A97A956">
        <w:t xml:space="preserve">and Teflon. </w:t>
      </w:r>
      <w:r w:rsidR="00F91215">
        <w:t xml:space="preserve">The results of these simulations were compared to assess the </w:t>
      </w:r>
      <w:r w:rsidR="005A6302">
        <w:t xml:space="preserve">propagation </w:t>
      </w:r>
      <w:r w:rsidR="00893189">
        <w:t xml:space="preserve">characteristics </w:t>
      </w:r>
      <w:r w:rsidR="005A6302">
        <w:t xml:space="preserve">of each material. </w:t>
      </w:r>
      <w:r w:rsidR="2A97A956">
        <w:t>T</w:t>
      </w:r>
      <w:r w:rsidR="43B1316B">
        <w:t>he</w:t>
      </w:r>
      <w:r w:rsidR="2A97A956">
        <w:t xml:space="preserve"> paper also explores the use of this software to generate </w:t>
      </w:r>
      <w:r w:rsidR="39828352">
        <w:t xml:space="preserve">the radiation patterns of electromagnetic waves from a Halfwave Dipole Antenna. </w:t>
      </w:r>
      <w:r w:rsidR="2B9C70F7">
        <w:t xml:space="preserve">The parameters of both the Rectangular Waveguides and the Halfwave Dipole Antenna </w:t>
      </w:r>
      <w:r w:rsidR="01A86A5D">
        <w:t>were derived using the student number assigned to the researcher</w:t>
      </w:r>
      <w:r w:rsidR="00644BAD">
        <w:t xml:space="preserve"> (2308431)</w:t>
      </w:r>
      <w:r w:rsidR="01A86A5D">
        <w:t xml:space="preserve">. </w:t>
      </w:r>
    </w:p>
    <w:bookmarkStart w:id="1" w:name="_Toc196160869" w:displacedByCustomXml="next"/>
    <w:sdt>
      <w:sdtPr>
        <w:rPr>
          <w:rFonts w:asciiTheme="minorHAnsi" w:hAnsiTheme="minorHAnsi" w:cstheme="minorBidi"/>
          <w:color w:val="auto"/>
          <w:sz w:val="22"/>
          <w:szCs w:val="22"/>
        </w:rPr>
        <w:id w:val="145807193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C3C87AE" w14:textId="13D69DE9" w:rsidR="00805E76" w:rsidRDefault="00805E76" w:rsidP="00805E76">
          <w:pPr>
            <w:pStyle w:val="Heading1"/>
          </w:pPr>
          <w:r>
            <w:t>Table of Contents</w:t>
          </w:r>
          <w:bookmarkEnd w:id="1"/>
        </w:p>
        <w:p w14:paraId="500EA7C7" w14:textId="25B4BB94" w:rsidR="00322C78" w:rsidRDefault="00805E76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96160868" w:history="1">
            <w:r w:rsidR="00322C78" w:rsidRPr="00C228A9">
              <w:rPr>
                <w:rStyle w:val="Hyperlink"/>
                <w:noProof/>
              </w:rPr>
              <w:t>Abstract</w:t>
            </w:r>
            <w:r w:rsidR="00322C78">
              <w:rPr>
                <w:noProof/>
                <w:webHidden/>
              </w:rPr>
              <w:tab/>
            </w:r>
            <w:r w:rsidR="00322C78">
              <w:rPr>
                <w:noProof/>
                <w:webHidden/>
              </w:rPr>
              <w:fldChar w:fldCharType="begin"/>
            </w:r>
            <w:r w:rsidR="00322C78">
              <w:rPr>
                <w:noProof/>
                <w:webHidden/>
              </w:rPr>
              <w:instrText xml:space="preserve"> PAGEREF _Toc196160868 \h </w:instrText>
            </w:r>
            <w:r w:rsidR="00322C78">
              <w:rPr>
                <w:noProof/>
                <w:webHidden/>
              </w:rPr>
            </w:r>
            <w:r w:rsidR="00322C78">
              <w:rPr>
                <w:noProof/>
                <w:webHidden/>
              </w:rPr>
              <w:fldChar w:fldCharType="separate"/>
            </w:r>
            <w:r w:rsidR="00322C78">
              <w:rPr>
                <w:noProof/>
                <w:webHidden/>
              </w:rPr>
              <w:t>2</w:t>
            </w:r>
            <w:r w:rsidR="00322C78">
              <w:rPr>
                <w:noProof/>
                <w:webHidden/>
              </w:rPr>
              <w:fldChar w:fldCharType="end"/>
            </w:r>
          </w:hyperlink>
        </w:p>
        <w:p w14:paraId="5D475243" w14:textId="3357D137" w:rsidR="00322C78" w:rsidRDefault="00322C78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69" w:history="1">
            <w:r w:rsidRPr="00C228A9">
              <w:rPr>
                <w:rStyle w:val="Hyperlink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2BAD6F" w14:textId="04F56EFB" w:rsidR="00322C78" w:rsidRDefault="00322C78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70" w:history="1">
            <w:r w:rsidRPr="00C228A9">
              <w:rPr>
                <w:rStyle w:val="Hyperlink"/>
                <w:noProof/>
              </w:rPr>
              <w:t>Table of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A92DAC" w14:textId="43E81BB1" w:rsidR="00322C78" w:rsidRDefault="00322C78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71" w:history="1">
            <w:r w:rsidRPr="00C228A9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4A2215" w14:textId="089492B8" w:rsidR="00322C78" w:rsidRDefault="00322C78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72" w:history="1">
            <w:r w:rsidRPr="00C228A9">
              <w:rPr>
                <w:rStyle w:val="Hyperlink"/>
                <w:noProof/>
              </w:rPr>
              <w:t>Table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A7078" w14:textId="208CFB18" w:rsidR="00322C78" w:rsidRDefault="00322C78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73" w:history="1">
            <w:r w:rsidRPr="00C228A9">
              <w:rPr>
                <w:rStyle w:val="Hyperlink"/>
                <w:noProof/>
              </w:rPr>
              <w:t>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99A91" w14:textId="73128F50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74" w:history="1">
            <w:r w:rsidRPr="00C228A9">
              <w:rPr>
                <w:rStyle w:val="Hyperlink"/>
                <w:noProof/>
              </w:rPr>
              <w:t>1.1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What is Electromagnetic Theory?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FB609A" w14:textId="4C58A7F0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75" w:history="1">
            <w:r w:rsidRPr="00C228A9">
              <w:rPr>
                <w:rStyle w:val="Hyperlink"/>
                <w:noProof/>
              </w:rPr>
              <w:t>1.2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What is a Waveguide?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B5C910" w14:textId="1A0F7D69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76" w:history="1">
            <w:r w:rsidRPr="00C228A9">
              <w:rPr>
                <w:rStyle w:val="Hyperlink"/>
                <w:noProof/>
              </w:rPr>
              <w:t>1.3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What is an Antenna?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F51D6" w14:textId="7B4A7ED4" w:rsidR="00322C78" w:rsidRDefault="00322C78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77" w:history="1">
            <w:r w:rsidRPr="00C228A9">
              <w:rPr>
                <w:rStyle w:val="Hyperlink"/>
                <w:noProof/>
              </w:rPr>
              <w:t>2</w:t>
            </w:r>
            <w:r>
              <w:rPr>
                <w:rFonts w:cstheme="minorBidi"/>
                <w:b w:val="0"/>
                <w:bCs w:val="0"/>
                <w: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2375A8" w14:textId="45ACC94B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78" w:history="1">
            <w:r w:rsidRPr="00C228A9">
              <w:rPr>
                <w:rStyle w:val="Hyperlink"/>
                <w:noProof/>
              </w:rPr>
              <w:t>2.1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Overview of Task 1a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656BB2" w14:textId="4FE6A054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79" w:history="1">
            <w:r w:rsidRPr="00C228A9">
              <w:rPr>
                <w:rStyle w:val="Hyperlink"/>
                <w:noProof/>
              </w:rPr>
              <w:t>2.2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Calculations Pertaining to Task 1a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E17850" w14:textId="2DA26F38" w:rsidR="00322C78" w:rsidRDefault="00322C78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i w:val="0"/>
              <w:i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80" w:history="1">
            <w:r w:rsidRPr="00C228A9">
              <w:rPr>
                <w:rStyle w:val="Hyperlink"/>
                <w:noProof/>
              </w:rPr>
              <w:t>2.2.1</w:t>
            </w:r>
            <w:r>
              <w:rPr>
                <w:rFonts w:cstheme="minorBidi"/>
                <w:i w:val="0"/>
                <w:i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Deriving the Dimensions of the Waveguide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D15713" w14:textId="6653242E" w:rsidR="00322C78" w:rsidRDefault="00322C78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i w:val="0"/>
              <w:i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81" w:history="1">
            <w:r w:rsidRPr="00C228A9">
              <w:rPr>
                <w:rStyle w:val="Hyperlink"/>
                <w:noProof/>
              </w:rPr>
              <w:t>2.2.2</w:t>
            </w:r>
            <w:r>
              <w:rPr>
                <w:rFonts w:cstheme="minorBidi"/>
                <w:i w:val="0"/>
                <w:i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Calculating the Cut-Off Frequency of Mode 1 Using Theoretical Formulas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064EB8" w14:textId="1DE62194" w:rsidR="00322C78" w:rsidRDefault="00322C78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i w:val="0"/>
              <w:i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82" w:history="1">
            <w:r w:rsidRPr="00C228A9">
              <w:rPr>
                <w:rStyle w:val="Hyperlink"/>
                <w:noProof/>
              </w:rPr>
              <w:t>2.2.3</w:t>
            </w:r>
            <w:r>
              <w:rPr>
                <w:rFonts w:cstheme="minorBidi"/>
                <w:i w:val="0"/>
                <w:i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Calculating the Cut-Off Frequency of Mode 2 Using Theoretical Formulas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6A204" w14:textId="5971FB6E" w:rsidR="00322C78" w:rsidRDefault="00322C78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i w:val="0"/>
              <w:i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83" w:history="1">
            <w:r w:rsidRPr="00C228A9">
              <w:rPr>
                <w:rStyle w:val="Hyperlink"/>
                <w:noProof/>
              </w:rPr>
              <w:t>2.2.4</w:t>
            </w:r>
            <w:r>
              <w:rPr>
                <w:rFonts w:cstheme="minorBidi"/>
                <w:i w:val="0"/>
                <w:i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Calculating the Cut-Off Frequency of Mode 3 Using Theoretical Formulas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23DA2" w14:textId="51DBDF2A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84" w:history="1">
            <w:r w:rsidRPr="00C228A9">
              <w:rPr>
                <w:rStyle w:val="Hyperlink"/>
                <w:noProof/>
              </w:rPr>
              <w:t>2.3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Overview of Task 1b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8359F2" w14:textId="79DD1E17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85" w:history="1">
            <w:r w:rsidRPr="00C228A9">
              <w:rPr>
                <w:rStyle w:val="Hyperlink"/>
                <w:noProof/>
              </w:rPr>
              <w:t>2.4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Calculations Pertaining to Task 1b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1EA0E9" w14:textId="2B337615" w:rsidR="00322C78" w:rsidRDefault="00322C78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i w:val="0"/>
              <w:i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86" w:history="1">
            <w:r w:rsidRPr="00C228A9">
              <w:rPr>
                <w:rStyle w:val="Hyperlink"/>
                <w:noProof/>
              </w:rPr>
              <w:t>2.4.1</w:t>
            </w:r>
            <w:r>
              <w:rPr>
                <w:rFonts w:cstheme="minorBidi"/>
                <w:i w:val="0"/>
                <w:i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Calculating the Cut-Off Frequency of Mode 1 Using Theoretical Formulas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FD832" w14:textId="639960A3" w:rsidR="00322C78" w:rsidRDefault="00322C78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i w:val="0"/>
              <w:i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87" w:history="1">
            <w:r w:rsidRPr="00C228A9">
              <w:rPr>
                <w:rStyle w:val="Hyperlink"/>
                <w:noProof/>
              </w:rPr>
              <w:t>2.4.2</w:t>
            </w:r>
            <w:r>
              <w:rPr>
                <w:rFonts w:cstheme="minorBidi"/>
                <w:i w:val="0"/>
                <w:i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Calculating the Cut-Off Frequency of Mode 2 Using Theoretical Formulas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E5CFED" w14:textId="0AE212A4" w:rsidR="00322C78" w:rsidRDefault="00322C78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i w:val="0"/>
              <w:i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88" w:history="1">
            <w:r w:rsidRPr="00C228A9">
              <w:rPr>
                <w:rStyle w:val="Hyperlink"/>
                <w:noProof/>
              </w:rPr>
              <w:t>2.4.3</w:t>
            </w:r>
            <w:r>
              <w:rPr>
                <w:rFonts w:cstheme="minorBidi"/>
                <w:i w:val="0"/>
                <w:i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Calculating the Cut-Off Frequency of Mode 3 Using Theoretical Formulas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66A829" w14:textId="4271BEA8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89" w:history="1">
            <w:r w:rsidRPr="00C228A9">
              <w:rPr>
                <w:rStyle w:val="Hyperlink"/>
                <w:noProof/>
              </w:rPr>
              <w:t>2.5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Overview of 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4E30D8" w14:textId="485434D4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90" w:history="1">
            <w:r w:rsidRPr="00C228A9">
              <w:rPr>
                <w:rStyle w:val="Hyperlink"/>
                <w:noProof/>
              </w:rPr>
              <w:t>2.6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Calculations Pertaining to 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4A35D" w14:textId="3900A612" w:rsidR="00322C78" w:rsidRDefault="00322C78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i w:val="0"/>
              <w:i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91" w:history="1">
            <w:r w:rsidRPr="00C228A9">
              <w:rPr>
                <w:rStyle w:val="Hyperlink"/>
                <w:noProof/>
              </w:rPr>
              <w:t>2.6.1</w:t>
            </w:r>
            <w:r>
              <w:rPr>
                <w:rFonts w:cstheme="minorBidi"/>
                <w:i w:val="0"/>
                <w:i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Deriving the Dimensions of the Halfwave Dipole Antenna Using Theoretical Formulas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EBF8E8" w14:textId="2FE9A83B" w:rsidR="00322C78" w:rsidRDefault="00322C78">
          <w:pPr>
            <w:pStyle w:val="TOC3"/>
            <w:tabs>
              <w:tab w:val="left" w:pos="1320"/>
              <w:tab w:val="right" w:leader="dot" w:pos="9016"/>
            </w:tabs>
            <w:rPr>
              <w:rFonts w:cstheme="minorBidi"/>
              <w:i w:val="0"/>
              <w:i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92" w:history="1">
            <w:r w:rsidRPr="00C228A9">
              <w:rPr>
                <w:rStyle w:val="Hyperlink"/>
                <w:noProof/>
              </w:rPr>
              <w:t>2.6.2</w:t>
            </w:r>
            <w:r>
              <w:rPr>
                <w:rFonts w:cstheme="minorBidi"/>
                <w:i w:val="0"/>
                <w:i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Calculating the Operating Frequency of the Halfwave Dipole Antenna Using Theoretical Formulas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B8B91D" w14:textId="4D9F4ECC" w:rsidR="00322C78" w:rsidRDefault="00322C78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93" w:history="1">
            <w:r w:rsidRPr="00C228A9">
              <w:rPr>
                <w:rStyle w:val="Hyperlink"/>
                <w:noProof/>
              </w:rPr>
              <w:t>3</w:t>
            </w:r>
            <w:r>
              <w:rPr>
                <w:rFonts w:cstheme="minorBidi"/>
                <w:b w:val="0"/>
                <w:bCs w:val="0"/>
                <w: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Results and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A28FC3" w14:textId="2633BA8C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94" w:history="1">
            <w:r w:rsidRPr="00C228A9">
              <w:rPr>
                <w:rStyle w:val="Hyperlink"/>
                <w:noProof/>
              </w:rPr>
              <w:t>3.1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Results and Discussion of Task 1a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1F9D7" w14:textId="56C09B2B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95" w:history="1">
            <w:r w:rsidRPr="00C228A9">
              <w:rPr>
                <w:rStyle w:val="Hyperlink"/>
                <w:noProof/>
              </w:rPr>
              <w:t>3.2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Results and Discussion of Task 1b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8A8A52" w14:textId="28884C4E" w:rsidR="00322C78" w:rsidRDefault="00322C78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96" w:history="1">
            <w:r w:rsidRPr="00C228A9">
              <w:rPr>
                <w:rStyle w:val="Hyperlink"/>
                <w:noProof/>
              </w:rPr>
              <w:t>3.3</w:t>
            </w:r>
            <w:r>
              <w:rPr>
                <w:rFonts w:cstheme="minorBidi"/>
                <w:small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Results and Discussion of 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E91DC4" w14:textId="4ED2680C" w:rsidR="00322C78" w:rsidRDefault="00322C78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97" w:history="1">
            <w:r w:rsidRPr="00C228A9">
              <w:rPr>
                <w:rStyle w:val="Hyperlink"/>
                <w:noProof/>
              </w:rPr>
              <w:t>4</w:t>
            </w:r>
            <w:r>
              <w:rPr>
                <w:rFonts w:cstheme="minorBidi"/>
                <w:b w:val="0"/>
                <w:bCs w:val="0"/>
                <w: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27C7F7" w14:textId="7D72D12B" w:rsidR="00322C78" w:rsidRDefault="00322C78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160898" w:history="1">
            <w:r w:rsidRPr="00C228A9">
              <w:rPr>
                <w:rStyle w:val="Hyperlink"/>
                <w:noProof/>
              </w:rPr>
              <w:t>5</w:t>
            </w:r>
            <w:r>
              <w:rPr>
                <w:rFonts w:cstheme="minorBidi"/>
                <w:b w:val="0"/>
                <w:bCs w:val="0"/>
                <w:cap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C228A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_Toc196160898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DDAC1" w14:textId="492F0773" w:rsidR="00805E76" w:rsidRDefault="00805E76">
          <w:r>
            <w:rPr>
              <w:b/>
              <w:bCs/>
              <w:noProof/>
            </w:rPr>
            <w:fldChar w:fldCharType="end"/>
          </w:r>
        </w:p>
      </w:sdtContent>
    </w:sdt>
    <w:p w14:paraId="219D8080" w14:textId="70348387" w:rsidR="00F34227" w:rsidRDefault="00F34227" w:rsidP="00F34227">
      <w:pPr>
        <w:pStyle w:val="Heading1"/>
      </w:pPr>
      <w:bookmarkStart w:id="2" w:name="_Toc196160870"/>
      <w:r>
        <w:lastRenderedPageBreak/>
        <w:t>Table of Equations</w:t>
      </w:r>
      <w:bookmarkEnd w:id="2"/>
    </w:p>
    <w:p w14:paraId="33ED82F0" w14:textId="61D1F044" w:rsidR="00322C78" w:rsidRDefault="00F34227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"Equation" </w:instrText>
      </w:r>
      <w:r>
        <w:fldChar w:fldCharType="separate"/>
      </w:r>
      <w:hyperlink w:anchor="_Toc196160899" w:history="1">
        <w:r w:rsidR="00322C78" w:rsidRPr="007245A1">
          <w:rPr>
            <w:rStyle w:val="Hyperlink"/>
            <w:noProof/>
          </w:rPr>
          <w:t>Equation 1 - Theoretical Formula for Cut-Off Frequency</w:t>
        </w:r>
        <w:r w:rsidR="00322C78">
          <w:rPr>
            <w:noProof/>
            <w:webHidden/>
          </w:rPr>
          <w:tab/>
        </w:r>
        <w:r w:rsidR="00322C78">
          <w:rPr>
            <w:noProof/>
            <w:webHidden/>
          </w:rPr>
          <w:fldChar w:fldCharType="begin"/>
        </w:r>
        <w:r w:rsidR="00322C78">
          <w:rPr>
            <w:noProof/>
            <w:webHidden/>
          </w:rPr>
          <w:instrText xml:space="preserve"> PAGEREF _Toc196160899 \h </w:instrText>
        </w:r>
        <w:r w:rsidR="00322C78">
          <w:rPr>
            <w:noProof/>
            <w:webHidden/>
          </w:rPr>
        </w:r>
        <w:r w:rsidR="00322C78">
          <w:rPr>
            <w:noProof/>
            <w:webHidden/>
          </w:rPr>
          <w:fldChar w:fldCharType="separate"/>
        </w:r>
        <w:r w:rsidR="00322C78">
          <w:rPr>
            <w:noProof/>
            <w:webHidden/>
          </w:rPr>
          <w:t>7</w:t>
        </w:r>
        <w:r w:rsidR="00322C78">
          <w:rPr>
            <w:noProof/>
            <w:webHidden/>
          </w:rPr>
          <w:fldChar w:fldCharType="end"/>
        </w:r>
      </w:hyperlink>
    </w:p>
    <w:p w14:paraId="39C50D46" w14:textId="2229E42C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00" w:history="1">
        <w:r w:rsidRPr="007245A1">
          <w:rPr>
            <w:rStyle w:val="Hyperlink"/>
            <w:noProof/>
          </w:rPr>
          <w:t>Equation 2 - Theoretical Formula for the Speed of Light Through a Material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79B1955" w14:textId="7DCC0741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01" w:history="1">
        <w:r w:rsidRPr="007245A1">
          <w:rPr>
            <w:rStyle w:val="Hyperlink"/>
            <w:noProof/>
          </w:rPr>
          <w:t>Equation 3 - Theoretical Formula for the Length of a Halfwave Dipole Antenna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427C916" w14:textId="1B351476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02" w:history="1">
        <w:r w:rsidRPr="007245A1">
          <w:rPr>
            <w:rStyle w:val="Hyperlink"/>
            <w:noProof/>
          </w:rPr>
          <w:t>Equation 4 - Theoretical Formula for Operating Frequency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F37ABD3" w14:textId="355A50D2" w:rsidR="00F34227" w:rsidRDefault="00F34227">
      <w:r>
        <w:fldChar w:fldCharType="end"/>
      </w:r>
    </w:p>
    <w:p w14:paraId="21B54F13" w14:textId="4284EFFB" w:rsidR="00F34227" w:rsidRDefault="00F34227" w:rsidP="00F34227">
      <w:pPr>
        <w:pStyle w:val="Heading1"/>
      </w:pPr>
      <w:bookmarkStart w:id="3" w:name="_Toc196160871"/>
      <w:r>
        <w:t>Table of Figures</w:t>
      </w:r>
      <w:bookmarkEnd w:id="3"/>
    </w:p>
    <w:p w14:paraId="7ADAAE8D" w14:textId="397D4C08" w:rsidR="00322C78" w:rsidRDefault="001C7464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96160903" w:history="1">
        <w:r w:rsidR="00322C78" w:rsidRPr="000C25AB">
          <w:rPr>
            <w:rStyle w:val="Hyperlink"/>
            <w:noProof/>
          </w:rPr>
          <w:t>Figure 1 - An Image Showing the Gap Created to Simulate the Feed Point as well as the Rectangular Plane to which the Lump Port Excitement was Assigned.</w:t>
        </w:r>
        <w:r w:rsidR="00322C78">
          <w:rPr>
            <w:noProof/>
            <w:webHidden/>
          </w:rPr>
          <w:tab/>
        </w:r>
        <w:r w:rsidR="00322C78">
          <w:rPr>
            <w:noProof/>
            <w:webHidden/>
          </w:rPr>
          <w:fldChar w:fldCharType="begin"/>
        </w:r>
        <w:r w:rsidR="00322C78">
          <w:rPr>
            <w:noProof/>
            <w:webHidden/>
          </w:rPr>
          <w:instrText xml:space="preserve"> PAGEREF _Toc196160903 \h </w:instrText>
        </w:r>
        <w:r w:rsidR="00322C78">
          <w:rPr>
            <w:noProof/>
            <w:webHidden/>
          </w:rPr>
        </w:r>
        <w:r w:rsidR="00322C78">
          <w:rPr>
            <w:noProof/>
            <w:webHidden/>
          </w:rPr>
          <w:fldChar w:fldCharType="separate"/>
        </w:r>
        <w:r w:rsidR="00322C78">
          <w:rPr>
            <w:noProof/>
            <w:webHidden/>
          </w:rPr>
          <w:t>11</w:t>
        </w:r>
        <w:r w:rsidR="00322C78">
          <w:rPr>
            <w:noProof/>
            <w:webHidden/>
          </w:rPr>
          <w:fldChar w:fldCharType="end"/>
        </w:r>
      </w:hyperlink>
    </w:p>
    <w:p w14:paraId="3267636A" w14:textId="5554D274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04" w:history="1">
        <w:r w:rsidRPr="000C25AB">
          <w:rPr>
            <w:rStyle w:val="Hyperlink"/>
            <w:noProof/>
          </w:rPr>
          <w:t>Figure 2 - An Image Showing the Full Length of the Halfwave Dipole Antenna as well as the Rectangular Radiating Surface Surrounding it.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35DADA7" w14:textId="420BFFF4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05" w:history="1">
        <w:r w:rsidRPr="000C25AB">
          <w:rPr>
            <w:rStyle w:val="Hyperlink"/>
            <w:noProof/>
          </w:rPr>
          <w:t>Figure 3 - A Graph Showing the Cut-off Frequencies of the Rectangular Vacuum Waveguide Obtained During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BDBB8D4" w14:textId="3909C667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06" w:history="1">
        <w:r w:rsidRPr="000C25AB">
          <w:rPr>
            <w:rStyle w:val="Hyperlink"/>
            <w:noProof/>
          </w:rPr>
          <w:t>Figure 4 - A Graph Showing the Cut-off Frequencies of the Rectangular Teflon Waveguide Obtained During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74EA310" w14:textId="797AB566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07" w:history="1">
        <w:r w:rsidRPr="000C25AB">
          <w:rPr>
            <w:rStyle w:val="Hyperlink"/>
            <w:noProof/>
          </w:rPr>
          <w:t>Figure 5 - A Graph Showing the Operating Frequency of the Halfwave Dipole Antenna Obtained from the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5ED27500" w14:textId="2630CA51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08" w:history="1">
        <w:r w:rsidRPr="000C25AB">
          <w:rPr>
            <w:rStyle w:val="Hyperlink"/>
            <w:noProof/>
          </w:rPr>
          <w:t>Figure 6 - A Graph Showing the Emissions Pattern of the Electromagnetic Waves Generated by the Antenna During the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2CBD1DEC" w14:textId="4ADF792F" w:rsidR="00F34227" w:rsidRDefault="001C7464" w:rsidP="00F34227">
      <w:r>
        <w:fldChar w:fldCharType="end"/>
      </w:r>
    </w:p>
    <w:p w14:paraId="45CAA4FD" w14:textId="79774D3E" w:rsidR="00F34227" w:rsidRDefault="008A1139" w:rsidP="00F34227">
      <w:pPr>
        <w:pStyle w:val="Heading1"/>
      </w:pPr>
      <w:bookmarkStart w:id="4" w:name="_Toc196160872"/>
      <w:r>
        <w:t>Table of Tables</w:t>
      </w:r>
      <w:bookmarkEnd w:id="4"/>
      <w:r>
        <w:t xml:space="preserve"> </w:t>
      </w:r>
    </w:p>
    <w:p w14:paraId="44875A64" w14:textId="63DE7595" w:rsidR="00322C78" w:rsidRDefault="00A809D5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96160909" w:history="1">
        <w:r w:rsidR="00322C78" w:rsidRPr="00ED6C02">
          <w:rPr>
            <w:rStyle w:val="Hyperlink"/>
            <w:noProof/>
          </w:rPr>
          <w:t>Table 1 - A Table Comparing the Different Field Displays of Each Port and Subsequent Mode Obtained from the Frequency Sweep Simulation.</w:t>
        </w:r>
        <w:r w:rsidR="00322C78">
          <w:rPr>
            <w:noProof/>
            <w:webHidden/>
          </w:rPr>
          <w:tab/>
        </w:r>
        <w:r w:rsidR="00322C78">
          <w:rPr>
            <w:noProof/>
            <w:webHidden/>
          </w:rPr>
          <w:fldChar w:fldCharType="begin"/>
        </w:r>
        <w:r w:rsidR="00322C78">
          <w:rPr>
            <w:noProof/>
            <w:webHidden/>
          </w:rPr>
          <w:instrText xml:space="preserve"> PAGEREF _Toc196160909 \h </w:instrText>
        </w:r>
        <w:r w:rsidR="00322C78">
          <w:rPr>
            <w:noProof/>
            <w:webHidden/>
          </w:rPr>
        </w:r>
        <w:r w:rsidR="00322C78">
          <w:rPr>
            <w:noProof/>
            <w:webHidden/>
          </w:rPr>
          <w:fldChar w:fldCharType="separate"/>
        </w:r>
        <w:r w:rsidR="00322C78">
          <w:rPr>
            <w:noProof/>
            <w:webHidden/>
          </w:rPr>
          <w:t>14</w:t>
        </w:r>
        <w:r w:rsidR="00322C78">
          <w:rPr>
            <w:noProof/>
            <w:webHidden/>
          </w:rPr>
          <w:fldChar w:fldCharType="end"/>
        </w:r>
      </w:hyperlink>
    </w:p>
    <w:p w14:paraId="17A37480" w14:textId="3332911D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10" w:history="1">
        <w:r w:rsidRPr="00ED6C02">
          <w:rPr>
            <w:rStyle w:val="Hyperlink"/>
            <w:noProof/>
          </w:rPr>
          <w:t>Table 2 - A Table Comparing the Magnitude of Electric Field Overlays for Each Mode Obtained from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4B91D47" w14:textId="11C683B1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11" w:history="1">
        <w:r w:rsidRPr="00ED6C02">
          <w:rPr>
            <w:rStyle w:val="Hyperlink"/>
            <w:noProof/>
          </w:rPr>
          <w:t>Table 3 - A Table Comparing the Vector of Electric Field Overlays between Each Mode Obtained from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CA51145" w14:textId="7F71ED59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12" w:history="1">
        <w:r w:rsidRPr="00ED6C02">
          <w:rPr>
            <w:rStyle w:val="Hyperlink"/>
            <w:noProof/>
          </w:rPr>
          <w:t>Table 4 - A Table Comparing the Magnitude of Magnetic Field Overlays for Each Mode Obtained from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394743B" w14:textId="20367D7C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13" w:history="1">
        <w:r w:rsidRPr="00ED6C02">
          <w:rPr>
            <w:rStyle w:val="Hyperlink"/>
            <w:noProof/>
          </w:rPr>
          <w:t>Table 5 - A Table Comparing the Vector of Magnetic Field Overlays between Each Mode Obtained from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13BF87D" w14:textId="79C06D48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14" w:history="1">
        <w:r w:rsidRPr="00ED6C02">
          <w:rPr>
            <w:rStyle w:val="Hyperlink"/>
            <w:noProof/>
          </w:rPr>
          <w:t>Table 6 - A Table Comparing the Different Field Displays of Each Port and Subsequent Mode Obtained from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04B8B353" w14:textId="10F1D802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15" w:history="1">
        <w:r w:rsidRPr="00ED6C02">
          <w:rPr>
            <w:rStyle w:val="Hyperlink"/>
            <w:noProof/>
          </w:rPr>
          <w:t>Table 7 - A Table Comparing the Magnitude of Electric Field Overlays for Each Mode Obtained from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3CC41772" w14:textId="2A68381C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16" w:history="1">
        <w:r w:rsidRPr="00ED6C02">
          <w:rPr>
            <w:rStyle w:val="Hyperlink"/>
            <w:noProof/>
          </w:rPr>
          <w:t>Table 8 - A Table Comparing the Vector of Electric Field Overlays between Each Mode Obtained from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49C45544" w14:textId="7237AD47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17" w:history="1">
        <w:r w:rsidRPr="00ED6C02">
          <w:rPr>
            <w:rStyle w:val="Hyperlink"/>
            <w:noProof/>
          </w:rPr>
          <w:t>Table 9 - A Table Comparing the Magnitude of Magnetic Field Overlays for Each Mode Obtained from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0C07FE47" w14:textId="4768178A" w:rsidR="00322C78" w:rsidRDefault="00322C7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96160918" w:history="1">
        <w:r w:rsidRPr="00ED6C02">
          <w:rPr>
            <w:rStyle w:val="Hyperlink"/>
            <w:noProof/>
          </w:rPr>
          <w:t>Table 10 - A Table Comparing the Vector of Magnetic Field Overlays between Each Mode Obtained from the Frequency Sweep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_Toc196160918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2D9D9C7A" w14:textId="29B2A4D7" w:rsidR="008A1139" w:rsidRPr="008A1139" w:rsidRDefault="00A809D5" w:rsidP="008A1139">
      <w:r>
        <w:fldChar w:fldCharType="end"/>
      </w:r>
      <w:r w:rsidR="008A1139">
        <w:br w:type="page"/>
      </w:r>
    </w:p>
    <w:p w14:paraId="22F0885E" w14:textId="07A014D1" w:rsidR="01A86A5D" w:rsidRDefault="01A86A5D" w:rsidP="7A87C41F">
      <w:pPr>
        <w:pStyle w:val="Heading1"/>
      </w:pPr>
      <w:bookmarkStart w:id="5" w:name="_Toc196160873"/>
      <w:r>
        <w:lastRenderedPageBreak/>
        <w:t>1 Introduction</w:t>
      </w:r>
      <w:bookmarkEnd w:id="5"/>
    </w:p>
    <w:p w14:paraId="74F89C2A" w14:textId="19943FA1" w:rsidR="00A24FEC" w:rsidRDefault="0079056F" w:rsidP="00A24FEC">
      <w:r>
        <w:t>T</w:t>
      </w:r>
      <w:r w:rsidR="007C2DF8">
        <w:t xml:space="preserve">o </w:t>
      </w:r>
      <w:r w:rsidR="00870C0E">
        <w:t xml:space="preserve">investigate </w:t>
      </w:r>
      <w:r w:rsidR="009225E0">
        <w:t xml:space="preserve">the use of High Frequency Simulation </w:t>
      </w:r>
      <w:r w:rsidR="00EE7369">
        <w:t>S</w:t>
      </w:r>
      <w:r w:rsidR="009225E0">
        <w:t>oftware</w:t>
      </w:r>
      <w:r w:rsidR="00EE7369">
        <w:t xml:space="preserve"> </w:t>
      </w:r>
      <w:r w:rsidR="00132EDB">
        <w:t>(HFSS)</w:t>
      </w:r>
      <w:r w:rsidR="009225E0">
        <w:t xml:space="preserve"> </w:t>
      </w:r>
      <w:r w:rsidR="00731653">
        <w:t>Ansys</w:t>
      </w:r>
      <w:r w:rsidR="00AF71CD">
        <w:t xml:space="preserve"> Electronics </w:t>
      </w:r>
      <w:r w:rsidR="009225E0">
        <w:t xml:space="preserve">to </w:t>
      </w:r>
      <w:r w:rsidR="00012005">
        <w:t xml:space="preserve">model the </w:t>
      </w:r>
      <w:r w:rsidR="00961C3D">
        <w:t xml:space="preserve">propagation patterns of </w:t>
      </w:r>
      <w:r w:rsidR="00012005">
        <w:t xml:space="preserve">electromagnetic </w:t>
      </w:r>
      <w:r w:rsidR="00961C3D">
        <w:t xml:space="preserve">waves through Rectangular Waveguides of differing materials </w:t>
      </w:r>
      <w:r w:rsidR="00140ACC">
        <w:t xml:space="preserve">and the </w:t>
      </w:r>
      <w:r w:rsidR="0014791C">
        <w:t>electromagnetic radiation pattern produced by a Halfwave Dipole Antenna</w:t>
      </w:r>
      <w:r w:rsidR="0010585A">
        <w:t>, a c</w:t>
      </w:r>
      <w:r w:rsidR="00AD38E6">
        <w:t xml:space="preserve">onceptual understanding of </w:t>
      </w:r>
      <w:r w:rsidR="009D4A6C">
        <w:t>Waveguide</w:t>
      </w:r>
      <w:r w:rsidR="00A574EC">
        <w:t>s</w:t>
      </w:r>
      <w:r w:rsidR="009D4A6C">
        <w:t xml:space="preserve"> and Antenna</w:t>
      </w:r>
      <w:r w:rsidR="00A574EC">
        <w:t>s</w:t>
      </w:r>
      <w:r w:rsidR="009D4A6C">
        <w:t xml:space="preserve"> is required. A fundamental knowledge of Electromagnetic Theory is also necessary.</w:t>
      </w:r>
      <w:r w:rsidR="00CA7BDC">
        <w:t xml:space="preserve"> This introduction will cover the</w:t>
      </w:r>
      <w:r w:rsidR="00B25BE2">
        <w:t xml:space="preserve"> </w:t>
      </w:r>
      <w:r w:rsidR="00CA7BDC">
        <w:t xml:space="preserve">information relevant to this paper. </w:t>
      </w:r>
    </w:p>
    <w:p w14:paraId="7376151B" w14:textId="77777777" w:rsidR="007A6FF1" w:rsidRDefault="007A6FF1" w:rsidP="00A24FEC"/>
    <w:p w14:paraId="2FCD22E4" w14:textId="63CF78AA" w:rsidR="00191F85" w:rsidRDefault="00191F85" w:rsidP="00191F85">
      <w:pPr>
        <w:pStyle w:val="Heading2"/>
        <w:numPr>
          <w:ilvl w:val="1"/>
          <w:numId w:val="3"/>
        </w:numPr>
      </w:pPr>
      <w:bookmarkStart w:id="6" w:name="_Toc196160874"/>
      <w:r>
        <w:t>What is Electromagnetic Theory?</w:t>
      </w:r>
      <w:bookmarkEnd w:id="6"/>
    </w:p>
    <w:p w14:paraId="5829A27E" w14:textId="709608CE" w:rsidR="00D66FF7" w:rsidRDefault="004F34A2" w:rsidP="7A87C41F">
      <w:r>
        <w:t>Elec</w:t>
      </w:r>
      <w:r w:rsidR="005858C3">
        <w:t xml:space="preserve">tromagnetic </w:t>
      </w:r>
      <w:r w:rsidR="004455BF">
        <w:t>theory</w:t>
      </w:r>
      <w:r w:rsidR="00670E19">
        <w:t xml:space="preserve"> </w:t>
      </w:r>
      <w:r w:rsidR="003A0221">
        <w:t>establishe</w:t>
      </w:r>
      <w:r w:rsidR="0052208B">
        <w:t>s</w:t>
      </w:r>
      <w:r w:rsidR="003A0221">
        <w:t xml:space="preserve"> the interaction between electric and magnetic fields</w:t>
      </w:r>
      <w:r w:rsidR="00670E19">
        <w:t xml:space="preserve"> </w:t>
      </w:r>
      <w:r w:rsidR="00683733">
        <w:t>governed by Maxwell’s Equations</w:t>
      </w:r>
      <w:r w:rsidR="00302EB9">
        <w:t xml:space="preserve"> </w:t>
      </w:r>
      <w:sdt>
        <w:sdtPr>
          <w:id w:val="814691618"/>
          <w:citation/>
        </w:sdtPr>
        <w:sdtContent>
          <w:r w:rsidR="002C7272">
            <w:fldChar w:fldCharType="begin"/>
          </w:r>
          <w:r w:rsidR="002C7272">
            <w:instrText xml:space="preserve"> CITATION Hun05 \l 2057 </w:instrText>
          </w:r>
          <w:r w:rsidR="002C7272">
            <w:fldChar w:fldCharType="separate"/>
          </w:r>
          <w:r w:rsidR="007A5F7A" w:rsidRPr="007A5F7A">
            <w:rPr>
              <w:noProof/>
            </w:rPr>
            <w:t>[1]</w:t>
          </w:r>
          <w:r w:rsidR="002C7272">
            <w:fldChar w:fldCharType="end"/>
          </w:r>
        </w:sdtContent>
      </w:sdt>
      <w:r w:rsidR="003A0221">
        <w:t xml:space="preserve">. </w:t>
      </w:r>
      <w:r w:rsidR="00C14023">
        <w:t xml:space="preserve">The 4 </w:t>
      </w:r>
      <w:r w:rsidR="00D66FF7">
        <w:t xml:space="preserve">equations </w:t>
      </w:r>
      <w:r w:rsidR="00737A29">
        <w:t>constituting</w:t>
      </w:r>
      <w:r w:rsidR="00D66FF7">
        <w:t xml:space="preserve"> to Maxwell’s Equations </w:t>
      </w:r>
      <w:r w:rsidR="00446B93">
        <w:t xml:space="preserve">define the spatial characteristics </w:t>
      </w:r>
      <w:r w:rsidR="0033335E">
        <w:t xml:space="preserve">of electric and magnetic fields and their associated interrelations </w:t>
      </w:r>
      <w:r w:rsidR="00D66FF7">
        <w:t>are as follows</w:t>
      </w:r>
      <w:r w:rsidR="00542CA5">
        <w:t xml:space="preserve"> </w:t>
      </w:r>
      <w:sdt>
        <w:sdtPr>
          <w:id w:val="578024496"/>
          <w:citation/>
        </w:sdtPr>
        <w:sdtContent>
          <w:r w:rsidR="00542CA5">
            <w:fldChar w:fldCharType="begin"/>
          </w:r>
          <w:r w:rsidR="00542CA5">
            <w:instrText xml:space="preserve"> CITATION VIR14 \l 2057 </w:instrText>
          </w:r>
          <w:r w:rsidR="00542CA5">
            <w:fldChar w:fldCharType="separate"/>
          </w:r>
          <w:r w:rsidR="007A5F7A" w:rsidRPr="007A5F7A">
            <w:rPr>
              <w:noProof/>
            </w:rPr>
            <w:t>[2]</w:t>
          </w:r>
          <w:r w:rsidR="00542CA5">
            <w:fldChar w:fldCharType="end"/>
          </w:r>
        </w:sdtContent>
      </w:sdt>
      <w:sdt>
        <w:sdtPr>
          <w:id w:val="324175320"/>
          <w:citation/>
        </w:sdtPr>
        <w:sdtContent>
          <w:r w:rsidR="00F3391F">
            <w:fldChar w:fldCharType="begin"/>
          </w:r>
          <w:r w:rsidR="00F3391F">
            <w:instrText xml:space="preserve"> CITATION Raj17 \l 2057 </w:instrText>
          </w:r>
          <w:r w:rsidR="00F3391F">
            <w:fldChar w:fldCharType="separate"/>
          </w:r>
          <w:r w:rsidR="007A5F7A">
            <w:rPr>
              <w:noProof/>
            </w:rPr>
            <w:t xml:space="preserve"> </w:t>
          </w:r>
          <w:r w:rsidR="007A5F7A" w:rsidRPr="007A5F7A">
            <w:rPr>
              <w:noProof/>
            </w:rPr>
            <w:t>[3]</w:t>
          </w:r>
          <w:r w:rsidR="00F3391F">
            <w:fldChar w:fldCharType="end"/>
          </w:r>
        </w:sdtContent>
      </w:sdt>
      <w:sdt>
        <w:sdtPr>
          <w:id w:val="-2055151590"/>
          <w:citation/>
        </w:sdtPr>
        <w:sdtContent>
          <w:r w:rsidR="00AC5AFD">
            <w:fldChar w:fldCharType="begin"/>
          </w:r>
          <w:r w:rsidR="00AC5AFD">
            <w:instrText xml:space="preserve"> CITATION Fra03 \l 2057 </w:instrText>
          </w:r>
          <w:r w:rsidR="00AC5AFD">
            <w:fldChar w:fldCharType="separate"/>
          </w:r>
          <w:r w:rsidR="007A5F7A">
            <w:rPr>
              <w:noProof/>
            </w:rPr>
            <w:t xml:space="preserve"> </w:t>
          </w:r>
          <w:r w:rsidR="007A5F7A" w:rsidRPr="007A5F7A">
            <w:rPr>
              <w:noProof/>
            </w:rPr>
            <w:t>[4]</w:t>
          </w:r>
          <w:r w:rsidR="00AC5AFD">
            <w:fldChar w:fldCharType="end"/>
          </w:r>
        </w:sdtContent>
      </w:sdt>
      <w:r w:rsidR="00D66FF7">
        <w:t>:</w:t>
      </w:r>
    </w:p>
    <w:p w14:paraId="00BFC24E" w14:textId="6C307B8F" w:rsidR="00D66FF7" w:rsidRDefault="008D5846" w:rsidP="00D66FF7">
      <w:pPr>
        <w:pStyle w:val="ListParagraph"/>
        <w:numPr>
          <w:ilvl w:val="0"/>
          <w:numId w:val="5"/>
        </w:numPr>
      </w:pPr>
      <w:r>
        <w:t>Gauss’ Law for Static Electric Fields</w:t>
      </w:r>
    </w:p>
    <w:p w14:paraId="597CED4B" w14:textId="0578E72A" w:rsidR="00837B9C" w:rsidRDefault="00516B7C" w:rsidP="00837B9C">
      <w:pPr>
        <w:pStyle w:val="ListParagraph"/>
        <w:numPr>
          <w:ilvl w:val="1"/>
          <w:numId w:val="5"/>
        </w:numPr>
      </w:pPr>
      <w:r>
        <w:t xml:space="preserve">The </w:t>
      </w:r>
      <w:r w:rsidR="000136A9">
        <w:t>electric field produced by an electric charge diverges from the positive charge and subsequently converges upon a negative charge.</w:t>
      </w:r>
    </w:p>
    <w:p w14:paraId="14A2D486" w14:textId="1C0E0D29" w:rsidR="008D5846" w:rsidRDefault="007F34C9" w:rsidP="00D66FF7">
      <w:pPr>
        <w:pStyle w:val="ListParagraph"/>
        <w:numPr>
          <w:ilvl w:val="0"/>
          <w:numId w:val="5"/>
        </w:numPr>
      </w:pPr>
      <w:r>
        <w:t>Gauss’ Law for Static Magnetic Fields</w:t>
      </w:r>
    </w:p>
    <w:p w14:paraId="2B63B5A6" w14:textId="463C7E5B" w:rsidR="000136A9" w:rsidRDefault="00A474DA" w:rsidP="000136A9">
      <w:pPr>
        <w:pStyle w:val="ListParagraph"/>
        <w:numPr>
          <w:ilvl w:val="1"/>
          <w:numId w:val="5"/>
        </w:numPr>
      </w:pPr>
      <w:r>
        <w:t xml:space="preserve">The divergence </w:t>
      </w:r>
      <w:r w:rsidR="00496684">
        <w:t xml:space="preserve">of the magnetic field at any point in time is zero, </w:t>
      </w:r>
      <w:r w:rsidR="00F23DF6">
        <w:t xml:space="preserve">magnetic field lines form closed loops. </w:t>
      </w:r>
    </w:p>
    <w:p w14:paraId="5B678459" w14:textId="420D4C17" w:rsidR="007F34C9" w:rsidRDefault="007F34C9" w:rsidP="00D66FF7">
      <w:pPr>
        <w:pStyle w:val="ListParagraph"/>
        <w:numPr>
          <w:ilvl w:val="0"/>
          <w:numId w:val="5"/>
        </w:numPr>
      </w:pPr>
      <w:r>
        <w:t>Faraday’s Law of Induction</w:t>
      </w:r>
    </w:p>
    <w:p w14:paraId="5C291374" w14:textId="6A1D823E" w:rsidR="00DC7F35" w:rsidRDefault="00DC7F35" w:rsidP="00DC7F35">
      <w:pPr>
        <w:pStyle w:val="ListParagraph"/>
        <w:numPr>
          <w:ilvl w:val="1"/>
          <w:numId w:val="5"/>
        </w:numPr>
      </w:pPr>
      <w:r>
        <w:t xml:space="preserve">A </w:t>
      </w:r>
      <w:r w:rsidR="00854AED">
        <w:t xml:space="preserve">time dependent </w:t>
      </w:r>
      <w:r>
        <w:t xml:space="preserve">changing magnetic field induces </w:t>
      </w:r>
      <w:r w:rsidR="003274B9">
        <w:t xml:space="preserve">a </w:t>
      </w:r>
      <w:r w:rsidR="00792C60">
        <w:t xml:space="preserve">circulating </w:t>
      </w:r>
      <w:r>
        <w:t>electric field</w:t>
      </w:r>
      <w:r w:rsidR="00773F30">
        <w:t>.</w:t>
      </w:r>
    </w:p>
    <w:p w14:paraId="516852B4" w14:textId="7A13C899" w:rsidR="00792C60" w:rsidRDefault="002A4DCA" w:rsidP="00792C60">
      <w:pPr>
        <w:pStyle w:val="ListParagraph"/>
        <w:numPr>
          <w:ilvl w:val="0"/>
          <w:numId w:val="5"/>
        </w:numPr>
      </w:pPr>
      <w:r>
        <w:t>Ampere-Maxwell’s Law</w:t>
      </w:r>
    </w:p>
    <w:p w14:paraId="76208E03" w14:textId="41C03619" w:rsidR="00792C60" w:rsidRDefault="00773F30" w:rsidP="00792C60">
      <w:pPr>
        <w:pStyle w:val="ListParagraph"/>
        <w:numPr>
          <w:ilvl w:val="1"/>
          <w:numId w:val="5"/>
        </w:numPr>
      </w:pPr>
      <w:r>
        <w:t>A time varying electric field induces a circulating magnetic field.</w:t>
      </w:r>
    </w:p>
    <w:p w14:paraId="3F409B31" w14:textId="0363BAB7" w:rsidR="7A87C41F" w:rsidRDefault="00AB532F" w:rsidP="7A87C41F">
      <w:r>
        <w:t xml:space="preserve">The physical phenomena created by this interaction </w:t>
      </w:r>
      <w:r w:rsidR="002F5C31">
        <w:t xml:space="preserve">is </w:t>
      </w:r>
      <w:r w:rsidR="00FD6A10">
        <w:t>referred</w:t>
      </w:r>
      <w:r w:rsidR="002F5C31">
        <w:t xml:space="preserve"> to as an electromagnetic field, in which energy is transported </w:t>
      </w:r>
      <w:r w:rsidR="00FD6A10">
        <w:t>by electromagnetic waves</w:t>
      </w:r>
      <w:r w:rsidR="00E6713F">
        <w:t xml:space="preserve"> </w:t>
      </w:r>
      <w:sdt>
        <w:sdtPr>
          <w:id w:val="-1404825864"/>
          <w:citation/>
        </w:sdtPr>
        <w:sdtContent>
          <w:r w:rsidR="00AD42FF">
            <w:fldChar w:fldCharType="begin"/>
          </w:r>
          <w:r w:rsidR="00AD42FF">
            <w:instrText xml:space="preserve">CITATION She \l 2057 </w:instrText>
          </w:r>
          <w:r w:rsidR="00AD42FF">
            <w:fldChar w:fldCharType="separate"/>
          </w:r>
          <w:r w:rsidR="007A5F7A" w:rsidRPr="007A5F7A">
            <w:rPr>
              <w:noProof/>
            </w:rPr>
            <w:t>[5]</w:t>
          </w:r>
          <w:r w:rsidR="00AD42FF">
            <w:fldChar w:fldCharType="end"/>
          </w:r>
        </w:sdtContent>
      </w:sdt>
      <w:r w:rsidR="00FD6A10">
        <w:t xml:space="preserve">. Electromagnetic waves </w:t>
      </w:r>
      <w:r w:rsidR="00B5650D">
        <w:t xml:space="preserve">travel at the speed of light </w:t>
      </w:r>
      <w:r w:rsidR="00E97BBA">
        <w:t xml:space="preserve">in a vacuum </w:t>
      </w:r>
      <w:r w:rsidR="00B5650D">
        <w:t xml:space="preserve">and </w:t>
      </w:r>
      <w:r w:rsidR="00DC265A">
        <w:t xml:space="preserve">do not require a medium </w:t>
      </w:r>
      <w:r w:rsidR="00EC019F">
        <w:t>to</w:t>
      </w:r>
      <w:r w:rsidR="00DC265A">
        <w:t xml:space="preserve"> propagate</w:t>
      </w:r>
      <w:r w:rsidR="00B5650D">
        <w:t>,</w:t>
      </w:r>
      <w:r w:rsidR="00DC265A">
        <w:t xml:space="preserve"> meaning they are able to travel through </w:t>
      </w:r>
      <w:r w:rsidR="00F15542">
        <w:t xml:space="preserve">vacuums and materials. </w:t>
      </w:r>
    </w:p>
    <w:p w14:paraId="0198D8AF" w14:textId="77777777" w:rsidR="007A6FF1" w:rsidRDefault="007A6FF1" w:rsidP="7A87C41F"/>
    <w:p w14:paraId="5AB0EAA1" w14:textId="77EC63C3" w:rsidR="00B52577" w:rsidRDefault="00B52577" w:rsidP="00B52577">
      <w:pPr>
        <w:pStyle w:val="Heading2"/>
        <w:numPr>
          <w:ilvl w:val="1"/>
          <w:numId w:val="3"/>
        </w:numPr>
      </w:pPr>
      <w:bookmarkStart w:id="7" w:name="_Toc196160875"/>
      <w:r>
        <w:t>What is a Waveguide?</w:t>
      </w:r>
      <w:bookmarkEnd w:id="7"/>
    </w:p>
    <w:p w14:paraId="7E4E5CD6" w14:textId="602955CD" w:rsidR="004D5C99" w:rsidRDefault="00210FF2" w:rsidP="00210FF2">
      <w:r>
        <w:t xml:space="preserve">A Waveguide is a physical </w:t>
      </w:r>
      <w:r w:rsidR="007C3ADC">
        <w:t xml:space="preserve">hollow </w:t>
      </w:r>
      <w:r>
        <w:t xml:space="preserve">structure used to </w:t>
      </w:r>
      <w:r w:rsidR="003B6A89">
        <w:t xml:space="preserve">guide </w:t>
      </w:r>
      <w:r w:rsidR="002231A6">
        <w:t>a</w:t>
      </w:r>
      <w:r>
        <w:t xml:space="preserve">n </w:t>
      </w:r>
      <w:r w:rsidR="00665489">
        <w:t>electromagnetic wave</w:t>
      </w:r>
      <w:r>
        <w:t xml:space="preserve"> in a specific direction</w:t>
      </w:r>
      <w:r w:rsidR="002231A6">
        <w:t xml:space="preserve"> with minimal loss of energy </w:t>
      </w:r>
      <w:sdt>
        <w:sdtPr>
          <w:id w:val="404418629"/>
          <w:citation/>
        </w:sdtPr>
        <w:sdtContent>
          <w:r w:rsidR="002231A6">
            <w:fldChar w:fldCharType="begin"/>
          </w:r>
          <w:r w:rsidR="002231A6">
            <w:instrText xml:space="preserve"> CITATION Zul23 \l 2057 </w:instrText>
          </w:r>
          <w:r w:rsidR="002231A6">
            <w:fldChar w:fldCharType="separate"/>
          </w:r>
          <w:r w:rsidR="007A5F7A" w:rsidRPr="007A5F7A">
            <w:rPr>
              <w:noProof/>
            </w:rPr>
            <w:t>[6]</w:t>
          </w:r>
          <w:r w:rsidR="002231A6">
            <w:fldChar w:fldCharType="end"/>
          </w:r>
        </w:sdtContent>
      </w:sdt>
      <w:r>
        <w:t>.</w:t>
      </w:r>
      <w:r w:rsidR="006300D8">
        <w:t xml:space="preserve"> </w:t>
      </w:r>
      <w:r w:rsidR="00691724">
        <w:t xml:space="preserve">They are </w:t>
      </w:r>
      <w:r w:rsidR="00AA0559">
        <w:t xml:space="preserve">traditionally </w:t>
      </w:r>
      <w:r w:rsidR="00691724">
        <w:t>used</w:t>
      </w:r>
      <w:r w:rsidR="00AA0559">
        <w:t xml:space="preserve"> as transmission </w:t>
      </w:r>
      <w:r w:rsidR="004C4870">
        <w:t>lines to</w:t>
      </w:r>
      <w:r w:rsidR="00691724">
        <w:t xml:space="preserve"> </w:t>
      </w:r>
      <w:r w:rsidR="00860527">
        <w:t xml:space="preserve">connect </w:t>
      </w:r>
      <w:r w:rsidR="00E45F53">
        <w:t xml:space="preserve">microwave transmitters and </w:t>
      </w:r>
      <w:r w:rsidR="00AA0559">
        <w:t>receivers</w:t>
      </w:r>
      <w:r w:rsidR="00E45F53">
        <w:t xml:space="preserve"> </w:t>
      </w:r>
      <w:r w:rsidR="00B00E98">
        <w:t xml:space="preserve">to their associated antennas </w:t>
      </w:r>
      <w:sdt>
        <w:sdtPr>
          <w:id w:val="3862549"/>
          <w:citation/>
        </w:sdtPr>
        <w:sdtContent>
          <w:r w:rsidR="004C4870">
            <w:fldChar w:fldCharType="begin"/>
          </w:r>
          <w:r w:rsidR="004C4870">
            <w:instrText xml:space="preserve"> CITATION Zul23 \l 2057 </w:instrText>
          </w:r>
          <w:r w:rsidR="004C4870">
            <w:fldChar w:fldCharType="separate"/>
          </w:r>
          <w:r w:rsidR="007A5F7A" w:rsidRPr="007A5F7A">
            <w:rPr>
              <w:noProof/>
            </w:rPr>
            <w:t>[6]</w:t>
          </w:r>
          <w:r w:rsidR="004C4870">
            <w:fldChar w:fldCharType="end"/>
          </w:r>
        </w:sdtContent>
      </w:sdt>
      <w:r w:rsidR="00665489">
        <w:t>.</w:t>
      </w:r>
    </w:p>
    <w:p w14:paraId="53C263C0" w14:textId="6064616E" w:rsidR="004E4D95" w:rsidRDefault="00DF2C73" w:rsidP="00B52577">
      <w:r>
        <w:t xml:space="preserve">There are different </w:t>
      </w:r>
      <w:r w:rsidR="00396D45">
        <w:t>profi</w:t>
      </w:r>
      <w:r w:rsidR="006C2BE0">
        <w:t>les</w:t>
      </w:r>
      <w:r>
        <w:t xml:space="preserve"> of waveguides</w:t>
      </w:r>
      <w:r w:rsidR="00C22075">
        <w:t>,</w:t>
      </w:r>
      <w:r w:rsidR="00DC3821">
        <w:t xml:space="preserve"> each designed with specific applications in mind</w:t>
      </w:r>
      <w:r>
        <w:t>, m</w:t>
      </w:r>
      <w:r w:rsidR="006C2BE0">
        <w:t xml:space="preserve">ost commonly </w:t>
      </w:r>
      <w:r>
        <w:t xml:space="preserve">circular </w:t>
      </w:r>
      <w:r w:rsidR="006C2BE0">
        <w:t xml:space="preserve">or </w:t>
      </w:r>
      <w:r>
        <w:t xml:space="preserve">rectangular </w:t>
      </w:r>
      <w:r w:rsidR="000B5697">
        <w:t>cross section</w:t>
      </w:r>
      <w:r w:rsidR="006C2BE0">
        <w:t xml:space="preserve">s </w:t>
      </w:r>
      <w:r w:rsidR="00BB510E">
        <w:t xml:space="preserve">but also including </w:t>
      </w:r>
      <w:r w:rsidR="009C7A0D">
        <w:t xml:space="preserve">elliptical and square </w:t>
      </w:r>
      <w:sdt>
        <w:sdtPr>
          <w:id w:val="2020815083"/>
          <w:citation/>
        </w:sdtPr>
        <w:sdtContent>
          <w:r w:rsidR="009F4B45">
            <w:fldChar w:fldCharType="begin"/>
          </w:r>
          <w:r w:rsidR="00500097">
            <w:instrText xml:space="preserve">CITATION USB03 \l 2057 </w:instrText>
          </w:r>
          <w:r w:rsidR="009F4B45">
            <w:fldChar w:fldCharType="separate"/>
          </w:r>
          <w:r w:rsidR="007A5F7A" w:rsidRPr="007A5F7A">
            <w:rPr>
              <w:noProof/>
            </w:rPr>
            <w:t>[7]</w:t>
          </w:r>
          <w:r w:rsidR="009F4B45">
            <w:fldChar w:fldCharType="end"/>
          </w:r>
        </w:sdtContent>
      </w:sdt>
      <w:r w:rsidR="009C7A0D">
        <w:t>.</w:t>
      </w:r>
      <w:r w:rsidR="00F3479E">
        <w:t xml:space="preserve"> </w:t>
      </w:r>
      <w:r w:rsidR="0012689A">
        <w:t xml:space="preserve">The </w:t>
      </w:r>
      <w:r w:rsidR="00316B33">
        <w:t>dimensions</w:t>
      </w:r>
      <w:r w:rsidR="0012689A">
        <w:t xml:space="preserve"> of the waveguide play a critical role in </w:t>
      </w:r>
      <w:r w:rsidR="005A09E0">
        <w:t xml:space="preserve">determining the cut-off frequency </w:t>
      </w:r>
      <w:r w:rsidR="00977C30">
        <w:t xml:space="preserve">of the waveguide </w:t>
      </w:r>
      <w:r w:rsidR="00F633F4">
        <w:t>–</w:t>
      </w:r>
      <w:r w:rsidR="00F80FF3">
        <w:t xml:space="preserve"> </w:t>
      </w:r>
      <w:r w:rsidR="00F633F4">
        <w:t>the frequenc</w:t>
      </w:r>
      <w:r w:rsidR="00996D2D">
        <w:t xml:space="preserve">y </w:t>
      </w:r>
      <w:r w:rsidR="00F633F4">
        <w:t xml:space="preserve">below which a satisfactory propagation of electromagnetic waves cannot be achieved. The dimensions also </w:t>
      </w:r>
      <w:r w:rsidR="00BF5FCE">
        <w:t>facili</w:t>
      </w:r>
      <w:r w:rsidR="005A4F5D">
        <w:t xml:space="preserve">tate </w:t>
      </w:r>
      <w:r w:rsidR="00BF5FCE">
        <w:t xml:space="preserve">the desired mode </w:t>
      </w:r>
      <w:r w:rsidR="005A4F5D">
        <w:t>(</w:t>
      </w:r>
      <w:r w:rsidR="00171241">
        <w:t xml:space="preserve">distribution of electromagnetic energy within the channel) </w:t>
      </w:r>
      <w:r w:rsidR="00BF5FCE">
        <w:t xml:space="preserve">to be propagated without allowing the propagation of undesired modes </w:t>
      </w:r>
      <w:sdt>
        <w:sdtPr>
          <w:id w:val="-1209255875"/>
          <w:citation/>
        </w:sdtPr>
        <w:sdtContent>
          <w:r w:rsidR="00500097">
            <w:fldChar w:fldCharType="begin"/>
          </w:r>
          <w:r w:rsidR="00500097">
            <w:instrText xml:space="preserve">CITATION USB03 \l 2057 </w:instrText>
          </w:r>
          <w:r w:rsidR="00500097">
            <w:fldChar w:fldCharType="separate"/>
          </w:r>
          <w:r w:rsidR="007A5F7A" w:rsidRPr="007A5F7A">
            <w:rPr>
              <w:noProof/>
            </w:rPr>
            <w:t>[7]</w:t>
          </w:r>
          <w:r w:rsidR="00500097">
            <w:fldChar w:fldCharType="end"/>
          </w:r>
        </w:sdtContent>
      </w:sdt>
      <w:r w:rsidR="00500097">
        <w:t>.</w:t>
      </w:r>
    </w:p>
    <w:p w14:paraId="4F15D361" w14:textId="77777777" w:rsidR="007A6FF1" w:rsidRDefault="007A6FF1" w:rsidP="00B52577"/>
    <w:p w14:paraId="22B741A9" w14:textId="77777777" w:rsidR="007A6FF1" w:rsidRPr="00B52577" w:rsidRDefault="007A6FF1" w:rsidP="00B52577"/>
    <w:p w14:paraId="565CBCFB" w14:textId="124F1178" w:rsidR="01A86A5D" w:rsidRDefault="01A86A5D" w:rsidP="00B52577">
      <w:pPr>
        <w:pStyle w:val="Heading2"/>
        <w:numPr>
          <w:ilvl w:val="1"/>
          <w:numId w:val="3"/>
        </w:numPr>
      </w:pPr>
      <w:bookmarkStart w:id="8" w:name="_Toc196160876"/>
      <w:r>
        <w:lastRenderedPageBreak/>
        <w:t>What is an Antenna?</w:t>
      </w:r>
      <w:bookmarkEnd w:id="8"/>
      <w:r>
        <w:t xml:space="preserve"> </w:t>
      </w:r>
    </w:p>
    <w:p w14:paraId="3DD820F3" w14:textId="7AC97EA0" w:rsidR="00B5477E" w:rsidRDefault="00DC1AAB">
      <w:r>
        <w:t xml:space="preserve">Within a wireless communication system, </w:t>
      </w:r>
      <w:r w:rsidR="00E8287C">
        <w:t xml:space="preserve">a method of broadcasting the desired electromagnetic </w:t>
      </w:r>
      <w:r w:rsidR="00B6441C">
        <w:t xml:space="preserve">waves through the air is required. </w:t>
      </w:r>
      <w:r w:rsidR="00755FE9">
        <w:t xml:space="preserve">An antenna is the component within the system responsible for the transmission and reception of these signals. There are </w:t>
      </w:r>
      <w:r w:rsidR="00984794">
        <w:t>various</w:t>
      </w:r>
      <w:r w:rsidR="00755FE9">
        <w:t xml:space="preserve"> designs of antenna such as halfwave dipole</w:t>
      </w:r>
      <w:r w:rsidR="007D4DA5">
        <w:t xml:space="preserve">s, helical, small loop and horn antennas </w:t>
      </w:r>
      <w:sdt>
        <w:sdtPr>
          <w:id w:val="918674562"/>
          <w:citation/>
        </w:sdtPr>
        <w:sdtContent>
          <w:r w:rsidR="00EC1975">
            <w:fldChar w:fldCharType="begin"/>
          </w:r>
          <w:r w:rsidR="00EC1975">
            <w:instrText xml:space="preserve"> CITATION Sha08 \l 2057 </w:instrText>
          </w:r>
          <w:r w:rsidR="00EC1975">
            <w:fldChar w:fldCharType="separate"/>
          </w:r>
          <w:r w:rsidR="007A5F7A" w:rsidRPr="007A5F7A">
            <w:rPr>
              <w:noProof/>
            </w:rPr>
            <w:t>[8]</w:t>
          </w:r>
          <w:r w:rsidR="00EC1975">
            <w:fldChar w:fldCharType="end"/>
          </w:r>
        </w:sdtContent>
      </w:sdt>
      <w:r w:rsidR="00534687">
        <w:t xml:space="preserve">, </w:t>
      </w:r>
      <w:r w:rsidR="00817A2B">
        <w:t xml:space="preserve"> </w:t>
      </w:r>
      <w:r w:rsidR="007D4DA5">
        <w:t xml:space="preserve">which </w:t>
      </w:r>
      <w:r w:rsidR="009D15A8">
        <w:t xml:space="preserve">possess varying properties </w:t>
      </w:r>
      <w:r w:rsidR="00096CCD">
        <w:t xml:space="preserve">including radiation pattern, </w:t>
      </w:r>
      <w:r w:rsidR="00DD194C">
        <w:t xml:space="preserve">directivity, input impedance and receiving cross section </w:t>
      </w:r>
      <w:sdt>
        <w:sdtPr>
          <w:id w:val="-1552453939"/>
          <w:citation/>
        </w:sdtPr>
        <w:sdtContent>
          <w:r w:rsidR="00DD194C">
            <w:fldChar w:fldCharType="begin"/>
          </w:r>
          <w:r w:rsidR="00DD194C">
            <w:instrText xml:space="preserve"> CITATION Hun05 \l 2057 </w:instrText>
          </w:r>
          <w:r w:rsidR="00DD194C">
            <w:fldChar w:fldCharType="separate"/>
          </w:r>
          <w:r w:rsidR="007A5F7A" w:rsidRPr="007A5F7A">
            <w:rPr>
              <w:noProof/>
            </w:rPr>
            <w:t>[1]</w:t>
          </w:r>
          <w:r w:rsidR="00DD194C">
            <w:fldChar w:fldCharType="end"/>
          </w:r>
        </w:sdtContent>
      </w:sdt>
      <w:r w:rsidR="00DD194C">
        <w:t>.</w:t>
      </w:r>
    </w:p>
    <w:p w14:paraId="439B10C4" w14:textId="5CB1F61D" w:rsidR="7A87C41F" w:rsidRDefault="00AC46CD">
      <w:r>
        <w:t xml:space="preserve">This paper specifically </w:t>
      </w:r>
      <w:r w:rsidR="00EC019F">
        <w:t>investigates</w:t>
      </w:r>
      <w:r>
        <w:t xml:space="preserve"> the emission pattern o</w:t>
      </w:r>
      <w:r w:rsidR="00855A3E">
        <w:t xml:space="preserve">f a Halfwave Dipole antenna </w:t>
      </w:r>
      <w:r w:rsidR="007F062A">
        <w:t xml:space="preserve">– an antenna </w:t>
      </w:r>
      <w:r w:rsidR="00855A3E">
        <w:t xml:space="preserve">designed </w:t>
      </w:r>
      <w:r w:rsidR="00381768">
        <w:t>for widesprea</w:t>
      </w:r>
      <w:r w:rsidR="0096114E">
        <w:t>d</w:t>
      </w:r>
      <w:r w:rsidR="00381768">
        <w:t xml:space="preserve"> radiation patter</w:t>
      </w:r>
      <w:r w:rsidR="00EF0974">
        <w:t>n</w:t>
      </w:r>
      <w:r w:rsidR="00381768">
        <w:t xml:space="preserve">s suitable for </w:t>
      </w:r>
      <w:r w:rsidR="00144A25">
        <w:t>mobility</w:t>
      </w:r>
      <w:r w:rsidR="00381768">
        <w:t xml:space="preserve"> applications</w:t>
      </w:r>
      <w:r w:rsidR="00350616">
        <w:t xml:space="preserve"> </w:t>
      </w:r>
      <w:sdt>
        <w:sdtPr>
          <w:id w:val="2080010340"/>
          <w:citation/>
        </w:sdtPr>
        <w:sdtContent>
          <w:r w:rsidR="00694AA4">
            <w:fldChar w:fldCharType="begin"/>
          </w:r>
          <w:r w:rsidR="00694AA4">
            <w:instrText xml:space="preserve"> CITATION Ant10 \l 2057 </w:instrText>
          </w:r>
          <w:r w:rsidR="00694AA4">
            <w:fldChar w:fldCharType="separate"/>
          </w:r>
          <w:r w:rsidR="007A5F7A" w:rsidRPr="007A5F7A">
            <w:rPr>
              <w:noProof/>
            </w:rPr>
            <w:t>[9]</w:t>
          </w:r>
          <w:r w:rsidR="00694AA4">
            <w:fldChar w:fldCharType="end"/>
          </w:r>
        </w:sdtContent>
      </w:sdt>
      <w:r w:rsidR="00855A3E">
        <w:t>.</w:t>
      </w:r>
      <w:r w:rsidR="007F286B">
        <w:t xml:space="preserve"> </w:t>
      </w:r>
      <w:r w:rsidR="0096114E">
        <w:t>T</w:t>
      </w:r>
      <w:r w:rsidR="007F286B">
        <w:t>he main characteristics of interest</w:t>
      </w:r>
      <w:r w:rsidR="00996FB9">
        <w:t xml:space="preserve"> are the omnidirectional radiation pattern</w:t>
      </w:r>
      <w:r w:rsidR="005C0A5B">
        <w:t xml:space="preserve"> and </w:t>
      </w:r>
      <w:r w:rsidR="00656AFA">
        <w:t xml:space="preserve">gain (all be it limited due to the lack of </w:t>
      </w:r>
      <w:r w:rsidR="0096114E">
        <w:t>directivity</w:t>
      </w:r>
      <w:r w:rsidR="00656AFA">
        <w:t>)</w:t>
      </w:r>
      <w:r w:rsidR="00996FB9">
        <w:t xml:space="preserve">. </w:t>
      </w:r>
      <w:r w:rsidR="007F286B">
        <w:t xml:space="preserve"> </w:t>
      </w:r>
    </w:p>
    <w:p w14:paraId="1A7EA583" w14:textId="655EBD7F" w:rsidR="00B137A5" w:rsidRDefault="00B137A5">
      <w:r>
        <w:br w:type="page"/>
      </w:r>
    </w:p>
    <w:p w14:paraId="51C66607" w14:textId="0964366D" w:rsidR="00591152" w:rsidRPr="00591152" w:rsidRDefault="0D2924FC" w:rsidP="00591152">
      <w:pPr>
        <w:pStyle w:val="Heading1"/>
        <w:numPr>
          <w:ilvl w:val="0"/>
          <w:numId w:val="3"/>
        </w:numPr>
      </w:pPr>
      <w:bookmarkStart w:id="9" w:name="_Toc196160877"/>
      <w:r>
        <w:lastRenderedPageBreak/>
        <w:t>Method</w:t>
      </w:r>
      <w:bookmarkEnd w:id="9"/>
    </w:p>
    <w:p w14:paraId="6847E38A" w14:textId="279C6DD6" w:rsidR="00591152" w:rsidRPr="00591152" w:rsidRDefault="0D2924FC" w:rsidP="00591152">
      <w:pPr>
        <w:pStyle w:val="Heading2"/>
        <w:numPr>
          <w:ilvl w:val="1"/>
          <w:numId w:val="3"/>
        </w:numPr>
      </w:pPr>
      <w:bookmarkStart w:id="10" w:name="_Toc196160878"/>
      <w:r>
        <w:t>Overview of Task 1</w:t>
      </w:r>
      <w:r w:rsidR="00A03B75">
        <w:t>a</w:t>
      </w:r>
      <w:bookmarkEnd w:id="10"/>
      <w:r w:rsidR="00A03B75">
        <w:t xml:space="preserve"> </w:t>
      </w:r>
    </w:p>
    <w:p w14:paraId="5C287822" w14:textId="2F6B19D5" w:rsidR="7A87C41F" w:rsidRDefault="00AA3854" w:rsidP="7A87C41F">
      <w:r>
        <w:t xml:space="preserve">Using Ansys Electronics, a </w:t>
      </w:r>
      <w:r w:rsidR="00161F4C">
        <w:t xml:space="preserve">HFSS </w:t>
      </w:r>
      <w:r w:rsidR="00C86E4F">
        <w:t>environment was created</w:t>
      </w:r>
      <w:r w:rsidR="00A02094">
        <w:t xml:space="preserve"> </w:t>
      </w:r>
      <w:r w:rsidR="00F84203">
        <w:t>to</w:t>
      </w:r>
      <w:r w:rsidR="00A02094">
        <w:t xml:space="preserve"> </w:t>
      </w:r>
      <w:r w:rsidR="00F84203">
        <w:t xml:space="preserve">facilitate the modelling of </w:t>
      </w:r>
      <w:r w:rsidR="00A02094">
        <w:t xml:space="preserve">electromagnetic </w:t>
      </w:r>
      <w:r w:rsidR="00C35279">
        <w:t>propagation patterns</w:t>
      </w:r>
      <w:r w:rsidR="00C86E4F">
        <w:t>. Within this</w:t>
      </w:r>
      <w:r w:rsidR="00F84203">
        <w:t xml:space="preserve"> environment, a</w:t>
      </w:r>
      <w:r w:rsidR="00C86E4F">
        <w:t xml:space="preserve"> Rectangular Waveguide </w:t>
      </w:r>
      <w:r w:rsidR="004544DB">
        <w:t xml:space="preserve">with </w:t>
      </w:r>
      <w:r w:rsidR="00CE1213">
        <w:t xml:space="preserve">dimensions derived using the researcher’s </w:t>
      </w:r>
      <w:r w:rsidR="000B5D8C">
        <w:t xml:space="preserve">assigned student number was created using the inbuilt drawing tools. A Perfect Electric Conductor (PEC) </w:t>
      </w:r>
      <w:r w:rsidR="007E1653">
        <w:t xml:space="preserve">material was assigned to the peripheral walls of the waveguide, </w:t>
      </w:r>
      <w:r w:rsidR="00140B02">
        <w:t xml:space="preserve">with the contained space </w:t>
      </w:r>
      <w:r w:rsidR="007D08D0">
        <w:t xml:space="preserve">being filled with a vacuum. </w:t>
      </w:r>
    </w:p>
    <w:p w14:paraId="76400B5B" w14:textId="64333E07" w:rsidR="00687155" w:rsidRDefault="00F64C4C" w:rsidP="7A87C41F">
      <w:r>
        <w:t>Excitements were assigned to either end of the</w:t>
      </w:r>
      <w:r w:rsidR="00A41BAF">
        <w:t xml:space="preserve"> </w:t>
      </w:r>
      <w:r>
        <w:t xml:space="preserve">waveguide </w:t>
      </w:r>
      <w:r w:rsidR="00607014">
        <w:t>to</w:t>
      </w:r>
      <w:r>
        <w:t xml:space="preserve"> replicate the </w:t>
      </w:r>
      <w:r w:rsidR="00A41BAF">
        <w:t xml:space="preserve">generation and subsequent </w:t>
      </w:r>
      <w:r w:rsidR="002E0343">
        <w:t>propagation</w:t>
      </w:r>
      <w:r>
        <w:t xml:space="preserve"> of electromagnetic </w:t>
      </w:r>
      <w:r w:rsidR="00910B5B">
        <w:t xml:space="preserve">waves </w:t>
      </w:r>
      <w:r w:rsidR="00A41BAF">
        <w:t xml:space="preserve">through </w:t>
      </w:r>
      <w:r w:rsidR="002E0343">
        <w:t xml:space="preserve">the </w:t>
      </w:r>
      <w:r w:rsidR="00A41BAF">
        <w:t xml:space="preserve">model. </w:t>
      </w:r>
      <w:r w:rsidR="00FE0120">
        <w:t xml:space="preserve">A frequency sweep </w:t>
      </w:r>
      <w:r w:rsidR="00442344">
        <w:t xml:space="preserve">ranging </w:t>
      </w:r>
      <w:r w:rsidR="00FE0120">
        <w:t>from 2GHz to 30</w:t>
      </w:r>
      <w:r w:rsidR="00280709">
        <w:t xml:space="preserve">GHz was completed to </w:t>
      </w:r>
      <w:r w:rsidR="00442344">
        <w:t xml:space="preserve">ensure behaviour </w:t>
      </w:r>
      <w:r w:rsidR="00CA7EE4">
        <w:t>regarding the propagation of electromagnetic waves</w:t>
      </w:r>
      <w:r w:rsidR="00082E0A">
        <w:t xml:space="preserve"> was analysed across a large frequency range</w:t>
      </w:r>
      <w:r w:rsidR="00280709">
        <w:t xml:space="preserve">. </w:t>
      </w:r>
      <w:r w:rsidR="00910B5B">
        <w:t>From the simulation, data regarding the</w:t>
      </w:r>
      <w:r w:rsidR="000120DD">
        <w:t xml:space="preserve"> modes propagating through the waveguide</w:t>
      </w:r>
      <w:r w:rsidR="00237B3F">
        <w:t>;</w:t>
      </w:r>
      <w:r w:rsidR="000120DD">
        <w:t xml:space="preserve"> </w:t>
      </w:r>
      <w:r w:rsidR="00F235CD">
        <w:t xml:space="preserve">magnitude and vectors of both the electric and magnetic fields </w:t>
      </w:r>
      <w:r w:rsidR="0092615E">
        <w:t xml:space="preserve">and cut off frequencies was collated. </w:t>
      </w:r>
    </w:p>
    <w:p w14:paraId="2E30D725" w14:textId="5B538DD1" w:rsidR="7A87C41F" w:rsidRDefault="7A87C41F" w:rsidP="7A87C41F"/>
    <w:p w14:paraId="31C8225B" w14:textId="0FC2D37C" w:rsidR="00591152" w:rsidRPr="00591152" w:rsidRDefault="0D2924FC" w:rsidP="00591152">
      <w:pPr>
        <w:pStyle w:val="Heading2"/>
        <w:numPr>
          <w:ilvl w:val="1"/>
          <w:numId w:val="3"/>
        </w:numPr>
      </w:pPr>
      <w:bookmarkStart w:id="11" w:name="_Ref195386805"/>
      <w:bookmarkStart w:id="12" w:name="_Toc196160879"/>
      <w:r>
        <w:t>Calculations Pertaining to Task 1a</w:t>
      </w:r>
      <w:bookmarkEnd w:id="11"/>
      <w:bookmarkEnd w:id="12"/>
    </w:p>
    <w:p w14:paraId="22AC3191" w14:textId="77777777" w:rsidR="00FC5708" w:rsidRPr="00FC5708" w:rsidRDefault="00FC5708" w:rsidP="00FC5708"/>
    <w:p w14:paraId="3B90E900" w14:textId="4F925249" w:rsidR="00591152" w:rsidRPr="00591152" w:rsidRDefault="002F44BB" w:rsidP="00591152">
      <w:pPr>
        <w:pStyle w:val="Heading3"/>
        <w:numPr>
          <w:ilvl w:val="2"/>
          <w:numId w:val="3"/>
        </w:numPr>
      </w:pPr>
      <w:bookmarkStart w:id="13" w:name="_Toc196160880"/>
      <w:r>
        <w:t>Deriving the Dimensions of the Waveguide</w:t>
      </w:r>
      <w:bookmarkEnd w:id="13"/>
      <w:r>
        <w:t xml:space="preserve"> </w:t>
      </w:r>
    </w:p>
    <w:p w14:paraId="612A3679" w14:textId="77777777" w:rsidR="00FC5708" w:rsidRPr="00FC5708" w:rsidRDefault="00FC5708" w:rsidP="00FC5708"/>
    <w:p w14:paraId="0A74C4F7" w14:textId="6E68C2F0" w:rsidR="002F44BB" w:rsidRDefault="00764033" w:rsidP="002F44BB">
      <w:r>
        <w:t xml:space="preserve">The </w:t>
      </w:r>
      <w:r w:rsidR="00893422">
        <w:t xml:space="preserve">dimensions </w:t>
      </w:r>
      <w:r w:rsidR="004706FB">
        <w:t xml:space="preserve">(in mm) </w:t>
      </w:r>
      <w:r w:rsidR="00893422">
        <w:t xml:space="preserve">of the waveguide were </w:t>
      </w:r>
      <w:r w:rsidR="00C95F34">
        <w:t xml:space="preserve">derived </w:t>
      </w:r>
      <w:r w:rsidR="00893422">
        <w:t>as follows:</w:t>
      </w:r>
    </w:p>
    <w:p w14:paraId="0259AA02" w14:textId="5217DC2B" w:rsidR="00893422" w:rsidRDefault="00C95F34" w:rsidP="00893422">
      <w:pPr>
        <w:pStyle w:val="ListParagraph"/>
        <w:numPr>
          <w:ilvl w:val="0"/>
          <w:numId w:val="1"/>
        </w:numPr>
      </w:pPr>
      <m:oMath>
        <m:r>
          <w:rPr>
            <w:rFonts w:ascii="Cambria Math" w:hAnsi="Cambria Math"/>
          </w:rPr>
          <m:t>Width=first two numbers of the researche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r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s assigned student number</m:t>
        </m:r>
      </m:oMath>
    </w:p>
    <w:p w14:paraId="3EBF71CB" w14:textId="77777777" w:rsidR="00DB795C" w:rsidRDefault="00DB795C" w:rsidP="00DB795C">
      <w:pPr>
        <w:pStyle w:val="ListParagraph"/>
      </w:pPr>
    </w:p>
    <w:p w14:paraId="34DD6DB2" w14:textId="0929989C" w:rsidR="00262EC3" w:rsidRDefault="00262EC3" w:rsidP="00893422">
      <w:pPr>
        <w:pStyle w:val="ListParagraph"/>
        <w:numPr>
          <w:ilvl w:val="0"/>
          <w:numId w:val="1"/>
        </w:numPr>
      </w:pPr>
      <m:oMath>
        <m:r>
          <w:rPr>
            <w:rFonts w:ascii="Cambria Math" w:hAnsi="Cambria Math"/>
          </w:rPr>
          <m:t xml:space="preserve">Height=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Third and fourth numbers of the student number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 xml:space="preserve"> </m:t>
        </m:r>
      </m:oMath>
      <w:r w:rsidR="002E05EA">
        <w:t xml:space="preserve"> (rounded to the nearest integer)</w:t>
      </w:r>
    </w:p>
    <w:p w14:paraId="75E82E66" w14:textId="77777777" w:rsidR="00DB795C" w:rsidRDefault="00DB795C" w:rsidP="00DB795C">
      <w:pPr>
        <w:pStyle w:val="ListParagraph"/>
      </w:pPr>
    </w:p>
    <w:p w14:paraId="06B2014A" w14:textId="1F47F0BE" w:rsidR="00DB795C" w:rsidRDefault="001B096F" w:rsidP="00893422">
      <w:pPr>
        <w:pStyle w:val="ListParagraph"/>
        <w:numPr>
          <w:ilvl w:val="0"/>
          <w:numId w:val="1"/>
        </w:numPr>
      </w:pPr>
      <m:oMath>
        <m:r>
          <w:rPr>
            <w:rFonts w:ascii="Cambria Math" w:hAnsi="Cambria Math"/>
          </w:rPr>
          <m:t>Length=50mm</m:t>
        </m:r>
      </m:oMath>
    </w:p>
    <w:p w14:paraId="4C648B0C" w14:textId="77777777" w:rsidR="00FB6A98" w:rsidRDefault="00FB6A98" w:rsidP="00FB6A98">
      <w:pPr>
        <w:pStyle w:val="ListParagraph"/>
      </w:pPr>
    </w:p>
    <w:p w14:paraId="0CEF1E28" w14:textId="7F014543" w:rsidR="00FB6A98" w:rsidRDefault="001E78EC" w:rsidP="00FB6A98">
      <w:r>
        <w:t xml:space="preserve">In this case the, the researcher’s student number was 2308431. </w:t>
      </w:r>
      <w:r w:rsidR="00FB6A98">
        <w:t>From this, the dimensions used to create the Rectangular Waveguide were as follows:</w:t>
      </w:r>
    </w:p>
    <w:p w14:paraId="5EEE7DA0" w14:textId="70C546DB" w:rsidR="00621717" w:rsidRDefault="00B3766D" w:rsidP="00621717">
      <w:pPr>
        <w:pStyle w:val="ListParagraph"/>
        <w:numPr>
          <w:ilvl w:val="0"/>
          <w:numId w:val="2"/>
        </w:numPr>
      </w:pPr>
      <m:oMath>
        <m:r>
          <w:rPr>
            <w:rFonts w:ascii="Cambria Math" w:hAnsi="Cambria Math"/>
          </w:rPr>
          <m:t>Width=23mm</m:t>
        </m:r>
      </m:oMath>
    </w:p>
    <w:p w14:paraId="14C08CE8" w14:textId="77777777" w:rsidR="001E78EC" w:rsidRPr="00621717" w:rsidRDefault="001E78EC" w:rsidP="001E78EC">
      <w:pPr>
        <w:pStyle w:val="ListParagraph"/>
      </w:pPr>
    </w:p>
    <w:p w14:paraId="3D749ACF" w14:textId="2955DDB7" w:rsidR="00621717" w:rsidRDefault="001E78EC" w:rsidP="00621717">
      <w:pPr>
        <w:pStyle w:val="ListParagraph"/>
        <w:numPr>
          <w:ilvl w:val="0"/>
          <w:numId w:val="2"/>
        </w:numPr>
      </w:pPr>
      <m:oMath>
        <m:r>
          <w:rPr>
            <w:rFonts w:ascii="Cambria Math" w:hAnsi="Cambria Math"/>
          </w:rPr>
          <m:t xml:space="preserve">Height=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08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=4mm</m:t>
        </m:r>
      </m:oMath>
    </w:p>
    <w:p w14:paraId="1217A8CC" w14:textId="77777777" w:rsidR="007170B4" w:rsidRDefault="007170B4" w:rsidP="007170B4">
      <w:pPr>
        <w:pStyle w:val="ListParagraph"/>
      </w:pPr>
    </w:p>
    <w:p w14:paraId="2BC3D037" w14:textId="49D1721B" w:rsidR="007170B4" w:rsidRPr="00621717" w:rsidRDefault="007170B4" w:rsidP="007170B4">
      <w:pPr>
        <w:pStyle w:val="ListParagraph"/>
        <w:numPr>
          <w:ilvl w:val="0"/>
          <w:numId w:val="2"/>
        </w:numPr>
      </w:pPr>
      <m:oMath>
        <m:r>
          <w:rPr>
            <w:rFonts w:ascii="Cambria Math" w:hAnsi="Cambria Math"/>
          </w:rPr>
          <m:t>Length=50mm</m:t>
        </m:r>
      </m:oMath>
    </w:p>
    <w:p w14:paraId="114164A0" w14:textId="77777777" w:rsidR="006D1241" w:rsidRDefault="006D1241" w:rsidP="00FB6A98"/>
    <w:p w14:paraId="42C2D77E" w14:textId="77777777" w:rsidR="00FC5708" w:rsidRDefault="00FC5708" w:rsidP="00FB6A98"/>
    <w:p w14:paraId="41F232A0" w14:textId="77777777" w:rsidR="00B137A5" w:rsidRDefault="00B137A5" w:rsidP="00FB6A98"/>
    <w:p w14:paraId="50909A14" w14:textId="77777777" w:rsidR="00B137A5" w:rsidRDefault="00B137A5" w:rsidP="00FB6A98"/>
    <w:p w14:paraId="6A0BB311" w14:textId="64C33BAF" w:rsidR="00591152" w:rsidRPr="00591152" w:rsidRDefault="00FB171C" w:rsidP="00591152">
      <w:pPr>
        <w:pStyle w:val="Heading3"/>
        <w:numPr>
          <w:ilvl w:val="2"/>
          <w:numId w:val="3"/>
        </w:numPr>
      </w:pPr>
      <w:bookmarkStart w:id="14" w:name="_Toc196160881"/>
      <w:r>
        <w:lastRenderedPageBreak/>
        <w:t>Calculating the Cut</w:t>
      </w:r>
      <w:r w:rsidR="00AE412C">
        <w:t xml:space="preserve">-Off Frequency </w:t>
      </w:r>
      <w:r w:rsidR="00701F7F">
        <w:t xml:space="preserve">of Mode 1 </w:t>
      </w:r>
      <w:r w:rsidR="000F5CFB">
        <w:t>Using</w:t>
      </w:r>
      <w:r w:rsidR="00AE412C">
        <w:t xml:space="preserve"> Theoretical Formulas</w:t>
      </w:r>
      <w:bookmarkEnd w:id="14"/>
      <w:r w:rsidR="00AE412C">
        <w:t xml:space="preserve"> </w:t>
      </w:r>
    </w:p>
    <w:p w14:paraId="3C01F414" w14:textId="77777777" w:rsidR="00337640" w:rsidRPr="00337640" w:rsidRDefault="00337640" w:rsidP="00337640"/>
    <w:p w14:paraId="7DB1907C" w14:textId="443B79D7" w:rsidR="00701F7F" w:rsidRPr="001C126C" w:rsidRDefault="00000000" w:rsidP="00701F7F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m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a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 xml:space="preserve"> n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b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270471D4" w14:textId="797517CD" w:rsidR="001C126C" w:rsidRPr="00C670ED" w:rsidRDefault="00BA148F" w:rsidP="00BA148F">
      <w:pPr>
        <w:pStyle w:val="Caption"/>
        <w:jc w:val="center"/>
      </w:pPr>
      <w:bookmarkStart w:id="15" w:name="_Toc196160899"/>
      <w:r>
        <w:t xml:space="preserve">Equation </w:t>
      </w:r>
      <w:fldSimple w:instr=" SEQ Equation \* ARABIC ">
        <w:r w:rsidR="00663F6E">
          <w:rPr>
            <w:noProof/>
          </w:rPr>
          <w:t>1</w:t>
        </w:r>
      </w:fldSimple>
      <w:r>
        <w:t xml:space="preserve"> - Theoretical Formula for Cut-Off Frequency</w:t>
      </w:r>
      <w:bookmarkEnd w:id="15"/>
    </w:p>
    <w:p w14:paraId="2237AE94" w14:textId="27434F12" w:rsidR="00C670ED" w:rsidRDefault="00C670ED" w:rsidP="00701F7F">
      <w:r>
        <w:t xml:space="preserve">Where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</m:oMath>
      <w:r w:rsidR="008C6E60">
        <w:t xml:space="preserve"> is the cut-off frequency</w:t>
      </w:r>
      <w:r w:rsidR="00966BB9">
        <w:t xml:space="preserve"> (Hz)</w:t>
      </w:r>
      <w:r w:rsidR="008C6E60">
        <w:t xml:space="preserve">, </w:t>
      </w:r>
      <m:oMath>
        <m:r>
          <w:rPr>
            <w:rFonts w:ascii="Cambria Math" w:hAnsi="Cambria Math"/>
          </w:rPr>
          <m:t>c</m:t>
        </m:r>
      </m:oMath>
      <w:r w:rsidR="008C6E60">
        <w:t xml:space="preserve"> is the speed of light </w:t>
      </w:r>
      <w:r w:rsidR="00A92506">
        <w:t xml:space="preserve">passing through the material </w:t>
      </w:r>
      <w:r w:rsidR="00966BB9">
        <w:t>(ms</w:t>
      </w:r>
      <w:r w:rsidR="00966BB9">
        <w:rPr>
          <w:vertAlign w:val="superscript"/>
        </w:rPr>
        <w:t>-1</w:t>
      </w:r>
      <w:r w:rsidR="00966BB9">
        <w:t>)</w:t>
      </w:r>
      <w:r w:rsidR="004475F8">
        <w:t xml:space="preserve">, </w:t>
      </w:r>
      <m:oMath>
        <m:r>
          <w:rPr>
            <w:rFonts w:ascii="Cambria Math" w:hAnsi="Cambria Math"/>
          </w:rPr>
          <m:t>m</m:t>
        </m:r>
      </m:oMath>
      <w:r w:rsidR="00633B4F">
        <w:t xml:space="preserve"> and </w:t>
      </w:r>
      <m:oMath>
        <m:r>
          <w:rPr>
            <w:rFonts w:ascii="Cambria Math" w:hAnsi="Cambria Math"/>
          </w:rPr>
          <m:t>n</m:t>
        </m:r>
      </m:oMath>
      <w:r w:rsidR="00633B4F">
        <w:t xml:space="preserve"> </w:t>
      </w:r>
      <w:r w:rsidR="00337640">
        <w:t xml:space="preserve">are mode numbers, </w:t>
      </w:r>
      <m:oMath>
        <m:r>
          <w:rPr>
            <w:rFonts w:ascii="Cambria Math" w:hAnsi="Cambria Math"/>
          </w:rPr>
          <m:t>a</m:t>
        </m:r>
      </m:oMath>
      <w:r w:rsidR="00337640">
        <w:t xml:space="preserve"> is the </w:t>
      </w:r>
      <w:r w:rsidR="001C126C">
        <w:t>width of the Rectangular Waveguide</w:t>
      </w:r>
      <w:r w:rsidR="00C321EB">
        <w:t xml:space="preserve"> (m)</w:t>
      </w:r>
      <w:r w:rsidR="001C126C">
        <w:t xml:space="preserve"> and </w:t>
      </w:r>
      <m:oMath>
        <m:r>
          <w:rPr>
            <w:rFonts w:ascii="Cambria Math" w:hAnsi="Cambria Math"/>
          </w:rPr>
          <m:t>b</m:t>
        </m:r>
      </m:oMath>
      <w:r w:rsidR="001C126C">
        <w:t xml:space="preserve"> is the height of the Rectangular </w:t>
      </w:r>
      <w:r w:rsidR="00E82A27">
        <w:t>Waveguide</w:t>
      </w:r>
      <w:r w:rsidR="00C321EB">
        <w:t xml:space="preserve"> (m)</w:t>
      </w:r>
      <w:r w:rsidR="001C126C">
        <w:t>.</w:t>
      </w:r>
    </w:p>
    <w:p w14:paraId="32CAF55D" w14:textId="1715102B" w:rsidR="007F223E" w:rsidRDefault="00F2339B" w:rsidP="00701F7F">
      <w:r>
        <w:t xml:space="preserve">In the case of </w:t>
      </w:r>
      <w:r w:rsidR="007D4C4B">
        <w:t>Mode 1</w:t>
      </w:r>
      <w:r>
        <w:t>:</w:t>
      </w:r>
    </w:p>
    <w:p w14:paraId="43F73851" w14:textId="5976B525" w:rsidR="00F2339B" w:rsidRPr="001C126C" w:rsidRDefault="00000000" w:rsidP="00900A62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3 ×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 xml:space="preserve"> 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0.004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2677E3A2" w14:textId="77777777" w:rsidR="005A2681" w:rsidRDefault="005A2681" w:rsidP="00900A62">
      <w:pPr>
        <w:rPr>
          <w:b/>
          <w:bCs/>
        </w:rPr>
      </w:pPr>
    </w:p>
    <w:p w14:paraId="312F6949" w14:textId="377534D0" w:rsidR="00030FF3" w:rsidRPr="000879F4" w:rsidRDefault="00000000" w:rsidP="00900A62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=1.5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8</m:t>
              </m:r>
            </m:sup>
          </m:sSup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7299CA7E" w14:textId="77777777" w:rsidR="000879F4" w:rsidRDefault="000879F4" w:rsidP="00900A62"/>
    <w:p w14:paraId="4005C5AB" w14:textId="28442FBC" w:rsidR="00BE401D" w:rsidRPr="001C126C" w:rsidRDefault="00000000" w:rsidP="00900A62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=6.52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9</m:t>
              </m:r>
            </m:sup>
          </m:sSup>
          <m:r>
            <w:rPr>
              <w:rFonts w:ascii="Cambria Math" w:hAnsi="Cambria Math"/>
            </w:rPr>
            <m:t>Hz</m:t>
          </m:r>
        </m:oMath>
      </m:oMathPara>
    </w:p>
    <w:p w14:paraId="65EA606C" w14:textId="64B13FDB" w:rsidR="00030FF3" w:rsidRPr="001C126C" w:rsidRDefault="00030FF3" w:rsidP="00900A62"/>
    <w:p w14:paraId="1E24A546" w14:textId="49B71EDD" w:rsidR="00F11BD2" w:rsidRPr="001C126C" w:rsidRDefault="00000000" w:rsidP="00900A62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=6.52 GHz</m:t>
          </m:r>
        </m:oMath>
      </m:oMathPara>
    </w:p>
    <w:p w14:paraId="01BDB58C" w14:textId="77777777" w:rsidR="00030FF3" w:rsidRDefault="00030FF3" w:rsidP="00701F7F">
      <w:pPr>
        <w:rPr>
          <w:b/>
          <w:bCs/>
        </w:rPr>
      </w:pPr>
    </w:p>
    <w:p w14:paraId="0854ECBF" w14:textId="77777777" w:rsidR="00964837" w:rsidRPr="001C126C" w:rsidRDefault="00964837" w:rsidP="00701F7F">
      <w:pPr>
        <w:rPr>
          <w:b/>
          <w:bCs/>
        </w:rPr>
      </w:pPr>
    </w:p>
    <w:p w14:paraId="0B0A01E6" w14:textId="21F4D7FE" w:rsidR="00591152" w:rsidRPr="00591152" w:rsidRDefault="00701F7F" w:rsidP="00591152">
      <w:pPr>
        <w:pStyle w:val="Heading3"/>
        <w:numPr>
          <w:ilvl w:val="2"/>
          <w:numId w:val="3"/>
        </w:numPr>
      </w:pPr>
      <w:bookmarkStart w:id="16" w:name="_Toc196160882"/>
      <w:r>
        <w:t xml:space="preserve">Calculating the Cut-Off Frequency of Mode 2 </w:t>
      </w:r>
      <w:r w:rsidR="000F5CFB">
        <w:t>Using</w:t>
      </w:r>
      <w:r>
        <w:t xml:space="preserve"> Theoretical Formulas</w:t>
      </w:r>
      <w:bookmarkEnd w:id="16"/>
      <w:r>
        <w:t xml:space="preserve"> </w:t>
      </w:r>
    </w:p>
    <w:p w14:paraId="68559589" w14:textId="42F3153B" w:rsidR="005A2681" w:rsidRDefault="005A2681" w:rsidP="00701F7F">
      <w:r>
        <w:t>In the Case of Mode 2:</w:t>
      </w:r>
    </w:p>
    <w:p w14:paraId="244168F4" w14:textId="77777777" w:rsidR="007F223E" w:rsidRDefault="007F223E" w:rsidP="00701F7F"/>
    <w:p w14:paraId="1628FDC2" w14:textId="5B64A711" w:rsidR="005A2681" w:rsidRPr="001C126C" w:rsidRDefault="00000000" w:rsidP="005A2681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3 ×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 xml:space="preserve"> 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0.004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3D9BB014" w14:textId="77777777" w:rsidR="005A2681" w:rsidRDefault="005A2681" w:rsidP="005A2681">
      <w:pPr>
        <w:rPr>
          <w:b/>
          <w:bCs/>
        </w:rPr>
      </w:pPr>
    </w:p>
    <w:p w14:paraId="18BEB660" w14:textId="667FC812" w:rsidR="005A2681" w:rsidRPr="000879F4" w:rsidRDefault="00000000" w:rsidP="005A2681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=1.5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8</m:t>
              </m:r>
            </m:sup>
          </m:sSup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676742CF" w14:textId="77777777" w:rsidR="005A2681" w:rsidRDefault="005A2681" w:rsidP="005A2681"/>
    <w:p w14:paraId="7F7AF967" w14:textId="2ED17D90" w:rsidR="005A2681" w:rsidRPr="001C126C" w:rsidRDefault="00000000" w:rsidP="005A2681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=1.304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10</m:t>
              </m:r>
            </m:sup>
          </m:sSup>
          <m:r>
            <w:rPr>
              <w:rFonts w:ascii="Cambria Math" w:hAnsi="Cambria Math"/>
            </w:rPr>
            <m:t>Hz</m:t>
          </m:r>
        </m:oMath>
      </m:oMathPara>
    </w:p>
    <w:p w14:paraId="2BBEEE70" w14:textId="77777777" w:rsidR="005A2681" w:rsidRPr="001C126C" w:rsidRDefault="005A2681" w:rsidP="005A2681"/>
    <w:p w14:paraId="0A1D1529" w14:textId="3C2732F0" w:rsidR="005A2681" w:rsidRDefault="00000000" w:rsidP="00701F7F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=13.04 GHz</m:t>
          </m:r>
        </m:oMath>
      </m:oMathPara>
    </w:p>
    <w:p w14:paraId="5E4CF1D6" w14:textId="786AD536" w:rsidR="00591152" w:rsidRPr="00591152" w:rsidRDefault="003F761A" w:rsidP="00591152">
      <w:pPr>
        <w:pStyle w:val="Heading3"/>
        <w:numPr>
          <w:ilvl w:val="2"/>
          <w:numId w:val="3"/>
        </w:numPr>
      </w:pPr>
      <w:bookmarkStart w:id="17" w:name="_Toc196160883"/>
      <w:r>
        <w:lastRenderedPageBreak/>
        <w:t xml:space="preserve">Calculating the Cut-Off Frequency of Mode 3 </w:t>
      </w:r>
      <w:r w:rsidR="000F5CFB">
        <w:t>Using</w:t>
      </w:r>
      <w:r>
        <w:t xml:space="preserve"> Theoretical Formulas</w:t>
      </w:r>
      <w:bookmarkEnd w:id="17"/>
      <w:r>
        <w:t xml:space="preserve"> </w:t>
      </w:r>
    </w:p>
    <w:p w14:paraId="3A4C7F42" w14:textId="0D3BCF5E" w:rsidR="7A87C41F" w:rsidRDefault="0027300F" w:rsidP="7A87C41F">
      <w:r>
        <w:t>In the case of Mode 3:</w:t>
      </w:r>
    </w:p>
    <w:p w14:paraId="54899999" w14:textId="77777777" w:rsidR="00507FF9" w:rsidRDefault="00507FF9" w:rsidP="7A87C41F"/>
    <w:p w14:paraId="5ECE2192" w14:textId="0ADE03B8" w:rsidR="0004783D" w:rsidRPr="001C126C" w:rsidRDefault="00000000" w:rsidP="0004783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3 ×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 xml:space="preserve"> 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0.004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24EACE6F" w14:textId="77777777" w:rsidR="0004783D" w:rsidRDefault="0004783D" w:rsidP="0004783D">
      <w:pPr>
        <w:rPr>
          <w:b/>
          <w:bCs/>
        </w:rPr>
      </w:pPr>
    </w:p>
    <w:p w14:paraId="5EFE3D7B" w14:textId="23C220A4" w:rsidR="0004783D" w:rsidRPr="000879F4" w:rsidRDefault="00000000" w:rsidP="0004783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=1.5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8</m:t>
              </m:r>
            </m:sup>
          </m:sSup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5A898A9F" w14:textId="77777777" w:rsidR="0004783D" w:rsidRDefault="0004783D" w:rsidP="0004783D"/>
    <w:p w14:paraId="6997E806" w14:textId="4630E9C2" w:rsidR="0004783D" w:rsidRPr="001C126C" w:rsidRDefault="00000000" w:rsidP="0004783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=1.957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10</m:t>
              </m:r>
            </m:sup>
          </m:sSup>
          <m:r>
            <w:rPr>
              <w:rFonts w:ascii="Cambria Math" w:hAnsi="Cambria Math"/>
            </w:rPr>
            <m:t>Hz</m:t>
          </m:r>
        </m:oMath>
      </m:oMathPara>
    </w:p>
    <w:p w14:paraId="03AD2E76" w14:textId="77777777" w:rsidR="0004783D" w:rsidRPr="001C126C" w:rsidRDefault="0004783D" w:rsidP="0004783D"/>
    <w:p w14:paraId="25DC1725" w14:textId="1FF01390" w:rsidR="0004783D" w:rsidRPr="001C126C" w:rsidRDefault="00000000" w:rsidP="0004783D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=19.57 GHz</m:t>
          </m:r>
        </m:oMath>
      </m:oMathPara>
    </w:p>
    <w:p w14:paraId="549D11C0" w14:textId="408E968F" w:rsidR="00A560F7" w:rsidRDefault="00A560F7">
      <w:r>
        <w:br w:type="page"/>
      </w:r>
    </w:p>
    <w:p w14:paraId="6978E100" w14:textId="7B5ABCCE" w:rsidR="00591152" w:rsidRPr="00591152" w:rsidRDefault="0D2924FC" w:rsidP="00591152">
      <w:pPr>
        <w:pStyle w:val="Heading2"/>
        <w:numPr>
          <w:ilvl w:val="1"/>
          <w:numId w:val="3"/>
        </w:numPr>
      </w:pPr>
      <w:bookmarkStart w:id="18" w:name="_Toc196160884"/>
      <w:r>
        <w:lastRenderedPageBreak/>
        <w:t>Overview of Task 1b</w:t>
      </w:r>
      <w:bookmarkEnd w:id="18"/>
    </w:p>
    <w:p w14:paraId="76F292DA" w14:textId="27E57EFF" w:rsidR="7A87C41F" w:rsidRDefault="002D705C" w:rsidP="7A87C41F">
      <w:r>
        <w:t>The same dimensions of Rectangular Waveguide and parameters of simulation were used in task 1</w:t>
      </w:r>
      <w:r w:rsidR="00BA69A2">
        <w:t xml:space="preserve">b, </w:t>
      </w:r>
      <w:r w:rsidR="00BE03E9">
        <w:t>however</w:t>
      </w:r>
      <w:r w:rsidR="00BA69A2">
        <w:t>,</w:t>
      </w:r>
      <w:r w:rsidR="00BE03E9">
        <w:t xml:space="preserve"> the materials assigned to the waveguide were altered. </w:t>
      </w:r>
      <w:r w:rsidR="000F564B">
        <w:t xml:space="preserve">In this simulation, the </w:t>
      </w:r>
      <w:r w:rsidR="00E53FC8">
        <w:t xml:space="preserve">space between the </w:t>
      </w:r>
      <w:r w:rsidR="000F564B">
        <w:t>PEC walls of the waveguide w</w:t>
      </w:r>
      <w:r w:rsidR="00E62008">
        <w:t>as</w:t>
      </w:r>
      <w:r w:rsidR="000F564B">
        <w:t xml:space="preserve"> </w:t>
      </w:r>
      <w:r w:rsidR="00E53FC8">
        <w:t>filled with Teflon</w:t>
      </w:r>
      <w:r w:rsidR="00EA1210">
        <w:t>, a material with a Re</w:t>
      </w:r>
      <w:r w:rsidR="008559C6">
        <w:t>l</w:t>
      </w:r>
      <w:r w:rsidR="002D1BEE">
        <w:t>ative</w:t>
      </w:r>
      <w:r w:rsidR="00EA1210">
        <w:t xml:space="preserve"> Permeability </w:t>
      </w:r>
      <w:r w:rsidR="00E269C0">
        <w:t>of 1 and Re</w:t>
      </w:r>
      <w:r w:rsidR="002D1BEE">
        <w:t>lative</w:t>
      </w:r>
      <w:r w:rsidR="00E269C0">
        <w:t xml:space="preserve"> Permittivity of 2.1.</w:t>
      </w:r>
    </w:p>
    <w:p w14:paraId="2F686D9F" w14:textId="77777777" w:rsidR="006543B4" w:rsidRDefault="006543B4" w:rsidP="7A87C41F"/>
    <w:p w14:paraId="28E64FA8" w14:textId="736890D8" w:rsidR="00591152" w:rsidRPr="00591152" w:rsidRDefault="0D2924FC" w:rsidP="00591152">
      <w:pPr>
        <w:pStyle w:val="Heading2"/>
        <w:numPr>
          <w:ilvl w:val="1"/>
          <w:numId w:val="3"/>
        </w:numPr>
      </w:pPr>
      <w:bookmarkStart w:id="19" w:name="_Ref195628950"/>
      <w:bookmarkStart w:id="20" w:name="_Toc196160885"/>
      <w:r>
        <w:t>Calculations Pertaining to Task 1b</w:t>
      </w:r>
      <w:bookmarkEnd w:id="19"/>
      <w:bookmarkEnd w:id="20"/>
    </w:p>
    <w:p w14:paraId="52F846F2" w14:textId="77777777" w:rsidR="00D70C10" w:rsidRPr="00BD07E6" w:rsidRDefault="00D70C10" w:rsidP="00D552F2"/>
    <w:p w14:paraId="722D8597" w14:textId="5EFF2839" w:rsidR="00591152" w:rsidRPr="00591152" w:rsidRDefault="005311B9" w:rsidP="00591152">
      <w:pPr>
        <w:pStyle w:val="Heading3"/>
        <w:numPr>
          <w:ilvl w:val="2"/>
          <w:numId w:val="3"/>
        </w:numPr>
      </w:pPr>
      <w:bookmarkStart w:id="21" w:name="_Toc196160886"/>
      <w:r>
        <w:t xml:space="preserve">Calculating the Cut-Off Frequency of Mode 1 </w:t>
      </w:r>
      <w:r w:rsidR="000F5CFB">
        <w:t>Using</w:t>
      </w:r>
      <w:r>
        <w:t xml:space="preserve"> Theoretical Formulas</w:t>
      </w:r>
      <w:bookmarkEnd w:id="21"/>
      <w:r>
        <w:t xml:space="preserve"> </w:t>
      </w:r>
    </w:p>
    <w:p w14:paraId="7AC318D6" w14:textId="77777777" w:rsidR="00460A30" w:rsidRPr="00460A30" w:rsidRDefault="00460A30" w:rsidP="00460A30"/>
    <w:p w14:paraId="1F685D6B" w14:textId="77777777" w:rsidR="00460A30" w:rsidRPr="00EF2687" w:rsidRDefault="00460A30" w:rsidP="00460A30">
      <m:oMathPara>
        <m:oMath>
          <m:r>
            <w:rPr>
              <w:rFonts w:ascii="Cambria Math" w:hAnsi="Cambria Math"/>
            </w:rPr>
            <m:t xml:space="preserve">c=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ε</m:t>
                  </m:r>
                  <m:r>
                    <w:rPr>
                      <w:rFonts w:ascii="Cambria Math" w:hAnsi="Cambria Math"/>
                    </w:rPr>
                    <m:t>μ</m:t>
                  </m:r>
                </m:e>
              </m:rad>
            </m:den>
          </m:f>
        </m:oMath>
      </m:oMathPara>
    </w:p>
    <w:p w14:paraId="01D48A5F" w14:textId="3BBAC252" w:rsidR="00460A30" w:rsidRDefault="00460A30" w:rsidP="00460A30">
      <w:pPr>
        <w:pStyle w:val="Caption"/>
        <w:jc w:val="center"/>
      </w:pPr>
      <w:bookmarkStart w:id="22" w:name="_Toc196160900"/>
      <w:r>
        <w:t xml:space="preserve">Equation </w:t>
      </w:r>
      <w:fldSimple w:instr=" SEQ Equation \* ARABIC ">
        <w:r w:rsidR="00663F6E">
          <w:rPr>
            <w:noProof/>
          </w:rPr>
          <w:t>2</w:t>
        </w:r>
      </w:fldSimple>
      <w:r>
        <w:t xml:space="preserve"> </w:t>
      </w:r>
      <w:r w:rsidR="00357D29">
        <w:t>-</w:t>
      </w:r>
      <w:r>
        <w:t xml:space="preserve"> </w:t>
      </w:r>
      <w:r w:rsidR="005F2DEC">
        <w:t xml:space="preserve">Theoretical Formula for the </w:t>
      </w:r>
      <w:r>
        <w:t xml:space="preserve">Speed of </w:t>
      </w:r>
      <w:r w:rsidR="009549DA">
        <w:t>L</w:t>
      </w:r>
      <w:r>
        <w:t xml:space="preserve">ight </w:t>
      </w:r>
      <w:r w:rsidR="009549DA">
        <w:t>T</w:t>
      </w:r>
      <w:r>
        <w:t xml:space="preserve">hrough a </w:t>
      </w:r>
      <w:r w:rsidR="009549DA">
        <w:t>M</w:t>
      </w:r>
      <w:r>
        <w:t>aterial</w:t>
      </w:r>
      <w:bookmarkEnd w:id="22"/>
    </w:p>
    <w:p w14:paraId="51CD1057" w14:textId="77777777" w:rsidR="00460A30" w:rsidRDefault="00460A30" w:rsidP="00460A30">
      <w:r>
        <w:t xml:space="preserve">Where </w:t>
      </w:r>
      <m:oMath>
        <m:r>
          <w:rPr>
            <w:rFonts w:ascii="Cambria Math" w:hAnsi="Cambria Math"/>
          </w:rPr>
          <m:t>c</m:t>
        </m:r>
      </m:oMath>
      <w:r>
        <w:t xml:space="preserve"> is the speed of light through a material (ms</w:t>
      </w:r>
      <w:r>
        <w:rPr>
          <w:vertAlign w:val="superscript"/>
        </w:rPr>
        <w:t>-1</w:t>
      </w:r>
      <w:r>
        <w:t xml:space="preserve">); </w:t>
      </w:r>
      <m:oMath>
        <m:r>
          <m:rPr>
            <m:sty m:val="p"/>
          </m:rPr>
          <w:rPr>
            <w:rFonts w:ascii="Cambria Math" w:hAnsi="Cambria Math"/>
          </w:rPr>
          <m:t xml:space="preserve">ε= </m:t>
        </m:r>
        <m:sSub>
          <m:sSubPr>
            <m:ctrlPr>
              <w:rPr>
                <w:rFonts w:ascii="Cambria Math" w:hAnsi="Cambria Math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</w:rPr>
              <m:t>ε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</w:rPr>
              <m:t>ε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>
        <w:t xml:space="preserve"> where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</w:rPr>
              <m:t>ε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>
        <w:t xml:space="preserve"> is the permittivity of free space (8.854 x 10</w:t>
      </w:r>
      <w:r>
        <w:rPr>
          <w:vertAlign w:val="superscript"/>
        </w:rPr>
        <w:t xml:space="preserve">-12 </w:t>
      </w:r>
      <w:r>
        <w:t xml:space="preserve">F/m)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</w:rPr>
              <m:t>ε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  <m:r>
          <w:rPr>
            <w:rFonts w:ascii="Cambria Math" w:hAnsi="Cambria Math"/>
          </w:rPr>
          <m:t xml:space="preserve"> </m:t>
        </m:r>
      </m:oMath>
      <w:r>
        <w:t xml:space="preserve">is the relative permittivity of the material and </w:t>
      </w:r>
      <m:oMath>
        <m:r>
          <w:rPr>
            <w:rFonts w:ascii="Cambria Math" w:hAnsi="Cambria Math"/>
          </w:rPr>
          <m:t xml:space="preserve">μ=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μ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μ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>
        <w:t xml:space="preserve"> where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μ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</m:oMath>
      <w:r>
        <w:t xml:space="preserve"> is the permeability of free space (45 x 10</w:t>
      </w:r>
      <w:r>
        <w:rPr>
          <w:vertAlign w:val="superscript"/>
        </w:rPr>
        <w:t>-7</w:t>
      </w:r>
      <w:r>
        <w:t xml:space="preserve"> H/m)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μ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>
        <w:t xml:space="preserve"> is the relative permeability of the material.</w:t>
      </w:r>
    </w:p>
    <w:p w14:paraId="42F8AB6E" w14:textId="77777777" w:rsidR="00460A30" w:rsidRDefault="00460A30" w:rsidP="00460A30">
      <w:r>
        <w:t>In the case of Teflon:</w:t>
      </w:r>
    </w:p>
    <w:p w14:paraId="3D49E821" w14:textId="77777777" w:rsidR="007A3CC9" w:rsidRDefault="007A3CC9" w:rsidP="00460A30"/>
    <w:p w14:paraId="58D572ED" w14:textId="77777777" w:rsidR="00460A30" w:rsidRPr="00643CF1" w:rsidRDefault="00460A30" w:rsidP="00460A30">
      <m:oMathPara>
        <m:oMath>
          <m:r>
            <w:rPr>
              <w:rFonts w:ascii="Cambria Math" w:hAnsi="Cambria Math"/>
            </w:rPr>
            <m:t xml:space="preserve">c=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8.854 ×</m:t>
                  </m:r>
                  <m:sSup>
                    <m:sSupPr>
                      <m:ctrlPr>
                        <w:rPr>
                          <w:rFonts w:ascii="Cambria Math" w:hAnsi="Cambria Math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-12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hAnsi="Cambria Math"/>
                      <w:vertAlign w:val="superscript"/>
                    </w:rPr>
                    <m:t xml:space="preserve"> </m:t>
                  </m:r>
                  <m:r>
                    <m:rPr>
                      <m:sty m:val="p"/>
                    </m:rPr>
                    <w:rPr>
                      <w:rFonts w:ascii="Cambria Math"/>
                      <w:vertAlign w:val="superscript"/>
                    </w:rPr>
                    <m:t xml:space="preserve">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vertAlign w:val="superscript"/>
                    </w:rPr>
                    <m:t>×</m:t>
                  </m:r>
                  <m:r>
                    <m:rPr>
                      <m:sty m:val="p"/>
                    </m:rPr>
                    <w:rPr>
                      <w:rFonts w:ascii="Cambria Math"/>
                      <w:vertAlign w:val="superscript"/>
                    </w:rPr>
                    <m:t xml:space="preserve">2.1 </m:t>
                  </m:r>
                  <m:r>
                    <w:rPr>
                      <w:rFonts w:ascii="Cambria Math" w:hAnsi="Cambria Math"/>
                    </w:rPr>
                    <m:t>×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 xml:space="preserve">45 × </m:t>
                  </m:r>
                  <m:sSup>
                    <m:sSupPr>
                      <m:ctrlPr>
                        <w:rPr>
                          <w:rFonts w:ascii="Cambria Math" w:hAnsi="Cambria Math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-7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/>
                    </w:rPr>
                    <m:t xml:space="preserve">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 xml:space="preserve">× </m:t>
                  </m:r>
                  <m:r>
                    <m:rPr>
                      <m:sty m:val="p"/>
                    </m:rPr>
                    <w:rPr>
                      <w:rFonts w:ascii="Cambria Math"/>
                    </w:rPr>
                    <m:t>1</m:t>
                  </m:r>
                  <m:r>
                    <w:rPr>
                      <w:rFonts w:ascii="Cambria Math" w:hAnsi="Cambria Math"/>
                    </w:rPr>
                    <m:t xml:space="preserve"> </m:t>
                  </m:r>
                </m:e>
              </m:rad>
            </m:den>
          </m:f>
        </m:oMath>
      </m:oMathPara>
    </w:p>
    <w:p w14:paraId="0FA6D162" w14:textId="77777777" w:rsidR="00460A30" w:rsidRDefault="00460A30" w:rsidP="00460A30"/>
    <w:p w14:paraId="0DBB4391" w14:textId="77777777" w:rsidR="00460A30" w:rsidRPr="0043501F" w:rsidRDefault="00460A30" w:rsidP="00460A30">
      <m:oMathPara>
        <m:oMath>
          <m:r>
            <w:rPr>
              <w:rFonts w:ascii="Cambria Math" w:hAnsi="Cambria Math"/>
            </w:rPr>
            <m:t xml:space="preserve">c=2.07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8</m:t>
              </m:r>
            </m:sup>
          </m:sSup>
          <m:r>
            <w:rPr>
              <w:rFonts w:ascii="Cambria Math" w:hAnsi="Cambria Math"/>
            </w:rPr>
            <m:t xml:space="preserve"> m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-1</m:t>
              </m:r>
            </m:sup>
          </m:sSup>
        </m:oMath>
      </m:oMathPara>
    </w:p>
    <w:p w14:paraId="0CE45925" w14:textId="77777777" w:rsidR="0043501F" w:rsidRPr="00EF2687" w:rsidRDefault="0043501F" w:rsidP="00460A30"/>
    <w:p w14:paraId="514F7712" w14:textId="1050A8D2" w:rsidR="00517F98" w:rsidRPr="001C126C" w:rsidRDefault="00000000" w:rsidP="00517F98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2.07 ×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 xml:space="preserve"> 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0.004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7097D6BC" w14:textId="77777777" w:rsidR="00517F98" w:rsidRDefault="00517F98" w:rsidP="00517F98">
      <w:pPr>
        <w:rPr>
          <w:b/>
          <w:bCs/>
        </w:rPr>
      </w:pPr>
    </w:p>
    <w:p w14:paraId="0C15EB67" w14:textId="583CFB2C" w:rsidR="00517F98" w:rsidRPr="000879F4" w:rsidRDefault="00000000" w:rsidP="00517F98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=1.035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8</m:t>
              </m:r>
            </m:sup>
          </m:sSup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3FF480B2" w14:textId="77777777" w:rsidR="00517F98" w:rsidRDefault="00517F98" w:rsidP="00517F98"/>
    <w:p w14:paraId="21FA01EF" w14:textId="6D56880C" w:rsidR="00517F98" w:rsidRPr="001C126C" w:rsidRDefault="00000000" w:rsidP="00517F98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=4.5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9</m:t>
              </m:r>
            </m:sup>
          </m:sSup>
          <m:r>
            <w:rPr>
              <w:rFonts w:ascii="Cambria Math" w:hAnsi="Cambria Math"/>
            </w:rPr>
            <m:t>Hz</m:t>
          </m:r>
        </m:oMath>
      </m:oMathPara>
    </w:p>
    <w:p w14:paraId="0F28FC6D" w14:textId="77777777" w:rsidR="00517F98" w:rsidRPr="001C126C" w:rsidRDefault="00517F98" w:rsidP="00517F98"/>
    <w:p w14:paraId="2BA72906" w14:textId="6B65505F" w:rsidR="00A560F7" w:rsidRPr="00AD56F5" w:rsidRDefault="00000000" w:rsidP="00AD56F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=4.5 GHz</m:t>
          </m:r>
        </m:oMath>
      </m:oMathPara>
    </w:p>
    <w:p w14:paraId="28EA67CF" w14:textId="77777777" w:rsidR="00AD56F5" w:rsidRPr="00AD56F5" w:rsidRDefault="00AD56F5" w:rsidP="00AD56F5"/>
    <w:p w14:paraId="70FEC19A" w14:textId="3AF4C9CE" w:rsidR="00591152" w:rsidRPr="00591152" w:rsidRDefault="005311B9" w:rsidP="00591152">
      <w:pPr>
        <w:pStyle w:val="Heading3"/>
        <w:numPr>
          <w:ilvl w:val="2"/>
          <w:numId w:val="3"/>
        </w:numPr>
      </w:pPr>
      <w:bookmarkStart w:id="23" w:name="_Toc196160887"/>
      <w:r>
        <w:lastRenderedPageBreak/>
        <w:t xml:space="preserve">Calculating the Cut-Off Frequency of Mode 2 </w:t>
      </w:r>
      <w:r w:rsidR="000F5CFB">
        <w:t>Using</w:t>
      </w:r>
      <w:r>
        <w:t xml:space="preserve"> Theoretical Formulas</w:t>
      </w:r>
      <w:bookmarkEnd w:id="23"/>
      <w:r>
        <w:t xml:space="preserve"> </w:t>
      </w:r>
    </w:p>
    <w:p w14:paraId="0FA658DF" w14:textId="77777777" w:rsidR="005311B9" w:rsidRDefault="005311B9" w:rsidP="005311B9"/>
    <w:p w14:paraId="4CD95809" w14:textId="77777777" w:rsidR="00F91708" w:rsidRPr="001C126C" w:rsidRDefault="00000000" w:rsidP="00F91708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2.07 ×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 xml:space="preserve"> 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0.004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491330F4" w14:textId="77777777" w:rsidR="00F91708" w:rsidRDefault="00F91708" w:rsidP="00F91708">
      <w:pPr>
        <w:rPr>
          <w:b/>
          <w:bCs/>
        </w:rPr>
      </w:pPr>
    </w:p>
    <w:p w14:paraId="0049E439" w14:textId="343A0945" w:rsidR="00F91708" w:rsidRPr="000879F4" w:rsidRDefault="00000000" w:rsidP="00F91708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=1.035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8</m:t>
              </m:r>
            </m:sup>
          </m:sSup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2DC5218B" w14:textId="77777777" w:rsidR="00F91708" w:rsidRDefault="00F91708" w:rsidP="00F91708"/>
    <w:p w14:paraId="7EA4AC3B" w14:textId="10D5EBE1" w:rsidR="00F91708" w:rsidRPr="001C126C" w:rsidRDefault="00000000" w:rsidP="00F91708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=9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9</m:t>
              </m:r>
            </m:sup>
          </m:sSup>
          <m:r>
            <w:rPr>
              <w:rFonts w:ascii="Cambria Math" w:hAnsi="Cambria Math"/>
            </w:rPr>
            <m:t>Hz</m:t>
          </m:r>
        </m:oMath>
      </m:oMathPara>
    </w:p>
    <w:p w14:paraId="0E7060C0" w14:textId="77777777" w:rsidR="00F91708" w:rsidRPr="001C126C" w:rsidRDefault="00F91708" w:rsidP="00F91708"/>
    <w:p w14:paraId="083C6F42" w14:textId="5E5C95A6" w:rsidR="00F91708" w:rsidRPr="001C126C" w:rsidRDefault="00000000" w:rsidP="00F91708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=9 GHz</m:t>
          </m:r>
        </m:oMath>
      </m:oMathPara>
    </w:p>
    <w:p w14:paraId="013AEE6C" w14:textId="77777777" w:rsidR="00F91708" w:rsidRDefault="00F91708" w:rsidP="005311B9"/>
    <w:p w14:paraId="06FB374F" w14:textId="77777777" w:rsidR="00651A81" w:rsidRDefault="00651A81" w:rsidP="005311B9"/>
    <w:p w14:paraId="13755F78" w14:textId="77777777" w:rsidR="00651A81" w:rsidRDefault="00651A81" w:rsidP="005311B9"/>
    <w:p w14:paraId="65314C02" w14:textId="77777777" w:rsidR="00964837" w:rsidRDefault="00964837" w:rsidP="005311B9"/>
    <w:p w14:paraId="71D55D2C" w14:textId="5F0C0A07" w:rsidR="00591152" w:rsidRPr="00591152" w:rsidRDefault="005311B9" w:rsidP="00591152">
      <w:pPr>
        <w:pStyle w:val="Heading3"/>
        <w:numPr>
          <w:ilvl w:val="2"/>
          <w:numId w:val="3"/>
        </w:numPr>
      </w:pPr>
      <w:bookmarkStart w:id="24" w:name="_Toc196160888"/>
      <w:r>
        <w:t xml:space="preserve">Calculating the Cut-Off Frequency of Mode 3 </w:t>
      </w:r>
      <w:r w:rsidR="000F5CFB">
        <w:t>Using</w:t>
      </w:r>
      <w:r>
        <w:t xml:space="preserve"> Theoretical Formulas</w:t>
      </w:r>
      <w:bookmarkEnd w:id="24"/>
      <w:r>
        <w:t xml:space="preserve"> </w:t>
      </w:r>
    </w:p>
    <w:p w14:paraId="7905EC7C" w14:textId="77777777" w:rsidR="005311B9" w:rsidRDefault="005311B9" w:rsidP="005311B9"/>
    <w:p w14:paraId="5C129933" w14:textId="77777777" w:rsidR="002D42FA" w:rsidRPr="001C126C" w:rsidRDefault="00000000" w:rsidP="002D42F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2.07 ×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 xml:space="preserve"> 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0.004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508C2785" w14:textId="77777777" w:rsidR="002D42FA" w:rsidRDefault="002D42FA" w:rsidP="002D42FA">
      <w:pPr>
        <w:rPr>
          <w:b/>
          <w:bCs/>
        </w:rPr>
      </w:pPr>
    </w:p>
    <w:p w14:paraId="2BD50C08" w14:textId="451EE59B" w:rsidR="002D42FA" w:rsidRPr="000879F4" w:rsidRDefault="00000000" w:rsidP="002D42F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=1.035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8</m:t>
              </m:r>
            </m:sup>
          </m:sSup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</m:e>
          </m:rad>
        </m:oMath>
      </m:oMathPara>
    </w:p>
    <w:p w14:paraId="273B6C45" w14:textId="77777777" w:rsidR="002D42FA" w:rsidRDefault="002D42FA" w:rsidP="002D42FA"/>
    <w:p w14:paraId="2DB552FB" w14:textId="5BB88C68" w:rsidR="002D42FA" w:rsidRPr="001C126C" w:rsidRDefault="00000000" w:rsidP="002D42F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=1.35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10</m:t>
              </m:r>
            </m:sup>
          </m:sSup>
          <m:r>
            <w:rPr>
              <w:rFonts w:ascii="Cambria Math" w:hAnsi="Cambria Math"/>
            </w:rPr>
            <m:t>Hz</m:t>
          </m:r>
        </m:oMath>
      </m:oMathPara>
    </w:p>
    <w:p w14:paraId="203D3EB4" w14:textId="77777777" w:rsidR="002D42FA" w:rsidRPr="001C126C" w:rsidRDefault="002D42FA" w:rsidP="002D42FA"/>
    <w:p w14:paraId="689B38DC" w14:textId="24B0F962" w:rsidR="002D42FA" w:rsidRPr="001C126C" w:rsidRDefault="00000000" w:rsidP="002D42FA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=13</m:t>
          </m:r>
          <m:r>
            <w:rPr>
              <w:rFonts w:ascii="Cambria Math" w:hAnsi="Cambria Math"/>
            </w:rPr>
            <m:t>.</m:t>
          </m:r>
          <m:r>
            <w:rPr>
              <w:rFonts w:ascii="Cambria Math" w:hAnsi="Cambria Math"/>
            </w:rPr>
            <m:t xml:space="preserve">5 </m:t>
          </m:r>
          <m:r>
            <w:rPr>
              <w:rFonts w:ascii="Cambria Math" w:hAnsi="Cambria Math"/>
            </w:rPr>
            <m:t>G</m:t>
          </m:r>
          <m:r>
            <w:rPr>
              <w:rFonts w:ascii="Cambria Math" w:hAnsi="Cambria Math"/>
            </w:rPr>
            <m:t>Hz</m:t>
          </m:r>
        </m:oMath>
      </m:oMathPara>
    </w:p>
    <w:p w14:paraId="1A1EC81F" w14:textId="2DEC90E5" w:rsidR="7A87C41F" w:rsidRDefault="7A87C41F" w:rsidP="7A87C41F"/>
    <w:p w14:paraId="5AABE1CB" w14:textId="7B34B7F1" w:rsidR="7A87C41F" w:rsidRDefault="7A87C41F" w:rsidP="7A87C41F"/>
    <w:p w14:paraId="40557F62" w14:textId="77777777" w:rsidR="00A560F7" w:rsidRDefault="00A560F7">
      <w:pPr>
        <w:rPr>
          <w:rFonts w:asciiTheme="majorHAnsi" w:hAnsiTheme="majorHAnsi" w:cstheme="majorEastAsia"/>
          <w:color w:val="2F5496" w:themeColor="accent1" w:themeShade="BF"/>
          <w:sz w:val="32"/>
          <w:szCs w:val="32"/>
        </w:rPr>
      </w:pPr>
      <w:r>
        <w:br w:type="page"/>
      </w:r>
    </w:p>
    <w:p w14:paraId="5B1AAA89" w14:textId="5E80C193" w:rsidR="00591152" w:rsidRPr="00591152" w:rsidRDefault="0D2924FC" w:rsidP="00591152">
      <w:pPr>
        <w:pStyle w:val="Heading2"/>
        <w:numPr>
          <w:ilvl w:val="1"/>
          <w:numId w:val="3"/>
        </w:numPr>
      </w:pPr>
      <w:bookmarkStart w:id="25" w:name="_Toc196160889"/>
      <w:r>
        <w:lastRenderedPageBreak/>
        <w:t>Overview of Task 2</w:t>
      </w:r>
      <w:bookmarkEnd w:id="25"/>
    </w:p>
    <w:p w14:paraId="58D91E0A" w14:textId="1C6249E4" w:rsidR="00BC177C" w:rsidRDefault="00BC177C" w:rsidP="00BC177C">
      <w:r w:rsidRPr="004C0273">
        <w:rPr>
          <w:noProof/>
        </w:rPr>
        <w:drawing>
          <wp:inline distT="0" distB="0" distL="0" distR="0" wp14:anchorId="01B964A8" wp14:editId="337CFE45">
            <wp:extent cx="5728871" cy="2764971"/>
            <wp:effectExtent l="0" t="0" r="0" b="3810"/>
            <wp:docPr id="48" name="Picture 48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A screenshot of a graph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76647" cy="2788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415EFD" w14:textId="256B2A6A" w:rsidR="000067AC" w:rsidRPr="000067AC" w:rsidRDefault="009C0510" w:rsidP="000067AC">
      <w:pPr>
        <w:pStyle w:val="Caption"/>
      </w:pPr>
      <w:bookmarkStart w:id="26" w:name="_Toc196160903"/>
      <w:r>
        <w:t xml:space="preserve">Figure </w:t>
      </w:r>
      <w:fldSimple w:instr=" SEQ Figure \* ARABIC ">
        <w:r w:rsidR="00CB6177">
          <w:rPr>
            <w:noProof/>
          </w:rPr>
          <w:t>1</w:t>
        </w:r>
      </w:fldSimple>
      <w:r>
        <w:t xml:space="preserve"> - An Image Showing the Gap Created to Simulate the Feed Point as well as the Rectangular Plane to which the </w:t>
      </w:r>
      <w:r w:rsidR="005D496E">
        <w:t xml:space="preserve">Lump Port </w:t>
      </w:r>
      <w:r>
        <w:t>Excitement was Assigned</w:t>
      </w:r>
      <w:r w:rsidR="000067AC">
        <w:t>.</w:t>
      </w:r>
      <w:bookmarkEnd w:id="26"/>
    </w:p>
    <w:p w14:paraId="41DB0137" w14:textId="236A2E0C" w:rsidR="00BC177C" w:rsidRPr="000067AC" w:rsidRDefault="00346091" w:rsidP="7A87C41F">
      <w:r>
        <w:t>Using the H</w:t>
      </w:r>
      <w:r w:rsidR="00161F4C">
        <w:t>FSS,</w:t>
      </w:r>
      <w:r>
        <w:t xml:space="preserve"> </w:t>
      </w:r>
      <w:r w:rsidR="007307B9">
        <w:t xml:space="preserve">a Halfwave Dipole Antenna </w:t>
      </w:r>
      <w:r w:rsidR="003B1253">
        <w:t>with a radius of 1 mm</w:t>
      </w:r>
      <w:r w:rsidR="0027662D">
        <w:t xml:space="preserve"> </w:t>
      </w:r>
      <w:r w:rsidR="005D3C59">
        <w:t>was designed using the</w:t>
      </w:r>
      <w:r w:rsidR="00D02E5C">
        <w:t xml:space="preserve"> inbuilt drawing tools</w:t>
      </w:r>
      <w:r w:rsidR="005D3C59">
        <w:t>.</w:t>
      </w:r>
      <w:r w:rsidR="0027662D">
        <w:t xml:space="preserve"> The desired </w:t>
      </w:r>
      <w:r w:rsidR="00DA34E4">
        <w:t>emitting f</w:t>
      </w:r>
      <w:r w:rsidR="0009129D">
        <w:t xml:space="preserve">requency of operation and subsequent required length of antenna was derived using the researcher’s student </w:t>
      </w:r>
      <w:r w:rsidR="00733ED6">
        <w:t>number</w:t>
      </w:r>
      <w:r w:rsidR="0009129D">
        <w:t>.</w:t>
      </w:r>
      <w:r w:rsidR="005D3C59">
        <w:t xml:space="preserve"> </w:t>
      </w:r>
      <w:r w:rsidR="001A3E66">
        <w:t>A PEC material was assigned to the main body of the antenna</w:t>
      </w:r>
      <w:r w:rsidR="008104AF">
        <w:t xml:space="preserve">, with a gap being left in the centre to replicate the </w:t>
      </w:r>
      <w:r w:rsidR="001D4890">
        <w:t>feed p</w:t>
      </w:r>
      <w:r w:rsidR="009A20BC">
        <w:t>ort</w:t>
      </w:r>
      <w:r w:rsidR="001D4890">
        <w:t>.</w:t>
      </w:r>
    </w:p>
    <w:p w14:paraId="36E4EE7B" w14:textId="079DA833" w:rsidR="00BC177C" w:rsidRDefault="00BC177C" w:rsidP="7A87C41F">
      <w:r w:rsidRPr="001374DF">
        <w:rPr>
          <w:noProof/>
        </w:rPr>
        <w:drawing>
          <wp:inline distT="0" distB="0" distL="0" distR="0" wp14:anchorId="464A52E4" wp14:editId="0539810A">
            <wp:extent cx="5730239" cy="2667000"/>
            <wp:effectExtent l="0" t="0" r="0" b="0"/>
            <wp:docPr id="32" name="Picture 32" descr="A drawing of a rectangular object with a line and a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drawing of a rectangular object with a line and a line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61309" cy="2681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C39D9" w14:textId="07E892C0" w:rsidR="00BC177C" w:rsidRDefault="00DA6CF3" w:rsidP="00DA6CF3">
      <w:pPr>
        <w:pStyle w:val="Caption"/>
      </w:pPr>
      <w:bookmarkStart w:id="27" w:name="_Toc196160904"/>
      <w:r>
        <w:t xml:space="preserve">Figure </w:t>
      </w:r>
      <w:fldSimple w:instr=" SEQ Figure \* ARABIC ">
        <w:r w:rsidR="00CB6177">
          <w:rPr>
            <w:noProof/>
          </w:rPr>
          <w:t>2</w:t>
        </w:r>
      </w:fldSimple>
      <w:r>
        <w:t xml:space="preserve"> - An Image Showing the Full Length of the Halfwave </w:t>
      </w:r>
      <w:r w:rsidR="000067AC">
        <w:t>Dipole</w:t>
      </w:r>
      <w:r>
        <w:t xml:space="preserve"> Antenna as well as the Rectangular </w:t>
      </w:r>
      <w:r w:rsidR="000067AC">
        <w:t>Radiating Surface Surrounding it.</w:t>
      </w:r>
      <w:bookmarkEnd w:id="27"/>
      <w:r w:rsidR="000067AC">
        <w:t xml:space="preserve"> </w:t>
      </w:r>
    </w:p>
    <w:p w14:paraId="06F3FA8D" w14:textId="5B9DC016" w:rsidR="7A87C41F" w:rsidRDefault="006E0FB6" w:rsidP="7A87C41F">
      <w:r>
        <w:t>Within the feed po</w:t>
      </w:r>
      <w:r w:rsidR="009A20BC">
        <w:t>rt</w:t>
      </w:r>
      <w:r>
        <w:t>, a rectangular plane was created, to which a</w:t>
      </w:r>
      <w:r w:rsidR="000015B4">
        <w:t xml:space="preserve"> lumped port</w:t>
      </w:r>
      <w:r>
        <w:t xml:space="preserve"> excitation</w:t>
      </w:r>
      <w:r w:rsidR="000015B4">
        <w:t xml:space="preserve"> with a </w:t>
      </w:r>
      <w:r w:rsidR="00474EB4">
        <w:t>P</w:t>
      </w:r>
      <w:r w:rsidR="000015B4">
        <w:t xml:space="preserve">ort </w:t>
      </w:r>
      <w:r w:rsidR="0030671E">
        <w:t>I</w:t>
      </w:r>
      <w:r w:rsidR="000015B4">
        <w:t>mpedance of 50 Ohms</w:t>
      </w:r>
      <w:r>
        <w:t xml:space="preserve"> was assigned </w:t>
      </w:r>
      <w:r w:rsidR="00563552">
        <w:t>to</w:t>
      </w:r>
      <w:r>
        <w:t xml:space="preserve"> replicate the </w:t>
      </w:r>
      <w:r w:rsidR="00D156D8">
        <w:t xml:space="preserve">centre conductor </w:t>
      </w:r>
      <w:r w:rsidR="007A3CC9">
        <w:t xml:space="preserve">within the antenna. </w:t>
      </w:r>
      <w:r w:rsidR="001A6436">
        <w:t xml:space="preserve">A rectangular </w:t>
      </w:r>
      <w:r w:rsidR="00F33DFF">
        <w:t xml:space="preserve">radiating surface was then constructed </w:t>
      </w:r>
      <w:r w:rsidR="002466A7">
        <w:t xml:space="preserve">around the modelled antenna </w:t>
      </w:r>
      <w:proofErr w:type="gramStart"/>
      <w:r w:rsidR="002466A7">
        <w:t>in order to</w:t>
      </w:r>
      <w:proofErr w:type="gramEnd"/>
      <w:r w:rsidR="002466A7">
        <w:t xml:space="preserve"> create an area in which to capture </w:t>
      </w:r>
      <w:r w:rsidR="009A1C29">
        <w:t xml:space="preserve">the electromagnetic transmission pattern </w:t>
      </w:r>
      <w:r w:rsidR="00A46626">
        <w:t xml:space="preserve">during the frequency sweep of the simulation. </w:t>
      </w:r>
    </w:p>
    <w:p w14:paraId="69C93098" w14:textId="2CCEC34C" w:rsidR="00591152" w:rsidRPr="00591152" w:rsidRDefault="0D2924FC" w:rsidP="00591152">
      <w:pPr>
        <w:pStyle w:val="Heading2"/>
        <w:numPr>
          <w:ilvl w:val="1"/>
          <w:numId w:val="3"/>
        </w:numPr>
      </w:pPr>
      <w:bookmarkStart w:id="28" w:name="_Toc196160890"/>
      <w:r>
        <w:lastRenderedPageBreak/>
        <w:t>Calculations Pertaining to Task 2</w:t>
      </w:r>
      <w:bookmarkEnd w:id="28"/>
    </w:p>
    <w:p w14:paraId="6CCD4426" w14:textId="77777777" w:rsidR="007B2E48" w:rsidRPr="007B2E48" w:rsidRDefault="007B2E48" w:rsidP="007B2E48"/>
    <w:p w14:paraId="1E686D6D" w14:textId="3BA0B067" w:rsidR="00591152" w:rsidRPr="00591152" w:rsidRDefault="00BE5129" w:rsidP="00591152">
      <w:pPr>
        <w:pStyle w:val="Heading3"/>
        <w:numPr>
          <w:ilvl w:val="2"/>
          <w:numId w:val="3"/>
        </w:numPr>
      </w:pPr>
      <w:bookmarkStart w:id="29" w:name="_Toc196160891"/>
      <w:r>
        <w:t xml:space="preserve">Deriving the Dimensions of the Halfwave Dipole Antenna </w:t>
      </w:r>
      <w:r w:rsidR="000F5CFB">
        <w:t>Using Theoretical Formulas</w:t>
      </w:r>
      <w:bookmarkEnd w:id="29"/>
      <w:r w:rsidR="000F5CFB">
        <w:t xml:space="preserve"> </w:t>
      </w:r>
    </w:p>
    <w:p w14:paraId="45704151" w14:textId="77777777" w:rsidR="009549DA" w:rsidRPr="009549DA" w:rsidRDefault="009549DA" w:rsidP="009549DA"/>
    <w:p w14:paraId="695E1C3B" w14:textId="3AE5DEA4" w:rsidR="00BE5129" w:rsidRPr="00A10C97" w:rsidRDefault="00306222" w:rsidP="00BE5129">
      <m:oMathPara>
        <m:oMath>
          <m:r>
            <w:rPr>
              <w:rFonts w:ascii="Cambria Math" w:hAnsi="Cambria Math"/>
            </w:rPr>
            <m:t xml:space="preserve">L=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λ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2DC3D71D" w14:textId="349C4CC4" w:rsidR="00A10C97" w:rsidRDefault="00A10C97" w:rsidP="00A10C97">
      <w:pPr>
        <w:pStyle w:val="Caption"/>
        <w:jc w:val="center"/>
      </w:pPr>
      <w:bookmarkStart w:id="30" w:name="_Toc196160901"/>
      <w:r>
        <w:t xml:space="preserve">Equation </w:t>
      </w:r>
      <w:fldSimple w:instr=" SEQ Equation \* ARABIC ">
        <w:r w:rsidR="00663F6E">
          <w:rPr>
            <w:noProof/>
          </w:rPr>
          <w:t>3</w:t>
        </w:r>
      </w:fldSimple>
      <w:r>
        <w:t xml:space="preserve"> - Theoretical Formula for the Length of a Halfwave Dipole Antenna</w:t>
      </w:r>
      <w:bookmarkEnd w:id="30"/>
    </w:p>
    <w:p w14:paraId="44E8A966" w14:textId="328334A3" w:rsidR="00996F84" w:rsidRDefault="009549DA" w:rsidP="00BE5129">
      <w:r>
        <w:t xml:space="preserve">Where </w:t>
      </w:r>
      <w:r w:rsidR="00A9317C">
        <w:t>L is the length</w:t>
      </w:r>
      <w:r w:rsidR="00B16C98">
        <w:t xml:space="preserve"> (mm)</w:t>
      </w:r>
      <w:r w:rsidR="00A9317C">
        <w:t xml:space="preserve"> of the antenna and </w:t>
      </w:r>
      <m:oMath>
        <m:r>
          <w:rPr>
            <w:rFonts w:ascii="Cambria Math" w:hAnsi="Cambria Math"/>
          </w:rPr>
          <m:t xml:space="preserve">λ </m:t>
        </m:r>
      </m:oMath>
      <w:r w:rsidR="00A9317C">
        <w:t xml:space="preserve">is the </w:t>
      </w:r>
      <w:r w:rsidR="006F2038">
        <w:t>wavelength</w:t>
      </w:r>
      <w:r w:rsidR="009D6F48">
        <w:t xml:space="preserve"> </w:t>
      </w:r>
      <w:r w:rsidR="00B16C98">
        <w:t xml:space="preserve">(mm) </w:t>
      </w:r>
      <w:r w:rsidR="009D6F48">
        <w:t xml:space="preserve">of the electromagnetic waves the antenna was designed to emit. In the case of this simulation </w:t>
      </w:r>
      <m:oMath>
        <m:r>
          <w:rPr>
            <w:rFonts w:ascii="Cambria Math" w:hAnsi="Cambria Math"/>
          </w:rPr>
          <m:t>λ</m:t>
        </m:r>
      </m:oMath>
      <w:r w:rsidR="009D6F48">
        <w:t xml:space="preserve"> was </w:t>
      </w:r>
      <w:r w:rsidR="006F2038">
        <w:t xml:space="preserve">given as the first three digits of the researcher’s student number. </w:t>
      </w:r>
    </w:p>
    <w:p w14:paraId="74D49CB2" w14:textId="77777777" w:rsidR="00F6599E" w:rsidRDefault="00F6599E" w:rsidP="00BE5129"/>
    <w:p w14:paraId="46085DE1" w14:textId="70FA22DE" w:rsidR="00BA5D54" w:rsidRPr="00A10C97" w:rsidRDefault="00BA5D54" w:rsidP="00BA5D54">
      <m:oMathPara>
        <m:oMath>
          <m:r>
            <w:rPr>
              <w:rFonts w:ascii="Cambria Math" w:hAnsi="Cambria Math"/>
            </w:rPr>
            <m:t xml:space="preserve">L=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230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1F443E99" w14:textId="77777777" w:rsidR="00F532E2" w:rsidRDefault="00F532E2" w:rsidP="00BE5129"/>
    <w:p w14:paraId="00C8D2AC" w14:textId="457B8D10" w:rsidR="00770859" w:rsidRPr="00A10C97" w:rsidRDefault="00770859" w:rsidP="00770859">
      <m:oMathPara>
        <m:oMath>
          <m:r>
            <w:rPr>
              <w:rFonts w:ascii="Cambria Math" w:hAnsi="Cambria Math"/>
            </w:rPr>
            <m:t>L= 115 mm</m:t>
          </m:r>
        </m:oMath>
      </m:oMathPara>
    </w:p>
    <w:p w14:paraId="7608365A" w14:textId="77777777" w:rsidR="00BA74FC" w:rsidRDefault="00BA74FC" w:rsidP="00BE5129"/>
    <w:p w14:paraId="4D5F417A" w14:textId="4218E229" w:rsidR="00776FB3" w:rsidRDefault="00776FB3" w:rsidP="00776FB3">
      <w:pPr>
        <w:pStyle w:val="Heading3"/>
        <w:numPr>
          <w:ilvl w:val="2"/>
          <w:numId w:val="3"/>
        </w:numPr>
      </w:pPr>
      <w:bookmarkStart w:id="31" w:name="_Toc196160892"/>
      <w:r>
        <w:t>Calculating the Operating Frequency of the Halfwave Dipole Antenna Using Theoretical Formulas</w:t>
      </w:r>
      <w:bookmarkEnd w:id="31"/>
    </w:p>
    <w:p w14:paraId="54299779" w14:textId="77777777" w:rsidR="00663F6E" w:rsidRPr="00663F6E" w:rsidRDefault="00663F6E" w:rsidP="00663F6E"/>
    <w:p w14:paraId="499B81EA" w14:textId="14FA7B99" w:rsidR="7A87C41F" w:rsidRPr="00663F6E" w:rsidRDefault="000D4BE0" w:rsidP="7A87C41F">
      <m:oMathPara>
        <m:oMath>
          <m:r>
            <w:rPr>
              <w:rFonts w:ascii="Cambria Math" w:hAnsi="Cambria Math"/>
            </w:rPr>
            <m:t xml:space="preserve">f=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λ</m:t>
              </m:r>
            </m:den>
          </m:f>
        </m:oMath>
      </m:oMathPara>
    </w:p>
    <w:p w14:paraId="193FAAF4" w14:textId="62727F81" w:rsidR="00663F6E" w:rsidRDefault="00663F6E" w:rsidP="00663F6E">
      <w:pPr>
        <w:pStyle w:val="Caption"/>
        <w:jc w:val="center"/>
      </w:pPr>
      <w:bookmarkStart w:id="32" w:name="_Toc196160902"/>
      <w:r>
        <w:t xml:space="preserve">Equation </w:t>
      </w:r>
      <w:fldSimple w:instr=" SEQ Equation \* ARABIC ">
        <w:r>
          <w:rPr>
            <w:noProof/>
          </w:rPr>
          <w:t>4</w:t>
        </w:r>
      </w:fldSimple>
      <w:r>
        <w:t xml:space="preserve"> - Theoretical Formula for Operating Frequency</w:t>
      </w:r>
      <w:bookmarkEnd w:id="32"/>
    </w:p>
    <w:p w14:paraId="46B6D034" w14:textId="535E2004" w:rsidR="7A87C41F" w:rsidRDefault="00733ED6" w:rsidP="7A87C41F">
      <w:r>
        <w:t xml:space="preserve">Where </w:t>
      </w:r>
      <m:oMath>
        <m:r>
          <w:rPr>
            <w:rFonts w:ascii="Cambria Math" w:hAnsi="Cambria Math"/>
          </w:rPr>
          <m:t>f</m:t>
        </m:r>
      </m:oMath>
      <w:r>
        <w:t xml:space="preserve"> is the operating frequency (Hz), </w:t>
      </w:r>
      <m:oMath>
        <m:r>
          <w:rPr>
            <w:rFonts w:ascii="Cambria Math" w:hAnsi="Cambria Math"/>
          </w:rPr>
          <m:t>c</m:t>
        </m:r>
      </m:oMath>
      <w:r w:rsidR="007800CF">
        <w:t xml:space="preserve"> is the speed of light passing through the material (ms</w:t>
      </w:r>
      <w:r w:rsidR="007800CF">
        <w:rPr>
          <w:vertAlign w:val="superscript"/>
        </w:rPr>
        <w:t>-1</w:t>
      </w:r>
      <w:r w:rsidR="007800CF">
        <w:t>),</w:t>
      </w:r>
      <w:r w:rsidR="00D27143">
        <w:t xml:space="preserve"> and </w:t>
      </w:r>
      <m:oMath>
        <m:r>
          <w:rPr>
            <w:rFonts w:ascii="Cambria Math" w:hAnsi="Cambria Math"/>
          </w:rPr>
          <m:t xml:space="preserve">λ </m:t>
        </m:r>
      </m:oMath>
      <w:r w:rsidR="00D27143">
        <w:t>is the wavelength (mm) of the electromagnetic waves the antenna was designed to emit.</w:t>
      </w:r>
    </w:p>
    <w:p w14:paraId="6CB25816" w14:textId="77777777" w:rsidR="005270B2" w:rsidRDefault="005270B2" w:rsidP="7A87C41F"/>
    <w:p w14:paraId="247EA887" w14:textId="6D6F8170" w:rsidR="005270B2" w:rsidRPr="00E51971" w:rsidRDefault="005270B2" w:rsidP="005270B2">
      <m:oMathPara>
        <m:oMath>
          <m:r>
            <w:rPr>
              <w:rFonts w:ascii="Cambria Math" w:hAnsi="Cambria Math"/>
            </w:rPr>
            <m:t xml:space="preserve">f=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3 ×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0.23</m:t>
              </m:r>
            </m:den>
          </m:f>
        </m:oMath>
      </m:oMathPara>
    </w:p>
    <w:p w14:paraId="1314D8DB" w14:textId="77777777" w:rsidR="00E51971" w:rsidRPr="00663F6E" w:rsidRDefault="00E51971" w:rsidP="005270B2"/>
    <w:p w14:paraId="1ADA6D4B" w14:textId="3BCD7780" w:rsidR="7A87C41F" w:rsidRPr="00E577E1" w:rsidRDefault="00E51971" w:rsidP="7A87C41F">
      <m:oMathPara>
        <m:oMath>
          <m:r>
            <w:rPr>
              <w:rFonts w:ascii="Cambria Math" w:hAnsi="Cambria Math"/>
            </w:rPr>
            <m:t>f=1304348000 Hz</m:t>
          </m:r>
        </m:oMath>
      </m:oMathPara>
    </w:p>
    <w:p w14:paraId="1BCCC42C" w14:textId="77777777" w:rsidR="00E577E1" w:rsidRDefault="00E577E1" w:rsidP="7A87C41F"/>
    <w:p w14:paraId="0BD376FF" w14:textId="6F1A194F" w:rsidR="00E577E1" w:rsidRDefault="00E577E1" w:rsidP="7A87C41F">
      <m:oMathPara>
        <m:oMath>
          <m:r>
            <w:rPr>
              <w:rFonts w:ascii="Cambria Math" w:hAnsi="Cambria Math"/>
            </w:rPr>
            <m:t>f=1.3 GHz</m:t>
          </m:r>
        </m:oMath>
      </m:oMathPara>
    </w:p>
    <w:p w14:paraId="6BBDEF22" w14:textId="77777777" w:rsidR="003865CE" w:rsidRDefault="003865CE">
      <w:pPr>
        <w:rPr>
          <w:rFonts w:asciiTheme="majorHAnsi" w:hAnsiTheme="majorHAnsi" w:cstheme="majorEastAsia"/>
          <w:color w:val="2F5496" w:themeColor="accent1" w:themeShade="BF"/>
          <w:sz w:val="40"/>
          <w:szCs w:val="40"/>
        </w:rPr>
      </w:pPr>
      <w:r>
        <w:br w:type="page"/>
      </w:r>
    </w:p>
    <w:p w14:paraId="08699FC4" w14:textId="07E939BE" w:rsidR="00896377" w:rsidRPr="00896377" w:rsidRDefault="00885A0E" w:rsidP="00896377">
      <w:pPr>
        <w:pStyle w:val="Heading1"/>
        <w:numPr>
          <w:ilvl w:val="0"/>
          <w:numId w:val="3"/>
        </w:numPr>
      </w:pPr>
      <w:bookmarkStart w:id="33" w:name="_Toc196160893"/>
      <w:r>
        <w:lastRenderedPageBreak/>
        <w:t xml:space="preserve">Results </w:t>
      </w:r>
      <w:r w:rsidR="00BB510B">
        <w:t>and Discussion</w:t>
      </w:r>
      <w:bookmarkEnd w:id="33"/>
    </w:p>
    <w:p w14:paraId="1724986D" w14:textId="4BDD0ECF" w:rsidR="00057DF5" w:rsidRPr="00057DF5" w:rsidRDefault="000F2179" w:rsidP="00057DF5">
      <w:pPr>
        <w:pStyle w:val="Heading2"/>
        <w:numPr>
          <w:ilvl w:val="1"/>
          <w:numId w:val="3"/>
        </w:numPr>
      </w:pPr>
      <w:bookmarkStart w:id="34" w:name="_Toc196160894"/>
      <w:r>
        <w:t xml:space="preserve">Results </w:t>
      </w:r>
      <w:r w:rsidR="00A377FF">
        <w:t xml:space="preserve">and Discussion </w:t>
      </w:r>
      <w:r>
        <w:t>of Task 1a</w:t>
      </w:r>
      <w:bookmarkEnd w:id="34"/>
    </w:p>
    <w:p w14:paraId="76695400" w14:textId="6A4BF22F" w:rsidR="00E85B97" w:rsidRDefault="00E85B97" w:rsidP="000F2179">
      <w:r w:rsidRPr="00E22F42">
        <w:rPr>
          <w:noProof/>
        </w:rPr>
        <w:drawing>
          <wp:inline distT="0" distB="0" distL="0" distR="0" wp14:anchorId="7E96E790" wp14:editId="3E57D9DF">
            <wp:extent cx="6030686" cy="3204643"/>
            <wp:effectExtent l="0" t="0" r="1905" b="0"/>
            <wp:docPr id="1" name="Picture 1" descr="A graph with lines and poin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aph with lines and points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137722" cy="3261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19316" w14:textId="520E2CF0" w:rsidR="00057DF5" w:rsidRPr="00057DF5" w:rsidRDefault="007203FE" w:rsidP="0037398E">
      <w:pPr>
        <w:pStyle w:val="Caption"/>
      </w:pPr>
      <w:bookmarkStart w:id="35" w:name="_Ref195384583"/>
      <w:bookmarkStart w:id="36" w:name="_Toc196160905"/>
      <w:r>
        <w:t xml:space="preserve">Figure </w:t>
      </w:r>
      <w:fldSimple w:instr=" SEQ Figure \* ARABIC ">
        <w:r w:rsidR="00CB6177">
          <w:rPr>
            <w:noProof/>
          </w:rPr>
          <w:t>3</w:t>
        </w:r>
      </w:fldSimple>
      <w:bookmarkEnd w:id="35"/>
      <w:r>
        <w:t xml:space="preserve"> - A Graph Showing the Cut-off Frequencies of the Rectangular Vacuum Waveguide </w:t>
      </w:r>
      <w:r w:rsidR="00435B5B">
        <w:t xml:space="preserve">Obtained During the </w:t>
      </w:r>
      <w:r>
        <w:t>Frequency Sweep Simulation</w:t>
      </w:r>
      <w:r w:rsidR="00260104">
        <w:t>.</w:t>
      </w:r>
      <w:bookmarkEnd w:id="36"/>
    </w:p>
    <w:p w14:paraId="1B928A77" w14:textId="0FF84708" w:rsidR="001F5DA0" w:rsidRDefault="001F5DA0" w:rsidP="001F5DA0">
      <w:proofErr w:type="gramStart"/>
      <w:r>
        <w:t>In order to</w:t>
      </w:r>
      <w:proofErr w:type="gramEnd"/>
      <w:r>
        <w:t xml:space="preserve"> obtain simulated data pertaining to the cut-off frequency of each mode within the Vacuum Rectangular Waveguide, a Gamma Plot was generated within the results tab of An</w:t>
      </w:r>
      <w:r w:rsidR="00413388">
        <w:t>sy</w:t>
      </w:r>
      <w:r>
        <w:t xml:space="preserve">s Electronics. </w:t>
      </w:r>
      <w:r w:rsidR="00750531">
        <w:t xml:space="preserve">A Gamma Plot is a visual representation </w:t>
      </w:r>
      <w:r w:rsidR="006B55E4">
        <w:t>of the system’s frequency response</w:t>
      </w:r>
      <w:r w:rsidR="00E14CE6">
        <w:t xml:space="preserve">, demonstrating how phase </w:t>
      </w:r>
      <w:r w:rsidR="00912C97">
        <w:t>constant and attenuation c</w:t>
      </w:r>
      <w:r w:rsidR="003F50F0">
        <w:t>o</w:t>
      </w:r>
      <w:r w:rsidR="00912C97">
        <w:t xml:space="preserve">nstant </w:t>
      </w:r>
      <w:r w:rsidR="00487D52">
        <w:t xml:space="preserve">change </w:t>
      </w:r>
      <w:r w:rsidR="00E14CE6">
        <w:t>as frequency nears the cut-off point</w:t>
      </w:r>
      <w:r w:rsidR="00790364">
        <w:t xml:space="preserve"> </w:t>
      </w:r>
      <w:sdt>
        <w:sdtPr>
          <w:id w:val="900410980"/>
          <w:citation/>
        </w:sdtPr>
        <w:sdtContent>
          <w:r w:rsidR="0053359A">
            <w:fldChar w:fldCharType="begin"/>
          </w:r>
          <w:r w:rsidR="0053359A">
            <w:instrText xml:space="preserve"> CITATION MAT24 \l 2057 </w:instrText>
          </w:r>
          <w:r w:rsidR="0053359A">
            <w:fldChar w:fldCharType="separate"/>
          </w:r>
          <w:r w:rsidR="007A5F7A" w:rsidRPr="007A5F7A">
            <w:rPr>
              <w:noProof/>
            </w:rPr>
            <w:t>[10]</w:t>
          </w:r>
          <w:r w:rsidR="0053359A">
            <w:fldChar w:fldCharType="end"/>
          </w:r>
        </w:sdtContent>
      </w:sdt>
      <w:r w:rsidR="00E14CE6">
        <w:t xml:space="preserve">. </w:t>
      </w:r>
      <w:r>
        <w:t xml:space="preserve">This plot is shown in </w:t>
      </w:r>
      <w:r w:rsidR="004A2B80">
        <w:fldChar w:fldCharType="begin"/>
      </w:r>
      <w:r w:rsidR="004A2B80">
        <w:instrText xml:space="preserve"> REF _Ref195384583 \h </w:instrText>
      </w:r>
      <w:r w:rsidR="004A2B80">
        <w:fldChar w:fldCharType="separate"/>
      </w:r>
      <w:r w:rsidR="004A2B80">
        <w:t xml:space="preserve">Figure </w:t>
      </w:r>
      <w:r w:rsidR="004A2B80">
        <w:rPr>
          <w:noProof/>
        </w:rPr>
        <w:t>3</w:t>
      </w:r>
      <w:r w:rsidR="004A2B80">
        <w:fldChar w:fldCharType="end"/>
      </w:r>
      <w:r w:rsidR="004A2B80">
        <w:t xml:space="preserve"> with mode </w:t>
      </w:r>
      <w:r w:rsidR="00AF09E9">
        <w:t>1</w:t>
      </w:r>
      <w:r w:rsidR="004A2B80">
        <w:t xml:space="preserve"> being represented in red, mode 2 </w:t>
      </w:r>
      <w:r w:rsidR="00C2659B">
        <w:t xml:space="preserve">in green and mode </w:t>
      </w:r>
      <w:r w:rsidR="00AF09E9">
        <w:t xml:space="preserve">3 </w:t>
      </w:r>
      <w:r w:rsidR="00C2659B">
        <w:t xml:space="preserve">in blue. </w:t>
      </w:r>
    </w:p>
    <w:p w14:paraId="75265E12" w14:textId="63BFF2C7" w:rsidR="00557425" w:rsidRPr="002D6AA8" w:rsidRDefault="00C2659B" w:rsidP="001F5DA0">
      <w:r>
        <w:t xml:space="preserve">The simulated cut-off frequency of each mode was measured by inserting </w:t>
      </w:r>
      <w:r w:rsidR="00DE3418">
        <w:t xml:space="preserve">markers at the point where the graph intersected with the </w:t>
      </w:r>
      <w:r w:rsidR="00F33A27">
        <w:t xml:space="preserve">x axis. </w:t>
      </w:r>
      <w:r w:rsidR="00B91B9A">
        <w:t xml:space="preserve">From doing this, it can be seen in </w:t>
      </w:r>
      <w:r w:rsidR="00B91B9A">
        <w:fldChar w:fldCharType="begin"/>
      </w:r>
      <w:r w:rsidR="00B91B9A">
        <w:instrText xml:space="preserve"> REF _Ref195384583 \h </w:instrText>
      </w:r>
      <w:r w:rsidR="00B91B9A">
        <w:fldChar w:fldCharType="separate"/>
      </w:r>
      <w:r w:rsidR="00B91B9A">
        <w:t xml:space="preserve">Figure </w:t>
      </w:r>
      <w:r w:rsidR="00B91B9A">
        <w:rPr>
          <w:noProof/>
        </w:rPr>
        <w:t>3</w:t>
      </w:r>
      <w:r w:rsidR="00B91B9A">
        <w:fldChar w:fldCharType="end"/>
      </w:r>
      <w:r w:rsidR="00B91B9A">
        <w:t xml:space="preserve"> that the cut-off frequency for </w:t>
      </w:r>
      <w:r w:rsidR="005B4BA9">
        <w:t>modes 1, 2 and 3 respectively are 6.55GHz, 13.06GHz and 19.50GHz.</w:t>
      </w:r>
      <w:r w:rsidR="00557425">
        <w:t xml:space="preserve"> </w:t>
      </w:r>
      <w:r w:rsidR="005D384C">
        <w:t>T</w:t>
      </w:r>
      <w:r w:rsidR="00A06A09">
        <w:t xml:space="preserve">he calculations completed </w:t>
      </w:r>
      <w:r w:rsidR="00330113">
        <w:t xml:space="preserve">in Section </w:t>
      </w:r>
      <w:r w:rsidR="0052669F">
        <w:fldChar w:fldCharType="begin"/>
      </w:r>
      <w:r w:rsidR="0052669F">
        <w:instrText xml:space="preserve"> REF _Ref195386805 \r \h </w:instrText>
      </w:r>
      <w:r w:rsidR="0052669F">
        <w:fldChar w:fldCharType="separate"/>
      </w:r>
      <w:r w:rsidR="0052669F">
        <w:t>2.2</w:t>
      </w:r>
      <w:r w:rsidR="0052669F">
        <w:fldChar w:fldCharType="end"/>
      </w:r>
      <w:r w:rsidR="005D384C">
        <w:t xml:space="preserve"> </w:t>
      </w:r>
      <w:r w:rsidR="00F16141">
        <w:t xml:space="preserve">determined that the theoretical cut-off frequency for modes 1, 2 and 3 respectively </w:t>
      </w:r>
      <w:r w:rsidR="00B043FD">
        <w:t>are 6.52GHz, 13.04</w:t>
      </w:r>
      <w:r w:rsidR="004B051F">
        <w:t xml:space="preserve">GHz and 19.57GHz. </w:t>
      </w:r>
    </w:p>
    <w:p w14:paraId="348CE90A" w14:textId="1E0147F6" w:rsidR="003459EE" w:rsidRDefault="00870063" w:rsidP="003459EE">
      <w:r>
        <w:t xml:space="preserve">Differences in cut-off frequencies obtained using </w:t>
      </w:r>
      <w:r w:rsidR="000467A5">
        <w:t>t</w:t>
      </w:r>
      <w:r w:rsidR="002612EB">
        <w:t xml:space="preserve">heoretical formulas and the simulation </w:t>
      </w:r>
      <w:r w:rsidR="00E806A4">
        <w:t xml:space="preserve">were due to </w:t>
      </w:r>
      <w:r w:rsidR="00176CFE">
        <w:t xml:space="preserve">variations </w:t>
      </w:r>
      <w:r w:rsidR="00B01304">
        <w:t xml:space="preserve">in complexity </w:t>
      </w:r>
      <w:r w:rsidR="00176CFE">
        <w:t xml:space="preserve">of </w:t>
      </w:r>
      <w:r w:rsidR="00B01304">
        <w:t>mathematical formular used by the simulation software compared to the researcher</w:t>
      </w:r>
      <w:r w:rsidR="002868CF">
        <w:t xml:space="preserve"> </w:t>
      </w:r>
      <w:sdt>
        <w:sdtPr>
          <w:id w:val="-1350401620"/>
          <w:citation/>
        </w:sdtPr>
        <w:sdtContent>
          <w:r w:rsidR="00462E73">
            <w:fldChar w:fldCharType="begin"/>
          </w:r>
          <w:r w:rsidR="00462E73">
            <w:instrText xml:space="preserve"> CITATION TFe20 \l 2057 </w:instrText>
          </w:r>
          <w:r w:rsidR="00462E73">
            <w:fldChar w:fldCharType="separate"/>
          </w:r>
          <w:r w:rsidR="007A5F7A" w:rsidRPr="007A5F7A">
            <w:rPr>
              <w:noProof/>
            </w:rPr>
            <w:t>[11]</w:t>
          </w:r>
          <w:r w:rsidR="00462E73">
            <w:fldChar w:fldCharType="end"/>
          </w:r>
        </w:sdtContent>
      </w:sdt>
      <w:r w:rsidR="00B01304">
        <w:t>.</w:t>
      </w:r>
    </w:p>
    <w:p w14:paraId="1829023A" w14:textId="777AB64D" w:rsidR="00896377" w:rsidRDefault="0099293E" w:rsidP="003459EE">
      <w:r>
        <w:t xml:space="preserve">As Mode 1 </w:t>
      </w:r>
      <w:r w:rsidR="0055108B">
        <w:t xml:space="preserve">has the lowest </w:t>
      </w:r>
      <w:r w:rsidR="003E3C03">
        <w:t xml:space="preserve">cutoff frequency, it can be determined that this is the dominant mode of the waveguide. </w:t>
      </w:r>
    </w:p>
    <w:p w14:paraId="42E659F8" w14:textId="77777777" w:rsidR="00896377" w:rsidRDefault="00896377" w:rsidP="003459EE"/>
    <w:p w14:paraId="66309C90" w14:textId="77777777" w:rsidR="00896377" w:rsidRPr="003459EE" w:rsidRDefault="00896377" w:rsidP="003459EE"/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3114"/>
        <w:gridCol w:w="3260"/>
        <w:gridCol w:w="3260"/>
      </w:tblGrid>
      <w:tr w:rsidR="00490F30" w14:paraId="70829FC4" w14:textId="77777777" w:rsidTr="009C0997">
        <w:trPr>
          <w:trHeight w:val="1743"/>
        </w:trPr>
        <w:tc>
          <w:tcPr>
            <w:tcW w:w="3114" w:type="dxa"/>
          </w:tcPr>
          <w:p w14:paraId="5F8D0F2F" w14:textId="77777777" w:rsidR="00490F30" w:rsidRDefault="00490F30" w:rsidP="009C0997">
            <w:pPr>
              <w:rPr>
                <w:noProof/>
              </w:rPr>
            </w:pPr>
          </w:p>
          <w:p w14:paraId="418C5D02" w14:textId="77777777" w:rsidR="00490F30" w:rsidRDefault="00490F30" w:rsidP="009C0997">
            <w:pPr>
              <w:jc w:val="center"/>
            </w:pPr>
            <w:r w:rsidRPr="00A01E99">
              <w:rPr>
                <w:noProof/>
              </w:rPr>
              <w:drawing>
                <wp:inline distT="0" distB="0" distL="0" distR="0" wp14:anchorId="4A694FDC" wp14:editId="68BD8FBD">
                  <wp:extent cx="1819536" cy="740229"/>
                  <wp:effectExtent l="0" t="0" r="0" b="0"/>
                  <wp:docPr id="1023084636" name="Picture 1023084636" descr="A graph with red dot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3084636" name="Picture 1023084636" descr="A graph with red dots&#10;&#10;AI-generated content may be incorrect."/>
                          <pic:cNvPicPr/>
                        </pic:nvPicPr>
                        <pic:blipFill rotWithShape="1">
                          <a:blip r:embed="rId15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6">
                                    <a14:imgEffect>
                                      <a14:sharpenSoften amount="25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271" t="16254" r="4253" b="15906"/>
                          <a:stretch/>
                        </pic:blipFill>
                        <pic:spPr bwMode="auto">
                          <a:xfrm flipH="1">
                            <a:off x="0" y="0"/>
                            <a:ext cx="2008818" cy="8172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0D8F4E3" w14:textId="77777777" w:rsidR="00490F30" w:rsidRDefault="00490F30" w:rsidP="009C0997">
            <w:pPr>
              <w:jc w:val="center"/>
            </w:pPr>
            <w:r>
              <w:t>Port 1 Field Display Mode 1</w:t>
            </w:r>
          </w:p>
        </w:tc>
        <w:tc>
          <w:tcPr>
            <w:tcW w:w="3260" w:type="dxa"/>
          </w:tcPr>
          <w:p w14:paraId="5E37762A" w14:textId="77777777" w:rsidR="00490F30" w:rsidRDefault="00490F30" w:rsidP="009C0997">
            <w:pPr>
              <w:rPr>
                <w:noProof/>
              </w:rPr>
            </w:pPr>
          </w:p>
          <w:p w14:paraId="10BD10F6" w14:textId="77777777" w:rsidR="00490F30" w:rsidRDefault="00490F30" w:rsidP="009C0997">
            <w:r w:rsidRPr="00727A25">
              <w:rPr>
                <w:noProof/>
              </w:rPr>
              <w:drawing>
                <wp:inline distT="0" distB="0" distL="0" distR="0" wp14:anchorId="6607B0CD" wp14:editId="32CFAC59">
                  <wp:extent cx="1922780" cy="739775"/>
                  <wp:effectExtent l="0" t="0" r="0" b="0"/>
                  <wp:docPr id="1165734715" name="Picture 1165734715" descr="A graph with colored dot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5734715" name="Picture 1165734715" descr="A graph with colored dots&#10;&#10;AI-generated content may be incorrect."/>
                          <pic:cNvPicPr/>
                        </pic:nvPicPr>
                        <pic:blipFill rotWithShape="1">
                          <a:blip r:embed="rId17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8">
                                    <a14:imgEffect>
                                      <a14:sharpenSoften amount="25000"/>
                                    </a14:imgEffect>
                                    <a14:imgEffect>
                                      <a14:saturation sat="66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198" t="16685" r="4314" b="18711"/>
                          <a:stretch/>
                        </pic:blipFill>
                        <pic:spPr bwMode="auto">
                          <a:xfrm>
                            <a:off x="0" y="0"/>
                            <a:ext cx="2402584" cy="924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0406FD4" w14:textId="77777777" w:rsidR="00490F30" w:rsidRDefault="00490F30" w:rsidP="009C0997">
            <w:pPr>
              <w:jc w:val="center"/>
            </w:pPr>
            <w:r>
              <w:t>Port 1 Field Display Mode 2</w:t>
            </w:r>
          </w:p>
        </w:tc>
        <w:tc>
          <w:tcPr>
            <w:tcW w:w="3260" w:type="dxa"/>
          </w:tcPr>
          <w:p w14:paraId="030EF648" w14:textId="77777777" w:rsidR="00490F30" w:rsidRDefault="00490F30" w:rsidP="009C0997">
            <w:pPr>
              <w:rPr>
                <w:noProof/>
              </w:rPr>
            </w:pPr>
          </w:p>
          <w:p w14:paraId="700AC899" w14:textId="77777777" w:rsidR="00490F30" w:rsidRDefault="00490F30" w:rsidP="009C0997">
            <w:r w:rsidRPr="00A274A6">
              <w:rPr>
                <w:noProof/>
              </w:rPr>
              <w:drawing>
                <wp:inline distT="0" distB="0" distL="0" distR="0" wp14:anchorId="0E0760E8" wp14:editId="4DD8A5C6">
                  <wp:extent cx="1914525" cy="739775"/>
                  <wp:effectExtent l="0" t="0" r="3175" b="0"/>
                  <wp:docPr id="1242898715" name="Picture 1242898715" descr="A graph with red and yellow dot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2898715" name="Picture 1242898715" descr="A graph with red and yellow dots&#10;&#10;AI-generated content may be incorrect."/>
                          <pic:cNvPicPr/>
                        </pic:nvPicPr>
                        <pic:blipFill rotWithShape="1">
                          <a:blip r:embed="rId19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0">
                                    <a14:imgEffect>
                                      <a14:sharpenSoften amount="25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196" t="17642" r="4104" b="15317"/>
                          <a:stretch/>
                        </pic:blipFill>
                        <pic:spPr bwMode="auto">
                          <a:xfrm flipV="1">
                            <a:off x="0" y="0"/>
                            <a:ext cx="2173983" cy="8400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68BE885F" w14:textId="77777777" w:rsidR="00490F30" w:rsidRDefault="00490F30" w:rsidP="009C0997">
            <w:pPr>
              <w:jc w:val="center"/>
            </w:pPr>
            <w:r>
              <w:t>Port 1 Field Display Mode 3</w:t>
            </w:r>
          </w:p>
        </w:tc>
      </w:tr>
      <w:tr w:rsidR="00490F30" w14:paraId="06FD9C7E" w14:textId="77777777" w:rsidTr="009C0997">
        <w:trPr>
          <w:trHeight w:val="1697"/>
        </w:trPr>
        <w:tc>
          <w:tcPr>
            <w:tcW w:w="3114" w:type="dxa"/>
          </w:tcPr>
          <w:p w14:paraId="5E381AB0" w14:textId="77777777" w:rsidR="00490F30" w:rsidRDefault="00490F30" w:rsidP="009C0997">
            <w:pPr>
              <w:jc w:val="center"/>
              <w:rPr>
                <w:noProof/>
              </w:rPr>
            </w:pPr>
          </w:p>
          <w:p w14:paraId="2964AEC6" w14:textId="77777777" w:rsidR="00490F30" w:rsidRDefault="00490F30" w:rsidP="009C0997">
            <w:pPr>
              <w:jc w:val="center"/>
            </w:pPr>
            <w:r w:rsidRPr="00A01E99">
              <w:rPr>
                <w:noProof/>
              </w:rPr>
              <w:drawing>
                <wp:inline distT="0" distB="0" distL="0" distR="0" wp14:anchorId="1C2CC59E" wp14:editId="7C9F5696">
                  <wp:extent cx="1819536" cy="729343"/>
                  <wp:effectExtent l="0" t="0" r="0" b="0"/>
                  <wp:docPr id="1116970740" name="Picture 1116970740" descr="A graph with red dot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16970740" name="Picture 1116970740" descr="A graph with red dots&#10;&#10;AI-generated content may be incorrect."/>
                          <pic:cNvPicPr/>
                        </pic:nvPicPr>
                        <pic:blipFill rotWithShape="1">
                          <a:blip r:embed="rId15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1">
                                    <a14:imgEffect>
                                      <a14:sharpenSoften amount="25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271" t="16254" r="4253" b="15906"/>
                          <a:stretch/>
                        </pic:blipFill>
                        <pic:spPr bwMode="auto">
                          <a:xfrm flipH="1">
                            <a:off x="0" y="0"/>
                            <a:ext cx="2011696" cy="80636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1691BDCB" w14:textId="77777777" w:rsidR="00490F30" w:rsidRDefault="00490F30" w:rsidP="009C0997">
            <w:pPr>
              <w:jc w:val="center"/>
            </w:pPr>
            <w:r>
              <w:t>Port 2 Field Display Mode 1</w:t>
            </w:r>
          </w:p>
        </w:tc>
        <w:tc>
          <w:tcPr>
            <w:tcW w:w="3260" w:type="dxa"/>
          </w:tcPr>
          <w:p w14:paraId="702AE2BE" w14:textId="77777777" w:rsidR="00490F30" w:rsidRDefault="00490F30" w:rsidP="009C0997">
            <w:pPr>
              <w:jc w:val="center"/>
              <w:rPr>
                <w:noProof/>
              </w:rPr>
            </w:pPr>
          </w:p>
          <w:p w14:paraId="38499699" w14:textId="77777777" w:rsidR="00490F30" w:rsidRDefault="00490F30" w:rsidP="009C0997">
            <w:pPr>
              <w:jc w:val="center"/>
            </w:pPr>
            <w:r w:rsidRPr="00727A25">
              <w:rPr>
                <w:noProof/>
              </w:rPr>
              <w:drawing>
                <wp:inline distT="0" distB="0" distL="0" distR="0" wp14:anchorId="074DD841" wp14:editId="76275028">
                  <wp:extent cx="1922780" cy="728980"/>
                  <wp:effectExtent l="0" t="0" r="0" b="0"/>
                  <wp:docPr id="931226895" name="Picture 931226895" descr="A graph paper with colored dot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1226895" name="Picture 931226895" descr="A graph paper with colored dots&#10;&#10;AI-generated content may be incorrect."/>
                          <pic:cNvPicPr/>
                        </pic:nvPicPr>
                        <pic:blipFill rotWithShape="1">
                          <a:blip r:embed="rId22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3">
                                    <a14:imgEffect>
                                      <a14:sharpenSoften amount="25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198" t="16685" r="4314" b="18711"/>
                          <a:stretch/>
                        </pic:blipFill>
                        <pic:spPr bwMode="auto">
                          <a:xfrm>
                            <a:off x="0" y="0"/>
                            <a:ext cx="2400645" cy="9101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7A2343EB" w14:textId="77777777" w:rsidR="00490F30" w:rsidRDefault="00490F30" w:rsidP="009C0997">
            <w:pPr>
              <w:jc w:val="center"/>
            </w:pPr>
            <w:r>
              <w:t>Port 2 Field Display Mode 2</w:t>
            </w:r>
          </w:p>
        </w:tc>
        <w:tc>
          <w:tcPr>
            <w:tcW w:w="3260" w:type="dxa"/>
          </w:tcPr>
          <w:p w14:paraId="35F1947E" w14:textId="77777777" w:rsidR="00490F30" w:rsidRDefault="00490F30" w:rsidP="009C0997">
            <w:pPr>
              <w:jc w:val="center"/>
              <w:rPr>
                <w:noProof/>
              </w:rPr>
            </w:pPr>
          </w:p>
          <w:p w14:paraId="0FDA84DC" w14:textId="77777777" w:rsidR="00490F30" w:rsidRDefault="00490F30" w:rsidP="009C0997">
            <w:pPr>
              <w:jc w:val="center"/>
            </w:pPr>
            <w:r w:rsidRPr="00A274A6">
              <w:rPr>
                <w:noProof/>
              </w:rPr>
              <w:drawing>
                <wp:inline distT="0" distB="0" distL="0" distR="0" wp14:anchorId="24DB9A49" wp14:editId="579F3126">
                  <wp:extent cx="1914525" cy="728980"/>
                  <wp:effectExtent l="0" t="0" r="3175" b="0"/>
                  <wp:docPr id="878706344" name="Picture 878706344" descr="A graph with red and yellow dot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8706344" name="Picture 878706344" descr="A graph with red and yellow dots&#10;&#10;AI-generated content may be incorrect."/>
                          <pic:cNvPicPr/>
                        </pic:nvPicPr>
                        <pic:blipFill rotWithShape="1">
                          <a:blip r:embed="rId19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4">
                                    <a14:imgEffect>
                                      <a14:sharpenSoften amount="25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196" t="17642" r="4104" b="15317"/>
                          <a:stretch/>
                        </pic:blipFill>
                        <pic:spPr bwMode="auto">
                          <a:xfrm flipV="1">
                            <a:off x="0" y="0"/>
                            <a:ext cx="2172226" cy="8271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D27B2A7" w14:textId="77777777" w:rsidR="00490F30" w:rsidRDefault="00490F30" w:rsidP="009C0997">
            <w:pPr>
              <w:jc w:val="center"/>
            </w:pPr>
            <w:r>
              <w:t>Port 2 Field Display Mode 3</w:t>
            </w:r>
          </w:p>
        </w:tc>
      </w:tr>
    </w:tbl>
    <w:p w14:paraId="293810D2" w14:textId="0B540B46" w:rsidR="0037398E" w:rsidRPr="0037398E" w:rsidRDefault="009D3079" w:rsidP="0037398E">
      <w:pPr>
        <w:pStyle w:val="Caption"/>
      </w:pPr>
      <w:bookmarkStart w:id="37" w:name="_Ref195518685"/>
      <w:bookmarkStart w:id="38" w:name="_Toc196160909"/>
      <w:r>
        <w:t xml:space="preserve">Table </w:t>
      </w:r>
      <w:fldSimple w:instr=" SEQ Table \* ARABIC ">
        <w:r w:rsidR="00E37254">
          <w:rPr>
            <w:noProof/>
          </w:rPr>
          <w:t>1</w:t>
        </w:r>
      </w:fldSimple>
      <w:bookmarkEnd w:id="37"/>
      <w:r>
        <w:t xml:space="preserve"> - A Table Comparing the Different Field Displays of Each Port</w:t>
      </w:r>
      <w:r w:rsidR="00DB7877">
        <w:t xml:space="preserve"> and Subsequent Mode</w:t>
      </w:r>
      <w:r>
        <w:t xml:space="preserve"> Obtained from the Frequency Sweep Simulation</w:t>
      </w:r>
      <w:r w:rsidR="00260104">
        <w:t>.</w:t>
      </w:r>
      <w:bookmarkEnd w:id="38"/>
    </w:p>
    <w:p w14:paraId="316C095D" w14:textId="0657D545" w:rsidR="003459EE" w:rsidRDefault="005B5F9D" w:rsidP="003459EE">
      <w:r>
        <w:t>To gather data relating to the mode</w:t>
      </w:r>
      <w:r w:rsidR="005875C7">
        <w:t>s of each port, Port Field Display</w:t>
      </w:r>
      <w:r w:rsidR="00612808">
        <w:t>s were generated within the results tab of An</w:t>
      </w:r>
      <w:r w:rsidR="00731653">
        <w:t>sy</w:t>
      </w:r>
      <w:r w:rsidR="00612808">
        <w:t xml:space="preserve">s Electronics. </w:t>
      </w:r>
      <w:r w:rsidR="00E50B07">
        <w:t>I</w:t>
      </w:r>
      <w:r w:rsidR="00D15631">
        <w:t xml:space="preserve">t can be observed </w:t>
      </w:r>
      <w:r w:rsidR="00E50B07">
        <w:t xml:space="preserve">in </w:t>
      </w:r>
      <w:r w:rsidR="00E50B07">
        <w:fldChar w:fldCharType="begin"/>
      </w:r>
      <w:r w:rsidR="00E50B07">
        <w:instrText xml:space="preserve"> REF _Ref195518685 \h </w:instrText>
      </w:r>
      <w:r w:rsidR="00E50B07">
        <w:fldChar w:fldCharType="separate"/>
      </w:r>
      <w:r w:rsidR="00E50B07">
        <w:t xml:space="preserve">Table </w:t>
      </w:r>
      <w:r w:rsidR="00E50B07">
        <w:rPr>
          <w:noProof/>
        </w:rPr>
        <w:t>1</w:t>
      </w:r>
      <w:r w:rsidR="00E50B07">
        <w:fldChar w:fldCharType="end"/>
      </w:r>
      <w:r w:rsidR="00E50B07">
        <w:t xml:space="preserve"> </w:t>
      </w:r>
      <w:r w:rsidR="00D15631">
        <w:t>that identical field display</w:t>
      </w:r>
      <w:r w:rsidR="002A2A6A">
        <w:t>s</w:t>
      </w:r>
      <w:r w:rsidR="00D15631">
        <w:t xml:space="preserve"> were </w:t>
      </w:r>
      <w:r w:rsidR="00731097">
        <w:t>produced</w:t>
      </w:r>
      <w:r w:rsidR="00D15631">
        <w:t xml:space="preserve"> </w:t>
      </w:r>
      <w:r w:rsidR="00540DA5">
        <w:t xml:space="preserve">for the </w:t>
      </w:r>
      <w:r w:rsidR="000F54E1">
        <w:t xml:space="preserve">corresponding modes </w:t>
      </w:r>
      <w:r w:rsidR="00731097">
        <w:t>at</w:t>
      </w:r>
      <w:r w:rsidR="000F54E1">
        <w:t xml:space="preserve"> each port.</w:t>
      </w:r>
      <w:r w:rsidR="00731097">
        <w:t xml:space="preserve"> Th</w:t>
      </w:r>
      <w:r w:rsidR="00517E35">
        <w:t xml:space="preserve">e identical nature of </w:t>
      </w:r>
      <w:r w:rsidR="009A6E45">
        <w:t xml:space="preserve">the </w:t>
      </w:r>
      <w:r w:rsidR="00811ED2">
        <w:t xml:space="preserve">displays </w:t>
      </w:r>
      <w:r w:rsidR="00517E35">
        <w:t xml:space="preserve">was used </w:t>
      </w:r>
      <w:r w:rsidR="008170C3">
        <w:t>to form</w:t>
      </w:r>
      <w:r w:rsidR="00517E35">
        <w:t xml:space="preserve"> the basis </w:t>
      </w:r>
      <w:r w:rsidR="008E1D04">
        <w:t xml:space="preserve">of </w:t>
      </w:r>
      <w:r w:rsidR="00517E35">
        <w:t xml:space="preserve">the assumption that </w:t>
      </w:r>
      <w:r w:rsidR="005A18CB">
        <w:t>the subsequent electric and magnetic field overlays</w:t>
      </w:r>
      <w:r w:rsidR="004D20BD">
        <w:t xml:space="preserve"> created for each mode</w:t>
      </w:r>
      <w:r w:rsidR="005A18CB">
        <w:t xml:space="preserve"> would be </w:t>
      </w:r>
      <w:r w:rsidR="006D0532">
        <w:t>similar</w:t>
      </w:r>
      <w:r w:rsidR="005A18CB">
        <w:t xml:space="preserve"> at both ports. </w:t>
      </w:r>
      <w:r w:rsidR="000F54E1">
        <w:t xml:space="preserve"> </w:t>
      </w:r>
    </w:p>
    <w:p w14:paraId="6E486899" w14:textId="42ECD511" w:rsidR="00B72CFC" w:rsidRDefault="00721D53" w:rsidP="003459EE">
      <w:r>
        <w:t xml:space="preserve">Using the </w:t>
      </w:r>
      <w:r w:rsidR="00445F59">
        <w:t>Port Field</w:t>
      </w:r>
      <w:r>
        <w:t xml:space="preserve"> Displays shown in </w:t>
      </w:r>
      <w:r>
        <w:fldChar w:fldCharType="begin"/>
      </w:r>
      <w:r>
        <w:instrText xml:space="preserve"> REF _Ref195518685 \h </w:instrText>
      </w:r>
      <w:r>
        <w:fldChar w:fldCharType="separate"/>
      </w:r>
      <w:r>
        <w:t xml:space="preserve">Table </w:t>
      </w:r>
      <w:r>
        <w:rPr>
          <w:noProof/>
        </w:rPr>
        <w:t>1</w:t>
      </w:r>
      <w:r>
        <w:fldChar w:fldCharType="end"/>
      </w:r>
      <w:r>
        <w:t>, the</w:t>
      </w:r>
      <w:r w:rsidR="00FD65CA">
        <w:t xml:space="preserve"> </w:t>
      </w:r>
      <w:r w:rsidR="00B906AD">
        <w:t xml:space="preserve">classification and </w:t>
      </w:r>
      <w:r w:rsidR="00BB311A">
        <w:t xml:space="preserve">number </w:t>
      </w:r>
      <w:r w:rsidR="002871CE">
        <w:t>of each mode was determined</w:t>
      </w:r>
      <w:r w:rsidR="008C68F3">
        <w:t>, with Mode 1 being Transverse Electric</w:t>
      </w:r>
      <w:r w:rsidR="00E72E73">
        <w:t xml:space="preserve"> (TE)</w:t>
      </w:r>
      <w:r w:rsidR="008C68F3">
        <w:t xml:space="preserve"> </w:t>
      </w:r>
      <w:r w:rsidR="00CE14B9">
        <w:rPr>
          <w:vertAlign w:val="subscript"/>
        </w:rPr>
        <w:t>10</w:t>
      </w:r>
      <w:r w:rsidR="00E72E73">
        <w:t xml:space="preserve">, </w:t>
      </w:r>
      <w:r w:rsidR="0055585A" w:rsidRPr="0055585A">
        <w:t xml:space="preserve">Mode </w:t>
      </w:r>
      <w:r w:rsidR="00E72E73">
        <w:t>2 being TE</w:t>
      </w:r>
      <w:r w:rsidR="00CE14B9">
        <w:rPr>
          <w:vertAlign w:val="subscript"/>
        </w:rPr>
        <w:t>20</w:t>
      </w:r>
      <w:r w:rsidR="00E72E73">
        <w:t xml:space="preserve"> and Mode 3 being TE</w:t>
      </w:r>
      <w:r w:rsidR="00CE14B9">
        <w:rPr>
          <w:vertAlign w:val="subscript"/>
        </w:rPr>
        <w:t>30</w:t>
      </w:r>
      <w:r w:rsidR="007A5ABD" w:rsidRPr="00393BBD">
        <w:t>.</w:t>
      </w:r>
      <w:r w:rsidR="005B6017">
        <w:t xml:space="preserve"> </w:t>
      </w:r>
      <w:r w:rsidR="0059635B">
        <w:t xml:space="preserve">The mode </w:t>
      </w:r>
      <w:r w:rsidR="00B906AD">
        <w:t xml:space="preserve">classification </w:t>
      </w:r>
      <w:r w:rsidR="0059635B">
        <w:t xml:space="preserve">represents the way in which the electromagnetic field can </w:t>
      </w:r>
      <w:r w:rsidR="00AE4661">
        <w:t>oscillate within the bounded region of the waveguide</w:t>
      </w:r>
      <w:r w:rsidR="000015DE">
        <w:t xml:space="preserve"> </w:t>
      </w:r>
      <w:sdt>
        <w:sdtPr>
          <w:id w:val="537090256"/>
          <w:citation/>
        </w:sdtPr>
        <w:sdtContent>
          <w:r w:rsidR="000015DE">
            <w:fldChar w:fldCharType="begin"/>
          </w:r>
          <w:r w:rsidR="000015DE">
            <w:instrText xml:space="preserve"> CITATION Ste20 \l 2057 </w:instrText>
          </w:r>
          <w:r w:rsidR="000015DE">
            <w:fldChar w:fldCharType="separate"/>
          </w:r>
          <w:r w:rsidR="007A5F7A" w:rsidRPr="007A5F7A">
            <w:rPr>
              <w:noProof/>
            </w:rPr>
            <w:t>[12]</w:t>
          </w:r>
          <w:r w:rsidR="000015DE">
            <w:fldChar w:fldCharType="end"/>
          </w:r>
        </w:sdtContent>
      </w:sdt>
      <w:r w:rsidR="00066BEF">
        <w:t>. I</w:t>
      </w:r>
      <w:r w:rsidR="00822459">
        <w:t>n the case of this simulation, the electric field oscillates in a direction transverse to the direction of propagation of the signal</w:t>
      </w:r>
      <w:r w:rsidR="005D19F9">
        <w:t xml:space="preserve"> in all modes</w:t>
      </w:r>
      <w:r w:rsidR="00822459">
        <w:t xml:space="preserve">. </w:t>
      </w:r>
      <w:r w:rsidR="00CE66F1">
        <w:t>The mode number</w:t>
      </w:r>
      <w:r w:rsidR="0086113A">
        <w:t xml:space="preserve"> describes the resonant pattern of an electromagnetic field, indicating the number of half wavelengths </w:t>
      </w:r>
      <w:r w:rsidR="007900D3">
        <w:t>that fit within the boundary conditions of the waveguide</w:t>
      </w:r>
      <w:r w:rsidR="00497379">
        <w:t xml:space="preserve"> </w:t>
      </w:r>
      <w:sdt>
        <w:sdtPr>
          <w:id w:val="-430432223"/>
          <w:citation/>
        </w:sdtPr>
        <w:sdtContent>
          <w:r w:rsidR="00497379">
            <w:fldChar w:fldCharType="begin"/>
          </w:r>
          <w:r w:rsidR="00497379">
            <w:instrText xml:space="preserve"> CITATION Ste20 \l 2057 </w:instrText>
          </w:r>
          <w:r w:rsidR="00497379">
            <w:fldChar w:fldCharType="separate"/>
          </w:r>
          <w:r w:rsidR="007A5F7A" w:rsidRPr="007A5F7A">
            <w:rPr>
              <w:noProof/>
            </w:rPr>
            <w:t>[12]</w:t>
          </w:r>
          <w:r w:rsidR="00497379">
            <w:fldChar w:fldCharType="end"/>
          </w:r>
        </w:sdtContent>
      </w:sdt>
      <w:r w:rsidR="007900D3">
        <w:t>.</w:t>
      </w:r>
      <w:r w:rsidR="00E43C33">
        <w:t xml:space="preserve"> The </w:t>
      </w:r>
      <w:r w:rsidR="00733024">
        <w:t xml:space="preserve">mode </w:t>
      </w:r>
      <w:r w:rsidR="00E43C33">
        <w:t xml:space="preserve">numbers </w:t>
      </w:r>
      <w:r w:rsidR="00D93198">
        <w:t xml:space="preserve">collected from this simulation </w:t>
      </w:r>
      <w:r w:rsidR="00733024">
        <w:t xml:space="preserve">show that Mode 1 has 1 half wavelength in the x direction and none in the y; </w:t>
      </w:r>
      <w:r w:rsidR="002F2BE4">
        <w:t xml:space="preserve">Mode 2 has 2 half wavelengths in the x direction and none in the y and Mode 3 has 3 half wavelengths in the x direction and none in the y. </w:t>
      </w:r>
      <w:r w:rsidR="007900D3">
        <w:t xml:space="preserve"> </w:t>
      </w:r>
    </w:p>
    <w:p w14:paraId="1F72323C" w14:textId="540EE896" w:rsidR="0095313D" w:rsidRPr="00CE3F1B" w:rsidRDefault="00BA328A" w:rsidP="003459EE">
      <w:r>
        <w:t xml:space="preserve">As previously determined using </w:t>
      </w:r>
      <w:r>
        <w:fldChar w:fldCharType="begin"/>
      </w:r>
      <w:r>
        <w:instrText xml:space="preserve"> REF _Ref195384583 \h </w:instrText>
      </w:r>
      <w:r>
        <w:fldChar w:fldCharType="separate"/>
      </w:r>
      <w:r>
        <w:t xml:space="preserve">Figure </w:t>
      </w:r>
      <w:r>
        <w:rPr>
          <w:noProof/>
        </w:rPr>
        <w:t>3</w:t>
      </w:r>
      <w:r>
        <w:fldChar w:fldCharType="end"/>
      </w:r>
      <w:r w:rsidR="007B4508">
        <w:t>, the dominant mode of the waveguide is TE</w:t>
      </w:r>
      <w:r w:rsidR="007B4508">
        <w:rPr>
          <w:vertAlign w:val="subscript"/>
        </w:rPr>
        <w:t>1</w:t>
      </w:r>
      <w:r w:rsidR="00FA053A">
        <w:rPr>
          <w:vertAlign w:val="subscript"/>
        </w:rPr>
        <w:t>0</w:t>
      </w:r>
      <w:r w:rsidR="007B4508" w:rsidRPr="007B4508">
        <w:t>.</w:t>
      </w: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3114"/>
        <w:gridCol w:w="3260"/>
        <w:gridCol w:w="3260"/>
      </w:tblGrid>
      <w:tr w:rsidR="000642AF" w14:paraId="57D2AB4D" w14:textId="77777777" w:rsidTr="009C0997">
        <w:tc>
          <w:tcPr>
            <w:tcW w:w="3114" w:type="dxa"/>
          </w:tcPr>
          <w:p w14:paraId="521782EE" w14:textId="77777777" w:rsidR="000642AF" w:rsidRDefault="000642AF" w:rsidP="009C0997">
            <w:pPr>
              <w:jc w:val="center"/>
              <w:rPr>
                <w:noProof/>
              </w:rPr>
            </w:pPr>
          </w:p>
          <w:p w14:paraId="6B06D53A" w14:textId="77777777" w:rsidR="000642AF" w:rsidRDefault="000642AF" w:rsidP="009C0997">
            <w:pPr>
              <w:jc w:val="center"/>
            </w:pPr>
            <w:r w:rsidRPr="00AA0A86">
              <w:rPr>
                <w:noProof/>
              </w:rPr>
              <w:drawing>
                <wp:inline distT="0" distB="0" distL="0" distR="0" wp14:anchorId="4802855C" wp14:editId="4D2C53CF">
                  <wp:extent cx="1829253" cy="1131570"/>
                  <wp:effectExtent l="0" t="0" r="0" b="0"/>
                  <wp:docPr id="5" name="Picture 5" descr="A multicolored rectangular object with a grid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A multicolored rectangular object with a grid&#10;&#10;AI-generated content may be incorrect.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2460" cy="11768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02EFA13" w14:textId="77777777" w:rsidR="000642AF" w:rsidRDefault="000642AF" w:rsidP="009C0997">
            <w:pPr>
              <w:jc w:val="center"/>
            </w:pPr>
            <w:r>
              <w:t>Magnitude of Electric Field Overlay for Mode 1</w:t>
            </w:r>
          </w:p>
          <w:p w14:paraId="253C62E0" w14:textId="77777777" w:rsidR="000642AF" w:rsidRDefault="000642AF" w:rsidP="009C0997">
            <w:pPr>
              <w:jc w:val="center"/>
            </w:pPr>
          </w:p>
        </w:tc>
        <w:tc>
          <w:tcPr>
            <w:tcW w:w="3260" w:type="dxa"/>
          </w:tcPr>
          <w:p w14:paraId="18A9F928" w14:textId="77777777" w:rsidR="000642AF" w:rsidRDefault="000642AF" w:rsidP="009C0997">
            <w:pPr>
              <w:jc w:val="center"/>
            </w:pPr>
          </w:p>
          <w:p w14:paraId="4BC823DC" w14:textId="77777777" w:rsidR="000642AF" w:rsidRDefault="000642AF" w:rsidP="009C0997">
            <w:pPr>
              <w:jc w:val="center"/>
            </w:pPr>
            <w:r w:rsidRPr="00103895">
              <w:rPr>
                <w:noProof/>
              </w:rPr>
              <w:drawing>
                <wp:inline distT="0" distB="0" distL="0" distR="0" wp14:anchorId="08EAE279" wp14:editId="38980FDB">
                  <wp:extent cx="1873250" cy="1131570"/>
                  <wp:effectExtent l="0" t="0" r="6350" b="0"/>
                  <wp:docPr id="11" name="Picture 11" descr="A multicolored rectangular object with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Picture 11" descr="A multicolored rectangular object with a graph&#10;&#10;AI-generated content may be incorrect.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28070" cy="11646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148ED4" w14:textId="77777777" w:rsidR="000642AF" w:rsidRDefault="000642AF" w:rsidP="009C0997">
            <w:pPr>
              <w:jc w:val="center"/>
            </w:pPr>
            <w:r>
              <w:t>Magnitude of Electric Field Overlay for Mode 2</w:t>
            </w:r>
          </w:p>
          <w:p w14:paraId="27B8480A" w14:textId="77777777" w:rsidR="000642AF" w:rsidRDefault="000642AF" w:rsidP="009C0997">
            <w:pPr>
              <w:jc w:val="center"/>
            </w:pPr>
          </w:p>
        </w:tc>
        <w:tc>
          <w:tcPr>
            <w:tcW w:w="3260" w:type="dxa"/>
          </w:tcPr>
          <w:p w14:paraId="63B0661F" w14:textId="77777777" w:rsidR="000642AF" w:rsidRDefault="000642AF" w:rsidP="009C0997">
            <w:pPr>
              <w:jc w:val="center"/>
            </w:pPr>
          </w:p>
          <w:p w14:paraId="014A9FD6" w14:textId="77777777" w:rsidR="000642AF" w:rsidRDefault="000642AF" w:rsidP="009C0997">
            <w:pPr>
              <w:jc w:val="center"/>
            </w:pPr>
            <w:r w:rsidRPr="004E2F4B">
              <w:rPr>
                <w:noProof/>
              </w:rPr>
              <w:drawing>
                <wp:inline distT="0" distB="0" distL="0" distR="0" wp14:anchorId="105F650F" wp14:editId="3CA50E5D">
                  <wp:extent cx="1878527" cy="1131570"/>
                  <wp:effectExtent l="0" t="0" r="1270" b="0"/>
                  <wp:docPr id="20" name="Picture 20" descr="A multicolored rectangular object on a grid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" name="Picture 20" descr="A multicolored rectangular object on a grid&#10;&#10;AI-generated content may be incorrect.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51692" cy="11756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6E28FCA" w14:textId="77777777" w:rsidR="000642AF" w:rsidRDefault="000642AF" w:rsidP="009C0997">
            <w:pPr>
              <w:jc w:val="center"/>
            </w:pPr>
            <w:r>
              <w:t>Magnitude of Electric Field Overlay for Mode 3</w:t>
            </w:r>
          </w:p>
          <w:p w14:paraId="5CB2F0F4" w14:textId="77777777" w:rsidR="000642AF" w:rsidRDefault="000642AF" w:rsidP="009C0997">
            <w:pPr>
              <w:jc w:val="center"/>
            </w:pPr>
          </w:p>
        </w:tc>
      </w:tr>
    </w:tbl>
    <w:p w14:paraId="6463DC22" w14:textId="0DBA9345" w:rsidR="00D748C4" w:rsidRDefault="00260104" w:rsidP="00260104">
      <w:pPr>
        <w:pStyle w:val="Caption"/>
      </w:pPr>
      <w:bookmarkStart w:id="39" w:name="_Ref195542367"/>
      <w:bookmarkStart w:id="40" w:name="_Toc196160910"/>
      <w:r>
        <w:t xml:space="preserve">Table </w:t>
      </w:r>
      <w:fldSimple w:instr=" SEQ Table \* ARABIC ">
        <w:r w:rsidR="00E37254">
          <w:rPr>
            <w:noProof/>
          </w:rPr>
          <w:t>2</w:t>
        </w:r>
      </w:fldSimple>
      <w:bookmarkEnd w:id="39"/>
      <w:r>
        <w:t xml:space="preserve"> - A Table Comparing the </w:t>
      </w:r>
      <w:r w:rsidR="00671C21">
        <w:t>Magnitude of</w:t>
      </w:r>
      <w:r>
        <w:t xml:space="preserve"> Electric Field Overlays for Each Mode Obtained from the Frequency Sweep Simulation</w:t>
      </w:r>
      <w:r w:rsidR="003D7786">
        <w:t>.</w:t>
      </w:r>
      <w:bookmarkEnd w:id="40"/>
    </w:p>
    <w:p w14:paraId="223F69E9" w14:textId="2F19121F" w:rsidR="00EA27F5" w:rsidRDefault="00035DE7" w:rsidP="00EA27F5">
      <w:r>
        <w:t xml:space="preserve">From </w:t>
      </w:r>
      <w:r w:rsidR="00476E4E">
        <w:fldChar w:fldCharType="begin"/>
      </w:r>
      <w:r w:rsidR="00476E4E">
        <w:instrText xml:space="preserve"> REF _Ref195542367 \h </w:instrText>
      </w:r>
      <w:r w:rsidR="00476E4E">
        <w:fldChar w:fldCharType="separate"/>
      </w:r>
      <w:r w:rsidR="00476E4E">
        <w:t xml:space="preserve">Table </w:t>
      </w:r>
      <w:r w:rsidR="00476E4E">
        <w:rPr>
          <w:noProof/>
        </w:rPr>
        <w:t>2</w:t>
      </w:r>
      <w:r w:rsidR="00476E4E">
        <w:fldChar w:fldCharType="end"/>
      </w:r>
      <w:r w:rsidR="000023D5">
        <w:t xml:space="preserve">, a comparison of the </w:t>
      </w:r>
      <w:r w:rsidR="00634EF8">
        <w:t xml:space="preserve">propagation patterns </w:t>
      </w:r>
      <w:r w:rsidR="00476EFD">
        <w:t xml:space="preserve">created by the </w:t>
      </w:r>
      <w:r w:rsidR="003D5A7D">
        <w:t xml:space="preserve">magnitude of </w:t>
      </w:r>
      <w:r w:rsidR="00F53279">
        <w:t xml:space="preserve">the </w:t>
      </w:r>
      <w:r w:rsidR="003D5A7D">
        <w:t xml:space="preserve">electric fields </w:t>
      </w:r>
      <w:r w:rsidR="00F53279">
        <w:t>within</w:t>
      </w:r>
      <w:r w:rsidR="00476EFD">
        <w:t xml:space="preserve"> each </w:t>
      </w:r>
      <w:r w:rsidR="003D5A7D">
        <w:t xml:space="preserve">mode can be </w:t>
      </w:r>
      <w:r w:rsidR="00692CEA">
        <w:t xml:space="preserve">observed. </w:t>
      </w:r>
      <w:r w:rsidR="00FD55AB">
        <w:t>All three modes successfully propagate</w:t>
      </w:r>
      <w:r w:rsidR="00E91DD6">
        <w:t>d</w:t>
      </w:r>
      <w:r w:rsidR="00FD55AB">
        <w:t xml:space="preserve"> the electric field through the length of the waveguide </w:t>
      </w:r>
      <w:r w:rsidR="00E10AB5">
        <w:t>meaning</w:t>
      </w:r>
      <w:r w:rsidR="00A91F00">
        <w:t xml:space="preserve"> it</w:t>
      </w:r>
      <w:r w:rsidR="00E10AB5">
        <w:t xml:space="preserve"> functions as intended</w:t>
      </w:r>
      <w:r w:rsidR="009F3F04">
        <w:t xml:space="preserve"> despite the </w:t>
      </w:r>
      <w:r w:rsidR="006328F2">
        <w:t xml:space="preserve">non-typical </w:t>
      </w:r>
      <w:r w:rsidR="009F3F04">
        <w:lastRenderedPageBreak/>
        <w:t>dimensions used</w:t>
      </w:r>
      <w:r w:rsidR="00E10AB5">
        <w:t xml:space="preserve">. </w:t>
      </w:r>
      <w:r w:rsidR="008F4F34">
        <w:t xml:space="preserve">The clearest, most </w:t>
      </w:r>
      <w:r w:rsidR="00F53279">
        <w:t>consistent propagation</w:t>
      </w:r>
      <w:r w:rsidR="008F4F34">
        <w:t xml:space="preserve"> pattern can be seen in Mode 1 </w:t>
      </w:r>
      <w:r w:rsidR="00383CB1">
        <w:t xml:space="preserve">with clarity decreasing as mode number increases. </w:t>
      </w:r>
      <w:r w:rsidR="008F4F34">
        <w:t xml:space="preserve"> </w:t>
      </w:r>
    </w:p>
    <w:p w14:paraId="19621AB4" w14:textId="7897B2D1" w:rsidR="00833B22" w:rsidRPr="00EA27F5" w:rsidRDefault="007D1DCF" w:rsidP="00EA27F5">
      <w:r>
        <w:t xml:space="preserve">The decrease in clarity observed with increasing mode number is due to </w:t>
      </w:r>
      <w:r w:rsidR="000F5F23">
        <w:t xml:space="preserve">a combination of </w:t>
      </w:r>
      <w:r w:rsidR="00E40062">
        <w:t xml:space="preserve">increased </w:t>
      </w:r>
      <w:r w:rsidR="000F5F23">
        <w:t>modal dispersion</w:t>
      </w:r>
      <w:r w:rsidR="00F315AF">
        <w:t xml:space="preserve"> (different modes travel</w:t>
      </w:r>
      <w:r w:rsidR="009A3808">
        <w:t>ing</w:t>
      </w:r>
      <w:r w:rsidR="00F315AF">
        <w:t xml:space="preserve"> different paths </w:t>
      </w:r>
      <w:r w:rsidR="008B32DA">
        <w:t xml:space="preserve">at different speeds </w:t>
      </w:r>
      <w:r w:rsidR="00F315AF">
        <w:t>through the waveguide</w:t>
      </w:r>
      <w:r w:rsidR="006002E7">
        <w:t xml:space="preserve">, with higher modes taking longer paths than </w:t>
      </w:r>
      <w:r w:rsidR="00F312EF">
        <w:t>the dominant mode</w:t>
      </w:r>
      <w:r w:rsidR="008B32DA">
        <w:t>,</w:t>
      </w:r>
      <w:r w:rsidR="00E43E22">
        <w:t xml:space="preserve"> causing the signal to spread out during propagation)</w:t>
      </w:r>
      <w:r w:rsidR="008B32DA">
        <w:t xml:space="preserve"> </w:t>
      </w:r>
      <w:r w:rsidR="000F5F23">
        <w:t>and</w:t>
      </w:r>
      <w:r w:rsidR="00E43E22">
        <w:t xml:space="preserve"> </w:t>
      </w:r>
      <w:r w:rsidR="00AA623E">
        <w:t>attenuation (the loss of signal</w:t>
      </w:r>
      <w:r w:rsidR="00E40062">
        <w:t xml:space="preserve"> to the </w:t>
      </w:r>
      <w:r w:rsidR="00B60A59">
        <w:t>boundary</w:t>
      </w:r>
      <w:r w:rsidR="00E40062">
        <w:t xml:space="preserve"> of the waveguide</w:t>
      </w:r>
      <w:r w:rsidR="00B60A59">
        <w:t xml:space="preserve"> reducing the signal strength)</w:t>
      </w:r>
      <w:r w:rsidR="002319E4">
        <w:t xml:space="preserve"> </w:t>
      </w:r>
      <w:sdt>
        <w:sdtPr>
          <w:id w:val="1782992480"/>
          <w:citation/>
        </w:sdtPr>
        <w:sdtContent>
          <w:r w:rsidR="002319E4">
            <w:fldChar w:fldCharType="begin"/>
          </w:r>
          <w:r w:rsidR="002319E4">
            <w:instrText xml:space="preserve"> CITATION RTr03 \l 2057 </w:instrText>
          </w:r>
          <w:r w:rsidR="002319E4">
            <w:fldChar w:fldCharType="separate"/>
          </w:r>
          <w:r w:rsidR="007A5F7A" w:rsidRPr="007A5F7A">
            <w:rPr>
              <w:noProof/>
            </w:rPr>
            <w:t>[13]</w:t>
          </w:r>
          <w:r w:rsidR="002319E4">
            <w:fldChar w:fldCharType="end"/>
          </w:r>
        </w:sdtContent>
      </w:sdt>
      <w:r w:rsidR="00B60A59">
        <w:t xml:space="preserve">. </w:t>
      </w:r>
      <w:r w:rsidR="00AA623E">
        <w:t xml:space="preserve"> </w:t>
      </w:r>
      <w:r w:rsidR="000F5F23">
        <w:t xml:space="preserve"> </w:t>
      </w: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3114"/>
        <w:gridCol w:w="3260"/>
        <w:gridCol w:w="3260"/>
      </w:tblGrid>
      <w:tr w:rsidR="009F4EAE" w14:paraId="2374CFE7" w14:textId="77777777" w:rsidTr="009C0997">
        <w:tc>
          <w:tcPr>
            <w:tcW w:w="3114" w:type="dxa"/>
          </w:tcPr>
          <w:p w14:paraId="26597F37" w14:textId="77777777" w:rsidR="009F4EAE" w:rsidRDefault="009F4EAE" w:rsidP="009C0997">
            <w:pPr>
              <w:jc w:val="center"/>
              <w:rPr>
                <w:noProof/>
              </w:rPr>
            </w:pPr>
          </w:p>
          <w:p w14:paraId="52722131" w14:textId="77777777" w:rsidR="009F4EAE" w:rsidRDefault="009F4EAE" w:rsidP="009C0997">
            <w:pPr>
              <w:jc w:val="center"/>
            </w:pPr>
            <w:r w:rsidRPr="006D374B">
              <w:rPr>
                <w:noProof/>
              </w:rPr>
              <w:drawing>
                <wp:inline distT="0" distB="0" distL="0" distR="0" wp14:anchorId="53589ADF" wp14:editId="3BD43472">
                  <wp:extent cx="1802674" cy="1114327"/>
                  <wp:effectExtent l="0" t="0" r="1270" b="3810"/>
                  <wp:docPr id="7" name="Picture 7" descr="A graph showing a number of triangl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graph showing a number of triangles&#10;&#10;AI-generated content may be incorrect.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54196" cy="1146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F704830" w14:textId="77777777" w:rsidR="009F4EAE" w:rsidRDefault="009F4EAE" w:rsidP="009C0997">
            <w:pPr>
              <w:jc w:val="center"/>
            </w:pPr>
            <w:r>
              <w:t>Vector of Electric Field Overlay for Mode 1</w:t>
            </w:r>
          </w:p>
          <w:p w14:paraId="118E4F27" w14:textId="77777777" w:rsidR="009F4EAE" w:rsidRDefault="009F4EAE" w:rsidP="009C0997">
            <w:pPr>
              <w:jc w:val="center"/>
            </w:pPr>
          </w:p>
        </w:tc>
        <w:tc>
          <w:tcPr>
            <w:tcW w:w="3260" w:type="dxa"/>
          </w:tcPr>
          <w:p w14:paraId="1B7F4C6F" w14:textId="77777777" w:rsidR="009F4EAE" w:rsidRDefault="009F4EAE" w:rsidP="009C0997">
            <w:pPr>
              <w:jc w:val="center"/>
            </w:pPr>
          </w:p>
          <w:p w14:paraId="7DA3F9D0" w14:textId="77777777" w:rsidR="009F4EAE" w:rsidRDefault="009F4EAE" w:rsidP="009C0997">
            <w:pPr>
              <w:jc w:val="center"/>
            </w:pPr>
            <w:r w:rsidRPr="00D73931">
              <w:rPr>
                <w:noProof/>
              </w:rPr>
              <w:drawing>
                <wp:inline distT="0" distB="0" distL="0" distR="0" wp14:anchorId="1AF22860" wp14:editId="56ECD99F">
                  <wp:extent cx="1841221" cy="1113790"/>
                  <wp:effectExtent l="0" t="0" r="635" b="3810"/>
                  <wp:docPr id="15" name="Picture 15" descr="A graph of a graph showing a pyramid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Picture 15" descr="A graph of a graph showing a pyramid&#10;&#10;AI-generated content may be incorrect.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85853" cy="11407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6B3A94F" w14:textId="77777777" w:rsidR="009F4EAE" w:rsidRDefault="009F4EAE" w:rsidP="009C0997">
            <w:pPr>
              <w:jc w:val="center"/>
            </w:pPr>
            <w:r>
              <w:t>Vector of Electric Field Overlay for Mode 2</w:t>
            </w:r>
          </w:p>
          <w:p w14:paraId="05730236" w14:textId="77777777" w:rsidR="009F4EAE" w:rsidRDefault="009F4EAE" w:rsidP="009C0997">
            <w:pPr>
              <w:jc w:val="center"/>
            </w:pPr>
          </w:p>
        </w:tc>
        <w:tc>
          <w:tcPr>
            <w:tcW w:w="3260" w:type="dxa"/>
          </w:tcPr>
          <w:p w14:paraId="2828822C" w14:textId="77777777" w:rsidR="009F4EAE" w:rsidRDefault="009F4EAE" w:rsidP="009C0997">
            <w:pPr>
              <w:jc w:val="center"/>
            </w:pPr>
          </w:p>
          <w:p w14:paraId="3516A06F" w14:textId="77777777" w:rsidR="009F4EAE" w:rsidRDefault="009F4EAE" w:rsidP="009C0997">
            <w:pPr>
              <w:jc w:val="center"/>
            </w:pPr>
            <w:r w:rsidRPr="00542C61">
              <w:rPr>
                <w:noProof/>
              </w:rPr>
              <w:drawing>
                <wp:inline distT="0" distB="0" distL="0" distR="0" wp14:anchorId="44796ADB" wp14:editId="576596C1">
                  <wp:extent cx="1813353" cy="1113790"/>
                  <wp:effectExtent l="0" t="0" r="3175" b="3810"/>
                  <wp:docPr id="23" name="Picture 23" descr="A grid with many colorful triangl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" name="Picture 23" descr="A grid with many colorful triangles&#10;&#10;AI-generated content may be incorrect.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96838" cy="11650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015A2FB" w14:textId="77777777" w:rsidR="009F4EAE" w:rsidRDefault="009F4EAE" w:rsidP="009C0997">
            <w:pPr>
              <w:jc w:val="center"/>
            </w:pPr>
            <w:r>
              <w:t>Vector of Electric Field Overlay for Mode 3</w:t>
            </w:r>
          </w:p>
          <w:p w14:paraId="191A5D2A" w14:textId="77777777" w:rsidR="009F4EAE" w:rsidRDefault="009F4EAE" w:rsidP="009C0997">
            <w:pPr>
              <w:jc w:val="center"/>
            </w:pPr>
          </w:p>
        </w:tc>
      </w:tr>
    </w:tbl>
    <w:p w14:paraId="7351DB5D" w14:textId="74E2E6DF" w:rsidR="009F4EAE" w:rsidRDefault="003205A2" w:rsidP="003205A2">
      <w:pPr>
        <w:pStyle w:val="Caption"/>
      </w:pPr>
      <w:bookmarkStart w:id="41" w:name="_Ref195628068"/>
      <w:bookmarkStart w:id="42" w:name="_Toc196160911"/>
      <w:r>
        <w:t xml:space="preserve">Table </w:t>
      </w:r>
      <w:fldSimple w:instr=" SEQ Table \* ARABIC ">
        <w:r w:rsidR="00E37254">
          <w:rPr>
            <w:noProof/>
          </w:rPr>
          <w:t>3</w:t>
        </w:r>
      </w:fldSimple>
      <w:bookmarkEnd w:id="41"/>
      <w:r>
        <w:t xml:space="preserve"> - A Table Comparing the Vector of Electric Field Overlays between </w:t>
      </w:r>
      <w:r w:rsidR="00C53D3C">
        <w:t xml:space="preserve">Each Mode </w:t>
      </w:r>
      <w:r>
        <w:t>Obtained from the Frequency Sweep Simulation</w:t>
      </w:r>
      <w:r w:rsidR="003D7786">
        <w:t>.</w:t>
      </w:r>
      <w:bookmarkEnd w:id="42"/>
    </w:p>
    <w:p w14:paraId="1C5B07B4" w14:textId="63C2DB64" w:rsidR="00833B22" w:rsidRPr="003459EE" w:rsidRDefault="003872A2" w:rsidP="003459EE">
      <w:r>
        <w:t>L</w:t>
      </w:r>
      <w:r w:rsidR="002A450C">
        <w:t>ooking at</w:t>
      </w:r>
      <w:r w:rsidR="00010D41">
        <w:t xml:space="preserve"> </w:t>
      </w:r>
      <w:r w:rsidR="0003739F">
        <w:t xml:space="preserve">the </w:t>
      </w:r>
      <w:r w:rsidR="00010D41">
        <w:t>direction of the arrows displayed on</w:t>
      </w:r>
      <w:r w:rsidR="002A450C">
        <w:t xml:space="preserve"> the vector of electric field overlay</w:t>
      </w:r>
      <w:r w:rsidR="00010D41">
        <w:t xml:space="preserve">s shown in </w:t>
      </w:r>
      <w:r w:rsidR="00010D41">
        <w:fldChar w:fldCharType="begin"/>
      </w:r>
      <w:r w:rsidR="00010D41">
        <w:instrText xml:space="preserve"> REF _Ref195628068 \h </w:instrText>
      </w:r>
      <w:r w:rsidR="00010D41">
        <w:fldChar w:fldCharType="separate"/>
      </w:r>
      <w:r w:rsidR="00010D41">
        <w:t xml:space="preserve">Table </w:t>
      </w:r>
      <w:r w:rsidR="00010D41">
        <w:rPr>
          <w:noProof/>
        </w:rPr>
        <w:t>3</w:t>
      </w:r>
      <w:r w:rsidR="00010D41">
        <w:fldChar w:fldCharType="end"/>
      </w:r>
      <w:r w:rsidR="00E056CC">
        <w:t xml:space="preserve"> demonstrates that the direction of radiation of the electric field is transverse to th</w:t>
      </w:r>
      <w:r w:rsidR="0003739F">
        <w:t>at</w:t>
      </w:r>
      <w:r w:rsidR="00E056CC">
        <w:t xml:space="preserve"> of the direction of propagation</w:t>
      </w:r>
      <w:r w:rsidR="00DE1763">
        <w:t xml:space="preserve">. </w:t>
      </w:r>
      <w:proofErr w:type="gramStart"/>
      <w:r w:rsidR="00DE1763">
        <w:t>The</w:t>
      </w:r>
      <w:r w:rsidR="00280C4E">
        <w:t xml:space="preserve"> majority of</w:t>
      </w:r>
      <w:proofErr w:type="gramEnd"/>
      <w:r w:rsidR="00280C4E">
        <w:t xml:space="preserve"> arrows point in either the positive or negative y direction</w:t>
      </w:r>
      <w:r w:rsidR="00475BF6">
        <w:t xml:space="preserve"> due to boundary conditions </w:t>
      </w:r>
      <w:r w:rsidR="008E00C2">
        <w:t>imposed by</w:t>
      </w:r>
      <w:r w:rsidR="00475BF6">
        <w:t xml:space="preserve"> the PEC walls</w:t>
      </w:r>
      <w:r w:rsidR="008E00C2">
        <w:t xml:space="preserve"> resulting in all el</w:t>
      </w:r>
      <w:r w:rsidR="003C670E">
        <w:t xml:space="preserve">ectric field lines being perpendicular to the </w:t>
      </w:r>
      <w:r w:rsidR="00CE7C04">
        <w:t xml:space="preserve">wall denoting the width of the waveguide </w:t>
      </w:r>
      <w:sdt>
        <w:sdtPr>
          <w:id w:val="-2005576900"/>
          <w:citation/>
        </w:sdtPr>
        <w:sdtContent>
          <w:r w:rsidR="001F29F7">
            <w:fldChar w:fldCharType="begin"/>
          </w:r>
          <w:r w:rsidR="001F29F7">
            <w:instrText xml:space="preserve"> CITATION Tat02 \l 2057 </w:instrText>
          </w:r>
          <w:r w:rsidR="001F29F7">
            <w:fldChar w:fldCharType="separate"/>
          </w:r>
          <w:r w:rsidR="007A5F7A" w:rsidRPr="007A5F7A">
            <w:rPr>
              <w:noProof/>
            </w:rPr>
            <w:t>[14]</w:t>
          </w:r>
          <w:r w:rsidR="001F29F7">
            <w:fldChar w:fldCharType="end"/>
          </w:r>
        </w:sdtContent>
      </w:sdt>
      <w:r w:rsidR="00280C4E">
        <w:t xml:space="preserve">. This is to be expected </w:t>
      </w:r>
      <w:r w:rsidR="00123291">
        <w:t>across all modes give</w:t>
      </w:r>
      <w:r w:rsidR="00254259">
        <w:t>n</w:t>
      </w:r>
      <w:r w:rsidR="00123291">
        <w:t xml:space="preserve"> their previous transverse electric classification.</w:t>
      </w: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3114"/>
        <w:gridCol w:w="3260"/>
        <w:gridCol w:w="3260"/>
      </w:tblGrid>
      <w:tr w:rsidR="00C53D3C" w14:paraId="3B99ED6E" w14:textId="77777777" w:rsidTr="009C0997">
        <w:tc>
          <w:tcPr>
            <w:tcW w:w="3114" w:type="dxa"/>
          </w:tcPr>
          <w:p w14:paraId="5A89A1FE" w14:textId="77777777" w:rsidR="00C53D3C" w:rsidRDefault="00C53D3C" w:rsidP="009C0997">
            <w:pPr>
              <w:jc w:val="center"/>
              <w:rPr>
                <w:noProof/>
              </w:rPr>
            </w:pPr>
          </w:p>
          <w:p w14:paraId="6D18616A" w14:textId="77777777" w:rsidR="00C53D3C" w:rsidRDefault="00C53D3C" w:rsidP="009C0997">
            <w:pPr>
              <w:jc w:val="center"/>
            </w:pPr>
            <w:r w:rsidRPr="00CE7485">
              <w:rPr>
                <w:noProof/>
              </w:rPr>
              <w:drawing>
                <wp:inline distT="0" distB="0" distL="0" distR="0" wp14:anchorId="1B366ECD" wp14:editId="7AAB6A43">
                  <wp:extent cx="1819547" cy="1123182"/>
                  <wp:effectExtent l="0" t="0" r="0" b="0"/>
                  <wp:docPr id="9" name="Picture 9" descr="A multicolored rectangular object with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multicolored rectangular object with a graph&#10;&#10;AI-generated content may be incorrect.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78935" cy="11598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B5E1F09" w14:textId="77777777" w:rsidR="00C53D3C" w:rsidRDefault="00C53D3C" w:rsidP="009C0997">
            <w:pPr>
              <w:jc w:val="center"/>
            </w:pPr>
            <w:r>
              <w:t>Magnitude of Magnetic Field Overlay for Mode 1</w:t>
            </w:r>
          </w:p>
          <w:p w14:paraId="44D97BF4" w14:textId="77777777" w:rsidR="00C53D3C" w:rsidRDefault="00C53D3C" w:rsidP="009C0997">
            <w:pPr>
              <w:jc w:val="center"/>
            </w:pPr>
          </w:p>
        </w:tc>
        <w:tc>
          <w:tcPr>
            <w:tcW w:w="3260" w:type="dxa"/>
          </w:tcPr>
          <w:p w14:paraId="667517C1" w14:textId="77777777" w:rsidR="00C53D3C" w:rsidRDefault="00C53D3C" w:rsidP="009C0997">
            <w:pPr>
              <w:jc w:val="center"/>
            </w:pPr>
          </w:p>
          <w:p w14:paraId="351D3855" w14:textId="77777777" w:rsidR="00C53D3C" w:rsidRDefault="00C53D3C" w:rsidP="009C0997">
            <w:pPr>
              <w:jc w:val="center"/>
            </w:pPr>
            <w:r w:rsidRPr="00AF57A8">
              <w:rPr>
                <w:noProof/>
              </w:rPr>
              <w:drawing>
                <wp:inline distT="0" distB="0" distL="0" distR="0" wp14:anchorId="0F51E4D6" wp14:editId="1D18873A">
                  <wp:extent cx="1793671" cy="1122680"/>
                  <wp:effectExtent l="0" t="0" r="0" b="0"/>
                  <wp:docPr id="16" name="Picture 16" descr="A rectangular object with a rainbow colored patter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" name="Picture 16" descr="A rectangular object with a rainbow colored pattern&#10;&#10;AI-generated content may be incorrect.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7129" cy="11561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D06D9F7" w14:textId="77777777" w:rsidR="00C53D3C" w:rsidRDefault="00C53D3C" w:rsidP="009C0997">
            <w:pPr>
              <w:jc w:val="center"/>
            </w:pPr>
            <w:r>
              <w:t>Magnitude of Magnetic Field Overlay for Mode 2</w:t>
            </w:r>
          </w:p>
          <w:p w14:paraId="4AE49E57" w14:textId="77777777" w:rsidR="00C53D3C" w:rsidRDefault="00C53D3C" w:rsidP="009C0997">
            <w:pPr>
              <w:jc w:val="center"/>
            </w:pPr>
          </w:p>
        </w:tc>
        <w:tc>
          <w:tcPr>
            <w:tcW w:w="3260" w:type="dxa"/>
          </w:tcPr>
          <w:p w14:paraId="3F9B3FA1" w14:textId="77777777" w:rsidR="00C53D3C" w:rsidRDefault="00C53D3C" w:rsidP="009C0997">
            <w:pPr>
              <w:jc w:val="center"/>
            </w:pPr>
          </w:p>
          <w:p w14:paraId="41E4DD07" w14:textId="77777777" w:rsidR="00C53D3C" w:rsidRDefault="00C53D3C" w:rsidP="009C0997">
            <w:pPr>
              <w:jc w:val="center"/>
            </w:pPr>
            <w:r w:rsidRPr="007D439B">
              <w:rPr>
                <w:noProof/>
              </w:rPr>
              <w:drawing>
                <wp:inline distT="0" distB="0" distL="0" distR="0" wp14:anchorId="36793F10" wp14:editId="51086B59">
                  <wp:extent cx="1821180" cy="1122680"/>
                  <wp:effectExtent l="0" t="0" r="0" b="0"/>
                  <wp:docPr id="24" name="Picture 24" descr="A multicolored square object with a scale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" name="Picture 24" descr="A multicolored square object with a scale&#10;&#10;AI-generated content may be incorrect.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97606" cy="11697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40031B5" w14:textId="77777777" w:rsidR="00C53D3C" w:rsidRDefault="00C53D3C" w:rsidP="009C0997">
            <w:pPr>
              <w:jc w:val="center"/>
            </w:pPr>
            <w:r>
              <w:t>Magnitude of Magnetic Field Overlay for Mode 3</w:t>
            </w:r>
          </w:p>
          <w:p w14:paraId="167FB044" w14:textId="77777777" w:rsidR="00C53D3C" w:rsidRDefault="00C53D3C" w:rsidP="009C0997">
            <w:pPr>
              <w:jc w:val="center"/>
            </w:pPr>
          </w:p>
        </w:tc>
      </w:tr>
    </w:tbl>
    <w:p w14:paraId="670EE325" w14:textId="09039D86" w:rsidR="000642AF" w:rsidRDefault="002D2E32" w:rsidP="002D2E32">
      <w:pPr>
        <w:pStyle w:val="Caption"/>
      </w:pPr>
      <w:bookmarkStart w:id="43" w:name="_Ref195640175"/>
      <w:bookmarkStart w:id="44" w:name="_Toc196160912"/>
      <w:r>
        <w:t xml:space="preserve">Table </w:t>
      </w:r>
      <w:fldSimple w:instr=" SEQ Table \* ARABIC ">
        <w:r w:rsidR="00E37254">
          <w:rPr>
            <w:noProof/>
          </w:rPr>
          <w:t>4</w:t>
        </w:r>
      </w:fldSimple>
      <w:bookmarkEnd w:id="43"/>
      <w:r>
        <w:t xml:space="preserve"> - </w:t>
      </w:r>
      <w:r w:rsidRPr="00D95A05">
        <w:t xml:space="preserve">A Table Comparing the </w:t>
      </w:r>
      <w:r>
        <w:t>Magnitude of</w:t>
      </w:r>
      <w:r w:rsidRPr="00D95A05">
        <w:t xml:space="preserve"> </w:t>
      </w:r>
      <w:r>
        <w:t>Magnetic</w:t>
      </w:r>
      <w:r w:rsidRPr="00D95A05">
        <w:t xml:space="preserve"> Field Overlays for Each Mode Obtained from the Frequency Sweep Simulation</w:t>
      </w:r>
      <w:r w:rsidR="003D7786">
        <w:t>.</w:t>
      </w:r>
      <w:bookmarkEnd w:id="44"/>
    </w:p>
    <w:p w14:paraId="7480A7A1" w14:textId="56B54516" w:rsidR="007867CF" w:rsidRDefault="001155C3" w:rsidP="000F2179">
      <w:r>
        <w:t xml:space="preserve">The magnitude of magnetic field overlays </w:t>
      </w:r>
      <w:r w:rsidR="00DB50A2">
        <w:t xml:space="preserve">shown in </w:t>
      </w:r>
      <w:r w:rsidR="00DB50A2">
        <w:fldChar w:fldCharType="begin"/>
      </w:r>
      <w:r w:rsidR="00DB50A2">
        <w:instrText xml:space="preserve"> REF _Ref195640175 \h </w:instrText>
      </w:r>
      <w:r w:rsidR="00DB50A2">
        <w:fldChar w:fldCharType="separate"/>
      </w:r>
      <w:r w:rsidR="00DB50A2">
        <w:t xml:space="preserve">Table </w:t>
      </w:r>
      <w:r w:rsidR="00DB50A2">
        <w:rPr>
          <w:noProof/>
        </w:rPr>
        <w:t>4</w:t>
      </w:r>
      <w:r w:rsidR="00DB50A2">
        <w:fldChar w:fldCharType="end"/>
      </w:r>
      <w:r w:rsidR="00A55106">
        <w:t xml:space="preserve"> demonstrate that the wave guide was less efficient at propagating </w:t>
      </w:r>
      <w:r w:rsidR="00E23C2C">
        <w:t>magnetic fields</w:t>
      </w:r>
      <w:r w:rsidR="005D39F2">
        <w:t xml:space="preserve"> than electric fields</w:t>
      </w:r>
      <w:r w:rsidR="00E23C2C">
        <w:t xml:space="preserve">. This is highlighted by the </w:t>
      </w:r>
      <w:r w:rsidR="006774BD">
        <w:t>increase in signal a</w:t>
      </w:r>
      <w:r w:rsidR="003E28FF">
        <w:t xml:space="preserve">ttenuation </w:t>
      </w:r>
      <w:r w:rsidR="006774BD">
        <w:t xml:space="preserve">visible along the </w:t>
      </w:r>
      <w:r w:rsidR="003E28FF">
        <w:t>boundaries</w:t>
      </w:r>
      <w:r w:rsidR="006774BD">
        <w:t xml:space="preserve"> of the waveguide </w:t>
      </w:r>
      <w:r w:rsidR="003E28FF">
        <w:t xml:space="preserve">when compared to the magnitude of electric field overlays shown in </w:t>
      </w:r>
      <w:r w:rsidR="003E28FF">
        <w:fldChar w:fldCharType="begin"/>
      </w:r>
      <w:r w:rsidR="003E28FF">
        <w:instrText xml:space="preserve"> REF _Ref195542367 \h </w:instrText>
      </w:r>
      <w:r w:rsidR="003E28FF">
        <w:fldChar w:fldCharType="separate"/>
      </w:r>
      <w:r w:rsidR="003E28FF">
        <w:t xml:space="preserve">Table </w:t>
      </w:r>
      <w:r w:rsidR="003E28FF">
        <w:rPr>
          <w:noProof/>
        </w:rPr>
        <w:t>2</w:t>
      </w:r>
      <w:r w:rsidR="003E28FF">
        <w:fldChar w:fldCharType="end"/>
      </w:r>
      <w:r w:rsidR="003E28FF">
        <w:t xml:space="preserve">. </w:t>
      </w:r>
      <w:r w:rsidR="003832C4">
        <w:t>This i</w:t>
      </w:r>
      <w:r w:rsidR="0050273B">
        <w:t xml:space="preserve">s </w:t>
      </w:r>
      <w:r w:rsidR="00CF2E26">
        <w:t xml:space="preserve">due to the magnetic field </w:t>
      </w:r>
      <w:r w:rsidR="00A244E0">
        <w:t xml:space="preserve">propagating parallel to the wall representing the width of the waveguide, creating currents </w:t>
      </w:r>
      <w:r w:rsidR="00DF46BD">
        <w:t>on the inner surface of the PEC walls</w:t>
      </w:r>
      <w:r w:rsidR="00757CA3">
        <w:t xml:space="preserve"> </w:t>
      </w:r>
      <w:sdt>
        <w:sdtPr>
          <w:id w:val="127132080"/>
          <w:citation/>
        </w:sdtPr>
        <w:sdtContent>
          <w:r w:rsidR="00757CA3">
            <w:fldChar w:fldCharType="begin"/>
          </w:r>
          <w:r w:rsidR="00757CA3">
            <w:instrText xml:space="preserve"> CITATION FDa21 \l 2057 </w:instrText>
          </w:r>
          <w:r w:rsidR="00757CA3">
            <w:fldChar w:fldCharType="separate"/>
          </w:r>
          <w:r w:rsidR="007A5F7A" w:rsidRPr="007A5F7A">
            <w:rPr>
              <w:noProof/>
            </w:rPr>
            <w:t>[15]</w:t>
          </w:r>
          <w:r w:rsidR="00757CA3">
            <w:fldChar w:fldCharType="end"/>
          </w:r>
        </w:sdtContent>
      </w:sdt>
      <w:r w:rsidR="00DF46BD">
        <w:t xml:space="preserve">. This can lead to loss of signal </w:t>
      </w:r>
      <w:r w:rsidR="002040C5">
        <w:t>due to the resistance of the material that the waveguide is made from</w:t>
      </w:r>
      <w:r w:rsidR="007867CF">
        <w:t xml:space="preserve"> that are not seen in the electric field due to the differing interactions with the walls</w:t>
      </w:r>
      <w:sdt>
        <w:sdtPr>
          <w:id w:val="1160424503"/>
          <w:citation/>
        </w:sdtPr>
        <w:sdtContent>
          <w:r w:rsidR="00B337D9">
            <w:fldChar w:fldCharType="begin"/>
          </w:r>
          <w:r w:rsidR="00B337D9">
            <w:instrText xml:space="preserve"> CITATION FDa21 \l 2057 </w:instrText>
          </w:r>
          <w:r w:rsidR="00B337D9">
            <w:fldChar w:fldCharType="separate"/>
          </w:r>
          <w:r w:rsidR="007A5F7A">
            <w:rPr>
              <w:noProof/>
            </w:rPr>
            <w:t xml:space="preserve"> </w:t>
          </w:r>
          <w:r w:rsidR="007A5F7A" w:rsidRPr="007A5F7A">
            <w:rPr>
              <w:noProof/>
            </w:rPr>
            <w:t>[15]</w:t>
          </w:r>
          <w:r w:rsidR="00B337D9">
            <w:fldChar w:fldCharType="end"/>
          </w:r>
        </w:sdtContent>
      </w:sdt>
      <w:r w:rsidR="002040C5">
        <w:t>.</w:t>
      </w:r>
    </w:p>
    <w:p w14:paraId="7461416A" w14:textId="66B6239A" w:rsidR="000642AF" w:rsidRPr="000F2179" w:rsidRDefault="00DF46BD" w:rsidP="000F2179">
      <w:r>
        <w:t xml:space="preserve"> </w:t>
      </w: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3114"/>
        <w:gridCol w:w="3260"/>
        <w:gridCol w:w="3260"/>
      </w:tblGrid>
      <w:tr w:rsidR="00426593" w14:paraId="3B75C3F3" w14:textId="77777777" w:rsidTr="00D64036">
        <w:tc>
          <w:tcPr>
            <w:tcW w:w="3114" w:type="dxa"/>
          </w:tcPr>
          <w:p w14:paraId="3C48DE11" w14:textId="77777777" w:rsidR="00426593" w:rsidRDefault="00426593" w:rsidP="00976041">
            <w:pPr>
              <w:jc w:val="center"/>
            </w:pPr>
          </w:p>
          <w:p w14:paraId="2440D1D2" w14:textId="77777777" w:rsidR="00287A3E" w:rsidRDefault="00287A3E" w:rsidP="00976041">
            <w:pPr>
              <w:jc w:val="center"/>
            </w:pPr>
            <w:r w:rsidRPr="00A6377B">
              <w:rPr>
                <w:noProof/>
              </w:rPr>
              <w:drawing>
                <wp:inline distT="0" distB="0" distL="0" distR="0" wp14:anchorId="7F0817AF" wp14:editId="40C20F16">
                  <wp:extent cx="1768839" cy="1131570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34883" cy="1173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E43A209" w14:textId="77777777" w:rsidR="00287A3E" w:rsidRDefault="00287A3E" w:rsidP="00976041">
            <w:pPr>
              <w:jc w:val="center"/>
            </w:pPr>
            <w:r>
              <w:t>Vector of Magnetic Field Overlay for Mode 1</w:t>
            </w:r>
          </w:p>
          <w:p w14:paraId="3056F3E7" w14:textId="1B925D89" w:rsidR="00882954" w:rsidRDefault="00882954" w:rsidP="00976041">
            <w:pPr>
              <w:jc w:val="center"/>
            </w:pPr>
          </w:p>
        </w:tc>
        <w:tc>
          <w:tcPr>
            <w:tcW w:w="3260" w:type="dxa"/>
          </w:tcPr>
          <w:p w14:paraId="7B80B17D" w14:textId="77777777" w:rsidR="00426593" w:rsidRDefault="00426593" w:rsidP="00976041">
            <w:pPr>
              <w:jc w:val="center"/>
            </w:pPr>
          </w:p>
          <w:p w14:paraId="409EC949" w14:textId="77777777" w:rsidR="00EE5187" w:rsidRDefault="00EE5187" w:rsidP="00976041">
            <w:pPr>
              <w:jc w:val="center"/>
            </w:pPr>
            <w:r w:rsidRPr="00D955A0">
              <w:rPr>
                <w:noProof/>
              </w:rPr>
              <w:drawing>
                <wp:inline distT="0" distB="0" distL="0" distR="0" wp14:anchorId="2CEA1CAB" wp14:editId="5024E51B">
                  <wp:extent cx="1880602" cy="1131570"/>
                  <wp:effectExtent l="0" t="0" r="0" b="0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29838" cy="1161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B395F70" w14:textId="77777777" w:rsidR="002323E3" w:rsidRDefault="00DC492D" w:rsidP="00DC492D">
            <w:pPr>
              <w:jc w:val="center"/>
            </w:pPr>
            <w:r>
              <w:t xml:space="preserve">Vector of Magnetic Field </w:t>
            </w:r>
          </w:p>
          <w:p w14:paraId="269CC89E" w14:textId="044D0EB1" w:rsidR="00DC492D" w:rsidRDefault="00DC492D" w:rsidP="00DC492D">
            <w:pPr>
              <w:jc w:val="center"/>
            </w:pPr>
            <w:r>
              <w:t>Overlay for Mode 2</w:t>
            </w:r>
          </w:p>
          <w:p w14:paraId="12D7AB0E" w14:textId="21F77256" w:rsidR="00DC492D" w:rsidRDefault="00DC492D" w:rsidP="00976041">
            <w:pPr>
              <w:jc w:val="center"/>
            </w:pPr>
          </w:p>
        </w:tc>
        <w:tc>
          <w:tcPr>
            <w:tcW w:w="3260" w:type="dxa"/>
          </w:tcPr>
          <w:p w14:paraId="6C2CE979" w14:textId="77777777" w:rsidR="00426593" w:rsidRDefault="00426593" w:rsidP="00976041">
            <w:pPr>
              <w:jc w:val="center"/>
            </w:pPr>
          </w:p>
          <w:p w14:paraId="6AF1BCDD" w14:textId="77777777" w:rsidR="00DC492D" w:rsidRDefault="00DC492D" w:rsidP="00976041">
            <w:pPr>
              <w:jc w:val="center"/>
            </w:pPr>
            <w:r w:rsidRPr="007D439B">
              <w:rPr>
                <w:noProof/>
              </w:rPr>
              <w:drawing>
                <wp:inline distT="0" distB="0" distL="0" distR="0" wp14:anchorId="744B0376" wp14:editId="294D94A5">
                  <wp:extent cx="1877482" cy="1114716"/>
                  <wp:effectExtent l="0" t="0" r="2540" b="3175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44247" cy="11543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1FA73DA" w14:textId="77777777" w:rsidR="002323E3" w:rsidRDefault="002323E3" w:rsidP="002323E3">
            <w:pPr>
              <w:jc w:val="center"/>
            </w:pPr>
            <w:r>
              <w:t xml:space="preserve">Vector of Magnetic Field </w:t>
            </w:r>
          </w:p>
          <w:p w14:paraId="56E76C49" w14:textId="179B0ACF" w:rsidR="002323E3" w:rsidRDefault="002323E3" w:rsidP="002323E3">
            <w:pPr>
              <w:jc w:val="center"/>
            </w:pPr>
            <w:r>
              <w:t>Overlay for Mode 3</w:t>
            </w:r>
          </w:p>
          <w:p w14:paraId="76C9EC28" w14:textId="44CC7FAE" w:rsidR="002323E3" w:rsidRDefault="002323E3" w:rsidP="00976041">
            <w:pPr>
              <w:jc w:val="center"/>
            </w:pPr>
          </w:p>
        </w:tc>
      </w:tr>
    </w:tbl>
    <w:p w14:paraId="44A9007D" w14:textId="7F6FA599" w:rsidR="00885A0E" w:rsidRDefault="00FC5A5F" w:rsidP="00FC5A5F">
      <w:pPr>
        <w:pStyle w:val="Caption"/>
      </w:pPr>
      <w:bookmarkStart w:id="45" w:name="_Ref195642730"/>
      <w:bookmarkStart w:id="46" w:name="_Toc196160913"/>
      <w:r>
        <w:t xml:space="preserve">Table </w:t>
      </w:r>
      <w:fldSimple w:instr=" SEQ Table \* ARABIC ">
        <w:r w:rsidR="00E37254">
          <w:rPr>
            <w:noProof/>
          </w:rPr>
          <w:t>5</w:t>
        </w:r>
      </w:fldSimple>
      <w:bookmarkEnd w:id="45"/>
      <w:r>
        <w:t xml:space="preserve"> </w:t>
      </w:r>
      <w:r w:rsidRPr="00AF0AD4">
        <w:t xml:space="preserve">- A Table Comparing the Vector of </w:t>
      </w:r>
      <w:r>
        <w:t>Magnetic</w:t>
      </w:r>
      <w:r w:rsidRPr="00AF0AD4">
        <w:t xml:space="preserve"> Field Overlays between Each Mode Obtained from the Frequency Sweep Simulation</w:t>
      </w:r>
      <w:r w:rsidR="003D7786">
        <w:t>.</w:t>
      </w:r>
      <w:bookmarkEnd w:id="46"/>
    </w:p>
    <w:p w14:paraId="797D82F6" w14:textId="0897B742" w:rsidR="00FC5A5F" w:rsidRDefault="00875C02">
      <w:r>
        <w:t xml:space="preserve">From </w:t>
      </w:r>
      <w:r w:rsidR="00A3091E">
        <w:fldChar w:fldCharType="begin"/>
      </w:r>
      <w:r w:rsidR="00A3091E">
        <w:instrText xml:space="preserve"> REF _Ref195642730 \h </w:instrText>
      </w:r>
      <w:r w:rsidR="00A3091E">
        <w:fldChar w:fldCharType="separate"/>
      </w:r>
      <w:r w:rsidR="00A3091E">
        <w:t xml:space="preserve">Table </w:t>
      </w:r>
      <w:r w:rsidR="00A3091E">
        <w:rPr>
          <w:noProof/>
        </w:rPr>
        <w:t>5</w:t>
      </w:r>
      <w:r w:rsidR="00A3091E">
        <w:fldChar w:fldCharType="end"/>
      </w:r>
      <w:r w:rsidR="00207235">
        <w:t xml:space="preserve">, the longitudinal component of the magnetic field can be observed by the fact that </w:t>
      </w:r>
      <w:r w:rsidR="004B1E8C">
        <w:t>most arrows are in the direction parallel to the wall representing the width of the waveguide. This is again</w:t>
      </w:r>
      <w:r w:rsidR="008E6394">
        <w:t xml:space="preserve"> expected due to the</w:t>
      </w:r>
      <w:r w:rsidR="00BC2B47">
        <w:t xml:space="preserve"> TE classification of all modes. </w:t>
      </w:r>
      <w:r w:rsidR="004B1E8C">
        <w:t xml:space="preserve"> </w:t>
      </w:r>
    </w:p>
    <w:p w14:paraId="192FE435" w14:textId="77777777" w:rsidR="00A65EDA" w:rsidRPr="00A65EDA" w:rsidRDefault="00A65EDA"/>
    <w:p w14:paraId="2576E2CA" w14:textId="4DA0F03F" w:rsidR="00776FB3" w:rsidRPr="00776FB3" w:rsidRDefault="00235754" w:rsidP="00776FB3">
      <w:pPr>
        <w:pStyle w:val="Heading2"/>
        <w:numPr>
          <w:ilvl w:val="1"/>
          <w:numId w:val="3"/>
        </w:numPr>
      </w:pPr>
      <w:bookmarkStart w:id="47" w:name="_Toc196160895"/>
      <w:r>
        <w:t xml:space="preserve">Results </w:t>
      </w:r>
      <w:r w:rsidR="00A377FF">
        <w:t xml:space="preserve">and Discussion </w:t>
      </w:r>
      <w:r>
        <w:t>of Task 1b</w:t>
      </w:r>
      <w:bookmarkEnd w:id="47"/>
    </w:p>
    <w:p w14:paraId="759728A9" w14:textId="21A8A54E" w:rsidR="00765F84" w:rsidRDefault="00765F84" w:rsidP="00765F84">
      <w:r w:rsidRPr="007E4E4A">
        <w:rPr>
          <w:noProof/>
        </w:rPr>
        <w:drawing>
          <wp:inline distT="0" distB="0" distL="0" distR="0" wp14:anchorId="27C0D936" wp14:editId="1BAFA0D9">
            <wp:extent cx="6021120" cy="3195263"/>
            <wp:effectExtent l="0" t="0" r="0" b="5715"/>
            <wp:docPr id="36" name="Picture 36" descr="A graph with lines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graph with lines and numbers&#10;&#10;AI-generated content may be incorrect.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6119424" cy="3247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64ABA" w14:textId="2EE47B67" w:rsidR="001E5A1A" w:rsidRDefault="008F3EDB" w:rsidP="008F3EDB">
      <w:pPr>
        <w:pStyle w:val="Caption"/>
      </w:pPr>
      <w:bookmarkStart w:id="48" w:name="_Ref195628737"/>
      <w:bookmarkStart w:id="49" w:name="_Toc196160906"/>
      <w:r>
        <w:t xml:space="preserve">Figure </w:t>
      </w:r>
      <w:fldSimple w:instr=" SEQ Figure \* ARABIC ">
        <w:r w:rsidR="00CB6177">
          <w:rPr>
            <w:noProof/>
          </w:rPr>
          <w:t>4</w:t>
        </w:r>
      </w:fldSimple>
      <w:bookmarkEnd w:id="48"/>
      <w:r>
        <w:t xml:space="preserve"> </w:t>
      </w:r>
      <w:r w:rsidRPr="00A8243E">
        <w:t xml:space="preserve">- A Graph Showing the Cut-off Frequencies of the Rectangular </w:t>
      </w:r>
      <w:r>
        <w:t>Teflon</w:t>
      </w:r>
      <w:r w:rsidRPr="00A8243E">
        <w:t xml:space="preserve"> Waveguide Obtained During the Frequency Sweep Simulation.</w:t>
      </w:r>
      <w:bookmarkEnd w:id="49"/>
    </w:p>
    <w:p w14:paraId="310B350B" w14:textId="3BDAC955" w:rsidR="001E5A1A" w:rsidRDefault="0026653A" w:rsidP="00765F84">
      <w:r>
        <w:t xml:space="preserve">From the graph shown in </w:t>
      </w:r>
      <w:r>
        <w:fldChar w:fldCharType="begin"/>
      </w:r>
      <w:r>
        <w:instrText xml:space="preserve"> REF _Ref195628737 \h </w:instrText>
      </w:r>
      <w:r>
        <w:fldChar w:fldCharType="separate"/>
      </w:r>
      <w:r>
        <w:t xml:space="preserve">Figure </w:t>
      </w:r>
      <w:r>
        <w:rPr>
          <w:noProof/>
        </w:rPr>
        <w:t>4</w:t>
      </w:r>
      <w:r>
        <w:fldChar w:fldCharType="end"/>
      </w:r>
      <w:r w:rsidR="005B7245">
        <w:t>, the cutoff frequency of modes 1, 2 and 3 respectively were determined as 4.4</w:t>
      </w:r>
      <w:r w:rsidR="00FD10DB">
        <w:t xml:space="preserve">5GHz, 8.93GHz and </w:t>
      </w:r>
      <w:r w:rsidR="0018497C">
        <w:t xml:space="preserve">13.48GHz. </w:t>
      </w:r>
      <w:r w:rsidR="00D34C5A">
        <w:t>The theoretical</w:t>
      </w:r>
      <w:r w:rsidR="007301EB">
        <w:t xml:space="preserve"> formulas </w:t>
      </w:r>
      <w:r w:rsidR="00D71775">
        <w:t xml:space="preserve">used </w:t>
      </w:r>
      <w:r w:rsidR="007301EB">
        <w:t xml:space="preserve">in </w:t>
      </w:r>
      <w:r w:rsidR="00FB2FF9">
        <w:t xml:space="preserve">Section </w:t>
      </w:r>
      <w:r w:rsidR="00FB2FF9">
        <w:fldChar w:fldCharType="begin"/>
      </w:r>
      <w:r w:rsidR="00FB2FF9">
        <w:instrText xml:space="preserve"> REF _Ref195628950 \r \h </w:instrText>
      </w:r>
      <w:r w:rsidR="00FB2FF9">
        <w:fldChar w:fldCharType="separate"/>
      </w:r>
      <w:r w:rsidR="00FB2FF9">
        <w:t>2.4</w:t>
      </w:r>
      <w:r w:rsidR="00FB2FF9">
        <w:fldChar w:fldCharType="end"/>
      </w:r>
      <w:r w:rsidR="00FB2FF9">
        <w:t xml:space="preserve"> determined the cutoff frequency for each respective mode to be </w:t>
      </w:r>
      <w:r w:rsidR="000E62A6">
        <w:t>4.5GHz, 9GHz and 13.</w:t>
      </w:r>
      <w:r w:rsidR="00AE66D4">
        <w:t xml:space="preserve">5GHz. The frequencies obtained </w:t>
      </w:r>
      <w:r w:rsidR="002C4614">
        <w:t xml:space="preserve">in the </w:t>
      </w:r>
      <w:r w:rsidR="00072415">
        <w:t xml:space="preserve">Teflon simulation were further from the theoretically calculated values when compared to the </w:t>
      </w:r>
      <w:r w:rsidR="00FB603F">
        <w:t xml:space="preserve">Vacuum simulation </w:t>
      </w:r>
      <w:r w:rsidR="00D34C5A">
        <w:t xml:space="preserve">due to the inability to </w:t>
      </w:r>
      <w:r w:rsidR="00BE3DFB">
        <w:t xml:space="preserve">accurately </w:t>
      </w:r>
      <w:r w:rsidR="00D34C5A">
        <w:t xml:space="preserve">place the marker </w:t>
      </w:r>
      <w:r w:rsidR="00DE6385">
        <w:t>on the in</w:t>
      </w:r>
      <w:r w:rsidR="0003739F">
        <w:t>ter</w:t>
      </w:r>
      <w:r w:rsidR="00DE6385">
        <w:t xml:space="preserve">cept with the x axis. </w:t>
      </w:r>
    </w:p>
    <w:p w14:paraId="786D39BC" w14:textId="0C0C4BFA" w:rsidR="00115B12" w:rsidRDefault="00B07C66" w:rsidP="00765F84">
      <w:r>
        <w:t xml:space="preserve">The cutoff frequencies </w:t>
      </w:r>
      <w:r w:rsidR="00AA1E5C">
        <w:t xml:space="preserve">of the Teflon waveguide are lower than the Vacuum waveguide </w:t>
      </w:r>
      <w:r w:rsidR="006E5155">
        <w:t xml:space="preserve">due to Teflon’s higher </w:t>
      </w:r>
      <w:r w:rsidR="00A678ED">
        <w:t>permittivity</w:t>
      </w:r>
      <w:r w:rsidR="00AB06EB">
        <w:t xml:space="preserve">, reducing the speed of propagation </w:t>
      </w:r>
      <w:r w:rsidR="00166EC8">
        <w:t xml:space="preserve">and subsequently the </w:t>
      </w:r>
      <w:r w:rsidR="00BC4999">
        <w:t xml:space="preserve">frequency </w:t>
      </w:r>
      <w:sdt>
        <w:sdtPr>
          <w:id w:val="-103807046"/>
          <w:citation/>
        </w:sdtPr>
        <w:sdtContent>
          <w:r w:rsidR="00BC4999">
            <w:fldChar w:fldCharType="begin"/>
          </w:r>
          <w:r w:rsidR="00BC4999">
            <w:instrText xml:space="preserve"> CITATION FDa21 \l 2057 </w:instrText>
          </w:r>
          <w:r w:rsidR="00BC4999">
            <w:fldChar w:fldCharType="separate"/>
          </w:r>
          <w:r w:rsidR="007A5F7A" w:rsidRPr="007A5F7A">
            <w:rPr>
              <w:noProof/>
            </w:rPr>
            <w:t>[15]</w:t>
          </w:r>
          <w:r w:rsidR="00BC4999">
            <w:fldChar w:fldCharType="end"/>
          </w:r>
        </w:sdtContent>
      </w:sdt>
      <w:r w:rsidR="00BC4999">
        <w:t xml:space="preserve">. </w:t>
      </w: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3114"/>
        <w:gridCol w:w="3260"/>
        <w:gridCol w:w="3260"/>
      </w:tblGrid>
      <w:tr w:rsidR="001E5A1A" w14:paraId="5D53C7FF" w14:textId="77777777" w:rsidTr="009C0997">
        <w:trPr>
          <w:trHeight w:val="1743"/>
        </w:trPr>
        <w:tc>
          <w:tcPr>
            <w:tcW w:w="3114" w:type="dxa"/>
          </w:tcPr>
          <w:p w14:paraId="15457FFD" w14:textId="77777777" w:rsidR="001E5A1A" w:rsidRDefault="001E5A1A" w:rsidP="009C0997">
            <w:pPr>
              <w:rPr>
                <w:noProof/>
              </w:rPr>
            </w:pPr>
          </w:p>
          <w:p w14:paraId="264BCA47" w14:textId="77777777" w:rsidR="001E5A1A" w:rsidRDefault="001E5A1A" w:rsidP="009C0997">
            <w:pPr>
              <w:jc w:val="center"/>
            </w:pPr>
            <w:r w:rsidRPr="00A01E99">
              <w:rPr>
                <w:noProof/>
              </w:rPr>
              <w:drawing>
                <wp:inline distT="0" distB="0" distL="0" distR="0" wp14:anchorId="69E95D51" wp14:editId="082D29D9">
                  <wp:extent cx="1819536" cy="796066"/>
                  <wp:effectExtent l="0" t="0" r="0" b="4445"/>
                  <wp:docPr id="2072135246" name="Picture 2072135246" descr="A graph with red and green lin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2135246" name="Picture 2072135246" descr="A graph with red and green lines&#10;&#10;AI-generated content may be incorrect."/>
                          <pic:cNvPicPr/>
                        </pic:nvPicPr>
                        <pic:blipFill rotWithShape="1">
                          <a:blip r:embed="rId15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38">
                                    <a14:imgEffect>
                                      <a14:sharpenSoften amount="25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271" t="16254" r="4253" b="15906"/>
                          <a:stretch/>
                        </pic:blipFill>
                        <pic:spPr bwMode="auto">
                          <a:xfrm flipH="1">
                            <a:off x="0" y="0"/>
                            <a:ext cx="2007619" cy="8783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49BD691" w14:textId="77777777" w:rsidR="001E5A1A" w:rsidRDefault="001E5A1A" w:rsidP="009C0997">
            <w:pPr>
              <w:jc w:val="center"/>
            </w:pPr>
            <w:r>
              <w:t>Port 1 Field Display Mode 1</w:t>
            </w:r>
          </w:p>
        </w:tc>
        <w:tc>
          <w:tcPr>
            <w:tcW w:w="3260" w:type="dxa"/>
          </w:tcPr>
          <w:p w14:paraId="29834B2C" w14:textId="77777777" w:rsidR="001E5A1A" w:rsidRDefault="001E5A1A" w:rsidP="009C0997">
            <w:pPr>
              <w:rPr>
                <w:noProof/>
              </w:rPr>
            </w:pPr>
          </w:p>
          <w:p w14:paraId="2CE7B04D" w14:textId="77777777" w:rsidR="001E5A1A" w:rsidRDefault="001E5A1A" w:rsidP="009C0997">
            <w:r w:rsidRPr="00727A25">
              <w:rPr>
                <w:noProof/>
              </w:rPr>
              <w:drawing>
                <wp:inline distT="0" distB="0" distL="0" distR="0" wp14:anchorId="03980B73" wp14:editId="233464CE">
                  <wp:extent cx="1922780" cy="795655"/>
                  <wp:effectExtent l="0" t="0" r="0" b="4445"/>
                  <wp:docPr id="1545242431" name="Picture 1545242431" descr="A graph with many colored dot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45242431" name="Picture 1545242431" descr="A graph with many colored dots&#10;&#10;AI-generated content may be incorrect."/>
                          <pic:cNvPicPr/>
                        </pic:nvPicPr>
                        <pic:blipFill rotWithShape="1">
                          <a:blip r:embed="rId17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39">
                                    <a14:imgEffect>
                                      <a14:sharpenSoften amount="25000"/>
                                    </a14:imgEffect>
                                    <a14:imgEffect>
                                      <a14:saturation sat="66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198" t="16685" r="4314" b="18711"/>
                          <a:stretch/>
                        </pic:blipFill>
                        <pic:spPr bwMode="auto">
                          <a:xfrm>
                            <a:off x="0" y="0"/>
                            <a:ext cx="2402594" cy="994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F63413B" w14:textId="77777777" w:rsidR="001E5A1A" w:rsidRDefault="001E5A1A" w:rsidP="009C0997">
            <w:pPr>
              <w:jc w:val="center"/>
            </w:pPr>
            <w:r>
              <w:t>Port 1 Field Display Mode 2</w:t>
            </w:r>
          </w:p>
        </w:tc>
        <w:tc>
          <w:tcPr>
            <w:tcW w:w="3260" w:type="dxa"/>
          </w:tcPr>
          <w:p w14:paraId="2DCA444F" w14:textId="77777777" w:rsidR="001E5A1A" w:rsidRDefault="001E5A1A" w:rsidP="009C0997">
            <w:pPr>
              <w:rPr>
                <w:noProof/>
              </w:rPr>
            </w:pPr>
          </w:p>
          <w:p w14:paraId="43AB564D" w14:textId="77777777" w:rsidR="001E5A1A" w:rsidRDefault="001E5A1A" w:rsidP="009C0997">
            <w:r w:rsidRPr="00A274A6">
              <w:rPr>
                <w:noProof/>
              </w:rPr>
              <w:drawing>
                <wp:inline distT="0" distB="0" distL="0" distR="0" wp14:anchorId="2C663701" wp14:editId="05FF3035">
                  <wp:extent cx="1914525" cy="795655"/>
                  <wp:effectExtent l="0" t="0" r="3175" b="4445"/>
                  <wp:docPr id="1010925087" name="Picture 1010925087" descr="A grid with numbers and letter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0925087" name="Picture 1010925087" descr="A grid with numbers and letters&#10;&#10;AI-generated content may be incorrect."/>
                          <pic:cNvPicPr/>
                        </pic:nvPicPr>
                        <pic:blipFill rotWithShape="1">
                          <a:blip r:embed="rId19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0">
                                    <a14:imgEffect>
                                      <a14:sharpenSoften amount="25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196" t="17642" r="4104" b="15317"/>
                          <a:stretch/>
                        </pic:blipFill>
                        <pic:spPr bwMode="auto">
                          <a:xfrm flipV="1">
                            <a:off x="0" y="0"/>
                            <a:ext cx="2173777" cy="9033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1F1AAC61" w14:textId="77777777" w:rsidR="001E5A1A" w:rsidRDefault="001E5A1A" w:rsidP="009C0997">
            <w:pPr>
              <w:jc w:val="center"/>
            </w:pPr>
            <w:r>
              <w:t>Port 1 Field Display Mode 3</w:t>
            </w:r>
          </w:p>
        </w:tc>
      </w:tr>
      <w:tr w:rsidR="001E5A1A" w14:paraId="21F25D13" w14:textId="77777777" w:rsidTr="009C0997">
        <w:trPr>
          <w:trHeight w:val="1697"/>
        </w:trPr>
        <w:tc>
          <w:tcPr>
            <w:tcW w:w="3114" w:type="dxa"/>
          </w:tcPr>
          <w:p w14:paraId="722C7BC4" w14:textId="77777777" w:rsidR="001E5A1A" w:rsidRDefault="001E5A1A" w:rsidP="009C0997">
            <w:pPr>
              <w:jc w:val="center"/>
              <w:rPr>
                <w:noProof/>
              </w:rPr>
            </w:pPr>
          </w:p>
          <w:p w14:paraId="2F951141" w14:textId="77777777" w:rsidR="001E5A1A" w:rsidRDefault="001E5A1A" w:rsidP="009C0997">
            <w:pPr>
              <w:jc w:val="center"/>
            </w:pPr>
            <w:r w:rsidRPr="00A01E99">
              <w:rPr>
                <w:noProof/>
              </w:rPr>
              <w:drawing>
                <wp:inline distT="0" distB="0" distL="0" distR="0" wp14:anchorId="36FA9EF6" wp14:editId="4053C059">
                  <wp:extent cx="1819536" cy="774551"/>
                  <wp:effectExtent l="0" t="0" r="0" b="635"/>
                  <wp:docPr id="919825889" name="Picture 919825889" descr="A graph with red and green lin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9825889" name="Picture 919825889" descr="A graph with red and green lines&#10;&#10;AI-generated content may be incorrect."/>
                          <pic:cNvPicPr/>
                        </pic:nvPicPr>
                        <pic:blipFill rotWithShape="1">
                          <a:blip r:embed="rId15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1">
                                    <a14:imgEffect>
                                      <a14:sharpenSoften amount="25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271" t="16254" r="4253" b="15906"/>
                          <a:stretch/>
                        </pic:blipFill>
                        <pic:spPr bwMode="auto">
                          <a:xfrm flipH="1">
                            <a:off x="0" y="0"/>
                            <a:ext cx="2007280" cy="8544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04C3B89E" w14:textId="77777777" w:rsidR="001E5A1A" w:rsidRDefault="001E5A1A" w:rsidP="009C0997">
            <w:pPr>
              <w:jc w:val="center"/>
            </w:pPr>
            <w:r>
              <w:t>Port 2 Field Display Mode 1</w:t>
            </w:r>
          </w:p>
        </w:tc>
        <w:tc>
          <w:tcPr>
            <w:tcW w:w="3260" w:type="dxa"/>
          </w:tcPr>
          <w:p w14:paraId="638E3C3E" w14:textId="77777777" w:rsidR="001E5A1A" w:rsidRDefault="001E5A1A" w:rsidP="009C0997">
            <w:pPr>
              <w:jc w:val="center"/>
              <w:rPr>
                <w:noProof/>
              </w:rPr>
            </w:pPr>
          </w:p>
          <w:p w14:paraId="62AA153A" w14:textId="77777777" w:rsidR="001E5A1A" w:rsidRDefault="001E5A1A" w:rsidP="009C0997">
            <w:pPr>
              <w:jc w:val="center"/>
            </w:pPr>
            <w:r w:rsidRPr="00727A25">
              <w:rPr>
                <w:noProof/>
              </w:rPr>
              <w:drawing>
                <wp:inline distT="0" distB="0" distL="0" distR="0" wp14:anchorId="714FC533" wp14:editId="41E3A9E1">
                  <wp:extent cx="1922780" cy="774065"/>
                  <wp:effectExtent l="0" t="0" r="0" b="635"/>
                  <wp:docPr id="1610235300" name="Picture 1610235300" descr="A graph with many colored dot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10235300" name="Picture 1610235300" descr="A graph with many colored dots&#10;&#10;AI-generated content may be incorrect."/>
                          <pic:cNvPicPr/>
                        </pic:nvPicPr>
                        <pic:blipFill rotWithShape="1">
                          <a:blip r:embed="rId22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2">
                                    <a14:imgEffect>
                                      <a14:sharpenSoften amount="25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198" t="16685" r="4314" b="18711"/>
                          <a:stretch/>
                        </pic:blipFill>
                        <pic:spPr bwMode="auto">
                          <a:xfrm>
                            <a:off x="0" y="0"/>
                            <a:ext cx="2405470" cy="968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31FD31D4" w14:textId="77777777" w:rsidR="001E5A1A" w:rsidRDefault="001E5A1A" w:rsidP="009C0997">
            <w:pPr>
              <w:jc w:val="center"/>
            </w:pPr>
            <w:r>
              <w:t>Port 2 Field Display Mode 2</w:t>
            </w:r>
          </w:p>
        </w:tc>
        <w:tc>
          <w:tcPr>
            <w:tcW w:w="3260" w:type="dxa"/>
          </w:tcPr>
          <w:p w14:paraId="596D7119" w14:textId="77777777" w:rsidR="001E5A1A" w:rsidRDefault="001E5A1A" w:rsidP="009C0997">
            <w:pPr>
              <w:jc w:val="center"/>
              <w:rPr>
                <w:noProof/>
              </w:rPr>
            </w:pPr>
          </w:p>
          <w:p w14:paraId="5698B92D" w14:textId="77777777" w:rsidR="001E5A1A" w:rsidRDefault="001E5A1A" w:rsidP="009C0997">
            <w:pPr>
              <w:jc w:val="center"/>
            </w:pPr>
            <w:r w:rsidRPr="00A274A6">
              <w:rPr>
                <w:noProof/>
              </w:rPr>
              <w:drawing>
                <wp:inline distT="0" distB="0" distL="0" distR="0" wp14:anchorId="55A38041" wp14:editId="18FF934A">
                  <wp:extent cx="1914525" cy="774065"/>
                  <wp:effectExtent l="0" t="0" r="3175" b="635"/>
                  <wp:docPr id="90019244" name="Picture 90019244" descr="A grid with numbers and letter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019244" name="Picture 90019244" descr="A grid with numbers and letters&#10;&#10;AI-generated content may be incorrect."/>
                          <pic:cNvPicPr/>
                        </pic:nvPicPr>
                        <pic:blipFill rotWithShape="1">
                          <a:blip r:embed="rId19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3">
                                    <a14:imgEffect>
                                      <a14:sharpenSoften amount="25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rcRect l="4196" t="17642" r="4104" b="15317"/>
                          <a:stretch/>
                        </pic:blipFill>
                        <pic:spPr bwMode="auto">
                          <a:xfrm flipV="1">
                            <a:off x="0" y="0"/>
                            <a:ext cx="2174609" cy="8792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3C04DF2C" w14:textId="77777777" w:rsidR="001E5A1A" w:rsidRDefault="001E5A1A" w:rsidP="009C0997">
            <w:pPr>
              <w:jc w:val="center"/>
            </w:pPr>
            <w:r>
              <w:t>Port 2 Field Display Mode 3</w:t>
            </w:r>
          </w:p>
        </w:tc>
      </w:tr>
    </w:tbl>
    <w:p w14:paraId="1D02B515" w14:textId="4EC20318" w:rsidR="00FE4033" w:rsidRDefault="003D7786" w:rsidP="003D7786">
      <w:pPr>
        <w:pStyle w:val="Caption"/>
      </w:pPr>
      <w:bookmarkStart w:id="50" w:name="_Ref195780517"/>
      <w:bookmarkStart w:id="51" w:name="_Toc196160914"/>
      <w:r>
        <w:t xml:space="preserve">Table </w:t>
      </w:r>
      <w:fldSimple w:instr=" SEQ Table \* ARABIC ">
        <w:r w:rsidR="00E37254">
          <w:rPr>
            <w:noProof/>
          </w:rPr>
          <w:t>6</w:t>
        </w:r>
      </w:fldSimple>
      <w:bookmarkEnd w:id="50"/>
      <w:r>
        <w:t xml:space="preserve"> </w:t>
      </w:r>
      <w:r w:rsidRPr="007C4E24">
        <w:t>- A Table Comparing the Different Field Displays of Each Port and Subsequent Mode Obtained from the Frequency Sweep Simulation.</w:t>
      </w:r>
      <w:bookmarkEnd w:id="51"/>
    </w:p>
    <w:p w14:paraId="3E8A886B" w14:textId="6A86989A" w:rsidR="00803463" w:rsidRDefault="00F13379" w:rsidP="00765F84">
      <w:r>
        <w:t xml:space="preserve">The modes </w:t>
      </w:r>
      <w:r w:rsidR="000F504C">
        <w:t xml:space="preserve">shown in </w:t>
      </w:r>
      <w:r w:rsidR="001A141C">
        <w:fldChar w:fldCharType="begin"/>
      </w:r>
      <w:r w:rsidR="001A141C">
        <w:instrText xml:space="preserve"> REF _Ref195780517 \h </w:instrText>
      </w:r>
      <w:r w:rsidR="001A141C">
        <w:fldChar w:fldCharType="separate"/>
      </w:r>
      <w:r w:rsidR="001A141C">
        <w:t xml:space="preserve">Table </w:t>
      </w:r>
      <w:r w:rsidR="001A141C">
        <w:rPr>
          <w:noProof/>
        </w:rPr>
        <w:t>6</w:t>
      </w:r>
      <w:r w:rsidR="001A141C">
        <w:fldChar w:fldCharType="end"/>
      </w:r>
      <w:r w:rsidR="001A141C">
        <w:t xml:space="preserve"> </w:t>
      </w:r>
      <w:r w:rsidR="005E69FC">
        <w:t xml:space="preserve">are identical to those generated by the rectangular </w:t>
      </w:r>
      <w:r w:rsidR="002E7FFB">
        <w:t xml:space="preserve">vacuum </w:t>
      </w:r>
      <w:r w:rsidR="005E69FC">
        <w:t>waveguide</w:t>
      </w:r>
      <w:r w:rsidR="00E51BED">
        <w:t xml:space="preserve"> with the dominant mode (mode 1) being TE</w:t>
      </w:r>
      <w:r w:rsidR="00E51BED" w:rsidRPr="00A30DAD">
        <w:rPr>
          <w:vertAlign w:val="subscript"/>
        </w:rPr>
        <w:t>10</w:t>
      </w:r>
      <w:r w:rsidR="00E51BED">
        <w:t>, mode 2 being TE</w:t>
      </w:r>
      <w:r w:rsidR="00E51BED" w:rsidRPr="00A30DAD">
        <w:rPr>
          <w:vertAlign w:val="subscript"/>
        </w:rPr>
        <w:t>20</w:t>
      </w:r>
      <w:r w:rsidR="00E51BED">
        <w:t xml:space="preserve"> and mode 3 </w:t>
      </w:r>
      <w:r w:rsidR="00AC6860">
        <w:t>being</w:t>
      </w:r>
      <w:r w:rsidR="00E51BED">
        <w:t xml:space="preserve"> TE</w:t>
      </w:r>
      <w:r w:rsidR="00AC6860" w:rsidRPr="00A30DAD">
        <w:rPr>
          <w:vertAlign w:val="subscript"/>
        </w:rPr>
        <w:t>30</w:t>
      </w:r>
      <w:r w:rsidR="00820779" w:rsidRPr="00820779">
        <w:t>.</w:t>
      </w:r>
      <w:r w:rsidR="00820779">
        <w:t xml:space="preserve"> This is because </w:t>
      </w:r>
      <w:r w:rsidR="00C411D7">
        <w:t>despite Teflon having a higher relative permitti</w:t>
      </w:r>
      <w:r w:rsidR="00304E12">
        <w:t>vity than a</w:t>
      </w:r>
      <w:r w:rsidR="002F11B6">
        <w:t xml:space="preserve"> vacuum</w:t>
      </w:r>
      <w:r w:rsidR="00304E12">
        <w:t>, the difference is not significant enough to cause a substantial change to the waveguide</w:t>
      </w:r>
      <w:r w:rsidR="00E47929">
        <w:t xml:space="preserve">’s supported modes </w:t>
      </w:r>
      <w:sdt>
        <w:sdtPr>
          <w:id w:val="-2014914386"/>
          <w:citation/>
        </w:sdtPr>
        <w:sdtContent>
          <w:r w:rsidR="0061609B">
            <w:fldChar w:fldCharType="begin"/>
          </w:r>
          <w:r w:rsidR="0061609B">
            <w:instrText xml:space="preserve"> CITATION FDa21 \l 2057 </w:instrText>
          </w:r>
          <w:r w:rsidR="0061609B">
            <w:fldChar w:fldCharType="separate"/>
          </w:r>
          <w:r w:rsidR="007A5F7A" w:rsidRPr="007A5F7A">
            <w:rPr>
              <w:noProof/>
            </w:rPr>
            <w:t>[15]</w:t>
          </w:r>
          <w:r w:rsidR="0061609B">
            <w:fldChar w:fldCharType="end"/>
          </w:r>
        </w:sdtContent>
      </w:sdt>
      <w:r w:rsidR="00E47929">
        <w:t xml:space="preserve">. </w:t>
      </w:r>
      <w:r w:rsidR="002F11B6">
        <w:t xml:space="preserve">When combined with the identical geometries </w:t>
      </w:r>
      <w:r w:rsidR="00803463">
        <w:t xml:space="preserve">used by both the vacuum and Teflon waveguides, this results in the same modes being supported. </w:t>
      </w: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3114"/>
        <w:gridCol w:w="3260"/>
        <w:gridCol w:w="3260"/>
      </w:tblGrid>
      <w:tr w:rsidR="001E5A1A" w14:paraId="545A7C92" w14:textId="77777777" w:rsidTr="009C0997">
        <w:tc>
          <w:tcPr>
            <w:tcW w:w="3114" w:type="dxa"/>
          </w:tcPr>
          <w:p w14:paraId="0464DA9B" w14:textId="77777777" w:rsidR="001E5A1A" w:rsidRDefault="001E5A1A" w:rsidP="009C0997">
            <w:pPr>
              <w:jc w:val="center"/>
              <w:rPr>
                <w:noProof/>
              </w:rPr>
            </w:pPr>
          </w:p>
          <w:p w14:paraId="2C232854" w14:textId="50297306" w:rsidR="001E5A1A" w:rsidRDefault="00EC0E18" w:rsidP="00534005">
            <w:r>
              <w:rPr>
                <w:noProof/>
              </w:rPr>
              <w:drawing>
                <wp:inline distT="0" distB="0" distL="0" distR="0" wp14:anchorId="612E8BF6" wp14:editId="3C96A784">
                  <wp:extent cx="1840230" cy="1092835"/>
                  <wp:effectExtent l="0" t="0" r="1270" b="0"/>
                  <wp:docPr id="1996096724" name="Picture 3" descr="A diagram of a rectangular object with colored circl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6096724" name="Picture 3" descr="A diagram of a rectangular object with colored circles&#10;&#10;AI-generated content may be incorrect."/>
                          <pic:cNvPicPr/>
                        </pic:nvPicPr>
                        <pic:blipFill>
                          <a:blip r:embed="rId4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0230" cy="10928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BCEE4F2" w14:textId="77777777" w:rsidR="001E5A1A" w:rsidRDefault="001E5A1A" w:rsidP="009C0997">
            <w:pPr>
              <w:jc w:val="center"/>
            </w:pPr>
            <w:r>
              <w:t>Magnitude of Electric Field Overlay for Mode 1</w:t>
            </w:r>
          </w:p>
          <w:p w14:paraId="2B320E3A" w14:textId="77777777" w:rsidR="001E5A1A" w:rsidRDefault="001E5A1A" w:rsidP="009C0997">
            <w:pPr>
              <w:jc w:val="center"/>
            </w:pPr>
          </w:p>
        </w:tc>
        <w:tc>
          <w:tcPr>
            <w:tcW w:w="3260" w:type="dxa"/>
          </w:tcPr>
          <w:p w14:paraId="60293E3B" w14:textId="7CE1FFBB" w:rsidR="00EF0250" w:rsidRDefault="00EF0250" w:rsidP="00EF0250">
            <w:r>
              <w:fldChar w:fldCharType="begin"/>
            </w:r>
            <w:r>
              <w:instrText xml:space="preserve"> INCLUDEPICTURE "cid:52733c34-d8a9-4422-9c85-6188785890d2@icloud.com" \* MERGEFORMATINET </w:instrText>
            </w:r>
            <w:r>
              <w:fldChar w:fldCharType="separate"/>
            </w:r>
            <w:r>
              <w:fldChar w:fldCharType="end"/>
            </w:r>
          </w:p>
          <w:p w14:paraId="740B08DC" w14:textId="2A5CA18D" w:rsidR="001E5A1A" w:rsidRDefault="00EF0250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3EAE7597" wp14:editId="2EFA6447">
                  <wp:extent cx="1932940" cy="1092835"/>
                  <wp:effectExtent l="0" t="0" r="0" b="0"/>
                  <wp:docPr id="116566923" name="Picture 6" descr="A diagram of a rectangular object with colored circl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566923" name="Picture 6" descr="A diagram of a rectangular object with colored circles&#10;&#10;AI-generated content may be incorrect."/>
                          <pic:cNvPicPr/>
                        </pic:nvPicPr>
                        <pic:blipFill>
                          <a:blip r:embed="rId4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2940" cy="10928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65FC96B" w14:textId="77777777" w:rsidR="001E5A1A" w:rsidRDefault="001E5A1A" w:rsidP="009C0997">
            <w:pPr>
              <w:jc w:val="center"/>
            </w:pPr>
            <w:r>
              <w:t>Magnitude of Electric Field Overlay for Mode 2</w:t>
            </w:r>
          </w:p>
          <w:p w14:paraId="03BF047D" w14:textId="77777777" w:rsidR="001E5A1A" w:rsidRDefault="001E5A1A" w:rsidP="009C0997">
            <w:pPr>
              <w:jc w:val="center"/>
            </w:pPr>
          </w:p>
        </w:tc>
        <w:tc>
          <w:tcPr>
            <w:tcW w:w="3260" w:type="dxa"/>
          </w:tcPr>
          <w:p w14:paraId="521BD121" w14:textId="77777777" w:rsidR="001E5A1A" w:rsidRDefault="001E5A1A" w:rsidP="009C0997">
            <w:pPr>
              <w:jc w:val="center"/>
            </w:pPr>
          </w:p>
          <w:p w14:paraId="1032AECA" w14:textId="7442610F" w:rsidR="001E5A1A" w:rsidRDefault="00B17B4E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31928233" wp14:editId="1AAAC3A1">
                  <wp:extent cx="1932940" cy="1092835"/>
                  <wp:effectExtent l="0" t="0" r="0" b="0"/>
                  <wp:docPr id="1291807559" name="Picture 7" descr="A diagram of a grid with a grid and a diagram of a grid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91807559" name="Picture 7" descr="A diagram of a grid with a grid and a diagram of a grid&#10;&#10;AI-generated content may be incorrect."/>
                          <pic:cNvPicPr/>
                        </pic:nvPicPr>
                        <pic:blipFill>
                          <a:blip r:embed="rId4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2940" cy="10928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684005" w14:textId="77777777" w:rsidR="001E5A1A" w:rsidRDefault="001E5A1A" w:rsidP="009C0997">
            <w:pPr>
              <w:jc w:val="center"/>
            </w:pPr>
            <w:r>
              <w:t>Magnitude of Electric Field Overlay for Mode 3</w:t>
            </w:r>
          </w:p>
          <w:p w14:paraId="516CC1FA" w14:textId="77777777" w:rsidR="001E5A1A" w:rsidRDefault="001E5A1A" w:rsidP="009C0997">
            <w:pPr>
              <w:jc w:val="center"/>
            </w:pPr>
          </w:p>
        </w:tc>
      </w:tr>
    </w:tbl>
    <w:p w14:paraId="65982D2F" w14:textId="1D260493" w:rsidR="001E5A1A" w:rsidRDefault="0036223D" w:rsidP="0036223D">
      <w:pPr>
        <w:pStyle w:val="Caption"/>
      </w:pPr>
      <w:bookmarkStart w:id="52" w:name="_Ref195960177"/>
      <w:bookmarkStart w:id="53" w:name="_Toc196160915"/>
      <w:r>
        <w:t xml:space="preserve">Table </w:t>
      </w:r>
      <w:fldSimple w:instr=" SEQ Table \* ARABIC ">
        <w:r w:rsidR="00E37254">
          <w:rPr>
            <w:noProof/>
          </w:rPr>
          <w:t>7</w:t>
        </w:r>
      </w:fldSimple>
      <w:bookmarkEnd w:id="52"/>
      <w:r>
        <w:t xml:space="preserve"> </w:t>
      </w:r>
      <w:r w:rsidRPr="004D34A0">
        <w:t>- A Table Comparing the Magnitude of Electric Field Overlays for Each Mode Obtained from the Frequency Sweep Simulation.</w:t>
      </w:r>
      <w:bookmarkEnd w:id="53"/>
    </w:p>
    <w:p w14:paraId="1A905235" w14:textId="66168CD5" w:rsidR="005E4C9C" w:rsidRDefault="00BD19BF" w:rsidP="00765F84">
      <w:r>
        <w:t xml:space="preserve">Due to </w:t>
      </w:r>
      <w:r w:rsidR="003C004D">
        <w:t>Teflon being a dielectric medium</w:t>
      </w:r>
      <w:r w:rsidR="00B54964">
        <w:t xml:space="preserve"> </w:t>
      </w:r>
      <w:r w:rsidR="003C004D">
        <w:t xml:space="preserve">with a </w:t>
      </w:r>
      <w:r w:rsidR="00D01124">
        <w:t xml:space="preserve">relative permittivity (dielectric constant) </w:t>
      </w:r>
      <w:r w:rsidR="003C004D">
        <w:t xml:space="preserve">greater than air, </w:t>
      </w:r>
      <w:r w:rsidR="00A36751">
        <w:t xml:space="preserve">the material causes </w:t>
      </w:r>
      <w:r w:rsidR="00591876">
        <w:t xml:space="preserve">greater interference with the propagation of electromagnetic waves </w:t>
      </w:r>
      <w:sdt>
        <w:sdtPr>
          <w:id w:val="554666742"/>
          <w:citation/>
        </w:sdtPr>
        <w:sdtContent>
          <w:r w:rsidR="003F5114">
            <w:fldChar w:fldCharType="begin"/>
          </w:r>
          <w:r w:rsidR="003F5114">
            <w:instrText xml:space="preserve"> CITATION Abu14 \l 2057 </w:instrText>
          </w:r>
          <w:r w:rsidR="003F5114">
            <w:fldChar w:fldCharType="separate"/>
          </w:r>
          <w:r w:rsidR="007A5F7A" w:rsidRPr="007A5F7A">
            <w:rPr>
              <w:noProof/>
            </w:rPr>
            <w:t>[16]</w:t>
          </w:r>
          <w:r w:rsidR="003F5114">
            <w:fldChar w:fldCharType="end"/>
          </w:r>
        </w:sdtContent>
      </w:sdt>
      <w:r w:rsidR="00591876">
        <w:t>.</w:t>
      </w:r>
      <w:r w:rsidR="00CD5465">
        <w:t xml:space="preserve"> This results in a weaker propagation of signal through the waveguide, causing </w:t>
      </w:r>
      <w:r w:rsidR="00DA007B">
        <w:t>the lower values of electric field strength when compared to a vacuum</w:t>
      </w:r>
      <w:r w:rsidR="0003739F">
        <w:t xml:space="preserve">, </w:t>
      </w:r>
      <w:r w:rsidR="00DA007B">
        <w:t xml:space="preserve">shown in </w:t>
      </w:r>
      <w:r w:rsidR="00C51298">
        <w:fldChar w:fldCharType="begin"/>
      </w:r>
      <w:r w:rsidR="00C51298">
        <w:instrText xml:space="preserve"> REF _Ref195960177 \h </w:instrText>
      </w:r>
      <w:r w:rsidR="00C51298">
        <w:fldChar w:fldCharType="separate"/>
      </w:r>
      <w:r w:rsidR="00C51298">
        <w:t xml:space="preserve">Table </w:t>
      </w:r>
      <w:r w:rsidR="00C51298">
        <w:rPr>
          <w:noProof/>
        </w:rPr>
        <w:t>7</w:t>
      </w:r>
      <w:r w:rsidR="00C51298">
        <w:fldChar w:fldCharType="end"/>
      </w:r>
      <w:r w:rsidR="00C51298">
        <w:t xml:space="preserve">. </w:t>
      </w:r>
    </w:p>
    <w:p w14:paraId="323BD03B" w14:textId="779FD85E" w:rsidR="00EE257A" w:rsidRDefault="005E4C9C" w:rsidP="00765F84">
      <w:r>
        <w:t xml:space="preserve">Having a greater relative permittivity also results in the increased attenuation of signal observed on the boundaries </w:t>
      </w:r>
      <w:r w:rsidR="00CB7813">
        <w:t xml:space="preserve">of the waveguide, further reducing the strength of the signal transmitted </w:t>
      </w:r>
      <w:r w:rsidR="00EE257A">
        <w:t xml:space="preserve">and resulting in possible signal distortion. </w:t>
      </w:r>
      <w:r w:rsidR="001451CF">
        <w:t xml:space="preserve">A signal of the same frequency will propagate </w:t>
      </w:r>
      <w:r w:rsidR="00917A87">
        <w:t xml:space="preserve">with lower velocity through the Teflon waveguide than the vacuum waveguide for the same reason. </w:t>
      </w:r>
    </w:p>
    <w:p w14:paraId="71102B44" w14:textId="77777777" w:rsidR="00EE257A" w:rsidRDefault="00EE257A" w:rsidP="00765F84"/>
    <w:p w14:paraId="2D77B11A" w14:textId="77777777" w:rsidR="00EE257A" w:rsidRDefault="00EE257A" w:rsidP="00765F84"/>
    <w:p w14:paraId="0AC6CE5C" w14:textId="77777777" w:rsidR="00EE257A" w:rsidRDefault="00EE257A" w:rsidP="00765F84"/>
    <w:p w14:paraId="19E6FE4A" w14:textId="40548843" w:rsidR="001E5A1A" w:rsidRDefault="00591876" w:rsidP="00765F84">
      <w:r>
        <w:t xml:space="preserve"> </w:t>
      </w: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3114"/>
        <w:gridCol w:w="3260"/>
        <w:gridCol w:w="3260"/>
      </w:tblGrid>
      <w:tr w:rsidR="00CC6D58" w14:paraId="1A31EDD6" w14:textId="77777777" w:rsidTr="009C0997">
        <w:tc>
          <w:tcPr>
            <w:tcW w:w="3114" w:type="dxa"/>
          </w:tcPr>
          <w:p w14:paraId="12A9456E" w14:textId="77777777" w:rsidR="00CC6D58" w:rsidRDefault="00CC6D58" w:rsidP="009C0997">
            <w:pPr>
              <w:jc w:val="center"/>
              <w:rPr>
                <w:noProof/>
              </w:rPr>
            </w:pPr>
          </w:p>
          <w:p w14:paraId="02D94815" w14:textId="5304764C" w:rsidR="00CC6D58" w:rsidRDefault="00EF2092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6D3B2590" wp14:editId="3CFA5503">
                  <wp:extent cx="1840230" cy="1089025"/>
                  <wp:effectExtent l="0" t="0" r="1270" b="3175"/>
                  <wp:docPr id="1085852166" name="Picture 15" descr="A computer generated image of a rectangular objec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5852166" name="Picture 15" descr="A computer generated image of a rectangular object&#10;&#10;AI-generated content may be incorrect."/>
                          <pic:cNvPicPr/>
                        </pic:nvPicPr>
                        <pic:blipFill>
                          <a:blip r:embed="rId4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0230" cy="1089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4AF0D2B" w14:textId="77777777" w:rsidR="00CC6D58" w:rsidRDefault="00CC6D58" w:rsidP="009C0997">
            <w:pPr>
              <w:jc w:val="center"/>
            </w:pPr>
            <w:r>
              <w:t>Vector of Electric Field Overlay for Mode 1</w:t>
            </w:r>
          </w:p>
          <w:p w14:paraId="2A9905AA" w14:textId="77777777" w:rsidR="00CC6D58" w:rsidRDefault="00CC6D58" w:rsidP="009C0997">
            <w:pPr>
              <w:jc w:val="center"/>
            </w:pPr>
          </w:p>
        </w:tc>
        <w:tc>
          <w:tcPr>
            <w:tcW w:w="3260" w:type="dxa"/>
          </w:tcPr>
          <w:p w14:paraId="4B7B0979" w14:textId="77777777" w:rsidR="00CC6D58" w:rsidRDefault="00CC6D58" w:rsidP="009C0997">
            <w:pPr>
              <w:jc w:val="center"/>
            </w:pPr>
          </w:p>
          <w:p w14:paraId="4A274212" w14:textId="1EE89F95" w:rsidR="00CC6D58" w:rsidRDefault="00EF2092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5D3EE8E0" wp14:editId="314847E1">
                  <wp:extent cx="1932940" cy="1104900"/>
                  <wp:effectExtent l="0" t="0" r="0" b="0"/>
                  <wp:docPr id="1676399014" name="Picture 17" descr="A computer generated image of a rectangular objec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76399014" name="Picture 17" descr="A computer generated image of a rectangular object&#10;&#10;AI-generated content may be incorrect."/>
                          <pic:cNvPicPr/>
                        </pic:nvPicPr>
                        <pic:blipFill>
                          <a:blip r:embed="rId4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2940" cy="1104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F1E8195" w14:textId="77777777" w:rsidR="00CC6D58" w:rsidRDefault="00CC6D58" w:rsidP="009C0997">
            <w:pPr>
              <w:jc w:val="center"/>
            </w:pPr>
            <w:r>
              <w:t>Vector of Electric Field Overlay for Mode 2</w:t>
            </w:r>
          </w:p>
          <w:p w14:paraId="305E1130" w14:textId="77777777" w:rsidR="00CC6D58" w:rsidRDefault="00CC6D58" w:rsidP="009C0997">
            <w:pPr>
              <w:jc w:val="center"/>
            </w:pPr>
          </w:p>
        </w:tc>
        <w:tc>
          <w:tcPr>
            <w:tcW w:w="3260" w:type="dxa"/>
          </w:tcPr>
          <w:p w14:paraId="23C63309" w14:textId="77777777" w:rsidR="00CC6D58" w:rsidRDefault="00CC6D58" w:rsidP="009C0997">
            <w:pPr>
              <w:jc w:val="center"/>
            </w:pPr>
          </w:p>
          <w:p w14:paraId="05A09686" w14:textId="24FDA571" w:rsidR="00CC6D58" w:rsidRDefault="00EF2092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31C0A057" wp14:editId="22F8790A">
                  <wp:extent cx="1932940" cy="1104900"/>
                  <wp:effectExtent l="0" t="0" r="0" b="0"/>
                  <wp:docPr id="154068449" name="Picture 18" descr="A computer generated image of a grid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4068449" name="Picture 18" descr="A computer generated image of a grid&#10;&#10;AI-generated content may be incorrect."/>
                          <pic:cNvPicPr/>
                        </pic:nvPicPr>
                        <pic:blipFill>
                          <a:blip r:embed="rId4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2940" cy="1104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BB3345" w14:textId="77777777" w:rsidR="00CC6D58" w:rsidRDefault="00CC6D58" w:rsidP="009C0997">
            <w:pPr>
              <w:jc w:val="center"/>
            </w:pPr>
            <w:r>
              <w:t>Vector of Electric Field Overlay for Mode 3</w:t>
            </w:r>
          </w:p>
          <w:p w14:paraId="34AADECB" w14:textId="77777777" w:rsidR="00CC6D58" w:rsidRDefault="00CC6D58" w:rsidP="009C0997">
            <w:pPr>
              <w:jc w:val="center"/>
            </w:pPr>
          </w:p>
        </w:tc>
      </w:tr>
    </w:tbl>
    <w:p w14:paraId="3A0D362C" w14:textId="0860EAD4" w:rsidR="00CC6D58" w:rsidRDefault="0036223D" w:rsidP="0036223D">
      <w:pPr>
        <w:pStyle w:val="Caption"/>
      </w:pPr>
      <w:bookmarkStart w:id="54" w:name="_Ref195960367"/>
      <w:bookmarkStart w:id="55" w:name="_Toc196160916"/>
      <w:r>
        <w:t xml:space="preserve">Table </w:t>
      </w:r>
      <w:fldSimple w:instr=" SEQ Table \* ARABIC ">
        <w:r w:rsidR="00E37254">
          <w:rPr>
            <w:noProof/>
          </w:rPr>
          <w:t>8</w:t>
        </w:r>
      </w:fldSimple>
      <w:bookmarkEnd w:id="54"/>
      <w:r>
        <w:t xml:space="preserve"> </w:t>
      </w:r>
      <w:r w:rsidRPr="00027FF8">
        <w:t>- A Table Comparing the Vector of Electric Field Overlays between Each Mode Obtained from the Frequency Sweep Simulation.</w:t>
      </w:r>
      <w:bookmarkEnd w:id="55"/>
    </w:p>
    <w:p w14:paraId="46B05B3F" w14:textId="6BC2E36C" w:rsidR="00CC6D58" w:rsidRDefault="00EA673F" w:rsidP="00765F84">
      <w:r>
        <w:t xml:space="preserve">As seen in the vacuum waveguide, </w:t>
      </w:r>
      <w:r w:rsidR="00AB0A74">
        <w:fldChar w:fldCharType="begin"/>
      </w:r>
      <w:r w:rsidR="00AB0A74">
        <w:instrText xml:space="preserve"> REF _Ref195960367 \h </w:instrText>
      </w:r>
      <w:r w:rsidR="00AB0A74">
        <w:fldChar w:fldCharType="separate"/>
      </w:r>
      <w:r w:rsidR="00AB0A74">
        <w:t xml:space="preserve">Table </w:t>
      </w:r>
      <w:r w:rsidR="00AB0A74">
        <w:rPr>
          <w:noProof/>
        </w:rPr>
        <w:t>8</w:t>
      </w:r>
      <w:r w:rsidR="00AB0A74">
        <w:fldChar w:fldCharType="end"/>
      </w:r>
      <w:r w:rsidR="00AB0A74">
        <w:t xml:space="preserve"> demonstrates the transverse direction of the electric field when compared to the direction of signal propagation. </w:t>
      </w:r>
      <w:r w:rsidR="007F223E">
        <w:t xml:space="preserve">This pattern was again expected due to the transverse electric classification of all modes within the waveguide. </w:t>
      </w: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3114"/>
        <w:gridCol w:w="3260"/>
        <w:gridCol w:w="3260"/>
      </w:tblGrid>
      <w:tr w:rsidR="00CC6D58" w14:paraId="10470B6F" w14:textId="77777777" w:rsidTr="009C0997">
        <w:tc>
          <w:tcPr>
            <w:tcW w:w="3114" w:type="dxa"/>
          </w:tcPr>
          <w:p w14:paraId="1F7EFD03" w14:textId="77777777" w:rsidR="00CC6D58" w:rsidRDefault="00CC6D58" w:rsidP="009C0997">
            <w:pPr>
              <w:jc w:val="center"/>
              <w:rPr>
                <w:noProof/>
              </w:rPr>
            </w:pPr>
          </w:p>
          <w:p w14:paraId="65BD17E1" w14:textId="141C4987" w:rsidR="00CC6D58" w:rsidRDefault="00A60564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1C3D7EAF" wp14:editId="781F1F80">
                  <wp:extent cx="1840230" cy="1089025"/>
                  <wp:effectExtent l="0" t="0" r="1270" b="3175"/>
                  <wp:docPr id="901416980" name="Picture 8" descr="A diagram of a rectangular object with a red and green and yellow patter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1416980" name="Picture 8" descr="A diagram of a rectangular object with a red and green and yellow pattern&#10;&#10;AI-generated content may be incorrect."/>
                          <pic:cNvPicPr/>
                        </pic:nvPicPr>
                        <pic:blipFill>
                          <a:blip r:embed="rId5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0230" cy="1089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24A10FF" w14:textId="77777777" w:rsidR="00CC6D58" w:rsidRDefault="00CC6D58" w:rsidP="009C0997">
            <w:pPr>
              <w:jc w:val="center"/>
            </w:pPr>
            <w:r>
              <w:t>Magnitude of Magnetic Field Overlay for Mode 1</w:t>
            </w:r>
          </w:p>
          <w:p w14:paraId="0E7ABC97" w14:textId="77777777" w:rsidR="00CC6D58" w:rsidRDefault="00CC6D58" w:rsidP="009C0997">
            <w:pPr>
              <w:jc w:val="center"/>
            </w:pPr>
          </w:p>
        </w:tc>
        <w:tc>
          <w:tcPr>
            <w:tcW w:w="3260" w:type="dxa"/>
          </w:tcPr>
          <w:p w14:paraId="15A197F1" w14:textId="77777777" w:rsidR="00CC6D58" w:rsidRDefault="00CC6D58" w:rsidP="009C0997">
            <w:pPr>
              <w:jc w:val="center"/>
            </w:pPr>
          </w:p>
          <w:p w14:paraId="734EBD08" w14:textId="508997DB" w:rsidR="00CC6D58" w:rsidRDefault="0028585C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49939AC7" wp14:editId="418BA4FD">
                  <wp:extent cx="1932940" cy="1089025"/>
                  <wp:effectExtent l="0" t="0" r="0" b="3175"/>
                  <wp:docPr id="105483388" name="Picture 9" descr="A green rectangular object with red and yellow squar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483388" name="Picture 9" descr="A green rectangular object with red and yellow squares&#10;&#10;AI-generated content may be incorrect."/>
                          <pic:cNvPicPr/>
                        </pic:nvPicPr>
                        <pic:blipFill>
                          <a:blip r:embed="rId5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4301" cy="10897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EB6DCDC" w14:textId="77777777" w:rsidR="00CC6D58" w:rsidRDefault="00CC6D58" w:rsidP="009C0997">
            <w:pPr>
              <w:jc w:val="center"/>
            </w:pPr>
            <w:r>
              <w:t>Magnitude of Magnetic Field Overlay for Mode 2</w:t>
            </w:r>
          </w:p>
          <w:p w14:paraId="3843AEA0" w14:textId="77777777" w:rsidR="00CC6D58" w:rsidRDefault="00CC6D58" w:rsidP="009C0997">
            <w:pPr>
              <w:jc w:val="center"/>
            </w:pPr>
          </w:p>
        </w:tc>
        <w:tc>
          <w:tcPr>
            <w:tcW w:w="3260" w:type="dxa"/>
          </w:tcPr>
          <w:p w14:paraId="178F0DA3" w14:textId="77777777" w:rsidR="00CC6D58" w:rsidRDefault="00CC6D58" w:rsidP="009C0997">
            <w:pPr>
              <w:jc w:val="center"/>
            </w:pPr>
          </w:p>
          <w:p w14:paraId="660AF410" w14:textId="3008351C" w:rsidR="00CC6D58" w:rsidRDefault="00350366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45EA32A3" wp14:editId="63BFFE75">
                  <wp:extent cx="1932940" cy="1089025"/>
                  <wp:effectExtent l="0" t="0" r="0" b="3175"/>
                  <wp:docPr id="992344162" name="Picture 10" descr="A green and yellow rectangular object with red and yellow squar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2344162" name="Picture 10" descr="A green and yellow rectangular object with red and yellow squares&#10;&#10;AI-generated content may be incorrect."/>
                          <pic:cNvPicPr/>
                        </pic:nvPicPr>
                        <pic:blipFill>
                          <a:blip r:embed="rId5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2940" cy="1089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D41FF73" w14:textId="77777777" w:rsidR="00CC6D58" w:rsidRDefault="00CC6D58" w:rsidP="009C0997">
            <w:pPr>
              <w:jc w:val="center"/>
            </w:pPr>
            <w:r>
              <w:t>Magnitude of Magnetic Field Overlay for Mode 3</w:t>
            </w:r>
          </w:p>
          <w:p w14:paraId="77F1BF5B" w14:textId="77777777" w:rsidR="00CC6D58" w:rsidRDefault="00CC6D58" w:rsidP="009C0997">
            <w:pPr>
              <w:jc w:val="center"/>
            </w:pPr>
          </w:p>
        </w:tc>
      </w:tr>
    </w:tbl>
    <w:p w14:paraId="5B6DD486" w14:textId="079C19CC" w:rsidR="00CC6D58" w:rsidRDefault="0036223D" w:rsidP="0036223D">
      <w:pPr>
        <w:pStyle w:val="Caption"/>
      </w:pPr>
      <w:bookmarkStart w:id="56" w:name="_Ref195961163"/>
      <w:bookmarkStart w:id="57" w:name="_Toc196160917"/>
      <w:r>
        <w:t xml:space="preserve">Table </w:t>
      </w:r>
      <w:fldSimple w:instr=" SEQ Table \* ARABIC ">
        <w:r w:rsidR="00E37254">
          <w:rPr>
            <w:noProof/>
          </w:rPr>
          <w:t>9</w:t>
        </w:r>
      </w:fldSimple>
      <w:bookmarkEnd w:id="56"/>
      <w:r w:rsidRPr="00D07023">
        <w:t xml:space="preserve"> - A Table Comparing the Magnitude of Magnetic Field Overlays for Each Mode Obtained from the Frequency Sweep Simulation.</w:t>
      </w:r>
      <w:bookmarkEnd w:id="57"/>
    </w:p>
    <w:p w14:paraId="241304E3" w14:textId="739AD406" w:rsidR="00CC6D58" w:rsidRDefault="000D2CEB" w:rsidP="00765F84">
      <w:r>
        <w:t xml:space="preserve">Like the vacuum waveguide, the propagation of </w:t>
      </w:r>
      <w:r w:rsidR="00774CBF">
        <w:t xml:space="preserve">magnetic fields within the Teflon waveguide </w:t>
      </w:r>
      <w:r w:rsidR="004D7490">
        <w:t>(</w:t>
      </w:r>
      <w:r w:rsidR="00E51F37">
        <w:t xml:space="preserve">shown in </w:t>
      </w:r>
      <w:r w:rsidR="00E51F37">
        <w:fldChar w:fldCharType="begin"/>
      </w:r>
      <w:r w:rsidR="00E51F37">
        <w:instrText xml:space="preserve"> REF _Ref195961163 \h </w:instrText>
      </w:r>
      <w:r w:rsidR="00E51F37">
        <w:fldChar w:fldCharType="separate"/>
      </w:r>
      <w:r w:rsidR="00E51F37">
        <w:t xml:space="preserve">Table </w:t>
      </w:r>
      <w:r w:rsidR="00E51F37">
        <w:rPr>
          <w:noProof/>
        </w:rPr>
        <w:t>9</w:t>
      </w:r>
      <w:r w:rsidR="00E51F37">
        <w:fldChar w:fldCharType="end"/>
      </w:r>
      <w:r w:rsidR="004D7490">
        <w:t>)</w:t>
      </w:r>
      <w:r w:rsidR="00E51F37">
        <w:t xml:space="preserve"> </w:t>
      </w:r>
      <w:r w:rsidR="00774CBF">
        <w:t>is less efficient than electric</w:t>
      </w:r>
      <w:r w:rsidR="00E51F37">
        <w:t xml:space="preserve"> fields. This is due to the same reasoning as stated for the vacuum waveguide. </w:t>
      </w:r>
      <w:r w:rsidR="00774CBF">
        <w:t xml:space="preserve"> </w:t>
      </w: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3114"/>
        <w:gridCol w:w="3260"/>
        <w:gridCol w:w="3260"/>
      </w:tblGrid>
      <w:tr w:rsidR="00CC6D58" w14:paraId="2C907DA3" w14:textId="77777777" w:rsidTr="009C0997">
        <w:tc>
          <w:tcPr>
            <w:tcW w:w="3114" w:type="dxa"/>
          </w:tcPr>
          <w:p w14:paraId="4EF9AD42" w14:textId="77777777" w:rsidR="00CC6D58" w:rsidRDefault="00CC6D58" w:rsidP="009C0997">
            <w:pPr>
              <w:jc w:val="center"/>
            </w:pPr>
          </w:p>
          <w:p w14:paraId="5B789E88" w14:textId="737BC32F" w:rsidR="00CC6D58" w:rsidRDefault="00D0472B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6DFBE32C" wp14:editId="2221CDEC">
                  <wp:extent cx="1840230" cy="1088390"/>
                  <wp:effectExtent l="0" t="0" r="1270" b="3810"/>
                  <wp:docPr id="1151968167" name="Picture 11" descr="A colorful drawing of a diamond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1968167" name="Picture 11" descr="A colorful drawing of a diamond&#10;&#10;AI-generated content may be incorrect."/>
                          <pic:cNvPicPr/>
                        </pic:nvPicPr>
                        <pic:blipFill>
                          <a:blip r:embed="rId5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0230" cy="10883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D66B447" w14:textId="77777777" w:rsidR="00CC6D58" w:rsidRDefault="00CC6D58" w:rsidP="009C0997">
            <w:pPr>
              <w:jc w:val="center"/>
            </w:pPr>
            <w:r>
              <w:t>Vector of Magnetic Field Overlay for Mode 1</w:t>
            </w:r>
          </w:p>
          <w:p w14:paraId="281EDEB6" w14:textId="77777777" w:rsidR="00CC6D58" w:rsidRDefault="00CC6D58" w:rsidP="009C0997">
            <w:pPr>
              <w:jc w:val="center"/>
            </w:pPr>
          </w:p>
        </w:tc>
        <w:tc>
          <w:tcPr>
            <w:tcW w:w="3260" w:type="dxa"/>
          </w:tcPr>
          <w:p w14:paraId="4352BA91" w14:textId="77777777" w:rsidR="00CC6D58" w:rsidRDefault="00CC6D58" w:rsidP="009C0997">
            <w:pPr>
              <w:jc w:val="center"/>
            </w:pPr>
          </w:p>
          <w:p w14:paraId="57CC2D55" w14:textId="69B2741E" w:rsidR="00CC6D58" w:rsidRDefault="00D0472B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7E1D7F48" wp14:editId="3FF7D7E2">
                  <wp:extent cx="1932940" cy="1106805"/>
                  <wp:effectExtent l="0" t="0" r="0" b="0"/>
                  <wp:docPr id="1077678987" name="Picture 13" descr="A screen shot of a drawing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7678987" name="Picture 13" descr="A screen shot of a drawing&#10;&#10;AI-generated content may be incorrect."/>
                          <pic:cNvPicPr/>
                        </pic:nvPicPr>
                        <pic:blipFill>
                          <a:blip r:embed="rId5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2940" cy="11068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EF3FBDB" w14:textId="77777777" w:rsidR="00CC6D58" w:rsidRDefault="00CC6D58" w:rsidP="009C0997">
            <w:pPr>
              <w:jc w:val="center"/>
            </w:pPr>
            <w:r>
              <w:t xml:space="preserve">Vector of Magnetic Field </w:t>
            </w:r>
          </w:p>
          <w:p w14:paraId="0111E292" w14:textId="77777777" w:rsidR="00CC6D58" w:rsidRDefault="00CC6D58" w:rsidP="009C0997">
            <w:pPr>
              <w:jc w:val="center"/>
            </w:pPr>
            <w:r>
              <w:t>Overlay for Mode 2</w:t>
            </w:r>
          </w:p>
          <w:p w14:paraId="262D9EA2" w14:textId="77777777" w:rsidR="00CC6D58" w:rsidRDefault="00CC6D58" w:rsidP="009C0997">
            <w:pPr>
              <w:jc w:val="center"/>
            </w:pPr>
          </w:p>
        </w:tc>
        <w:tc>
          <w:tcPr>
            <w:tcW w:w="3260" w:type="dxa"/>
          </w:tcPr>
          <w:p w14:paraId="3F2B6B0B" w14:textId="77777777" w:rsidR="00CC6D58" w:rsidRDefault="00CC6D58" w:rsidP="009C0997">
            <w:pPr>
              <w:jc w:val="center"/>
            </w:pPr>
          </w:p>
          <w:p w14:paraId="7FB66131" w14:textId="3FEE8125" w:rsidR="00CC6D58" w:rsidRDefault="00D0472B" w:rsidP="009C0997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3BDD2E33" wp14:editId="7367D5EF">
                  <wp:extent cx="1932940" cy="1151890"/>
                  <wp:effectExtent l="0" t="0" r="0" b="3810"/>
                  <wp:docPr id="458310522" name="Picture 14" descr="A green and blue line drawing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8310522" name="Picture 14" descr="A green and blue line drawing&#10;&#10;AI-generated content may be incorrect."/>
                          <pic:cNvPicPr/>
                        </pic:nvPicPr>
                        <pic:blipFill>
                          <a:blip r:embed="rId5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2940" cy="11518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2BB9561" w14:textId="77777777" w:rsidR="00CC6D58" w:rsidRDefault="00CC6D58" w:rsidP="009C0997">
            <w:pPr>
              <w:jc w:val="center"/>
            </w:pPr>
            <w:r>
              <w:t xml:space="preserve">Vector of Magnetic Field </w:t>
            </w:r>
          </w:p>
          <w:p w14:paraId="415E7864" w14:textId="77777777" w:rsidR="00CC6D58" w:rsidRDefault="00CC6D58" w:rsidP="009C0997">
            <w:pPr>
              <w:jc w:val="center"/>
            </w:pPr>
            <w:r>
              <w:t>Overlay for Mode 3</w:t>
            </w:r>
          </w:p>
          <w:p w14:paraId="603D591C" w14:textId="77777777" w:rsidR="00CC6D58" w:rsidRDefault="00CC6D58" w:rsidP="009C0997">
            <w:pPr>
              <w:jc w:val="center"/>
            </w:pPr>
          </w:p>
        </w:tc>
      </w:tr>
    </w:tbl>
    <w:p w14:paraId="44F03A4E" w14:textId="3218880D" w:rsidR="00CC6D58" w:rsidRDefault="00E37254" w:rsidP="00E37254">
      <w:pPr>
        <w:pStyle w:val="Caption"/>
      </w:pPr>
      <w:bookmarkStart w:id="58" w:name="_Ref195961325"/>
      <w:bookmarkStart w:id="59" w:name="_Toc196160918"/>
      <w:r>
        <w:t xml:space="preserve">Table </w:t>
      </w:r>
      <w:fldSimple w:instr=" SEQ Table \* ARABIC ">
        <w:r>
          <w:rPr>
            <w:noProof/>
          </w:rPr>
          <w:t>10</w:t>
        </w:r>
      </w:fldSimple>
      <w:bookmarkEnd w:id="58"/>
      <w:r>
        <w:t xml:space="preserve"> </w:t>
      </w:r>
      <w:r w:rsidRPr="00570592">
        <w:t>- A Table Comparing the Vector of Magnetic Field Overlays between Each Mode Obtained from the Frequency Sweep Simulation.</w:t>
      </w:r>
      <w:bookmarkEnd w:id="59"/>
    </w:p>
    <w:p w14:paraId="72570DCC" w14:textId="169D6C4B" w:rsidR="00CC6D58" w:rsidRPr="00765F84" w:rsidRDefault="005166E3" w:rsidP="00765F84">
      <w:r>
        <w:fldChar w:fldCharType="begin"/>
      </w:r>
      <w:r>
        <w:instrText xml:space="preserve"> REF _Ref195961325 \h </w:instrText>
      </w:r>
      <w:r>
        <w:fldChar w:fldCharType="separate"/>
      </w:r>
      <w:r>
        <w:t xml:space="preserve">Table </w:t>
      </w:r>
      <w:r>
        <w:rPr>
          <w:noProof/>
        </w:rPr>
        <w:t>10</w:t>
      </w:r>
      <w:r>
        <w:fldChar w:fldCharType="end"/>
      </w:r>
      <w:r w:rsidR="00F03AE0">
        <w:t xml:space="preserve"> </w:t>
      </w:r>
      <w:r w:rsidR="00960DCF">
        <w:t xml:space="preserve">shows the longitudinal component </w:t>
      </w:r>
      <w:r w:rsidR="001905A8">
        <w:t xml:space="preserve">of the magnetic field, travelling parallel to the walls of the waveguide rather than transverse to the </w:t>
      </w:r>
      <w:r w:rsidR="000D7F17">
        <w:t xml:space="preserve">direction of propagation. This is the expected direction of travel for the magnetic field given the TE classification of all modes. </w:t>
      </w:r>
    </w:p>
    <w:p w14:paraId="783051C7" w14:textId="77777777" w:rsidR="00E37254" w:rsidRDefault="00E37254">
      <w:pPr>
        <w:rPr>
          <w:rFonts w:asciiTheme="majorHAnsi" w:hAnsiTheme="majorHAnsi" w:cstheme="majorEastAsia"/>
          <w:color w:val="2F5496" w:themeColor="accent1" w:themeShade="BF"/>
          <w:sz w:val="32"/>
          <w:szCs w:val="32"/>
        </w:rPr>
      </w:pPr>
      <w:r>
        <w:br w:type="page"/>
      </w:r>
    </w:p>
    <w:p w14:paraId="36B0BAD6" w14:textId="5D8F1D75" w:rsidR="00BC6D20" w:rsidRPr="00BC6D20" w:rsidRDefault="00BC6D20" w:rsidP="00BC6D20">
      <w:pPr>
        <w:pStyle w:val="Heading2"/>
        <w:numPr>
          <w:ilvl w:val="1"/>
          <w:numId w:val="3"/>
        </w:numPr>
      </w:pPr>
      <w:bookmarkStart w:id="60" w:name="_Toc196160896"/>
      <w:r>
        <w:lastRenderedPageBreak/>
        <w:t xml:space="preserve">Results </w:t>
      </w:r>
      <w:r w:rsidR="00A377FF">
        <w:t xml:space="preserve">and Discussion </w:t>
      </w:r>
      <w:r>
        <w:t>of Task 2</w:t>
      </w:r>
      <w:bookmarkEnd w:id="60"/>
    </w:p>
    <w:p w14:paraId="07970FB0" w14:textId="099DAFC1" w:rsidR="00484C2D" w:rsidRDefault="007B034E" w:rsidP="00885A0E">
      <w:r w:rsidRPr="00C1450C">
        <w:rPr>
          <w:noProof/>
        </w:rPr>
        <w:drawing>
          <wp:inline distT="0" distB="0" distL="0" distR="0" wp14:anchorId="016C410E" wp14:editId="2872C96B">
            <wp:extent cx="5730518" cy="2753591"/>
            <wp:effectExtent l="0" t="0" r="0" b="2540"/>
            <wp:docPr id="35" name="Picture 35" descr="A graph with a red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graph with a red line&#10;&#10;AI-generated content may be incorrect.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69215" cy="2772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7AEA9D" w14:textId="3ACE6C79" w:rsidR="00440C22" w:rsidRDefault="00CB6177" w:rsidP="00CB6177">
      <w:pPr>
        <w:pStyle w:val="Caption"/>
      </w:pPr>
      <w:bookmarkStart w:id="61" w:name="_Ref195784800"/>
      <w:bookmarkStart w:id="62" w:name="_Toc196160907"/>
      <w:r>
        <w:t xml:space="preserve">Figure </w:t>
      </w:r>
      <w:fldSimple w:instr=" SEQ Figure \* ARABIC ">
        <w:r>
          <w:rPr>
            <w:noProof/>
          </w:rPr>
          <w:t>5</w:t>
        </w:r>
      </w:fldSimple>
      <w:bookmarkEnd w:id="61"/>
      <w:r>
        <w:t xml:space="preserve"> - A Graph Showing the Operating Frequenc</w:t>
      </w:r>
      <w:r w:rsidR="004D7490">
        <w:t>y</w:t>
      </w:r>
      <w:r>
        <w:t xml:space="preserve"> of the Halfwave Dipole Antenna Obtained from the Simulation.</w:t>
      </w:r>
      <w:bookmarkEnd w:id="62"/>
    </w:p>
    <w:p w14:paraId="7D88AC07" w14:textId="0615EA75" w:rsidR="00745D3F" w:rsidRDefault="00745D3F" w:rsidP="00885A0E">
      <w:proofErr w:type="gramStart"/>
      <w:r>
        <w:t>In order to</w:t>
      </w:r>
      <w:proofErr w:type="gramEnd"/>
      <w:r>
        <w:t xml:space="preserve"> </w:t>
      </w:r>
      <w:r w:rsidR="004300F6">
        <w:t xml:space="preserve">represent the electromagnetic network characteristics </w:t>
      </w:r>
      <w:r w:rsidR="005E4A4B">
        <w:t>of the antenna</w:t>
      </w:r>
      <w:r w:rsidR="00FA7DA3">
        <w:t xml:space="preserve">, an S </w:t>
      </w:r>
      <w:r w:rsidR="00FE0AA3">
        <w:t>P</w:t>
      </w:r>
      <w:r w:rsidR="00FA7DA3">
        <w:t xml:space="preserve">arameter </w:t>
      </w:r>
      <w:r w:rsidR="00FE0AA3">
        <w:t xml:space="preserve">Plot </w:t>
      </w:r>
      <w:r w:rsidR="00FA7DA3">
        <w:t>was created in the results tab of Ansys. T</w:t>
      </w:r>
      <w:r w:rsidR="00AB4703">
        <w:t>his</w:t>
      </w:r>
      <w:r w:rsidR="00FA7DA3">
        <w:t xml:space="preserve"> describe</w:t>
      </w:r>
      <w:r w:rsidR="00AB4703">
        <w:t>s</w:t>
      </w:r>
      <w:r w:rsidR="00FA7DA3">
        <w:t xml:space="preserve"> </w:t>
      </w:r>
      <w:r w:rsidR="008C164C">
        <w:t xml:space="preserve">the proportion of signal </w:t>
      </w:r>
      <w:r w:rsidR="00AB4703">
        <w:t xml:space="preserve">that </w:t>
      </w:r>
      <w:r w:rsidR="00DF7EDD">
        <w:t xml:space="preserve">is </w:t>
      </w:r>
      <w:r w:rsidR="00E50339">
        <w:t>reflected</w:t>
      </w:r>
      <w:r w:rsidR="00DF7EDD">
        <w:t xml:space="preserve"> or transmitted </w:t>
      </w:r>
      <w:r w:rsidR="001C5F89">
        <w:t xml:space="preserve">by ports in a network </w:t>
      </w:r>
      <w:sdt>
        <w:sdtPr>
          <w:id w:val="-1389022463"/>
          <w:citation/>
        </w:sdtPr>
        <w:sdtContent>
          <w:r w:rsidR="001C5F89">
            <w:fldChar w:fldCharType="begin"/>
          </w:r>
          <w:r w:rsidR="001C5F89">
            <w:instrText xml:space="preserve"> CITATION Pau25 \l 2057 </w:instrText>
          </w:r>
          <w:r w:rsidR="001C5F89">
            <w:fldChar w:fldCharType="separate"/>
          </w:r>
          <w:r w:rsidR="007A5F7A" w:rsidRPr="007A5F7A">
            <w:rPr>
              <w:noProof/>
            </w:rPr>
            <w:t>[17]</w:t>
          </w:r>
          <w:r w:rsidR="001C5F89">
            <w:fldChar w:fldCharType="end"/>
          </w:r>
        </w:sdtContent>
      </w:sdt>
      <w:r w:rsidR="0098533C">
        <w:t xml:space="preserve">. </w:t>
      </w:r>
      <w:r w:rsidR="0036241B">
        <w:t xml:space="preserve">The </w:t>
      </w:r>
      <w:r w:rsidR="00C13917">
        <w:t xml:space="preserve">S parameter shown in </w:t>
      </w:r>
      <w:r w:rsidR="00C13917">
        <w:fldChar w:fldCharType="begin"/>
      </w:r>
      <w:r w:rsidR="00C13917">
        <w:instrText xml:space="preserve"> REF _Ref195784800 \h </w:instrText>
      </w:r>
      <w:r w:rsidR="00C13917">
        <w:fldChar w:fldCharType="separate"/>
      </w:r>
      <w:r w:rsidR="00C13917">
        <w:t xml:space="preserve">Figure </w:t>
      </w:r>
      <w:r w:rsidR="00C13917">
        <w:rPr>
          <w:noProof/>
        </w:rPr>
        <w:t>5</w:t>
      </w:r>
      <w:r w:rsidR="00C13917">
        <w:fldChar w:fldCharType="end"/>
      </w:r>
      <w:r w:rsidR="00C13917">
        <w:t xml:space="preserve"> is S</w:t>
      </w:r>
      <w:r w:rsidR="00C13917" w:rsidRPr="00227DD8">
        <w:rPr>
          <w:vertAlign w:val="subscript"/>
        </w:rPr>
        <w:t>11</w:t>
      </w:r>
      <w:r w:rsidR="00227DD8">
        <w:t xml:space="preserve"> meaning that the signal is both transmitted and received at port 1. </w:t>
      </w:r>
      <w:r w:rsidR="00AB4703">
        <w:t xml:space="preserve">It represents </w:t>
      </w:r>
      <w:r w:rsidR="00221ECB">
        <w:t xml:space="preserve">the reflection coefficient – a ratio of the transmitted power compared to </w:t>
      </w:r>
      <w:r w:rsidR="00064BDD">
        <w:t xml:space="preserve">the power </w:t>
      </w:r>
      <w:r w:rsidR="00E50339">
        <w:t>reflected</w:t>
      </w:r>
      <w:r w:rsidR="00064BDD">
        <w:t xml:space="preserve"> through the system </w:t>
      </w:r>
      <w:sdt>
        <w:sdtPr>
          <w:id w:val="1474260005"/>
          <w:citation/>
        </w:sdtPr>
        <w:sdtContent>
          <w:r w:rsidR="00064BDD">
            <w:fldChar w:fldCharType="begin"/>
          </w:r>
          <w:r w:rsidR="00064BDD">
            <w:instrText xml:space="preserve"> CITATION CZh17 \l 2057 </w:instrText>
          </w:r>
          <w:r w:rsidR="00064BDD">
            <w:fldChar w:fldCharType="separate"/>
          </w:r>
          <w:r w:rsidR="007A5F7A" w:rsidRPr="007A5F7A">
            <w:rPr>
              <w:noProof/>
            </w:rPr>
            <w:t>[18]</w:t>
          </w:r>
          <w:r w:rsidR="00064BDD">
            <w:fldChar w:fldCharType="end"/>
          </w:r>
        </w:sdtContent>
      </w:sdt>
      <w:r w:rsidR="00064BDD">
        <w:t xml:space="preserve">. </w:t>
      </w:r>
    </w:p>
    <w:p w14:paraId="3D89FC9A" w14:textId="6EFAD455" w:rsidR="002A4948" w:rsidRDefault="004E7267" w:rsidP="00885A0E">
      <w:r>
        <w:t xml:space="preserve">From looking at </w:t>
      </w:r>
      <w:r>
        <w:fldChar w:fldCharType="begin"/>
      </w:r>
      <w:r>
        <w:instrText xml:space="preserve"> REF _Ref195784800 \h </w:instrText>
      </w:r>
      <w:r>
        <w:fldChar w:fldCharType="separate"/>
      </w:r>
      <w:r>
        <w:t xml:space="preserve">Figure </w:t>
      </w:r>
      <w:r>
        <w:rPr>
          <w:noProof/>
        </w:rPr>
        <w:t>5</w:t>
      </w:r>
      <w:r>
        <w:fldChar w:fldCharType="end"/>
      </w:r>
      <w:r>
        <w:t xml:space="preserve">, </w:t>
      </w:r>
      <w:r w:rsidR="00AE6848">
        <w:t xml:space="preserve">the frequency at which the most efficient transmission </w:t>
      </w:r>
      <w:r w:rsidR="00D33EF5">
        <w:t xml:space="preserve">will occur </w:t>
      </w:r>
      <w:r w:rsidR="00596831">
        <w:t>is 1.19 GHz</w:t>
      </w:r>
      <w:r w:rsidR="00B77304">
        <w:t xml:space="preserve">. This is the frequency at which </w:t>
      </w:r>
      <w:r w:rsidR="002310B5">
        <w:t xml:space="preserve">the antenna will transmit the most signal and have the least </w:t>
      </w:r>
      <w:r w:rsidR="002D35F7">
        <w:t>number</w:t>
      </w:r>
      <w:r w:rsidR="002310B5">
        <w:t xml:space="preserve"> of reflections. </w:t>
      </w:r>
      <w:r w:rsidR="006054EA">
        <w:t>This differs from the calculated theoretical operating frequency of 1.3GHz</w:t>
      </w:r>
      <w:r w:rsidR="009F0F6D">
        <w:t xml:space="preserve"> due to lack of impedance matching within the system. This is because a port imped</w:t>
      </w:r>
      <w:r w:rsidR="00346526">
        <w:t>a</w:t>
      </w:r>
      <w:r w:rsidR="009F0F6D">
        <w:t xml:space="preserve">nce </w:t>
      </w:r>
      <w:r w:rsidR="00346526">
        <w:t xml:space="preserve">oh 50 ohms was applied </w:t>
      </w:r>
      <w:r w:rsidR="00DA4FD9">
        <w:t>rather than the 73 ohms normally required for a halfwave dipole antenna</w:t>
      </w:r>
      <w:r w:rsidR="00C71D64">
        <w:t xml:space="preserve">, resulting in increased signal reflections </w:t>
      </w:r>
      <w:r w:rsidR="00CE0E76">
        <w:t>and inefficient power transfer</w:t>
      </w:r>
      <w:r w:rsidR="009D077F">
        <w:t xml:space="preserve"> </w:t>
      </w:r>
      <w:sdt>
        <w:sdtPr>
          <w:id w:val="-1311480882"/>
          <w:citation/>
        </w:sdtPr>
        <w:sdtContent>
          <w:r w:rsidR="00B851B4">
            <w:fldChar w:fldCharType="begin"/>
          </w:r>
          <w:r w:rsidR="00B851B4">
            <w:instrText xml:space="preserve"> CITATION CZh17 \l 2057 </w:instrText>
          </w:r>
          <w:r w:rsidR="00B851B4">
            <w:fldChar w:fldCharType="separate"/>
          </w:r>
          <w:r w:rsidR="007A5F7A" w:rsidRPr="007A5F7A">
            <w:rPr>
              <w:noProof/>
            </w:rPr>
            <w:t>[18]</w:t>
          </w:r>
          <w:r w:rsidR="00B851B4">
            <w:fldChar w:fldCharType="end"/>
          </w:r>
        </w:sdtContent>
      </w:sdt>
      <w:r w:rsidR="00CE0E76">
        <w:t xml:space="preserve">. </w:t>
      </w:r>
    </w:p>
    <w:p w14:paraId="77C823ED" w14:textId="73F821F2" w:rsidR="00214EEB" w:rsidRDefault="00214EEB" w:rsidP="00885A0E">
      <w:r w:rsidRPr="0068348A">
        <w:rPr>
          <w:noProof/>
        </w:rPr>
        <w:drawing>
          <wp:inline distT="0" distB="0" distL="0" distR="0" wp14:anchorId="113B2CF7" wp14:editId="54D5A270">
            <wp:extent cx="5728938" cy="2743200"/>
            <wp:effectExtent l="0" t="0" r="0" b="0"/>
            <wp:docPr id="33" name="Picture 33" descr="A red apple with green and yellow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red apple with green and yellow lines&#10;&#10;AI-generated content may be incorrect.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72154" cy="2763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2ED19" w14:textId="366328ED" w:rsidR="00484C2D" w:rsidRDefault="00CB6177" w:rsidP="00CB6177">
      <w:pPr>
        <w:pStyle w:val="Caption"/>
      </w:pPr>
      <w:bookmarkStart w:id="63" w:name="_Ref195787803"/>
      <w:bookmarkStart w:id="64" w:name="_Toc196160908"/>
      <w:r>
        <w:t xml:space="preserve">Figure </w:t>
      </w:r>
      <w:fldSimple w:instr=" SEQ Figure \* ARABIC ">
        <w:r>
          <w:rPr>
            <w:noProof/>
          </w:rPr>
          <w:t>6</w:t>
        </w:r>
      </w:fldSimple>
      <w:bookmarkEnd w:id="63"/>
      <w:r>
        <w:t xml:space="preserve"> - A Grap</w:t>
      </w:r>
      <w:r w:rsidR="004D7490">
        <w:t>h</w:t>
      </w:r>
      <w:r>
        <w:t xml:space="preserve"> Showing the Emissions Pattern of the Electromagnetic Waves Generated by the Antenna During the Simulation.</w:t>
      </w:r>
      <w:bookmarkEnd w:id="64"/>
      <w:r>
        <w:t xml:space="preserve"> </w:t>
      </w:r>
    </w:p>
    <w:p w14:paraId="2DCCA7A4" w14:textId="3F351380" w:rsidR="00151684" w:rsidRDefault="00F71DEF" w:rsidP="00885A0E">
      <w:r>
        <w:lastRenderedPageBreak/>
        <w:fldChar w:fldCharType="begin"/>
      </w:r>
      <w:r>
        <w:instrText xml:space="preserve"> REF _Ref195787803 \h </w:instrText>
      </w:r>
      <w:r>
        <w:fldChar w:fldCharType="separate"/>
      </w:r>
      <w:r>
        <w:t xml:space="preserve">Figure </w:t>
      </w:r>
      <w:r>
        <w:rPr>
          <w:noProof/>
        </w:rPr>
        <w:t>6</w:t>
      </w:r>
      <w:r>
        <w:fldChar w:fldCharType="end"/>
      </w:r>
      <w:r>
        <w:t xml:space="preserve"> show</w:t>
      </w:r>
      <w:r w:rsidR="00C2735F">
        <w:t>s</w:t>
      </w:r>
      <w:r>
        <w:t xml:space="preserve"> the emission pattern created by the halfwave dipole antenna. This </w:t>
      </w:r>
      <w:r w:rsidR="00C2735F">
        <w:t>pattern is omnidirectional</w:t>
      </w:r>
      <w:r w:rsidR="00DC082E">
        <w:t xml:space="preserve">, demonstrating that the antenna designed using the researcher’s student number functions as intended. </w:t>
      </w:r>
      <w:r w:rsidR="00C2735F">
        <w:t xml:space="preserve"> </w:t>
      </w:r>
    </w:p>
    <w:p w14:paraId="1A8CD609" w14:textId="66915B03" w:rsidR="00864145" w:rsidRDefault="00DC68B5" w:rsidP="00885A0E">
      <w:r>
        <w:t xml:space="preserve">The graph also shows that the maximum output of the antenna </w:t>
      </w:r>
      <w:r w:rsidR="00D97217">
        <w:t xml:space="preserve">was 2.49dB which could have been increased if the port impedance </w:t>
      </w:r>
      <w:r w:rsidR="00EC76C4">
        <w:t>applied to the simulation was matched to that of the antenna</w:t>
      </w:r>
      <w:r w:rsidR="007A5F7A">
        <w:t>.</w:t>
      </w:r>
      <w:r w:rsidR="00EC76C4">
        <w:t xml:space="preserve"> </w:t>
      </w:r>
    </w:p>
    <w:p w14:paraId="5C4B8D13" w14:textId="69AFBF1C" w:rsidR="00167DD2" w:rsidRPr="00A55478" w:rsidRDefault="00167DD2">
      <w:r>
        <w:br w:type="page"/>
      </w:r>
    </w:p>
    <w:p w14:paraId="424418CD" w14:textId="7EE9C33E" w:rsidR="00776FB3" w:rsidRPr="00776FB3" w:rsidRDefault="00484C2D" w:rsidP="00776FB3">
      <w:pPr>
        <w:pStyle w:val="Heading1"/>
        <w:numPr>
          <w:ilvl w:val="0"/>
          <w:numId w:val="3"/>
        </w:numPr>
      </w:pPr>
      <w:bookmarkStart w:id="65" w:name="_Toc196160897"/>
      <w:r>
        <w:lastRenderedPageBreak/>
        <w:t>Conclusion</w:t>
      </w:r>
      <w:bookmarkEnd w:id="65"/>
      <w:r>
        <w:t xml:space="preserve"> </w:t>
      </w:r>
    </w:p>
    <w:p w14:paraId="6370A3DD" w14:textId="3A1086D8" w:rsidR="00781D9D" w:rsidRDefault="007C47F5" w:rsidP="007547B8">
      <w:r>
        <w:t xml:space="preserve">When simulating </w:t>
      </w:r>
      <w:r w:rsidR="00F23E45">
        <w:t xml:space="preserve">propagation and emission patterns of waveguides and antennas, </w:t>
      </w:r>
      <w:r w:rsidR="00A53802">
        <w:t xml:space="preserve">the cutoff and operating frequencies produced </w:t>
      </w:r>
      <w:r w:rsidR="007A5F7A">
        <w:t xml:space="preserve">in </w:t>
      </w:r>
      <w:r w:rsidR="00F23E45">
        <w:t>Ansys Electronics High Frequency Simulation Software w</w:t>
      </w:r>
      <w:r w:rsidR="00797EFC">
        <w:t>ere</w:t>
      </w:r>
      <w:r w:rsidR="00F23E45">
        <w:t xml:space="preserve"> </w:t>
      </w:r>
      <w:r w:rsidR="005F5D6A">
        <w:t xml:space="preserve">a minimum of 99.64% </w:t>
      </w:r>
      <w:r w:rsidR="00A53802">
        <w:t xml:space="preserve">accurate </w:t>
      </w:r>
      <w:r w:rsidR="00797EFC">
        <w:t xml:space="preserve">in comparison to values calculated using theoretical formulas. </w:t>
      </w:r>
      <w:r w:rsidR="00C525DF">
        <w:t xml:space="preserve">This demonstrates that Ansys Electronics is a reliable </w:t>
      </w:r>
      <w:r w:rsidR="00781D9D">
        <w:t xml:space="preserve">programme for obtaining theoretically accurate cutoff frequencies of waveguides and operating frequencies of antennas. </w:t>
      </w:r>
    </w:p>
    <w:p w14:paraId="79BFF912" w14:textId="77777777" w:rsidR="00885BFD" w:rsidRDefault="003D6E4E" w:rsidP="007547B8">
      <w:r>
        <w:t xml:space="preserve">Errors </w:t>
      </w:r>
      <w:r w:rsidR="00CF3D00">
        <w:t xml:space="preserve">observed between theoretical </w:t>
      </w:r>
      <w:r w:rsidR="001C26D5">
        <w:t xml:space="preserve">calculations, simulated results and real-world behaviours in propagation and </w:t>
      </w:r>
      <w:r w:rsidR="00F62CB6">
        <w:t xml:space="preserve">emission patterns are due to </w:t>
      </w:r>
      <w:r w:rsidR="00885BFD">
        <w:t xml:space="preserve">non-ideal component behaviours not accounted for in both theoretical and simulated environments. </w:t>
      </w:r>
    </w:p>
    <w:p w14:paraId="3EAA2AFE" w14:textId="77777777" w:rsidR="00F364AA" w:rsidRDefault="00696CF0" w:rsidP="007547B8">
      <w:r>
        <w:t xml:space="preserve">The propagation of electromagnetic waves though a vacuum rectangular waveguide was more efficient than through a Teflon rectangular waveguide of the same geometry. This is due to </w:t>
      </w:r>
      <w:r w:rsidR="00743093">
        <w:t>Teflon’s higher relative permittivity causing an increase in material interference leading to lower propagation velocities of signals at the same frequency</w:t>
      </w:r>
      <w:r w:rsidR="00C27312">
        <w:t xml:space="preserve">, </w:t>
      </w:r>
      <w:r w:rsidR="00DB2ED4">
        <w:t xml:space="preserve">reduced electric and magnetic field strengths throughout the material as well as increased signal attenuation at the boundaries of the waveguide. </w:t>
      </w:r>
      <w:r w:rsidR="00F364AA">
        <w:t xml:space="preserve">Overall, this results in a signal with higher distortion and lower clarity being propagated through Teflon than a vacuum. </w:t>
      </w:r>
    </w:p>
    <w:p w14:paraId="515283F8" w14:textId="77777777" w:rsidR="00585447" w:rsidRDefault="008B7BDF" w:rsidP="007547B8">
      <w:r>
        <w:t>All modes of</w:t>
      </w:r>
      <w:r w:rsidR="00AF1CF1">
        <w:t xml:space="preserve"> </w:t>
      </w:r>
      <w:r>
        <w:t xml:space="preserve">the </w:t>
      </w:r>
      <w:r w:rsidR="00AF1AE6">
        <w:t xml:space="preserve">vacuum and Teflon waveguide were classified as Transverse Electric which was expected due to the rectangular </w:t>
      </w:r>
      <w:r w:rsidR="00585447">
        <w:t>dimensions</w:t>
      </w:r>
      <w:r w:rsidR="00AF1CF1">
        <w:t xml:space="preserve"> of the waveguide</w:t>
      </w:r>
      <w:r w:rsidR="00585447">
        <w:t xml:space="preserve"> as well as the similarities between properties of a vacuum and Teflon</w:t>
      </w:r>
      <w:r w:rsidR="00AF1CF1">
        <w:t xml:space="preserve">. </w:t>
      </w:r>
    </w:p>
    <w:p w14:paraId="574AA1A8" w14:textId="3B16EF5B" w:rsidR="00B25DC6" w:rsidRDefault="0031762D" w:rsidP="007547B8">
      <w:r>
        <w:t xml:space="preserve">The HFSS simulation software produced an omnidirectional emission pattern </w:t>
      </w:r>
      <w:r w:rsidR="00A52BA6">
        <w:t>typical of a halfwave dipole</w:t>
      </w:r>
      <w:r w:rsidR="00D44A29">
        <w:t>, as expected given the design parameters.</w:t>
      </w:r>
      <w:r w:rsidR="00D401CC">
        <w:t xml:space="preserve"> Power </w:t>
      </w:r>
      <w:r w:rsidR="009C16AA">
        <w:t>emitted would have increased if the port impedance was matched to that of the antenna.</w:t>
      </w:r>
      <w:r w:rsidR="00960755">
        <w:t xml:space="preserve"> Impedance matching would also have increase</w:t>
      </w:r>
      <w:r w:rsidR="00721714">
        <w:t>d</w:t>
      </w:r>
      <w:r w:rsidR="00960755">
        <w:t xml:space="preserve"> the accuracy of the </w:t>
      </w:r>
      <w:r w:rsidR="00721714">
        <w:t xml:space="preserve">simulated operating frequency in comparison to theoretical calculations. </w:t>
      </w:r>
      <w:r w:rsidR="00B25DC6">
        <w:br w:type="page"/>
      </w:r>
    </w:p>
    <w:bookmarkStart w:id="66" w:name="_Toc196160898" w:displacedByCustomXml="next"/>
    <w:sdt>
      <w:sdtPr>
        <w:id w:val="-1383778401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14:paraId="79AF14B9" w14:textId="687027FC" w:rsidR="007A5F7A" w:rsidRDefault="003B7781" w:rsidP="00AB50C9">
          <w:pPr>
            <w:pStyle w:val="Heading1"/>
            <w:numPr>
              <w:ilvl w:val="0"/>
              <w:numId w:val="3"/>
            </w:numPr>
          </w:pPr>
          <w:r w:rsidRPr="00AB50C9">
            <w:t>References</w:t>
          </w:r>
          <w:bookmarkEnd w:id="66"/>
          <w:r w:rsidR="007547B8">
            <w:fldChar w:fldCharType="begin"/>
          </w:r>
          <w:r w:rsidR="007547B8">
            <w:instrText xml:space="preserve"> BIBLIOGRAPHY </w:instrText>
          </w:r>
          <w:r w:rsidR="007547B8">
            <w:fldChar w:fldCharType="separate"/>
          </w:r>
        </w:p>
        <w:tbl>
          <w:tblPr>
            <w:tblW w:w="5000" w:type="pct"/>
            <w:tblCellSpacing w:w="15" w:type="dxa"/>
            <w:tblLayout w:type="fixed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567"/>
            <w:gridCol w:w="8459"/>
          </w:tblGrid>
          <w:tr w:rsidR="007A5F7A" w14:paraId="606B997F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3C905901" w14:textId="53D0508D" w:rsidR="007A5F7A" w:rsidRDefault="007A5F7A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4661" w:type="pct"/>
                <w:hideMark/>
              </w:tcPr>
              <w:p w14:paraId="08B34506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H.-Y. D. Yang, “Introduction to Electromagnetics,” in </w:t>
                </w:r>
                <w:r>
                  <w:rPr>
                    <w:i/>
                    <w:iCs/>
                    <w:noProof/>
                  </w:rPr>
                  <w:t>The Electrical Engineering Handbook</w:t>
                </w:r>
                <w:r>
                  <w:rPr>
                    <w:noProof/>
                  </w:rPr>
                  <w:t>, London, Elsiver Academic Press, 2005, pp. 477-478.</w:t>
                </w:r>
              </w:p>
            </w:tc>
          </w:tr>
          <w:tr w:rsidR="007A5F7A" w14:paraId="6ACF1272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1AEC7E52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4661" w:type="pct"/>
                <w:hideMark/>
              </w:tcPr>
              <w:p w14:paraId="7DB6D9D1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V. I. Rudnev and d. Loveless, “12.15 Introduction Hardening: Technology, Process Design, and Computer Modelling,” in </w:t>
                </w:r>
                <w:r>
                  <w:rPr>
                    <w:i/>
                    <w:iCs/>
                    <w:noProof/>
                  </w:rPr>
                  <w:t>Comprehensive Materials Processing</w:t>
                </w:r>
                <w:r>
                  <w:rPr>
                    <w:noProof/>
                  </w:rPr>
                  <w:t>, London, Elsiver, 2014, pp. 489-580.</w:t>
                </w:r>
              </w:p>
            </w:tc>
          </w:tr>
          <w:tr w:rsidR="007A5F7A" w14:paraId="6F00990A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2503926E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4661" w:type="pct"/>
                <w:hideMark/>
              </w:tcPr>
              <w:p w14:paraId="151558E9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R. Acharya, “Chapter 2 - Maxwell's Equations and EM waves,” in </w:t>
                </w:r>
                <w:r>
                  <w:rPr>
                    <w:i/>
                    <w:iCs/>
                    <w:noProof/>
                  </w:rPr>
                  <w:t>Satellite Signal Propogation, Impairments and Mitigation</w:t>
                </w:r>
                <w:r>
                  <w:rPr>
                    <w:noProof/>
                  </w:rPr>
                  <w:t>, London, Academic Press, 2017, pp. 27-56.</w:t>
                </w:r>
              </w:p>
            </w:tc>
          </w:tr>
          <w:tr w:rsidR="007A5F7A" w14:paraId="26A879FC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04FC0FE5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4661" w:type="pct"/>
                <w:hideMark/>
              </w:tcPr>
              <w:p w14:paraId="54FA7006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F. J. Duarte, “Chapter 5 - Linear Polarization,” in </w:t>
                </w:r>
                <w:r>
                  <w:rPr>
                    <w:i/>
                    <w:iCs/>
                    <w:noProof/>
                  </w:rPr>
                  <w:t>Tunable Laser Optics</w:t>
                </w:r>
                <w:r>
                  <w:rPr>
                    <w:noProof/>
                  </w:rPr>
                  <w:t>, London, Academic Press, 2003, pp. 75-91.</w:t>
                </w:r>
              </w:p>
            </w:tc>
          </w:tr>
          <w:tr w:rsidR="007A5F7A" w14:paraId="75BFFEAA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285C904A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4661" w:type="pct"/>
                <w:hideMark/>
              </w:tcPr>
              <w:p w14:paraId="02183543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Prasad, “Electromagnetics,” in </w:t>
                </w:r>
                <w:r>
                  <w:rPr>
                    <w:i/>
                    <w:iCs/>
                    <w:noProof/>
                  </w:rPr>
                  <w:t>Encyclopedia of Physical Science and Technology (Third Edition)</w:t>
                </w:r>
                <w:r>
                  <w:rPr>
                    <w:noProof/>
                  </w:rPr>
                  <w:t>, Academic Presa, 2003, pp. 277-291.</w:t>
                </w:r>
              </w:p>
            </w:tc>
          </w:tr>
          <w:tr w:rsidR="007A5F7A" w14:paraId="711A75B3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6199A9DB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4661" w:type="pct"/>
                <w:hideMark/>
              </w:tcPr>
              <w:p w14:paraId="5F162F1E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Z. Ahmad, M. K. Abdullah, M. Z. Ali and M. A. M. Zawawi, “Chapter 5 - Polymers in optoelectronic devices,” in </w:t>
                </w:r>
                <w:r>
                  <w:rPr>
                    <w:i/>
                    <w:iCs/>
                    <w:noProof/>
                  </w:rPr>
                  <w:t>Polymers in Electronics</w:t>
                </w:r>
                <w:r>
                  <w:rPr>
                    <w:noProof/>
                  </w:rPr>
                  <w:t>, London, Elsiver, 2023, pp. 273-388.</w:t>
                </w:r>
              </w:p>
            </w:tc>
          </w:tr>
          <w:tr w:rsidR="007A5F7A" w14:paraId="0F4C8922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1F225222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4661" w:type="pct"/>
                <w:hideMark/>
              </w:tcPr>
              <w:p w14:paraId="02B5B0CE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U. S. Berger, “Microwave Communications,” in </w:t>
                </w:r>
                <w:r>
                  <w:rPr>
                    <w:i/>
                    <w:iCs/>
                    <w:noProof/>
                  </w:rPr>
                  <w:t>Encyclopedia of Physical Science and Technoology (Third Edition)</w:t>
                </w:r>
                <w:r>
                  <w:rPr>
                    <w:noProof/>
                  </w:rPr>
                  <w:t>, London, Academic Press, 2003, pp. 777-798.</w:t>
                </w:r>
              </w:p>
            </w:tc>
          </w:tr>
          <w:tr w:rsidR="007A5F7A" w14:paraId="3FFD41E9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06359CF9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4661" w:type="pct"/>
                <w:hideMark/>
              </w:tcPr>
              <w:p w14:paraId="51D3A8BD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Farahani, “Chapter 5 - RF Propagation, Antennas, and Regulatory Requirements,” in </w:t>
                </w:r>
                <w:r>
                  <w:rPr>
                    <w:i/>
                    <w:iCs/>
                    <w:noProof/>
                  </w:rPr>
                  <w:t xml:space="preserve">ZigBee Wireless Networks and Transceivers </w:t>
                </w:r>
                <w:r>
                  <w:rPr>
                    <w:noProof/>
                  </w:rPr>
                  <w:t>, Newness, 2008, pp. 171-206.</w:t>
                </w:r>
              </w:p>
            </w:tc>
          </w:tr>
          <w:tr w:rsidR="007A5F7A" w14:paraId="7AFF5664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71D66D05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4661" w:type="pct"/>
                <w:hideMark/>
              </w:tcPr>
              <w:p w14:paraId="4A214FCD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C. Caputo, “5- Wireless Netwroked Video,” in </w:t>
                </w:r>
                <w:r>
                  <w:rPr>
                    <w:i/>
                    <w:iCs/>
                    <w:noProof/>
                  </w:rPr>
                  <w:t>Digital Video Surveillance and Security</w:t>
                </w:r>
                <w:r>
                  <w:rPr>
                    <w:noProof/>
                  </w:rPr>
                  <w:t>, Butterworth-Heinemann, 2010, pp. 123-167.</w:t>
                </w:r>
              </w:p>
            </w:tc>
          </w:tr>
          <w:tr w:rsidR="007A5F7A" w14:paraId="7C378464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30A24240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[10] </w:t>
                </w:r>
              </w:p>
            </w:tc>
            <w:tc>
              <w:tcPr>
                <w:tcW w:w="4661" w:type="pct"/>
                <w:hideMark/>
              </w:tcPr>
              <w:p w14:paraId="5BD457C2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MATLAB Help Centre, “Frequency Response Plots for Model Validation,” The Mathworks, Inc, 2024. [Online]. Available: https://uk.mathworks.com/help/ident/ug/frequency-response-plots.html. [Accessed 12 04 2025].</w:t>
                </w:r>
              </w:p>
            </w:tc>
          </w:tr>
          <w:tr w:rsidR="007A5F7A" w14:paraId="781FD037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78DEE523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[11] </w:t>
                </w:r>
              </w:p>
            </w:tc>
            <w:tc>
              <w:tcPr>
                <w:tcW w:w="4661" w:type="pct"/>
                <w:hideMark/>
              </w:tcPr>
              <w:p w14:paraId="1A0976D0" w14:textId="45C6E81F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T. Felipe and C. </w:t>
                </w:r>
                <w:r w:rsidR="00AB50C9">
                  <w:rPr>
                    <w:noProof/>
                  </w:rPr>
                  <w:t>R</w:t>
                </w:r>
                <w:r>
                  <w:rPr>
                    <w:noProof/>
                  </w:rPr>
                  <w:t xml:space="preserve">. Sangeetha, “Numerical determination of the cutoff frequency in solar models,” </w:t>
                </w:r>
                <w:r>
                  <w:rPr>
                    <w:i/>
                    <w:iCs/>
                    <w:noProof/>
                  </w:rPr>
                  <w:t xml:space="preserve">Astronomy and Astrophysics , </w:t>
                </w:r>
                <w:r>
                  <w:rPr>
                    <w:noProof/>
                  </w:rPr>
                  <w:t xml:space="preserve">vol. 640, 2020. </w:t>
                </w:r>
              </w:p>
            </w:tc>
          </w:tr>
          <w:tr w:rsidR="007A5F7A" w14:paraId="0E09F0C8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7783D932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[12] </w:t>
                </w:r>
              </w:p>
            </w:tc>
            <w:tc>
              <w:tcPr>
                <w:tcW w:w="4661" w:type="pct"/>
                <w:hideMark/>
              </w:tcPr>
              <w:p w14:paraId="18303FBD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S. W. Ellingson, “6.9: Rectangular Waveguide - TEmModes,” 9 May 2020. [Online]. Available: https://phys.libretexts.org/Bookshelves/Electricity_and_Magnetism/Electromagnetics_II_(Ellingson)/06%3A_Waveguides/6.09%3A_Rectangular_Waveguide-_TE_Modes. [Accessed 14 April 2025].</w:t>
                </w:r>
              </w:p>
            </w:tc>
          </w:tr>
          <w:tr w:rsidR="007A5F7A" w14:paraId="76C315F6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2E66E832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[13] </w:t>
                </w:r>
              </w:p>
            </w:tc>
            <w:tc>
              <w:tcPr>
                <w:tcW w:w="4661" w:type="pct"/>
                <w:hideMark/>
              </w:tcPr>
              <w:p w14:paraId="3CE6A134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R. Tricker, “37 - Optical Fibres in Power Systems,” in </w:t>
                </w:r>
                <w:r>
                  <w:rPr>
                    <w:i/>
                    <w:iCs/>
                    <w:noProof/>
                  </w:rPr>
                  <w:t>Electrical Engineer's Reference Book (Sixteenth Edition)</w:t>
                </w:r>
                <w:r>
                  <w:rPr>
                    <w:noProof/>
                  </w:rPr>
                  <w:t>, Newnes, 2003, pp. 37.1 - 37.17.</w:t>
                </w:r>
              </w:p>
            </w:tc>
          </w:tr>
          <w:tr w:rsidR="007A5F7A" w14:paraId="25ADAC4A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352E88E9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[14] </w:t>
                </w:r>
              </w:p>
            </w:tc>
            <w:tc>
              <w:tcPr>
                <w:tcW w:w="4661" w:type="pct"/>
                <w:hideMark/>
              </w:tcPr>
              <w:p w14:paraId="554726F0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T. Itoh, “30 - Waveguides and Resonators,” in </w:t>
                </w:r>
                <w:r>
                  <w:rPr>
                    <w:i/>
                    <w:iCs/>
                    <w:noProof/>
                  </w:rPr>
                  <w:t>Reference Data for Engineers (Ninth Edition)</w:t>
                </w:r>
                <w:r>
                  <w:rPr>
                    <w:noProof/>
                  </w:rPr>
                  <w:t>, Newnes, 2002, pp. 30.1 - 30.31.</w:t>
                </w:r>
              </w:p>
            </w:tc>
          </w:tr>
          <w:tr w:rsidR="007A5F7A" w14:paraId="655742A0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12B76A54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[15] </w:t>
                </w:r>
              </w:p>
            </w:tc>
            <w:tc>
              <w:tcPr>
                <w:tcW w:w="4661" w:type="pct"/>
                <w:hideMark/>
              </w:tcPr>
              <w:p w14:paraId="2176CB05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F. D. Doty, G. N. Doty, J. P. Staab, Y. Sizyuk and P. D. Ellis, “New insights from broadband simulations into small overmoded smooth and corrugated terahertz waveguides and transitions for NMR-DN,” </w:t>
                </w:r>
                <w:r>
                  <w:rPr>
                    <w:i/>
                    <w:iCs/>
                    <w:noProof/>
                  </w:rPr>
                  <w:t xml:space="preserve">Journal of Magnetic Resonance Open, </w:t>
                </w:r>
                <w:r>
                  <w:rPr>
                    <w:noProof/>
                  </w:rPr>
                  <w:t xml:space="preserve">Vols. 6-7, 2021. </w:t>
                </w:r>
              </w:p>
            </w:tc>
          </w:tr>
          <w:tr w:rsidR="007A5F7A" w14:paraId="36F91B45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5FA3DCB9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lastRenderedPageBreak/>
                  <w:t xml:space="preserve">[16] </w:t>
                </w:r>
              </w:p>
            </w:tc>
            <w:tc>
              <w:tcPr>
                <w:tcW w:w="4661" w:type="pct"/>
                <w:hideMark/>
              </w:tcPr>
              <w:p w14:paraId="2C5794ED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Yakubu, Z. Abbas and M. Hashim, “Effect of Material Thickness on Attenuation (dB) of PTFE Using Finite Element Method at X-Band Frequency,” </w:t>
                </w:r>
                <w:r>
                  <w:rPr>
                    <w:i/>
                    <w:iCs/>
                    <w:noProof/>
                  </w:rPr>
                  <w:t xml:space="preserve">Advances in Materials Science and Engineering, </w:t>
                </w:r>
                <w:r>
                  <w:rPr>
                    <w:noProof/>
                  </w:rPr>
                  <w:t xml:space="preserve">vol. 2014, no. 1, 2014. </w:t>
                </w:r>
              </w:p>
            </w:tc>
          </w:tr>
          <w:tr w:rsidR="007A5F7A" w14:paraId="1ED6833E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0D97F15F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[17] </w:t>
                </w:r>
              </w:p>
            </w:tc>
            <w:tc>
              <w:tcPr>
                <w:tcW w:w="4661" w:type="pct"/>
                <w:hideMark/>
              </w:tcPr>
              <w:p w14:paraId="1913920C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P. Denisowski, “Understanding S-parameters,” Rohde-Schwarz, [Online]. Available: https://www.rohde-schwarz.com/us/products/test-and-measurement/essentials-test-equipment/spectrum-analyzers/understanding-s-parameters_257831.html#:~:text=S%20parameters%20are%20a%20way%20of%20representing,the%20second%20subscript%20indicates%20the%20inpu. [Accessed 17 April 2025].</w:t>
                </w:r>
              </w:p>
            </w:tc>
          </w:tr>
          <w:tr w:rsidR="007A5F7A" w14:paraId="0D338AF1" w14:textId="77777777" w:rsidTr="007A5F7A">
            <w:trPr>
              <w:divId w:val="36707255"/>
              <w:tblCellSpacing w:w="15" w:type="dxa"/>
            </w:trPr>
            <w:tc>
              <w:tcPr>
                <w:tcW w:w="289" w:type="pct"/>
                <w:hideMark/>
              </w:tcPr>
              <w:p w14:paraId="2675B3CC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[18] </w:t>
                </w:r>
              </w:p>
            </w:tc>
            <w:tc>
              <w:tcPr>
                <w:tcW w:w="4661" w:type="pct"/>
                <w:hideMark/>
              </w:tcPr>
              <w:p w14:paraId="0C7F5D86" w14:textId="77777777" w:rsidR="007A5F7A" w:rsidRDefault="007A5F7A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C. Zhang, Q. Lai and C. Gao, “Measurement of active S-parameters on array antenna using directional couplers,” in </w:t>
                </w:r>
                <w:r>
                  <w:rPr>
                    <w:i/>
                    <w:iCs/>
                    <w:noProof/>
                  </w:rPr>
                  <w:t>IEEE Asia Pacific Microwave Conference (APMC)</w:t>
                </w:r>
                <w:r>
                  <w:rPr>
                    <w:noProof/>
                  </w:rPr>
                  <w:t xml:space="preserve">, Kuala Lumpur, 2017. </w:t>
                </w:r>
              </w:p>
            </w:tc>
          </w:tr>
        </w:tbl>
        <w:p w14:paraId="0D65E7F1" w14:textId="77777777" w:rsidR="007A5F7A" w:rsidRDefault="007A5F7A">
          <w:pPr>
            <w:divId w:val="36707255"/>
            <w:rPr>
              <w:rFonts w:eastAsia="Times New Roman"/>
              <w:noProof/>
            </w:rPr>
          </w:pPr>
        </w:p>
        <w:p w14:paraId="7969F8CE" w14:textId="3251EAAC" w:rsidR="00710CCA" w:rsidRDefault="007547B8">
          <w:r>
            <w:rPr>
              <w:b/>
              <w:bCs/>
              <w:noProof/>
            </w:rPr>
            <w:fldChar w:fldCharType="end"/>
          </w:r>
        </w:p>
      </w:sdtContent>
    </w:sdt>
    <w:sectPr w:rsidR="00710CCA" w:rsidSect="006328F2">
      <w:headerReference w:type="default" r:id="rId58"/>
      <w:footerReference w:type="even" r:id="rId59"/>
      <w:footerReference w:type="default" r:id="rId60"/>
      <w:headerReference w:type="first" r:id="rId61"/>
      <w:footerReference w:type="first" r:id="rId62"/>
      <w:pgSz w:w="11906" w:h="16838"/>
      <w:pgMar w:top="1304" w:right="1440" w:bottom="1440" w:left="1440" w:header="709" w:footer="113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47C1B7" w14:textId="77777777" w:rsidR="00A93CCD" w:rsidRDefault="00A93CCD" w:rsidP="004B2905">
      <w:pPr>
        <w:spacing w:after="0" w:line="240" w:lineRule="auto"/>
      </w:pPr>
      <w:r>
        <w:separator/>
      </w:r>
    </w:p>
  </w:endnote>
  <w:endnote w:type="continuationSeparator" w:id="0">
    <w:p w14:paraId="089F8FC4" w14:textId="77777777" w:rsidR="00A93CCD" w:rsidRDefault="00A93CCD" w:rsidP="004B29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741641138"/>
      <w:docPartObj>
        <w:docPartGallery w:val="Page Numbers (Bottom of Page)"/>
        <w:docPartUnique/>
      </w:docPartObj>
    </w:sdtPr>
    <w:sdtContent>
      <w:p w14:paraId="3386A291" w14:textId="4FE39C0A" w:rsidR="00E30778" w:rsidRDefault="00E30778" w:rsidP="00570D7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337F54C" w14:textId="77777777" w:rsidR="00E30778" w:rsidRDefault="00E3077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814598873"/>
      <w:docPartObj>
        <w:docPartGallery w:val="Page Numbers (Bottom of Page)"/>
        <w:docPartUnique/>
      </w:docPartObj>
    </w:sdtPr>
    <w:sdtContent>
      <w:p w14:paraId="46951E30" w14:textId="50DAD9F8" w:rsidR="00E30778" w:rsidRDefault="00E30778" w:rsidP="00570D7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14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87C41F" w14:paraId="45E3C9C5" w14:textId="77777777" w:rsidTr="7A87C41F">
      <w:trPr>
        <w:trHeight w:val="300"/>
      </w:trPr>
      <w:tc>
        <w:tcPr>
          <w:tcW w:w="3005" w:type="dxa"/>
        </w:tcPr>
        <w:p w14:paraId="5D5175CB" w14:textId="77777777" w:rsidR="7A87C41F" w:rsidRDefault="7A87C41F" w:rsidP="7A87C41F">
          <w:pPr>
            <w:pStyle w:val="Header"/>
            <w:ind w:left="-115"/>
          </w:pPr>
        </w:p>
        <w:p w14:paraId="52B82727" w14:textId="29FAF66F" w:rsidR="00E30778" w:rsidRDefault="00E30778" w:rsidP="7A87C41F">
          <w:pPr>
            <w:pStyle w:val="Header"/>
            <w:ind w:left="-115"/>
          </w:pPr>
        </w:p>
      </w:tc>
      <w:tc>
        <w:tcPr>
          <w:tcW w:w="3005" w:type="dxa"/>
        </w:tcPr>
        <w:p w14:paraId="2D527CDF" w14:textId="161BE10B" w:rsidR="7A87C41F" w:rsidRDefault="7A87C41F" w:rsidP="7A87C41F">
          <w:pPr>
            <w:pStyle w:val="Header"/>
            <w:jc w:val="center"/>
          </w:pPr>
        </w:p>
        <w:p w14:paraId="6B223841" w14:textId="6FAECB0C" w:rsidR="7A87C41F" w:rsidRDefault="7A87C41F" w:rsidP="7A87C41F">
          <w:pPr>
            <w:pStyle w:val="Header"/>
            <w:jc w:val="center"/>
          </w:pPr>
        </w:p>
      </w:tc>
      <w:tc>
        <w:tcPr>
          <w:tcW w:w="3005" w:type="dxa"/>
        </w:tcPr>
        <w:p w14:paraId="0A577401" w14:textId="52F4FDB2" w:rsidR="7A87C41F" w:rsidRDefault="7A87C41F" w:rsidP="7A87C41F">
          <w:pPr>
            <w:pStyle w:val="Header"/>
            <w:ind w:right="-115"/>
            <w:jc w:val="right"/>
          </w:pPr>
        </w:p>
      </w:tc>
    </w:tr>
  </w:tbl>
  <w:p w14:paraId="3336D937" w14:textId="61D567AF" w:rsidR="7A87C41F" w:rsidRDefault="7A87C41F" w:rsidP="7A87C41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87C41F" w14:paraId="723C9768" w14:textId="77777777" w:rsidTr="7A87C41F">
      <w:trPr>
        <w:trHeight w:val="300"/>
      </w:trPr>
      <w:tc>
        <w:tcPr>
          <w:tcW w:w="3005" w:type="dxa"/>
        </w:tcPr>
        <w:p w14:paraId="540FDA12" w14:textId="25B98490" w:rsidR="7A87C41F" w:rsidRDefault="7A87C41F" w:rsidP="7A87C41F">
          <w:pPr>
            <w:pStyle w:val="Header"/>
            <w:ind w:left="-115"/>
          </w:pPr>
        </w:p>
      </w:tc>
      <w:tc>
        <w:tcPr>
          <w:tcW w:w="3005" w:type="dxa"/>
        </w:tcPr>
        <w:p w14:paraId="279E8BFB" w14:textId="30F52A89" w:rsidR="7A87C41F" w:rsidRDefault="7A87C41F" w:rsidP="7A87C41F">
          <w:pPr>
            <w:pStyle w:val="Header"/>
            <w:jc w:val="center"/>
          </w:pPr>
        </w:p>
      </w:tc>
      <w:tc>
        <w:tcPr>
          <w:tcW w:w="3005" w:type="dxa"/>
        </w:tcPr>
        <w:p w14:paraId="1DC0510B" w14:textId="77B3A0C3" w:rsidR="7A87C41F" w:rsidRDefault="7A87C41F" w:rsidP="7A87C41F">
          <w:pPr>
            <w:pStyle w:val="Header"/>
            <w:ind w:right="-115"/>
            <w:jc w:val="right"/>
          </w:pPr>
        </w:p>
      </w:tc>
    </w:tr>
  </w:tbl>
  <w:p w14:paraId="6772A735" w14:textId="3B9C16E9" w:rsidR="7A87C41F" w:rsidRDefault="7A87C41F" w:rsidP="7A87C41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F6E870" w14:textId="77777777" w:rsidR="00A93CCD" w:rsidRDefault="00A93CCD" w:rsidP="004B2905">
      <w:pPr>
        <w:spacing w:after="0" w:line="240" w:lineRule="auto"/>
      </w:pPr>
      <w:r>
        <w:separator/>
      </w:r>
    </w:p>
  </w:footnote>
  <w:footnote w:type="continuationSeparator" w:id="0">
    <w:p w14:paraId="29F2E74A" w14:textId="77777777" w:rsidR="00A93CCD" w:rsidRDefault="00A93CCD" w:rsidP="004B29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87C41F" w14:paraId="43524DB9" w14:textId="77777777" w:rsidTr="7A87C41F">
      <w:trPr>
        <w:trHeight w:val="300"/>
      </w:trPr>
      <w:tc>
        <w:tcPr>
          <w:tcW w:w="3005" w:type="dxa"/>
        </w:tcPr>
        <w:p w14:paraId="6D9EEF0E" w14:textId="7DAEABC7" w:rsidR="7A87C41F" w:rsidRDefault="7A87C41F" w:rsidP="7A87C41F">
          <w:pPr>
            <w:pStyle w:val="Header"/>
            <w:ind w:left="-115"/>
          </w:pPr>
        </w:p>
      </w:tc>
      <w:tc>
        <w:tcPr>
          <w:tcW w:w="3005" w:type="dxa"/>
        </w:tcPr>
        <w:p w14:paraId="113B0150" w14:textId="330EC789" w:rsidR="7A87C41F" w:rsidRDefault="7A87C41F" w:rsidP="7A87C41F">
          <w:pPr>
            <w:pStyle w:val="Header"/>
            <w:jc w:val="center"/>
          </w:pPr>
        </w:p>
      </w:tc>
      <w:tc>
        <w:tcPr>
          <w:tcW w:w="3005" w:type="dxa"/>
        </w:tcPr>
        <w:p w14:paraId="6043F00A" w14:textId="63F674B8" w:rsidR="7A87C41F" w:rsidRDefault="7A87C41F" w:rsidP="7A87C41F">
          <w:pPr>
            <w:pStyle w:val="Header"/>
            <w:ind w:right="-115"/>
            <w:jc w:val="right"/>
          </w:pPr>
        </w:p>
      </w:tc>
    </w:tr>
  </w:tbl>
  <w:p w14:paraId="640C9697" w14:textId="55DFDE54" w:rsidR="7A87C41F" w:rsidRDefault="7A87C41F" w:rsidP="7A87C41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87C41F" w14:paraId="231A8792" w14:textId="77777777" w:rsidTr="7A87C41F">
      <w:trPr>
        <w:trHeight w:val="300"/>
      </w:trPr>
      <w:tc>
        <w:tcPr>
          <w:tcW w:w="3005" w:type="dxa"/>
        </w:tcPr>
        <w:p w14:paraId="17493516" w14:textId="2BA266E1" w:rsidR="7A87C41F" w:rsidRDefault="7A87C41F" w:rsidP="7A87C41F">
          <w:pPr>
            <w:pStyle w:val="Header"/>
            <w:ind w:left="-115"/>
          </w:pPr>
        </w:p>
      </w:tc>
      <w:tc>
        <w:tcPr>
          <w:tcW w:w="3005" w:type="dxa"/>
        </w:tcPr>
        <w:p w14:paraId="120B43D8" w14:textId="0647B4A7" w:rsidR="7A87C41F" w:rsidRDefault="7A87C41F" w:rsidP="7A87C41F">
          <w:pPr>
            <w:pStyle w:val="Header"/>
            <w:jc w:val="center"/>
          </w:pPr>
        </w:p>
      </w:tc>
      <w:tc>
        <w:tcPr>
          <w:tcW w:w="3005" w:type="dxa"/>
        </w:tcPr>
        <w:p w14:paraId="572C42B2" w14:textId="65971535" w:rsidR="7A87C41F" w:rsidRDefault="7A87C41F" w:rsidP="7A87C41F">
          <w:pPr>
            <w:pStyle w:val="Header"/>
            <w:ind w:right="-115"/>
            <w:jc w:val="right"/>
          </w:pPr>
        </w:p>
      </w:tc>
    </w:tr>
  </w:tbl>
  <w:p w14:paraId="587F0ACE" w14:textId="011CB09C" w:rsidR="7A87C41F" w:rsidRDefault="7A87C41F" w:rsidP="7A87C4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48128D"/>
    <w:multiLevelType w:val="multilevel"/>
    <w:tmpl w:val="986C080C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" w15:restartNumberingAfterBreak="0">
    <w:nsid w:val="56AF406A"/>
    <w:multiLevelType w:val="multilevel"/>
    <w:tmpl w:val="986C080C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69EC5E5E"/>
    <w:multiLevelType w:val="hybridMultilevel"/>
    <w:tmpl w:val="1D22F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B51A80"/>
    <w:multiLevelType w:val="hybridMultilevel"/>
    <w:tmpl w:val="B0C05F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827A0D"/>
    <w:multiLevelType w:val="hybridMultilevel"/>
    <w:tmpl w:val="11AA2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3333492">
    <w:abstractNumId w:val="3"/>
  </w:num>
  <w:num w:numId="2" w16cid:durableId="788084284">
    <w:abstractNumId w:val="2"/>
  </w:num>
  <w:num w:numId="3" w16cid:durableId="430318270">
    <w:abstractNumId w:val="0"/>
  </w:num>
  <w:num w:numId="4" w16cid:durableId="1486894198">
    <w:abstractNumId w:val="1"/>
  </w:num>
  <w:num w:numId="5" w16cid:durableId="63557201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16F3"/>
    <w:rsid w:val="000015B4"/>
    <w:rsid w:val="000015DE"/>
    <w:rsid w:val="000023D5"/>
    <w:rsid w:val="00003FA2"/>
    <w:rsid w:val="000067AC"/>
    <w:rsid w:val="00010D41"/>
    <w:rsid w:val="00012005"/>
    <w:rsid w:val="000120DD"/>
    <w:rsid w:val="00012635"/>
    <w:rsid w:val="000136A9"/>
    <w:rsid w:val="00022466"/>
    <w:rsid w:val="00027848"/>
    <w:rsid w:val="00030FF3"/>
    <w:rsid w:val="00035DE7"/>
    <w:rsid w:val="0003739F"/>
    <w:rsid w:val="000373A2"/>
    <w:rsid w:val="000467A5"/>
    <w:rsid w:val="0004783D"/>
    <w:rsid w:val="00055E9B"/>
    <w:rsid w:val="00057DF5"/>
    <w:rsid w:val="000642AF"/>
    <w:rsid w:val="00064BDD"/>
    <w:rsid w:val="00065E06"/>
    <w:rsid w:val="00066BEF"/>
    <w:rsid w:val="00072415"/>
    <w:rsid w:val="00075DFC"/>
    <w:rsid w:val="00075FFD"/>
    <w:rsid w:val="0008092C"/>
    <w:rsid w:val="00082E0A"/>
    <w:rsid w:val="00083F90"/>
    <w:rsid w:val="000879F4"/>
    <w:rsid w:val="0009129D"/>
    <w:rsid w:val="00096CCD"/>
    <w:rsid w:val="00097B91"/>
    <w:rsid w:val="000A551B"/>
    <w:rsid w:val="000B0475"/>
    <w:rsid w:val="000B3379"/>
    <w:rsid w:val="000B5697"/>
    <w:rsid w:val="000B5D8C"/>
    <w:rsid w:val="000C0447"/>
    <w:rsid w:val="000C4A5B"/>
    <w:rsid w:val="000C5E15"/>
    <w:rsid w:val="000D1C3E"/>
    <w:rsid w:val="000D2CEB"/>
    <w:rsid w:val="000D4BE0"/>
    <w:rsid w:val="000D5E64"/>
    <w:rsid w:val="000D7F17"/>
    <w:rsid w:val="000E611D"/>
    <w:rsid w:val="000E62A6"/>
    <w:rsid w:val="000F0EF8"/>
    <w:rsid w:val="000F1539"/>
    <w:rsid w:val="000F2179"/>
    <w:rsid w:val="000F3A8B"/>
    <w:rsid w:val="000F504C"/>
    <w:rsid w:val="000F54E1"/>
    <w:rsid w:val="000F564B"/>
    <w:rsid w:val="000F5CFB"/>
    <w:rsid w:val="000F5F23"/>
    <w:rsid w:val="000F5F5C"/>
    <w:rsid w:val="001002BA"/>
    <w:rsid w:val="00100617"/>
    <w:rsid w:val="00103895"/>
    <w:rsid w:val="0010585A"/>
    <w:rsid w:val="00110F45"/>
    <w:rsid w:val="001155C3"/>
    <w:rsid w:val="00115B12"/>
    <w:rsid w:val="00123291"/>
    <w:rsid w:val="001237F3"/>
    <w:rsid w:val="0012689A"/>
    <w:rsid w:val="00132EDB"/>
    <w:rsid w:val="001374DF"/>
    <w:rsid w:val="00140ACC"/>
    <w:rsid w:val="00140B02"/>
    <w:rsid w:val="001419CF"/>
    <w:rsid w:val="00144A25"/>
    <w:rsid w:val="001451CF"/>
    <w:rsid w:val="001465F7"/>
    <w:rsid w:val="0014791C"/>
    <w:rsid w:val="00150F46"/>
    <w:rsid w:val="00151684"/>
    <w:rsid w:val="00153F6C"/>
    <w:rsid w:val="0016139C"/>
    <w:rsid w:val="00161F4C"/>
    <w:rsid w:val="001638BC"/>
    <w:rsid w:val="00166434"/>
    <w:rsid w:val="00166EC8"/>
    <w:rsid w:val="00167DD2"/>
    <w:rsid w:val="00170EE5"/>
    <w:rsid w:val="00171241"/>
    <w:rsid w:val="00171A0C"/>
    <w:rsid w:val="00176CFE"/>
    <w:rsid w:val="001828FA"/>
    <w:rsid w:val="0018497C"/>
    <w:rsid w:val="001905A8"/>
    <w:rsid w:val="00191F85"/>
    <w:rsid w:val="00195D2E"/>
    <w:rsid w:val="001A141C"/>
    <w:rsid w:val="001A2E6C"/>
    <w:rsid w:val="001A3E66"/>
    <w:rsid w:val="001A6436"/>
    <w:rsid w:val="001B096F"/>
    <w:rsid w:val="001C11FF"/>
    <w:rsid w:val="001C126C"/>
    <w:rsid w:val="001C26D5"/>
    <w:rsid w:val="001C5F89"/>
    <w:rsid w:val="001C7464"/>
    <w:rsid w:val="001D4890"/>
    <w:rsid w:val="001E5744"/>
    <w:rsid w:val="001E5A1A"/>
    <w:rsid w:val="001E78EC"/>
    <w:rsid w:val="001F29F7"/>
    <w:rsid w:val="001F3A06"/>
    <w:rsid w:val="001F5DA0"/>
    <w:rsid w:val="00200048"/>
    <w:rsid w:val="002040C5"/>
    <w:rsid w:val="00205217"/>
    <w:rsid w:val="00207235"/>
    <w:rsid w:val="002076F3"/>
    <w:rsid w:val="00207851"/>
    <w:rsid w:val="00210FF2"/>
    <w:rsid w:val="002127B7"/>
    <w:rsid w:val="00214CAA"/>
    <w:rsid w:val="00214EEB"/>
    <w:rsid w:val="00221ECB"/>
    <w:rsid w:val="002231A6"/>
    <w:rsid w:val="00227DD8"/>
    <w:rsid w:val="002310B5"/>
    <w:rsid w:val="002319E4"/>
    <w:rsid w:val="00231C22"/>
    <w:rsid w:val="002323E3"/>
    <w:rsid w:val="00232FFD"/>
    <w:rsid w:val="00235754"/>
    <w:rsid w:val="00237B3F"/>
    <w:rsid w:val="002466A7"/>
    <w:rsid w:val="002521D0"/>
    <w:rsid w:val="0025422A"/>
    <w:rsid w:val="00254259"/>
    <w:rsid w:val="0025731A"/>
    <w:rsid w:val="00260104"/>
    <w:rsid w:val="00260CDE"/>
    <w:rsid w:val="002612EB"/>
    <w:rsid w:val="00261EB1"/>
    <w:rsid w:val="00262EC3"/>
    <w:rsid w:val="002652F8"/>
    <w:rsid w:val="002660EE"/>
    <w:rsid w:val="0026653A"/>
    <w:rsid w:val="00266EB8"/>
    <w:rsid w:val="0027221C"/>
    <w:rsid w:val="00272E57"/>
    <w:rsid w:val="0027300F"/>
    <w:rsid w:val="002737BE"/>
    <w:rsid w:val="0027662D"/>
    <w:rsid w:val="00280709"/>
    <w:rsid w:val="00280C4E"/>
    <w:rsid w:val="002835A4"/>
    <w:rsid w:val="0028585C"/>
    <w:rsid w:val="002868CF"/>
    <w:rsid w:val="002871CE"/>
    <w:rsid w:val="002872FC"/>
    <w:rsid w:val="00287A3E"/>
    <w:rsid w:val="002A2A6A"/>
    <w:rsid w:val="002A450C"/>
    <w:rsid w:val="002A4948"/>
    <w:rsid w:val="002A4DCA"/>
    <w:rsid w:val="002A5BC1"/>
    <w:rsid w:val="002A7186"/>
    <w:rsid w:val="002B29FE"/>
    <w:rsid w:val="002C346C"/>
    <w:rsid w:val="002C4614"/>
    <w:rsid w:val="002C5732"/>
    <w:rsid w:val="002C7272"/>
    <w:rsid w:val="002C74CA"/>
    <w:rsid w:val="002D1BEE"/>
    <w:rsid w:val="002D2E32"/>
    <w:rsid w:val="002D35F7"/>
    <w:rsid w:val="002D42FA"/>
    <w:rsid w:val="002D6AA8"/>
    <w:rsid w:val="002D705C"/>
    <w:rsid w:val="002E0343"/>
    <w:rsid w:val="002E05EA"/>
    <w:rsid w:val="002E1ACF"/>
    <w:rsid w:val="002E765D"/>
    <w:rsid w:val="002E7B3E"/>
    <w:rsid w:val="002E7FFB"/>
    <w:rsid w:val="002F11B6"/>
    <w:rsid w:val="002F13A8"/>
    <w:rsid w:val="002F2BE4"/>
    <w:rsid w:val="002F44BB"/>
    <w:rsid w:val="002F5C31"/>
    <w:rsid w:val="00302058"/>
    <w:rsid w:val="00302EB9"/>
    <w:rsid w:val="00303BE2"/>
    <w:rsid w:val="00303FDF"/>
    <w:rsid w:val="00304E12"/>
    <w:rsid w:val="0030518C"/>
    <w:rsid w:val="00306222"/>
    <w:rsid w:val="0030671E"/>
    <w:rsid w:val="00316B33"/>
    <w:rsid w:val="0031762D"/>
    <w:rsid w:val="003205A2"/>
    <w:rsid w:val="00322C78"/>
    <w:rsid w:val="003274B9"/>
    <w:rsid w:val="00330113"/>
    <w:rsid w:val="00330538"/>
    <w:rsid w:val="0033335E"/>
    <w:rsid w:val="00337640"/>
    <w:rsid w:val="00337C13"/>
    <w:rsid w:val="00342CEC"/>
    <w:rsid w:val="003459EE"/>
    <w:rsid w:val="00346091"/>
    <w:rsid w:val="00346526"/>
    <w:rsid w:val="003465A1"/>
    <w:rsid w:val="00350366"/>
    <w:rsid w:val="00350616"/>
    <w:rsid w:val="0035229E"/>
    <w:rsid w:val="00354097"/>
    <w:rsid w:val="00357D29"/>
    <w:rsid w:val="0036223D"/>
    <w:rsid w:val="0036241B"/>
    <w:rsid w:val="00364B34"/>
    <w:rsid w:val="0037398E"/>
    <w:rsid w:val="00374C50"/>
    <w:rsid w:val="00374DF1"/>
    <w:rsid w:val="0038132F"/>
    <w:rsid w:val="00381768"/>
    <w:rsid w:val="003832C4"/>
    <w:rsid w:val="00383346"/>
    <w:rsid w:val="00383CB1"/>
    <w:rsid w:val="00384D34"/>
    <w:rsid w:val="003865CE"/>
    <w:rsid w:val="003872A2"/>
    <w:rsid w:val="003911BB"/>
    <w:rsid w:val="00392454"/>
    <w:rsid w:val="00393BBD"/>
    <w:rsid w:val="00396D45"/>
    <w:rsid w:val="003A0221"/>
    <w:rsid w:val="003A41A4"/>
    <w:rsid w:val="003A64FB"/>
    <w:rsid w:val="003B1253"/>
    <w:rsid w:val="003B6A89"/>
    <w:rsid w:val="003B7781"/>
    <w:rsid w:val="003C004D"/>
    <w:rsid w:val="003C172C"/>
    <w:rsid w:val="003C5943"/>
    <w:rsid w:val="003C670E"/>
    <w:rsid w:val="003C7B0E"/>
    <w:rsid w:val="003D2460"/>
    <w:rsid w:val="003D5A7D"/>
    <w:rsid w:val="003D6E4E"/>
    <w:rsid w:val="003D7786"/>
    <w:rsid w:val="003E28FF"/>
    <w:rsid w:val="003E3C03"/>
    <w:rsid w:val="003E7187"/>
    <w:rsid w:val="003F50F0"/>
    <w:rsid w:val="003F5114"/>
    <w:rsid w:val="003F761A"/>
    <w:rsid w:val="00400F5E"/>
    <w:rsid w:val="004019F8"/>
    <w:rsid w:val="00412701"/>
    <w:rsid w:val="00413388"/>
    <w:rsid w:val="00417585"/>
    <w:rsid w:val="00420805"/>
    <w:rsid w:val="00425246"/>
    <w:rsid w:val="00426593"/>
    <w:rsid w:val="004300F6"/>
    <w:rsid w:val="004340F2"/>
    <w:rsid w:val="00434F4A"/>
    <w:rsid w:val="0043501F"/>
    <w:rsid w:val="00435B5B"/>
    <w:rsid w:val="00440C22"/>
    <w:rsid w:val="004415F9"/>
    <w:rsid w:val="00442344"/>
    <w:rsid w:val="00442930"/>
    <w:rsid w:val="004455BF"/>
    <w:rsid w:val="00445F59"/>
    <w:rsid w:val="00446B93"/>
    <w:rsid w:val="00447136"/>
    <w:rsid w:val="004475F8"/>
    <w:rsid w:val="00450419"/>
    <w:rsid w:val="004544DB"/>
    <w:rsid w:val="00460A30"/>
    <w:rsid w:val="00462E73"/>
    <w:rsid w:val="004706FB"/>
    <w:rsid w:val="0047223E"/>
    <w:rsid w:val="00472F1D"/>
    <w:rsid w:val="0047300D"/>
    <w:rsid w:val="00474EB4"/>
    <w:rsid w:val="00475748"/>
    <w:rsid w:val="00475A03"/>
    <w:rsid w:val="00475BF6"/>
    <w:rsid w:val="00476E4E"/>
    <w:rsid w:val="00476EFD"/>
    <w:rsid w:val="00484C2D"/>
    <w:rsid w:val="00487D52"/>
    <w:rsid w:val="0049016F"/>
    <w:rsid w:val="00490F30"/>
    <w:rsid w:val="00496684"/>
    <w:rsid w:val="00497211"/>
    <w:rsid w:val="00497379"/>
    <w:rsid w:val="004A2B80"/>
    <w:rsid w:val="004A4CE1"/>
    <w:rsid w:val="004A71FD"/>
    <w:rsid w:val="004B051F"/>
    <w:rsid w:val="004B1E8C"/>
    <w:rsid w:val="004B2905"/>
    <w:rsid w:val="004B4DCF"/>
    <w:rsid w:val="004B7B6F"/>
    <w:rsid w:val="004C0273"/>
    <w:rsid w:val="004C4870"/>
    <w:rsid w:val="004D20BD"/>
    <w:rsid w:val="004D5C99"/>
    <w:rsid w:val="004D62F5"/>
    <w:rsid w:val="004D7490"/>
    <w:rsid w:val="004D7AAA"/>
    <w:rsid w:val="004E2F4B"/>
    <w:rsid w:val="004E4D95"/>
    <w:rsid w:val="004E7267"/>
    <w:rsid w:val="004F34A2"/>
    <w:rsid w:val="00500097"/>
    <w:rsid w:val="0050273B"/>
    <w:rsid w:val="00507FF9"/>
    <w:rsid w:val="00510142"/>
    <w:rsid w:val="005126C4"/>
    <w:rsid w:val="005166E3"/>
    <w:rsid w:val="00516B7C"/>
    <w:rsid w:val="0051705D"/>
    <w:rsid w:val="00517E35"/>
    <w:rsid w:val="00517F98"/>
    <w:rsid w:val="0052208B"/>
    <w:rsid w:val="00524D89"/>
    <w:rsid w:val="0052669F"/>
    <w:rsid w:val="005270B2"/>
    <w:rsid w:val="005311B9"/>
    <w:rsid w:val="0053359A"/>
    <w:rsid w:val="00533C7C"/>
    <w:rsid w:val="00534005"/>
    <w:rsid w:val="00534687"/>
    <w:rsid w:val="00536568"/>
    <w:rsid w:val="00540DA5"/>
    <w:rsid w:val="005415EF"/>
    <w:rsid w:val="00542C61"/>
    <w:rsid w:val="00542CA5"/>
    <w:rsid w:val="005474BF"/>
    <w:rsid w:val="005477A6"/>
    <w:rsid w:val="0055108B"/>
    <w:rsid w:val="0055585A"/>
    <w:rsid w:val="00557425"/>
    <w:rsid w:val="00563552"/>
    <w:rsid w:val="00566C81"/>
    <w:rsid w:val="00567199"/>
    <w:rsid w:val="00576C62"/>
    <w:rsid w:val="00584E28"/>
    <w:rsid w:val="00585447"/>
    <w:rsid w:val="005858C3"/>
    <w:rsid w:val="005859F7"/>
    <w:rsid w:val="00585A48"/>
    <w:rsid w:val="0058652A"/>
    <w:rsid w:val="005875C7"/>
    <w:rsid w:val="00591152"/>
    <w:rsid w:val="00591840"/>
    <w:rsid w:val="00591876"/>
    <w:rsid w:val="00592432"/>
    <w:rsid w:val="00592F3D"/>
    <w:rsid w:val="00595116"/>
    <w:rsid w:val="0059635B"/>
    <w:rsid w:val="00596831"/>
    <w:rsid w:val="00597EDD"/>
    <w:rsid w:val="005A09E0"/>
    <w:rsid w:val="005A18CB"/>
    <w:rsid w:val="005A2681"/>
    <w:rsid w:val="005A3998"/>
    <w:rsid w:val="005A4F5D"/>
    <w:rsid w:val="005A6302"/>
    <w:rsid w:val="005A63A8"/>
    <w:rsid w:val="005B4BA9"/>
    <w:rsid w:val="005B5E5F"/>
    <w:rsid w:val="005B5E9E"/>
    <w:rsid w:val="005B5F9D"/>
    <w:rsid w:val="005B6017"/>
    <w:rsid w:val="005B7245"/>
    <w:rsid w:val="005C0A5B"/>
    <w:rsid w:val="005D19F9"/>
    <w:rsid w:val="005D1F5B"/>
    <w:rsid w:val="005D384C"/>
    <w:rsid w:val="005D39F2"/>
    <w:rsid w:val="005D3C59"/>
    <w:rsid w:val="005D496E"/>
    <w:rsid w:val="005D64C1"/>
    <w:rsid w:val="005E0004"/>
    <w:rsid w:val="005E0126"/>
    <w:rsid w:val="005E3067"/>
    <w:rsid w:val="005E3841"/>
    <w:rsid w:val="005E4A4B"/>
    <w:rsid w:val="005E4C9C"/>
    <w:rsid w:val="005E5967"/>
    <w:rsid w:val="005E5F69"/>
    <w:rsid w:val="005E69FC"/>
    <w:rsid w:val="005F2DEC"/>
    <w:rsid w:val="005F4443"/>
    <w:rsid w:val="005F5D6A"/>
    <w:rsid w:val="005F68D3"/>
    <w:rsid w:val="005F799B"/>
    <w:rsid w:val="006002E7"/>
    <w:rsid w:val="006054EA"/>
    <w:rsid w:val="00607014"/>
    <w:rsid w:val="00611370"/>
    <w:rsid w:val="00612808"/>
    <w:rsid w:val="0061609B"/>
    <w:rsid w:val="0061701E"/>
    <w:rsid w:val="00621717"/>
    <w:rsid w:val="006300D8"/>
    <w:rsid w:val="006328F2"/>
    <w:rsid w:val="00633B4F"/>
    <w:rsid w:val="00634EF8"/>
    <w:rsid w:val="0063621A"/>
    <w:rsid w:val="006424D0"/>
    <w:rsid w:val="0064286D"/>
    <w:rsid w:val="00643CF1"/>
    <w:rsid w:val="00644BAD"/>
    <w:rsid w:val="00651A81"/>
    <w:rsid w:val="006543B4"/>
    <w:rsid w:val="00656AFA"/>
    <w:rsid w:val="00663F6E"/>
    <w:rsid w:val="00665489"/>
    <w:rsid w:val="00667BA8"/>
    <w:rsid w:val="00670E19"/>
    <w:rsid w:val="00671C21"/>
    <w:rsid w:val="006774BD"/>
    <w:rsid w:val="0068348A"/>
    <w:rsid w:val="00683733"/>
    <w:rsid w:val="00685555"/>
    <w:rsid w:val="00687155"/>
    <w:rsid w:val="00691724"/>
    <w:rsid w:val="00692CEA"/>
    <w:rsid w:val="00694AA4"/>
    <w:rsid w:val="00696CF0"/>
    <w:rsid w:val="006A4F6F"/>
    <w:rsid w:val="006A7398"/>
    <w:rsid w:val="006B0326"/>
    <w:rsid w:val="006B481C"/>
    <w:rsid w:val="006B55E4"/>
    <w:rsid w:val="006C2BE0"/>
    <w:rsid w:val="006C6560"/>
    <w:rsid w:val="006D0532"/>
    <w:rsid w:val="006D091C"/>
    <w:rsid w:val="006D1241"/>
    <w:rsid w:val="006D3444"/>
    <w:rsid w:val="006D374B"/>
    <w:rsid w:val="006E0DD4"/>
    <w:rsid w:val="006E0FB6"/>
    <w:rsid w:val="006E197C"/>
    <w:rsid w:val="006E5155"/>
    <w:rsid w:val="006F2038"/>
    <w:rsid w:val="00701F7F"/>
    <w:rsid w:val="00705E00"/>
    <w:rsid w:val="00710CCA"/>
    <w:rsid w:val="00710D4B"/>
    <w:rsid w:val="00712114"/>
    <w:rsid w:val="007170B4"/>
    <w:rsid w:val="007203FE"/>
    <w:rsid w:val="00721714"/>
    <w:rsid w:val="00721D53"/>
    <w:rsid w:val="00723CF3"/>
    <w:rsid w:val="007262C4"/>
    <w:rsid w:val="00727A25"/>
    <w:rsid w:val="007301EB"/>
    <w:rsid w:val="007307B9"/>
    <w:rsid w:val="00731097"/>
    <w:rsid w:val="00731653"/>
    <w:rsid w:val="00733024"/>
    <w:rsid w:val="00733ED6"/>
    <w:rsid w:val="00737214"/>
    <w:rsid w:val="00737A29"/>
    <w:rsid w:val="00741150"/>
    <w:rsid w:val="007420CE"/>
    <w:rsid w:val="00742A6C"/>
    <w:rsid w:val="00743093"/>
    <w:rsid w:val="00745D3F"/>
    <w:rsid w:val="00750531"/>
    <w:rsid w:val="00751A33"/>
    <w:rsid w:val="007547B8"/>
    <w:rsid w:val="00755FE9"/>
    <w:rsid w:val="007570BF"/>
    <w:rsid w:val="00757CA3"/>
    <w:rsid w:val="00764033"/>
    <w:rsid w:val="00765F84"/>
    <w:rsid w:val="0076691C"/>
    <w:rsid w:val="00770859"/>
    <w:rsid w:val="00770B56"/>
    <w:rsid w:val="00770E1C"/>
    <w:rsid w:val="00772107"/>
    <w:rsid w:val="00773F30"/>
    <w:rsid w:val="00774CBF"/>
    <w:rsid w:val="00776FB3"/>
    <w:rsid w:val="007800CF"/>
    <w:rsid w:val="00781D9D"/>
    <w:rsid w:val="00783B23"/>
    <w:rsid w:val="00783FEA"/>
    <w:rsid w:val="007867CF"/>
    <w:rsid w:val="00787E4F"/>
    <w:rsid w:val="007900D3"/>
    <w:rsid w:val="00790364"/>
    <w:rsid w:val="0079056F"/>
    <w:rsid w:val="007909E9"/>
    <w:rsid w:val="00792C60"/>
    <w:rsid w:val="00792C6F"/>
    <w:rsid w:val="00796326"/>
    <w:rsid w:val="00797EFC"/>
    <w:rsid w:val="007A20D2"/>
    <w:rsid w:val="007A3CC9"/>
    <w:rsid w:val="007A5173"/>
    <w:rsid w:val="007A5ABD"/>
    <w:rsid w:val="007A5F7A"/>
    <w:rsid w:val="007A67E0"/>
    <w:rsid w:val="007A67ED"/>
    <w:rsid w:val="007A6FF1"/>
    <w:rsid w:val="007B012F"/>
    <w:rsid w:val="007B034E"/>
    <w:rsid w:val="007B2E48"/>
    <w:rsid w:val="007B4508"/>
    <w:rsid w:val="007C2608"/>
    <w:rsid w:val="007C2DF8"/>
    <w:rsid w:val="007C3ADC"/>
    <w:rsid w:val="007C47F5"/>
    <w:rsid w:val="007C791F"/>
    <w:rsid w:val="007D08D0"/>
    <w:rsid w:val="007D1DCF"/>
    <w:rsid w:val="007D439B"/>
    <w:rsid w:val="007D4C4B"/>
    <w:rsid w:val="007D4DA5"/>
    <w:rsid w:val="007D5171"/>
    <w:rsid w:val="007D6003"/>
    <w:rsid w:val="007D7661"/>
    <w:rsid w:val="007E1653"/>
    <w:rsid w:val="007E4E4A"/>
    <w:rsid w:val="007F062A"/>
    <w:rsid w:val="007F1D46"/>
    <w:rsid w:val="007F223E"/>
    <w:rsid w:val="007F286B"/>
    <w:rsid w:val="007F34C9"/>
    <w:rsid w:val="007F6F0A"/>
    <w:rsid w:val="00803463"/>
    <w:rsid w:val="00805E76"/>
    <w:rsid w:val="008104AF"/>
    <w:rsid w:val="00811ED2"/>
    <w:rsid w:val="008170C3"/>
    <w:rsid w:val="00817A2B"/>
    <w:rsid w:val="00820779"/>
    <w:rsid w:val="00822459"/>
    <w:rsid w:val="008253A9"/>
    <w:rsid w:val="00826106"/>
    <w:rsid w:val="008304B5"/>
    <w:rsid w:val="008321B5"/>
    <w:rsid w:val="00832B9D"/>
    <w:rsid w:val="00833B22"/>
    <w:rsid w:val="00837B9C"/>
    <w:rsid w:val="00854AED"/>
    <w:rsid w:val="008559C6"/>
    <w:rsid w:val="00855A3E"/>
    <w:rsid w:val="00860527"/>
    <w:rsid w:val="0086113A"/>
    <w:rsid w:val="00862A4D"/>
    <w:rsid w:val="00864145"/>
    <w:rsid w:val="00870063"/>
    <w:rsid w:val="00870C0E"/>
    <w:rsid w:val="0087577D"/>
    <w:rsid w:val="00875C02"/>
    <w:rsid w:val="008768E7"/>
    <w:rsid w:val="00876EB5"/>
    <w:rsid w:val="00882954"/>
    <w:rsid w:val="00884020"/>
    <w:rsid w:val="00885A0E"/>
    <w:rsid w:val="00885BFD"/>
    <w:rsid w:val="00885E5D"/>
    <w:rsid w:val="00893189"/>
    <w:rsid w:val="00893422"/>
    <w:rsid w:val="00896377"/>
    <w:rsid w:val="00897D5D"/>
    <w:rsid w:val="008A1139"/>
    <w:rsid w:val="008A56C8"/>
    <w:rsid w:val="008B0D92"/>
    <w:rsid w:val="008B32DA"/>
    <w:rsid w:val="008B34CB"/>
    <w:rsid w:val="008B7BDF"/>
    <w:rsid w:val="008C164C"/>
    <w:rsid w:val="008C68F3"/>
    <w:rsid w:val="008C6E60"/>
    <w:rsid w:val="008C731E"/>
    <w:rsid w:val="008D2A17"/>
    <w:rsid w:val="008D5846"/>
    <w:rsid w:val="008D5F90"/>
    <w:rsid w:val="008E00C2"/>
    <w:rsid w:val="008E1D04"/>
    <w:rsid w:val="008E2DBF"/>
    <w:rsid w:val="008E6394"/>
    <w:rsid w:val="008F3EDB"/>
    <w:rsid w:val="008F4F34"/>
    <w:rsid w:val="00900A62"/>
    <w:rsid w:val="00905405"/>
    <w:rsid w:val="00910B5B"/>
    <w:rsid w:val="00912C97"/>
    <w:rsid w:val="00913FDC"/>
    <w:rsid w:val="009163E5"/>
    <w:rsid w:val="00917A87"/>
    <w:rsid w:val="0092097F"/>
    <w:rsid w:val="009225E0"/>
    <w:rsid w:val="0092615E"/>
    <w:rsid w:val="00932277"/>
    <w:rsid w:val="00934F11"/>
    <w:rsid w:val="00936CBB"/>
    <w:rsid w:val="00940197"/>
    <w:rsid w:val="0094646B"/>
    <w:rsid w:val="00951152"/>
    <w:rsid w:val="0095313D"/>
    <w:rsid w:val="009549DA"/>
    <w:rsid w:val="009564B1"/>
    <w:rsid w:val="00960755"/>
    <w:rsid w:val="00960CAE"/>
    <w:rsid w:val="00960DCF"/>
    <w:rsid w:val="0096114E"/>
    <w:rsid w:val="00961C3D"/>
    <w:rsid w:val="00963959"/>
    <w:rsid w:val="00964837"/>
    <w:rsid w:val="00966BB9"/>
    <w:rsid w:val="00970CCB"/>
    <w:rsid w:val="00974E7A"/>
    <w:rsid w:val="00976041"/>
    <w:rsid w:val="00977B7E"/>
    <w:rsid w:val="00977C30"/>
    <w:rsid w:val="00981008"/>
    <w:rsid w:val="00984794"/>
    <w:rsid w:val="0098533C"/>
    <w:rsid w:val="0099293E"/>
    <w:rsid w:val="00995021"/>
    <w:rsid w:val="009960CA"/>
    <w:rsid w:val="00996D2D"/>
    <w:rsid w:val="00996F84"/>
    <w:rsid w:val="00996FB9"/>
    <w:rsid w:val="00997F96"/>
    <w:rsid w:val="009A1C29"/>
    <w:rsid w:val="009A20BC"/>
    <w:rsid w:val="009A3808"/>
    <w:rsid w:val="009A62A5"/>
    <w:rsid w:val="009A6E45"/>
    <w:rsid w:val="009B5610"/>
    <w:rsid w:val="009B640C"/>
    <w:rsid w:val="009C0510"/>
    <w:rsid w:val="009C16AA"/>
    <w:rsid w:val="009C30CE"/>
    <w:rsid w:val="009C47B2"/>
    <w:rsid w:val="009C71A3"/>
    <w:rsid w:val="009C7A0D"/>
    <w:rsid w:val="009D077F"/>
    <w:rsid w:val="009D15A8"/>
    <w:rsid w:val="009D3079"/>
    <w:rsid w:val="009D4A6C"/>
    <w:rsid w:val="009D54EF"/>
    <w:rsid w:val="009D6F48"/>
    <w:rsid w:val="009E4085"/>
    <w:rsid w:val="009E46B8"/>
    <w:rsid w:val="009F0F6D"/>
    <w:rsid w:val="009F3F04"/>
    <w:rsid w:val="009F4B45"/>
    <w:rsid w:val="009F4EAE"/>
    <w:rsid w:val="00A01E99"/>
    <w:rsid w:val="00A02094"/>
    <w:rsid w:val="00A03B75"/>
    <w:rsid w:val="00A0465A"/>
    <w:rsid w:val="00A0485B"/>
    <w:rsid w:val="00A06A09"/>
    <w:rsid w:val="00A10C97"/>
    <w:rsid w:val="00A201C3"/>
    <w:rsid w:val="00A215D9"/>
    <w:rsid w:val="00A22D57"/>
    <w:rsid w:val="00A244E0"/>
    <w:rsid w:val="00A24FEC"/>
    <w:rsid w:val="00A274A6"/>
    <w:rsid w:val="00A3019D"/>
    <w:rsid w:val="00A3091E"/>
    <w:rsid w:val="00A30DAD"/>
    <w:rsid w:val="00A36751"/>
    <w:rsid w:val="00A377FF"/>
    <w:rsid w:val="00A41BAF"/>
    <w:rsid w:val="00A46626"/>
    <w:rsid w:val="00A474DA"/>
    <w:rsid w:val="00A5088F"/>
    <w:rsid w:val="00A51494"/>
    <w:rsid w:val="00A52BA6"/>
    <w:rsid w:val="00A53347"/>
    <w:rsid w:val="00A53802"/>
    <w:rsid w:val="00A5427F"/>
    <w:rsid w:val="00A55106"/>
    <w:rsid w:val="00A55478"/>
    <w:rsid w:val="00A560F7"/>
    <w:rsid w:val="00A574EC"/>
    <w:rsid w:val="00A6009E"/>
    <w:rsid w:val="00A60564"/>
    <w:rsid w:val="00A6377B"/>
    <w:rsid w:val="00A65EDA"/>
    <w:rsid w:val="00A668E8"/>
    <w:rsid w:val="00A678ED"/>
    <w:rsid w:val="00A74EF6"/>
    <w:rsid w:val="00A809D5"/>
    <w:rsid w:val="00A824D6"/>
    <w:rsid w:val="00A879F7"/>
    <w:rsid w:val="00A91440"/>
    <w:rsid w:val="00A91F00"/>
    <w:rsid w:val="00A92506"/>
    <w:rsid w:val="00A9317C"/>
    <w:rsid w:val="00A93CCD"/>
    <w:rsid w:val="00AA0559"/>
    <w:rsid w:val="00AA0A86"/>
    <w:rsid w:val="00AA1E5C"/>
    <w:rsid w:val="00AA3854"/>
    <w:rsid w:val="00AA51A5"/>
    <w:rsid w:val="00AA623E"/>
    <w:rsid w:val="00AB0698"/>
    <w:rsid w:val="00AB06EB"/>
    <w:rsid w:val="00AB0A74"/>
    <w:rsid w:val="00AB4703"/>
    <w:rsid w:val="00AB50C9"/>
    <w:rsid w:val="00AB532F"/>
    <w:rsid w:val="00AC441E"/>
    <w:rsid w:val="00AC46CD"/>
    <w:rsid w:val="00AC5AFD"/>
    <w:rsid w:val="00AC5BC0"/>
    <w:rsid w:val="00AC6860"/>
    <w:rsid w:val="00AC77AD"/>
    <w:rsid w:val="00AD37D3"/>
    <w:rsid w:val="00AD38E6"/>
    <w:rsid w:val="00AD42FF"/>
    <w:rsid w:val="00AD4D8A"/>
    <w:rsid w:val="00AD56F5"/>
    <w:rsid w:val="00AE412C"/>
    <w:rsid w:val="00AE4661"/>
    <w:rsid w:val="00AE66D4"/>
    <w:rsid w:val="00AE6848"/>
    <w:rsid w:val="00AF09E9"/>
    <w:rsid w:val="00AF1AE6"/>
    <w:rsid w:val="00AF1CF1"/>
    <w:rsid w:val="00AF3333"/>
    <w:rsid w:val="00AF57A8"/>
    <w:rsid w:val="00AF71CD"/>
    <w:rsid w:val="00B00E98"/>
    <w:rsid w:val="00B01304"/>
    <w:rsid w:val="00B043FD"/>
    <w:rsid w:val="00B07C66"/>
    <w:rsid w:val="00B137A5"/>
    <w:rsid w:val="00B16C98"/>
    <w:rsid w:val="00B17B4E"/>
    <w:rsid w:val="00B25BE2"/>
    <w:rsid w:val="00B25DC6"/>
    <w:rsid w:val="00B26D89"/>
    <w:rsid w:val="00B27E08"/>
    <w:rsid w:val="00B337D9"/>
    <w:rsid w:val="00B3766D"/>
    <w:rsid w:val="00B42831"/>
    <w:rsid w:val="00B43921"/>
    <w:rsid w:val="00B52577"/>
    <w:rsid w:val="00B5477E"/>
    <w:rsid w:val="00B54964"/>
    <w:rsid w:val="00B5650D"/>
    <w:rsid w:val="00B575FB"/>
    <w:rsid w:val="00B60A59"/>
    <w:rsid w:val="00B6441C"/>
    <w:rsid w:val="00B673AE"/>
    <w:rsid w:val="00B7190E"/>
    <w:rsid w:val="00B72CFC"/>
    <w:rsid w:val="00B77304"/>
    <w:rsid w:val="00B851B4"/>
    <w:rsid w:val="00B906AD"/>
    <w:rsid w:val="00B91B9A"/>
    <w:rsid w:val="00B9275A"/>
    <w:rsid w:val="00B93599"/>
    <w:rsid w:val="00BA148F"/>
    <w:rsid w:val="00BA2296"/>
    <w:rsid w:val="00BA328A"/>
    <w:rsid w:val="00BA56EC"/>
    <w:rsid w:val="00BA5D54"/>
    <w:rsid w:val="00BA69A2"/>
    <w:rsid w:val="00BA74FC"/>
    <w:rsid w:val="00BB311A"/>
    <w:rsid w:val="00BB510B"/>
    <w:rsid w:val="00BB510E"/>
    <w:rsid w:val="00BB5CC9"/>
    <w:rsid w:val="00BC00D3"/>
    <w:rsid w:val="00BC177C"/>
    <w:rsid w:val="00BC2B47"/>
    <w:rsid w:val="00BC2ED6"/>
    <w:rsid w:val="00BC377C"/>
    <w:rsid w:val="00BC4999"/>
    <w:rsid w:val="00BC6D20"/>
    <w:rsid w:val="00BC72E9"/>
    <w:rsid w:val="00BD07E6"/>
    <w:rsid w:val="00BD19BF"/>
    <w:rsid w:val="00BE03E9"/>
    <w:rsid w:val="00BE3DFB"/>
    <w:rsid w:val="00BE401D"/>
    <w:rsid w:val="00BE5129"/>
    <w:rsid w:val="00BE7C81"/>
    <w:rsid w:val="00BF27A0"/>
    <w:rsid w:val="00BF5FCE"/>
    <w:rsid w:val="00C0055A"/>
    <w:rsid w:val="00C13917"/>
    <w:rsid w:val="00C14023"/>
    <w:rsid w:val="00C1450C"/>
    <w:rsid w:val="00C22075"/>
    <w:rsid w:val="00C24AF8"/>
    <w:rsid w:val="00C25B8F"/>
    <w:rsid w:val="00C2659B"/>
    <w:rsid w:val="00C27312"/>
    <w:rsid w:val="00C2735F"/>
    <w:rsid w:val="00C316F3"/>
    <w:rsid w:val="00C321EB"/>
    <w:rsid w:val="00C35279"/>
    <w:rsid w:val="00C375C7"/>
    <w:rsid w:val="00C411D7"/>
    <w:rsid w:val="00C43F28"/>
    <w:rsid w:val="00C51298"/>
    <w:rsid w:val="00C525DF"/>
    <w:rsid w:val="00C53D3C"/>
    <w:rsid w:val="00C56AC6"/>
    <w:rsid w:val="00C670ED"/>
    <w:rsid w:val="00C71D64"/>
    <w:rsid w:val="00C77AC0"/>
    <w:rsid w:val="00C802A7"/>
    <w:rsid w:val="00C86E4F"/>
    <w:rsid w:val="00C8700C"/>
    <w:rsid w:val="00C95F34"/>
    <w:rsid w:val="00C97B47"/>
    <w:rsid w:val="00CA7BDC"/>
    <w:rsid w:val="00CA7EE4"/>
    <w:rsid w:val="00CB28E2"/>
    <w:rsid w:val="00CB6177"/>
    <w:rsid w:val="00CB7813"/>
    <w:rsid w:val="00CC6D58"/>
    <w:rsid w:val="00CD5465"/>
    <w:rsid w:val="00CE0E76"/>
    <w:rsid w:val="00CE1213"/>
    <w:rsid w:val="00CE14B9"/>
    <w:rsid w:val="00CE3F1B"/>
    <w:rsid w:val="00CE66F1"/>
    <w:rsid w:val="00CE7485"/>
    <w:rsid w:val="00CE7C04"/>
    <w:rsid w:val="00CF2627"/>
    <w:rsid w:val="00CF2E26"/>
    <w:rsid w:val="00CF3D00"/>
    <w:rsid w:val="00CF4E80"/>
    <w:rsid w:val="00D01124"/>
    <w:rsid w:val="00D02E5C"/>
    <w:rsid w:val="00D0472B"/>
    <w:rsid w:val="00D04E29"/>
    <w:rsid w:val="00D07CA7"/>
    <w:rsid w:val="00D10E13"/>
    <w:rsid w:val="00D11D69"/>
    <w:rsid w:val="00D141A2"/>
    <w:rsid w:val="00D15631"/>
    <w:rsid w:val="00D156D8"/>
    <w:rsid w:val="00D27143"/>
    <w:rsid w:val="00D33EF5"/>
    <w:rsid w:val="00D34C5A"/>
    <w:rsid w:val="00D401CC"/>
    <w:rsid w:val="00D44A29"/>
    <w:rsid w:val="00D552F2"/>
    <w:rsid w:val="00D64036"/>
    <w:rsid w:val="00D668C0"/>
    <w:rsid w:val="00D66FF7"/>
    <w:rsid w:val="00D673E0"/>
    <w:rsid w:val="00D70C10"/>
    <w:rsid w:val="00D71775"/>
    <w:rsid w:val="00D73931"/>
    <w:rsid w:val="00D748C4"/>
    <w:rsid w:val="00D77F38"/>
    <w:rsid w:val="00D81652"/>
    <w:rsid w:val="00D93198"/>
    <w:rsid w:val="00D955A0"/>
    <w:rsid w:val="00D97217"/>
    <w:rsid w:val="00DA007B"/>
    <w:rsid w:val="00DA34E4"/>
    <w:rsid w:val="00DA3FA2"/>
    <w:rsid w:val="00DA4FD9"/>
    <w:rsid w:val="00DA6CF3"/>
    <w:rsid w:val="00DB2ED4"/>
    <w:rsid w:val="00DB50A2"/>
    <w:rsid w:val="00DB5DAA"/>
    <w:rsid w:val="00DB6292"/>
    <w:rsid w:val="00DB7877"/>
    <w:rsid w:val="00DB795C"/>
    <w:rsid w:val="00DC082E"/>
    <w:rsid w:val="00DC1AAB"/>
    <w:rsid w:val="00DC265A"/>
    <w:rsid w:val="00DC29A5"/>
    <w:rsid w:val="00DC2C85"/>
    <w:rsid w:val="00DC2E43"/>
    <w:rsid w:val="00DC37FC"/>
    <w:rsid w:val="00DC3821"/>
    <w:rsid w:val="00DC3D72"/>
    <w:rsid w:val="00DC47D0"/>
    <w:rsid w:val="00DC492D"/>
    <w:rsid w:val="00DC4AC5"/>
    <w:rsid w:val="00DC68B5"/>
    <w:rsid w:val="00DC7F35"/>
    <w:rsid w:val="00DD0075"/>
    <w:rsid w:val="00DD194C"/>
    <w:rsid w:val="00DD5F04"/>
    <w:rsid w:val="00DE0A9D"/>
    <w:rsid w:val="00DE135E"/>
    <w:rsid w:val="00DE1763"/>
    <w:rsid w:val="00DE3418"/>
    <w:rsid w:val="00DE6385"/>
    <w:rsid w:val="00DF0F4F"/>
    <w:rsid w:val="00DF2C73"/>
    <w:rsid w:val="00DF46BD"/>
    <w:rsid w:val="00DF4C8C"/>
    <w:rsid w:val="00DF7EDD"/>
    <w:rsid w:val="00E02104"/>
    <w:rsid w:val="00E0290A"/>
    <w:rsid w:val="00E056CC"/>
    <w:rsid w:val="00E1042C"/>
    <w:rsid w:val="00E10AB5"/>
    <w:rsid w:val="00E11317"/>
    <w:rsid w:val="00E14CE6"/>
    <w:rsid w:val="00E15333"/>
    <w:rsid w:val="00E17B4E"/>
    <w:rsid w:val="00E22F42"/>
    <w:rsid w:val="00E232BF"/>
    <w:rsid w:val="00E23C2C"/>
    <w:rsid w:val="00E24368"/>
    <w:rsid w:val="00E250D1"/>
    <w:rsid w:val="00E269C0"/>
    <w:rsid w:val="00E30778"/>
    <w:rsid w:val="00E31B9D"/>
    <w:rsid w:val="00E33E1C"/>
    <w:rsid w:val="00E37254"/>
    <w:rsid w:val="00E40062"/>
    <w:rsid w:val="00E43C33"/>
    <w:rsid w:val="00E43E22"/>
    <w:rsid w:val="00E45F53"/>
    <w:rsid w:val="00E47929"/>
    <w:rsid w:val="00E50339"/>
    <w:rsid w:val="00E50B07"/>
    <w:rsid w:val="00E51971"/>
    <w:rsid w:val="00E51BED"/>
    <w:rsid w:val="00E51F37"/>
    <w:rsid w:val="00E53FC8"/>
    <w:rsid w:val="00E5480F"/>
    <w:rsid w:val="00E577E1"/>
    <w:rsid w:val="00E6175E"/>
    <w:rsid w:val="00E62008"/>
    <w:rsid w:val="00E653B4"/>
    <w:rsid w:val="00E6713F"/>
    <w:rsid w:val="00E70C8E"/>
    <w:rsid w:val="00E72E73"/>
    <w:rsid w:val="00E806A4"/>
    <w:rsid w:val="00E8287C"/>
    <w:rsid w:val="00E82A27"/>
    <w:rsid w:val="00E85B97"/>
    <w:rsid w:val="00E90360"/>
    <w:rsid w:val="00E91DD6"/>
    <w:rsid w:val="00E97BBA"/>
    <w:rsid w:val="00EA1210"/>
    <w:rsid w:val="00EA27F5"/>
    <w:rsid w:val="00EA40BF"/>
    <w:rsid w:val="00EA63CE"/>
    <w:rsid w:val="00EA673F"/>
    <w:rsid w:val="00EB36ED"/>
    <w:rsid w:val="00EC019F"/>
    <w:rsid w:val="00EC0E18"/>
    <w:rsid w:val="00EC1975"/>
    <w:rsid w:val="00EC76C4"/>
    <w:rsid w:val="00ED5ADC"/>
    <w:rsid w:val="00ED672E"/>
    <w:rsid w:val="00EE257A"/>
    <w:rsid w:val="00EE5187"/>
    <w:rsid w:val="00EE7369"/>
    <w:rsid w:val="00EF0250"/>
    <w:rsid w:val="00EF0974"/>
    <w:rsid w:val="00EF2092"/>
    <w:rsid w:val="00EF2687"/>
    <w:rsid w:val="00EF45EA"/>
    <w:rsid w:val="00F03AE0"/>
    <w:rsid w:val="00F054D0"/>
    <w:rsid w:val="00F070A5"/>
    <w:rsid w:val="00F11BD2"/>
    <w:rsid w:val="00F1274C"/>
    <w:rsid w:val="00F13379"/>
    <w:rsid w:val="00F15542"/>
    <w:rsid w:val="00F157DE"/>
    <w:rsid w:val="00F16141"/>
    <w:rsid w:val="00F2339B"/>
    <w:rsid w:val="00F235CD"/>
    <w:rsid w:val="00F23DE0"/>
    <w:rsid w:val="00F23DF6"/>
    <w:rsid w:val="00F23E45"/>
    <w:rsid w:val="00F30AAC"/>
    <w:rsid w:val="00F312EF"/>
    <w:rsid w:val="00F315AF"/>
    <w:rsid w:val="00F3391F"/>
    <w:rsid w:val="00F33A27"/>
    <w:rsid w:val="00F33DFF"/>
    <w:rsid w:val="00F34227"/>
    <w:rsid w:val="00F3479E"/>
    <w:rsid w:val="00F364AA"/>
    <w:rsid w:val="00F479FA"/>
    <w:rsid w:val="00F504BA"/>
    <w:rsid w:val="00F53279"/>
    <w:rsid w:val="00F532E2"/>
    <w:rsid w:val="00F57A2F"/>
    <w:rsid w:val="00F62CB6"/>
    <w:rsid w:val="00F633F4"/>
    <w:rsid w:val="00F64C4C"/>
    <w:rsid w:val="00F6599E"/>
    <w:rsid w:val="00F668F5"/>
    <w:rsid w:val="00F713D0"/>
    <w:rsid w:val="00F71DEF"/>
    <w:rsid w:val="00F73A48"/>
    <w:rsid w:val="00F80FF3"/>
    <w:rsid w:val="00F84203"/>
    <w:rsid w:val="00F8712E"/>
    <w:rsid w:val="00F91215"/>
    <w:rsid w:val="00F91708"/>
    <w:rsid w:val="00F93694"/>
    <w:rsid w:val="00FA0227"/>
    <w:rsid w:val="00FA053A"/>
    <w:rsid w:val="00FA7DA3"/>
    <w:rsid w:val="00FB1329"/>
    <w:rsid w:val="00FB171C"/>
    <w:rsid w:val="00FB2FF9"/>
    <w:rsid w:val="00FB525C"/>
    <w:rsid w:val="00FB603F"/>
    <w:rsid w:val="00FB63B5"/>
    <w:rsid w:val="00FB6A98"/>
    <w:rsid w:val="00FC50A7"/>
    <w:rsid w:val="00FC5708"/>
    <w:rsid w:val="00FC5A5F"/>
    <w:rsid w:val="00FD10DB"/>
    <w:rsid w:val="00FD4712"/>
    <w:rsid w:val="00FD55AB"/>
    <w:rsid w:val="00FD65CA"/>
    <w:rsid w:val="00FD6A10"/>
    <w:rsid w:val="00FE0120"/>
    <w:rsid w:val="00FE0AA3"/>
    <w:rsid w:val="00FE4033"/>
    <w:rsid w:val="00FF2269"/>
    <w:rsid w:val="01A86A5D"/>
    <w:rsid w:val="0204D531"/>
    <w:rsid w:val="05FC2F2E"/>
    <w:rsid w:val="064088B8"/>
    <w:rsid w:val="0A1C8C9F"/>
    <w:rsid w:val="0AED74D8"/>
    <w:rsid w:val="0CAB5755"/>
    <w:rsid w:val="0D2924FC"/>
    <w:rsid w:val="0D4F0040"/>
    <w:rsid w:val="1101F548"/>
    <w:rsid w:val="111CB377"/>
    <w:rsid w:val="1217F883"/>
    <w:rsid w:val="128F8462"/>
    <w:rsid w:val="146D2EB5"/>
    <w:rsid w:val="1543B346"/>
    <w:rsid w:val="160A363C"/>
    <w:rsid w:val="1691972B"/>
    <w:rsid w:val="19B184EF"/>
    <w:rsid w:val="19D9EC04"/>
    <w:rsid w:val="1B92805C"/>
    <w:rsid w:val="1DB39A67"/>
    <w:rsid w:val="1F48558A"/>
    <w:rsid w:val="1F917DBD"/>
    <w:rsid w:val="2390BE50"/>
    <w:rsid w:val="26496223"/>
    <w:rsid w:val="29D843A4"/>
    <w:rsid w:val="2A97A956"/>
    <w:rsid w:val="2B7CD201"/>
    <w:rsid w:val="2B9C70F7"/>
    <w:rsid w:val="2E4D9247"/>
    <w:rsid w:val="2F1E7702"/>
    <w:rsid w:val="33B80A91"/>
    <w:rsid w:val="3512F11A"/>
    <w:rsid w:val="35E40475"/>
    <w:rsid w:val="3601D364"/>
    <w:rsid w:val="39828352"/>
    <w:rsid w:val="3B59C775"/>
    <w:rsid w:val="402CA43F"/>
    <w:rsid w:val="41722025"/>
    <w:rsid w:val="431DD6A9"/>
    <w:rsid w:val="438705D2"/>
    <w:rsid w:val="438F4E23"/>
    <w:rsid w:val="43B1316B"/>
    <w:rsid w:val="496EFED5"/>
    <w:rsid w:val="4ABF7D2D"/>
    <w:rsid w:val="4FB4CC21"/>
    <w:rsid w:val="5293C170"/>
    <w:rsid w:val="53750CB9"/>
    <w:rsid w:val="53D8DDA9"/>
    <w:rsid w:val="57AE6873"/>
    <w:rsid w:val="5D1423A0"/>
    <w:rsid w:val="5EE3FD39"/>
    <w:rsid w:val="5F5D518C"/>
    <w:rsid w:val="646ED3FA"/>
    <w:rsid w:val="6486DBDA"/>
    <w:rsid w:val="655BD9FE"/>
    <w:rsid w:val="6994F6B8"/>
    <w:rsid w:val="6BE6A942"/>
    <w:rsid w:val="6FCF8446"/>
    <w:rsid w:val="74847A6E"/>
    <w:rsid w:val="770660F9"/>
    <w:rsid w:val="7A87C41F"/>
    <w:rsid w:val="7ACEBBF2"/>
    <w:rsid w:val="7B4BAE04"/>
    <w:rsid w:val="7BFC5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62535D"/>
  <w15:chartTrackingRefBased/>
  <w15:docId w15:val="{8BE5D803-BF37-43F2-9E9C-9991BE3756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7A87C41F"/>
    <w:pPr>
      <w:keepNext/>
      <w:keepLines/>
      <w:spacing w:before="360" w:after="80"/>
      <w:outlineLvl w:val="0"/>
    </w:pPr>
    <w:rPr>
      <w:rFonts w:asciiTheme="majorHAnsi" w:hAnsiTheme="majorHAnsi" w:cstheme="majorEastAsia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7A87C41F"/>
    <w:pPr>
      <w:keepNext/>
      <w:keepLines/>
      <w:spacing w:before="160" w:after="80"/>
      <w:outlineLvl w:val="1"/>
    </w:pPr>
    <w:rPr>
      <w:rFonts w:asciiTheme="majorHAnsi" w:hAnsiTheme="majorHAnsi" w:cstheme="majorEastAsia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64F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76FB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2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2905"/>
  </w:style>
  <w:style w:type="paragraph" w:styleId="Footer">
    <w:name w:val="footer"/>
    <w:basedOn w:val="Normal"/>
    <w:link w:val="FooterChar"/>
    <w:uiPriority w:val="99"/>
    <w:unhideWhenUsed/>
    <w:rsid w:val="004B2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2905"/>
  </w:style>
  <w:style w:type="paragraph" w:styleId="TOC1">
    <w:name w:val="toc 1"/>
    <w:basedOn w:val="Normal"/>
    <w:next w:val="Normal"/>
    <w:uiPriority w:val="39"/>
    <w:unhideWhenUsed/>
    <w:rsid w:val="7A87C41F"/>
    <w:pPr>
      <w:spacing w:before="120" w:after="120"/>
    </w:pPr>
    <w:rPr>
      <w:rFonts w:cstheme="minorHAnsi"/>
      <w:b/>
      <w:bCs/>
      <w:cap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7A87C41F"/>
    <w:rPr>
      <w:color w:val="0563C1"/>
      <w:u w:val="single"/>
    </w:rPr>
  </w:style>
  <w:style w:type="paragraph" w:styleId="TOC2">
    <w:name w:val="toc 2"/>
    <w:basedOn w:val="Normal"/>
    <w:next w:val="Normal"/>
    <w:uiPriority w:val="39"/>
    <w:unhideWhenUsed/>
    <w:rsid w:val="7A87C41F"/>
    <w:pPr>
      <w:spacing w:after="0"/>
      <w:ind w:left="220"/>
    </w:pPr>
    <w:rPr>
      <w:rFonts w:cstheme="minorHAnsi"/>
      <w:smallCaps/>
      <w:sz w:val="20"/>
      <w:szCs w:val="20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805E76"/>
    <w:pPr>
      <w:spacing w:before="480" w:after="0" w:line="276" w:lineRule="auto"/>
      <w:outlineLvl w:val="9"/>
    </w:pPr>
    <w:rPr>
      <w:rFonts w:eastAsiaTheme="majorEastAsia" w:cstheme="majorBidi"/>
      <w:b/>
      <w:bCs/>
      <w:sz w:val="28"/>
      <w:szCs w:val="28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805E76"/>
    <w:pPr>
      <w:spacing w:after="0"/>
      <w:ind w:left="440"/>
    </w:pPr>
    <w:rPr>
      <w:rFonts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05E76"/>
    <w:pPr>
      <w:spacing w:after="0"/>
      <w:ind w:left="66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05E76"/>
    <w:pPr>
      <w:spacing w:after="0"/>
      <w:ind w:left="88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05E76"/>
    <w:pPr>
      <w:spacing w:after="0"/>
      <w:ind w:left="11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05E76"/>
    <w:pPr>
      <w:spacing w:after="0"/>
      <w:ind w:left="132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05E76"/>
    <w:pPr>
      <w:spacing w:after="0"/>
      <w:ind w:left="154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05E76"/>
    <w:pPr>
      <w:spacing w:after="0"/>
      <w:ind w:left="1760"/>
    </w:pPr>
    <w:rPr>
      <w:rFonts w:cstheme="minorHAns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B575F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3A64F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893422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95F34"/>
    <w:rPr>
      <w:color w:val="666666"/>
    </w:rPr>
  </w:style>
  <w:style w:type="paragraph" w:styleId="TableofFigures">
    <w:name w:val="table of figures"/>
    <w:basedOn w:val="Normal"/>
    <w:next w:val="Normal"/>
    <w:uiPriority w:val="99"/>
    <w:unhideWhenUsed/>
    <w:rsid w:val="00F34227"/>
    <w:pPr>
      <w:spacing w:after="0"/>
    </w:pPr>
  </w:style>
  <w:style w:type="character" w:customStyle="1" w:styleId="Heading4Char">
    <w:name w:val="Heading 4 Char"/>
    <w:basedOn w:val="DefaultParagraphFont"/>
    <w:link w:val="Heading4"/>
    <w:uiPriority w:val="9"/>
    <w:rsid w:val="00776FB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1Char">
    <w:name w:val="Heading 1 Char"/>
    <w:basedOn w:val="DefaultParagraphFont"/>
    <w:link w:val="Heading1"/>
    <w:uiPriority w:val="9"/>
    <w:rsid w:val="007547B8"/>
    <w:rPr>
      <w:rFonts w:asciiTheme="majorHAnsi" w:hAnsiTheme="majorHAnsi" w:cstheme="majorEastAsia"/>
      <w:color w:val="2F5496" w:themeColor="accent1" w:themeShade="BF"/>
      <w:sz w:val="40"/>
      <w:szCs w:val="40"/>
    </w:rPr>
  </w:style>
  <w:style w:type="paragraph" w:styleId="Bibliography">
    <w:name w:val="Bibliography"/>
    <w:basedOn w:val="Normal"/>
    <w:next w:val="Normal"/>
    <w:uiPriority w:val="37"/>
    <w:unhideWhenUsed/>
    <w:rsid w:val="007547B8"/>
  </w:style>
  <w:style w:type="character" w:styleId="PageNumber">
    <w:name w:val="page number"/>
    <w:basedOn w:val="DefaultParagraphFont"/>
    <w:uiPriority w:val="99"/>
    <w:semiHidden/>
    <w:unhideWhenUsed/>
    <w:rsid w:val="00E307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1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6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1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9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9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7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2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59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3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7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1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9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1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7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26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5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99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4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5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21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5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6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95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66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2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8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9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4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7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53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36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34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5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3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02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2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7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54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8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0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7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1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1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26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1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9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7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0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3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2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27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7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90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6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6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94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4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70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1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57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7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9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6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64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9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84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90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69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76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1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17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8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4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06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4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82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5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3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4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6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8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87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30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3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25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77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5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97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0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23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81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51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7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37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0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04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7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29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8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26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5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59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3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1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72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16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1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6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9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1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0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66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2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2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85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8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4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5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8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0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5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3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0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1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33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29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2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99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54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62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1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22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9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3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9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1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5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1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9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1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8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16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7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4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6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5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7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8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0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7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2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41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74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99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86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2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07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1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0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37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5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07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56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60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4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2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5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94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79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2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7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68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53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2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07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80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97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8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7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3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53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75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74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0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90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63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8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19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2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2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86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0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7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1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2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3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64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8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microsoft.com/office/2007/relationships/hdphoto" Target="media/hdphoto2.wdp"/><Relationship Id="rId26" Type="http://schemas.openxmlformats.org/officeDocument/2006/relationships/image" Target="media/image10.png"/><Relationship Id="rId39" Type="http://schemas.microsoft.com/office/2007/relationships/hdphoto" Target="media/hdphoto8.wdp"/><Relationship Id="rId21" Type="http://schemas.microsoft.com/office/2007/relationships/hdphoto" Target="media/hdphoto4.wdp"/><Relationship Id="rId34" Type="http://schemas.openxmlformats.org/officeDocument/2006/relationships/image" Target="media/image18.png"/><Relationship Id="rId42" Type="http://schemas.microsoft.com/office/2007/relationships/hdphoto" Target="media/hdphoto11.wdp"/><Relationship Id="rId47" Type="http://schemas.openxmlformats.org/officeDocument/2006/relationships/image" Target="media/image25.png"/><Relationship Id="rId50" Type="http://schemas.openxmlformats.org/officeDocument/2006/relationships/image" Target="media/image28.png"/><Relationship Id="rId55" Type="http://schemas.openxmlformats.org/officeDocument/2006/relationships/image" Target="media/image33.png"/><Relationship Id="rId63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microsoft.com/office/2007/relationships/hdphoto" Target="media/hdphoto1.wdp"/><Relationship Id="rId29" Type="http://schemas.openxmlformats.org/officeDocument/2006/relationships/image" Target="media/image13.png"/><Relationship Id="rId11" Type="http://schemas.openxmlformats.org/officeDocument/2006/relationships/image" Target="media/image1.png"/><Relationship Id="rId24" Type="http://schemas.microsoft.com/office/2007/relationships/hdphoto" Target="media/hdphoto6.wdp"/><Relationship Id="rId32" Type="http://schemas.openxmlformats.org/officeDocument/2006/relationships/image" Target="media/image16.png"/><Relationship Id="rId37" Type="http://schemas.openxmlformats.org/officeDocument/2006/relationships/image" Target="media/image21.png"/><Relationship Id="rId40" Type="http://schemas.microsoft.com/office/2007/relationships/hdphoto" Target="media/hdphoto9.wdp"/><Relationship Id="rId45" Type="http://schemas.openxmlformats.org/officeDocument/2006/relationships/image" Target="media/image23.png"/><Relationship Id="rId53" Type="http://schemas.openxmlformats.org/officeDocument/2006/relationships/image" Target="media/image31.png"/><Relationship Id="rId58" Type="http://schemas.openxmlformats.org/officeDocument/2006/relationships/header" Target="header1.xml"/><Relationship Id="rId5" Type="http://schemas.openxmlformats.org/officeDocument/2006/relationships/numbering" Target="numbering.xml"/><Relationship Id="rId61" Type="http://schemas.openxmlformats.org/officeDocument/2006/relationships/header" Target="header2.xml"/><Relationship Id="rId19" Type="http://schemas.openxmlformats.org/officeDocument/2006/relationships/image" Target="media/image7.png"/><Relationship Id="rId14" Type="http://schemas.openxmlformats.org/officeDocument/2006/relationships/image" Target="media/image4.png"/><Relationship Id="rId22" Type="http://schemas.openxmlformats.org/officeDocument/2006/relationships/image" Target="media/image8.png"/><Relationship Id="rId27" Type="http://schemas.openxmlformats.org/officeDocument/2006/relationships/image" Target="media/image11.png"/><Relationship Id="rId30" Type="http://schemas.openxmlformats.org/officeDocument/2006/relationships/image" Target="media/image14.png"/><Relationship Id="rId35" Type="http://schemas.openxmlformats.org/officeDocument/2006/relationships/image" Target="media/image19.png"/><Relationship Id="rId43" Type="http://schemas.microsoft.com/office/2007/relationships/hdphoto" Target="media/hdphoto12.wdp"/><Relationship Id="rId48" Type="http://schemas.openxmlformats.org/officeDocument/2006/relationships/image" Target="media/image26.png"/><Relationship Id="rId56" Type="http://schemas.openxmlformats.org/officeDocument/2006/relationships/image" Target="media/image34.png"/><Relationship Id="rId64" Type="http://schemas.openxmlformats.org/officeDocument/2006/relationships/theme" Target="theme/theme1.xml"/><Relationship Id="rId8" Type="http://schemas.openxmlformats.org/officeDocument/2006/relationships/webSettings" Target="webSettings.xml"/><Relationship Id="rId51" Type="http://schemas.openxmlformats.org/officeDocument/2006/relationships/image" Target="media/image29.pn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5" Type="http://schemas.openxmlformats.org/officeDocument/2006/relationships/image" Target="media/image9.png"/><Relationship Id="rId33" Type="http://schemas.openxmlformats.org/officeDocument/2006/relationships/image" Target="media/image17.png"/><Relationship Id="rId38" Type="http://schemas.microsoft.com/office/2007/relationships/hdphoto" Target="media/hdphoto7.wdp"/><Relationship Id="rId46" Type="http://schemas.openxmlformats.org/officeDocument/2006/relationships/image" Target="media/image24.png"/><Relationship Id="rId59" Type="http://schemas.openxmlformats.org/officeDocument/2006/relationships/footer" Target="footer1.xml"/><Relationship Id="rId20" Type="http://schemas.microsoft.com/office/2007/relationships/hdphoto" Target="media/hdphoto3.wdp"/><Relationship Id="rId41" Type="http://schemas.microsoft.com/office/2007/relationships/hdphoto" Target="media/hdphoto10.wdp"/><Relationship Id="rId54" Type="http://schemas.openxmlformats.org/officeDocument/2006/relationships/image" Target="media/image32.png"/><Relationship Id="rId62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microsoft.com/office/2007/relationships/hdphoto" Target="media/hdphoto5.wdp"/><Relationship Id="rId28" Type="http://schemas.openxmlformats.org/officeDocument/2006/relationships/image" Target="media/image12.png"/><Relationship Id="rId36" Type="http://schemas.openxmlformats.org/officeDocument/2006/relationships/image" Target="media/image20.png"/><Relationship Id="rId49" Type="http://schemas.openxmlformats.org/officeDocument/2006/relationships/image" Target="media/image27.png"/><Relationship Id="rId57" Type="http://schemas.openxmlformats.org/officeDocument/2006/relationships/image" Target="media/image35.png"/><Relationship Id="rId10" Type="http://schemas.openxmlformats.org/officeDocument/2006/relationships/endnotes" Target="endnotes.xml"/><Relationship Id="rId31" Type="http://schemas.openxmlformats.org/officeDocument/2006/relationships/image" Target="media/image15.png"/><Relationship Id="rId44" Type="http://schemas.openxmlformats.org/officeDocument/2006/relationships/image" Target="media/image22.png"/><Relationship Id="rId52" Type="http://schemas.openxmlformats.org/officeDocument/2006/relationships/image" Target="media/image30.png"/><Relationship Id="rId60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10" ma:contentTypeDescription="Create a new document." ma:contentTypeScope="" ma:versionID="b7571a9b3fd51a54ca6c968bc2c490a9">
  <xsd:schema xmlns:xsd="http://www.w3.org/2001/XMLSchema" xmlns:xs="http://www.w3.org/2001/XMLSchema" xmlns:p="http://schemas.microsoft.com/office/2006/metadata/properties" xmlns:ns3="b924220c-b521-4b04-85db-c1cedf06ef2e" targetNamespace="http://schemas.microsoft.com/office/2006/metadata/properties" ma:root="true" ma:fieldsID="5ca9d64408c3ae6da1d4f5eb99f324e6" ns3:_="">
    <xsd:import namespace="b924220c-b521-4b04-85db-c1cedf06ef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924220c-b521-4b04-85db-c1cedf06ef2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Hun05</b:Tag>
    <b:SourceType>BookSection</b:SourceType>
    <b:Guid>{E2F4ABAF-A956-7147-BB08-992E4F6F9D32}</b:Guid>
    <b:Author>
      <b:Author>
        <b:NameList>
          <b:Person>
            <b:Last>Yang</b:Last>
            <b:First>Hung-Yu</b:First>
            <b:Middle>David</b:Middle>
          </b:Person>
        </b:NameList>
      </b:Author>
    </b:Author>
    <b:Title>Introduction to Electromagnetics</b:Title>
    <b:BookTitle>The Electrical Engineering Handbook</b:BookTitle>
    <b:City>London</b:City>
    <b:Publisher>Elsiver Academic Press</b:Publisher>
    <b:Year>2005</b:Year>
    <b:Pages>477-478</b:Pages>
    <b:RefOrder>1</b:RefOrder>
  </b:Source>
  <b:Source>
    <b:Tag>She</b:Tag>
    <b:SourceType>BookSection</b:SourceType>
    <b:Guid>{6B5C72AD-AA80-CE4F-9F9C-5C25DC33794C}</b:Guid>
    <b:Author>
      <b:Author>
        <b:NameList>
          <b:Person>
            <b:Last>Prasad</b:Last>
            <b:First>Sheila</b:First>
          </b:Person>
        </b:NameList>
      </b:Author>
    </b:Author>
    <b:Title>Electromagnetics</b:Title>
    <b:BookTitle>Encyclopedia of Physical Science and Technology (Third Edition)</b:BookTitle>
    <b:Publisher>Academic Presa</b:Publisher>
    <b:Year>2003</b:Year>
    <b:Pages>277-291</b:Pages>
    <b:RefOrder>5</b:RefOrder>
  </b:Source>
  <b:Source>
    <b:Tag>VIR14</b:Tag>
    <b:SourceType>BookSection</b:SourceType>
    <b:Guid>{BD82EA5C-804D-5345-A6D3-F2D275BF3EDB}</b:Guid>
    <b:Author>
      <b:Author>
        <b:NameList>
          <b:Person>
            <b:Last>Rudnev</b:Last>
            <b:First>V.</b:First>
            <b:Middle>I.</b:Middle>
          </b:Person>
          <b:Person>
            <b:Last>Loveless</b:Last>
            <b:First>d.</b:First>
          </b:Person>
        </b:NameList>
      </b:Author>
    </b:Author>
    <b:Title>12.15 Introduction Hardening: Technology, Process Design, and Computer Modelling</b:Title>
    <b:BookTitle>Comprehensive Materials Processing</b:BookTitle>
    <b:City>London</b:City>
    <b:Publisher>Elsiver</b:Publisher>
    <b:Year>2014</b:Year>
    <b:Pages>489-580</b:Pages>
    <b:RefOrder>2</b:RefOrder>
  </b:Source>
  <b:Source>
    <b:Tag>Raj17</b:Tag>
    <b:SourceType>BookSection</b:SourceType>
    <b:Guid>{3790D805-DB92-CE41-9CD8-0A37B94090B5}</b:Guid>
    <b:Author>
      <b:Author>
        <b:NameList>
          <b:Person>
            <b:Last>Acharya</b:Last>
            <b:First>Rajat</b:First>
          </b:Person>
        </b:NameList>
      </b:Author>
    </b:Author>
    <b:Title>Chapter 2 - Maxwell's Equations and EM waves</b:Title>
    <b:BookTitle>Satellite Signal Propogation, Impairments and Mitigation</b:BookTitle>
    <b:City>London</b:City>
    <b:Publisher>Academic Press</b:Publisher>
    <b:Year>2017</b:Year>
    <b:Pages>27-56</b:Pages>
    <b:RefOrder>3</b:RefOrder>
  </b:Source>
  <b:Source>
    <b:Tag>Fra03</b:Tag>
    <b:SourceType>BookSection</b:SourceType>
    <b:Guid>{77A5AE7B-6BC3-6248-8A74-27DB6AB13042}</b:Guid>
    <b:Author>
      <b:Author>
        <b:NameList>
          <b:Person>
            <b:Last>Duarte</b:Last>
            <b:First>Francisco</b:First>
            <b:Middle>J.</b:Middle>
          </b:Person>
        </b:NameList>
      </b:Author>
    </b:Author>
    <b:Title>Chapter 5 - Linear Polarization</b:Title>
    <b:BookTitle>Tunable Laser Optics</b:BookTitle>
    <b:City>London</b:City>
    <b:Publisher>Academic Press</b:Publisher>
    <b:Year>2003</b:Year>
    <b:Pages>75-91</b:Pages>
    <b:RefOrder>4</b:RefOrder>
  </b:Source>
  <b:Source>
    <b:Tag>Zul23</b:Tag>
    <b:SourceType>BookSection</b:SourceType>
    <b:Guid>{C381B33B-90A4-5B4D-B410-017AA19B87B0}</b:Guid>
    <b:Author>
      <b:Author>
        <b:NameList>
          <b:Person>
            <b:Last>Ahmad</b:Last>
            <b:First>Zulkifli</b:First>
          </b:Person>
          <b:Person>
            <b:Last>Abdullah</b:Last>
            <b:First>M.</b:First>
            <b:Middle>Khalil</b:Middle>
          </b:Person>
          <b:Person>
            <b:Last>Ali</b:Last>
            <b:First>Muhammed</b:First>
            <b:Middle>Zeshan</b:Middle>
          </b:Person>
          <b:Person>
            <b:Last>Zawawi</b:Last>
            <b:First>Mohammed</b:First>
            <b:Middle>Adzhar Md</b:Middle>
          </b:Person>
        </b:NameList>
      </b:Author>
    </b:Author>
    <b:Title>Chapter 5 - Polymers in optoelectronic devices</b:Title>
    <b:BookTitle>Polymers in Electronics</b:BookTitle>
    <b:City>London</b:City>
    <b:Publisher>Elsiver</b:Publisher>
    <b:Year>2023</b:Year>
    <b:Pages>273-388</b:Pages>
    <b:RefOrder>6</b:RefOrder>
  </b:Source>
  <b:Source>
    <b:Tag>USB03</b:Tag>
    <b:SourceType>BookSection</b:SourceType>
    <b:Guid>{ECE9B585-ED3F-754C-A856-C4F1E5D64746}</b:Guid>
    <b:Author>
      <b:Author>
        <b:NameList>
          <b:Person>
            <b:Last>Berger</b:Last>
            <b:First>U.</b:First>
            <b:Middle>S.</b:Middle>
          </b:Person>
        </b:NameList>
      </b:Author>
    </b:Author>
    <b:Title>Microwave Communications</b:Title>
    <b:BookTitle>Encyclopedia of Physical Science and Technoology (Third Edition)</b:BookTitle>
    <b:City>London</b:City>
    <b:Publisher>Academic Press</b:Publisher>
    <b:Year>2003</b:Year>
    <b:Pages>777-798</b:Pages>
    <b:RefOrder>7</b:RefOrder>
  </b:Source>
  <b:Source>
    <b:Tag>MAT24</b:Tag>
    <b:SourceType>InternetSite</b:SourceType>
    <b:Guid>{49B7E64A-9445-3947-B5D3-88ADB2771D46}</b:Guid>
    <b:Title>Frequency Response Plots for Model Validation</b:Title>
    <b:Year>2024</b:Year>
    <b:Author>
      <b:Author>
        <b:Corporate>MATLAB Help Centre</b:Corporate>
      </b:Author>
    </b:Author>
    <b:URL>https://uk.mathworks.com/help/ident/ug/frequency-response-plots.html</b:URL>
    <b:ProductionCompany>The Mathworks, Inc</b:ProductionCompany>
    <b:YearAccessed>2025</b:YearAccessed>
    <b:MonthAccessed>04</b:MonthAccessed>
    <b:DayAccessed>12</b:DayAccessed>
    <b:RefOrder>10</b:RefOrder>
  </b:Source>
  <b:Source>
    <b:Tag>TFe20</b:Tag>
    <b:SourceType>JournalArticle</b:SourceType>
    <b:Guid>{A7F859B6-712C-6F42-86FE-518AC409F336}</b:Guid>
    <b:Author>
      <b:Author>
        <b:NameList>
          <b:Person>
            <b:Last>Felipe</b:Last>
            <b:First>T.</b:First>
          </b:Person>
          <b:Person>
            <b:Last>Sangeetha</b:Last>
            <b:First>C</b:First>
            <b:Middle>.R</b:Middle>
          </b:Person>
        </b:NameList>
      </b:Author>
    </b:Author>
    <b:Title>Numerical determination of the cutoff frequency in solar models</b:Title>
    <b:Year>2020</b:Year>
    <b:JournalName>Astronomy and Astrophysics </b:JournalName>
    <b:Volume>640</b:Volume>
    <b:RefOrder>11</b:RefOrder>
  </b:Source>
  <b:Source>
    <b:Tag>Sha08</b:Tag>
    <b:SourceType>BookSection</b:SourceType>
    <b:Guid>{D8ABD1FF-E0DE-DE44-92B9-0C44B4C4F6E5}</b:Guid>
    <b:Title>Chapter 5 - RF Propagation, Antennas, and Regulatory Requirements</b:Title>
    <b:Year>2008</b:Year>
    <b:Pages>171-206</b:Pages>
    <b:Author>
      <b:Author>
        <b:NameList>
          <b:Person>
            <b:Last>Farahani</b:Last>
            <b:First>Shahin</b:First>
          </b:Person>
        </b:NameList>
      </b:Author>
    </b:Author>
    <b:BookTitle>ZigBee Wireless Networks and Transceivers </b:BookTitle>
    <b:Publisher>Newness</b:Publisher>
    <b:RefOrder>8</b:RefOrder>
  </b:Source>
  <b:Source>
    <b:Tag>Ant10</b:Tag>
    <b:SourceType>BookSection</b:SourceType>
    <b:Guid>{111D6184-35D9-DF46-9395-71E1E69FBF5D}</b:Guid>
    <b:Author>
      <b:Author>
        <b:NameList>
          <b:Person>
            <b:Last>Caputo</b:Last>
            <b:First>Anthony</b:First>
            <b:Middle>C.</b:Middle>
          </b:Person>
        </b:NameList>
      </b:Author>
    </b:Author>
    <b:Title>5- Wireless Netwroked Video</b:Title>
    <b:BookTitle>Digital Video Surveillance and Security</b:BookTitle>
    <b:Publisher>Butterworth-Heinemann</b:Publisher>
    <b:Year>2010</b:Year>
    <b:Pages>123-167</b:Pages>
    <b:RefOrder>9</b:RefOrder>
  </b:Source>
  <b:Source>
    <b:Tag>Ste20</b:Tag>
    <b:SourceType>DocumentFromInternetSite</b:SourceType>
    <b:Guid>{EC043EC0-88A1-BB48-A892-CB813F7B5F89}</b:Guid>
    <b:Title>6.9: Rectangular Waveguide - TEmModes</b:Title>
    <b:Year>2020</b:Year>
    <b:Author>
      <b:Author>
        <b:NameList>
          <b:Person>
            <b:Last>Ellingson</b:Last>
            <b:First>Steven</b:First>
            <b:Middle>W.</b:Middle>
          </b:Person>
        </b:NameList>
      </b:Author>
    </b:Author>
    <b:URL>https://phys.libretexts.org/Bookshelves/Electricity_and_Magnetism/Electromagnetics_II_(Ellingson)/06%3A_Waveguides/6.09%3A_Rectangular_Waveguide-_TE_Modes</b:URL>
    <b:Month>May</b:Month>
    <b:Day>9</b:Day>
    <b:YearAccessed>2025</b:YearAccessed>
    <b:MonthAccessed>April</b:MonthAccessed>
    <b:DayAccessed>14</b:DayAccessed>
    <b:RefOrder>12</b:RefOrder>
  </b:Source>
  <b:Source>
    <b:Tag>RTr03</b:Tag>
    <b:SourceType>BookSection</b:SourceType>
    <b:Guid>{769E883C-F2B8-9449-B355-96160ACC453D}</b:Guid>
    <b:Title>37 - Optical Fibres in Power Systems</b:Title>
    <b:Year>2003</b:Year>
    <b:Author>
      <b:Author>
        <b:NameList>
          <b:Person>
            <b:Last>Tricker</b:Last>
            <b:First>R.</b:First>
          </b:Person>
        </b:NameList>
      </b:Author>
    </b:Author>
    <b:BookTitle>Electrical Engineer's Reference Book (Sixteenth Edition)</b:BookTitle>
    <b:Publisher>Newnes</b:Publisher>
    <b:Pages>37.1 - 37.17</b:Pages>
    <b:RefOrder>13</b:RefOrder>
  </b:Source>
  <b:Source>
    <b:Tag>Tat02</b:Tag>
    <b:SourceType>BookSection</b:SourceType>
    <b:Guid>{AD9E1437-A274-AD4B-8232-06A4D0FB071D}</b:Guid>
    <b:Author>
      <b:Author>
        <b:NameList>
          <b:Person>
            <b:Last>Itoh</b:Last>
            <b:First>Tatsuo</b:First>
          </b:Person>
        </b:NameList>
      </b:Author>
    </b:Author>
    <b:Title>30 - Waveguides and Resonators</b:Title>
    <b:BookTitle>Reference Data for Engineers (Ninth Edition)</b:BookTitle>
    <b:Publisher>Newnes</b:Publisher>
    <b:Year>2002</b:Year>
    <b:Pages>30.1 - 30.31</b:Pages>
    <b:RefOrder>14</b:RefOrder>
  </b:Source>
  <b:Source>
    <b:Tag>FDa21</b:Tag>
    <b:SourceType>JournalArticle</b:SourceType>
    <b:Guid>{D71BFECF-5FF1-D341-A837-966687AC3CDB}</b:Guid>
    <b:Title>New insights from broadband simulations into small overmoded smooth and corrugated terahertz waveguides and transitions for NMR-DN</b:Title>
    <b:Year>2021</b:Year>
    <b:Author>
      <b:Author>
        <b:NameList>
          <b:Person>
            <b:Last>Doty</b:Last>
            <b:First>F.</b:First>
            <b:Middle>David</b:Middle>
          </b:Person>
          <b:Person>
            <b:Last>Doty</b:Last>
            <b:First>Glenn</b:First>
            <b:Middle>N.</b:Middle>
          </b:Person>
          <b:Person>
            <b:Last>Staab</b:Last>
            <b:First>John</b:First>
            <b:Middle>P.</b:Middle>
          </b:Person>
          <b:Person>
            <b:Last>Sizyuk</b:Last>
            <b:First>Yuriy</b:First>
          </b:Person>
          <b:Person>
            <b:Last>Ellis</b:Last>
            <b:First>Paul</b:First>
            <b:Middle>D.</b:Middle>
          </b:Person>
        </b:NameList>
      </b:Author>
    </b:Author>
    <b:JournalName>Journal of Magnetic Resonance Open</b:JournalName>
    <b:Volume>6-7</b:Volume>
    <b:RefOrder>15</b:RefOrder>
  </b:Source>
  <b:Source>
    <b:Tag>Pau25</b:Tag>
    <b:SourceType>InternetSite</b:SourceType>
    <b:Guid>{A6B89F64-EBFB-3B4D-880B-284BDAB080FF}</b:Guid>
    <b:Title>Understanding S-parameters</b:Title>
    <b:Author>
      <b:Author>
        <b:NameList>
          <b:Person>
            <b:Last>Denisowski</b:Last>
            <b:First>Paul</b:First>
          </b:Person>
        </b:NameList>
      </b:Author>
    </b:Author>
    <b:URL>https://www.rohde-schwarz.com/us/products/test-and-measurement/essentials-test-equipment/spectrum-analyzers/understanding-s-parameters_257831.html#:~:text=S%20parameters%20are%20a%20way%20of%20representing,the%20second%20subscript%20indicates%20the%20inpu</b:URL>
    <b:ProductionCompany>Rohde-Schwarz</b:ProductionCompany>
    <b:YearAccessed>2025</b:YearAccessed>
    <b:MonthAccessed>April</b:MonthAccessed>
    <b:DayAccessed>17</b:DayAccessed>
    <b:RefOrder>17</b:RefOrder>
  </b:Source>
  <b:Source>
    <b:Tag>CZh17</b:Tag>
    <b:SourceType>ConferenceProceedings</b:SourceType>
    <b:Guid>{3A33555A-7C25-2F4B-B927-D8B03D793650}</b:Guid>
    <b:Title>Measurement of active S-parameters on array antenna using directional couplers</b:Title>
    <b:Year>2017</b:Year>
    <b:Author>
      <b:Author>
        <b:NameList>
          <b:Person>
            <b:Last>Zhang</b:Last>
            <b:First>C.</b:First>
          </b:Person>
          <b:Person>
            <b:Last>Lai</b:Last>
            <b:First>Q.</b:First>
          </b:Person>
          <b:Person>
            <b:Last>Gao</b:Last>
            <b:First>C.</b:First>
          </b:Person>
        </b:NameList>
      </b:Author>
    </b:Author>
    <b:JournalName>IEEE Asia Pacific Microwave Conference (APMC)</b:JournalName>
    <b:ConferenceName>IEEE Asia Pacific Microwave Conference (APMC)</b:ConferenceName>
    <b:City>Kuala Lumpur</b:City>
    <b:RefOrder>18</b:RefOrder>
  </b:Source>
  <b:Source>
    <b:Tag>Abu14</b:Tag>
    <b:SourceType>JournalArticle</b:SourceType>
    <b:Guid>{706C40AC-41A6-624B-B368-4A3BE1602B07}</b:Guid>
    <b:Title>Effect of Material Thickness on Attenuation (dB) of PTFE Using Finite Element Method at X-Band Frequency</b:Title>
    <b:Year>2014</b:Year>
    <b:Author>
      <b:Author>
        <b:NameList>
          <b:Person>
            <b:Last>Yakubu</b:Last>
            <b:First>Abubakar</b:First>
          </b:Person>
          <b:Person>
            <b:Last>Abbas</b:Last>
            <b:First>Zulkifly</b:First>
          </b:Person>
          <b:Person>
            <b:Last>Hashim</b:Last>
            <b:First>Mansor</b:First>
          </b:Person>
        </b:NameList>
      </b:Author>
    </b:Author>
    <b:JournalName>Advances in Materials Science and Engineering</b:JournalName>
    <b:Volume>2014</b:Volume>
    <b:Issue>1</b:Issue>
    <b:RefOrder>16</b:RefOrder>
  </b:Source>
</b:Sources>
</file>

<file path=customXml/itemProps1.xml><?xml version="1.0" encoding="utf-8"?>
<ds:datastoreItem xmlns:ds="http://schemas.openxmlformats.org/officeDocument/2006/customXml" ds:itemID="{A1253F6F-C966-4D7D-879C-37381BD3943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58F8A9D-A6C6-4305-AC19-02CFA16230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7013A7E-D2F7-4E16-B0D1-99B11F969164}">
  <ds:schemaRefs>
    <ds:schemaRef ds:uri="http://schemas.microsoft.com/office/2006/metadata/properties"/>
    <ds:schemaRef ds:uri="http://schemas.microsoft.com/office/infopath/2007/PartnerControls"/>
    <ds:schemaRef ds:uri="b924220c-b521-4b04-85db-c1cedf06ef2e"/>
  </ds:schemaRefs>
</ds:datastoreItem>
</file>

<file path=customXml/itemProps4.xml><?xml version="1.0" encoding="utf-8"?>
<ds:datastoreItem xmlns:ds="http://schemas.openxmlformats.org/officeDocument/2006/customXml" ds:itemID="{81C704C2-9F94-CB44-B5B8-5BAC477B78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1087</TotalTime>
  <Pages>23</Pages>
  <Words>5640</Words>
  <Characters>32154</Characters>
  <Application>Microsoft Office Word</Application>
  <DocSecurity>0</DocSecurity>
  <Lines>267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Biggs (2308431)</dc:creator>
  <cp:keywords/>
  <dc:description/>
  <cp:lastModifiedBy>Emma Biggs (2308431)</cp:lastModifiedBy>
  <cp:revision>1029</cp:revision>
  <dcterms:created xsi:type="dcterms:W3CDTF">2025-03-12T14:17:00Z</dcterms:created>
  <dcterms:modified xsi:type="dcterms:W3CDTF">2025-04-21T19:48:00Z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</Properties>
</file>