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1D6949" w14:textId="77777777" w:rsidR="00AA7DF4" w:rsidRDefault="00AA7DF4" w:rsidP="00AA7DF4">
      <w:pPr>
        <w:jc w:val="center"/>
        <w:rPr>
          <w:b/>
        </w:rPr>
      </w:pPr>
    </w:p>
    <w:p w14:paraId="1C5D1606" w14:textId="77777777" w:rsidR="00AA7DF4" w:rsidRDefault="00AA7DF4" w:rsidP="00AA7DF4">
      <w:pPr>
        <w:jc w:val="center"/>
        <w:rPr>
          <w:b/>
        </w:rPr>
      </w:pPr>
    </w:p>
    <w:p w14:paraId="3A22AB70" w14:textId="77777777" w:rsidR="00AA7DF4" w:rsidRDefault="00AA7DF4" w:rsidP="00AA7DF4">
      <w:pPr>
        <w:jc w:val="center"/>
        <w:rPr>
          <w:b/>
        </w:rPr>
      </w:pPr>
    </w:p>
    <w:p w14:paraId="5F17B78F" w14:textId="77777777" w:rsidR="00AA7DF4" w:rsidRDefault="00AA7DF4" w:rsidP="00AA7DF4">
      <w:pPr>
        <w:jc w:val="center"/>
        <w:rPr>
          <w:b/>
        </w:rPr>
      </w:pPr>
    </w:p>
    <w:p w14:paraId="2BE9DAEB" w14:textId="77777777" w:rsidR="00AA7DF4" w:rsidRDefault="00AA7DF4" w:rsidP="00AA7DF4">
      <w:pPr>
        <w:jc w:val="center"/>
      </w:pPr>
    </w:p>
    <w:p w14:paraId="45802769" w14:textId="77777777" w:rsidR="00AA7DF4" w:rsidRDefault="00AA7DF4" w:rsidP="00AA7DF4">
      <w:pPr>
        <w:jc w:val="center"/>
      </w:pPr>
    </w:p>
    <w:p w14:paraId="6074D044" w14:textId="77777777" w:rsidR="00AA7DF4" w:rsidRDefault="00AA7DF4" w:rsidP="00AA7DF4">
      <w:pPr>
        <w:jc w:val="center"/>
      </w:pPr>
    </w:p>
    <w:p w14:paraId="1901AD43" w14:textId="77777777" w:rsidR="00E74696" w:rsidRDefault="00E74696" w:rsidP="00AA7DF4">
      <w:pPr>
        <w:jc w:val="center"/>
        <w:rPr>
          <w:rFonts w:ascii="Arial" w:hAnsi="Arial" w:cs="Arial"/>
          <w:sz w:val="40"/>
          <w:szCs w:val="40"/>
        </w:rPr>
      </w:pPr>
    </w:p>
    <w:p w14:paraId="459A952F" w14:textId="77777777" w:rsidR="00E74696" w:rsidRDefault="00E74696" w:rsidP="00AA7DF4">
      <w:pPr>
        <w:jc w:val="center"/>
        <w:rPr>
          <w:rFonts w:ascii="Arial" w:hAnsi="Arial" w:cs="Arial"/>
          <w:sz w:val="40"/>
          <w:szCs w:val="40"/>
        </w:rPr>
      </w:pPr>
    </w:p>
    <w:p w14:paraId="7C66BAD5" w14:textId="71850D7C" w:rsidR="00AA7DF4" w:rsidRPr="00E74696" w:rsidRDefault="00AA7DF4" w:rsidP="00E74696">
      <w:pPr>
        <w:spacing w:line="360" w:lineRule="auto"/>
        <w:jc w:val="center"/>
        <w:rPr>
          <w:rFonts w:ascii="Arial" w:hAnsi="Arial" w:cs="Arial"/>
          <w:b/>
          <w:bCs w:val="0"/>
          <w:sz w:val="40"/>
          <w:szCs w:val="40"/>
        </w:rPr>
      </w:pPr>
      <w:r w:rsidRPr="00E74696">
        <w:rPr>
          <w:rFonts w:ascii="Arial" w:hAnsi="Arial" w:cs="Arial"/>
          <w:b/>
          <w:bCs w:val="0"/>
          <w:sz w:val="40"/>
          <w:szCs w:val="40"/>
        </w:rPr>
        <w:t xml:space="preserve">Personal </w:t>
      </w:r>
      <w:r w:rsidR="00E74696" w:rsidRPr="00E74696">
        <w:rPr>
          <w:rFonts w:ascii="Arial" w:hAnsi="Arial" w:cs="Arial"/>
          <w:b/>
          <w:bCs w:val="0"/>
          <w:sz w:val="40"/>
          <w:szCs w:val="40"/>
        </w:rPr>
        <w:t xml:space="preserve">and Professional </w:t>
      </w:r>
      <w:r w:rsidRPr="00E74696">
        <w:rPr>
          <w:rFonts w:ascii="Arial" w:hAnsi="Arial" w:cs="Arial"/>
          <w:b/>
          <w:bCs w:val="0"/>
          <w:sz w:val="40"/>
          <w:szCs w:val="40"/>
        </w:rPr>
        <w:t>Career Development Reflective Portfolio</w:t>
      </w:r>
    </w:p>
    <w:p w14:paraId="0C1A806F" w14:textId="77777777" w:rsidR="00AA7DF4" w:rsidRPr="00E74696" w:rsidRDefault="00AA7DF4" w:rsidP="00AA7DF4">
      <w:pPr>
        <w:jc w:val="center"/>
        <w:rPr>
          <w:rFonts w:ascii="Arial" w:hAnsi="Arial" w:cs="Arial"/>
          <w:sz w:val="28"/>
          <w:szCs w:val="28"/>
        </w:rPr>
      </w:pPr>
    </w:p>
    <w:p w14:paraId="6FBDC9F5" w14:textId="3A11BE2E" w:rsidR="00AA7DF4" w:rsidRDefault="00AA7DF4" w:rsidP="00E74696">
      <w:pPr>
        <w:rPr>
          <w:rFonts w:ascii="Arial" w:hAnsi="Arial" w:cs="Arial"/>
          <w:sz w:val="28"/>
          <w:szCs w:val="28"/>
        </w:rPr>
      </w:pPr>
    </w:p>
    <w:p w14:paraId="55B9B124" w14:textId="4FCDA864" w:rsidR="00E74696" w:rsidRDefault="00E74696" w:rsidP="00E74696">
      <w:pPr>
        <w:rPr>
          <w:rFonts w:ascii="Arial" w:hAnsi="Arial" w:cs="Arial"/>
          <w:sz w:val="28"/>
          <w:szCs w:val="28"/>
        </w:rPr>
      </w:pPr>
    </w:p>
    <w:p w14:paraId="1FC1D6E7" w14:textId="6A5E15D6" w:rsidR="00E74696" w:rsidRDefault="00E74696" w:rsidP="00E74696">
      <w:pPr>
        <w:rPr>
          <w:rFonts w:ascii="Arial" w:hAnsi="Arial" w:cs="Arial"/>
          <w:sz w:val="28"/>
          <w:szCs w:val="28"/>
        </w:rPr>
      </w:pPr>
    </w:p>
    <w:p w14:paraId="1F721CF9" w14:textId="77CE2DC2" w:rsidR="00E74696" w:rsidRDefault="00E74696" w:rsidP="00E74696">
      <w:pPr>
        <w:rPr>
          <w:rFonts w:ascii="Arial" w:hAnsi="Arial" w:cs="Arial"/>
          <w:sz w:val="28"/>
          <w:szCs w:val="28"/>
        </w:rPr>
      </w:pPr>
    </w:p>
    <w:p w14:paraId="3BBE593F" w14:textId="77777777" w:rsidR="00E74696" w:rsidRPr="00E74696" w:rsidRDefault="00E74696" w:rsidP="00E74696">
      <w:pPr>
        <w:rPr>
          <w:rFonts w:ascii="Arial" w:hAnsi="Arial" w:cs="Arial"/>
          <w:sz w:val="28"/>
          <w:szCs w:val="28"/>
        </w:rPr>
      </w:pPr>
    </w:p>
    <w:p w14:paraId="2E37691C" w14:textId="09C4C3D8" w:rsidR="00AA7DF4" w:rsidRPr="00E74696" w:rsidRDefault="00E74696" w:rsidP="00E74696">
      <w:pPr>
        <w:spacing w:line="360" w:lineRule="auto"/>
        <w:rPr>
          <w:rFonts w:ascii="Arial" w:hAnsi="Arial" w:cs="Arial"/>
          <w:sz w:val="28"/>
          <w:szCs w:val="28"/>
        </w:rPr>
      </w:pPr>
      <w:r w:rsidRPr="00E74696">
        <w:rPr>
          <w:rFonts w:ascii="Arial" w:hAnsi="Arial" w:cs="Arial"/>
          <w:b/>
          <w:bCs w:val="0"/>
          <w:sz w:val="28"/>
          <w:szCs w:val="28"/>
          <w:u w:val="single"/>
        </w:rPr>
        <w:t>Student name and number</w:t>
      </w:r>
      <w:r>
        <w:rPr>
          <w:rFonts w:ascii="Arial" w:hAnsi="Arial" w:cs="Arial"/>
          <w:sz w:val="28"/>
          <w:szCs w:val="28"/>
        </w:rPr>
        <w:t>: Alexandru George Poiana, 2009955</w:t>
      </w:r>
    </w:p>
    <w:p w14:paraId="1EC81092" w14:textId="7DCB19DE" w:rsidR="00AA7DF4" w:rsidRPr="00E74696" w:rsidRDefault="00AA7DF4" w:rsidP="00E74696">
      <w:pPr>
        <w:spacing w:line="360" w:lineRule="auto"/>
        <w:rPr>
          <w:rFonts w:ascii="Arial" w:hAnsi="Arial" w:cs="Arial"/>
          <w:sz w:val="28"/>
          <w:szCs w:val="28"/>
        </w:rPr>
      </w:pPr>
      <w:r w:rsidRPr="00E74696">
        <w:rPr>
          <w:rFonts w:ascii="Arial" w:hAnsi="Arial" w:cs="Arial"/>
          <w:b/>
          <w:bCs w:val="0"/>
          <w:sz w:val="28"/>
          <w:szCs w:val="28"/>
          <w:u w:val="single"/>
        </w:rPr>
        <w:t>Module Code and Title</w:t>
      </w:r>
      <w:r w:rsidR="00E74696">
        <w:rPr>
          <w:rFonts w:ascii="Arial" w:hAnsi="Arial" w:cs="Arial"/>
          <w:sz w:val="28"/>
          <w:szCs w:val="28"/>
        </w:rPr>
        <w:t>: Professional Career Development, BMSW 4005</w:t>
      </w:r>
    </w:p>
    <w:p w14:paraId="7C3069C2" w14:textId="1E67D170" w:rsidR="00AA7DF4" w:rsidRPr="00E74696" w:rsidRDefault="00AA7DF4" w:rsidP="00E74696">
      <w:pPr>
        <w:spacing w:line="360" w:lineRule="auto"/>
        <w:rPr>
          <w:rFonts w:ascii="Arial" w:hAnsi="Arial" w:cs="Arial"/>
          <w:sz w:val="28"/>
          <w:szCs w:val="28"/>
        </w:rPr>
      </w:pPr>
      <w:r w:rsidRPr="00E74696">
        <w:rPr>
          <w:rFonts w:ascii="Arial" w:hAnsi="Arial" w:cs="Arial"/>
          <w:b/>
          <w:bCs w:val="0"/>
          <w:sz w:val="28"/>
          <w:szCs w:val="28"/>
          <w:u w:val="single"/>
        </w:rPr>
        <w:t>Lecturer</w:t>
      </w:r>
      <w:r w:rsidR="00E74696">
        <w:rPr>
          <w:rFonts w:ascii="Arial" w:hAnsi="Arial" w:cs="Arial"/>
          <w:sz w:val="28"/>
          <w:szCs w:val="28"/>
        </w:rPr>
        <w:t xml:space="preserve">: </w:t>
      </w:r>
      <w:proofErr w:type="spellStart"/>
      <w:r w:rsidR="00E74696">
        <w:rPr>
          <w:rFonts w:ascii="Arial" w:hAnsi="Arial" w:cs="Arial"/>
          <w:sz w:val="28"/>
          <w:szCs w:val="28"/>
        </w:rPr>
        <w:t>Seyed</w:t>
      </w:r>
      <w:proofErr w:type="spellEnd"/>
      <w:r w:rsidR="00E74696">
        <w:rPr>
          <w:rFonts w:ascii="Arial" w:hAnsi="Arial" w:cs="Arial"/>
          <w:sz w:val="28"/>
          <w:szCs w:val="28"/>
        </w:rPr>
        <w:t xml:space="preserve"> </w:t>
      </w:r>
      <w:proofErr w:type="spellStart"/>
      <w:r w:rsidR="00E74696">
        <w:rPr>
          <w:rFonts w:ascii="Arial" w:hAnsi="Arial" w:cs="Arial"/>
          <w:sz w:val="28"/>
          <w:szCs w:val="28"/>
        </w:rPr>
        <w:t>Navid</w:t>
      </w:r>
      <w:proofErr w:type="spellEnd"/>
      <w:r w:rsidR="00E74696">
        <w:rPr>
          <w:rFonts w:ascii="Arial" w:hAnsi="Arial" w:cs="Arial"/>
          <w:sz w:val="28"/>
          <w:szCs w:val="28"/>
        </w:rPr>
        <w:t xml:space="preserve"> </w:t>
      </w:r>
      <w:proofErr w:type="spellStart"/>
      <w:r w:rsidR="00E74696">
        <w:rPr>
          <w:rFonts w:ascii="Arial" w:hAnsi="Arial" w:cs="Arial"/>
          <w:sz w:val="28"/>
          <w:szCs w:val="28"/>
        </w:rPr>
        <w:t>Nasirpourosgoei</w:t>
      </w:r>
      <w:proofErr w:type="spellEnd"/>
    </w:p>
    <w:p w14:paraId="68562492" w14:textId="77777777" w:rsidR="00AA7DF4" w:rsidRDefault="00AA7DF4" w:rsidP="00E74696">
      <w:pPr>
        <w:spacing w:line="360" w:lineRule="auto"/>
        <w:jc w:val="center"/>
        <w:rPr>
          <w:b/>
        </w:rPr>
      </w:pPr>
      <w:r>
        <w:rPr>
          <w:b/>
        </w:rPr>
        <w:t xml:space="preserve">   </w:t>
      </w:r>
      <w:r>
        <w:rPr>
          <w:b/>
        </w:rPr>
        <w:br w:type="page"/>
      </w:r>
    </w:p>
    <w:sdt>
      <w:sdtPr>
        <w:rPr>
          <w:rFonts w:ascii="Times New Roman" w:eastAsiaTheme="minorHAnsi" w:hAnsi="Times New Roman" w:cstheme="minorBidi"/>
          <w:b w:val="0"/>
          <w:color w:val="auto"/>
          <w:sz w:val="24"/>
          <w:szCs w:val="22"/>
          <w:lang w:eastAsia="en-US"/>
        </w:rPr>
        <w:id w:val="-1376387429"/>
        <w:docPartObj>
          <w:docPartGallery w:val="Table of Contents"/>
          <w:docPartUnique/>
        </w:docPartObj>
      </w:sdtPr>
      <w:sdtEndPr>
        <w:rPr>
          <w:noProof/>
        </w:rPr>
      </w:sdtEndPr>
      <w:sdtContent>
        <w:p w14:paraId="4BC5E0DC" w14:textId="77777777" w:rsidR="00481DFE" w:rsidRPr="00E74696" w:rsidRDefault="00481DFE">
          <w:pPr>
            <w:pStyle w:val="TOCHeading"/>
            <w:rPr>
              <w:rFonts w:ascii="Arial" w:hAnsi="Arial" w:cs="Arial"/>
            </w:rPr>
          </w:pPr>
          <w:r w:rsidRPr="00E74696">
            <w:rPr>
              <w:rFonts w:ascii="Arial" w:hAnsi="Arial" w:cs="Arial"/>
            </w:rPr>
            <w:t>Contents</w:t>
          </w:r>
        </w:p>
        <w:p w14:paraId="755F74B1" w14:textId="3D9396A7" w:rsidR="0050495B" w:rsidRDefault="00481DFE">
          <w:pPr>
            <w:pStyle w:val="TOC1"/>
            <w:tabs>
              <w:tab w:val="right" w:leader="dot" w:pos="9350"/>
            </w:tabs>
            <w:rPr>
              <w:rFonts w:asciiTheme="minorHAnsi" w:eastAsiaTheme="minorEastAsia" w:hAnsiTheme="minorHAnsi"/>
              <w:bCs w:val="0"/>
              <w:noProof/>
              <w:sz w:val="22"/>
              <w:lang w:val="en-GB" w:eastAsia="zh-CN"/>
            </w:rPr>
          </w:pPr>
          <w:r w:rsidRPr="00E74696">
            <w:rPr>
              <w:rFonts w:ascii="Arial" w:hAnsi="Arial" w:cs="Arial"/>
              <w:szCs w:val="24"/>
            </w:rPr>
            <w:fldChar w:fldCharType="begin"/>
          </w:r>
          <w:r w:rsidRPr="00E74696">
            <w:rPr>
              <w:rFonts w:ascii="Arial" w:hAnsi="Arial" w:cs="Arial"/>
              <w:szCs w:val="24"/>
            </w:rPr>
            <w:instrText xml:space="preserve"> TOC \o "1-3" \h \z \u </w:instrText>
          </w:r>
          <w:r w:rsidRPr="00E74696">
            <w:rPr>
              <w:rFonts w:ascii="Arial" w:hAnsi="Arial" w:cs="Arial"/>
              <w:szCs w:val="24"/>
            </w:rPr>
            <w:fldChar w:fldCharType="separate"/>
          </w:r>
          <w:hyperlink w:anchor="_Toc80008855" w:history="1">
            <w:r w:rsidR="0050495B" w:rsidRPr="00ED6B66">
              <w:rPr>
                <w:rStyle w:val="Hyperlink"/>
                <w:rFonts w:ascii="Arial" w:hAnsi="Arial" w:cs="Arial"/>
                <w:noProof/>
              </w:rPr>
              <w:t>Audit</w:t>
            </w:r>
            <w:r w:rsidR="0050495B">
              <w:rPr>
                <w:noProof/>
                <w:webHidden/>
              </w:rPr>
              <w:tab/>
            </w:r>
            <w:r w:rsidR="0050495B">
              <w:rPr>
                <w:noProof/>
                <w:webHidden/>
              </w:rPr>
              <w:fldChar w:fldCharType="begin"/>
            </w:r>
            <w:r w:rsidR="0050495B">
              <w:rPr>
                <w:noProof/>
                <w:webHidden/>
              </w:rPr>
              <w:instrText xml:space="preserve"> PAGEREF _Toc80008855 \h </w:instrText>
            </w:r>
            <w:r w:rsidR="0050495B">
              <w:rPr>
                <w:noProof/>
                <w:webHidden/>
              </w:rPr>
            </w:r>
            <w:r w:rsidR="0050495B">
              <w:rPr>
                <w:noProof/>
                <w:webHidden/>
              </w:rPr>
              <w:fldChar w:fldCharType="separate"/>
            </w:r>
            <w:r w:rsidR="0050495B">
              <w:rPr>
                <w:noProof/>
                <w:webHidden/>
              </w:rPr>
              <w:t>4</w:t>
            </w:r>
            <w:r w:rsidR="0050495B">
              <w:rPr>
                <w:noProof/>
                <w:webHidden/>
              </w:rPr>
              <w:fldChar w:fldCharType="end"/>
            </w:r>
          </w:hyperlink>
        </w:p>
        <w:p w14:paraId="6A0CB032" w14:textId="1907E5FB" w:rsidR="0050495B" w:rsidRDefault="0050495B">
          <w:pPr>
            <w:pStyle w:val="TOC2"/>
            <w:tabs>
              <w:tab w:val="right" w:leader="dot" w:pos="9350"/>
            </w:tabs>
            <w:rPr>
              <w:rFonts w:asciiTheme="minorHAnsi" w:eastAsiaTheme="minorEastAsia" w:hAnsiTheme="minorHAnsi"/>
              <w:bCs w:val="0"/>
              <w:noProof/>
              <w:sz w:val="22"/>
              <w:lang w:val="en-GB" w:eastAsia="zh-CN"/>
            </w:rPr>
          </w:pPr>
          <w:hyperlink w:anchor="_Toc80008856" w:history="1">
            <w:r w:rsidRPr="00ED6B66">
              <w:rPr>
                <w:rStyle w:val="Hyperlink"/>
                <w:rFonts w:ascii="Arial" w:hAnsi="Arial" w:cs="Arial"/>
                <w:noProof/>
              </w:rPr>
              <w:t>SWOT Analysis</w:t>
            </w:r>
            <w:r>
              <w:rPr>
                <w:noProof/>
                <w:webHidden/>
              </w:rPr>
              <w:tab/>
            </w:r>
            <w:r>
              <w:rPr>
                <w:noProof/>
                <w:webHidden/>
              </w:rPr>
              <w:fldChar w:fldCharType="begin"/>
            </w:r>
            <w:r>
              <w:rPr>
                <w:noProof/>
                <w:webHidden/>
              </w:rPr>
              <w:instrText xml:space="preserve"> PAGEREF _Toc80008856 \h </w:instrText>
            </w:r>
            <w:r>
              <w:rPr>
                <w:noProof/>
                <w:webHidden/>
              </w:rPr>
            </w:r>
            <w:r>
              <w:rPr>
                <w:noProof/>
                <w:webHidden/>
              </w:rPr>
              <w:fldChar w:fldCharType="separate"/>
            </w:r>
            <w:r>
              <w:rPr>
                <w:noProof/>
                <w:webHidden/>
              </w:rPr>
              <w:t>4</w:t>
            </w:r>
            <w:r>
              <w:rPr>
                <w:noProof/>
                <w:webHidden/>
              </w:rPr>
              <w:fldChar w:fldCharType="end"/>
            </w:r>
          </w:hyperlink>
        </w:p>
        <w:p w14:paraId="03D05EC9" w14:textId="16C021EE" w:rsidR="0050495B" w:rsidRDefault="0050495B">
          <w:pPr>
            <w:pStyle w:val="TOC2"/>
            <w:tabs>
              <w:tab w:val="right" w:leader="dot" w:pos="9350"/>
            </w:tabs>
            <w:rPr>
              <w:rFonts w:asciiTheme="minorHAnsi" w:eastAsiaTheme="minorEastAsia" w:hAnsiTheme="minorHAnsi"/>
              <w:bCs w:val="0"/>
              <w:noProof/>
              <w:sz w:val="22"/>
              <w:lang w:val="en-GB" w:eastAsia="zh-CN"/>
            </w:rPr>
          </w:pPr>
          <w:hyperlink w:anchor="_Toc80008857" w:history="1">
            <w:r w:rsidRPr="00ED6B66">
              <w:rPr>
                <w:rStyle w:val="Hyperlink"/>
                <w:rFonts w:ascii="Arial" w:hAnsi="Arial" w:cs="Arial"/>
                <w:noProof/>
              </w:rPr>
              <w:t>Personal and Career SWOT Analysis</w:t>
            </w:r>
            <w:r>
              <w:rPr>
                <w:noProof/>
                <w:webHidden/>
              </w:rPr>
              <w:tab/>
            </w:r>
            <w:r>
              <w:rPr>
                <w:noProof/>
                <w:webHidden/>
              </w:rPr>
              <w:fldChar w:fldCharType="begin"/>
            </w:r>
            <w:r>
              <w:rPr>
                <w:noProof/>
                <w:webHidden/>
              </w:rPr>
              <w:instrText xml:space="preserve"> PAGEREF _Toc80008857 \h </w:instrText>
            </w:r>
            <w:r>
              <w:rPr>
                <w:noProof/>
                <w:webHidden/>
              </w:rPr>
            </w:r>
            <w:r>
              <w:rPr>
                <w:noProof/>
                <w:webHidden/>
              </w:rPr>
              <w:fldChar w:fldCharType="separate"/>
            </w:r>
            <w:r>
              <w:rPr>
                <w:noProof/>
                <w:webHidden/>
              </w:rPr>
              <w:t>5</w:t>
            </w:r>
            <w:r>
              <w:rPr>
                <w:noProof/>
                <w:webHidden/>
              </w:rPr>
              <w:fldChar w:fldCharType="end"/>
            </w:r>
          </w:hyperlink>
        </w:p>
        <w:p w14:paraId="6BD0F8B8" w14:textId="194ACFE3" w:rsidR="0050495B" w:rsidRDefault="0050495B">
          <w:pPr>
            <w:pStyle w:val="TOC2"/>
            <w:tabs>
              <w:tab w:val="right" w:leader="dot" w:pos="9350"/>
            </w:tabs>
            <w:rPr>
              <w:rFonts w:asciiTheme="minorHAnsi" w:eastAsiaTheme="minorEastAsia" w:hAnsiTheme="minorHAnsi"/>
              <w:bCs w:val="0"/>
              <w:noProof/>
              <w:sz w:val="22"/>
              <w:lang w:val="en-GB" w:eastAsia="zh-CN"/>
            </w:rPr>
          </w:pPr>
          <w:hyperlink w:anchor="_Toc80008858" w:history="1">
            <w:r w:rsidRPr="00ED6B66">
              <w:rPr>
                <w:rStyle w:val="Hyperlink"/>
                <w:rFonts w:ascii="Arial" w:hAnsi="Arial" w:cs="Arial"/>
                <w:noProof/>
              </w:rPr>
              <w:t>Personal Development Plan</w:t>
            </w:r>
            <w:r>
              <w:rPr>
                <w:noProof/>
                <w:webHidden/>
              </w:rPr>
              <w:tab/>
            </w:r>
            <w:r>
              <w:rPr>
                <w:noProof/>
                <w:webHidden/>
              </w:rPr>
              <w:fldChar w:fldCharType="begin"/>
            </w:r>
            <w:r>
              <w:rPr>
                <w:noProof/>
                <w:webHidden/>
              </w:rPr>
              <w:instrText xml:space="preserve"> PAGEREF _Toc80008858 \h </w:instrText>
            </w:r>
            <w:r>
              <w:rPr>
                <w:noProof/>
                <w:webHidden/>
              </w:rPr>
            </w:r>
            <w:r>
              <w:rPr>
                <w:noProof/>
                <w:webHidden/>
              </w:rPr>
              <w:fldChar w:fldCharType="separate"/>
            </w:r>
            <w:r>
              <w:rPr>
                <w:noProof/>
                <w:webHidden/>
              </w:rPr>
              <w:t>6</w:t>
            </w:r>
            <w:r>
              <w:rPr>
                <w:noProof/>
                <w:webHidden/>
              </w:rPr>
              <w:fldChar w:fldCharType="end"/>
            </w:r>
          </w:hyperlink>
        </w:p>
        <w:p w14:paraId="4AE2916C" w14:textId="2E36D566" w:rsidR="0050495B" w:rsidRDefault="0050495B">
          <w:pPr>
            <w:pStyle w:val="TOC3"/>
            <w:tabs>
              <w:tab w:val="right" w:leader="dot" w:pos="9350"/>
            </w:tabs>
            <w:rPr>
              <w:rFonts w:asciiTheme="minorHAnsi" w:eastAsiaTheme="minorEastAsia" w:hAnsiTheme="minorHAnsi"/>
              <w:bCs w:val="0"/>
              <w:noProof/>
              <w:sz w:val="22"/>
              <w:lang w:val="en-GB" w:eastAsia="zh-CN"/>
            </w:rPr>
          </w:pPr>
          <w:hyperlink w:anchor="_Toc80008859" w:history="1">
            <w:r w:rsidRPr="00ED6B66">
              <w:rPr>
                <w:rStyle w:val="Hyperlink"/>
                <w:rFonts w:ascii="Arial" w:hAnsi="Arial" w:cs="Arial"/>
                <w:noProof/>
              </w:rPr>
              <w:t>PDP</w:t>
            </w:r>
            <w:r>
              <w:rPr>
                <w:noProof/>
                <w:webHidden/>
              </w:rPr>
              <w:tab/>
            </w:r>
            <w:r>
              <w:rPr>
                <w:noProof/>
                <w:webHidden/>
              </w:rPr>
              <w:fldChar w:fldCharType="begin"/>
            </w:r>
            <w:r>
              <w:rPr>
                <w:noProof/>
                <w:webHidden/>
              </w:rPr>
              <w:instrText xml:space="preserve"> PAGEREF _Toc80008859 \h </w:instrText>
            </w:r>
            <w:r>
              <w:rPr>
                <w:noProof/>
                <w:webHidden/>
              </w:rPr>
            </w:r>
            <w:r>
              <w:rPr>
                <w:noProof/>
                <w:webHidden/>
              </w:rPr>
              <w:fldChar w:fldCharType="separate"/>
            </w:r>
            <w:r>
              <w:rPr>
                <w:noProof/>
                <w:webHidden/>
              </w:rPr>
              <w:t>6</w:t>
            </w:r>
            <w:r>
              <w:rPr>
                <w:noProof/>
                <w:webHidden/>
              </w:rPr>
              <w:fldChar w:fldCharType="end"/>
            </w:r>
          </w:hyperlink>
        </w:p>
        <w:p w14:paraId="70F1A955" w14:textId="125F9493" w:rsidR="0050495B" w:rsidRDefault="0050495B">
          <w:pPr>
            <w:pStyle w:val="TOC1"/>
            <w:tabs>
              <w:tab w:val="right" w:leader="dot" w:pos="9350"/>
            </w:tabs>
            <w:rPr>
              <w:rFonts w:asciiTheme="minorHAnsi" w:eastAsiaTheme="minorEastAsia" w:hAnsiTheme="minorHAnsi"/>
              <w:bCs w:val="0"/>
              <w:noProof/>
              <w:sz w:val="22"/>
              <w:lang w:val="en-GB" w:eastAsia="zh-CN"/>
            </w:rPr>
          </w:pPr>
          <w:hyperlink w:anchor="_Toc80008860" w:history="1">
            <w:r w:rsidRPr="00ED6B66">
              <w:rPr>
                <w:rStyle w:val="Hyperlink"/>
                <w:rFonts w:ascii="Arial" w:hAnsi="Arial" w:cs="Arial"/>
                <w:noProof/>
              </w:rPr>
              <w:t>Analysis of Skills</w:t>
            </w:r>
            <w:r>
              <w:rPr>
                <w:noProof/>
                <w:webHidden/>
              </w:rPr>
              <w:tab/>
            </w:r>
            <w:r>
              <w:rPr>
                <w:noProof/>
                <w:webHidden/>
              </w:rPr>
              <w:fldChar w:fldCharType="begin"/>
            </w:r>
            <w:r>
              <w:rPr>
                <w:noProof/>
                <w:webHidden/>
              </w:rPr>
              <w:instrText xml:space="preserve"> PAGEREF _Toc80008860 \h </w:instrText>
            </w:r>
            <w:r>
              <w:rPr>
                <w:noProof/>
                <w:webHidden/>
              </w:rPr>
            </w:r>
            <w:r>
              <w:rPr>
                <w:noProof/>
                <w:webHidden/>
              </w:rPr>
              <w:fldChar w:fldCharType="separate"/>
            </w:r>
            <w:r>
              <w:rPr>
                <w:noProof/>
                <w:webHidden/>
              </w:rPr>
              <w:t>7</w:t>
            </w:r>
            <w:r>
              <w:rPr>
                <w:noProof/>
                <w:webHidden/>
              </w:rPr>
              <w:fldChar w:fldCharType="end"/>
            </w:r>
          </w:hyperlink>
        </w:p>
        <w:p w14:paraId="01FA1E90" w14:textId="207C9D30" w:rsidR="0050495B" w:rsidRDefault="0050495B">
          <w:pPr>
            <w:pStyle w:val="TOC2"/>
            <w:tabs>
              <w:tab w:val="right" w:leader="dot" w:pos="9350"/>
            </w:tabs>
            <w:rPr>
              <w:rFonts w:asciiTheme="minorHAnsi" w:eastAsiaTheme="minorEastAsia" w:hAnsiTheme="minorHAnsi"/>
              <w:bCs w:val="0"/>
              <w:noProof/>
              <w:sz w:val="22"/>
              <w:lang w:val="en-GB" w:eastAsia="zh-CN"/>
            </w:rPr>
          </w:pPr>
          <w:hyperlink w:anchor="_Toc80008861" w:history="1">
            <w:r w:rsidRPr="00ED6B66">
              <w:rPr>
                <w:rStyle w:val="Hyperlink"/>
                <w:rFonts w:ascii="Arial" w:hAnsi="Arial" w:cs="Arial"/>
                <w:noProof/>
              </w:rPr>
              <w:t>Warehouse Team Leader</w:t>
            </w:r>
            <w:r>
              <w:rPr>
                <w:noProof/>
                <w:webHidden/>
              </w:rPr>
              <w:tab/>
            </w:r>
            <w:r>
              <w:rPr>
                <w:noProof/>
                <w:webHidden/>
              </w:rPr>
              <w:fldChar w:fldCharType="begin"/>
            </w:r>
            <w:r>
              <w:rPr>
                <w:noProof/>
                <w:webHidden/>
              </w:rPr>
              <w:instrText xml:space="preserve"> PAGEREF _Toc80008861 \h </w:instrText>
            </w:r>
            <w:r>
              <w:rPr>
                <w:noProof/>
                <w:webHidden/>
              </w:rPr>
            </w:r>
            <w:r>
              <w:rPr>
                <w:noProof/>
                <w:webHidden/>
              </w:rPr>
              <w:fldChar w:fldCharType="separate"/>
            </w:r>
            <w:r>
              <w:rPr>
                <w:noProof/>
                <w:webHidden/>
              </w:rPr>
              <w:t>7</w:t>
            </w:r>
            <w:r>
              <w:rPr>
                <w:noProof/>
                <w:webHidden/>
              </w:rPr>
              <w:fldChar w:fldCharType="end"/>
            </w:r>
          </w:hyperlink>
        </w:p>
        <w:p w14:paraId="73733760" w14:textId="337EB1F9" w:rsidR="0050495B" w:rsidRDefault="0050495B">
          <w:pPr>
            <w:pStyle w:val="TOC2"/>
            <w:tabs>
              <w:tab w:val="right" w:leader="dot" w:pos="9350"/>
            </w:tabs>
            <w:rPr>
              <w:rFonts w:asciiTheme="minorHAnsi" w:eastAsiaTheme="minorEastAsia" w:hAnsiTheme="minorHAnsi"/>
              <w:bCs w:val="0"/>
              <w:noProof/>
              <w:sz w:val="22"/>
              <w:lang w:val="en-GB" w:eastAsia="zh-CN"/>
            </w:rPr>
          </w:pPr>
          <w:hyperlink w:anchor="_Toc80008862" w:history="1">
            <w:r w:rsidRPr="00ED6B66">
              <w:rPr>
                <w:rStyle w:val="Hyperlink"/>
                <w:rFonts w:ascii="Arial" w:hAnsi="Arial" w:cs="Arial"/>
                <w:noProof/>
              </w:rPr>
              <w:t>Communication Skills</w:t>
            </w:r>
            <w:r>
              <w:rPr>
                <w:noProof/>
                <w:webHidden/>
              </w:rPr>
              <w:tab/>
            </w:r>
            <w:r>
              <w:rPr>
                <w:noProof/>
                <w:webHidden/>
              </w:rPr>
              <w:fldChar w:fldCharType="begin"/>
            </w:r>
            <w:r>
              <w:rPr>
                <w:noProof/>
                <w:webHidden/>
              </w:rPr>
              <w:instrText xml:space="preserve"> PAGEREF _Toc80008862 \h </w:instrText>
            </w:r>
            <w:r>
              <w:rPr>
                <w:noProof/>
                <w:webHidden/>
              </w:rPr>
            </w:r>
            <w:r>
              <w:rPr>
                <w:noProof/>
                <w:webHidden/>
              </w:rPr>
              <w:fldChar w:fldCharType="separate"/>
            </w:r>
            <w:r>
              <w:rPr>
                <w:noProof/>
                <w:webHidden/>
              </w:rPr>
              <w:t>7</w:t>
            </w:r>
            <w:r>
              <w:rPr>
                <w:noProof/>
                <w:webHidden/>
              </w:rPr>
              <w:fldChar w:fldCharType="end"/>
            </w:r>
          </w:hyperlink>
        </w:p>
        <w:p w14:paraId="26205F81" w14:textId="49E8E98F" w:rsidR="0050495B" w:rsidRDefault="0050495B">
          <w:pPr>
            <w:pStyle w:val="TOC2"/>
            <w:tabs>
              <w:tab w:val="right" w:leader="dot" w:pos="9350"/>
            </w:tabs>
            <w:rPr>
              <w:rFonts w:asciiTheme="minorHAnsi" w:eastAsiaTheme="minorEastAsia" w:hAnsiTheme="minorHAnsi"/>
              <w:bCs w:val="0"/>
              <w:noProof/>
              <w:sz w:val="22"/>
              <w:lang w:val="en-GB" w:eastAsia="zh-CN"/>
            </w:rPr>
          </w:pPr>
          <w:hyperlink w:anchor="_Toc80008863" w:history="1">
            <w:r w:rsidRPr="00ED6B66">
              <w:rPr>
                <w:rStyle w:val="Hyperlink"/>
                <w:rFonts w:ascii="Arial" w:hAnsi="Arial" w:cs="Arial"/>
                <w:noProof/>
              </w:rPr>
              <w:t>Organizational Skills</w:t>
            </w:r>
            <w:r>
              <w:rPr>
                <w:noProof/>
                <w:webHidden/>
              </w:rPr>
              <w:tab/>
            </w:r>
            <w:r>
              <w:rPr>
                <w:noProof/>
                <w:webHidden/>
              </w:rPr>
              <w:fldChar w:fldCharType="begin"/>
            </w:r>
            <w:r>
              <w:rPr>
                <w:noProof/>
                <w:webHidden/>
              </w:rPr>
              <w:instrText xml:space="preserve"> PAGEREF _Toc80008863 \h </w:instrText>
            </w:r>
            <w:r>
              <w:rPr>
                <w:noProof/>
                <w:webHidden/>
              </w:rPr>
            </w:r>
            <w:r>
              <w:rPr>
                <w:noProof/>
                <w:webHidden/>
              </w:rPr>
              <w:fldChar w:fldCharType="separate"/>
            </w:r>
            <w:r>
              <w:rPr>
                <w:noProof/>
                <w:webHidden/>
              </w:rPr>
              <w:t>8</w:t>
            </w:r>
            <w:r>
              <w:rPr>
                <w:noProof/>
                <w:webHidden/>
              </w:rPr>
              <w:fldChar w:fldCharType="end"/>
            </w:r>
          </w:hyperlink>
        </w:p>
        <w:p w14:paraId="42FCAB8F" w14:textId="362EE59D" w:rsidR="0050495B" w:rsidRDefault="0050495B">
          <w:pPr>
            <w:pStyle w:val="TOC2"/>
            <w:tabs>
              <w:tab w:val="right" w:leader="dot" w:pos="9350"/>
            </w:tabs>
            <w:rPr>
              <w:rFonts w:asciiTheme="minorHAnsi" w:eastAsiaTheme="minorEastAsia" w:hAnsiTheme="minorHAnsi"/>
              <w:bCs w:val="0"/>
              <w:noProof/>
              <w:sz w:val="22"/>
              <w:lang w:val="en-GB" w:eastAsia="zh-CN"/>
            </w:rPr>
          </w:pPr>
          <w:hyperlink w:anchor="_Toc80008864" w:history="1">
            <w:r w:rsidRPr="00ED6B66">
              <w:rPr>
                <w:rStyle w:val="Hyperlink"/>
                <w:rFonts w:ascii="Arial" w:hAnsi="Arial" w:cs="Arial"/>
                <w:noProof/>
              </w:rPr>
              <w:t>Leadership Skills</w:t>
            </w:r>
            <w:r>
              <w:rPr>
                <w:noProof/>
                <w:webHidden/>
              </w:rPr>
              <w:tab/>
            </w:r>
            <w:r>
              <w:rPr>
                <w:noProof/>
                <w:webHidden/>
              </w:rPr>
              <w:fldChar w:fldCharType="begin"/>
            </w:r>
            <w:r>
              <w:rPr>
                <w:noProof/>
                <w:webHidden/>
              </w:rPr>
              <w:instrText xml:space="preserve"> PAGEREF _Toc80008864 \h </w:instrText>
            </w:r>
            <w:r>
              <w:rPr>
                <w:noProof/>
                <w:webHidden/>
              </w:rPr>
            </w:r>
            <w:r>
              <w:rPr>
                <w:noProof/>
                <w:webHidden/>
              </w:rPr>
              <w:fldChar w:fldCharType="separate"/>
            </w:r>
            <w:r>
              <w:rPr>
                <w:noProof/>
                <w:webHidden/>
              </w:rPr>
              <w:t>8</w:t>
            </w:r>
            <w:r>
              <w:rPr>
                <w:noProof/>
                <w:webHidden/>
              </w:rPr>
              <w:fldChar w:fldCharType="end"/>
            </w:r>
          </w:hyperlink>
        </w:p>
        <w:p w14:paraId="724E62AA" w14:textId="73FCBAAD" w:rsidR="0050495B" w:rsidRDefault="0050495B">
          <w:pPr>
            <w:pStyle w:val="TOC1"/>
            <w:tabs>
              <w:tab w:val="right" w:leader="dot" w:pos="9350"/>
            </w:tabs>
            <w:rPr>
              <w:rFonts w:asciiTheme="minorHAnsi" w:eastAsiaTheme="minorEastAsia" w:hAnsiTheme="minorHAnsi"/>
              <w:bCs w:val="0"/>
              <w:noProof/>
              <w:sz w:val="22"/>
              <w:lang w:val="en-GB" w:eastAsia="zh-CN"/>
            </w:rPr>
          </w:pPr>
          <w:hyperlink w:anchor="_Toc80008865" w:history="1">
            <w:r w:rsidRPr="00ED6B66">
              <w:rPr>
                <w:rStyle w:val="Hyperlink"/>
                <w:rFonts w:ascii="Arial" w:hAnsi="Arial" w:cs="Arial"/>
                <w:noProof/>
              </w:rPr>
              <w:t>Assessment of Concepts</w:t>
            </w:r>
            <w:r>
              <w:rPr>
                <w:noProof/>
                <w:webHidden/>
              </w:rPr>
              <w:tab/>
            </w:r>
            <w:r>
              <w:rPr>
                <w:noProof/>
                <w:webHidden/>
              </w:rPr>
              <w:fldChar w:fldCharType="begin"/>
            </w:r>
            <w:r>
              <w:rPr>
                <w:noProof/>
                <w:webHidden/>
              </w:rPr>
              <w:instrText xml:space="preserve"> PAGEREF _Toc80008865 \h </w:instrText>
            </w:r>
            <w:r>
              <w:rPr>
                <w:noProof/>
                <w:webHidden/>
              </w:rPr>
            </w:r>
            <w:r>
              <w:rPr>
                <w:noProof/>
                <w:webHidden/>
              </w:rPr>
              <w:fldChar w:fldCharType="separate"/>
            </w:r>
            <w:r>
              <w:rPr>
                <w:noProof/>
                <w:webHidden/>
              </w:rPr>
              <w:t>10</w:t>
            </w:r>
            <w:r>
              <w:rPr>
                <w:noProof/>
                <w:webHidden/>
              </w:rPr>
              <w:fldChar w:fldCharType="end"/>
            </w:r>
          </w:hyperlink>
        </w:p>
        <w:p w14:paraId="442C0C2B" w14:textId="3293BF26" w:rsidR="0050495B" w:rsidRDefault="0050495B">
          <w:pPr>
            <w:pStyle w:val="TOC2"/>
            <w:tabs>
              <w:tab w:val="right" w:leader="dot" w:pos="9350"/>
            </w:tabs>
            <w:rPr>
              <w:rFonts w:asciiTheme="minorHAnsi" w:eastAsiaTheme="minorEastAsia" w:hAnsiTheme="minorHAnsi"/>
              <w:bCs w:val="0"/>
              <w:noProof/>
              <w:sz w:val="22"/>
              <w:lang w:val="en-GB" w:eastAsia="zh-CN"/>
            </w:rPr>
          </w:pPr>
          <w:hyperlink w:anchor="_Toc80008866" w:history="1">
            <w:r w:rsidRPr="00ED6B66">
              <w:rPr>
                <w:rStyle w:val="Hyperlink"/>
                <w:rFonts w:ascii="Arial" w:hAnsi="Arial" w:cs="Arial"/>
                <w:noProof/>
              </w:rPr>
              <w:t>Setting Goals and Objectives</w:t>
            </w:r>
            <w:r>
              <w:rPr>
                <w:noProof/>
                <w:webHidden/>
              </w:rPr>
              <w:tab/>
            </w:r>
            <w:r>
              <w:rPr>
                <w:noProof/>
                <w:webHidden/>
              </w:rPr>
              <w:fldChar w:fldCharType="begin"/>
            </w:r>
            <w:r>
              <w:rPr>
                <w:noProof/>
                <w:webHidden/>
              </w:rPr>
              <w:instrText xml:space="preserve"> PAGEREF _Toc80008866 \h </w:instrText>
            </w:r>
            <w:r>
              <w:rPr>
                <w:noProof/>
                <w:webHidden/>
              </w:rPr>
            </w:r>
            <w:r>
              <w:rPr>
                <w:noProof/>
                <w:webHidden/>
              </w:rPr>
              <w:fldChar w:fldCharType="separate"/>
            </w:r>
            <w:r>
              <w:rPr>
                <w:noProof/>
                <w:webHidden/>
              </w:rPr>
              <w:t>10</w:t>
            </w:r>
            <w:r>
              <w:rPr>
                <w:noProof/>
                <w:webHidden/>
              </w:rPr>
              <w:fldChar w:fldCharType="end"/>
            </w:r>
          </w:hyperlink>
        </w:p>
        <w:p w14:paraId="68DBA390" w14:textId="513B9A61" w:rsidR="0050495B" w:rsidRDefault="0050495B">
          <w:pPr>
            <w:pStyle w:val="TOC2"/>
            <w:tabs>
              <w:tab w:val="right" w:leader="dot" w:pos="9350"/>
            </w:tabs>
            <w:rPr>
              <w:rFonts w:asciiTheme="minorHAnsi" w:eastAsiaTheme="minorEastAsia" w:hAnsiTheme="minorHAnsi"/>
              <w:bCs w:val="0"/>
              <w:noProof/>
              <w:sz w:val="22"/>
              <w:lang w:val="en-GB" w:eastAsia="zh-CN"/>
            </w:rPr>
          </w:pPr>
          <w:hyperlink w:anchor="_Toc80008867" w:history="1">
            <w:r w:rsidRPr="00ED6B66">
              <w:rPr>
                <w:rStyle w:val="Hyperlink"/>
                <w:rFonts w:ascii="Arial" w:hAnsi="Arial" w:cs="Arial"/>
                <w:noProof/>
              </w:rPr>
              <w:t>UK Employment Law</w:t>
            </w:r>
            <w:r>
              <w:rPr>
                <w:noProof/>
                <w:webHidden/>
              </w:rPr>
              <w:tab/>
            </w:r>
            <w:r>
              <w:rPr>
                <w:noProof/>
                <w:webHidden/>
              </w:rPr>
              <w:fldChar w:fldCharType="begin"/>
            </w:r>
            <w:r>
              <w:rPr>
                <w:noProof/>
                <w:webHidden/>
              </w:rPr>
              <w:instrText xml:space="preserve"> PAGEREF _Toc80008867 \h </w:instrText>
            </w:r>
            <w:r>
              <w:rPr>
                <w:noProof/>
                <w:webHidden/>
              </w:rPr>
            </w:r>
            <w:r>
              <w:rPr>
                <w:noProof/>
                <w:webHidden/>
              </w:rPr>
              <w:fldChar w:fldCharType="separate"/>
            </w:r>
            <w:r>
              <w:rPr>
                <w:noProof/>
                <w:webHidden/>
              </w:rPr>
              <w:t>10</w:t>
            </w:r>
            <w:r>
              <w:rPr>
                <w:noProof/>
                <w:webHidden/>
              </w:rPr>
              <w:fldChar w:fldCharType="end"/>
            </w:r>
          </w:hyperlink>
        </w:p>
        <w:p w14:paraId="4D1EB243" w14:textId="587A6FDA" w:rsidR="0050495B" w:rsidRDefault="0050495B">
          <w:pPr>
            <w:pStyle w:val="TOC2"/>
            <w:tabs>
              <w:tab w:val="right" w:leader="dot" w:pos="9350"/>
            </w:tabs>
            <w:rPr>
              <w:rFonts w:asciiTheme="minorHAnsi" w:eastAsiaTheme="minorEastAsia" w:hAnsiTheme="minorHAnsi"/>
              <w:bCs w:val="0"/>
              <w:noProof/>
              <w:sz w:val="22"/>
              <w:lang w:val="en-GB" w:eastAsia="zh-CN"/>
            </w:rPr>
          </w:pPr>
          <w:hyperlink w:anchor="_Toc80008868" w:history="1">
            <w:r w:rsidRPr="00ED6B66">
              <w:rPr>
                <w:rStyle w:val="Hyperlink"/>
                <w:rFonts w:ascii="Arial" w:hAnsi="Arial" w:cs="Arial"/>
                <w:noProof/>
              </w:rPr>
              <w:t>Learning Theories</w:t>
            </w:r>
            <w:r>
              <w:rPr>
                <w:noProof/>
                <w:webHidden/>
              </w:rPr>
              <w:tab/>
            </w:r>
            <w:r>
              <w:rPr>
                <w:noProof/>
                <w:webHidden/>
              </w:rPr>
              <w:fldChar w:fldCharType="begin"/>
            </w:r>
            <w:r>
              <w:rPr>
                <w:noProof/>
                <w:webHidden/>
              </w:rPr>
              <w:instrText xml:space="preserve"> PAGEREF _Toc80008868 \h </w:instrText>
            </w:r>
            <w:r>
              <w:rPr>
                <w:noProof/>
                <w:webHidden/>
              </w:rPr>
            </w:r>
            <w:r>
              <w:rPr>
                <w:noProof/>
                <w:webHidden/>
              </w:rPr>
              <w:fldChar w:fldCharType="separate"/>
            </w:r>
            <w:r>
              <w:rPr>
                <w:noProof/>
                <w:webHidden/>
              </w:rPr>
              <w:t>11</w:t>
            </w:r>
            <w:r>
              <w:rPr>
                <w:noProof/>
                <w:webHidden/>
              </w:rPr>
              <w:fldChar w:fldCharType="end"/>
            </w:r>
          </w:hyperlink>
        </w:p>
        <w:p w14:paraId="2DA9A436" w14:textId="61FB0077" w:rsidR="0050495B" w:rsidRDefault="0050495B">
          <w:pPr>
            <w:pStyle w:val="TOC2"/>
            <w:tabs>
              <w:tab w:val="right" w:leader="dot" w:pos="9350"/>
            </w:tabs>
            <w:rPr>
              <w:rFonts w:asciiTheme="minorHAnsi" w:eastAsiaTheme="minorEastAsia" w:hAnsiTheme="minorHAnsi"/>
              <w:bCs w:val="0"/>
              <w:noProof/>
              <w:sz w:val="22"/>
              <w:lang w:val="en-GB" w:eastAsia="zh-CN"/>
            </w:rPr>
          </w:pPr>
          <w:hyperlink w:anchor="_Toc80008869" w:history="1">
            <w:r w:rsidRPr="00ED6B66">
              <w:rPr>
                <w:rStyle w:val="Hyperlink"/>
                <w:rFonts w:ascii="Arial" w:hAnsi="Arial" w:cs="Arial"/>
                <w:noProof/>
              </w:rPr>
              <w:t>Self-Awareness Methods</w:t>
            </w:r>
            <w:r>
              <w:rPr>
                <w:noProof/>
                <w:webHidden/>
              </w:rPr>
              <w:tab/>
            </w:r>
            <w:r>
              <w:rPr>
                <w:noProof/>
                <w:webHidden/>
              </w:rPr>
              <w:fldChar w:fldCharType="begin"/>
            </w:r>
            <w:r>
              <w:rPr>
                <w:noProof/>
                <w:webHidden/>
              </w:rPr>
              <w:instrText xml:space="preserve"> PAGEREF _Toc80008869 \h </w:instrText>
            </w:r>
            <w:r>
              <w:rPr>
                <w:noProof/>
                <w:webHidden/>
              </w:rPr>
            </w:r>
            <w:r>
              <w:rPr>
                <w:noProof/>
                <w:webHidden/>
              </w:rPr>
              <w:fldChar w:fldCharType="separate"/>
            </w:r>
            <w:r>
              <w:rPr>
                <w:noProof/>
                <w:webHidden/>
              </w:rPr>
              <w:t>12</w:t>
            </w:r>
            <w:r>
              <w:rPr>
                <w:noProof/>
                <w:webHidden/>
              </w:rPr>
              <w:fldChar w:fldCharType="end"/>
            </w:r>
          </w:hyperlink>
        </w:p>
        <w:p w14:paraId="600D665C" w14:textId="7A6352F2" w:rsidR="0050495B" w:rsidRDefault="0050495B">
          <w:pPr>
            <w:pStyle w:val="TOC1"/>
            <w:tabs>
              <w:tab w:val="right" w:leader="dot" w:pos="9350"/>
            </w:tabs>
            <w:rPr>
              <w:rFonts w:asciiTheme="minorHAnsi" w:eastAsiaTheme="minorEastAsia" w:hAnsiTheme="minorHAnsi"/>
              <w:bCs w:val="0"/>
              <w:noProof/>
              <w:sz w:val="22"/>
              <w:lang w:val="en-GB" w:eastAsia="zh-CN"/>
            </w:rPr>
          </w:pPr>
          <w:hyperlink w:anchor="_Toc80008870" w:history="1">
            <w:r w:rsidRPr="00ED6B66">
              <w:rPr>
                <w:rStyle w:val="Hyperlink"/>
                <w:rFonts w:ascii="Arial" w:hAnsi="Arial" w:cs="Arial"/>
                <w:noProof/>
              </w:rPr>
              <w:t>Conclusion</w:t>
            </w:r>
            <w:r>
              <w:rPr>
                <w:noProof/>
                <w:webHidden/>
              </w:rPr>
              <w:tab/>
            </w:r>
            <w:r>
              <w:rPr>
                <w:noProof/>
                <w:webHidden/>
              </w:rPr>
              <w:fldChar w:fldCharType="begin"/>
            </w:r>
            <w:r>
              <w:rPr>
                <w:noProof/>
                <w:webHidden/>
              </w:rPr>
              <w:instrText xml:space="preserve"> PAGEREF _Toc80008870 \h </w:instrText>
            </w:r>
            <w:r>
              <w:rPr>
                <w:noProof/>
                <w:webHidden/>
              </w:rPr>
            </w:r>
            <w:r>
              <w:rPr>
                <w:noProof/>
                <w:webHidden/>
              </w:rPr>
              <w:fldChar w:fldCharType="separate"/>
            </w:r>
            <w:r>
              <w:rPr>
                <w:noProof/>
                <w:webHidden/>
              </w:rPr>
              <w:t>13</w:t>
            </w:r>
            <w:r>
              <w:rPr>
                <w:noProof/>
                <w:webHidden/>
              </w:rPr>
              <w:fldChar w:fldCharType="end"/>
            </w:r>
          </w:hyperlink>
        </w:p>
        <w:p w14:paraId="7D1CC0D8" w14:textId="4590E551" w:rsidR="0050495B" w:rsidRDefault="0050495B">
          <w:pPr>
            <w:pStyle w:val="TOC1"/>
            <w:tabs>
              <w:tab w:val="right" w:leader="dot" w:pos="9350"/>
            </w:tabs>
            <w:rPr>
              <w:rFonts w:asciiTheme="minorHAnsi" w:eastAsiaTheme="minorEastAsia" w:hAnsiTheme="minorHAnsi"/>
              <w:bCs w:val="0"/>
              <w:noProof/>
              <w:sz w:val="22"/>
              <w:lang w:val="en-GB" w:eastAsia="zh-CN"/>
            </w:rPr>
          </w:pPr>
          <w:hyperlink w:anchor="_Toc80008871" w:history="1">
            <w:r w:rsidRPr="00ED6B66">
              <w:rPr>
                <w:rStyle w:val="Hyperlink"/>
                <w:rFonts w:ascii="Arial" w:hAnsi="Arial" w:cs="Arial"/>
                <w:noProof/>
              </w:rPr>
              <w:t>References</w:t>
            </w:r>
            <w:r>
              <w:rPr>
                <w:noProof/>
                <w:webHidden/>
              </w:rPr>
              <w:tab/>
            </w:r>
            <w:r>
              <w:rPr>
                <w:noProof/>
                <w:webHidden/>
              </w:rPr>
              <w:fldChar w:fldCharType="begin"/>
            </w:r>
            <w:r>
              <w:rPr>
                <w:noProof/>
                <w:webHidden/>
              </w:rPr>
              <w:instrText xml:space="preserve"> PAGEREF _Toc80008871 \h </w:instrText>
            </w:r>
            <w:r>
              <w:rPr>
                <w:noProof/>
                <w:webHidden/>
              </w:rPr>
            </w:r>
            <w:r>
              <w:rPr>
                <w:noProof/>
                <w:webHidden/>
              </w:rPr>
              <w:fldChar w:fldCharType="separate"/>
            </w:r>
            <w:r>
              <w:rPr>
                <w:noProof/>
                <w:webHidden/>
              </w:rPr>
              <w:t>14</w:t>
            </w:r>
            <w:r>
              <w:rPr>
                <w:noProof/>
                <w:webHidden/>
              </w:rPr>
              <w:fldChar w:fldCharType="end"/>
            </w:r>
          </w:hyperlink>
        </w:p>
        <w:p w14:paraId="56F884D9" w14:textId="531F0E1C" w:rsidR="00481DFE" w:rsidRDefault="00481DFE">
          <w:r w:rsidRPr="00E74696">
            <w:rPr>
              <w:rFonts w:ascii="Arial" w:hAnsi="Arial" w:cs="Arial"/>
              <w:b/>
              <w:noProof/>
              <w:szCs w:val="24"/>
            </w:rPr>
            <w:fldChar w:fldCharType="end"/>
          </w:r>
        </w:p>
      </w:sdtContent>
    </w:sdt>
    <w:p w14:paraId="170D68B4" w14:textId="77777777" w:rsidR="00D75DCA" w:rsidRDefault="00D75DCA">
      <w:pPr>
        <w:rPr>
          <w:b/>
        </w:rPr>
      </w:pPr>
      <w:r>
        <w:rPr>
          <w:b/>
        </w:rPr>
        <w:br w:type="page"/>
      </w:r>
    </w:p>
    <w:p w14:paraId="74850DC6" w14:textId="00FD894B" w:rsidR="0000628C" w:rsidRPr="0050495B" w:rsidRDefault="0064169A" w:rsidP="00E74696">
      <w:pPr>
        <w:rPr>
          <w:rFonts w:ascii="Arial" w:hAnsi="Arial" w:cs="Arial"/>
          <w:b/>
          <w:bCs w:val="0"/>
          <w:sz w:val="28"/>
          <w:szCs w:val="28"/>
        </w:rPr>
      </w:pPr>
      <w:r w:rsidRPr="0050495B">
        <w:rPr>
          <w:rFonts w:ascii="Arial" w:hAnsi="Arial" w:cs="Arial"/>
          <w:b/>
          <w:bCs w:val="0"/>
          <w:sz w:val="28"/>
          <w:szCs w:val="28"/>
        </w:rPr>
        <w:lastRenderedPageBreak/>
        <w:t>Introduction</w:t>
      </w:r>
    </w:p>
    <w:p w14:paraId="2F6E54A6" w14:textId="2484183E" w:rsidR="0092589D" w:rsidRDefault="0000628C" w:rsidP="0050495B">
      <w:pPr>
        <w:spacing w:line="360" w:lineRule="auto"/>
        <w:rPr>
          <w:rFonts w:ascii="Arial" w:hAnsi="Arial" w:cs="Arial"/>
          <w:b/>
          <w:szCs w:val="24"/>
        </w:rPr>
      </w:pPr>
      <w:r w:rsidRPr="00E74696">
        <w:rPr>
          <w:rFonts w:ascii="Arial" w:hAnsi="Arial" w:cs="Arial"/>
          <w:szCs w:val="24"/>
        </w:rPr>
        <w:tab/>
        <w:t>The main aim of this report is to reflect on how the module has helped me improve professionally</w:t>
      </w:r>
      <w:r w:rsidR="00AA7DF4" w:rsidRPr="00E74696">
        <w:rPr>
          <w:rFonts w:ascii="Arial" w:hAnsi="Arial" w:cs="Arial"/>
          <w:szCs w:val="24"/>
        </w:rPr>
        <w:t xml:space="preserve"> and in my profession as a warehouse team leader</w:t>
      </w:r>
      <w:r w:rsidRPr="00E74696">
        <w:rPr>
          <w:rFonts w:ascii="Arial" w:hAnsi="Arial" w:cs="Arial"/>
          <w:szCs w:val="24"/>
        </w:rPr>
        <w:t xml:space="preserve">. In a bid to achieve this goal, the report will begin my auditing my skills </w:t>
      </w:r>
      <w:proofErr w:type="gramStart"/>
      <w:r w:rsidRPr="00E74696">
        <w:rPr>
          <w:rFonts w:ascii="Arial" w:hAnsi="Arial" w:cs="Arial"/>
          <w:szCs w:val="24"/>
        </w:rPr>
        <w:t>through the use of</w:t>
      </w:r>
      <w:proofErr w:type="gramEnd"/>
      <w:r w:rsidRPr="00E74696">
        <w:rPr>
          <w:rFonts w:ascii="Arial" w:hAnsi="Arial" w:cs="Arial"/>
          <w:szCs w:val="24"/>
        </w:rPr>
        <w:t xml:space="preserve"> the tool of SWOT analysis. In the same section, the report will provide a personal development plan</w:t>
      </w:r>
      <w:r w:rsidR="00AA7DF4" w:rsidRPr="00E74696">
        <w:rPr>
          <w:rFonts w:ascii="Arial" w:hAnsi="Arial" w:cs="Arial"/>
          <w:szCs w:val="24"/>
        </w:rPr>
        <w:t xml:space="preserve"> that I intend to follow for my development. In the subsequent two sections, the report will </w:t>
      </w:r>
      <w:proofErr w:type="gramStart"/>
      <w:r w:rsidR="0050495B" w:rsidRPr="00E74696">
        <w:rPr>
          <w:rFonts w:ascii="Arial" w:hAnsi="Arial" w:cs="Arial"/>
          <w:szCs w:val="24"/>
        </w:rPr>
        <w:t>analyses</w:t>
      </w:r>
      <w:proofErr w:type="gramEnd"/>
      <w:r w:rsidR="00AA7DF4" w:rsidRPr="00E74696">
        <w:rPr>
          <w:rFonts w:ascii="Arial" w:hAnsi="Arial" w:cs="Arial"/>
          <w:szCs w:val="24"/>
        </w:rPr>
        <w:t xml:space="preserve"> the skills required for effectiveness in my profession of choice and the course concepts that enhance the same. Finally, a conclusion summarizing the important realizations from the reflective exercise will be provided. </w:t>
      </w:r>
      <w:r w:rsidR="0064169A" w:rsidRPr="00E74696">
        <w:rPr>
          <w:rFonts w:ascii="Arial" w:hAnsi="Arial" w:cs="Arial"/>
          <w:b/>
          <w:szCs w:val="24"/>
        </w:rPr>
        <w:t xml:space="preserve"> </w:t>
      </w:r>
    </w:p>
    <w:p w14:paraId="219CF8E4" w14:textId="1E050571" w:rsidR="0050495B" w:rsidRDefault="0050495B" w:rsidP="0000628C">
      <w:pPr>
        <w:spacing w:line="480" w:lineRule="auto"/>
        <w:rPr>
          <w:rFonts w:ascii="Arial" w:hAnsi="Arial" w:cs="Arial"/>
          <w:b/>
          <w:szCs w:val="24"/>
        </w:rPr>
      </w:pPr>
    </w:p>
    <w:p w14:paraId="41AE85E2" w14:textId="1D24B6EB" w:rsidR="0050495B" w:rsidRDefault="0050495B" w:rsidP="0000628C">
      <w:pPr>
        <w:spacing w:line="480" w:lineRule="auto"/>
        <w:rPr>
          <w:rFonts w:ascii="Arial" w:hAnsi="Arial" w:cs="Arial"/>
          <w:b/>
          <w:szCs w:val="24"/>
        </w:rPr>
      </w:pPr>
    </w:p>
    <w:p w14:paraId="248A0E52" w14:textId="4B66CEA4" w:rsidR="0050495B" w:rsidRDefault="0050495B" w:rsidP="0000628C">
      <w:pPr>
        <w:spacing w:line="480" w:lineRule="auto"/>
        <w:rPr>
          <w:rFonts w:ascii="Arial" w:hAnsi="Arial" w:cs="Arial"/>
          <w:b/>
          <w:szCs w:val="24"/>
        </w:rPr>
      </w:pPr>
    </w:p>
    <w:p w14:paraId="421240CB" w14:textId="06F62D99" w:rsidR="0050495B" w:rsidRDefault="0050495B" w:rsidP="0000628C">
      <w:pPr>
        <w:spacing w:line="480" w:lineRule="auto"/>
        <w:rPr>
          <w:rFonts w:ascii="Arial" w:hAnsi="Arial" w:cs="Arial"/>
          <w:b/>
          <w:szCs w:val="24"/>
        </w:rPr>
      </w:pPr>
    </w:p>
    <w:p w14:paraId="2D3FF424" w14:textId="2E41A10F" w:rsidR="0050495B" w:rsidRDefault="0050495B" w:rsidP="0000628C">
      <w:pPr>
        <w:spacing w:line="480" w:lineRule="auto"/>
        <w:rPr>
          <w:rFonts w:ascii="Arial" w:hAnsi="Arial" w:cs="Arial"/>
          <w:b/>
          <w:szCs w:val="24"/>
        </w:rPr>
      </w:pPr>
    </w:p>
    <w:p w14:paraId="26CC795E" w14:textId="4B830CC7" w:rsidR="0050495B" w:rsidRDefault="0050495B" w:rsidP="0000628C">
      <w:pPr>
        <w:spacing w:line="480" w:lineRule="auto"/>
        <w:rPr>
          <w:rFonts w:ascii="Arial" w:hAnsi="Arial" w:cs="Arial"/>
          <w:b/>
          <w:szCs w:val="24"/>
        </w:rPr>
      </w:pPr>
    </w:p>
    <w:p w14:paraId="7D8E0AAD" w14:textId="7C769B28" w:rsidR="0050495B" w:rsidRDefault="0050495B" w:rsidP="0000628C">
      <w:pPr>
        <w:spacing w:line="480" w:lineRule="auto"/>
        <w:rPr>
          <w:rFonts w:ascii="Arial" w:hAnsi="Arial" w:cs="Arial"/>
          <w:b/>
          <w:szCs w:val="24"/>
        </w:rPr>
      </w:pPr>
    </w:p>
    <w:p w14:paraId="6D2B3B00" w14:textId="7AA2D71D" w:rsidR="0050495B" w:rsidRDefault="0050495B" w:rsidP="0000628C">
      <w:pPr>
        <w:spacing w:line="480" w:lineRule="auto"/>
        <w:rPr>
          <w:rFonts w:ascii="Arial" w:hAnsi="Arial" w:cs="Arial"/>
          <w:b/>
          <w:szCs w:val="24"/>
        </w:rPr>
      </w:pPr>
    </w:p>
    <w:p w14:paraId="54237682" w14:textId="77777777" w:rsidR="0050495B" w:rsidRPr="00E74696" w:rsidRDefault="0050495B" w:rsidP="0000628C">
      <w:pPr>
        <w:spacing w:line="480" w:lineRule="auto"/>
        <w:rPr>
          <w:rFonts w:ascii="Arial" w:hAnsi="Arial" w:cs="Arial"/>
          <w:b/>
          <w:szCs w:val="24"/>
        </w:rPr>
      </w:pPr>
    </w:p>
    <w:p w14:paraId="36B2378D" w14:textId="77777777" w:rsidR="0064169A" w:rsidRPr="0050495B" w:rsidRDefault="00BE2AE7" w:rsidP="00BE2AE7">
      <w:pPr>
        <w:pStyle w:val="Heading1"/>
        <w:tabs>
          <w:tab w:val="left" w:pos="2145"/>
          <w:tab w:val="center" w:pos="4680"/>
        </w:tabs>
        <w:spacing w:line="480" w:lineRule="auto"/>
        <w:rPr>
          <w:rFonts w:ascii="Arial" w:hAnsi="Arial" w:cs="Arial"/>
          <w:color w:val="auto"/>
        </w:rPr>
      </w:pPr>
      <w:r w:rsidRPr="00E74696">
        <w:rPr>
          <w:rFonts w:ascii="Arial" w:hAnsi="Arial" w:cs="Arial"/>
          <w:color w:val="auto"/>
          <w:sz w:val="24"/>
          <w:szCs w:val="24"/>
        </w:rPr>
        <w:lastRenderedPageBreak/>
        <w:tab/>
      </w:r>
      <w:r w:rsidRPr="00E74696">
        <w:rPr>
          <w:rFonts w:ascii="Arial" w:hAnsi="Arial" w:cs="Arial"/>
          <w:color w:val="auto"/>
          <w:sz w:val="24"/>
          <w:szCs w:val="24"/>
        </w:rPr>
        <w:tab/>
      </w:r>
      <w:bookmarkStart w:id="0" w:name="_Toc80008855"/>
      <w:r w:rsidR="0064169A" w:rsidRPr="0050495B">
        <w:rPr>
          <w:rFonts w:ascii="Arial" w:hAnsi="Arial" w:cs="Arial"/>
          <w:color w:val="auto"/>
        </w:rPr>
        <w:t>Audit</w:t>
      </w:r>
      <w:bookmarkEnd w:id="0"/>
    </w:p>
    <w:p w14:paraId="6E09EE7E" w14:textId="77777777" w:rsidR="0064169A" w:rsidRPr="0050495B" w:rsidRDefault="0064169A" w:rsidP="00BE2AE7">
      <w:pPr>
        <w:pStyle w:val="Heading2"/>
        <w:spacing w:line="480" w:lineRule="auto"/>
        <w:rPr>
          <w:rFonts w:ascii="Arial" w:hAnsi="Arial" w:cs="Arial"/>
          <w:color w:val="auto"/>
          <w:sz w:val="28"/>
          <w:szCs w:val="28"/>
        </w:rPr>
      </w:pPr>
      <w:bookmarkStart w:id="1" w:name="_Toc80008856"/>
      <w:r w:rsidRPr="0050495B">
        <w:rPr>
          <w:rFonts w:ascii="Arial" w:hAnsi="Arial" w:cs="Arial"/>
          <w:color w:val="auto"/>
          <w:sz w:val="28"/>
          <w:szCs w:val="28"/>
        </w:rPr>
        <w:t>SWOT Analysis</w:t>
      </w:r>
      <w:bookmarkEnd w:id="1"/>
    </w:p>
    <w:p w14:paraId="0E0F428D" w14:textId="41F23CDA" w:rsidR="0041676A" w:rsidRDefault="0064169A" w:rsidP="0050495B">
      <w:pPr>
        <w:spacing w:line="360" w:lineRule="auto"/>
        <w:rPr>
          <w:rFonts w:ascii="Arial" w:hAnsi="Arial" w:cs="Arial"/>
          <w:szCs w:val="24"/>
        </w:rPr>
      </w:pPr>
      <w:r w:rsidRPr="00E74696">
        <w:rPr>
          <w:rFonts w:ascii="Arial" w:hAnsi="Arial" w:cs="Arial"/>
          <w:szCs w:val="24"/>
        </w:rPr>
        <w:tab/>
        <w:t xml:space="preserve">SWOT analysis is a tool that is used to analyze the internal strengths, weaknesses, </w:t>
      </w:r>
      <w:proofErr w:type="gramStart"/>
      <w:r w:rsidRPr="00E74696">
        <w:rPr>
          <w:rFonts w:ascii="Arial" w:hAnsi="Arial" w:cs="Arial"/>
          <w:szCs w:val="24"/>
        </w:rPr>
        <w:t>opportunities</w:t>
      </w:r>
      <w:proofErr w:type="gramEnd"/>
      <w:r w:rsidRPr="00E74696">
        <w:rPr>
          <w:rFonts w:ascii="Arial" w:hAnsi="Arial" w:cs="Arial"/>
          <w:szCs w:val="24"/>
        </w:rPr>
        <w:t xml:space="preserve"> and threats within an entity. Collectively, the four aspects affect the individual or organization’s ability to achieve the set </w:t>
      </w:r>
      <w:r w:rsidR="0041676A" w:rsidRPr="00E74696">
        <w:rPr>
          <w:rFonts w:ascii="Arial" w:hAnsi="Arial" w:cs="Arial"/>
          <w:szCs w:val="24"/>
        </w:rPr>
        <w:t>objectives, or lack of it, depending on whether they provide advantages or disadvantages respectively</w:t>
      </w:r>
      <w:r w:rsidR="00F06625" w:rsidRPr="00E74696">
        <w:rPr>
          <w:rFonts w:ascii="Arial" w:hAnsi="Arial" w:cs="Arial"/>
          <w:szCs w:val="24"/>
        </w:rPr>
        <w:t xml:space="preserve"> (GURL, 2017)</w:t>
      </w:r>
      <w:r w:rsidR="0041676A" w:rsidRPr="00E74696">
        <w:rPr>
          <w:rFonts w:ascii="Arial" w:hAnsi="Arial" w:cs="Arial"/>
          <w:szCs w:val="24"/>
        </w:rPr>
        <w:t>.</w:t>
      </w:r>
      <w:r w:rsidRPr="00E74696">
        <w:rPr>
          <w:rFonts w:ascii="Arial" w:hAnsi="Arial" w:cs="Arial"/>
          <w:szCs w:val="24"/>
        </w:rPr>
        <w:t xml:space="preserve"> </w:t>
      </w:r>
      <w:r w:rsidR="0041676A" w:rsidRPr="00E74696">
        <w:rPr>
          <w:rFonts w:ascii="Arial" w:hAnsi="Arial" w:cs="Arial"/>
          <w:szCs w:val="24"/>
        </w:rPr>
        <w:t xml:space="preserve">For both individuals and organizations, SWOT analysis is used for several reasons. Firstly, the tool enables the individual doing the analysis the ability to predict their success, or failure, by establishing the factors that will facilitate their success and those that will contribute to their failure. Secondly, the tool is used for purposes of understanding the risks facing the organization, therefore, lending it the ability to manage the said risks. </w:t>
      </w:r>
    </w:p>
    <w:p w14:paraId="05154367" w14:textId="1BC76F7B" w:rsidR="0050495B" w:rsidRDefault="0050495B" w:rsidP="0050495B">
      <w:pPr>
        <w:spacing w:line="360" w:lineRule="auto"/>
        <w:rPr>
          <w:rFonts w:ascii="Arial" w:hAnsi="Arial" w:cs="Arial"/>
          <w:szCs w:val="24"/>
        </w:rPr>
      </w:pPr>
    </w:p>
    <w:p w14:paraId="4D0C89D7" w14:textId="77777777" w:rsidR="0050495B" w:rsidRDefault="0050495B" w:rsidP="0050495B">
      <w:pPr>
        <w:spacing w:line="360" w:lineRule="auto"/>
        <w:rPr>
          <w:rFonts w:ascii="Arial" w:hAnsi="Arial" w:cs="Arial"/>
          <w:szCs w:val="24"/>
        </w:rPr>
      </w:pPr>
    </w:p>
    <w:p w14:paraId="1FE93FED" w14:textId="6F86468B" w:rsidR="0050495B" w:rsidRDefault="0050495B" w:rsidP="0064169A">
      <w:pPr>
        <w:spacing w:line="480" w:lineRule="auto"/>
        <w:rPr>
          <w:rFonts w:ascii="Arial" w:hAnsi="Arial" w:cs="Arial"/>
          <w:szCs w:val="24"/>
        </w:rPr>
      </w:pPr>
    </w:p>
    <w:p w14:paraId="0D4D433A" w14:textId="45F7664C" w:rsidR="0050495B" w:rsidRDefault="0050495B" w:rsidP="0064169A">
      <w:pPr>
        <w:spacing w:line="480" w:lineRule="auto"/>
        <w:rPr>
          <w:rFonts w:ascii="Arial" w:hAnsi="Arial" w:cs="Arial"/>
          <w:szCs w:val="24"/>
        </w:rPr>
      </w:pPr>
    </w:p>
    <w:p w14:paraId="3F1C4BD3" w14:textId="50F31DDC" w:rsidR="0050495B" w:rsidRDefault="0050495B" w:rsidP="0064169A">
      <w:pPr>
        <w:spacing w:line="480" w:lineRule="auto"/>
        <w:rPr>
          <w:rFonts w:ascii="Arial" w:hAnsi="Arial" w:cs="Arial"/>
          <w:szCs w:val="24"/>
        </w:rPr>
      </w:pPr>
    </w:p>
    <w:p w14:paraId="19CD6182" w14:textId="61A58BBB" w:rsidR="0050495B" w:rsidRDefault="0050495B" w:rsidP="0064169A">
      <w:pPr>
        <w:spacing w:line="480" w:lineRule="auto"/>
        <w:rPr>
          <w:rFonts w:ascii="Arial" w:hAnsi="Arial" w:cs="Arial"/>
          <w:szCs w:val="24"/>
        </w:rPr>
      </w:pPr>
    </w:p>
    <w:p w14:paraId="26EE740E" w14:textId="60BABF0D" w:rsidR="0050495B" w:rsidRDefault="0050495B" w:rsidP="0064169A">
      <w:pPr>
        <w:spacing w:line="480" w:lineRule="auto"/>
        <w:rPr>
          <w:rFonts w:ascii="Arial" w:hAnsi="Arial" w:cs="Arial"/>
          <w:szCs w:val="24"/>
        </w:rPr>
      </w:pPr>
    </w:p>
    <w:p w14:paraId="77404523" w14:textId="7926A39F" w:rsidR="0050495B" w:rsidRDefault="0050495B" w:rsidP="0064169A">
      <w:pPr>
        <w:spacing w:line="480" w:lineRule="auto"/>
        <w:rPr>
          <w:rFonts w:ascii="Arial" w:hAnsi="Arial" w:cs="Arial"/>
          <w:szCs w:val="24"/>
        </w:rPr>
      </w:pPr>
    </w:p>
    <w:p w14:paraId="5A60112F" w14:textId="2E7E3F09" w:rsidR="0050495B" w:rsidRDefault="0050495B" w:rsidP="0064169A">
      <w:pPr>
        <w:spacing w:line="480" w:lineRule="auto"/>
        <w:rPr>
          <w:rFonts w:ascii="Arial" w:hAnsi="Arial" w:cs="Arial"/>
          <w:szCs w:val="24"/>
        </w:rPr>
      </w:pPr>
    </w:p>
    <w:p w14:paraId="3C451775" w14:textId="77777777" w:rsidR="0050495B" w:rsidRPr="00E74696" w:rsidRDefault="0050495B" w:rsidP="0064169A">
      <w:pPr>
        <w:spacing w:line="480" w:lineRule="auto"/>
        <w:rPr>
          <w:rFonts w:ascii="Arial" w:hAnsi="Arial" w:cs="Arial"/>
          <w:szCs w:val="24"/>
        </w:rPr>
      </w:pPr>
    </w:p>
    <w:p w14:paraId="7A78C88D" w14:textId="77777777" w:rsidR="00D73CF0" w:rsidRPr="0050495B" w:rsidRDefault="0041676A" w:rsidP="00BE2AE7">
      <w:pPr>
        <w:pStyle w:val="Heading2"/>
        <w:spacing w:line="480" w:lineRule="auto"/>
        <w:rPr>
          <w:rFonts w:ascii="Arial" w:hAnsi="Arial" w:cs="Arial"/>
          <w:color w:val="auto"/>
          <w:sz w:val="28"/>
          <w:szCs w:val="28"/>
        </w:rPr>
      </w:pPr>
      <w:bookmarkStart w:id="2" w:name="_Toc80008857"/>
      <w:r w:rsidRPr="0050495B">
        <w:rPr>
          <w:rFonts w:ascii="Arial" w:hAnsi="Arial" w:cs="Arial"/>
          <w:color w:val="auto"/>
          <w:sz w:val="28"/>
          <w:szCs w:val="28"/>
        </w:rPr>
        <w:lastRenderedPageBreak/>
        <w:t>Personal and Career SWOT Analysis</w:t>
      </w:r>
      <w:bookmarkEnd w:id="2"/>
    </w:p>
    <w:p w14:paraId="06B2C54F" w14:textId="77777777" w:rsidR="00D73CF0" w:rsidRPr="00E74696" w:rsidRDefault="00D73CF0" w:rsidP="0064169A">
      <w:pPr>
        <w:spacing w:line="480" w:lineRule="auto"/>
        <w:rPr>
          <w:rFonts w:ascii="Arial" w:hAnsi="Arial" w:cs="Arial"/>
          <w:b/>
          <w:szCs w:val="24"/>
        </w:rPr>
      </w:pPr>
      <w:r w:rsidRPr="00E74696">
        <w:rPr>
          <w:rFonts w:ascii="Arial" w:hAnsi="Arial" w:cs="Arial"/>
          <w:b/>
          <w:szCs w:val="24"/>
        </w:rPr>
        <w:t>Strengths</w:t>
      </w:r>
      <w:r w:rsidR="0010635D" w:rsidRPr="00E74696">
        <w:rPr>
          <w:rFonts w:ascii="Arial" w:hAnsi="Arial" w:cs="Arial"/>
          <w:b/>
          <w:szCs w:val="24"/>
        </w:rPr>
        <w:t xml:space="preserve">                                                                    Weaknesses </w:t>
      </w:r>
    </w:p>
    <w:p w14:paraId="13481363" w14:textId="77777777" w:rsidR="0010635D" w:rsidRPr="00E74696" w:rsidRDefault="0010635D">
      <w:pPr>
        <w:rPr>
          <w:rFonts w:ascii="Arial" w:hAnsi="Arial" w:cs="Arial"/>
          <w:szCs w:val="24"/>
        </w:rPr>
        <w:sectPr w:rsidR="0010635D" w:rsidRPr="00E74696" w:rsidSect="00D75DCA">
          <w:headerReference w:type="default" r:id="rId7"/>
          <w:headerReference w:type="first" r:id="rId8"/>
          <w:pgSz w:w="12240" w:h="15840"/>
          <w:pgMar w:top="1440" w:right="1440" w:bottom="1440" w:left="1440" w:header="720" w:footer="720" w:gutter="0"/>
          <w:cols w:space="720"/>
          <w:titlePg/>
          <w:docGrid w:linePitch="360"/>
        </w:sectPr>
      </w:pPr>
    </w:p>
    <w:p w14:paraId="4F1C6C78" w14:textId="77777777" w:rsidR="0010635D" w:rsidRPr="00E74696" w:rsidRDefault="0010635D" w:rsidP="0050495B">
      <w:pPr>
        <w:spacing w:line="360" w:lineRule="auto"/>
        <w:rPr>
          <w:rFonts w:ascii="Arial" w:hAnsi="Arial" w:cs="Arial"/>
          <w:szCs w:val="24"/>
        </w:rPr>
      </w:pPr>
      <w:r w:rsidRPr="00E74696">
        <w:rPr>
          <w:rFonts w:ascii="Arial" w:hAnsi="Arial" w:cs="Arial"/>
          <w:szCs w:val="24"/>
        </w:rPr>
        <w:t>Time keeping</w:t>
      </w:r>
    </w:p>
    <w:p w14:paraId="107A1795" w14:textId="77777777" w:rsidR="0010635D" w:rsidRPr="00E74696" w:rsidRDefault="0010635D" w:rsidP="0050495B">
      <w:pPr>
        <w:spacing w:line="360" w:lineRule="auto"/>
        <w:rPr>
          <w:rFonts w:ascii="Arial" w:hAnsi="Arial" w:cs="Arial"/>
          <w:szCs w:val="24"/>
        </w:rPr>
      </w:pPr>
      <w:r w:rsidRPr="00E74696">
        <w:rPr>
          <w:rFonts w:ascii="Arial" w:hAnsi="Arial" w:cs="Arial"/>
          <w:szCs w:val="24"/>
        </w:rPr>
        <w:t>Excellent self-awareness skills</w:t>
      </w:r>
    </w:p>
    <w:p w14:paraId="36E75664" w14:textId="77777777" w:rsidR="0010635D" w:rsidRPr="00E74696" w:rsidRDefault="0010635D" w:rsidP="0050495B">
      <w:pPr>
        <w:spacing w:line="360" w:lineRule="auto"/>
        <w:rPr>
          <w:rFonts w:ascii="Arial" w:hAnsi="Arial" w:cs="Arial"/>
          <w:szCs w:val="24"/>
        </w:rPr>
      </w:pPr>
      <w:r w:rsidRPr="00E74696">
        <w:rPr>
          <w:rFonts w:ascii="Arial" w:hAnsi="Arial" w:cs="Arial"/>
          <w:szCs w:val="24"/>
        </w:rPr>
        <w:t>Excellent interpersonal skills</w:t>
      </w:r>
    </w:p>
    <w:p w14:paraId="63EA1B0F" w14:textId="77777777" w:rsidR="0010635D" w:rsidRPr="00E74696" w:rsidRDefault="0010635D" w:rsidP="0050495B">
      <w:pPr>
        <w:spacing w:line="360" w:lineRule="auto"/>
        <w:rPr>
          <w:rFonts w:ascii="Arial" w:hAnsi="Arial" w:cs="Arial"/>
          <w:szCs w:val="24"/>
        </w:rPr>
      </w:pPr>
      <w:r w:rsidRPr="00E74696">
        <w:rPr>
          <w:rFonts w:ascii="Arial" w:hAnsi="Arial" w:cs="Arial"/>
          <w:szCs w:val="24"/>
        </w:rPr>
        <w:t>Above average digital skills</w:t>
      </w:r>
    </w:p>
    <w:p w14:paraId="271CFB66" w14:textId="77777777" w:rsidR="0010635D" w:rsidRPr="00E74696" w:rsidRDefault="0010635D" w:rsidP="0050495B">
      <w:pPr>
        <w:spacing w:line="360" w:lineRule="auto"/>
        <w:rPr>
          <w:rFonts w:ascii="Arial" w:hAnsi="Arial" w:cs="Arial"/>
          <w:b/>
          <w:szCs w:val="24"/>
        </w:rPr>
      </w:pPr>
      <w:r w:rsidRPr="00E74696">
        <w:rPr>
          <w:rFonts w:ascii="Arial" w:hAnsi="Arial" w:cs="Arial"/>
          <w:szCs w:val="24"/>
        </w:rPr>
        <w:t xml:space="preserve">High grit score  </w:t>
      </w:r>
      <w:r w:rsidRPr="00E74696">
        <w:rPr>
          <w:rFonts w:ascii="Arial" w:hAnsi="Arial" w:cs="Arial"/>
          <w:b/>
          <w:szCs w:val="24"/>
        </w:rPr>
        <w:t xml:space="preserve"> </w:t>
      </w:r>
    </w:p>
    <w:p w14:paraId="1DE52F94" w14:textId="77777777" w:rsidR="00AF484D" w:rsidRPr="00E74696" w:rsidRDefault="00AF484D" w:rsidP="0050495B">
      <w:pPr>
        <w:spacing w:line="360" w:lineRule="auto"/>
        <w:rPr>
          <w:rFonts w:ascii="Arial" w:hAnsi="Arial" w:cs="Arial"/>
          <w:szCs w:val="24"/>
        </w:rPr>
      </w:pPr>
      <w:r w:rsidRPr="00E74696">
        <w:rPr>
          <w:rFonts w:ascii="Arial" w:hAnsi="Arial" w:cs="Arial"/>
          <w:szCs w:val="24"/>
        </w:rPr>
        <w:t xml:space="preserve">Lack of patience </w:t>
      </w:r>
    </w:p>
    <w:p w14:paraId="7C5F0B17" w14:textId="77777777" w:rsidR="0010635D" w:rsidRPr="00E74696" w:rsidRDefault="00AF484D" w:rsidP="0050495B">
      <w:pPr>
        <w:spacing w:line="360" w:lineRule="auto"/>
        <w:rPr>
          <w:rFonts w:ascii="Arial" w:hAnsi="Arial" w:cs="Arial"/>
          <w:szCs w:val="24"/>
        </w:rPr>
      </w:pPr>
      <w:r w:rsidRPr="00E74696">
        <w:rPr>
          <w:rFonts w:ascii="Arial" w:hAnsi="Arial" w:cs="Arial"/>
          <w:szCs w:val="24"/>
        </w:rPr>
        <w:t xml:space="preserve">Easily bored </w:t>
      </w:r>
    </w:p>
    <w:p w14:paraId="653978C0" w14:textId="77777777" w:rsidR="00D75DCA" w:rsidRPr="00E74696" w:rsidRDefault="00D75DCA" w:rsidP="0050495B">
      <w:pPr>
        <w:spacing w:line="360" w:lineRule="auto"/>
        <w:rPr>
          <w:rFonts w:ascii="Arial" w:hAnsi="Arial" w:cs="Arial"/>
          <w:szCs w:val="24"/>
        </w:rPr>
      </w:pPr>
      <w:r w:rsidRPr="00E74696">
        <w:rPr>
          <w:rFonts w:ascii="Arial" w:hAnsi="Arial" w:cs="Arial"/>
          <w:szCs w:val="24"/>
        </w:rPr>
        <w:t>Underdeveloped communication skills</w:t>
      </w:r>
    </w:p>
    <w:p w14:paraId="68DA4047" w14:textId="77777777" w:rsidR="0010635D" w:rsidRPr="00E74696" w:rsidRDefault="0010635D" w:rsidP="0050495B">
      <w:pPr>
        <w:spacing w:line="360" w:lineRule="auto"/>
        <w:rPr>
          <w:rFonts w:ascii="Arial" w:hAnsi="Arial" w:cs="Arial"/>
          <w:szCs w:val="24"/>
        </w:rPr>
      </w:pPr>
    </w:p>
    <w:p w14:paraId="17E0DE87" w14:textId="77777777" w:rsidR="0010635D" w:rsidRPr="00E74696" w:rsidRDefault="0010635D" w:rsidP="0050495B">
      <w:pPr>
        <w:spacing w:line="360" w:lineRule="auto"/>
        <w:rPr>
          <w:rFonts w:ascii="Arial" w:hAnsi="Arial" w:cs="Arial"/>
          <w:szCs w:val="24"/>
        </w:rPr>
      </w:pPr>
    </w:p>
    <w:p w14:paraId="28C5A8C0" w14:textId="77777777" w:rsidR="0010635D" w:rsidRPr="00E74696" w:rsidRDefault="0010635D" w:rsidP="0050495B">
      <w:pPr>
        <w:spacing w:line="360" w:lineRule="auto"/>
        <w:rPr>
          <w:rFonts w:ascii="Arial" w:hAnsi="Arial" w:cs="Arial"/>
          <w:szCs w:val="24"/>
        </w:rPr>
      </w:pPr>
    </w:p>
    <w:p w14:paraId="41E7A112" w14:textId="77777777" w:rsidR="0010635D" w:rsidRPr="00E74696" w:rsidRDefault="0010635D" w:rsidP="0050495B">
      <w:pPr>
        <w:spacing w:line="360" w:lineRule="auto"/>
        <w:rPr>
          <w:rFonts w:ascii="Arial" w:hAnsi="Arial" w:cs="Arial"/>
          <w:szCs w:val="24"/>
        </w:rPr>
        <w:sectPr w:rsidR="0010635D" w:rsidRPr="00E74696" w:rsidSect="0010635D">
          <w:type w:val="continuous"/>
          <w:pgSz w:w="12240" w:h="15840"/>
          <w:pgMar w:top="1440" w:right="1440" w:bottom="1440" w:left="1440" w:header="720" w:footer="720" w:gutter="0"/>
          <w:cols w:num="2" w:space="720"/>
          <w:docGrid w:linePitch="360"/>
        </w:sectPr>
      </w:pPr>
    </w:p>
    <w:p w14:paraId="6E1B08C7" w14:textId="77777777" w:rsidR="0064169A" w:rsidRPr="00E74696" w:rsidRDefault="0064169A" w:rsidP="0050495B">
      <w:pPr>
        <w:spacing w:line="360" w:lineRule="auto"/>
        <w:rPr>
          <w:rFonts w:ascii="Arial" w:hAnsi="Arial" w:cs="Arial"/>
          <w:szCs w:val="24"/>
        </w:rPr>
      </w:pPr>
    </w:p>
    <w:p w14:paraId="1E2CA0F2" w14:textId="77777777" w:rsidR="00E33473" w:rsidRPr="00E74696" w:rsidRDefault="00803F1F" w:rsidP="0050495B">
      <w:pPr>
        <w:spacing w:line="360" w:lineRule="auto"/>
        <w:rPr>
          <w:rFonts w:ascii="Arial" w:hAnsi="Arial" w:cs="Arial"/>
          <w:szCs w:val="24"/>
        </w:rPr>
      </w:pPr>
      <w:r w:rsidRPr="00E74696">
        <w:rPr>
          <w:rFonts w:ascii="Arial" w:hAnsi="Arial" w:cs="Arial"/>
          <w:b/>
          <w:szCs w:val="24"/>
        </w:rPr>
        <w:t>Opportunities</w:t>
      </w:r>
      <w:r w:rsidR="00E33473" w:rsidRPr="00E74696">
        <w:rPr>
          <w:rFonts w:ascii="Arial" w:hAnsi="Arial" w:cs="Arial"/>
          <w:b/>
          <w:szCs w:val="24"/>
        </w:rPr>
        <w:t xml:space="preserve">                                                                         Threats </w:t>
      </w:r>
      <w:r w:rsidRPr="00E74696">
        <w:rPr>
          <w:rFonts w:ascii="Arial" w:hAnsi="Arial" w:cs="Arial"/>
          <w:b/>
          <w:szCs w:val="24"/>
        </w:rPr>
        <w:t xml:space="preserve">                     </w:t>
      </w:r>
      <w:r w:rsidR="00E33473" w:rsidRPr="00E74696">
        <w:rPr>
          <w:rFonts w:ascii="Arial" w:hAnsi="Arial" w:cs="Arial"/>
          <w:b/>
          <w:szCs w:val="24"/>
        </w:rPr>
        <w:t xml:space="preserve">                                                                                                                                                                                                               </w:t>
      </w:r>
      <w:r w:rsidRPr="00E74696">
        <w:rPr>
          <w:rFonts w:ascii="Arial" w:hAnsi="Arial" w:cs="Arial"/>
          <w:b/>
          <w:szCs w:val="24"/>
        </w:rPr>
        <w:t xml:space="preserve">                                                </w:t>
      </w:r>
    </w:p>
    <w:p w14:paraId="3127380F" w14:textId="77777777" w:rsidR="00803F1F" w:rsidRPr="00E74696" w:rsidRDefault="00803F1F" w:rsidP="0050495B">
      <w:pPr>
        <w:spacing w:line="360" w:lineRule="auto"/>
        <w:rPr>
          <w:rFonts w:ascii="Arial" w:hAnsi="Arial" w:cs="Arial"/>
          <w:b/>
          <w:szCs w:val="24"/>
        </w:rPr>
      </w:pPr>
      <w:r w:rsidRPr="00E74696">
        <w:rPr>
          <w:rFonts w:ascii="Arial" w:hAnsi="Arial" w:cs="Arial"/>
          <w:szCs w:val="24"/>
        </w:rPr>
        <w:t xml:space="preserve">Access to quality education </w:t>
      </w:r>
      <w:r w:rsidR="00E33473" w:rsidRPr="00E74696">
        <w:rPr>
          <w:rFonts w:ascii="Arial" w:hAnsi="Arial" w:cs="Arial"/>
          <w:szCs w:val="24"/>
        </w:rPr>
        <w:t xml:space="preserve">                                                     insufficient funds </w:t>
      </w:r>
    </w:p>
    <w:p w14:paraId="489E709D" w14:textId="77777777" w:rsidR="00803F1F" w:rsidRPr="00E74696" w:rsidRDefault="00803F1F" w:rsidP="0050495B">
      <w:pPr>
        <w:spacing w:line="360" w:lineRule="auto"/>
        <w:rPr>
          <w:rFonts w:ascii="Arial" w:hAnsi="Arial" w:cs="Arial"/>
          <w:szCs w:val="24"/>
        </w:rPr>
      </w:pPr>
      <w:r w:rsidRPr="00E74696">
        <w:rPr>
          <w:rFonts w:ascii="Arial" w:hAnsi="Arial" w:cs="Arial"/>
          <w:szCs w:val="24"/>
        </w:rPr>
        <w:t>Access to huge information</w:t>
      </w:r>
      <w:r w:rsidR="00E33473" w:rsidRPr="00E74696">
        <w:rPr>
          <w:rFonts w:ascii="Arial" w:hAnsi="Arial" w:cs="Arial"/>
          <w:szCs w:val="24"/>
        </w:rPr>
        <w:t xml:space="preserve">                                                      competition from colleagues </w:t>
      </w:r>
    </w:p>
    <w:p w14:paraId="015316B9" w14:textId="77777777" w:rsidR="00803F1F" w:rsidRPr="00E74696" w:rsidRDefault="00803F1F" w:rsidP="0050495B">
      <w:pPr>
        <w:spacing w:line="360" w:lineRule="auto"/>
        <w:rPr>
          <w:rFonts w:ascii="Arial" w:hAnsi="Arial" w:cs="Arial"/>
          <w:szCs w:val="24"/>
        </w:rPr>
      </w:pPr>
      <w:r w:rsidRPr="00E74696">
        <w:rPr>
          <w:rFonts w:ascii="Arial" w:hAnsi="Arial" w:cs="Arial"/>
          <w:szCs w:val="24"/>
        </w:rPr>
        <w:t xml:space="preserve">Availability of a support system   </w:t>
      </w:r>
    </w:p>
    <w:p w14:paraId="6B9B68F5" w14:textId="61EDF038" w:rsidR="00E33473" w:rsidRDefault="00E33473" w:rsidP="00803F1F">
      <w:pPr>
        <w:spacing w:line="240" w:lineRule="auto"/>
        <w:rPr>
          <w:rFonts w:ascii="Arial" w:hAnsi="Arial" w:cs="Arial"/>
          <w:szCs w:val="24"/>
        </w:rPr>
      </w:pPr>
    </w:p>
    <w:p w14:paraId="00257E99" w14:textId="3976566D" w:rsidR="0050495B" w:rsidRDefault="0050495B" w:rsidP="00803F1F">
      <w:pPr>
        <w:spacing w:line="240" w:lineRule="auto"/>
        <w:rPr>
          <w:rFonts w:ascii="Arial" w:hAnsi="Arial" w:cs="Arial"/>
          <w:szCs w:val="24"/>
        </w:rPr>
      </w:pPr>
    </w:p>
    <w:p w14:paraId="0BDE58D6" w14:textId="742A222E" w:rsidR="0050495B" w:rsidRDefault="0050495B" w:rsidP="00803F1F">
      <w:pPr>
        <w:spacing w:line="240" w:lineRule="auto"/>
        <w:rPr>
          <w:rFonts w:ascii="Arial" w:hAnsi="Arial" w:cs="Arial"/>
          <w:szCs w:val="24"/>
        </w:rPr>
      </w:pPr>
    </w:p>
    <w:p w14:paraId="0F6E4356" w14:textId="367C95EA" w:rsidR="0050495B" w:rsidRDefault="0050495B" w:rsidP="00803F1F">
      <w:pPr>
        <w:spacing w:line="240" w:lineRule="auto"/>
        <w:rPr>
          <w:rFonts w:ascii="Arial" w:hAnsi="Arial" w:cs="Arial"/>
          <w:szCs w:val="24"/>
        </w:rPr>
      </w:pPr>
    </w:p>
    <w:p w14:paraId="649014E9" w14:textId="552BE75F" w:rsidR="0050495B" w:rsidRDefault="0050495B" w:rsidP="00803F1F">
      <w:pPr>
        <w:spacing w:line="240" w:lineRule="auto"/>
        <w:rPr>
          <w:rFonts w:ascii="Arial" w:hAnsi="Arial" w:cs="Arial"/>
          <w:szCs w:val="24"/>
        </w:rPr>
      </w:pPr>
    </w:p>
    <w:p w14:paraId="10581582" w14:textId="3551D8E7" w:rsidR="0050495B" w:rsidRDefault="0050495B" w:rsidP="00803F1F">
      <w:pPr>
        <w:spacing w:line="240" w:lineRule="auto"/>
        <w:rPr>
          <w:rFonts w:ascii="Arial" w:hAnsi="Arial" w:cs="Arial"/>
          <w:szCs w:val="24"/>
        </w:rPr>
      </w:pPr>
    </w:p>
    <w:p w14:paraId="1FFAED70" w14:textId="500BC441" w:rsidR="0050495B" w:rsidRDefault="0050495B" w:rsidP="00803F1F">
      <w:pPr>
        <w:spacing w:line="240" w:lineRule="auto"/>
        <w:rPr>
          <w:rFonts w:ascii="Arial" w:hAnsi="Arial" w:cs="Arial"/>
          <w:szCs w:val="24"/>
        </w:rPr>
      </w:pPr>
    </w:p>
    <w:p w14:paraId="6E74C561" w14:textId="52E15450" w:rsidR="0050495B" w:rsidRDefault="0050495B" w:rsidP="00803F1F">
      <w:pPr>
        <w:spacing w:line="240" w:lineRule="auto"/>
        <w:rPr>
          <w:rFonts w:ascii="Arial" w:hAnsi="Arial" w:cs="Arial"/>
          <w:szCs w:val="24"/>
        </w:rPr>
      </w:pPr>
    </w:p>
    <w:p w14:paraId="296C5968" w14:textId="4ABE360E" w:rsidR="0050495B" w:rsidRDefault="0050495B" w:rsidP="00803F1F">
      <w:pPr>
        <w:spacing w:line="240" w:lineRule="auto"/>
        <w:rPr>
          <w:rFonts w:ascii="Arial" w:hAnsi="Arial" w:cs="Arial"/>
          <w:szCs w:val="24"/>
        </w:rPr>
      </w:pPr>
    </w:p>
    <w:p w14:paraId="7E2CA2E7" w14:textId="452D28A2" w:rsidR="0050495B" w:rsidRDefault="0050495B" w:rsidP="00803F1F">
      <w:pPr>
        <w:spacing w:line="240" w:lineRule="auto"/>
        <w:rPr>
          <w:rFonts w:ascii="Arial" w:hAnsi="Arial" w:cs="Arial"/>
          <w:szCs w:val="24"/>
        </w:rPr>
      </w:pPr>
    </w:p>
    <w:p w14:paraId="707CB7AC" w14:textId="77777777" w:rsidR="0050495B" w:rsidRPr="00E74696" w:rsidRDefault="0050495B" w:rsidP="00803F1F">
      <w:pPr>
        <w:spacing w:line="240" w:lineRule="auto"/>
        <w:rPr>
          <w:rFonts w:ascii="Arial" w:hAnsi="Arial" w:cs="Arial"/>
          <w:szCs w:val="24"/>
        </w:rPr>
      </w:pPr>
    </w:p>
    <w:p w14:paraId="44167039" w14:textId="77777777" w:rsidR="00E33473" w:rsidRPr="0050495B" w:rsidRDefault="00E33473" w:rsidP="0050495B">
      <w:pPr>
        <w:pStyle w:val="Heading2"/>
        <w:spacing w:line="360" w:lineRule="auto"/>
        <w:rPr>
          <w:rFonts w:ascii="Arial" w:hAnsi="Arial" w:cs="Arial"/>
          <w:color w:val="auto"/>
          <w:sz w:val="28"/>
          <w:szCs w:val="28"/>
        </w:rPr>
      </w:pPr>
      <w:bookmarkStart w:id="3" w:name="_Toc80008858"/>
      <w:r w:rsidRPr="0050495B">
        <w:rPr>
          <w:rFonts w:ascii="Arial" w:hAnsi="Arial" w:cs="Arial"/>
          <w:color w:val="auto"/>
          <w:sz w:val="28"/>
          <w:szCs w:val="28"/>
        </w:rPr>
        <w:lastRenderedPageBreak/>
        <w:t>Personal Development Plan</w:t>
      </w:r>
      <w:bookmarkEnd w:id="3"/>
    </w:p>
    <w:p w14:paraId="2BDC0B68" w14:textId="334685BB" w:rsidR="004B3300" w:rsidRPr="00E74696" w:rsidRDefault="004F3594" w:rsidP="0050495B">
      <w:pPr>
        <w:spacing w:line="360" w:lineRule="auto"/>
        <w:rPr>
          <w:rFonts w:ascii="Arial" w:hAnsi="Arial" w:cs="Arial"/>
          <w:szCs w:val="24"/>
        </w:rPr>
      </w:pPr>
      <w:r w:rsidRPr="00E74696">
        <w:rPr>
          <w:rFonts w:ascii="Arial" w:hAnsi="Arial" w:cs="Arial"/>
          <w:szCs w:val="24"/>
        </w:rPr>
        <w:tab/>
        <w:t xml:space="preserve">A personal development plan (PDP) is a plan of action designed to provide the path forward concerning the achievement of both long-term and short-term </w:t>
      </w:r>
      <w:r w:rsidR="006D5048" w:rsidRPr="00E74696">
        <w:rPr>
          <w:rFonts w:ascii="Arial" w:hAnsi="Arial" w:cs="Arial"/>
          <w:szCs w:val="24"/>
        </w:rPr>
        <w:t xml:space="preserve">personal and career </w:t>
      </w:r>
      <w:r w:rsidRPr="00E74696">
        <w:rPr>
          <w:rFonts w:ascii="Arial" w:hAnsi="Arial" w:cs="Arial"/>
          <w:szCs w:val="24"/>
        </w:rPr>
        <w:t>development</w:t>
      </w:r>
      <w:r w:rsidR="00F06625" w:rsidRPr="00E74696">
        <w:rPr>
          <w:rFonts w:ascii="Arial" w:hAnsi="Arial" w:cs="Arial"/>
          <w:szCs w:val="24"/>
        </w:rPr>
        <w:t xml:space="preserve"> (</w:t>
      </w:r>
      <w:proofErr w:type="spellStart"/>
      <w:r w:rsidR="00F06625" w:rsidRPr="00E74696">
        <w:rPr>
          <w:rFonts w:ascii="Arial" w:hAnsi="Arial" w:cs="Arial"/>
          <w:szCs w:val="24"/>
        </w:rPr>
        <w:t>Beausaert</w:t>
      </w:r>
      <w:proofErr w:type="spellEnd"/>
      <w:r w:rsidR="00F06625" w:rsidRPr="00E74696">
        <w:rPr>
          <w:rFonts w:ascii="Arial" w:hAnsi="Arial" w:cs="Arial"/>
          <w:szCs w:val="24"/>
        </w:rPr>
        <w:t xml:space="preserve">, </w:t>
      </w:r>
      <w:proofErr w:type="spellStart"/>
      <w:r w:rsidR="00F06625" w:rsidRPr="00E74696">
        <w:rPr>
          <w:rFonts w:ascii="Arial" w:hAnsi="Arial" w:cs="Arial"/>
          <w:szCs w:val="24"/>
        </w:rPr>
        <w:t>Segers</w:t>
      </w:r>
      <w:proofErr w:type="spellEnd"/>
      <w:r w:rsidR="00F06625" w:rsidRPr="00E74696">
        <w:rPr>
          <w:rFonts w:ascii="Arial" w:hAnsi="Arial" w:cs="Arial"/>
          <w:szCs w:val="24"/>
        </w:rPr>
        <w:t xml:space="preserve">, </w:t>
      </w:r>
      <w:proofErr w:type="spellStart"/>
      <w:r w:rsidR="00F06625" w:rsidRPr="00E74696">
        <w:rPr>
          <w:rFonts w:ascii="Arial" w:hAnsi="Arial" w:cs="Arial"/>
          <w:szCs w:val="24"/>
        </w:rPr>
        <w:t>Fouarge</w:t>
      </w:r>
      <w:proofErr w:type="spellEnd"/>
      <w:r w:rsidR="00F06625" w:rsidRPr="00E74696">
        <w:rPr>
          <w:rFonts w:ascii="Arial" w:hAnsi="Arial" w:cs="Arial"/>
          <w:szCs w:val="24"/>
        </w:rPr>
        <w:t xml:space="preserve">, and </w:t>
      </w:r>
      <w:proofErr w:type="spellStart"/>
      <w:r w:rsidR="00F06625" w:rsidRPr="00E74696">
        <w:rPr>
          <w:rFonts w:ascii="Arial" w:hAnsi="Arial" w:cs="Arial"/>
          <w:szCs w:val="24"/>
        </w:rPr>
        <w:t>Gijselaers</w:t>
      </w:r>
      <w:proofErr w:type="spellEnd"/>
      <w:r w:rsidR="00F06625" w:rsidRPr="00E74696">
        <w:rPr>
          <w:rFonts w:ascii="Arial" w:hAnsi="Arial" w:cs="Arial"/>
          <w:szCs w:val="24"/>
        </w:rPr>
        <w:t>, 2013)</w:t>
      </w:r>
      <w:r w:rsidRPr="00E74696">
        <w:rPr>
          <w:rFonts w:ascii="Arial" w:hAnsi="Arial" w:cs="Arial"/>
          <w:szCs w:val="24"/>
        </w:rPr>
        <w:t>.</w:t>
      </w:r>
      <w:r w:rsidR="006D5048" w:rsidRPr="00E74696">
        <w:rPr>
          <w:rFonts w:ascii="Arial" w:hAnsi="Arial" w:cs="Arial"/>
          <w:szCs w:val="24"/>
        </w:rPr>
        <w:t xml:space="preserve"> A personal development plan is of great use for both students and professionals for </w:t>
      </w:r>
      <w:proofErr w:type="gramStart"/>
      <w:r w:rsidR="006D5048" w:rsidRPr="00E74696">
        <w:rPr>
          <w:rFonts w:ascii="Arial" w:hAnsi="Arial" w:cs="Arial"/>
          <w:szCs w:val="24"/>
        </w:rPr>
        <w:t>a number of</w:t>
      </w:r>
      <w:proofErr w:type="gramEnd"/>
      <w:r w:rsidR="006D5048" w:rsidRPr="00E74696">
        <w:rPr>
          <w:rFonts w:ascii="Arial" w:hAnsi="Arial" w:cs="Arial"/>
          <w:szCs w:val="24"/>
        </w:rPr>
        <w:t xml:space="preserve"> reasons. For example, it enables them to remain focused in the process of trying to achieve their goals by reminding them of the amount of time they have left for each goal. Secondly, a personal development plan helps the individual following it to acknowledge their </w:t>
      </w:r>
      <w:r w:rsidR="0050495B" w:rsidRPr="00E74696">
        <w:rPr>
          <w:rFonts w:ascii="Arial" w:hAnsi="Arial" w:cs="Arial"/>
          <w:szCs w:val="24"/>
        </w:rPr>
        <w:t>accomplishments and</w:t>
      </w:r>
      <w:r w:rsidR="006D5048" w:rsidRPr="00E74696">
        <w:rPr>
          <w:rFonts w:ascii="Arial" w:hAnsi="Arial" w:cs="Arial"/>
          <w:szCs w:val="24"/>
        </w:rPr>
        <w:t xml:space="preserve"> derive from them the motivation they need to pursue the remaining goals by showing them the goals the achieved goals.</w:t>
      </w:r>
    </w:p>
    <w:p w14:paraId="33AE604F" w14:textId="77777777" w:rsidR="004B3300" w:rsidRPr="00E74696" w:rsidRDefault="004B3300" w:rsidP="0050495B">
      <w:pPr>
        <w:pStyle w:val="Heading3"/>
        <w:spacing w:line="360" w:lineRule="auto"/>
        <w:rPr>
          <w:rFonts w:ascii="Arial" w:hAnsi="Arial" w:cs="Arial"/>
          <w:szCs w:val="24"/>
        </w:rPr>
      </w:pPr>
      <w:bookmarkStart w:id="4" w:name="_Toc80008859"/>
      <w:r w:rsidRPr="00E74696">
        <w:rPr>
          <w:rFonts w:ascii="Arial" w:hAnsi="Arial" w:cs="Arial"/>
          <w:color w:val="auto"/>
          <w:szCs w:val="24"/>
        </w:rPr>
        <w:t>PDP</w:t>
      </w:r>
      <w:bookmarkEnd w:id="4"/>
    </w:p>
    <w:tbl>
      <w:tblPr>
        <w:tblStyle w:val="TableGrid"/>
        <w:tblW w:w="0" w:type="auto"/>
        <w:tblLook w:val="04A0" w:firstRow="1" w:lastRow="0" w:firstColumn="1" w:lastColumn="0" w:noHBand="0" w:noVBand="1"/>
      </w:tblPr>
      <w:tblGrid>
        <w:gridCol w:w="1524"/>
        <w:gridCol w:w="1350"/>
        <w:gridCol w:w="1604"/>
        <w:gridCol w:w="1497"/>
        <w:gridCol w:w="1354"/>
        <w:gridCol w:w="1352"/>
      </w:tblGrid>
      <w:tr w:rsidR="00D70556" w:rsidRPr="00E74696" w14:paraId="31304D23" w14:textId="77777777" w:rsidTr="00D70556">
        <w:tc>
          <w:tcPr>
            <w:tcW w:w="1343" w:type="dxa"/>
          </w:tcPr>
          <w:p w14:paraId="43B19423" w14:textId="77777777" w:rsidR="00D70556" w:rsidRPr="00E74696" w:rsidRDefault="00D70556" w:rsidP="0050495B">
            <w:pPr>
              <w:spacing w:line="360" w:lineRule="auto"/>
              <w:rPr>
                <w:rFonts w:ascii="Arial" w:hAnsi="Arial" w:cs="Arial"/>
                <w:szCs w:val="24"/>
              </w:rPr>
            </w:pPr>
            <w:r w:rsidRPr="00E74696">
              <w:rPr>
                <w:rFonts w:ascii="Arial" w:hAnsi="Arial" w:cs="Arial"/>
                <w:szCs w:val="24"/>
              </w:rPr>
              <w:t>Big goals</w:t>
            </w:r>
          </w:p>
        </w:tc>
        <w:tc>
          <w:tcPr>
            <w:tcW w:w="1350" w:type="dxa"/>
          </w:tcPr>
          <w:p w14:paraId="0E8CC99A" w14:textId="77777777" w:rsidR="00D70556" w:rsidRPr="00E74696" w:rsidRDefault="00D70556" w:rsidP="0050495B">
            <w:pPr>
              <w:spacing w:line="360" w:lineRule="auto"/>
              <w:rPr>
                <w:rFonts w:ascii="Arial" w:hAnsi="Arial" w:cs="Arial"/>
                <w:szCs w:val="24"/>
              </w:rPr>
            </w:pPr>
            <w:r w:rsidRPr="00E74696">
              <w:rPr>
                <w:rFonts w:ascii="Arial" w:hAnsi="Arial" w:cs="Arial"/>
                <w:szCs w:val="24"/>
              </w:rPr>
              <w:t>Goals that should happen first</w:t>
            </w:r>
          </w:p>
        </w:tc>
        <w:tc>
          <w:tcPr>
            <w:tcW w:w="1496" w:type="dxa"/>
          </w:tcPr>
          <w:p w14:paraId="4A1EC5FA" w14:textId="77777777" w:rsidR="00D70556" w:rsidRPr="00E74696" w:rsidRDefault="00D70556" w:rsidP="0050495B">
            <w:pPr>
              <w:spacing w:line="360" w:lineRule="auto"/>
              <w:rPr>
                <w:rFonts w:ascii="Arial" w:hAnsi="Arial" w:cs="Arial"/>
                <w:szCs w:val="24"/>
              </w:rPr>
            </w:pPr>
            <w:r w:rsidRPr="00E74696">
              <w:rPr>
                <w:rFonts w:ascii="Arial" w:hAnsi="Arial" w:cs="Arial"/>
                <w:szCs w:val="24"/>
              </w:rPr>
              <w:t xml:space="preserve">Achievement timeframe </w:t>
            </w:r>
          </w:p>
        </w:tc>
        <w:tc>
          <w:tcPr>
            <w:tcW w:w="1358" w:type="dxa"/>
          </w:tcPr>
          <w:p w14:paraId="199DE808" w14:textId="77777777" w:rsidR="00D70556" w:rsidRPr="00E74696" w:rsidRDefault="00D70556" w:rsidP="0050495B">
            <w:pPr>
              <w:spacing w:line="360" w:lineRule="auto"/>
              <w:rPr>
                <w:rFonts w:ascii="Arial" w:hAnsi="Arial" w:cs="Arial"/>
                <w:szCs w:val="24"/>
              </w:rPr>
            </w:pPr>
            <w:r w:rsidRPr="00E74696">
              <w:rPr>
                <w:rFonts w:ascii="Arial" w:hAnsi="Arial" w:cs="Arial"/>
                <w:szCs w:val="24"/>
              </w:rPr>
              <w:t>Expected obstacles</w:t>
            </w:r>
          </w:p>
        </w:tc>
        <w:tc>
          <w:tcPr>
            <w:tcW w:w="1354" w:type="dxa"/>
          </w:tcPr>
          <w:p w14:paraId="59DB3713" w14:textId="77777777" w:rsidR="00D70556" w:rsidRPr="00E74696" w:rsidRDefault="00D70556" w:rsidP="0050495B">
            <w:pPr>
              <w:spacing w:line="360" w:lineRule="auto"/>
              <w:rPr>
                <w:rFonts w:ascii="Arial" w:hAnsi="Arial" w:cs="Arial"/>
                <w:szCs w:val="24"/>
              </w:rPr>
            </w:pPr>
            <w:r w:rsidRPr="00E74696">
              <w:rPr>
                <w:rFonts w:ascii="Arial" w:hAnsi="Arial" w:cs="Arial"/>
                <w:szCs w:val="24"/>
              </w:rPr>
              <w:t>Possible sources of support</w:t>
            </w:r>
          </w:p>
        </w:tc>
        <w:tc>
          <w:tcPr>
            <w:tcW w:w="1352" w:type="dxa"/>
          </w:tcPr>
          <w:p w14:paraId="49DCA845" w14:textId="77777777" w:rsidR="00D70556" w:rsidRPr="00E74696" w:rsidRDefault="00D70556" w:rsidP="0050495B">
            <w:pPr>
              <w:spacing w:line="360" w:lineRule="auto"/>
              <w:rPr>
                <w:rFonts w:ascii="Arial" w:hAnsi="Arial" w:cs="Arial"/>
                <w:szCs w:val="24"/>
              </w:rPr>
            </w:pPr>
            <w:r w:rsidRPr="00E74696">
              <w:rPr>
                <w:rFonts w:ascii="Arial" w:hAnsi="Arial" w:cs="Arial"/>
                <w:szCs w:val="24"/>
              </w:rPr>
              <w:t xml:space="preserve">Review </w:t>
            </w:r>
          </w:p>
        </w:tc>
      </w:tr>
      <w:tr w:rsidR="00D70556" w:rsidRPr="00E74696" w14:paraId="0AFCD1AE" w14:textId="77777777" w:rsidTr="00D70556">
        <w:tc>
          <w:tcPr>
            <w:tcW w:w="1343" w:type="dxa"/>
          </w:tcPr>
          <w:p w14:paraId="250C0B09" w14:textId="77777777" w:rsidR="00D70556" w:rsidRPr="00E74696" w:rsidRDefault="00D70556" w:rsidP="0050495B">
            <w:pPr>
              <w:spacing w:line="360" w:lineRule="auto"/>
              <w:rPr>
                <w:rFonts w:ascii="Arial" w:hAnsi="Arial" w:cs="Arial"/>
                <w:b/>
                <w:szCs w:val="24"/>
              </w:rPr>
            </w:pPr>
            <w:r w:rsidRPr="00E74696">
              <w:rPr>
                <w:rFonts w:ascii="Arial" w:hAnsi="Arial" w:cs="Arial"/>
                <w:szCs w:val="24"/>
              </w:rPr>
              <w:t>Graduate with at least a credit</w:t>
            </w:r>
            <w:r w:rsidRPr="00E74696">
              <w:rPr>
                <w:rFonts w:ascii="Arial" w:hAnsi="Arial" w:cs="Arial"/>
                <w:b/>
                <w:szCs w:val="24"/>
              </w:rPr>
              <w:t xml:space="preserve"> </w:t>
            </w:r>
          </w:p>
        </w:tc>
        <w:tc>
          <w:tcPr>
            <w:tcW w:w="1350" w:type="dxa"/>
          </w:tcPr>
          <w:p w14:paraId="5A103182" w14:textId="77777777" w:rsidR="00D70556" w:rsidRPr="00E74696" w:rsidRDefault="00D70556" w:rsidP="0050495B">
            <w:pPr>
              <w:spacing w:line="360" w:lineRule="auto"/>
              <w:rPr>
                <w:rFonts w:ascii="Arial" w:hAnsi="Arial" w:cs="Arial"/>
                <w:szCs w:val="24"/>
              </w:rPr>
            </w:pPr>
            <w:r w:rsidRPr="00E74696">
              <w:rPr>
                <w:rFonts w:ascii="Arial" w:hAnsi="Arial" w:cs="Arial"/>
                <w:szCs w:val="24"/>
              </w:rPr>
              <w:t>Pass my modules</w:t>
            </w:r>
          </w:p>
        </w:tc>
        <w:tc>
          <w:tcPr>
            <w:tcW w:w="1496" w:type="dxa"/>
          </w:tcPr>
          <w:p w14:paraId="3A482EE1" w14:textId="77777777" w:rsidR="00D70556" w:rsidRPr="00E74696" w:rsidRDefault="00D70556" w:rsidP="0050495B">
            <w:pPr>
              <w:spacing w:line="360" w:lineRule="auto"/>
              <w:rPr>
                <w:rFonts w:ascii="Arial" w:hAnsi="Arial" w:cs="Arial"/>
                <w:szCs w:val="24"/>
              </w:rPr>
            </w:pPr>
            <w:proofErr w:type="gramStart"/>
            <w:r w:rsidRPr="00E74696">
              <w:rPr>
                <w:rFonts w:ascii="Arial" w:hAnsi="Arial" w:cs="Arial"/>
                <w:szCs w:val="24"/>
              </w:rPr>
              <w:t>As long as</w:t>
            </w:r>
            <w:proofErr w:type="gramEnd"/>
            <w:r w:rsidRPr="00E74696">
              <w:rPr>
                <w:rFonts w:ascii="Arial" w:hAnsi="Arial" w:cs="Arial"/>
                <w:szCs w:val="24"/>
              </w:rPr>
              <w:t xml:space="preserve"> dictated by the institution </w:t>
            </w:r>
          </w:p>
        </w:tc>
        <w:tc>
          <w:tcPr>
            <w:tcW w:w="1358" w:type="dxa"/>
          </w:tcPr>
          <w:p w14:paraId="7E3B41BB" w14:textId="77777777" w:rsidR="00D70556" w:rsidRPr="00E74696" w:rsidRDefault="00D70556" w:rsidP="0050495B">
            <w:pPr>
              <w:spacing w:line="360" w:lineRule="auto"/>
              <w:rPr>
                <w:rFonts w:ascii="Arial" w:hAnsi="Arial" w:cs="Arial"/>
                <w:szCs w:val="24"/>
              </w:rPr>
            </w:pPr>
            <w:r w:rsidRPr="00E74696">
              <w:rPr>
                <w:rFonts w:ascii="Arial" w:hAnsi="Arial" w:cs="Arial"/>
                <w:szCs w:val="24"/>
              </w:rPr>
              <w:t>Difficult exams</w:t>
            </w:r>
          </w:p>
        </w:tc>
        <w:tc>
          <w:tcPr>
            <w:tcW w:w="1354" w:type="dxa"/>
          </w:tcPr>
          <w:p w14:paraId="42559486" w14:textId="77777777" w:rsidR="00D70556" w:rsidRPr="00E74696" w:rsidRDefault="00481DFE" w:rsidP="0050495B">
            <w:pPr>
              <w:spacing w:line="360" w:lineRule="auto"/>
              <w:rPr>
                <w:rFonts w:ascii="Arial" w:hAnsi="Arial" w:cs="Arial"/>
                <w:szCs w:val="24"/>
              </w:rPr>
            </w:pPr>
            <w:r w:rsidRPr="00E74696">
              <w:rPr>
                <w:rFonts w:ascii="Arial" w:hAnsi="Arial" w:cs="Arial"/>
                <w:szCs w:val="24"/>
              </w:rPr>
              <w:t xml:space="preserve">Lecturers </w:t>
            </w:r>
          </w:p>
        </w:tc>
        <w:tc>
          <w:tcPr>
            <w:tcW w:w="1352" w:type="dxa"/>
          </w:tcPr>
          <w:p w14:paraId="682FC09A" w14:textId="77777777" w:rsidR="00D70556" w:rsidRPr="00E74696" w:rsidRDefault="00D70556" w:rsidP="0050495B">
            <w:pPr>
              <w:spacing w:line="360" w:lineRule="auto"/>
              <w:rPr>
                <w:rFonts w:ascii="Arial" w:hAnsi="Arial" w:cs="Arial"/>
                <w:b/>
                <w:szCs w:val="24"/>
              </w:rPr>
            </w:pPr>
          </w:p>
        </w:tc>
      </w:tr>
      <w:tr w:rsidR="00D70556" w:rsidRPr="00E74696" w14:paraId="456C5443" w14:textId="77777777" w:rsidTr="00D70556">
        <w:tc>
          <w:tcPr>
            <w:tcW w:w="1343" w:type="dxa"/>
          </w:tcPr>
          <w:p w14:paraId="2004ABBF" w14:textId="77777777" w:rsidR="00D70556" w:rsidRPr="00E74696" w:rsidRDefault="00D70556" w:rsidP="0050495B">
            <w:pPr>
              <w:spacing w:line="360" w:lineRule="auto"/>
              <w:rPr>
                <w:rFonts w:ascii="Arial" w:hAnsi="Arial" w:cs="Arial"/>
                <w:szCs w:val="24"/>
              </w:rPr>
            </w:pPr>
            <w:r w:rsidRPr="00E74696">
              <w:rPr>
                <w:rFonts w:ascii="Arial" w:hAnsi="Arial" w:cs="Arial"/>
                <w:szCs w:val="24"/>
              </w:rPr>
              <w:t xml:space="preserve">Secure employment </w:t>
            </w:r>
          </w:p>
        </w:tc>
        <w:tc>
          <w:tcPr>
            <w:tcW w:w="1350" w:type="dxa"/>
          </w:tcPr>
          <w:p w14:paraId="6E3D8651" w14:textId="77777777" w:rsidR="00D70556" w:rsidRPr="00E74696" w:rsidRDefault="00D70556" w:rsidP="0050495B">
            <w:pPr>
              <w:spacing w:line="360" w:lineRule="auto"/>
              <w:rPr>
                <w:rFonts w:ascii="Arial" w:hAnsi="Arial" w:cs="Arial"/>
                <w:szCs w:val="24"/>
              </w:rPr>
            </w:pPr>
            <w:r w:rsidRPr="00E74696">
              <w:rPr>
                <w:rFonts w:ascii="Arial" w:hAnsi="Arial" w:cs="Arial"/>
                <w:szCs w:val="24"/>
              </w:rPr>
              <w:t>Equip myself with required skills</w:t>
            </w:r>
          </w:p>
        </w:tc>
        <w:tc>
          <w:tcPr>
            <w:tcW w:w="1496" w:type="dxa"/>
          </w:tcPr>
          <w:p w14:paraId="4956B9A7" w14:textId="77777777" w:rsidR="00D70556" w:rsidRPr="00E74696" w:rsidRDefault="00D70556" w:rsidP="0050495B">
            <w:pPr>
              <w:spacing w:line="360" w:lineRule="auto"/>
              <w:rPr>
                <w:rFonts w:ascii="Arial" w:hAnsi="Arial" w:cs="Arial"/>
                <w:szCs w:val="24"/>
              </w:rPr>
            </w:pPr>
            <w:r w:rsidRPr="00E74696">
              <w:rPr>
                <w:rFonts w:ascii="Arial" w:hAnsi="Arial" w:cs="Arial"/>
                <w:szCs w:val="24"/>
              </w:rPr>
              <w:t>At least a year after completing my studies</w:t>
            </w:r>
          </w:p>
        </w:tc>
        <w:tc>
          <w:tcPr>
            <w:tcW w:w="1358" w:type="dxa"/>
          </w:tcPr>
          <w:p w14:paraId="1F1D089F" w14:textId="77777777" w:rsidR="00D70556" w:rsidRPr="00E74696" w:rsidRDefault="00481DFE" w:rsidP="0050495B">
            <w:pPr>
              <w:spacing w:line="360" w:lineRule="auto"/>
              <w:rPr>
                <w:rFonts w:ascii="Arial" w:hAnsi="Arial" w:cs="Arial"/>
                <w:szCs w:val="24"/>
              </w:rPr>
            </w:pPr>
            <w:r w:rsidRPr="00E74696">
              <w:rPr>
                <w:rFonts w:ascii="Arial" w:hAnsi="Arial" w:cs="Arial"/>
                <w:szCs w:val="24"/>
              </w:rPr>
              <w:t>Competition from better job seekers</w:t>
            </w:r>
          </w:p>
        </w:tc>
        <w:tc>
          <w:tcPr>
            <w:tcW w:w="1354" w:type="dxa"/>
          </w:tcPr>
          <w:p w14:paraId="37E08425" w14:textId="77777777" w:rsidR="00D70556" w:rsidRPr="00E74696" w:rsidRDefault="00481DFE" w:rsidP="0050495B">
            <w:pPr>
              <w:spacing w:line="360" w:lineRule="auto"/>
              <w:rPr>
                <w:rFonts w:ascii="Arial" w:hAnsi="Arial" w:cs="Arial"/>
                <w:szCs w:val="24"/>
              </w:rPr>
            </w:pPr>
            <w:r w:rsidRPr="00E74696">
              <w:rPr>
                <w:rFonts w:ascii="Arial" w:hAnsi="Arial" w:cs="Arial"/>
                <w:szCs w:val="24"/>
              </w:rPr>
              <w:t>Contacts from the industry</w:t>
            </w:r>
          </w:p>
        </w:tc>
        <w:tc>
          <w:tcPr>
            <w:tcW w:w="1352" w:type="dxa"/>
          </w:tcPr>
          <w:p w14:paraId="3B3A44C0" w14:textId="77777777" w:rsidR="00D70556" w:rsidRPr="00E74696" w:rsidRDefault="00D70556" w:rsidP="0050495B">
            <w:pPr>
              <w:spacing w:line="360" w:lineRule="auto"/>
              <w:rPr>
                <w:rFonts w:ascii="Arial" w:hAnsi="Arial" w:cs="Arial"/>
                <w:b/>
                <w:szCs w:val="24"/>
              </w:rPr>
            </w:pPr>
          </w:p>
        </w:tc>
      </w:tr>
    </w:tbl>
    <w:p w14:paraId="67E9785C" w14:textId="25500A45" w:rsidR="00F06625" w:rsidRDefault="00F06625" w:rsidP="0050495B">
      <w:pPr>
        <w:spacing w:line="360" w:lineRule="auto"/>
        <w:rPr>
          <w:rFonts w:ascii="Arial" w:hAnsi="Arial" w:cs="Arial"/>
          <w:b/>
          <w:szCs w:val="24"/>
        </w:rPr>
      </w:pPr>
    </w:p>
    <w:p w14:paraId="0AA6BAB5" w14:textId="395569BA" w:rsidR="0050495B" w:rsidRDefault="0050495B" w:rsidP="004F3594">
      <w:pPr>
        <w:spacing w:line="480" w:lineRule="auto"/>
        <w:rPr>
          <w:rFonts w:ascii="Arial" w:hAnsi="Arial" w:cs="Arial"/>
          <w:b/>
          <w:szCs w:val="24"/>
        </w:rPr>
      </w:pPr>
    </w:p>
    <w:p w14:paraId="1CC5D259" w14:textId="25592B02" w:rsidR="0050495B" w:rsidRDefault="0050495B" w:rsidP="004F3594">
      <w:pPr>
        <w:spacing w:line="480" w:lineRule="auto"/>
        <w:rPr>
          <w:rFonts w:ascii="Arial" w:hAnsi="Arial" w:cs="Arial"/>
          <w:b/>
          <w:szCs w:val="24"/>
        </w:rPr>
      </w:pPr>
    </w:p>
    <w:p w14:paraId="597714BD" w14:textId="77777777" w:rsidR="0050495B" w:rsidRPr="00E74696" w:rsidRDefault="0050495B" w:rsidP="004F3594">
      <w:pPr>
        <w:spacing w:line="480" w:lineRule="auto"/>
        <w:rPr>
          <w:rFonts w:ascii="Arial" w:hAnsi="Arial" w:cs="Arial"/>
          <w:b/>
          <w:szCs w:val="24"/>
        </w:rPr>
      </w:pPr>
    </w:p>
    <w:p w14:paraId="02BB6274" w14:textId="77777777" w:rsidR="004F3594" w:rsidRPr="0050495B" w:rsidRDefault="004B3300" w:rsidP="00BE2AE7">
      <w:pPr>
        <w:pStyle w:val="Heading1"/>
        <w:spacing w:line="480" w:lineRule="auto"/>
        <w:jc w:val="center"/>
        <w:rPr>
          <w:rFonts w:ascii="Arial" w:hAnsi="Arial" w:cs="Arial"/>
          <w:color w:val="auto"/>
        </w:rPr>
      </w:pPr>
      <w:bookmarkStart w:id="5" w:name="_Toc80008860"/>
      <w:r w:rsidRPr="0050495B">
        <w:rPr>
          <w:rFonts w:ascii="Arial" w:hAnsi="Arial" w:cs="Arial"/>
          <w:color w:val="auto"/>
        </w:rPr>
        <w:lastRenderedPageBreak/>
        <w:t>Analysis of Skills</w:t>
      </w:r>
      <w:bookmarkEnd w:id="5"/>
    </w:p>
    <w:p w14:paraId="69BCA75F" w14:textId="77777777" w:rsidR="004B3300" w:rsidRPr="0050495B" w:rsidRDefault="004B3300" w:rsidP="0050495B">
      <w:pPr>
        <w:pStyle w:val="Heading2"/>
        <w:spacing w:line="360" w:lineRule="auto"/>
        <w:rPr>
          <w:rFonts w:ascii="Arial" w:hAnsi="Arial" w:cs="Arial"/>
          <w:color w:val="auto"/>
          <w:sz w:val="28"/>
          <w:szCs w:val="28"/>
        </w:rPr>
      </w:pPr>
      <w:bookmarkStart w:id="6" w:name="_Toc80008861"/>
      <w:r w:rsidRPr="0050495B">
        <w:rPr>
          <w:rFonts w:ascii="Arial" w:hAnsi="Arial" w:cs="Arial"/>
          <w:color w:val="auto"/>
          <w:sz w:val="28"/>
          <w:szCs w:val="28"/>
        </w:rPr>
        <w:t>Warehouse Team Leader</w:t>
      </w:r>
      <w:bookmarkEnd w:id="6"/>
    </w:p>
    <w:p w14:paraId="101C134D" w14:textId="01D5DD0C" w:rsidR="0050495B" w:rsidRDefault="004B3300" w:rsidP="0050495B">
      <w:pPr>
        <w:spacing w:line="360" w:lineRule="auto"/>
        <w:rPr>
          <w:rFonts w:ascii="Arial" w:hAnsi="Arial" w:cs="Arial"/>
          <w:szCs w:val="24"/>
        </w:rPr>
      </w:pPr>
      <w:r w:rsidRPr="00E74696">
        <w:rPr>
          <w:rFonts w:ascii="Arial" w:hAnsi="Arial" w:cs="Arial"/>
          <w:szCs w:val="24"/>
        </w:rPr>
        <w:tab/>
        <w:t xml:space="preserve">A warehouse team leader is an individual tasked with providing leadership for a group of warehouse employees. As part of their job description, a warehouse team leader is expected to create the work schedules to be followed by the warehouse employees, outline the tasks to be carried out in warehouse and evaluate the work done at the warehouse. Moreover, it is the responsibility of the warehouse team leader to ensure that the warehouse operations run as required by the management of the organization owning the warehouse. </w:t>
      </w:r>
      <w:r w:rsidR="00117D77" w:rsidRPr="00E74696">
        <w:rPr>
          <w:rFonts w:ascii="Arial" w:hAnsi="Arial" w:cs="Arial"/>
          <w:szCs w:val="24"/>
        </w:rPr>
        <w:t>The following three skills are important in the position of a warehouse team leader</w:t>
      </w:r>
      <w:r w:rsidR="0050495B">
        <w:rPr>
          <w:rFonts w:ascii="Arial" w:hAnsi="Arial" w:cs="Arial"/>
          <w:szCs w:val="24"/>
        </w:rPr>
        <w:t>.</w:t>
      </w:r>
    </w:p>
    <w:p w14:paraId="048DCCBC" w14:textId="77777777" w:rsidR="0050495B" w:rsidRPr="00E74696" w:rsidRDefault="0050495B" w:rsidP="0050495B">
      <w:pPr>
        <w:spacing w:line="360" w:lineRule="auto"/>
        <w:rPr>
          <w:rFonts w:ascii="Arial" w:hAnsi="Arial" w:cs="Arial"/>
          <w:szCs w:val="24"/>
        </w:rPr>
      </w:pPr>
    </w:p>
    <w:p w14:paraId="6342ACF5" w14:textId="77777777" w:rsidR="00117D77" w:rsidRPr="0050495B" w:rsidRDefault="00117D77" w:rsidP="00BE2AE7">
      <w:pPr>
        <w:pStyle w:val="Heading2"/>
        <w:spacing w:line="480" w:lineRule="auto"/>
        <w:rPr>
          <w:rFonts w:ascii="Arial" w:hAnsi="Arial" w:cs="Arial"/>
          <w:color w:val="auto"/>
          <w:sz w:val="28"/>
          <w:szCs w:val="28"/>
        </w:rPr>
      </w:pPr>
      <w:bookmarkStart w:id="7" w:name="_Toc80008862"/>
      <w:r w:rsidRPr="0050495B">
        <w:rPr>
          <w:rFonts w:ascii="Arial" w:hAnsi="Arial" w:cs="Arial"/>
          <w:color w:val="auto"/>
          <w:sz w:val="28"/>
          <w:szCs w:val="28"/>
        </w:rPr>
        <w:t>Communication Skills</w:t>
      </w:r>
      <w:bookmarkEnd w:id="7"/>
    </w:p>
    <w:p w14:paraId="7EC0AA60" w14:textId="1DD61FEE" w:rsidR="0050495B" w:rsidRPr="00E74696" w:rsidRDefault="001919AF" w:rsidP="0050495B">
      <w:pPr>
        <w:spacing w:line="360" w:lineRule="auto"/>
        <w:ind w:firstLine="720"/>
        <w:rPr>
          <w:rFonts w:ascii="Arial" w:hAnsi="Arial" w:cs="Arial"/>
          <w:szCs w:val="24"/>
        </w:rPr>
      </w:pPr>
      <w:r w:rsidRPr="00E74696">
        <w:rPr>
          <w:rFonts w:ascii="Arial" w:hAnsi="Arial" w:cs="Arial"/>
          <w:szCs w:val="24"/>
        </w:rPr>
        <w:t xml:space="preserve">Communication skills are those an individual requires to convey messages to an intended audience with maximum effectiveness. For communication to be complete, the individual passing the information </w:t>
      </w:r>
      <w:proofErr w:type="gramStart"/>
      <w:r w:rsidRPr="00E74696">
        <w:rPr>
          <w:rFonts w:ascii="Arial" w:hAnsi="Arial" w:cs="Arial"/>
          <w:szCs w:val="24"/>
        </w:rPr>
        <w:t>has to</w:t>
      </w:r>
      <w:proofErr w:type="gramEnd"/>
      <w:r w:rsidRPr="00E74696">
        <w:rPr>
          <w:rFonts w:ascii="Arial" w:hAnsi="Arial" w:cs="Arial"/>
          <w:szCs w:val="24"/>
        </w:rPr>
        <w:t xml:space="preserve"> pass it a way in a manner that what the audience receive</w:t>
      </w:r>
      <w:r w:rsidR="008B4778" w:rsidRPr="00E74696">
        <w:rPr>
          <w:rFonts w:ascii="Arial" w:hAnsi="Arial" w:cs="Arial"/>
          <w:szCs w:val="24"/>
        </w:rPr>
        <w:t>s</w:t>
      </w:r>
      <w:r w:rsidRPr="00E74696">
        <w:rPr>
          <w:rFonts w:ascii="Arial" w:hAnsi="Arial" w:cs="Arial"/>
          <w:szCs w:val="24"/>
        </w:rPr>
        <w:t xml:space="preserve"> is what the conveyer of the messaged intended. In the event the audience understands something different from what the conveyer of the message wished to convey or fails to understand the message altogether, then communication cannot be said to have taken place. For this reason, communication skills equip one with the ability to ensure effective communication by </w:t>
      </w:r>
      <w:r w:rsidR="008B4778" w:rsidRPr="00E74696">
        <w:rPr>
          <w:rFonts w:ascii="Arial" w:hAnsi="Arial" w:cs="Arial"/>
          <w:szCs w:val="24"/>
        </w:rPr>
        <w:t>using language such that the content of the message conveyed mirrors what the audience receives. Communication skills can be acquired through formal education where an individual is taught by professionals how to communicate effectively. Secondly, the skills can be acquired informally through practice where an individual learns and maintains information from experience</w:t>
      </w:r>
      <w:r w:rsidR="00F06625" w:rsidRPr="00E74696">
        <w:rPr>
          <w:rFonts w:ascii="Arial" w:hAnsi="Arial" w:cs="Arial"/>
          <w:szCs w:val="24"/>
        </w:rPr>
        <w:t xml:space="preserve"> (Maguire and </w:t>
      </w:r>
      <w:proofErr w:type="spellStart"/>
      <w:r w:rsidR="00F06625" w:rsidRPr="00E74696">
        <w:rPr>
          <w:rFonts w:ascii="Arial" w:hAnsi="Arial" w:cs="Arial"/>
          <w:szCs w:val="24"/>
        </w:rPr>
        <w:t>Pitceathly</w:t>
      </w:r>
      <w:proofErr w:type="spellEnd"/>
      <w:r w:rsidR="00F06625" w:rsidRPr="00E74696">
        <w:rPr>
          <w:rFonts w:ascii="Arial" w:hAnsi="Arial" w:cs="Arial"/>
          <w:szCs w:val="24"/>
        </w:rPr>
        <w:t>, 2002)</w:t>
      </w:r>
      <w:r w:rsidR="008B4778" w:rsidRPr="00E74696">
        <w:rPr>
          <w:rFonts w:ascii="Arial" w:hAnsi="Arial" w:cs="Arial"/>
          <w:szCs w:val="24"/>
        </w:rPr>
        <w:t xml:space="preserve">. For a warehouse team leader, communication is critical because it is involved in their daily tasks. For example, part of their job is to communicate schedules on the tasks to be carried out and answering inquiries regarding the same. </w:t>
      </w:r>
      <w:proofErr w:type="gramStart"/>
      <w:r w:rsidR="008B4778" w:rsidRPr="00E74696">
        <w:rPr>
          <w:rFonts w:ascii="Arial" w:hAnsi="Arial" w:cs="Arial"/>
          <w:szCs w:val="24"/>
        </w:rPr>
        <w:t>In order to</w:t>
      </w:r>
      <w:proofErr w:type="gramEnd"/>
      <w:r w:rsidR="008B4778" w:rsidRPr="00E74696">
        <w:rPr>
          <w:rFonts w:ascii="Arial" w:hAnsi="Arial" w:cs="Arial"/>
          <w:szCs w:val="24"/>
        </w:rPr>
        <w:t xml:space="preserve"> play such a role effectively, a warehouse team </w:t>
      </w:r>
      <w:r w:rsidR="008B4778" w:rsidRPr="00E74696">
        <w:rPr>
          <w:rFonts w:ascii="Arial" w:hAnsi="Arial" w:cs="Arial"/>
          <w:szCs w:val="24"/>
        </w:rPr>
        <w:lastRenderedPageBreak/>
        <w:t>leader requires impeccable communication skills. Additionally, a warehouse team leader is required to periodically communicate proceedings to the management team</w:t>
      </w:r>
      <w:r w:rsidR="005562A2" w:rsidRPr="00E74696">
        <w:rPr>
          <w:rFonts w:ascii="Arial" w:hAnsi="Arial" w:cs="Arial"/>
          <w:szCs w:val="24"/>
        </w:rPr>
        <w:t>; a task that requires effective communication skills hence the importance of such skills.</w:t>
      </w:r>
    </w:p>
    <w:p w14:paraId="561CB288" w14:textId="77777777" w:rsidR="005562A2" w:rsidRPr="0050495B" w:rsidRDefault="005562A2" w:rsidP="0050495B">
      <w:pPr>
        <w:pStyle w:val="Heading2"/>
        <w:spacing w:line="360" w:lineRule="auto"/>
        <w:rPr>
          <w:rFonts w:ascii="Arial" w:hAnsi="Arial" w:cs="Arial"/>
          <w:color w:val="auto"/>
          <w:sz w:val="28"/>
          <w:szCs w:val="28"/>
        </w:rPr>
      </w:pPr>
      <w:bookmarkStart w:id="8" w:name="_Toc80008863"/>
      <w:r w:rsidRPr="0050495B">
        <w:rPr>
          <w:rFonts w:ascii="Arial" w:hAnsi="Arial" w:cs="Arial"/>
          <w:color w:val="auto"/>
          <w:sz w:val="28"/>
          <w:szCs w:val="28"/>
        </w:rPr>
        <w:t>Organizational Skills</w:t>
      </w:r>
      <w:bookmarkEnd w:id="8"/>
    </w:p>
    <w:p w14:paraId="53FF78D4" w14:textId="6DB397DE" w:rsidR="0050495B" w:rsidRDefault="005562A2" w:rsidP="0050495B">
      <w:pPr>
        <w:spacing w:line="360" w:lineRule="auto"/>
        <w:rPr>
          <w:rFonts w:ascii="Arial" w:hAnsi="Arial" w:cs="Arial"/>
          <w:szCs w:val="24"/>
        </w:rPr>
      </w:pPr>
      <w:r w:rsidRPr="00E74696">
        <w:rPr>
          <w:rFonts w:ascii="Arial" w:hAnsi="Arial" w:cs="Arial"/>
          <w:b/>
          <w:szCs w:val="24"/>
        </w:rPr>
        <w:tab/>
      </w:r>
      <w:r w:rsidRPr="00E74696">
        <w:rPr>
          <w:rFonts w:ascii="Arial" w:hAnsi="Arial" w:cs="Arial"/>
          <w:szCs w:val="24"/>
        </w:rPr>
        <w:t xml:space="preserve">Organizational skills lend one the ability to remain focused on different tasks by organizing their time, energy, </w:t>
      </w:r>
      <w:proofErr w:type="gramStart"/>
      <w:r w:rsidRPr="00E74696">
        <w:rPr>
          <w:rFonts w:ascii="Arial" w:hAnsi="Arial" w:cs="Arial"/>
          <w:szCs w:val="24"/>
        </w:rPr>
        <w:t>space</w:t>
      </w:r>
      <w:proofErr w:type="gramEnd"/>
      <w:r w:rsidRPr="00E74696">
        <w:rPr>
          <w:rFonts w:ascii="Arial" w:hAnsi="Arial" w:cs="Arial"/>
          <w:szCs w:val="24"/>
        </w:rPr>
        <w:t xml:space="preserve"> and mental capacity. Moreover, organizational skills enable one to efficiently plan on their current and future tasks such that they are all accomplished </w:t>
      </w:r>
      <w:r w:rsidR="00661F6A" w:rsidRPr="00E74696">
        <w:rPr>
          <w:rFonts w:ascii="Arial" w:hAnsi="Arial" w:cs="Arial"/>
          <w:szCs w:val="24"/>
        </w:rPr>
        <w:t xml:space="preserve">within the desired time frame. In brief, organizational skills are the key to successful multitasking when in an occupation that demands the completion of more than one task </w:t>
      </w:r>
      <w:proofErr w:type="gramStart"/>
      <w:r w:rsidR="00661F6A" w:rsidRPr="00E74696">
        <w:rPr>
          <w:rFonts w:ascii="Arial" w:hAnsi="Arial" w:cs="Arial"/>
          <w:szCs w:val="24"/>
        </w:rPr>
        <w:t>in a given</w:t>
      </w:r>
      <w:proofErr w:type="gramEnd"/>
      <w:r w:rsidR="00661F6A" w:rsidRPr="00E74696">
        <w:rPr>
          <w:rFonts w:ascii="Arial" w:hAnsi="Arial" w:cs="Arial"/>
          <w:szCs w:val="24"/>
        </w:rPr>
        <w:t xml:space="preserve"> time frame</w:t>
      </w:r>
      <w:r w:rsidR="00F06625" w:rsidRPr="00E74696">
        <w:rPr>
          <w:rFonts w:ascii="Arial" w:hAnsi="Arial" w:cs="Arial"/>
          <w:szCs w:val="24"/>
        </w:rPr>
        <w:t xml:space="preserve"> (</w:t>
      </w:r>
      <w:proofErr w:type="spellStart"/>
      <w:r w:rsidR="00F06625" w:rsidRPr="00E74696">
        <w:rPr>
          <w:rFonts w:ascii="Arial" w:hAnsi="Arial" w:cs="Arial"/>
          <w:szCs w:val="24"/>
        </w:rPr>
        <w:t>Bogdewic</w:t>
      </w:r>
      <w:proofErr w:type="spellEnd"/>
      <w:r w:rsidR="00F06625" w:rsidRPr="00E74696">
        <w:rPr>
          <w:rFonts w:ascii="Arial" w:hAnsi="Arial" w:cs="Arial"/>
          <w:szCs w:val="24"/>
        </w:rPr>
        <w:t>, Baxley and Jamison, 1997)</w:t>
      </w:r>
      <w:r w:rsidR="00661F6A" w:rsidRPr="00E74696">
        <w:rPr>
          <w:rFonts w:ascii="Arial" w:hAnsi="Arial" w:cs="Arial"/>
          <w:szCs w:val="24"/>
        </w:rPr>
        <w:t xml:space="preserve">. Organizational skills are acquired mainly through experience and personal desire to achieve the skills. Given the fact that the tasks that one would need to organize vary from one occupation to another, it is difficult for organizational skills to be taught formally. For a warehouse team leader, organizational skills are important because the profession requires one to simultaneously monitor more than one task. Part of the job requires one to oversee different employees conducting different activities at once. Therefore, a warehouse team leader would need organizational skills to enable them </w:t>
      </w:r>
      <w:r w:rsidR="0050495B" w:rsidRPr="00E74696">
        <w:rPr>
          <w:rFonts w:ascii="Arial" w:hAnsi="Arial" w:cs="Arial"/>
          <w:szCs w:val="24"/>
        </w:rPr>
        <w:t>to manage</w:t>
      </w:r>
      <w:r w:rsidR="00661F6A" w:rsidRPr="00E74696">
        <w:rPr>
          <w:rFonts w:ascii="Arial" w:hAnsi="Arial" w:cs="Arial"/>
          <w:szCs w:val="24"/>
        </w:rPr>
        <w:t xml:space="preserve"> their time and energy such that they are able to focus on the different tasks and oversee them simultaneously. In addition, a warehouse team leader needs to be able to plan a time for every task, including those that they are supposed to carry out themselves. </w:t>
      </w:r>
      <w:proofErr w:type="gramStart"/>
      <w:r w:rsidR="00661F6A" w:rsidRPr="00E74696">
        <w:rPr>
          <w:rFonts w:ascii="Arial" w:hAnsi="Arial" w:cs="Arial"/>
          <w:szCs w:val="24"/>
        </w:rPr>
        <w:t xml:space="preserve">In </w:t>
      </w:r>
      <w:r w:rsidR="00085022" w:rsidRPr="00E74696">
        <w:rPr>
          <w:rFonts w:ascii="Arial" w:hAnsi="Arial" w:cs="Arial"/>
          <w:szCs w:val="24"/>
        </w:rPr>
        <w:t>light of</w:t>
      </w:r>
      <w:proofErr w:type="gramEnd"/>
      <w:r w:rsidR="00085022" w:rsidRPr="00E74696">
        <w:rPr>
          <w:rFonts w:ascii="Arial" w:hAnsi="Arial" w:cs="Arial"/>
          <w:szCs w:val="24"/>
        </w:rPr>
        <w:t xml:space="preserve"> this, it is clear that organizational skills are important for a warehouse team leader as they are critical in their profession.</w:t>
      </w:r>
    </w:p>
    <w:p w14:paraId="481DEAAD" w14:textId="77777777" w:rsidR="0050495B" w:rsidRPr="00E74696" w:rsidRDefault="0050495B" w:rsidP="0050495B">
      <w:pPr>
        <w:spacing w:line="360" w:lineRule="auto"/>
        <w:rPr>
          <w:rFonts w:ascii="Arial" w:hAnsi="Arial" w:cs="Arial"/>
          <w:szCs w:val="24"/>
        </w:rPr>
      </w:pPr>
    </w:p>
    <w:p w14:paraId="02FE43F8" w14:textId="77777777" w:rsidR="00085022" w:rsidRPr="0050495B" w:rsidRDefault="00085022" w:rsidP="0050495B">
      <w:pPr>
        <w:pStyle w:val="Heading2"/>
        <w:spacing w:line="360" w:lineRule="auto"/>
        <w:rPr>
          <w:rFonts w:ascii="Arial" w:hAnsi="Arial" w:cs="Arial"/>
          <w:color w:val="auto"/>
          <w:sz w:val="28"/>
          <w:szCs w:val="28"/>
        </w:rPr>
      </w:pPr>
      <w:bookmarkStart w:id="9" w:name="_Toc80008864"/>
      <w:r w:rsidRPr="0050495B">
        <w:rPr>
          <w:rFonts w:ascii="Arial" w:hAnsi="Arial" w:cs="Arial"/>
          <w:color w:val="auto"/>
          <w:sz w:val="28"/>
          <w:szCs w:val="28"/>
        </w:rPr>
        <w:t>Leadership Skills</w:t>
      </w:r>
      <w:bookmarkEnd w:id="9"/>
    </w:p>
    <w:p w14:paraId="6F82461A" w14:textId="74BEB766" w:rsidR="00910A2C" w:rsidRDefault="00085022" w:rsidP="0050495B">
      <w:pPr>
        <w:spacing w:line="360" w:lineRule="auto"/>
        <w:rPr>
          <w:rFonts w:ascii="Arial" w:hAnsi="Arial" w:cs="Arial"/>
          <w:szCs w:val="24"/>
        </w:rPr>
      </w:pPr>
      <w:r w:rsidRPr="00E74696">
        <w:rPr>
          <w:rFonts w:ascii="Arial" w:hAnsi="Arial" w:cs="Arial"/>
          <w:szCs w:val="24"/>
        </w:rPr>
        <w:tab/>
        <w:t xml:space="preserve">Leadership skills enable an individual to manage a group of Individuals for purposes of achieving a specific and predetermined goal. Leadership skills enable a leader to win the trust and confidence of the people they lead and unify their efforts such that </w:t>
      </w:r>
      <w:r w:rsidR="00A16CEA" w:rsidRPr="00E74696">
        <w:rPr>
          <w:rFonts w:ascii="Arial" w:hAnsi="Arial" w:cs="Arial"/>
          <w:szCs w:val="24"/>
        </w:rPr>
        <w:t xml:space="preserve">they are directed to the achievement of a common goal. Some of the examples of leadership skills that enable a leader to prosper include problem-solving, </w:t>
      </w:r>
      <w:r w:rsidR="00A16CEA" w:rsidRPr="00E74696">
        <w:rPr>
          <w:rFonts w:ascii="Arial" w:hAnsi="Arial" w:cs="Arial"/>
          <w:szCs w:val="24"/>
        </w:rPr>
        <w:lastRenderedPageBreak/>
        <w:t>integrity and decisiveness among others</w:t>
      </w:r>
      <w:r w:rsidR="00BE124F" w:rsidRPr="00E74696">
        <w:rPr>
          <w:rFonts w:ascii="Arial" w:hAnsi="Arial" w:cs="Arial"/>
          <w:szCs w:val="24"/>
        </w:rPr>
        <w:t xml:space="preserve"> (Mumford, </w:t>
      </w:r>
      <w:proofErr w:type="spellStart"/>
      <w:r w:rsidR="00BE124F" w:rsidRPr="00E74696">
        <w:rPr>
          <w:rFonts w:ascii="Arial" w:hAnsi="Arial" w:cs="Arial"/>
          <w:szCs w:val="24"/>
        </w:rPr>
        <w:t>Zaccaro</w:t>
      </w:r>
      <w:proofErr w:type="spellEnd"/>
      <w:r w:rsidR="00BE124F" w:rsidRPr="00E74696">
        <w:rPr>
          <w:rFonts w:ascii="Arial" w:hAnsi="Arial" w:cs="Arial"/>
          <w:szCs w:val="24"/>
        </w:rPr>
        <w:t>, Connelly, and Marks, 2000)</w:t>
      </w:r>
      <w:r w:rsidR="00A16CEA" w:rsidRPr="00E74696">
        <w:rPr>
          <w:rFonts w:ascii="Arial" w:hAnsi="Arial" w:cs="Arial"/>
          <w:szCs w:val="24"/>
        </w:rPr>
        <w:t>.</w:t>
      </w:r>
      <w:r w:rsidRPr="00E74696">
        <w:rPr>
          <w:rFonts w:ascii="Arial" w:hAnsi="Arial" w:cs="Arial"/>
          <w:szCs w:val="24"/>
        </w:rPr>
        <w:t xml:space="preserve"> </w:t>
      </w:r>
      <w:r w:rsidR="00A16CEA" w:rsidRPr="00E74696">
        <w:rPr>
          <w:rFonts w:ascii="Arial" w:hAnsi="Arial" w:cs="Arial"/>
          <w:szCs w:val="24"/>
        </w:rPr>
        <w:t>Leadership skills can be acquired formally through taking leadership courses and receiving knowledge on the same from people well versed with the requirements of good leadership. On the other hand, one can acquire leadership ski</w:t>
      </w:r>
      <w:r w:rsidR="00BA36ED" w:rsidRPr="00E74696">
        <w:rPr>
          <w:rFonts w:ascii="Arial" w:hAnsi="Arial" w:cs="Arial"/>
          <w:szCs w:val="24"/>
        </w:rPr>
        <w:t xml:space="preserve">lls informally by practicing it. In both forms, the leadership skills acquired can be helpful to aspiring leaders if </w:t>
      </w:r>
      <w:proofErr w:type="gramStart"/>
      <w:r w:rsidR="00BA36ED" w:rsidRPr="00E74696">
        <w:rPr>
          <w:rFonts w:ascii="Arial" w:hAnsi="Arial" w:cs="Arial"/>
          <w:szCs w:val="24"/>
        </w:rPr>
        <w:t>put to use</w:t>
      </w:r>
      <w:proofErr w:type="gramEnd"/>
      <w:r w:rsidR="00BA36ED" w:rsidRPr="00E74696">
        <w:rPr>
          <w:rFonts w:ascii="Arial" w:hAnsi="Arial" w:cs="Arial"/>
          <w:szCs w:val="24"/>
        </w:rPr>
        <w:t xml:space="preserve"> in the right manner. Leadership skills are of high importance to a warehouse team leader as it is their responsibility to lead the workers at a warehouse. All employees at a warehouse are kept busy by their respective task and, therefore, cannot be expected to organize their fellow workers: for this, they all look up to the leader of the warehouse. In brief, it is important that a warehouse team leader </w:t>
      </w:r>
      <w:r w:rsidR="00910A2C" w:rsidRPr="00E74696">
        <w:rPr>
          <w:rFonts w:ascii="Arial" w:hAnsi="Arial" w:cs="Arial"/>
          <w:szCs w:val="24"/>
        </w:rPr>
        <w:t>possesses leadership skills for purposes of providing leadership for the team of employees working at their warehouse.</w:t>
      </w:r>
    </w:p>
    <w:p w14:paraId="538EC142" w14:textId="2698EEE6" w:rsidR="0050495B" w:rsidRDefault="0050495B" w:rsidP="00BE2AE7">
      <w:pPr>
        <w:spacing w:line="480" w:lineRule="auto"/>
        <w:rPr>
          <w:rFonts w:ascii="Arial" w:hAnsi="Arial" w:cs="Arial"/>
          <w:szCs w:val="24"/>
        </w:rPr>
      </w:pPr>
    </w:p>
    <w:p w14:paraId="5411B2F0" w14:textId="6E2A8137" w:rsidR="0050495B" w:rsidRDefault="0050495B" w:rsidP="00BE2AE7">
      <w:pPr>
        <w:spacing w:line="480" w:lineRule="auto"/>
        <w:rPr>
          <w:rFonts w:ascii="Arial" w:hAnsi="Arial" w:cs="Arial"/>
          <w:szCs w:val="24"/>
        </w:rPr>
      </w:pPr>
    </w:p>
    <w:p w14:paraId="5B8D2AC7" w14:textId="413E2DCC" w:rsidR="0050495B" w:rsidRDefault="0050495B" w:rsidP="00BE2AE7">
      <w:pPr>
        <w:spacing w:line="480" w:lineRule="auto"/>
        <w:rPr>
          <w:rFonts w:ascii="Arial" w:hAnsi="Arial" w:cs="Arial"/>
          <w:szCs w:val="24"/>
        </w:rPr>
      </w:pPr>
    </w:p>
    <w:p w14:paraId="096FC45A" w14:textId="75206AB9" w:rsidR="0050495B" w:rsidRDefault="0050495B" w:rsidP="00BE2AE7">
      <w:pPr>
        <w:spacing w:line="480" w:lineRule="auto"/>
        <w:rPr>
          <w:rFonts w:ascii="Arial" w:hAnsi="Arial" w:cs="Arial"/>
          <w:szCs w:val="24"/>
        </w:rPr>
      </w:pPr>
    </w:p>
    <w:p w14:paraId="77AB2321" w14:textId="6E89E7F3" w:rsidR="0050495B" w:rsidRDefault="0050495B" w:rsidP="00BE2AE7">
      <w:pPr>
        <w:spacing w:line="480" w:lineRule="auto"/>
        <w:rPr>
          <w:rFonts w:ascii="Arial" w:hAnsi="Arial" w:cs="Arial"/>
          <w:szCs w:val="24"/>
        </w:rPr>
      </w:pPr>
    </w:p>
    <w:p w14:paraId="3B94540E" w14:textId="5C920B26" w:rsidR="0050495B" w:rsidRDefault="0050495B" w:rsidP="00BE2AE7">
      <w:pPr>
        <w:spacing w:line="480" w:lineRule="auto"/>
        <w:rPr>
          <w:rFonts w:ascii="Arial" w:hAnsi="Arial" w:cs="Arial"/>
          <w:szCs w:val="24"/>
        </w:rPr>
      </w:pPr>
    </w:p>
    <w:p w14:paraId="69C2991A" w14:textId="61D24FF4" w:rsidR="0050495B" w:rsidRDefault="0050495B" w:rsidP="00BE2AE7">
      <w:pPr>
        <w:spacing w:line="480" w:lineRule="auto"/>
        <w:rPr>
          <w:rFonts w:ascii="Arial" w:hAnsi="Arial" w:cs="Arial"/>
          <w:szCs w:val="24"/>
        </w:rPr>
      </w:pPr>
    </w:p>
    <w:p w14:paraId="5C52409F" w14:textId="65FFD619" w:rsidR="0050495B" w:rsidRDefault="0050495B" w:rsidP="00BE2AE7">
      <w:pPr>
        <w:spacing w:line="480" w:lineRule="auto"/>
        <w:rPr>
          <w:rFonts w:ascii="Arial" w:hAnsi="Arial" w:cs="Arial"/>
          <w:szCs w:val="24"/>
        </w:rPr>
      </w:pPr>
    </w:p>
    <w:p w14:paraId="22C56D2D" w14:textId="77777777" w:rsidR="0050495B" w:rsidRPr="00E74696" w:rsidRDefault="0050495B" w:rsidP="00BE2AE7">
      <w:pPr>
        <w:spacing w:line="480" w:lineRule="auto"/>
        <w:rPr>
          <w:rFonts w:ascii="Arial" w:hAnsi="Arial" w:cs="Arial"/>
          <w:szCs w:val="24"/>
        </w:rPr>
      </w:pPr>
    </w:p>
    <w:p w14:paraId="73C83873" w14:textId="07B2CFF1" w:rsidR="00910A2C" w:rsidRDefault="00910A2C" w:rsidP="0050495B">
      <w:pPr>
        <w:pStyle w:val="Heading1"/>
        <w:spacing w:line="360" w:lineRule="auto"/>
        <w:jc w:val="center"/>
        <w:rPr>
          <w:rFonts w:ascii="Arial" w:hAnsi="Arial" w:cs="Arial"/>
          <w:color w:val="auto"/>
        </w:rPr>
      </w:pPr>
      <w:bookmarkStart w:id="10" w:name="_Toc80008865"/>
      <w:r w:rsidRPr="0050495B">
        <w:rPr>
          <w:rFonts w:ascii="Arial" w:hAnsi="Arial" w:cs="Arial"/>
          <w:color w:val="auto"/>
        </w:rPr>
        <w:lastRenderedPageBreak/>
        <w:t>Assessment of Concepts</w:t>
      </w:r>
      <w:bookmarkEnd w:id="10"/>
    </w:p>
    <w:p w14:paraId="71E0157B" w14:textId="77777777" w:rsidR="0050495B" w:rsidRPr="0050495B" w:rsidRDefault="0050495B" w:rsidP="0050495B">
      <w:pPr>
        <w:spacing w:line="360" w:lineRule="auto"/>
      </w:pPr>
    </w:p>
    <w:p w14:paraId="632A7EFF" w14:textId="77777777" w:rsidR="00910A2C" w:rsidRPr="0050495B" w:rsidRDefault="00910A2C" w:rsidP="0050495B">
      <w:pPr>
        <w:pStyle w:val="Heading2"/>
        <w:spacing w:line="360" w:lineRule="auto"/>
        <w:rPr>
          <w:rFonts w:ascii="Arial" w:hAnsi="Arial" w:cs="Arial"/>
          <w:color w:val="auto"/>
          <w:sz w:val="28"/>
          <w:szCs w:val="28"/>
        </w:rPr>
      </w:pPr>
      <w:bookmarkStart w:id="11" w:name="_Toc80008866"/>
      <w:r w:rsidRPr="0050495B">
        <w:rPr>
          <w:rFonts w:ascii="Arial" w:hAnsi="Arial" w:cs="Arial"/>
          <w:color w:val="auto"/>
          <w:sz w:val="28"/>
          <w:szCs w:val="28"/>
        </w:rPr>
        <w:t>Setting Goals and Objectives</w:t>
      </w:r>
      <w:bookmarkEnd w:id="11"/>
    </w:p>
    <w:p w14:paraId="7056FA24" w14:textId="77777777" w:rsidR="00B25C4B" w:rsidRPr="00E74696" w:rsidRDefault="00910A2C" w:rsidP="0050495B">
      <w:pPr>
        <w:spacing w:line="360" w:lineRule="auto"/>
        <w:rPr>
          <w:rFonts w:ascii="Arial" w:hAnsi="Arial" w:cs="Arial"/>
          <w:szCs w:val="24"/>
        </w:rPr>
      </w:pPr>
      <w:r w:rsidRPr="00E74696">
        <w:rPr>
          <w:rFonts w:ascii="Arial" w:hAnsi="Arial" w:cs="Arial"/>
          <w:szCs w:val="24"/>
        </w:rPr>
        <w:tab/>
        <w:t xml:space="preserve">Setting goals and objectives is a concept that I have acquired from this module, and one is bound to be of great help to me both now and in the future. </w:t>
      </w:r>
      <w:r w:rsidR="007F6DAD" w:rsidRPr="00E74696">
        <w:rPr>
          <w:rFonts w:ascii="Arial" w:hAnsi="Arial" w:cs="Arial"/>
          <w:szCs w:val="24"/>
        </w:rPr>
        <w:t xml:space="preserve">Setting goals and objectives is a useful skill because it enables the achievement of key goals. The concept involves the practice of setting goals that meet the criteria of the SMART tool. This is a tool that guides one to form and set goals that are specific, measurable, achievable, </w:t>
      </w:r>
      <w:proofErr w:type="gramStart"/>
      <w:r w:rsidR="007F6DAD" w:rsidRPr="00E74696">
        <w:rPr>
          <w:rFonts w:ascii="Arial" w:hAnsi="Arial" w:cs="Arial"/>
          <w:szCs w:val="24"/>
        </w:rPr>
        <w:t>relevant</w:t>
      </w:r>
      <w:proofErr w:type="gramEnd"/>
      <w:r w:rsidR="007F6DAD" w:rsidRPr="00E74696">
        <w:rPr>
          <w:rFonts w:ascii="Arial" w:hAnsi="Arial" w:cs="Arial"/>
          <w:szCs w:val="24"/>
        </w:rPr>
        <w:t xml:space="preserve"> and time-bound</w:t>
      </w:r>
      <w:r w:rsidR="00BE124F" w:rsidRPr="00E74696">
        <w:rPr>
          <w:rFonts w:ascii="Arial" w:hAnsi="Arial" w:cs="Arial"/>
          <w:szCs w:val="24"/>
        </w:rPr>
        <w:t xml:space="preserve"> (Doran, 1981)</w:t>
      </w:r>
      <w:r w:rsidR="007F6DAD" w:rsidRPr="00E74696">
        <w:rPr>
          <w:rFonts w:ascii="Arial" w:hAnsi="Arial" w:cs="Arial"/>
          <w:szCs w:val="24"/>
        </w:rPr>
        <w:t xml:space="preserve">. A goal that meets this criterion is destined to improve the individual pursuing it by improving their situation in their field of interest. In academics and professionally, it is important that one possesses the ability to set goals and objectives. For example, in my academic aspirations, I have goals that I should achieve if I am to become successful. Therefore, the concept of setting goals is one that will help me become successful in my academic life. The concept of setting SMART goals has helped me improve professionally </w:t>
      </w:r>
      <w:r w:rsidR="00B25C4B" w:rsidRPr="00E74696">
        <w:rPr>
          <w:rFonts w:ascii="Arial" w:hAnsi="Arial" w:cs="Arial"/>
          <w:szCs w:val="24"/>
        </w:rPr>
        <w:t xml:space="preserve">by reducing the time I take to achieve goals. </w:t>
      </w:r>
      <w:proofErr w:type="gramStart"/>
      <w:r w:rsidR="00B25C4B" w:rsidRPr="00E74696">
        <w:rPr>
          <w:rFonts w:ascii="Arial" w:hAnsi="Arial" w:cs="Arial"/>
          <w:szCs w:val="24"/>
        </w:rPr>
        <w:t>As a warehouse team leader, goal setting</w:t>
      </w:r>
      <w:proofErr w:type="gramEnd"/>
      <w:r w:rsidR="00B25C4B" w:rsidRPr="00E74696">
        <w:rPr>
          <w:rFonts w:ascii="Arial" w:hAnsi="Arial" w:cs="Arial"/>
          <w:szCs w:val="24"/>
        </w:rPr>
        <w:t xml:space="preserve"> is a constant practice, which means a good-goal setting ability is critical. Through acquiring the skill and improving my abilities on the same, I have been able to increase my efficiency as a warehouse team leader. As a result, I have gained more confidence from the people under my leadership hence making my work easier.</w:t>
      </w:r>
    </w:p>
    <w:p w14:paraId="53C71A6F" w14:textId="77777777" w:rsidR="00B25C4B" w:rsidRPr="0050495B" w:rsidRDefault="00B25C4B" w:rsidP="0050495B">
      <w:pPr>
        <w:pStyle w:val="Heading2"/>
        <w:spacing w:line="360" w:lineRule="auto"/>
        <w:rPr>
          <w:rFonts w:ascii="Arial" w:hAnsi="Arial" w:cs="Arial"/>
          <w:color w:val="auto"/>
          <w:sz w:val="28"/>
          <w:szCs w:val="28"/>
        </w:rPr>
      </w:pPr>
      <w:bookmarkStart w:id="12" w:name="_Toc80008867"/>
      <w:r w:rsidRPr="0050495B">
        <w:rPr>
          <w:rFonts w:ascii="Arial" w:hAnsi="Arial" w:cs="Arial"/>
          <w:color w:val="auto"/>
          <w:sz w:val="28"/>
          <w:szCs w:val="28"/>
        </w:rPr>
        <w:t>UK Employment Law</w:t>
      </w:r>
      <w:bookmarkEnd w:id="12"/>
    </w:p>
    <w:p w14:paraId="184DE8C5" w14:textId="426E62EC" w:rsidR="006E7DF8" w:rsidRPr="00E74696" w:rsidRDefault="00B25C4B" w:rsidP="0050495B">
      <w:pPr>
        <w:spacing w:line="360" w:lineRule="auto"/>
        <w:jc w:val="both"/>
        <w:rPr>
          <w:rFonts w:ascii="Arial" w:hAnsi="Arial" w:cs="Arial"/>
          <w:szCs w:val="24"/>
        </w:rPr>
      </w:pPr>
      <w:r w:rsidRPr="00E74696">
        <w:rPr>
          <w:rFonts w:ascii="Arial" w:hAnsi="Arial" w:cs="Arial"/>
          <w:szCs w:val="24"/>
        </w:rPr>
        <w:tab/>
      </w:r>
      <w:r w:rsidR="00D108C9" w:rsidRPr="00E74696">
        <w:rPr>
          <w:rFonts w:ascii="Arial" w:hAnsi="Arial" w:cs="Arial"/>
          <w:szCs w:val="24"/>
        </w:rPr>
        <w:t>UK employment law</w:t>
      </w:r>
      <w:r w:rsidRPr="00E74696">
        <w:rPr>
          <w:rFonts w:ascii="Arial" w:hAnsi="Arial" w:cs="Arial"/>
          <w:b/>
          <w:szCs w:val="24"/>
        </w:rPr>
        <w:t xml:space="preserve"> </w:t>
      </w:r>
      <w:r w:rsidR="00D108C9" w:rsidRPr="00E74696">
        <w:rPr>
          <w:rFonts w:ascii="Arial" w:hAnsi="Arial" w:cs="Arial"/>
          <w:szCs w:val="24"/>
        </w:rPr>
        <w:t xml:space="preserve">is a collection of laws, policies and regulations that provide a framework on which the relationship between employers and employees are modeled. The concept is useful for any individual that is involved in any industry because it enlightens them on the duties of the employer to the employee and the responsibility of the employee to the employer. Moreover, understanding the concept of UK employment law is important because it </w:t>
      </w:r>
      <w:r w:rsidR="004D6936" w:rsidRPr="00E74696">
        <w:rPr>
          <w:rFonts w:ascii="Arial" w:hAnsi="Arial" w:cs="Arial"/>
          <w:szCs w:val="24"/>
        </w:rPr>
        <w:t xml:space="preserve">prevents oppression by enabling employees demand their rights whenever they suffer mistreatment. Some of the key employment laws that are part of the concept of UK employment laws include The Minimum Wage Act, The Employment Rights Act, Maternity and Paternity Leave Regulations and The Equality </w:t>
      </w:r>
      <w:r w:rsidR="004D6936" w:rsidRPr="00E74696">
        <w:rPr>
          <w:rFonts w:ascii="Arial" w:hAnsi="Arial" w:cs="Arial"/>
          <w:szCs w:val="24"/>
        </w:rPr>
        <w:lastRenderedPageBreak/>
        <w:t>Act</w:t>
      </w:r>
      <w:r w:rsidR="00BE124F" w:rsidRPr="00E74696">
        <w:rPr>
          <w:rFonts w:ascii="Arial" w:hAnsi="Arial" w:cs="Arial"/>
          <w:szCs w:val="24"/>
        </w:rPr>
        <w:t xml:space="preserve"> (Deakin, 2019)</w:t>
      </w:r>
      <w:r w:rsidR="004D6936" w:rsidRPr="00E74696">
        <w:rPr>
          <w:rFonts w:ascii="Arial" w:hAnsi="Arial" w:cs="Arial"/>
          <w:szCs w:val="24"/>
        </w:rPr>
        <w:t>. In my profession, the concept of UK employment law</w:t>
      </w:r>
      <w:r w:rsidR="006E7DF8" w:rsidRPr="00E74696">
        <w:rPr>
          <w:rFonts w:ascii="Arial" w:hAnsi="Arial" w:cs="Arial"/>
          <w:szCs w:val="24"/>
        </w:rPr>
        <w:t xml:space="preserve"> has helped me improve through </w:t>
      </w:r>
      <w:proofErr w:type="gramStart"/>
      <w:r w:rsidR="006E7DF8" w:rsidRPr="00E74696">
        <w:rPr>
          <w:rFonts w:ascii="Arial" w:hAnsi="Arial" w:cs="Arial"/>
          <w:szCs w:val="24"/>
        </w:rPr>
        <w:t>a number of</w:t>
      </w:r>
      <w:proofErr w:type="gramEnd"/>
      <w:r w:rsidR="006E7DF8" w:rsidRPr="00E74696">
        <w:rPr>
          <w:rFonts w:ascii="Arial" w:hAnsi="Arial" w:cs="Arial"/>
          <w:szCs w:val="24"/>
        </w:rPr>
        <w:t xml:space="preserve"> ways. For example, the concept has equipped me with the knowledge of my rights as an employee. As a warehouse team leader, I have employers with whom I maintain a professional relationship. In this relationship, I have duties and responsibilities to my</w:t>
      </w:r>
      <w:r w:rsidR="00E74696">
        <w:rPr>
          <w:rFonts w:ascii="Arial" w:hAnsi="Arial" w:cs="Arial"/>
          <w:szCs w:val="24"/>
        </w:rPr>
        <w:t xml:space="preserve"> </w:t>
      </w:r>
      <w:r w:rsidR="0050495B" w:rsidRPr="00E74696">
        <w:rPr>
          <w:rFonts w:ascii="Arial" w:hAnsi="Arial" w:cs="Arial"/>
          <w:szCs w:val="24"/>
        </w:rPr>
        <w:t>employers,</w:t>
      </w:r>
      <w:r w:rsidR="00E74696">
        <w:rPr>
          <w:rFonts w:ascii="Arial" w:hAnsi="Arial" w:cs="Arial"/>
          <w:szCs w:val="24"/>
        </w:rPr>
        <w:t xml:space="preserve"> </w:t>
      </w:r>
      <w:r w:rsidR="006E7DF8" w:rsidRPr="00E74696">
        <w:rPr>
          <w:rFonts w:ascii="Arial" w:hAnsi="Arial" w:cs="Arial"/>
          <w:szCs w:val="24"/>
        </w:rPr>
        <w:t xml:space="preserve">and they also have duties and responsibilities to me as stipulated by UK employment law. Understanding the concept has, therefore, made it easy for me to manage the relationship with my employers. On the other hand, the warehouse employees also have rights and responsibilities dictated by UK employment law. </w:t>
      </w:r>
      <w:proofErr w:type="gramStart"/>
      <w:r w:rsidR="006E7DF8" w:rsidRPr="00E74696">
        <w:rPr>
          <w:rFonts w:ascii="Arial" w:hAnsi="Arial" w:cs="Arial"/>
          <w:szCs w:val="24"/>
        </w:rPr>
        <w:t>As a warehouse team leader, the concept</w:t>
      </w:r>
      <w:proofErr w:type="gramEnd"/>
      <w:r w:rsidR="006E7DF8" w:rsidRPr="00E74696">
        <w:rPr>
          <w:rFonts w:ascii="Arial" w:hAnsi="Arial" w:cs="Arial"/>
          <w:szCs w:val="24"/>
        </w:rPr>
        <w:t xml:space="preserve"> has enabled me </w:t>
      </w:r>
      <w:r w:rsidR="0050495B" w:rsidRPr="00E74696">
        <w:rPr>
          <w:rFonts w:ascii="Arial" w:hAnsi="Arial" w:cs="Arial"/>
          <w:szCs w:val="24"/>
        </w:rPr>
        <w:t>to understand</w:t>
      </w:r>
      <w:r w:rsidR="006E7DF8" w:rsidRPr="00E74696">
        <w:rPr>
          <w:rFonts w:ascii="Arial" w:hAnsi="Arial" w:cs="Arial"/>
          <w:szCs w:val="24"/>
        </w:rPr>
        <w:t xml:space="preserve"> how to treat the workers I lead within the law.</w:t>
      </w:r>
    </w:p>
    <w:p w14:paraId="7FE79C3D" w14:textId="77777777" w:rsidR="006E7DF8" w:rsidRPr="0050495B" w:rsidRDefault="006E7DF8" w:rsidP="0050495B">
      <w:pPr>
        <w:pStyle w:val="Heading2"/>
        <w:spacing w:line="360" w:lineRule="auto"/>
        <w:rPr>
          <w:rFonts w:ascii="Arial" w:hAnsi="Arial" w:cs="Arial"/>
          <w:color w:val="auto"/>
          <w:sz w:val="28"/>
          <w:szCs w:val="28"/>
        </w:rPr>
      </w:pPr>
      <w:bookmarkStart w:id="13" w:name="_Toc80008868"/>
      <w:r w:rsidRPr="0050495B">
        <w:rPr>
          <w:rFonts w:ascii="Arial" w:hAnsi="Arial" w:cs="Arial"/>
          <w:color w:val="auto"/>
          <w:sz w:val="28"/>
          <w:szCs w:val="28"/>
        </w:rPr>
        <w:t>Learning Theories</w:t>
      </w:r>
      <w:bookmarkEnd w:id="13"/>
    </w:p>
    <w:p w14:paraId="7361C5B8" w14:textId="565A3404" w:rsidR="00DC063C" w:rsidRDefault="006E7DF8" w:rsidP="0050495B">
      <w:pPr>
        <w:spacing w:line="360" w:lineRule="auto"/>
        <w:ind w:firstLine="720"/>
        <w:jc w:val="both"/>
        <w:rPr>
          <w:rFonts w:ascii="Arial" w:hAnsi="Arial" w:cs="Arial"/>
          <w:szCs w:val="24"/>
        </w:rPr>
      </w:pPr>
      <w:r w:rsidRPr="00E74696">
        <w:rPr>
          <w:rFonts w:ascii="Arial" w:hAnsi="Arial" w:cs="Arial"/>
          <w:szCs w:val="24"/>
        </w:rPr>
        <w:t xml:space="preserve">Learning Theories are a scientific explanation that </w:t>
      </w:r>
      <w:r w:rsidR="00F378AA" w:rsidRPr="00E74696">
        <w:rPr>
          <w:rFonts w:ascii="Arial" w:hAnsi="Arial" w:cs="Arial"/>
          <w:szCs w:val="24"/>
        </w:rPr>
        <w:t xml:space="preserve">of how human beings absorb information and maintain it for purposes of survival. The concept is an amalgamation of several theories that have been developed by different behavioral psychologists that have attempted to solve the puzzle of learning. Among these theories are the classical conditioning theory, the operant conditioning theory, the social learning </w:t>
      </w:r>
      <w:proofErr w:type="gramStart"/>
      <w:r w:rsidR="00F378AA" w:rsidRPr="00E74696">
        <w:rPr>
          <w:rFonts w:ascii="Arial" w:hAnsi="Arial" w:cs="Arial"/>
          <w:szCs w:val="24"/>
        </w:rPr>
        <w:t>theory</w:t>
      </w:r>
      <w:proofErr w:type="gramEnd"/>
      <w:r w:rsidR="00F378AA" w:rsidRPr="00E74696">
        <w:rPr>
          <w:rFonts w:ascii="Arial" w:hAnsi="Arial" w:cs="Arial"/>
          <w:szCs w:val="24"/>
        </w:rPr>
        <w:t xml:space="preserve"> and the cognitive learning theory</w:t>
      </w:r>
      <w:r w:rsidR="00D75DCA" w:rsidRPr="00E74696">
        <w:rPr>
          <w:rFonts w:ascii="Arial" w:hAnsi="Arial" w:cs="Arial"/>
          <w:szCs w:val="24"/>
        </w:rPr>
        <w:t xml:space="preserve"> </w:t>
      </w:r>
      <w:r w:rsidR="00BE124F" w:rsidRPr="00E74696">
        <w:rPr>
          <w:rFonts w:ascii="Arial" w:hAnsi="Arial" w:cs="Arial"/>
          <w:szCs w:val="24"/>
        </w:rPr>
        <w:t>(Zhou</w:t>
      </w:r>
      <w:r w:rsidR="00D75DCA" w:rsidRPr="00E74696">
        <w:rPr>
          <w:rFonts w:ascii="Arial" w:hAnsi="Arial" w:cs="Arial"/>
          <w:szCs w:val="24"/>
        </w:rPr>
        <w:t xml:space="preserve"> and Brown 2015)</w:t>
      </w:r>
      <w:r w:rsidR="00F378AA" w:rsidRPr="00E74696">
        <w:rPr>
          <w:rFonts w:ascii="Arial" w:hAnsi="Arial" w:cs="Arial"/>
          <w:szCs w:val="24"/>
        </w:rPr>
        <w:t xml:space="preserve">. The concept of learning theory is useful in a wide range of areas. In academics, the concept helps tutors and students understand how information is acquired hence improve their efforts to </w:t>
      </w:r>
      <w:r w:rsidR="00555096" w:rsidRPr="00E74696">
        <w:rPr>
          <w:rFonts w:ascii="Arial" w:hAnsi="Arial" w:cs="Arial"/>
          <w:szCs w:val="24"/>
        </w:rPr>
        <w:t xml:space="preserve">disseminate and absorb it respectively. In the work environment, the concept is useful for leaders as it informs them on how to best impart knowledge and pass instructions </w:t>
      </w:r>
      <w:proofErr w:type="gramStart"/>
      <w:r w:rsidR="00555096" w:rsidRPr="00E74696">
        <w:rPr>
          <w:rFonts w:ascii="Arial" w:hAnsi="Arial" w:cs="Arial"/>
          <w:szCs w:val="24"/>
        </w:rPr>
        <w:t>so as to</w:t>
      </w:r>
      <w:proofErr w:type="gramEnd"/>
      <w:r w:rsidR="00555096" w:rsidRPr="00E74696">
        <w:rPr>
          <w:rFonts w:ascii="Arial" w:hAnsi="Arial" w:cs="Arial"/>
          <w:szCs w:val="24"/>
        </w:rPr>
        <w:t xml:space="preserve"> be learnt with optimal effectiveness.</w:t>
      </w:r>
      <w:r w:rsidR="00F378AA" w:rsidRPr="00E74696">
        <w:rPr>
          <w:rFonts w:ascii="Arial" w:hAnsi="Arial" w:cs="Arial"/>
          <w:szCs w:val="24"/>
        </w:rPr>
        <w:t xml:space="preserve"> </w:t>
      </w:r>
      <w:r w:rsidR="00555096" w:rsidRPr="00E74696">
        <w:rPr>
          <w:rFonts w:ascii="Arial" w:hAnsi="Arial" w:cs="Arial"/>
          <w:szCs w:val="24"/>
        </w:rPr>
        <w:t xml:space="preserve">In my profession a warehouse team leader, the concept of learning theories has helped me improve by informing me on how to make the employees under my leadership learn my instructions, </w:t>
      </w:r>
      <w:proofErr w:type="gramStart"/>
      <w:r w:rsidR="00555096" w:rsidRPr="00E74696">
        <w:rPr>
          <w:rFonts w:ascii="Arial" w:hAnsi="Arial" w:cs="Arial"/>
          <w:szCs w:val="24"/>
        </w:rPr>
        <w:t>expectations</w:t>
      </w:r>
      <w:proofErr w:type="gramEnd"/>
      <w:r w:rsidR="00555096" w:rsidRPr="00E74696">
        <w:rPr>
          <w:rFonts w:ascii="Arial" w:hAnsi="Arial" w:cs="Arial"/>
          <w:szCs w:val="24"/>
        </w:rPr>
        <w:t xml:space="preserve"> and requirements. This ability has been instrumental in my improvement </w:t>
      </w:r>
      <w:r w:rsidR="00DC063C" w:rsidRPr="00E74696">
        <w:rPr>
          <w:rFonts w:ascii="Arial" w:hAnsi="Arial" w:cs="Arial"/>
          <w:szCs w:val="24"/>
        </w:rPr>
        <w:t xml:space="preserve">as it has lent ease to my practice of managing employees. By understanding how human beings learn and the different ways through which information can be successfully imparted to them, I have been able to disseminate instructions with improved efficiency. </w:t>
      </w:r>
    </w:p>
    <w:p w14:paraId="5D8A6B5F" w14:textId="77777777" w:rsidR="00E74696" w:rsidRPr="00E74696" w:rsidRDefault="00E74696" w:rsidP="0050495B">
      <w:pPr>
        <w:spacing w:line="360" w:lineRule="auto"/>
        <w:ind w:firstLine="720"/>
        <w:jc w:val="both"/>
        <w:rPr>
          <w:rFonts w:ascii="Arial" w:hAnsi="Arial" w:cs="Arial"/>
          <w:szCs w:val="24"/>
        </w:rPr>
      </w:pPr>
    </w:p>
    <w:p w14:paraId="5DE2BD0E" w14:textId="554A8CD6" w:rsidR="00E74696" w:rsidRPr="0050495B" w:rsidRDefault="00DC063C" w:rsidP="0050495B">
      <w:pPr>
        <w:pStyle w:val="Heading2"/>
        <w:spacing w:line="360" w:lineRule="auto"/>
        <w:rPr>
          <w:rFonts w:ascii="Arial" w:hAnsi="Arial" w:cs="Arial"/>
          <w:color w:val="auto"/>
          <w:sz w:val="28"/>
          <w:szCs w:val="28"/>
        </w:rPr>
      </w:pPr>
      <w:bookmarkStart w:id="14" w:name="_Toc80008869"/>
      <w:r w:rsidRPr="00E74696">
        <w:rPr>
          <w:rFonts w:ascii="Arial" w:hAnsi="Arial" w:cs="Arial"/>
          <w:color w:val="auto"/>
          <w:sz w:val="28"/>
          <w:szCs w:val="28"/>
        </w:rPr>
        <w:lastRenderedPageBreak/>
        <w:t>Self-Awareness Methods</w:t>
      </w:r>
      <w:bookmarkEnd w:id="14"/>
    </w:p>
    <w:p w14:paraId="3FCCF25D" w14:textId="3991E45D" w:rsidR="0000628C" w:rsidRDefault="00DC063C" w:rsidP="0050495B">
      <w:pPr>
        <w:spacing w:line="360" w:lineRule="auto"/>
        <w:jc w:val="both"/>
        <w:rPr>
          <w:rFonts w:ascii="Arial" w:hAnsi="Arial" w:cs="Arial"/>
          <w:szCs w:val="24"/>
        </w:rPr>
      </w:pPr>
      <w:r w:rsidRPr="00E74696">
        <w:rPr>
          <w:rFonts w:ascii="Arial" w:hAnsi="Arial" w:cs="Arial"/>
          <w:szCs w:val="24"/>
        </w:rPr>
        <w:tab/>
        <w:t xml:space="preserve">Self-awareness is the concept of understanding </w:t>
      </w:r>
      <w:r w:rsidR="00E74696" w:rsidRPr="00E74696">
        <w:rPr>
          <w:rFonts w:ascii="Arial" w:hAnsi="Arial" w:cs="Arial"/>
          <w:szCs w:val="24"/>
        </w:rPr>
        <w:t>oneself</w:t>
      </w:r>
      <w:r w:rsidRPr="00E74696">
        <w:rPr>
          <w:rFonts w:ascii="Arial" w:hAnsi="Arial" w:cs="Arial"/>
          <w:szCs w:val="24"/>
        </w:rPr>
        <w:t xml:space="preserve"> such that they are aware of their weaknesses and strengths and how they can improve on the former and capitalize on the latter. Throughout the module, I have been able to learn different </w:t>
      </w:r>
      <w:r w:rsidR="00C14F96" w:rsidRPr="00E74696">
        <w:rPr>
          <w:rFonts w:ascii="Arial" w:hAnsi="Arial" w:cs="Arial"/>
          <w:szCs w:val="24"/>
        </w:rPr>
        <w:t xml:space="preserve">methods of remaining self-aware, which have proved to be useful in several ways. For example, self-awareness methods are useful because they inform the individual practicing them on how they can overcome the internal obstacles obstructing them from achieving their full potential. Such an advantage as availed by the concept is useful because it facilitates achievement and, therefore, success. Additionally, the concept of self-awareness is useful because it enables one </w:t>
      </w:r>
      <w:r w:rsidR="00E74696" w:rsidRPr="00E74696">
        <w:rPr>
          <w:rFonts w:ascii="Arial" w:hAnsi="Arial" w:cs="Arial"/>
          <w:szCs w:val="24"/>
        </w:rPr>
        <w:t>to manage</w:t>
      </w:r>
      <w:r w:rsidR="00C14F96" w:rsidRPr="00E74696">
        <w:rPr>
          <w:rFonts w:ascii="Arial" w:hAnsi="Arial" w:cs="Arial"/>
          <w:szCs w:val="24"/>
        </w:rPr>
        <w:t xml:space="preserve"> the risks they can take and distinguish them from those they cannot afford to take</w:t>
      </w:r>
      <w:r w:rsidR="00D75DCA" w:rsidRPr="00E74696">
        <w:rPr>
          <w:rFonts w:ascii="Arial" w:hAnsi="Arial" w:cs="Arial"/>
          <w:szCs w:val="24"/>
        </w:rPr>
        <w:t xml:space="preserve"> (Shoemaker, 1999)</w:t>
      </w:r>
      <w:r w:rsidR="00C14F96" w:rsidRPr="00E74696">
        <w:rPr>
          <w:rFonts w:ascii="Arial" w:hAnsi="Arial" w:cs="Arial"/>
          <w:szCs w:val="24"/>
        </w:rPr>
        <w:t>. Personally, since learning it, the concept has been helpful to my cause of improving professionally. Specifically, the concept has enabled me to understand the maximum number of employees I can lead in my profession as a warehouse team leader. By conducting</w:t>
      </w:r>
      <w:r w:rsidR="0000628C" w:rsidRPr="00E74696">
        <w:rPr>
          <w:rFonts w:ascii="Arial" w:hAnsi="Arial" w:cs="Arial"/>
          <w:szCs w:val="24"/>
        </w:rPr>
        <w:t xml:space="preserve"> remaining self-ware, I have understood my limits as a leader, which has helped me be more efficient in my profession as I lead a group large enough for my abilities.</w:t>
      </w:r>
    </w:p>
    <w:p w14:paraId="52E9E988" w14:textId="72B0EFD4" w:rsidR="00E74696" w:rsidRDefault="00E74696" w:rsidP="00BE2AE7">
      <w:pPr>
        <w:spacing w:line="480" w:lineRule="auto"/>
        <w:jc w:val="both"/>
        <w:rPr>
          <w:rFonts w:ascii="Arial" w:hAnsi="Arial" w:cs="Arial"/>
          <w:szCs w:val="24"/>
        </w:rPr>
      </w:pPr>
    </w:p>
    <w:p w14:paraId="08ED87AA" w14:textId="3B908BAA" w:rsidR="00E74696" w:rsidRDefault="00E74696" w:rsidP="00BE2AE7">
      <w:pPr>
        <w:spacing w:line="480" w:lineRule="auto"/>
        <w:jc w:val="both"/>
        <w:rPr>
          <w:rFonts w:ascii="Arial" w:hAnsi="Arial" w:cs="Arial"/>
          <w:szCs w:val="24"/>
        </w:rPr>
      </w:pPr>
    </w:p>
    <w:p w14:paraId="334AD046" w14:textId="25082A4E" w:rsidR="00E74696" w:rsidRDefault="00E74696" w:rsidP="00BE2AE7">
      <w:pPr>
        <w:spacing w:line="480" w:lineRule="auto"/>
        <w:jc w:val="both"/>
        <w:rPr>
          <w:rFonts w:ascii="Arial" w:hAnsi="Arial" w:cs="Arial"/>
          <w:szCs w:val="24"/>
        </w:rPr>
      </w:pPr>
    </w:p>
    <w:p w14:paraId="454BB82B" w14:textId="5CAABA57" w:rsidR="00E74696" w:rsidRDefault="00E74696" w:rsidP="00BE2AE7">
      <w:pPr>
        <w:spacing w:line="480" w:lineRule="auto"/>
        <w:jc w:val="both"/>
        <w:rPr>
          <w:rFonts w:ascii="Arial" w:hAnsi="Arial" w:cs="Arial"/>
          <w:szCs w:val="24"/>
        </w:rPr>
      </w:pPr>
    </w:p>
    <w:p w14:paraId="7CBD78B4" w14:textId="3E747566" w:rsidR="00E74696" w:rsidRDefault="00E74696" w:rsidP="00BE2AE7">
      <w:pPr>
        <w:spacing w:line="480" w:lineRule="auto"/>
        <w:jc w:val="both"/>
        <w:rPr>
          <w:rFonts w:ascii="Arial" w:hAnsi="Arial" w:cs="Arial"/>
          <w:szCs w:val="24"/>
        </w:rPr>
      </w:pPr>
    </w:p>
    <w:p w14:paraId="14C8A6D2" w14:textId="70B474D1" w:rsidR="0050495B" w:rsidRDefault="0050495B" w:rsidP="00BE2AE7">
      <w:pPr>
        <w:spacing w:line="480" w:lineRule="auto"/>
        <w:jc w:val="both"/>
        <w:rPr>
          <w:rFonts w:ascii="Arial" w:hAnsi="Arial" w:cs="Arial"/>
          <w:szCs w:val="24"/>
        </w:rPr>
      </w:pPr>
    </w:p>
    <w:p w14:paraId="55F26E69" w14:textId="77777777" w:rsidR="0050495B" w:rsidRPr="00E74696" w:rsidRDefault="0050495B" w:rsidP="00BE2AE7">
      <w:pPr>
        <w:spacing w:line="480" w:lineRule="auto"/>
        <w:jc w:val="both"/>
        <w:rPr>
          <w:rFonts w:ascii="Arial" w:hAnsi="Arial" w:cs="Arial"/>
          <w:szCs w:val="24"/>
        </w:rPr>
      </w:pPr>
    </w:p>
    <w:p w14:paraId="347AC263" w14:textId="710A2D03" w:rsidR="00E33473" w:rsidRPr="00E74696" w:rsidRDefault="0000628C" w:rsidP="00BE2AE7">
      <w:pPr>
        <w:pStyle w:val="Heading1"/>
        <w:spacing w:line="480" w:lineRule="auto"/>
        <w:jc w:val="center"/>
        <w:rPr>
          <w:rFonts w:ascii="Arial" w:hAnsi="Arial" w:cs="Arial"/>
          <w:color w:val="auto"/>
        </w:rPr>
      </w:pPr>
      <w:bookmarkStart w:id="15" w:name="_Toc80008870"/>
      <w:r w:rsidRPr="00E74696">
        <w:rPr>
          <w:rFonts w:ascii="Arial" w:hAnsi="Arial" w:cs="Arial"/>
          <w:color w:val="auto"/>
        </w:rPr>
        <w:lastRenderedPageBreak/>
        <w:t>Conclusion</w:t>
      </w:r>
      <w:bookmarkEnd w:id="15"/>
    </w:p>
    <w:p w14:paraId="2E6DC241" w14:textId="77777777" w:rsidR="00E74696" w:rsidRPr="00E74696" w:rsidRDefault="00E74696" w:rsidP="00E74696"/>
    <w:p w14:paraId="64801951" w14:textId="77777777" w:rsidR="00D75DCA" w:rsidRPr="00E74696" w:rsidRDefault="0000628C" w:rsidP="00E74696">
      <w:pPr>
        <w:spacing w:line="360" w:lineRule="auto"/>
        <w:rPr>
          <w:rFonts w:ascii="Arial" w:hAnsi="Arial" w:cs="Arial"/>
          <w:szCs w:val="24"/>
        </w:rPr>
      </w:pPr>
      <w:r w:rsidRPr="00E74696">
        <w:rPr>
          <w:rFonts w:ascii="Arial" w:hAnsi="Arial" w:cs="Arial"/>
          <w:szCs w:val="24"/>
        </w:rPr>
        <w:tab/>
        <w:t xml:space="preserve">In conclusion, the reflective exercise has established that I have strengths, weaknesses, </w:t>
      </w:r>
      <w:proofErr w:type="gramStart"/>
      <w:r w:rsidRPr="00E74696">
        <w:rPr>
          <w:rFonts w:ascii="Arial" w:hAnsi="Arial" w:cs="Arial"/>
          <w:szCs w:val="24"/>
        </w:rPr>
        <w:t>opportunities</w:t>
      </w:r>
      <w:proofErr w:type="gramEnd"/>
      <w:r w:rsidRPr="00E74696">
        <w:rPr>
          <w:rFonts w:ascii="Arial" w:hAnsi="Arial" w:cs="Arial"/>
          <w:szCs w:val="24"/>
        </w:rPr>
        <w:t xml:space="preserve"> and threats that I should manage in order to achieve my goals. It is also the case that I have benefited massively from a personal development plan. It can also be surmised that there are three key skills that I will require to be an effective team leader namely, communication, organizational, and leadership skills. Finally, the course concepts have been instrumental in my effort to better my professional life. In brief, the module has been informative and has contributed to my professional development.</w:t>
      </w:r>
    </w:p>
    <w:p w14:paraId="215831F6" w14:textId="77777777" w:rsidR="00481DFE" w:rsidRPr="00E74696" w:rsidRDefault="00481DFE" w:rsidP="00E74696">
      <w:pPr>
        <w:spacing w:line="360" w:lineRule="auto"/>
        <w:rPr>
          <w:rFonts w:ascii="Arial" w:hAnsi="Arial" w:cs="Arial"/>
          <w:b/>
          <w:szCs w:val="24"/>
        </w:rPr>
      </w:pPr>
      <w:r w:rsidRPr="00E74696">
        <w:rPr>
          <w:rFonts w:ascii="Arial" w:hAnsi="Arial" w:cs="Arial"/>
          <w:b/>
          <w:szCs w:val="24"/>
        </w:rPr>
        <w:br w:type="page"/>
      </w:r>
    </w:p>
    <w:p w14:paraId="4F8175AB" w14:textId="0084D9F9" w:rsidR="00D75DCA" w:rsidRPr="00E74696" w:rsidRDefault="00D75DCA" w:rsidP="00E74696">
      <w:pPr>
        <w:pStyle w:val="Heading1"/>
        <w:spacing w:line="360" w:lineRule="auto"/>
        <w:jc w:val="center"/>
        <w:rPr>
          <w:rFonts w:ascii="Arial" w:hAnsi="Arial" w:cs="Arial"/>
          <w:color w:val="auto"/>
        </w:rPr>
      </w:pPr>
      <w:bookmarkStart w:id="16" w:name="_Toc80008871"/>
      <w:r w:rsidRPr="00E74696">
        <w:rPr>
          <w:rFonts w:ascii="Arial" w:hAnsi="Arial" w:cs="Arial"/>
          <w:color w:val="auto"/>
        </w:rPr>
        <w:lastRenderedPageBreak/>
        <w:t>References</w:t>
      </w:r>
      <w:bookmarkEnd w:id="16"/>
    </w:p>
    <w:p w14:paraId="03AACD9F" w14:textId="77777777" w:rsidR="00E74696" w:rsidRPr="00E74696" w:rsidRDefault="00E74696" w:rsidP="00E74696"/>
    <w:p w14:paraId="348C1004" w14:textId="77777777" w:rsidR="00481DFE" w:rsidRPr="00E74696" w:rsidRDefault="00481DFE" w:rsidP="00E74696">
      <w:pPr>
        <w:spacing w:line="360" w:lineRule="auto"/>
        <w:ind w:left="720" w:hanging="720"/>
        <w:rPr>
          <w:rFonts w:ascii="Arial" w:hAnsi="Arial" w:cs="Arial"/>
          <w:szCs w:val="24"/>
        </w:rPr>
      </w:pPr>
      <w:proofErr w:type="spellStart"/>
      <w:r w:rsidRPr="00E74696">
        <w:rPr>
          <w:rFonts w:ascii="Arial" w:hAnsi="Arial" w:cs="Arial"/>
          <w:szCs w:val="24"/>
        </w:rPr>
        <w:t>Beausaert</w:t>
      </w:r>
      <w:proofErr w:type="spellEnd"/>
      <w:r w:rsidRPr="00E74696">
        <w:rPr>
          <w:rFonts w:ascii="Arial" w:hAnsi="Arial" w:cs="Arial"/>
          <w:szCs w:val="24"/>
        </w:rPr>
        <w:t xml:space="preserve">, S., </w:t>
      </w:r>
      <w:proofErr w:type="spellStart"/>
      <w:r w:rsidRPr="00E74696">
        <w:rPr>
          <w:rFonts w:ascii="Arial" w:hAnsi="Arial" w:cs="Arial"/>
          <w:szCs w:val="24"/>
        </w:rPr>
        <w:t>Segers</w:t>
      </w:r>
      <w:proofErr w:type="spellEnd"/>
      <w:r w:rsidRPr="00E74696">
        <w:rPr>
          <w:rFonts w:ascii="Arial" w:hAnsi="Arial" w:cs="Arial"/>
          <w:szCs w:val="24"/>
        </w:rPr>
        <w:t xml:space="preserve">, M., </w:t>
      </w:r>
      <w:proofErr w:type="spellStart"/>
      <w:r w:rsidRPr="00E74696">
        <w:rPr>
          <w:rFonts w:ascii="Arial" w:hAnsi="Arial" w:cs="Arial"/>
          <w:szCs w:val="24"/>
        </w:rPr>
        <w:t>Fouarge</w:t>
      </w:r>
      <w:proofErr w:type="spellEnd"/>
      <w:r w:rsidRPr="00E74696">
        <w:rPr>
          <w:rFonts w:ascii="Arial" w:hAnsi="Arial" w:cs="Arial"/>
          <w:szCs w:val="24"/>
        </w:rPr>
        <w:t xml:space="preserve">, D. and </w:t>
      </w:r>
      <w:proofErr w:type="spellStart"/>
      <w:r w:rsidRPr="00E74696">
        <w:rPr>
          <w:rFonts w:ascii="Arial" w:hAnsi="Arial" w:cs="Arial"/>
          <w:szCs w:val="24"/>
        </w:rPr>
        <w:t>Gijselaers</w:t>
      </w:r>
      <w:proofErr w:type="spellEnd"/>
      <w:r w:rsidRPr="00E74696">
        <w:rPr>
          <w:rFonts w:ascii="Arial" w:hAnsi="Arial" w:cs="Arial"/>
          <w:szCs w:val="24"/>
        </w:rPr>
        <w:t>, W., 2013. Effect of using a personal development plan on learning and development. </w:t>
      </w:r>
      <w:r w:rsidRPr="00E74696">
        <w:rPr>
          <w:rFonts w:ascii="Arial" w:hAnsi="Arial" w:cs="Arial"/>
          <w:i/>
          <w:iCs/>
          <w:szCs w:val="24"/>
        </w:rPr>
        <w:t>Journal of Workplace Learning</w:t>
      </w:r>
      <w:r w:rsidRPr="00E74696">
        <w:rPr>
          <w:rFonts w:ascii="Arial" w:hAnsi="Arial" w:cs="Arial"/>
          <w:szCs w:val="24"/>
        </w:rPr>
        <w:t>.</w:t>
      </w:r>
    </w:p>
    <w:p w14:paraId="7C4F3CB2" w14:textId="77777777" w:rsidR="00481DFE" w:rsidRPr="00E74696" w:rsidRDefault="00481DFE" w:rsidP="00E74696">
      <w:pPr>
        <w:spacing w:line="360" w:lineRule="auto"/>
        <w:ind w:left="720" w:hanging="720"/>
        <w:rPr>
          <w:rFonts w:ascii="Arial" w:hAnsi="Arial" w:cs="Arial"/>
          <w:szCs w:val="24"/>
        </w:rPr>
      </w:pPr>
      <w:proofErr w:type="spellStart"/>
      <w:r w:rsidRPr="00E74696">
        <w:rPr>
          <w:rFonts w:ascii="Arial" w:hAnsi="Arial" w:cs="Arial"/>
          <w:szCs w:val="24"/>
        </w:rPr>
        <w:t>Bogdewic</w:t>
      </w:r>
      <w:proofErr w:type="spellEnd"/>
      <w:r w:rsidRPr="00E74696">
        <w:rPr>
          <w:rFonts w:ascii="Arial" w:hAnsi="Arial" w:cs="Arial"/>
          <w:szCs w:val="24"/>
        </w:rPr>
        <w:t xml:space="preserve">, S.P., Baxley, E.G. and Jamison, P.K., 1997. Leadership </w:t>
      </w:r>
      <w:proofErr w:type="spellStart"/>
      <w:r w:rsidRPr="00E74696">
        <w:rPr>
          <w:rFonts w:ascii="Arial" w:hAnsi="Arial" w:cs="Arial"/>
          <w:szCs w:val="24"/>
        </w:rPr>
        <w:t>ond</w:t>
      </w:r>
      <w:proofErr w:type="spellEnd"/>
      <w:r w:rsidRPr="00E74696">
        <w:rPr>
          <w:rFonts w:ascii="Arial" w:hAnsi="Arial" w:cs="Arial"/>
          <w:szCs w:val="24"/>
        </w:rPr>
        <w:t xml:space="preserve"> Organizational Skills. </w:t>
      </w:r>
      <w:r w:rsidRPr="00E74696">
        <w:rPr>
          <w:rFonts w:ascii="Arial" w:hAnsi="Arial" w:cs="Arial"/>
          <w:i/>
          <w:iCs/>
          <w:szCs w:val="24"/>
        </w:rPr>
        <w:t>Fam Med</w:t>
      </w:r>
      <w:r w:rsidRPr="00E74696">
        <w:rPr>
          <w:rFonts w:ascii="Arial" w:hAnsi="Arial" w:cs="Arial"/>
          <w:szCs w:val="24"/>
        </w:rPr>
        <w:t>, </w:t>
      </w:r>
      <w:r w:rsidRPr="00E74696">
        <w:rPr>
          <w:rFonts w:ascii="Arial" w:hAnsi="Arial" w:cs="Arial"/>
          <w:i/>
          <w:iCs/>
          <w:szCs w:val="24"/>
        </w:rPr>
        <w:t>29</w:t>
      </w:r>
      <w:r w:rsidRPr="00E74696">
        <w:rPr>
          <w:rFonts w:ascii="Arial" w:hAnsi="Arial" w:cs="Arial"/>
          <w:szCs w:val="24"/>
        </w:rPr>
        <w:t>(4), pp.262-5.</w:t>
      </w:r>
    </w:p>
    <w:p w14:paraId="06D8714D" w14:textId="77777777" w:rsidR="00481DFE" w:rsidRPr="00E74696" w:rsidRDefault="00481DFE" w:rsidP="00E74696">
      <w:pPr>
        <w:spacing w:line="360" w:lineRule="auto"/>
        <w:ind w:left="720" w:hanging="720"/>
        <w:rPr>
          <w:rFonts w:ascii="Arial" w:hAnsi="Arial" w:cs="Arial"/>
          <w:szCs w:val="24"/>
        </w:rPr>
      </w:pPr>
      <w:r w:rsidRPr="00E74696">
        <w:rPr>
          <w:rFonts w:ascii="Arial" w:hAnsi="Arial" w:cs="Arial"/>
          <w:szCs w:val="24"/>
        </w:rPr>
        <w:t xml:space="preserve">Deakin, S., 2019. </w:t>
      </w:r>
      <w:proofErr w:type="spellStart"/>
      <w:r w:rsidRPr="00E74696">
        <w:rPr>
          <w:rFonts w:ascii="Arial" w:hAnsi="Arial" w:cs="Arial"/>
          <w:szCs w:val="24"/>
        </w:rPr>
        <w:t>Labour</w:t>
      </w:r>
      <w:proofErr w:type="spellEnd"/>
      <w:r w:rsidRPr="00E74696">
        <w:rPr>
          <w:rFonts w:ascii="Arial" w:hAnsi="Arial" w:cs="Arial"/>
          <w:szCs w:val="24"/>
        </w:rPr>
        <w:t xml:space="preserve"> law and the developing employment relationship in the UK. </w:t>
      </w:r>
      <w:r w:rsidRPr="00E74696">
        <w:rPr>
          <w:rFonts w:ascii="Arial" w:hAnsi="Arial" w:cs="Arial"/>
          <w:i/>
          <w:iCs/>
          <w:szCs w:val="24"/>
        </w:rPr>
        <w:t>Cambridge Journal of Economics</w:t>
      </w:r>
      <w:r w:rsidRPr="00E74696">
        <w:rPr>
          <w:rFonts w:ascii="Arial" w:hAnsi="Arial" w:cs="Arial"/>
          <w:szCs w:val="24"/>
        </w:rPr>
        <w:t>, </w:t>
      </w:r>
      <w:r w:rsidRPr="00E74696">
        <w:rPr>
          <w:rFonts w:ascii="Arial" w:hAnsi="Arial" w:cs="Arial"/>
          <w:i/>
          <w:iCs/>
          <w:szCs w:val="24"/>
        </w:rPr>
        <w:t>10</w:t>
      </w:r>
      <w:r w:rsidRPr="00E74696">
        <w:rPr>
          <w:rFonts w:ascii="Arial" w:hAnsi="Arial" w:cs="Arial"/>
          <w:szCs w:val="24"/>
        </w:rPr>
        <w:t>(3), pp.225-246.</w:t>
      </w:r>
    </w:p>
    <w:p w14:paraId="387F5B88" w14:textId="77777777" w:rsidR="00481DFE" w:rsidRPr="00E74696" w:rsidRDefault="00481DFE" w:rsidP="00E74696">
      <w:pPr>
        <w:spacing w:line="360" w:lineRule="auto"/>
        <w:ind w:left="720" w:hanging="720"/>
        <w:rPr>
          <w:rFonts w:ascii="Arial" w:hAnsi="Arial" w:cs="Arial"/>
          <w:szCs w:val="24"/>
        </w:rPr>
      </w:pPr>
      <w:r w:rsidRPr="00E74696">
        <w:rPr>
          <w:rFonts w:ascii="Arial" w:hAnsi="Arial" w:cs="Arial"/>
          <w:szCs w:val="24"/>
        </w:rPr>
        <w:t xml:space="preserve">Doran, G.T., 1981. </w:t>
      </w:r>
      <w:proofErr w:type="spellStart"/>
      <w:r w:rsidRPr="00E74696">
        <w:rPr>
          <w:rFonts w:ascii="Arial" w:hAnsi="Arial" w:cs="Arial"/>
          <w:szCs w:val="24"/>
        </w:rPr>
        <w:t>There’sa</w:t>
      </w:r>
      <w:proofErr w:type="spellEnd"/>
      <w:r w:rsidRPr="00E74696">
        <w:rPr>
          <w:rFonts w:ascii="Arial" w:hAnsi="Arial" w:cs="Arial"/>
          <w:szCs w:val="24"/>
        </w:rPr>
        <w:t xml:space="preserve"> SMART way to write management’s goals and objectives. </w:t>
      </w:r>
      <w:r w:rsidRPr="00E74696">
        <w:rPr>
          <w:rFonts w:ascii="Arial" w:hAnsi="Arial" w:cs="Arial"/>
          <w:i/>
          <w:iCs/>
          <w:szCs w:val="24"/>
        </w:rPr>
        <w:t>Management review</w:t>
      </w:r>
      <w:r w:rsidRPr="00E74696">
        <w:rPr>
          <w:rFonts w:ascii="Arial" w:hAnsi="Arial" w:cs="Arial"/>
          <w:szCs w:val="24"/>
        </w:rPr>
        <w:t>, </w:t>
      </w:r>
      <w:r w:rsidRPr="00E74696">
        <w:rPr>
          <w:rFonts w:ascii="Arial" w:hAnsi="Arial" w:cs="Arial"/>
          <w:i/>
          <w:iCs/>
          <w:szCs w:val="24"/>
        </w:rPr>
        <w:t>70</w:t>
      </w:r>
      <w:r w:rsidRPr="00E74696">
        <w:rPr>
          <w:rFonts w:ascii="Arial" w:hAnsi="Arial" w:cs="Arial"/>
          <w:szCs w:val="24"/>
        </w:rPr>
        <w:t>(11), pp.35-36.</w:t>
      </w:r>
    </w:p>
    <w:p w14:paraId="08E751F7" w14:textId="77777777" w:rsidR="00481DFE" w:rsidRPr="00E74696" w:rsidRDefault="00481DFE" w:rsidP="00E74696">
      <w:pPr>
        <w:spacing w:line="360" w:lineRule="auto"/>
        <w:ind w:left="720" w:hanging="720"/>
        <w:rPr>
          <w:rFonts w:ascii="Arial" w:hAnsi="Arial" w:cs="Arial"/>
          <w:szCs w:val="24"/>
        </w:rPr>
      </w:pPr>
      <w:r w:rsidRPr="00E74696">
        <w:rPr>
          <w:rFonts w:ascii="Arial" w:hAnsi="Arial" w:cs="Arial"/>
          <w:szCs w:val="24"/>
        </w:rPr>
        <w:t>GURL, E., 2017. SWOT analysis: A theoretical review.</w:t>
      </w:r>
    </w:p>
    <w:p w14:paraId="2D40373D" w14:textId="77777777" w:rsidR="00481DFE" w:rsidRPr="00E74696" w:rsidRDefault="00481DFE" w:rsidP="00E74696">
      <w:pPr>
        <w:spacing w:line="360" w:lineRule="auto"/>
        <w:ind w:left="720" w:hanging="720"/>
        <w:rPr>
          <w:rFonts w:ascii="Arial" w:hAnsi="Arial" w:cs="Arial"/>
          <w:szCs w:val="24"/>
        </w:rPr>
      </w:pPr>
      <w:r w:rsidRPr="00E74696">
        <w:rPr>
          <w:rFonts w:ascii="Arial" w:hAnsi="Arial" w:cs="Arial"/>
          <w:szCs w:val="24"/>
        </w:rPr>
        <w:t xml:space="preserve">Maguire, P. and </w:t>
      </w:r>
      <w:proofErr w:type="spellStart"/>
      <w:r w:rsidRPr="00E74696">
        <w:rPr>
          <w:rFonts w:ascii="Arial" w:hAnsi="Arial" w:cs="Arial"/>
          <w:szCs w:val="24"/>
        </w:rPr>
        <w:t>Pitceathly</w:t>
      </w:r>
      <w:proofErr w:type="spellEnd"/>
      <w:r w:rsidRPr="00E74696">
        <w:rPr>
          <w:rFonts w:ascii="Arial" w:hAnsi="Arial" w:cs="Arial"/>
          <w:szCs w:val="24"/>
        </w:rPr>
        <w:t>, C., 2002. Key communication skills and how to acquire them. </w:t>
      </w:r>
      <w:proofErr w:type="spellStart"/>
      <w:r w:rsidRPr="00E74696">
        <w:rPr>
          <w:rFonts w:ascii="Arial" w:hAnsi="Arial" w:cs="Arial"/>
          <w:i/>
          <w:iCs/>
          <w:szCs w:val="24"/>
        </w:rPr>
        <w:t>Bmj</w:t>
      </w:r>
      <w:proofErr w:type="spellEnd"/>
      <w:r w:rsidRPr="00E74696">
        <w:rPr>
          <w:rFonts w:ascii="Arial" w:hAnsi="Arial" w:cs="Arial"/>
          <w:szCs w:val="24"/>
        </w:rPr>
        <w:t>, </w:t>
      </w:r>
      <w:r w:rsidRPr="00E74696">
        <w:rPr>
          <w:rFonts w:ascii="Arial" w:hAnsi="Arial" w:cs="Arial"/>
          <w:i/>
          <w:iCs/>
          <w:szCs w:val="24"/>
        </w:rPr>
        <w:t>325</w:t>
      </w:r>
      <w:r w:rsidRPr="00E74696">
        <w:rPr>
          <w:rFonts w:ascii="Arial" w:hAnsi="Arial" w:cs="Arial"/>
          <w:szCs w:val="24"/>
        </w:rPr>
        <w:t>(7366), pp.697-700.</w:t>
      </w:r>
    </w:p>
    <w:p w14:paraId="1393F614" w14:textId="77777777" w:rsidR="00481DFE" w:rsidRPr="00E74696" w:rsidRDefault="00481DFE" w:rsidP="00E74696">
      <w:pPr>
        <w:spacing w:line="360" w:lineRule="auto"/>
        <w:ind w:left="720" w:hanging="720"/>
        <w:rPr>
          <w:rFonts w:ascii="Arial" w:hAnsi="Arial" w:cs="Arial"/>
          <w:szCs w:val="24"/>
        </w:rPr>
      </w:pPr>
      <w:r w:rsidRPr="00E74696">
        <w:rPr>
          <w:rFonts w:ascii="Arial" w:hAnsi="Arial" w:cs="Arial"/>
          <w:szCs w:val="24"/>
        </w:rPr>
        <w:t xml:space="preserve">Mumford, M.D., </w:t>
      </w:r>
      <w:proofErr w:type="spellStart"/>
      <w:r w:rsidRPr="00E74696">
        <w:rPr>
          <w:rFonts w:ascii="Arial" w:hAnsi="Arial" w:cs="Arial"/>
          <w:szCs w:val="24"/>
        </w:rPr>
        <w:t>Zaccaro</w:t>
      </w:r>
      <w:proofErr w:type="spellEnd"/>
      <w:r w:rsidRPr="00E74696">
        <w:rPr>
          <w:rFonts w:ascii="Arial" w:hAnsi="Arial" w:cs="Arial"/>
          <w:szCs w:val="24"/>
        </w:rPr>
        <w:t>, S.J., Connelly, M.S. and Marks, M.A., 2000. Leadership skills: Conclusions and future directions. </w:t>
      </w:r>
      <w:r w:rsidRPr="00E74696">
        <w:rPr>
          <w:rFonts w:ascii="Arial" w:hAnsi="Arial" w:cs="Arial"/>
          <w:i/>
          <w:iCs/>
          <w:szCs w:val="24"/>
        </w:rPr>
        <w:t>The Leadership Quarterly</w:t>
      </w:r>
      <w:r w:rsidRPr="00E74696">
        <w:rPr>
          <w:rFonts w:ascii="Arial" w:hAnsi="Arial" w:cs="Arial"/>
          <w:szCs w:val="24"/>
        </w:rPr>
        <w:t>, </w:t>
      </w:r>
      <w:r w:rsidRPr="00E74696">
        <w:rPr>
          <w:rFonts w:ascii="Arial" w:hAnsi="Arial" w:cs="Arial"/>
          <w:i/>
          <w:iCs/>
          <w:szCs w:val="24"/>
        </w:rPr>
        <w:t>11</w:t>
      </w:r>
      <w:r w:rsidRPr="00E74696">
        <w:rPr>
          <w:rFonts w:ascii="Arial" w:hAnsi="Arial" w:cs="Arial"/>
          <w:szCs w:val="24"/>
        </w:rPr>
        <w:t>(1), pp.155-170.</w:t>
      </w:r>
    </w:p>
    <w:p w14:paraId="2E542BB8" w14:textId="77777777" w:rsidR="00481DFE" w:rsidRPr="00E74696" w:rsidRDefault="00481DFE" w:rsidP="00E74696">
      <w:pPr>
        <w:spacing w:line="360" w:lineRule="auto"/>
        <w:ind w:left="720" w:hanging="720"/>
        <w:rPr>
          <w:rFonts w:ascii="Arial" w:hAnsi="Arial" w:cs="Arial"/>
          <w:szCs w:val="24"/>
        </w:rPr>
      </w:pPr>
      <w:r w:rsidRPr="00E74696">
        <w:rPr>
          <w:rFonts w:ascii="Arial" w:hAnsi="Arial" w:cs="Arial"/>
          <w:szCs w:val="24"/>
        </w:rPr>
        <w:t>Shoemaker, S.S., 1999. Self-reference and self-awareness. </w:t>
      </w:r>
      <w:r w:rsidRPr="00E74696">
        <w:rPr>
          <w:rFonts w:ascii="Arial" w:hAnsi="Arial" w:cs="Arial"/>
          <w:i/>
          <w:iCs/>
          <w:szCs w:val="24"/>
        </w:rPr>
        <w:t>The journal of philosophy</w:t>
      </w:r>
      <w:r w:rsidRPr="00E74696">
        <w:rPr>
          <w:rFonts w:ascii="Arial" w:hAnsi="Arial" w:cs="Arial"/>
          <w:szCs w:val="24"/>
        </w:rPr>
        <w:t>, </w:t>
      </w:r>
      <w:r w:rsidRPr="00E74696">
        <w:rPr>
          <w:rFonts w:ascii="Arial" w:hAnsi="Arial" w:cs="Arial"/>
          <w:i/>
          <w:iCs/>
          <w:szCs w:val="24"/>
        </w:rPr>
        <w:t>65</w:t>
      </w:r>
      <w:r w:rsidRPr="00E74696">
        <w:rPr>
          <w:rFonts w:ascii="Arial" w:hAnsi="Arial" w:cs="Arial"/>
          <w:szCs w:val="24"/>
        </w:rPr>
        <w:t xml:space="preserve">(19), pp.555-567. </w:t>
      </w:r>
    </w:p>
    <w:p w14:paraId="6E1DEC23" w14:textId="77777777" w:rsidR="00481DFE" w:rsidRPr="00E74696" w:rsidRDefault="00481DFE" w:rsidP="00E74696">
      <w:pPr>
        <w:spacing w:line="360" w:lineRule="auto"/>
        <w:ind w:left="720" w:hanging="720"/>
        <w:rPr>
          <w:rFonts w:ascii="Arial" w:hAnsi="Arial" w:cs="Arial"/>
          <w:szCs w:val="24"/>
        </w:rPr>
      </w:pPr>
      <w:r w:rsidRPr="00E74696">
        <w:rPr>
          <w:rFonts w:ascii="Arial" w:hAnsi="Arial" w:cs="Arial"/>
          <w:szCs w:val="24"/>
        </w:rPr>
        <w:t>Zhou, M. and Brown, D., 2015. Educational learning theories.</w:t>
      </w:r>
    </w:p>
    <w:sectPr w:rsidR="00481DFE" w:rsidRPr="00E74696" w:rsidSect="00E33473">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3F27F6" w14:textId="77777777" w:rsidR="007B1232" w:rsidRDefault="007B1232" w:rsidP="00D75DCA">
      <w:pPr>
        <w:spacing w:after="0" w:line="240" w:lineRule="auto"/>
      </w:pPr>
      <w:r>
        <w:separator/>
      </w:r>
    </w:p>
  </w:endnote>
  <w:endnote w:type="continuationSeparator" w:id="0">
    <w:p w14:paraId="1A8D3808" w14:textId="77777777" w:rsidR="007B1232" w:rsidRDefault="007B1232" w:rsidP="00D75D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4C3EC" w14:textId="77777777" w:rsidR="007B1232" w:rsidRDefault="007B1232" w:rsidP="00D75DCA">
      <w:pPr>
        <w:spacing w:after="0" w:line="240" w:lineRule="auto"/>
      </w:pPr>
      <w:r>
        <w:separator/>
      </w:r>
    </w:p>
  </w:footnote>
  <w:footnote w:type="continuationSeparator" w:id="0">
    <w:p w14:paraId="79D2D20C" w14:textId="77777777" w:rsidR="007B1232" w:rsidRDefault="007B1232" w:rsidP="00D75D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12053760"/>
      <w:docPartObj>
        <w:docPartGallery w:val="Page Numbers (Top of Page)"/>
        <w:docPartUnique/>
      </w:docPartObj>
    </w:sdtPr>
    <w:sdtEndPr>
      <w:rPr>
        <w:noProof/>
      </w:rPr>
    </w:sdtEndPr>
    <w:sdtContent>
      <w:p w14:paraId="571759E6" w14:textId="77777777" w:rsidR="00D75DCA" w:rsidRDefault="00D75DCA" w:rsidP="00D75DCA">
        <w:pPr>
          <w:pStyle w:val="Header"/>
          <w:jc w:val="right"/>
        </w:pPr>
        <w:r>
          <w:fldChar w:fldCharType="begin"/>
        </w:r>
        <w:r>
          <w:instrText xml:space="preserve"> PAGE   \* MERGEFORMAT </w:instrText>
        </w:r>
        <w:r>
          <w:fldChar w:fldCharType="separate"/>
        </w:r>
        <w:r w:rsidR="00BE2AE7">
          <w:rPr>
            <w:noProof/>
          </w:rPr>
          <w:t>2</w:t>
        </w:r>
        <w:r>
          <w:rPr>
            <w:noProof/>
          </w:rPr>
          <w:fldChar w:fldCharType="end"/>
        </w:r>
      </w:p>
    </w:sdtContent>
  </w:sdt>
  <w:p w14:paraId="35E0B8D4" w14:textId="77777777" w:rsidR="00D75DCA" w:rsidRDefault="00D75D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48448" w14:textId="77777777" w:rsidR="00D75DCA" w:rsidRDefault="00D75DCA" w:rsidP="00D75DCA">
    <w:pPr>
      <w:pStyle w:val="Header"/>
      <w:jc w:val="right"/>
    </w:pPr>
    <w:r>
      <w:t>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4169A"/>
    <w:rsid w:val="0000628C"/>
    <w:rsid w:val="00085022"/>
    <w:rsid w:val="0010635D"/>
    <w:rsid w:val="00117D77"/>
    <w:rsid w:val="001919AF"/>
    <w:rsid w:val="0041676A"/>
    <w:rsid w:val="00481DFE"/>
    <w:rsid w:val="004B3300"/>
    <w:rsid w:val="004D6936"/>
    <w:rsid w:val="004F3594"/>
    <w:rsid w:val="0050495B"/>
    <w:rsid w:val="00555096"/>
    <w:rsid w:val="005562A2"/>
    <w:rsid w:val="005E508B"/>
    <w:rsid w:val="0064169A"/>
    <w:rsid w:val="00661F6A"/>
    <w:rsid w:val="006D5048"/>
    <w:rsid w:val="006E7DF8"/>
    <w:rsid w:val="00764E78"/>
    <w:rsid w:val="007B1232"/>
    <w:rsid w:val="007F6DAD"/>
    <w:rsid w:val="00803F1F"/>
    <w:rsid w:val="008B4778"/>
    <w:rsid w:val="00910A2C"/>
    <w:rsid w:val="0092589D"/>
    <w:rsid w:val="00A16CEA"/>
    <w:rsid w:val="00AA7DF4"/>
    <w:rsid w:val="00AF484D"/>
    <w:rsid w:val="00B25C4B"/>
    <w:rsid w:val="00BA36ED"/>
    <w:rsid w:val="00BE124F"/>
    <w:rsid w:val="00BE2AE7"/>
    <w:rsid w:val="00C14F96"/>
    <w:rsid w:val="00D108C9"/>
    <w:rsid w:val="00D70556"/>
    <w:rsid w:val="00D73CF0"/>
    <w:rsid w:val="00D75DCA"/>
    <w:rsid w:val="00DC063C"/>
    <w:rsid w:val="00E33473"/>
    <w:rsid w:val="00E74696"/>
    <w:rsid w:val="00F06625"/>
    <w:rsid w:val="00F378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61DDFA"/>
  <w15:docId w15:val="{D3E48A08-5AE2-4593-AF1C-47AF327052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bCs/>
        <w:sz w:val="24"/>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1DFE"/>
    <w:pPr>
      <w:keepNext/>
      <w:keepLines/>
      <w:spacing w:before="480" w:after="0"/>
      <w:outlineLvl w:val="0"/>
    </w:pPr>
    <w:rPr>
      <w:rFonts w:asciiTheme="majorHAnsi" w:eastAsiaTheme="majorEastAsia" w:hAnsiTheme="majorHAnsi" w:cstheme="majorBidi"/>
      <w:b/>
      <w:bCs w:val="0"/>
      <w:color w:val="365F91" w:themeColor="accent1" w:themeShade="BF"/>
      <w:sz w:val="28"/>
      <w:szCs w:val="28"/>
    </w:rPr>
  </w:style>
  <w:style w:type="paragraph" w:styleId="Heading2">
    <w:name w:val="heading 2"/>
    <w:basedOn w:val="Normal"/>
    <w:next w:val="Normal"/>
    <w:link w:val="Heading2Char"/>
    <w:uiPriority w:val="9"/>
    <w:unhideWhenUsed/>
    <w:qFormat/>
    <w:rsid w:val="00481DFE"/>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Heading3">
    <w:name w:val="heading 3"/>
    <w:basedOn w:val="Normal"/>
    <w:next w:val="Normal"/>
    <w:link w:val="Heading3Char"/>
    <w:uiPriority w:val="9"/>
    <w:unhideWhenUsed/>
    <w:qFormat/>
    <w:rsid w:val="00481DFE"/>
    <w:pPr>
      <w:keepNext/>
      <w:keepLines/>
      <w:spacing w:before="200" w:after="0"/>
      <w:outlineLvl w:val="2"/>
    </w:pPr>
    <w:rPr>
      <w:rFonts w:asciiTheme="majorHAnsi" w:eastAsiaTheme="majorEastAsia" w:hAnsiTheme="majorHAnsi" w:cstheme="majorBidi"/>
      <w:b/>
      <w:bCs w:val="0"/>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5D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5DCA"/>
  </w:style>
  <w:style w:type="paragraph" w:styleId="Footer">
    <w:name w:val="footer"/>
    <w:basedOn w:val="Normal"/>
    <w:link w:val="FooterChar"/>
    <w:uiPriority w:val="99"/>
    <w:unhideWhenUsed/>
    <w:rsid w:val="00D75D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5DCA"/>
  </w:style>
  <w:style w:type="table" w:styleId="TableGrid">
    <w:name w:val="Table Grid"/>
    <w:basedOn w:val="TableNormal"/>
    <w:uiPriority w:val="59"/>
    <w:rsid w:val="00F066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81DFE"/>
    <w:rPr>
      <w:rFonts w:asciiTheme="majorHAnsi" w:eastAsiaTheme="majorEastAsia" w:hAnsiTheme="majorHAnsi" w:cstheme="majorBidi"/>
      <w:b/>
      <w:bCs w:val="0"/>
      <w:color w:val="365F91" w:themeColor="accent1" w:themeShade="BF"/>
      <w:sz w:val="28"/>
      <w:szCs w:val="28"/>
    </w:rPr>
  </w:style>
  <w:style w:type="character" w:customStyle="1" w:styleId="Heading2Char">
    <w:name w:val="Heading 2 Char"/>
    <w:basedOn w:val="DefaultParagraphFont"/>
    <w:link w:val="Heading2"/>
    <w:uiPriority w:val="9"/>
    <w:rsid w:val="00481DFE"/>
    <w:rPr>
      <w:rFonts w:asciiTheme="majorHAnsi" w:eastAsiaTheme="majorEastAsia" w:hAnsiTheme="majorHAnsi" w:cstheme="majorBidi"/>
      <w:b/>
      <w:bCs w:val="0"/>
      <w:color w:val="4F81BD" w:themeColor="accent1"/>
      <w:sz w:val="26"/>
      <w:szCs w:val="26"/>
    </w:rPr>
  </w:style>
  <w:style w:type="character" w:customStyle="1" w:styleId="Heading3Char">
    <w:name w:val="Heading 3 Char"/>
    <w:basedOn w:val="DefaultParagraphFont"/>
    <w:link w:val="Heading3"/>
    <w:uiPriority w:val="9"/>
    <w:rsid w:val="00481DFE"/>
    <w:rPr>
      <w:rFonts w:asciiTheme="majorHAnsi" w:eastAsiaTheme="majorEastAsia" w:hAnsiTheme="majorHAnsi" w:cstheme="majorBidi"/>
      <w:b/>
      <w:bCs w:val="0"/>
      <w:color w:val="4F81BD" w:themeColor="accent1"/>
    </w:rPr>
  </w:style>
  <w:style w:type="paragraph" w:styleId="TOCHeading">
    <w:name w:val="TOC Heading"/>
    <w:basedOn w:val="Heading1"/>
    <w:next w:val="Normal"/>
    <w:uiPriority w:val="39"/>
    <w:semiHidden/>
    <w:unhideWhenUsed/>
    <w:qFormat/>
    <w:rsid w:val="00481DFE"/>
    <w:pPr>
      <w:outlineLvl w:val="9"/>
    </w:pPr>
    <w:rPr>
      <w:bCs/>
      <w:lang w:eastAsia="ja-JP"/>
    </w:rPr>
  </w:style>
  <w:style w:type="paragraph" w:styleId="TOC1">
    <w:name w:val="toc 1"/>
    <w:basedOn w:val="Normal"/>
    <w:next w:val="Normal"/>
    <w:autoRedefine/>
    <w:uiPriority w:val="39"/>
    <w:unhideWhenUsed/>
    <w:rsid w:val="00481DFE"/>
    <w:pPr>
      <w:spacing w:after="100"/>
    </w:pPr>
  </w:style>
  <w:style w:type="paragraph" w:styleId="TOC2">
    <w:name w:val="toc 2"/>
    <w:basedOn w:val="Normal"/>
    <w:next w:val="Normal"/>
    <w:autoRedefine/>
    <w:uiPriority w:val="39"/>
    <w:unhideWhenUsed/>
    <w:rsid w:val="00481DFE"/>
    <w:pPr>
      <w:spacing w:after="100"/>
      <w:ind w:left="240"/>
    </w:pPr>
  </w:style>
  <w:style w:type="paragraph" w:styleId="TOC3">
    <w:name w:val="toc 3"/>
    <w:basedOn w:val="Normal"/>
    <w:next w:val="Normal"/>
    <w:autoRedefine/>
    <w:uiPriority w:val="39"/>
    <w:unhideWhenUsed/>
    <w:rsid w:val="00481DFE"/>
    <w:pPr>
      <w:spacing w:after="100"/>
      <w:ind w:left="480"/>
    </w:pPr>
  </w:style>
  <w:style w:type="character" w:styleId="Hyperlink">
    <w:name w:val="Hyperlink"/>
    <w:basedOn w:val="DefaultParagraphFont"/>
    <w:uiPriority w:val="99"/>
    <w:unhideWhenUsed/>
    <w:rsid w:val="00481DFE"/>
    <w:rPr>
      <w:color w:val="0000FF" w:themeColor="hyperlink"/>
      <w:u w:val="single"/>
    </w:rPr>
  </w:style>
  <w:style w:type="paragraph" w:styleId="BalloonText">
    <w:name w:val="Balloon Text"/>
    <w:basedOn w:val="Normal"/>
    <w:link w:val="BalloonTextChar"/>
    <w:uiPriority w:val="99"/>
    <w:semiHidden/>
    <w:unhideWhenUsed/>
    <w:rsid w:val="00481D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1DF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352A83-C107-428C-B326-DF777A866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2682</Words>
  <Characters>15291</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2</cp:revision>
  <dcterms:created xsi:type="dcterms:W3CDTF">2021-08-16T11:21:00Z</dcterms:created>
  <dcterms:modified xsi:type="dcterms:W3CDTF">2021-08-16T11:21:00Z</dcterms:modified>
</cp:coreProperties>
</file>