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104F84" w14:textId="77777777" w:rsidR="008C25FF" w:rsidRDefault="008C25FF" w:rsidP="00F75319">
      <w:pPr>
        <w:spacing w:line="360" w:lineRule="auto"/>
        <w:jc w:val="center"/>
        <w:rPr>
          <w:rFonts w:ascii="Arial" w:hAnsi="Arial" w:cs="Arial"/>
          <w:sz w:val="24"/>
          <w:szCs w:val="24"/>
          <w:lang w:val="en-US"/>
        </w:rPr>
      </w:pPr>
    </w:p>
    <w:p w14:paraId="2BC750F9" w14:textId="77777777" w:rsidR="008C25FF" w:rsidRDefault="008C25FF" w:rsidP="00F75319">
      <w:pPr>
        <w:spacing w:line="360" w:lineRule="auto"/>
        <w:rPr>
          <w:rFonts w:ascii="Arial" w:hAnsi="Arial" w:cs="Arial"/>
          <w:sz w:val="24"/>
          <w:szCs w:val="24"/>
          <w:lang w:val="en-US"/>
        </w:rPr>
      </w:pPr>
    </w:p>
    <w:p w14:paraId="187A2804" w14:textId="77777777" w:rsidR="008C25FF" w:rsidRDefault="008C25FF" w:rsidP="00F75319">
      <w:pPr>
        <w:spacing w:line="360" w:lineRule="auto"/>
        <w:jc w:val="center"/>
        <w:rPr>
          <w:rFonts w:ascii="Arial" w:hAnsi="Arial" w:cs="Arial"/>
          <w:sz w:val="24"/>
          <w:szCs w:val="24"/>
          <w:lang w:val="en-US"/>
        </w:rPr>
      </w:pPr>
    </w:p>
    <w:p w14:paraId="215DE6D7" w14:textId="77777777" w:rsidR="008C25FF" w:rsidRDefault="008C25FF" w:rsidP="00F75319">
      <w:pPr>
        <w:spacing w:line="360" w:lineRule="auto"/>
        <w:jc w:val="center"/>
        <w:rPr>
          <w:rFonts w:ascii="Arial" w:hAnsi="Arial" w:cs="Arial"/>
          <w:sz w:val="24"/>
          <w:szCs w:val="24"/>
          <w:lang w:val="en-US"/>
        </w:rPr>
      </w:pPr>
    </w:p>
    <w:p w14:paraId="2A6D813A" w14:textId="77777777" w:rsidR="008C25FF" w:rsidRDefault="00A944B2" w:rsidP="00F75319">
      <w:pPr>
        <w:spacing w:line="360" w:lineRule="auto"/>
        <w:jc w:val="center"/>
        <w:rPr>
          <w:rFonts w:ascii="Arial" w:hAnsi="Arial" w:cs="Arial"/>
          <w:sz w:val="24"/>
          <w:szCs w:val="24"/>
          <w:lang w:val="en-US"/>
        </w:rPr>
      </w:pPr>
      <w:r>
        <w:rPr>
          <w:rFonts w:ascii="Arial" w:hAnsi="Arial" w:cs="Arial"/>
          <w:sz w:val="24"/>
          <w:szCs w:val="24"/>
          <w:lang w:val="en-US"/>
        </w:rPr>
        <w:t>Impact of Current Challenges on Human Resource Department Relating to Recruitment and Retention</w:t>
      </w:r>
    </w:p>
    <w:p w14:paraId="46034D9C" w14:textId="77777777" w:rsidR="008C25FF" w:rsidRDefault="008C25FF" w:rsidP="00F75319">
      <w:pPr>
        <w:spacing w:line="360" w:lineRule="auto"/>
        <w:jc w:val="center"/>
        <w:rPr>
          <w:rFonts w:ascii="Arial" w:hAnsi="Arial" w:cs="Arial"/>
          <w:sz w:val="24"/>
          <w:szCs w:val="24"/>
          <w:lang w:val="en-US"/>
        </w:rPr>
      </w:pPr>
    </w:p>
    <w:p w14:paraId="07C534B7" w14:textId="77777777" w:rsidR="008C25FF" w:rsidRDefault="008C25FF" w:rsidP="00F75319">
      <w:pPr>
        <w:spacing w:line="360" w:lineRule="auto"/>
        <w:jc w:val="center"/>
        <w:rPr>
          <w:rFonts w:ascii="Arial" w:hAnsi="Arial" w:cs="Arial"/>
          <w:sz w:val="24"/>
          <w:szCs w:val="24"/>
          <w:lang w:val="en-US"/>
        </w:rPr>
      </w:pPr>
    </w:p>
    <w:p w14:paraId="3383F832" w14:textId="77777777" w:rsidR="008C25FF" w:rsidRDefault="008C25FF" w:rsidP="00F75319">
      <w:pPr>
        <w:spacing w:line="360" w:lineRule="auto"/>
        <w:jc w:val="center"/>
        <w:rPr>
          <w:rFonts w:ascii="Arial" w:hAnsi="Arial" w:cs="Arial"/>
          <w:sz w:val="24"/>
          <w:szCs w:val="24"/>
          <w:lang w:val="en-US"/>
        </w:rPr>
      </w:pPr>
    </w:p>
    <w:p w14:paraId="5B039867" w14:textId="0FF91B64" w:rsidR="008C25FF" w:rsidRDefault="00A944B2" w:rsidP="00F45FEE">
      <w:pPr>
        <w:spacing w:line="360" w:lineRule="auto"/>
        <w:jc w:val="center"/>
        <w:rPr>
          <w:rFonts w:ascii="Arial" w:hAnsi="Arial" w:cs="Arial"/>
          <w:sz w:val="24"/>
          <w:szCs w:val="24"/>
          <w:lang w:val="en-US"/>
        </w:rPr>
      </w:pPr>
      <w:r w:rsidRPr="008C25FF">
        <w:rPr>
          <w:rFonts w:ascii="Arial" w:hAnsi="Arial" w:cs="Arial"/>
          <w:sz w:val="24"/>
          <w:szCs w:val="24"/>
          <w:lang w:val="en-US"/>
        </w:rPr>
        <w:t>S</w:t>
      </w:r>
      <w:r w:rsidR="00F45FEE">
        <w:rPr>
          <w:rFonts w:ascii="Arial" w:hAnsi="Arial" w:cs="Arial"/>
          <w:sz w:val="24"/>
          <w:szCs w:val="24"/>
          <w:lang w:val="en-US"/>
        </w:rPr>
        <w:t>/n: Yusirat Bolanle Oroleye</w:t>
      </w:r>
    </w:p>
    <w:p w14:paraId="2D2F07C9" w14:textId="3135E8CD" w:rsidR="008C25FF" w:rsidRPr="008C25FF" w:rsidRDefault="00F45FEE" w:rsidP="00F45FEE">
      <w:pPr>
        <w:spacing w:line="360" w:lineRule="auto"/>
        <w:jc w:val="center"/>
        <w:rPr>
          <w:rFonts w:ascii="Arial" w:hAnsi="Arial" w:cs="Arial"/>
          <w:sz w:val="24"/>
          <w:szCs w:val="24"/>
          <w:lang w:val="en-US"/>
        </w:rPr>
      </w:pPr>
      <w:r>
        <w:rPr>
          <w:rFonts w:ascii="Arial" w:hAnsi="Arial" w:cs="Arial"/>
          <w:sz w:val="24"/>
          <w:szCs w:val="24"/>
          <w:lang w:val="en-US"/>
        </w:rPr>
        <w:t>S/N: 2207280</w:t>
      </w:r>
    </w:p>
    <w:p w14:paraId="004A8284" w14:textId="0CCEA3A8" w:rsidR="008C25FF" w:rsidRPr="008C25FF" w:rsidRDefault="00A944B2" w:rsidP="00F75319">
      <w:pPr>
        <w:spacing w:line="360" w:lineRule="auto"/>
        <w:jc w:val="center"/>
        <w:rPr>
          <w:rFonts w:ascii="Arial" w:hAnsi="Arial" w:cs="Arial"/>
          <w:sz w:val="24"/>
          <w:szCs w:val="24"/>
          <w:lang w:val="en-US"/>
        </w:rPr>
      </w:pPr>
      <w:r w:rsidRPr="008C25FF">
        <w:rPr>
          <w:rFonts w:ascii="Arial" w:hAnsi="Arial" w:cs="Arial"/>
          <w:sz w:val="24"/>
          <w:szCs w:val="24"/>
          <w:lang w:val="en-US"/>
        </w:rPr>
        <w:t>Code</w:t>
      </w:r>
      <w:r w:rsidR="00F45FEE">
        <w:rPr>
          <w:rFonts w:ascii="Arial" w:hAnsi="Arial" w:cs="Arial"/>
          <w:sz w:val="24"/>
          <w:szCs w:val="24"/>
          <w:lang w:val="en-US"/>
        </w:rPr>
        <w:t xml:space="preserve"> BMIH5005</w:t>
      </w:r>
    </w:p>
    <w:p w14:paraId="519C19A2" w14:textId="6F6432DE" w:rsidR="008C25FF" w:rsidRPr="008C25FF" w:rsidRDefault="00F45FEE" w:rsidP="00F45FEE">
      <w:pPr>
        <w:spacing w:line="360" w:lineRule="auto"/>
        <w:jc w:val="center"/>
        <w:rPr>
          <w:rFonts w:ascii="Arial" w:hAnsi="Arial" w:cs="Arial"/>
          <w:sz w:val="24"/>
          <w:szCs w:val="24"/>
          <w:lang w:val="en-US"/>
        </w:rPr>
      </w:pPr>
      <w:r>
        <w:rPr>
          <w:rFonts w:ascii="Arial" w:hAnsi="Arial" w:cs="Arial"/>
          <w:sz w:val="24"/>
          <w:szCs w:val="24"/>
          <w:lang w:val="en-US"/>
        </w:rPr>
        <w:t>Lecturer: Deborah Lloyd</w:t>
      </w:r>
    </w:p>
    <w:p w14:paraId="6C903BFB" w14:textId="2C514F7E" w:rsidR="008C25FF" w:rsidRDefault="00A944B2" w:rsidP="00F75319">
      <w:pPr>
        <w:spacing w:line="360" w:lineRule="auto"/>
        <w:jc w:val="center"/>
        <w:rPr>
          <w:rFonts w:ascii="Arial" w:hAnsi="Arial" w:cs="Arial"/>
          <w:sz w:val="24"/>
          <w:szCs w:val="24"/>
          <w:lang w:val="en-US"/>
        </w:rPr>
      </w:pPr>
      <w:r w:rsidRPr="008C25FF">
        <w:rPr>
          <w:rFonts w:ascii="Arial" w:hAnsi="Arial" w:cs="Arial"/>
          <w:sz w:val="24"/>
          <w:szCs w:val="24"/>
          <w:lang w:val="en-US"/>
        </w:rPr>
        <w:t>Date</w:t>
      </w:r>
      <w:r w:rsidR="00F45FEE">
        <w:rPr>
          <w:rFonts w:ascii="Arial" w:hAnsi="Arial" w:cs="Arial"/>
          <w:sz w:val="24"/>
          <w:szCs w:val="24"/>
          <w:lang w:val="en-US"/>
        </w:rPr>
        <w:t>:11/11/2023</w:t>
      </w:r>
    </w:p>
    <w:p w14:paraId="745A0E1B" w14:textId="77777777" w:rsidR="008C25FF" w:rsidRDefault="00A944B2" w:rsidP="00F75319">
      <w:pPr>
        <w:spacing w:line="360" w:lineRule="auto"/>
        <w:rPr>
          <w:rFonts w:ascii="Arial" w:hAnsi="Arial" w:cs="Arial"/>
          <w:sz w:val="24"/>
          <w:szCs w:val="24"/>
          <w:lang w:val="en-US"/>
        </w:rPr>
      </w:pPr>
      <w:r>
        <w:rPr>
          <w:rFonts w:ascii="Arial" w:hAnsi="Arial" w:cs="Arial"/>
          <w:sz w:val="24"/>
          <w:szCs w:val="24"/>
          <w:lang w:val="en-US"/>
        </w:rPr>
        <w:br w:type="page"/>
      </w:r>
    </w:p>
    <w:sdt>
      <w:sdtPr>
        <w:rPr>
          <w:rFonts w:asciiTheme="minorHAnsi" w:eastAsiaTheme="minorHAnsi" w:hAnsiTheme="minorHAnsi" w:cstheme="minorBidi"/>
          <w:color w:val="auto"/>
          <w:kern w:val="2"/>
          <w:sz w:val="22"/>
          <w:szCs w:val="22"/>
          <w:lang w:val=""/>
          <w14:ligatures w14:val="standardContextual"/>
        </w:rPr>
        <w:id w:val="655657655"/>
        <w:docPartObj>
          <w:docPartGallery w:val="Table of Contents"/>
          <w:docPartUnique/>
        </w:docPartObj>
      </w:sdtPr>
      <w:sdtEndPr>
        <w:rPr>
          <w:b/>
          <w:bCs/>
          <w:noProof/>
        </w:rPr>
      </w:sdtEndPr>
      <w:sdtContent>
        <w:p w14:paraId="3DDC20D0" w14:textId="77777777" w:rsidR="00F75319" w:rsidRPr="00F75319" w:rsidRDefault="00A944B2" w:rsidP="00F75319">
          <w:pPr>
            <w:pStyle w:val="TOCHeading"/>
            <w:spacing w:line="360" w:lineRule="auto"/>
            <w:rPr>
              <w:rFonts w:ascii="Arial" w:hAnsi="Arial" w:cs="Arial"/>
              <w:b/>
              <w:bCs/>
              <w:color w:val="auto"/>
              <w:sz w:val="24"/>
              <w:szCs w:val="24"/>
            </w:rPr>
          </w:pPr>
          <w:r w:rsidRPr="00F75319">
            <w:rPr>
              <w:rFonts w:ascii="Arial" w:hAnsi="Arial" w:cs="Arial"/>
              <w:b/>
              <w:bCs/>
              <w:color w:val="auto"/>
              <w:sz w:val="24"/>
              <w:szCs w:val="24"/>
            </w:rPr>
            <w:t>TABLE OF</w:t>
          </w:r>
          <w:r w:rsidRPr="00F75319">
            <w:rPr>
              <w:rFonts w:ascii="Arial" w:hAnsi="Arial" w:cs="Arial"/>
              <w:color w:val="auto"/>
              <w:sz w:val="24"/>
              <w:szCs w:val="24"/>
            </w:rPr>
            <w:t xml:space="preserve"> </w:t>
          </w:r>
          <w:r w:rsidRPr="00F75319">
            <w:rPr>
              <w:rFonts w:ascii="Arial" w:hAnsi="Arial" w:cs="Arial"/>
              <w:b/>
              <w:bCs/>
              <w:color w:val="auto"/>
              <w:sz w:val="24"/>
              <w:szCs w:val="24"/>
            </w:rPr>
            <w:t>Contents</w:t>
          </w:r>
        </w:p>
        <w:p w14:paraId="40E3A0E8" w14:textId="77777777" w:rsidR="00F75319" w:rsidRPr="00F75319" w:rsidRDefault="00A944B2" w:rsidP="00F75319">
          <w:pPr>
            <w:pStyle w:val="TOC1"/>
            <w:tabs>
              <w:tab w:val="right" w:leader="dot" w:pos="9016"/>
            </w:tabs>
            <w:spacing w:line="360" w:lineRule="auto"/>
            <w:rPr>
              <w:rFonts w:ascii="Arial" w:hAnsi="Arial" w:cs="Arial"/>
              <w:noProof/>
              <w:sz w:val="24"/>
              <w:szCs w:val="24"/>
            </w:rPr>
          </w:pPr>
          <w:r w:rsidRPr="00F75319">
            <w:rPr>
              <w:rFonts w:ascii="Arial" w:hAnsi="Arial" w:cs="Arial"/>
              <w:sz w:val="24"/>
              <w:szCs w:val="24"/>
            </w:rPr>
            <w:fldChar w:fldCharType="begin"/>
          </w:r>
          <w:r w:rsidRPr="00F75319">
            <w:rPr>
              <w:rFonts w:ascii="Arial" w:hAnsi="Arial" w:cs="Arial"/>
              <w:sz w:val="24"/>
              <w:szCs w:val="24"/>
            </w:rPr>
            <w:instrText xml:space="preserve"> TOC \o "1-3" \h \z \u </w:instrText>
          </w:r>
          <w:r w:rsidRPr="00F75319">
            <w:rPr>
              <w:rFonts w:ascii="Arial" w:hAnsi="Arial" w:cs="Arial"/>
              <w:sz w:val="24"/>
              <w:szCs w:val="24"/>
            </w:rPr>
            <w:fldChar w:fldCharType="separate"/>
          </w:r>
          <w:hyperlink w:anchor="_Toc150555530" w:history="1">
            <w:r w:rsidRPr="00F75319">
              <w:rPr>
                <w:rStyle w:val="Hyperlink"/>
                <w:rFonts w:ascii="Arial" w:hAnsi="Arial" w:cs="Arial"/>
                <w:b/>
                <w:bCs/>
                <w:noProof/>
                <w:sz w:val="24"/>
                <w:szCs w:val="24"/>
                <w:lang w:val="en-US"/>
              </w:rPr>
              <w:t>Introduction</w:t>
            </w:r>
            <w:r w:rsidRPr="00F75319">
              <w:rPr>
                <w:rFonts w:ascii="Arial" w:hAnsi="Arial" w:cs="Arial"/>
                <w:noProof/>
                <w:webHidden/>
                <w:sz w:val="24"/>
                <w:szCs w:val="24"/>
              </w:rPr>
              <w:tab/>
            </w:r>
            <w:r w:rsidRPr="00F75319">
              <w:rPr>
                <w:rFonts w:ascii="Arial" w:hAnsi="Arial" w:cs="Arial"/>
                <w:noProof/>
                <w:webHidden/>
                <w:sz w:val="24"/>
                <w:szCs w:val="24"/>
              </w:rPr>
              <w:fldChar w:fldCharType="begin"/>
            </w:r>
            <w:r w:rsidRPr="00F75319">
              <w:rPr>
                <w:rFonts w:ascii="Arial" w:hAnsi="Arial" w:cs="Arial"/>
                <w:noProof/>
                <w:webHidden/>
                <w:sz w:val="24"/>
                <w:szCs w:val="24"/>
              </w:rPr>
              <w:instrText xml:space="preserve"> PAGEREF _Toc150555530 \h </w:instrText>
            </w:r>
            <w:r w:rsidRPr="00F75319">
              <w:rPr>
                <w:rFonts w:ascii="Arial" w:hAnsi="Arial" w:cs="Arial"/>
                <w:noProof/>
                <w:webHidden/>
                <w:sz w:val="24"/>
                <w:szCs w:val="24"/>
              </w:rPr>
            </w:r>
            <w:r w:rsidRPr="00F75319">
              <w:rPr>
                <w:rFonts w:ascii="Arial" w:hAnsi="Arial" w:cs="Arial"/>
                <w:noProof/>
                <w:webHidden/>
                <w:sz w:val="24"/>
                <w:szCs w:val="24"/>
              </w:rPr>
              <w:fldChar w:fldCharType="separate"/>
            </w:r>
            <w:r w:rsidRPr="00F75319">
              <w:rPr>
                <w:rFonts w:ascii="Arial" w:hAnsi="Arial" w:cs="Arial"/>
                <w:noProof/>
                <w:webHidden/>
                <w:sz w:val="24"/>
                <w:szCs w:val="24"/>
              </w:rPr>
              <w:t>3</w:t>
            </w:r>
            <w:r w:rsidRPr="00F75319">
              <w:rPr>
                <w:rFonts w:ascii="Arial" w:hAnsi="Arial" w:cs="Arial"/>
                <w:noProof/>
                <w:webHidden/>
                <w:sz w:val="24"/>
                <w:szCs w:val="24"/>
              </w:rPr>
              <w:fldChar w:fldCharType="end"/>
            </w:r>
          </w:hyperlink>
        </w:p>
        <w:p w14:paraId="77A0B9D9" w14:textId="77777777" w:rsidR="00F75319" w:rsidRPr="00F75319" w:rsidRDefault="00000000" w:rsidP="00F75319">
          <w:pPr>
            <w:pStyle w:val="TOC1"/>
            <w:tabs>
              <w:tab w:val="right" w:leader="dot" w:pos="9016"/>
            </w:tabs>
            <w:spacing w:line="360" w:lineRule="auto"/>
            <w:rPr>
              <w:rFonts w:ascii="Arial" w:hAnsi="Arial" w:cs="Arial"/>
              <w:noProof/>
              <w:sz w:val="24"/>
              <w:szCs w:val="24"/>
            </w:rPr>
          </w:pPr>
          <w:hyperlink w:anchor="_Toc150555531" w:history="1">
            <w:r w:rsidR="00A944B2" w:rsidRPr="00F75319">
              <w:rPr>
                <w:rStyle w:val="Hyperlink"/>
                <w:rFonts w:ascii="Arial" w:hAnsi="Arial" w:cs="Arial"/>
                <w:b/>
                <w:bCs/>
                <w:noProof/>
                <w:sz w:val="24"/>
                <w:szCs w:val="24"/>
                <w:lang w:val="en-US"/>
              </w:rPr>
              <w:t>Overview of Challenges in Hospitality</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_Toc150555531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4</w:t>
            </w:r>
            <w:r w:rsidR="00A944B2" w:rsidRPr="00F75319">
              <w:rPr>
                <w:rFonts w:ascii="Arial" w:hAnsi="Arial" w:cs="Arial"/>
                <w:noProof/>
                <w:webHidden/>
                <w:sz w:val="24"/>
                <w:szCs w:val="24"/>
              </w:rPr>
              <w:fldChar w:fldCharType="end"/>
            </w:r>
          </w:hyperlink>
        </w:p>
        <w:p w14:paraId="6C06A44E" w14:textId="77777777" w:rsidR="00F75319" w:rsidRPr="00F75319" w:rsidRDefault="00000000" w:rsidP="00F75319">
          <w:pPr>
            <w:pStyle w:val="TOC2"/>
            <w:tabs>
              <w:tab w:val="right" w:leader="dot" w:pos="9016"/>
            </w:tabs>
            <w:spacing w:line="360" w:lineRule="auto"/>
            <w:rPr>
              <w:rFonts w:ascii="Arial" w:hAnsi="Arial" w:cs="Arial"/>
              <w:noProof/>
              <w:sz w:val="24"/>
              <w:szCs w:val="24"/>
            </w:rPr>
          </w:pPr>
          <w:hyperlink w:anchor="_Toc150555532" w:history="1">
            <w:r w:rsidR="00A944B2" w:rsidRPr="00F75319">
              <w:rPr>
                <w:rStyle w:val="Hyperlink"/>
                <w:rFonts w:ascii="Arial" w:hAnsi="Arial" w:cs="Arial"/>
                <w:b/>
                <w:bCs/>
                <w:noProof/>
                <w:sz w:val="24"/>
                <w:szCs w:val="24"/>
                <w:lang w:val="en-US"/>
              </w:rPr>
              <w:t>Challenges in Recruitment and Retainment</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_Toc150555532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4</w:t>
            </w:r>
            <w:r w:rsidR="00A944B2" w:rsidRPr="00F75319">
              <w:rPr>
                <w:rFonts w:ascii="Arial" w:hAnsi="Arial" w:cs="Arial"/>
                <w:noProof/>
                <w:webHidden/>
                <w:sz w:val="24"/>
                <w:szCs w:val="24"/>
              </w:rPr>
              <w:fldChar w:fldCharType="end"/>
            </w:r>
          </w:hyperlink>
        </w:p>
        <w:p w14:paraId="55DA2285" w14:textId="77777777" w:rsidR="00F75319" w:rsidRPr="00F75319" w:rsidRDefault="00000000" w:rsidP="00F75319">
          <w:pPr>
            <w:pStyle w:val="TOC2"/>
            <w:tabs>
              <w:tab w:val="right" w:leader="dot" w:pos="9016"/>
            </w:tabs>
            <w:spacing w:line="360" w:lineRule="auto"/>
            <w:rPr>
              <w:rFonts w:ascii="Arial" w:hAnsi="Arial" w:cs="Arial"/>
              <w:noProof/>
              <w:sz w:val="24"/>
              <w:szCs w:val="24"/>
            </w:rPr>
          </w:pPr>
          <w:hyperlink w:anchor="_Toc150555533" w:history="1">
            <w:r w:rsidR="00A944B2" w:rsidRPr="00F75319">
              <w:rPr>
                <w:rStyle w:val="Hyperlink"/>
                <w:rFonts w:ascii="Arial" w:hAnsi="Arial" w:cs="Arial"/>
                <w:b/>
                <w:bCs/>
                <w:noProof/>
                <w:sz w:val="24"/>
                <w:szCs w:val="24"/>
                <w:lang w:val="en-US"/>
              </w:rPr>
              <w:t>Current Affairs</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_Toc150555533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5</w:t>
            </w:r>
            <w:r w:rsidR="00A944B2" w:rsidRPr="00F75319">
              <w:rPr>
                <w:rFonts w:ascii="Arial" w:hAnsi="Arial" w:cs="Arial"/>
                <w:noProof/>
                <w:webHidden/>
                <w:sz w:val="24"/>
                <w:szCs w:val="24"/>
              </w:rPr>
              <w:fldChar w:fldCharType="end"/>
            </w:r>
          </w:hyperlink>
        </w:p>
        <w:p w14:paraId="2C6B2E98" w14:textId="77777777" w:rsidR="00F75319" w:rsidRPr="00F75319" w:rsidRDefault="00000000" w:rsidP="00F75319">
          <w:pPr>
            <w:pStyle w:val="TOC1"/>
            <w:tabs>
              <w:tab w:val="right" w:leader="dot" w:pos="9016"/>
            </w:tabs>
            <w:spacing w:line="360" w:lineRule="auto"/>
            <w:rPr>
              <w:rFonts w:ascii="Arial" w:hAnsi="Arial" w:cs="Arial"/>
              <w:noProof/>
              <w:sz w:val="24"/>
              <w:szCs w:val="24"/>
            </w:rPr>
          </w:pPr>
          <w:hyperlink w:anchor="_Toc150555534" w:history="1">
            <w:r w:rsidR="00A944B2" w:rsidRPr="00F75319">
              <w:rPr>
                <w:rStyle w:val="Hyperlink"/>
                <w:rFonts w:ascii="Arial" w:hAnsi="Arial" w:cs="Arial"/>
                <w:b/>
                <w:bCs/>
                <w:noProof/>
                <w:sz w:val="24"/>
                <w:szCs w:val="24"/>
                <w:lang w:val="en-US"/>
              </w:rPr>
              <w:t>Potential Solutions</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_Toc150555534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6</w:t>
            </w:r>
            <w:r w:rsidR="00A944B2" w:rsidRPr="00F75319">
              <w:rPr>
                <w:rFonts w:ascii="Arial" w:hAnsi="Arial" w:cs="Arial"/>
                <w:noProof/>
                <w:webHidden/>
                <w:sz w:val="24"/>
                <w:szCs w:val="24"/>
              </w:rPr>
              <w:fldChar w:fldCharType="end"/>
            </w:r>
          </w:hyperlink>
        </w:p>
        <w:p w14:paraId="26E754BD" w14:textId="77777777" w:rsidR="00F75319" w:rsidRPr="00F75319" w:rsidRDefault="00000000" w:rsidP="00F75319">
          <w:pPr>
            <w:pStyle w:val="TOC2"/>
            <w:tabs>
              <w:tab w:val="right" w:leader="dot" w:pos="9016"/>
            </w:tabs>
            <w:spacing w:line="360" w:lineRule="auto"/>
            <w:rPr>
              <w:rFonts w:ascii="Arial" w:hAnsi="Arial" w:cs="Arial"/>
              <w:noProof/>
              <w:sz w:val="24"/>
              <w:szCs w:val="24"/>
            </w:rPr>
          </w:pPr>
          <w:hyperlink w:anchor="_Toc150555535" w:history="1">
            <w:r w:rsidR="00A944B2" w:rsidRPr="00F75319">
              <w:rPr>
                <w:rStyle w:val="Hyperlink"/>
                <w:rFonts w:ascii="Arial" w:hAnsi="Arial" w:cs="Arial"/>
                <w:b/>
                <w:bCs/>
                <w:noProof/>
                <w:sz w:val="24"/>
                <w:szCs w:val="24"/>
                <w:lang w:val="en-US"/>
              </w:rPr>
              <w:t>Talent Management</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_Toc150555535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6</w:t>
            </w:r>
            <w:r w:rsidR="00A944B2" w:rsidRPr="00F75319">
              <w:rPr>
                <w:rFonts w:ascii="Arial" w:hAnsi="Arial" w:cs="Arial"/>
                <w:noProof/>
                <w:webHidden/>
                <w:sz w:val="24"/>
                <w:szCs w:val="24"/>
              </w:rPr>
              <w:fldChar w:fldCharType="end"/>
            </w:r>
          </w:hyperlink>
        </w:p>
        <w:p w14:paraId="13AA9022" w14:textId="77777777" w:rsidR="00F75319" w:rsidRPr="00F75319" w:rsidRDefault="00000000" w:rsidP="00F75319">
          <w:pPr>
            <w:pStyle w:val="TOC2"/>
            <w:tabs>
              <w:tab w:val="right" w:leader="dot" w:pos="9016"/>
            </w:tabs>
            <w:spacing w:line="360" w:lineRule="auto"/>
            <w:rPr>
              <w:rFonts w:ascii="Arial" w:hAnsi="Arial" w:cs="Arial"/>
              <w:noProof/>
              <w:sz w:val="24"/>
              <w:szCs w:val="24"/>
            </w:rPr>
          </w:pPr>
          <w:hyperlink w:anchor="_Toc150555536" w:history="1">
            <w:r w:rsidR="00A944B2" w:rsidRPr="00F75319">
              <w:rPr>
                <w:rStyle w:val="Hyperlink"/>
                <w:rFonts w:ascii="Arial" w:hAnsi="Arial" w:cs="Arial"/>
                <w:b/>
                <w:bCs/>
                <w:noProof/>
                <w:sz w:val="24"/>
                <w:szCs w:val="24"/>
                <w:lang w:val="en-US"/>
              </w:rPr>
              <w:t>Integration of AI</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_Toc150555536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6</w:t>
            </w:r>
            <w:r w:rsidR="00A944B2" w:rsidRPr="00F75319">
              <w:rPr>
                <w:rFonts w:ascii="Arial" w:hAnsi="Arial" w:cs="Arial"/>
                <w:noProof/>
                <w:webHidden/>
                <w:sz w:val="24"/>
                <w:szCs w:val="24"/>
              </w:rPr>
              <w:fldChar w:fldCharType="end"/>
            </w:r>
          </w:hyperlink>
        </w:p>
        <w:p w14:paraId="1168280B" w14:textId="77777777" w:rsidR="00F75319" w:rsidRPr="00F75319" w:rsidRDefault="00000000" w:rsidP="00F75319">
          <w:pPr>
            <w:pStyle w:val="TOC1"/>
            <w:tabs>
              <w:tab w:val="right" w:leader="dot" w:pos="9016"/>
            </w:tabs>
            <w:spacing w:line="360" w:lineRule="auto"/>
            <w:rPr>
              <w:rFonts w:ascii="Arial" w:hAnsi="Arial" w:cs="Arial"/>
              <w:noProof/>
              <w:sz w:val="24"/>
              <w:szCs w:val="24"/>
            </w:rPr>
          </w:pPr>
          <w:hyperlink w:anchor="_Toc150555537" w:history="1">
            <w:r w:rsidR="00A944B2" w:rsidRPr="00F75319">
              <w:rPr>
                <w:rStyle w:val="Hyperlink"/>
                <w:rFonts w:ascii="Arial" w:hAnsi="Arial" w:cs="Arial"/>
                <w:b/>
                <w:bCs/>
                <w:noProof/>
                <w:sz w:val="24"/>
                <w:szCs w:val="24"/>
                <w:lang w:val="en-US"/>
              </w:rPr>
              <w:t>Conclusion</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_Toc150555537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7</w:t>
            </w:r>
            <w:r w:rsidR="00A944B2" w:rsidRPr="00F75319">
              <w:rPr>
                <w:rFonts w:ascii="Arial" w:hAnsi="Arial" w:cs="Arial"/>
                <w:noProof/>
                <w:webHidden/>
                <w:sz w:val="24"/>
                <w:szCs w:val="24"/>
              </w:rPr>
              <w:fldChar w:fldCharType="end"/>
            </w:r>
          </w:hyperlink>
        </w:p>
        <w:p w14:paraId="63D4F09B" w14:textId="77777777" w:rsidR="00F75319" w:rsidRPr="00F75319" w:rsidRDefault="00000000" w:rsidP="00F75319">
          <w:pPr>
            <w:pStyle w:val="TOC1"/>
            <w:tabs>
              <w:tab w:val="right" w:leader="dot" w:pos="9016"/>
            </w:tabs>
            <w:spacing w:line="360" w:lineRule="auto"/>
            <w:rPr>
              <w:rFonts w:ascii="Arial" w:hAnsi="Arial" w:cs="Arial"/>
              <w:noProof/>
              <w:sz w:val="24"/>
              <w:szCs w:val="24"/>
            </w:rPr>
          </w:pPr>
          <w:hyperlink w:anchor="_Toc150555538" w:history="1">
            <w:r w:rsidR="00A944B2" w:rsidRPr="00F75319">
              <w:rPr>
                <w:rStyle w:val="Hyperlink"/>
                <w:rFonts w:ascii="Arial" w:hAnsi="Arial" w:cs="Arial"/>
                <w:b/>
                <w:bCs/>
                <w:noProof/>
                <w:sz w:val="24"/>
                <w:szCs w:val="24"/>
              </w:rPr>
              <w:t>Bibliography</w:t>
            </w:r>
            <w:r w:rsidR="00A944B2" w:rsidRPr="00F75319">
              <w:rPr>
                <w:rFonts w:ascii="Arial" w:hAnsi="Arial" w:cs="Arial"/>
                <w:noProof/>
                <w:webHidden/>
                <w:sz w:val="24"/>
                <w:szCs w:val="24"/>
              </w:rPr>
              <w:tab/>
            </w:r>
            <w:r w:rsidR="00A944B2" w:rsidRPr="00F75319">
              <w:rPr>
                <w:rFonts w:ascii="Arial" w:hAnsi="Arial" w:cs="Arial"/>
                <w:noProof/>
                <w:webHidden/>
                <w:sz w:val="24"/>
                <w:szCs w:val="24"/>
              </w:rPr>
              <w:fldChar w:fldCharType="begin"/>
            </w:r>
            <w:r w:rsidR="00A944B2" w:rsidRPr="00F75319">
              <w:rPr>
                <w:rFonts w:ascii="Arial" w:hAnsi="Arial" w:cs="Arial"/>
                <w:noProof/>
                <w:webHidden/>
                <w:sz w:val="24"/>
                <w:szCs w:val="24"/>
              </w:rPr>
              <w:instrText xml:space="preserve"> PAGEREF _Toc150555538 \h </w:instrText>
            </w:r>
            <w:r w:rsidR="00A944B2" w:rsidRPr="00F75319">
              <w:rPr>
                <w:rFonts w:ascii="Arial" w:hAnsi="Arial" w:cs="Arial"/>
                <w:noProof/>
                <w:webHidden/>
                <w:sz w:val="24"/>
                <w:szCs w:val="24"/>
              </w:rPr>
            </w:r>
            <w:r w:rsidR="00A944B2" w:rsidRPr="00F75319">
              <w:rPr>
                <w:rFonts w:ascii="Arial" w:hAnsi="Arial" w:cs="Arial"/>
                <w:noProof/>
                <w:webHidden/>
                <w:sz w:val="24"/>
                <w:szCs w:val="24"/>
              </w:rPr>
              <w:fldChar w:fldCharType="separate"/>
            </w:r>
            <w:r w:rsidR="00A944B2" w:rsidRPr="00F75319">
              <w:rPr>
                <w:rFonts w:ascii="Arial" w:hAnsi="Arial" w:cs="Arial"/>
                <w:noProof/>
                <w:webHidden/>
                <w:sz w:val="24"/>
                <w:szCs w:val="24"/>
              </w:rPr>
              <w:t>8</w:t>
            </w:r>
            <w:r w:rsidR="00A944B2" w:rsidRPr="00F75319">
              <w:rPr>
                <w:rFonts w:ascii="Arial" w:hAnsi="Arial" w:cs="Arial"/>
                <w:noProof/>
                <w:webHidden/>
                <w:sz w:val="24"/>
                <w:szCs w:val="24"/>
              </w:rPr>
              <w:fldChar w:fldCharType="end"/>
            </w:r>
          </w:hyperlink>
        </w:p>
        <w:p w14:paraId="7B1F5680" w14:textId="77777777" w:rsidR="00F75319" w:rsidRDefault="00A944B2" w:rsidP="00F75319">
          <w:pPr>
            <w:spacing w:line="360" w:lineRule="auto"/>
          </w:pPr>
          <w:r w:rsidRPr="00F75319">
            <w:rPr>
              <w:rFonts w:ascii="Arial" w:hAnsi="Arial" w:cs="Arial"/>
              <w:b/>
              <w:bCs/>
              <w:noProof/>
              <w:sz w:val="24"/>
              <w:szCs w:val="24"/>
            </w:rPr>
            <w:fldChar w:fldCharType="end"/>
          </w:r>
        </w:p>
      </w:sdtContent>
    </w:sdt>
    <w:p w14:paraId="7C4677CA" w14:textId="77777777" w:rsidR="008C25FF" w:rsidRDefault="00A944B2" w:rsidP="00F75319">
      <w:pPr>
        <w:spacing w:line="360" w:lineRule="auto"/>
        <w:rPr>
          <w:rFonts w:ascii="Arial" w:hAnsi="Arial" w:cs="Arial"/>
          <w:sz w:val="24"/>
          <w:szCs w:val="24"/>
          <w:lang w:val="en-US"/>
        </w:rPr>
      </w:pPr>
      <w:r>
        <w:rPr>
          <w:rFonts w:ascii="Arial" w:hAnsi="Arial" w:cs="Arial"/>
          <w:sz w:val="24"/>
          <w:szCs w:val="24"/>
          <w:lang w:val="en-US"/>
        </w:rPr>
        <w:br w:type="page"/>
      </w:r>
    </w:p>
    <w:p w14:paraId="366E7400" w14:textId="77777777" w:rsidR="00DE5E04" w:rsidRPr="008C25FF" w:rsidRDefault="00A944B2" w:rsidP="00F75319">
      <w:pPr>
        <w:pStyle w:val="Heading1"/>
        <w:spacing w:line="360" w:lineRule="auto"/>
        <w:rPr>
          <w:rFonts w:ascii="Arial" w:hAnsi="Arial" w:cs="Arial"/>
          <w:b/>
          <w:bCs/>
          <w:color w:val="auto"/>
          <w:sz w:val="28"/>
          <w:szCs w:val="28"/>
          <w:lang w:val="en-US"/>
        </w:rPr>
      </w:pPr>
      <w:bookmarkStart w:id="0" w:name="_Toc150555530"/>
      <w:r w:rsidRPr="008C25FF">
        <w:rPr>
          <w:rFonts w:ascii="Arial" w:hAnsi="Arial" w:cs="Arial"/>
          <w:b/>
          <w:bCs/>
          <w:color w:val="auto"/>
          <w:sz w:val="28"/>
          <w:szCs w:val="28"/>
          <w:lang w:val="en-US"/>
        </w:rPr>
        <w:t>Introduction</w:t>
      </w:r>
      <w:bookmarkEnd w:id="0"/>
      <w:r w:rsidRPr="008C25FF">
        <w:rPr>
          <w:rFonts w:ascii="Arial" w:hAnsi="Arial" w:cs="Arial"/>
          <w:b/>
          <w:bCs/>
          <w:color w:val="auto"/>
          <w:sz w:val="28"/>
          <w:szCs w:val="28"/>
          <w:lang w:val="en-US"/>
        </w:rPr>
        <w:t xml:space="preserve"> </w:t>
      </w:r>
    </w:p>
    <w:p w14:paraId="4664E1F7" w14:textId="77777777" w:rsidR="001D4FAF" w:rsidRPr="00EA585F" w:rsidRDefault="00A944B2" w:rsidP="00F75319">
      <w:pPr>
        <w:spacing w:line="360" w:lineRule="auto"/>
        <w:jc w:val="both"/>
        <w:rPr>
          <w:rFonts w:ascii="Arial" w:hAnsi="Arial" w:cs="Arial"/>
          <w:sz w:val="24"/>
          <w:szCs w:val="24"/>
          <w:lang w:val="en-US"/>
        </w:rPr>
      </w:pPr>
      <w:r w:rsidRPr="00EA585F">
        <w:rPr>
          <w:rFonts w:ascii="Arial" w:hAnsi="Arial" w:cs="Arial"/>
          <w:sz w:val="24"/>
          <w:szCs w:val="24"/>
          <w:lang w:val="en-US"/>
        </w:rPr>
        <w:t xml:space="preserve">The Headland Hotel </w:t>
      </w:r>
      <w:r w:rsidR="006A1CC6" w:rsidRPr="00EA585F">
        <w:rPr>
          <w:rFonts w:ascii="Arial" w:hAnsi="Arial" w:cs="Arial"/>
          <w:sz w:val="24"/>
          <w:szCs w:val="24"/>
          <w:lang w:val="en-US"/>
        </w:rPr>
        <w:t xml:space="preserve">is a </w:t>
      </w:r>
      <w:r w:rsidR="00F83655" w:rsidRPr="00EA585F">
        <w:rPr>
          <w:rFonts w:ascii="Arial" w:hAnsi="Arial" w:cs="Arial"/>
          <w:sz w:val="24"/>
          <w:szCs w:val="24"/>
          <w:lang w:val="en-US"/>
        </w:rPr>
        <w:t xml:space="preserve">five-star </w:t>
      </w:r>
      <w:r w:rsidR="006A1CC6" w:rsidRPr="00EA585F">
        <w:rPr>
          <w:rFonts w:ascii="Arial" w:hAnsi="Arial" w:cs="Arial"/>
          <w:sz w:val="24"/>
          <w:szCs w:val="24"/>
          <w:lang w:val="en-US"/>
        </w:rPr>
        <w:t xml:space="preserve">hotel that is luxurious and ideal for a serene experience </w:t>
      </w:r>
      <w:r w:rsidR="00EA585F">
        <w:rPr>
          <w:rFonts w:ascii="Arial" w:hAnsi="Arial" w:cs="Arial"/>
          <w:sz w:val="24"/>
          <w:szCs w:val="24"/>
          <w:lang w:val="en-US"/>
        </w:rPr>
        <w:t xml:space="preserve">as it is </w:t>
      </w:r>
      <w:r w:rsidR="006A1CC6" w:rsidRPr="00EA585F">
        <w:rPr>
          <w:rFonts w:ascii="Arial" w:hAnsi="Arial" w:cs="Arial"/>
          <w:sz w:val="24"/>
          <w:szCs w:val="24"/>
          <w:lang w:val="en-US"/>
        </w:rPr>
        <w:t>within a beautiful environment</w:t>
      </w:r>
      <w:sdt>
        <w:sdtPr>
          <w:rPr>
            <w:rFonts w:ascii="Arial" w:hAnsi="Arial" w:cs="Arial"/>
            <w:sz w:val="24"/>
            <w:szCs w:val="24"/>
            <w:lang w:val="en-US"/>
          </w:rPr>
          <w:id w:val="-92865429"/>
          <w:citation/>
        </w:sdtPr>
        <w:sdtContent>
          <w:r w:rsidR="00F83655" w:rsidRPr="00EA585F">
            <w:rPr>
              <w:rFonts w:ascii="Arial" w:hAnsi="Arial" w:cs="Arial"/>
              <w:sz w:val="24"/>
              <w:szCs w:val="24"/>
              <w:lang w:val="en-US"/>
            </w:rPr>
            <w:fldChar w:fldCharType="begin"/>
          </w:r>
          <w:r w:rsidR="00F86C73" w:rsidRPr="00EA585F">
            <w:rPr>
              <w:rFonts w:ascii="Arial" w:hAnsi="Arial" w:cs="Arial"/>
              <w:sz w:val="24"/>
              <w:szCs w:val="24"/>
              <w:lang w:val="en-US"/>
            </w:rPr>
            <w:instrText xml:space="preserve">CITATION The232 \l 1033 </w:instrText>
          </w:r>
          <w:r w:rsidR="00F83655" w:rsidRPr="00EA585F">
            <w:rPr>
              <w:rFonts w:ascii="Arial" w:hAnsi="Arial" w:cs="Arial"/>
              <w:sz w:val="24"/>
              <w:szCs w:val="24"/>
              <w:lang w:val="en-US"/>
            </w:rPr>
            <w:fldChar w:fldCharType="separate"/>
          </w:r>
          <w:r w:rsidR="00F86C73" w:rsidRPr="00EA585F">
            <w:rPr>
              <w:rFonts w:ascii="Arial" w:hAnsi="Arial" w:cs="Arial"/>
              <w:noProof/>
              <w:sz w:val="24"/>
              <w:szCs w:val="24"/>
              <w:lang w:val="en-US"/>
            </w:rPr>
            <w:t xml:space="preserve"> (The Headland, 2021)</w:t>
          </w:r>
          <w:r w:rsidR="00F83655" w:rsidRPr="00EA585F">
            <w:rPr>
              <w:rFonts w:ascii="Arial" w:hAnsi="Arial" w:cs="Arial"/>
              <w:sz w:val="24"/>
              <w:szCs w:val="24"/>
              <w:lang w:val="en-US"/>
            </w:rPr>
            <w:fldChar w:fldCharType="end"/>
          </w:r>
        </w:sdtContent>
      </w:sdt>
      <w:r w:rsidR="006A1CC6" w:rsidRPr="00EA585F">
        <w:rPr>
          <w:rFonts w:ascii="Arial" w:hAnsi="Arial" w:cs="Arial"/>
          <w:sz w:val="24"/>
          <w:szCs w:val="24"/>
          <w:lang w:val="en-US"/>
        </w:rPr>
        <w:t xml:space="preserve">. </w:t>
      </w:r>
      <w:r w:rsidR="00F86C73" w:rsidRPr="00EA585F">
        <w:rPr>
          <w:rFonts w:ascii="Arial" w:hAnsi="Arial" w:cs="Arial"/>
          <w:sz w:val="24"/>
          <w:szCs w:val="24"/>
          <w:lang w:val="en-US"/>
        </w:rPr>
        <w:t xml:space="preserve">It </w:t>
      </w:r>
      <w:proofErr w:type="gramStart"/>
      <w:r w:rsidR="00F86C73" w:rsidRPr="00EA585F">
        <w:rPr>
          <w:rFonts w:ascii="Arial" w:hAnsi="Arial" w:cs="Arial"/>
          <w:sz w:val="24"/>
          <w:szCs w:val="24"/>
          <w:lang w:val="en-US"/>
        </w:rPr>
        <w:t>is considered to be</w:t>
      </w:r>
      <w:proofErr w:type="gramEnd"/>
      <w:r w:rsidR="00F86C73" w:rsidRPr="00EA585F">
        <w:rPr>
          <w:rFonts w:ascii="Arial" w:hAnsi="Arial" w:cs="Arial"/>
          <w:sz w:val="24"/>
          <w:szCs w:val="24"/>
          <w:lang w:val="en-US"/>
        </w:rPr>
        <w:t xml:space="preserve"> one of the most iconic hotels in Cornwall, which was established in 1897</w:t>
      </w:r>
      <w:sdt>
        <w:sdtPr>
          <w:rPr>
            <w:rFonts w:ascii="Arial" w:hAnsi="Arial" w:cs="Arial"/>
            <w:sz w:val="24"/>
            <w:szCs w:val="24"/>
            <w:lang w:val="en-US"/>
          </w:rPr>
          <w:id w:val="-166097727"/>
          <w:citation/>
        </w:sdtPr>
        <w:sdtContent>
          <w:r w:rsidR="00F86C73" w:rsidRPr="00EA585F">
            <w:rPr>
              <w:rFonts w:ascii="Arial" w:hAnsi="Arial" w:cs="Arial"/>
              <w:sz w:val="24"/>
              <w:szCs w:val="24"/>
              <w:lang w:val="en-US"/>
            </w:rPr>
            <w:fldChar w:fldCharType="begin"/>
          </w:r>
          <w:r w:rsidR="00F86C73" w:rsidRPr="00EA585F">
            <w:rPr>
              <w:rFonts w:ascii="Arial" w:hAnsi="Arial" w:cs="Arial"/>
              <w:sz w:val="24"/>
              <w:szCs w:val="24"/>
              <w:lang w:val="en-US"/>
            </w:rPr>
            <w:instrText xml:space="preserve"> CITATION The21 \l 1033 </w:instrText>
          </w:r>
          <w:r w:rsidR="00F86C73" w:rsidRPr="00EA585F">
            <w:rPr>
              <w:rFonts w:ascii="Arial" w:hAnsi="Arial" w:cs="Arial"/>
              <w:sz w:val="24"/>
              <w:szCs w:val="24"/>
              <w:lang w:val="en-US"/>
            </w:rPr>
            <w:fldChar w:fldCharType="separate"/>
          </w:r>
          <w:r w:rsidR="00F86C73" w:rsidRPr="00EA585F">
            <w:rPr>
              <w:rFonts w:ascii="Arial" w:hAnsi="Arial" w:cs="Arial"/>
              <w:noProof/>
              <w:sz w:val="24"/>
              <w:szCs w:val="24"/>
              <w:lang w:val="en-US"/>
            </w:rPr>
            <w:t xml:space="preserve"> (The Headland, 2021)</w:t>
          </w:r>
          <w:r w:rsidR="00F86C73" w:rsidRPr="00EA585F">
            <w:rPr>
              <w:rFonts w:ascii="Arial" w:hAnsi="Arial" w:cs="Arial"/>
              <w:sz w:val="24"/>
              <w:szCs w:val="24"/>
              <w:lang w:val="en-US"/>
            </w:rPr>
            <w:fldChar w:fldCharType="end"/>
          </w:r>
        </w:sdtContent>
      </w:sdt>
      <w:r w:rsidR="00F86C73" w:rsidRPr="00EA585F">
        <w:rPr>
          <w:rFonts w:ascii="Arial" w:hAnsi="Arial" w:cs="Arial"/>
          <w:sz w:val="24"/>
          <w:szCs w:val="24"/>
          <w:lang w:val="en-US"/>
        </w:rPr>
        <w:t>. The guiding principle of the hotel at the core prides itself in how it makes people feel, which is a core factor in providing quality service to guests</w:t>
      </w:r>
      <w:r w:rsidR="00EA585F">
        <w:rPr>
          <w:rFonts w:ascii="Arial" w:hAnsi="Arial" w:cs="Arial"/>
          <w:sz w:val="24"/>
          <w:szCs w:val="24"/>
          <w:lang w:val="en-US"/>
        </w:rPr>
        <w:t xml:space="preserve"> in the hospitality industry</w:t>
      </w:r>
      <w:r w:rsidR="00F86C73" w:rsidRPr="00EA585F">
        <w:rPr>
          <w:rFonts w:ascii="Arial" w:hAnsi="Arial" w:cs="Arial"/>
          <w:sz w:val="24"/>
          <w:szCs w:val="24"/>
          <w:lang w:val="en-US"/>
        </w:rPr>
        <w:t xml:space="preserve">. </w:t>
      </w:r>
      <w:r w:rsidR="006A1CC6" w:rsidRPr="00EA585F">
        <w:rPr>
          <w:rFonts w:ascii="Arial" w:hAnsi="Arial" w:cs="Arial"/>
          <w:sz w:val="24"/>
          <w:szCs w:val="24"/>
          <w:lang w:val="en-US"/>
        </w:rPr>
        <w:t xml:space="preserve">The hotel provides exceptional dining </w:t>
      </w:r>
      <w:proofErr w:type="gramStart"/>
      <w:r w:rsidR="006A1CC6" w:rsidRPr="00EA585F">
        <w:rPr>
          <w:rFonts w:ascii="Arial" w:hAnsi="Arial" w:cs="Arial"/>
          <w:sz w:val="24"/>
          <w:szCs w:val="24"/>
          <w:lang w:val="en-US"/>
        </w:rPr>
        <w:t>experiences</w:t>
      </w:r>
      <w:proofErr w:type="gramEnd"/>
      <w:r w:rsidR="006A1CC6" w:rsidRPr="00EA585F">
        <w:rPr>
          <w:rFonts w:ascii="Arial" w:hAnsi="Arial" w:cs="Arial"/>
          <w:sz w:val="24"/>
          <w:szCs w:val="24"/>
          <w:lang w:val="en-US"/>
        </w:rPr>
        <w:t xml:space="preserve"> and</w:t>
      </w:r>
      <w:r w:rsidR="00F83655" w:rsidRPr="00EA585F">
        <w:rPr>
          <w:rFonts w:ascii="Arial" w:hAnsi="Arial" w:cs="Arial"/>
          <w:sz w:val="24"/>
          <w:szCs w:val="24"/>
          <w:lang w:val="en-US"/>
        </w:rPr>
        <w:t xml:space="preserve"> </w:t>
      </w:r>
      <w:r w:rsidR="00F86C73" w:rsidRPr="00EA585F">
        <w:rPr>
          <w:rFonts w:ascii="Arial" w:hAnsi="Arial" w:cs="Arial"/>
          <w:sz w:val="24"/>
          <w:szCs w:val="24"/>
          <w:lang w:val="en-US"/>
        </w:rPr>
        <w:t xml:space="preserve">it is </w:t>
      </w:r>
      <w:r w:rsidR="00F83655" w:rsidRPr="00EA585F">
        <w:rPr>
          <w:rFonts w:ascii="Arial" w:hAnsi="Arial" w:cs="Arial"/>
          <w:sz w:val="24"/>
          <w:szCs w:val="24"/>
          <w:lang w:val="en-US"/>
        </w:rPr>
        <w:t>characterized by an embodiment of grand traditions and old charm</w:t>
      </w:r>
      <w:sdt>
        <w:sdtPr>
          <w:rPr>
            <w:rFonts w:ascii="Arial" w:hAnsi="Arial" w:cs="Arial"/>
            <w:sz w:val="24"/>
            <w:szCs w:val="24"/>
            <w:lang w:val="en-US"/>
          </w:rPr>
          <w:id w:val="-1944293590"/>
          <w:citation/>
        </w:sdtPr>
        <w:sdtContent>
          <w:r w:rsidR="00F83655" w:rsidRPr="00EA585F">
            <w:rPr>
              <w:rFonts w:ascii="Arial" w:hAnsi="Arial" w:cs="Arial"/>
              <w:sz w:val="24"/>
              <w:szCs w:val="24"/>
              <w:lang w:val="en-US"/>
            </w:rPr>
            <w:fldChar w:fldCharType="begin"/>
          </w:r>
          <w:r w:rsidR="00F86C73" w:rsidRPr="00EA585F">
            <w:rPr>
              <w:rFonts w:ascii="Arial" w:hAnsi="Arial" w:cs="Arial"/>
              <w:sz w:val="24"/>
              <w:szCs w:val="24"/>
              <w:lang w:val="en-US"/>
            </w:rPr>
            <w:instrText xml:space="preserve">CITATION The232 \l 1033 </w:instrText>
          </w:r>
          <w:r w:rsidR="00F83655" w:rsidRPr="00EA585F">
            <w:rPr>
              <w:rFonts w:ascii="Arial" w:hAnsi="Arial" w:cs="Arial"/>
              <w:sz w:val="24"/>
              <w:szCs w:val="24"/>
              <w:lang w:val="en-US"/>
            </w:rPr>
            <w:fldChar w:fldCharType="separate"/>
          </w:r>
          <w:r w:rsidR="00F86C73" w:rsidRPr="00EA585F">
            <w:rPr>
              <w:rFonts w:ascii="Arial" w:hAnsi="Arial" w:cs="Arial"/>
              <w:noProof/>
              <w:sz w:val="24"/>
              <w:szCs w:val="24"/>
              <w:lang w:val="en-US"/>
            </w:rPr>
            <w:t xml:space="preserve"> (The Headland, 2021)</w:t>
          </w:r>
          <w:r w:rsidR="00F83655" w:rsidRPr="00EA585F">
            <w:rPr>
              <w:rFonts w:ascii="Arial" w:hAnsi="Arial" w:cs="Arial"/>
              <w:sz w:val="24"/>
              <w:szCs w:val="24"/>
              <w:lang w:val="en-US"/>
            </w:rPr>
            <w:fldChar w:fldCharType="end"/>
          </w:r>
        </w:sdtContent>
      </w:sdt>
      <w:r w:rsidR="006A1CC6" w:rsidRPr="00EA585F">
        <w:rPr>
          <w:rFonts w:ascii="Arial" w:hAnsi="Arial" w:cs="Arial"/>
          <w:sz w:val="24"/>
          <w:szCs w:val="24"/>
          <w:lang w:val="en-US"/>
        </w:rPr>
        <w:t xml:space="preserve">. Despite the wonderful setting within the hotel and the exceptional dining experience that it offers, </w:t>
      </w:r>
      <w:r w:rsidR="00F83655" w:rsidRPr="00EA585F">
        <w:rPr>
          <w:rFonts w:ascii="Arial" w:hAnsi="Arial" w:cs="Arial"/>
          <w:sz w:val="24"/>
          <w:szCs w:val="24"/>
          <w:lang w:val="en-US"/>
        </w:rPr>
        <w:t xml:space="preserve">the issue of staffing has been </w:t>
      </w:r>
      <w:r w:rsidR="006A1CC6" w:rsidRPr="00EA585F">
        <w:rPr>
          <w:rFonts w:ascii="Arial" w:hAnsi="Arial" w:cs="Arial"/>
          <w:sz w:val="24"/>
          <w:szCs w:val="24"/>
          <w:lang w:val="en-US"/>
        </w:rPr>
        <w:t>identified a</w:t>
      </w:r>
      <w:r w:rsidR="00F83655" w:rsidRPr="00EA585F">
        <w:rPr>
          <w:rFonts w:ascii="Arial" w:hAnsi="Arial" w:cs="Arial"/>
          <w:sz w:val="24"/>
          <w:szCs w:val="24"/>
          <w:lang w:val="en-US"/>
        </w:rPr>
        <w:t>s a</w:t>
      </w:r>
      <w:r w:rsidR="006A1CC6" w:rsidRPr="00EA585F">
        <w:rPr>
          <w:rFonts w:ascii="Arial" w:hAnsi="Arial" w:cs="Arial"/>
          <w:sz w:val="24"/>
          <w:szCs w:val="24"/>
          <w:lang w:val="en-US"/>
        </w:rPr>
        <w:t xml:space="preserve"> challenge</w:t>
      </w:r>
      <w:r w:rsidR="00F86C73" w:rsidRPr="00EA585F">
        <w:rPr>
          <w:rFonts w:ascii="Arial" w:hAnsi="Arial" w:cs="Arial"/>
          <w:sz w:val="24"/>
          <w:szCs w:val="24"/>
          <w:lang w:val="en-US"/>
        </w:rPr>
        <w:t xml:space="preserve"> in the recent past</w:t>
      </w:r>
      <w:r w:rsidR="006A1CC6" w:rsidRPr="00EA585F">
        <w:rPr>
          <w:rFonts w:ascii="Arial" w:hAnsi="Arial" w:cs="Arial"/>
          <w:sz w:val="24"/>
          <w:szCs w:val="24"/>
          <w:lang w:val="en-US"/>
        </w:rPr>
        <w:t xml:space="preserve"> th</w:t>
      </w:r>
      <w:r w:rsidR="00F83655" w:rsidRPr="00EA585F">
        <w:rPr>
          <w:rFonts w:ascii="Arial" w:hAnsi="Arial" w:cs="Arial"/>
          <w:sz w:val="24"/>
          <w:szCs w:val="24"/>
          <w:lang w:val="en-US"/>
        </w:rPr>
        <w:t>at it struggled with upon the onset of the pandemic combined with the challenges of Brexit</w:t>
      </w:r>
      <w:sdt>
        <w:sdtPr>
          <w:rPr>
            <w:rFonts w:ascii="Arial" w:hAnsi="Arial" w:cs="Arial"/>
            <w:sz w:val="24"/>
            <w:szCs w:val="24"/>
            <w:lang w:val="en-US"/>
          </w:rPr>
          <w:id w:val="2143461045"/>
          <w:citation/>
        </w:sdtPr>
        <w:sdtContent>
          <w:r w:rsidR="00F83655" w:rsidRPr="00EA585F">
            <w:rPr>
              <w:rFonts w:ascii="Arial" w:hAnsi="Arial" w:cs="Arial"/>
              <w:sz w:val="24"/>
              <w:szCs w:val="24"/>
              <w:lang w:val="en-US"/>
            </w:rPr>
            <w:fldChar w:fldCharType="begin"/>
          </w:r>
          <w:r w:rsidR="00F83655" w:rsidRPr="00EA585F">
            <w:rPr>
              <w:rFonts w:ascii="Arial" w:hAnsi="Arial" w:cs="Arial"/>
              <w:sz w:val="24"/>
              <w:szCs w:val="24"/>
              <w:lang w:val="en-US"/>
            </w:rPr>
            <w:instrText xml:space="preserve"> CITATION BBC21 \l 1033 </w:instrText>
          </w:r>
          <w:r w:rsidR="00F83655" w:rsidRPr="00EA585F">
            <w:rPr>
              <w:rFonts w:ascii="Arial" w:hAnsi="Arial" w:cs="Arial"/>
              <w:sz w:val="24"/>
              <w:szCs w:val="24"/>
              <w:lang w:val="en-US"/>
            </w:rPr>
            <w:fldChar w:fldCharType="separate"/>
          </w:r>
          <w:r w:rsidR="00F83655" w:rsidRPr="00EA585F">
            <w:rPr>
              <w:rFonts w:ascii="Arial" w:hAnsi="Arial" w:cs="Arial"/>
              <w:noProof/>
              <w:sz w:val="24"/>
              <w:szCs w:val="24"/>
              <w:lang w:val="en-US"/>
            </w:rPr>
            <w:t xml:space="preserve"> (BBC, 2021)</w:t>
          </w:r>
          <w:r w:rsidR="00F83655" w:rsidRPr="00EA585F">
            <w:rPr>
              <w:rFonts w:ascii="Arial" w:hAnsi="Arial" w:cs="Arial"/>
              <w:sz w:val="24"/>
              <w:szCs w:val="24"/>
              <w:lang w:val="en-US"/>
            </w:rPr>
            <w:fldChar w:fldCharType="end"/>
          </w:r>
        </w:sdtContent>
      </w:sdt>
      <w:r w:rsidR="006A1CC6" w:rsidRPr="00EA585F">
        <w:rPr>
          <w:rFonts w:ascii="Arial" w:hAnsi="Arial" w:cs="Arial"/>
          <w:sz w:val="24"/>
          <w:szCs w:val="24"/>
          <w:lang w:val="en-US"/>
        </w:rPr>
        <w:t xml:space="preserve">. The hotel </w:t>
      </w:r>
      <w:r w:rsidR="00F83655" w:rsidRPr="00EA585F">
        <w:rPr>
          <w:rFonts w:ascii="Arial" w:hAnsi="Arial" w:cs="Arial"/>
          <w:sz w:val="24"/>
          <w:szCs w:val="24"/>
          <w:lang w:val="en-US"/>
        </w:rPr>
        <w:t xml:space="preserve">expressed the main challenge of hotel staff shortages within the summer of 20221 </w:t>
      </w:r>
      <w:r w:rsidR="00EA585F">
        <w:rPr>
          <w:rFonts w:ascii="Arial" w:hAnsi="Arial" w:cs="Arial"/>
          <w:sz w:val="24"/>
          <w:szCs w:val="24"/>
          <w:lang w:val="en-US"/>
        </w:rPr>
        <w:t>being</w:t>
      </w:r>
      <w:r w:rsidR="00F83655" w:rsidRPr="00EA585F">
        <w:rPr>
          <w:rFonts w:ascii="Arial" w:hAnsi="Arial" w:cs="Arial"/>
          <w:sz w:val="24"/>
          <w:szCs w:val="24"/>
          <w:lang w:val="en-US"/>
        </w:rPr>
        <w:t xml:space="preserve"> C</w:t>
      </w:r>
      <w:r w:rsidR="00EA585F">
        <w:rPr>
          <w:rFonts w:ascii="Arial" w:hAnsi="Arial" w:cs="Arial"/>
          <w:sz w:val="24"/>
          <w:szCs w:val="24"/>
          <w:lang w:val="en-US"/>
        </w:rPr>
        <w:t xml:space="preserve">OVID-19, which led </w:t>
      </w:r>
      <w:r w:rsidR="00EA585F" w:rsidRPr="00EA585F">
        <w:rPr>
          <w:rFonts w:ascii="Arial" w:hAnsi="Arial" w:cs="Arial"/>
          <w:sz w:val="24"/>
          <w:szCs w:val="24"/>
          <w:lang w:val="en-US"/>
        </w:rPr>
        <w:t>to</w:t>
      </w:r>
      <w:r w:rsidR="00F83655" w:rsidRPr="00EA585F">
        <w:rPr>
          <w:rFonts w:ascii="Arial" w:hAnsi="Arial" w:cs="Arial"/>
          <w:sz w:val="24"/>
          <w:szCs w:val="24"/>
          <w:lang w:val="en-US"/>
        </w:rPr>
        <w:t xml:space="preserve"> the downsizing of operations because they were unable to accommodate the guests intending to visit</w:t>
      </w:r>
      <w:sdt>
        <w:sdtPr>
          <w:rPr>
            <w:rFonts w:ascii="Arial" w:hAnsi="Arial" w:cs="Arial"/>
            <w:sz w:val="24"/>
            <w:szCs w:val="24"/>
            <w:lang w:val="en-US"/>
          </w:rPr>
          <w:id w:val="480043079"/>
          <w:citation/>
        </w:sdtPr>
        <w:sdtContent>
          <w:r w:rsidR="00F83655" w:rsidRPr="00EA585F">
            <w:rPr>
              <w:rFonts w:ascii="Arial" w:hAnsi="Arial" w:cs="Arial"/>
              <w:sz w:val="24"/>
              <w:szCs w:val="24"/>
              <w:lang w:val="en-US"/>
            </w:rPr>
            <w:fldChar w:fldCharType="begin"/>
          </w:r>
          <w:r w:rsidR="00F83655" w:rsidRPr="00EA585F">
            <w:rPr>
              <w:rFonts w:ascii="Arial" w:hAnsi="Arial" w:cs="Arial"/>
              <w:sz w:val="24"/>
              <w:szCs w:val="24"/>
              <w:lang w:val="en-US"/>
            </w:rPr>
            <w:instrText xml:space="preserve"> CITATION BBC21 \l 1033 </w:instrText>
          </w:r>
          <w:r w:rsidR="00F83655" w:rsidRPr="00EA585F">
            <w:rPr>
              <w:rFonts w:ascii="Arial" w:hAnsi="Arial" w:cs="Arial"/>
              <w:sz w:val="24"/>
              <w:szCs w:val="24"/>
              <w:lang w:val="en-US"/>
            </w:rPr>
            <w:fldChar w:fldCharType="separate"/>
          </w:r>
          <w:r w:rsidR="00F83655" w:rsidRPr="00EA585F">
            <w:rPr>
              <w:rFonts w:ascii="Arial" w:hAnsi="Arial" w:cs="Arial"/>
              <w:noProof/>
              <w:sz w:val="24"/>
              <w:szCs w:val="24"/>
              <w:lang w:val="en-US"/>
            </w:rPr>
            <w:t xml:space="preserve"> (BBC, 2021)</w:t>
          </w:r>
          <w:r w:rsidR="00F83655" w:rsidRPr="00EA585F">
            <w:rPr>
              <w:rFonts w:ascii="Arial" w:hAnsi="Arial" w:cs="Arial"/>
              <w:sz w:val="24"/>
              <w:szCs w:val="24"/>
              <w:lang w:val="en-US"/>
            </w:rPr>
            <w:fldChar w:fldCharType="end"/>
          </w:r>
        </w:sdtContent>
      </w:sdt>
      <w:r w:rsidR="00F83655" w:rsidRPr="00EA585F">
        <w:rPr>
          <w:rFonts w:ascii="Arial" w:hAnsi="Arial" w:cs="Arial"/>
          <w:sz w:val="24"/>
          <w:szCs w:val="24"/>
          <w:lang w:val="en-US"/>
        </w:rPr>
        <w:t xml:space="preserve">. </w:t>
      </w:r>
    </w:p>
    <w:p w14:paraId="273DA2E3" w14:textId="77777777" w:rsidR="00BF2232" w:rsidRPr="00EA585F" w:rsidRDefault="00A944B2" w:rsidP="00F75319">
      <w:pPr>
        <w:spacing w:line="360" w:lineRule="auto"/>
        <w:jc w:val="both"/>
        <w:rPr>
          <w:rFonts w:ascii="Arial" w:hAnsi="Arial" w:cs="Arial"/>
          <w:sz w:val="24"/>
          <w:szCs w:val="24"/>
          <w:lang w:val="en-US"/>
        </w:rPr>
      </w:pPr>
      <w:r w:rsidRPr="00EA585F">
        <w:rPr>
          <w:rFonts w:ascii="Arial" w:hAnsi="Arial" w:cs="Arial"/>
          <w:sz w:val="24"/>
          <w:szCs w:val="24"/>
          <w:lang w:val="en-US"/>
        </w:rPr>
        <w:t xml:space="preserve">Observing this challenge of shortage of staff necessitates the need to identify the challenges faced in human resource that affects the recruitment and retention of employees within the hospitality industry. </w:t>
      </w:r>
      <w:r w:rsidR="00EA585F">
        <w:rPr>
          <w:rFonts w:ascii="Arial" w:hAnsi="Arial" w:cs="Arial"/>
          <w:sz w:val="24"/>
          <w:szCs w:val="24"/>
          <w:lang w:val="en-US"/>
        </w:rPr>
        <w:t xml:space="preserve">This is because human resources </w:t>
      </w:r>
      <w:proofErr w:type="gramStart"/>
      <w:r w:rsidR="00EA585F">
        <w:rPr>
          <w:rFonts w:ascii="Arial" w:hAnsi="Arial" w:cs="Arial"/>
          <w:sz w:val="24"/>
          <w:szCs w:val="24"/>
          <w:lang w:val="en-US"/>
        </w:rPr>
        <w:t>is</w:t>
      </w:r>
      <w:proofErr w:type="gramEnd"/>
      <w:r w:rsidR="00EA585F">
        <w:rPr>
          <w:rFonts w:ascii="Arial" w:hAnsi="Arial" w:cs="Arial"/>
          <w:sz w:val="24"/>
          <w:szCs w:val="24"/>
          <w:lang w:val="en-US"/>
        </w:rPr>
        <w:t xml:space="preserve"> a crucial component within the hospitality industry, and high turnover impacts the competitiveness and profitability of hotels</w:t>
      </w:r>
      <w:sdt>
        <w:sdtPr>
          <w:rPr>
            <w:rFonts w:ascii="Arial" w:hAnsi="Arial" w:cs="Arial"/>
            <w:sz w:val="24"/>
            <w:szCs w:val="24"/>
            <w:lang w:val="en-US"/>
          </w:rPr>
          <w:id w:val="1338419961"/>
          <w:citation/>
        </w:sdtPr>
        <w:sdtContent>
          <w:r w:rsidR="00EA585F">
            <w:rPr>
              <w:rFonts w:ascii="Arial" w:hAnsi="Arial" w:cs="Arial"/>
              <w:sz w:val="24"/>
              <w:szCs w:val="24"/>
              <w:lang w:val="en-US"/>
            </w:rPr>
            <w:fldChar w:fldCharType="begin"/>
          </w:r>
          <w:r w:rsidR="00EA585F">
            <w:rPr>
              <w:rFonts w:ascii="Arial" w:hAnsi="Arial" w:cs="Arial"/>
              <w:sz w:val="24"/>
              <w:szCs w:val="24"/>
              <w:lang w:val="en-US"/>
            </w:rPr>
            <w:instrText xml:space="preserve"> CITATION Dwe19 \l 1033 </w:instrText>
          </w:r>
          <w:r w:rsidR="00EA585F">
            <w:rPr>
              <w:rFonts w:ascii="Arial" w:hAnsi="Arial" w:cs="Arial"/>
              <w:sz w:val="24"/>
              <w:szCs w:val="24"/>
              <w:lang w:val="en-US"/>
            </w:rPr>
            <w:fldChar w:fldCharType="separate"/>
          </w:r>
          <w:r w:rsidR="00EA585F">
            <w:rPr>
              <w:rFonts w:ascii="Arial" w:hAnsi="Arial" w:cs="Arial"/>
              <w:noProof/>
              <w:sz w:val="24"/>
              <w:szCs w:val="24"/>
              <w:lang w:val="en-US"/>
            </w:rPr>
            <w:t xml:space="preserve"> </w:t>
          </w:r>
          <w:r w:rsidR="00EA585F" w:rsidRPr="00EA585F">
            <w:rPr>
              <w:rFonts w:ascii="Arial" w:hAnsi="Arial" w:cs="Arial"/>
              <w:noProof/>
              <w:sz w:val="24"/>
              <w:szCs w:val="24"/>
              <w:lang w:val="en-US"/>
            </w:rPr>
            <w:t>(Dwesini, 2019)</w:t>
          </w:r>
          <w:r w:rsidR="00EA585F">
            <w:rPr>
              <w:rFonts w:ascii="Arial" w:hAnsi="Arial" w:cs="Arial"/>
              <w:sz w:val="24"/>
              <w:szCs w:val="24"/>
              <w:lang w:val="en-US"/>
            </w:rPr>
            <w:fldChar w:fldCharType="end"/>
          </w:r>
        </w:sdtContent>
      </w:sdt>
      <w:r w:rsidR="00EA585F">
        <w:rPr>
          <w:rFonts w:ascii="Arial" w:hAnsi="Arial" w:cs="Arial"/>
          <w:sz w:val="24"/>
          <w:szCs w:val="24"/>
          <w:lang w:val="en-US"/>
        </w:rPr>
        <w:t xml:space="preserve">. </w:t>
      </w:r>
      <w:r w:rsidRPr="00EA585F">
        <w:rPr>
          <w:rFonts w:ascii="Arial" w:hAnsi="Arial" w:cs="Arial"/>
          <w:sz w:val="24"/>
          <w:szCs w:val="24"/>
          <w:lang w:val="en-US"/>
        </w:rPr>
        <w:t xml:space="preserve">In addition to the shortage of hotel staff, </w:t>
      </w:r>
      <w:sdt>
        <w:sdtPr>
          <w:rPr>
            <w:rFonts w:ascii="Arial" w:hAnsi="Arial" w:cs="Arial"/>
            <w:sz w:val="24"/>
            <w:szCs w:val="24"/>
            <w:lang w:val="en-US"/>
          </w:rPr>
          <w:id w:val="736669380"/>
          <w:citation/>
        </w:sdtPr>
        <w:sdtContent>
          <w:r w:rsidRPr="00EA585F">
            <w:rPr>
              <w:rFonts w:ascii="Arial" w:hAnsi="Arial" w:cs="Arial"/>
              <w:sz w:val="24"/>
              <w:szCs w:val="24"/>
              <w:lang w:val="en-US"/>
            </w:rPr>
            <w:fldChar w:fldCharType="begin"/>
          </w:r>
          <w:r w:rsidRPr="00EA585F">
            <w:rPr>
              <w:rFonts w:ascii="Arial" w:hAnsi="Arial" w:cs="Arial"/>
              <w:sz w:val="24"/>
              <w:szCs w:val="24"/>
              <w:lang w:val="en-US"/>
            </w:rPr>
            <w:instrText xml:space="preserve"> CITATION LiJ19 \l 1033 </w:instrText>
          </w:r>
          <w:r w:rsidRPr="00EA585F">
            <w:rPr>
              <w:rFonts w:ascii="Arial" w:hAnsi="Arial" w:cs="Arial"/>
              <w:sz w:val="24"/>
              <w:szCs w:val="24"/>
              <w:lang w:val="en-US"/>
            </w:rPr>
            <w:fldChar w:fldCharType="separate"/>
          </w:r>
          <w:r w:rsidRPr="00EA585F">
            <w:rPr>
              <w:rFonts w:ascii="Arial" w:hAnsi="Arial" w:cs="Arial"/>
              <w:noProof/>
              <w:sz w:val="24"/>
              <w:szCs w:val="24"/>
              <w:lang w:val="en-US"/>
            </w:rPr>
            <w:t>(Li, et al., 2019)</w:t>
          </w:r>
          <w:r w:rsidRPr="00EA585F">
            <w:rPr>
              <w:rFonts w:ascii="Arial" w:hAnsi="Arial" w:cs="Arial"/>
              <w:sz w:val="24"/>
              <w:szCs w:val="24"/>
              <w:lang w:val="en-US"/>
            </w:rPr>
            <w:fldChar w:fldCharType="end"/>
          </w:r>
        </w:sdtContent>
      </w:sdt>
      <w:r w:rsidRPr="00EA585F">
        <w:rPr>
          <w:rFonts w:ascii="Arial" w:hAnsi="Arial" w:cs="Arial"/>
          <w:sz w:val="24"/>
          <w:szCs w:val="24"/>
          <w:lang w:val="en-US"/>
        </w:rPr>
        <w:t xml:space="preserve"> note that there have been debates concerning the integration of Artificial Intelligence within the hospitality industry that has impacted employee retention. </w:t>
      </w:r>
      <w:r w:rsidR="00724E7C" w:rsidRPr="00EA585F">
        <w:rPr>
          <w:rFonts w:ascii="Arial" w:hAnsi="Arial" w:cs="Arial"/>
          <w:sz w:val="24"/>
          <w:szCs w:val="24"/>
          <w:lang w:val="en-US"/>
        </w:rPr>
        <w:t xml:space="preserve">Another challenge </w:t>
      </w:r>
      <w:r w:rsidR="00D43FB4" w:rsidRPr="00EA585F">
        <w:rPr>
          <w:rFonts w:ascii="Arial" w:hAnsi="Arial" w:cs="Arial"/>
          <w:sz w:val="24"/>
          <w:szCs w:val="24"/>
          <w:lang w:val="en-US"/>
        </w:rPr>
        <w:t>includes</w:t>
      </w:r>
      <w:r w:rsidR="00724E7C" w:rsidRPr="00EA585F">
        <w:rPr>
          <w:rFonts w:ascii="Arial" w:hAnsi="Arial" w:cs="Arial"/>
          <w:sz w:val="24"/>
          <w:szCs w:val="24"/>
          <w:lang w:val="en-US"/>
        </w:rPr>
        <w:t xml:space="preserve"> the retirement tide, which affects older workers and contributes to a combination of both legislative laws and discriminatory practices against older workers</w:t>
      </w:r>
      <w:sdt>
        <w:sdtPr>
          <w:rPr>
            <w:rFonts w:ascii="Arial" w:hAnsi="Arial" w:cs="Arial"/>
            <w:sz w:val="24"/>
            <w:szCs w:val="24"/>
            <w:lang w:val="en-US"/>
          </w:rPr>
          <w:id w:val="-110757361"/>
          <w:citation/>
        </w:sdtPr>
        <w:sdtContent>
          <w:r w:rsidR="00724E7C" w:rsidRPr="00EA585F">
            <w:rPr>
              <w:rFonts w:ascii="Arial" w:hAnsi="Arial" w:cs="Arial"/>
              <w:sz w:val="24"/>
              <w:szCs w:val="24"/>
              <w:lang w:val="en-US"/>
            </w:rPr>
            <w:fldChar w:fldCharType="begin"/>
          </w:r>
          <w:r w:rsidR="00724E7C" w:rsidRPr="00EA585F">
            <w:rPr>
              <w:rFonts w:ascii="Arial" w:hAnsi="Arial" w:cs="Arial"/>
              <w:sz w:val="24"/>
              <w:szCs w:val="24"/>
              <w:lang w:val="en-US"/>
            </w:rPr>
            <w:instrText xml:space="preserve"> CITATION Lor06 \l 1033 </w:instrText>
          </w:r>
          <w:r w:rsidR="00724E7C" w:rsidRPr="00EA585F">
            <w:rPr>
              <w:rFonts w:ascii="Arial" w:hAnsi="Arial" w:cs="Arial"/>
              <w:sz w:val="24"/>
              <w:szCs w:val="24"/>
              <w:lang w:val="en-US"/>
            </w:rPr>
            <w:fldChar w:fldCharType="separate"/>
          </w:r>
          <w:r w:rsidR="00724E7C" w:rsidRPr="00EA585F">
            <w:rPr>
              <w:rFonts w:ascii="Arial" w:hAnsi="Arial" w:cs="Arial"/>
              <w:noProof/>
              <w:sz w:val="24"/>
              <w:szCs w:val="24"/>
              <w:lang w:val="en-US"/>
            </w:rPr>
            <w:t xml:space="preserve"> (Loretto &amp; White, 2006)</w:t>
          </w:r>
          <w:r w:rsidR="00724E7C" w:rsidRPr="00EA585F">
            <w:rPr>
              <w:rFonts w:ascii="Arial" w:hAnsi="Arial" w:cs="Arial"/>
              <w:sz w:val="24"/>
              <w:szCs w:val="24"/>
              <w:lang w:val="en-US"/>
            </w:rPr>
            <w:fldChar w:fldCharType="end"/>
          </w:r>
        </w:sdtContent>
      </w:sdt>
      <w:r w:rsidR="00724E7C" w:rsidRPr="00EA585F">
        <w:rPr>
          <w:rFonts w:ascii="Arial" w:hAnsi="Arial" w:cs="Arial"/>
          <w:sz w:val="24"/>
          <w:szCs w:val="24"/>
          <w:lang w:val="en-US"/>
        </w:rPr>
        <w:t xml:space="preserve">. </w:t>
      </w:r>
      <w:r w:rsidR="00D43FB4" w:rsidRPr="00EA585F">
        <w:rPr>
          <w:rFonts w:ascii="Arial" w:hAnsi="Arial" w:cs="Arial"/>
          <w:sz w:val="24"/>
          <w:szCs w:val="24"/>
          <w:lang w:val="en-US"/>
        </w:rPr>
        <w:t xml:space="preserve">Hospitality entails an interaction between guests and employees, therefore, the challenges faced in employee recruitment and retention significantly impact the experience of guests, which is a paramount component that hospitality seeks to provide to their guests. Therefore, a need to address the challenges is necessary to prevent further disruption in recruitment and retention of employees within the hospitality industry. </w:t>
      </w:r>
    </w:p>
    <w:p w14:paraId="029EB65C" w14:textId="77777777" w:rsidR="00B16821" w:rsidRDefault="00A944B2" w:rsidP="00F75319">
      <w:pPr>
        <w:spacing w:line="360" w:lineRule="auto"/>
        <w:jc w:val="both"/>
        <w:rPr>
          <w:rFonts w:ascii="Arial" w:hAnsi="Arial" w:cs="Arial"/>
          <w:sz w:val="24"/>
          <w:szCs w:val="24"/>
          <w:lang w:val="en-US"/>
        </w:rPr>
      </w:pPr>
      <w:r w:rsidRPr="00EA585F">
        <w:rPr>
          <w:rFonts w:ascii="Arial" w:hAnsi="Arial" w:cs="Arial"/>
          <w:sz w:val="24"/>
          <w:szCs w:val="24"/>
          <w:lang w:val="en-US"/>
        </w:rPr>
        <w:t xml:space="preserve">In this report, </w:t>
      </w:r>
      <w:r w:rsidR="00F83655" w:rsidRPr="00EA585F">
        <w:rPr>
          <w:rFonts w:ascii="Arial" w:hAnsi="Arial" w:cs="Arial"/>
          <w:sz w:val="24"/>
          <w:szCs w:val="24"/>
          <w:lang w:val="en-US"/>
        </w:rPr>
        <w:t xml:space="preserve">an analysis of the challenges faced within the hospitality industry and The </w:t>
      </w:r>
      <w:r w:rsidR="00F86C73" w:rsidRPr="00EA585F">
        <w:rPr>
          <w:rFonts w:ascii="Arial" w:hAnsi="Arial" w:cs="Arial"/>
          <w:sz w:val="24"/>
          <w:szCs w:val="24"/>
          <w:lang w:val="en-US"/>
        </w:rPr>
        <w:t>Headland</w:t>
      </w:r>
      <w:r w:rsidR="00F83655" w:rsidRPr="00EA585F">
        <w:rPr>
          <w:rFonts w:ascii="Arial" w:hAnsi="Arial" w:cs="Arial"/>
          <w:sz w:val="24"/>
          <w:szCs w:val="24"/>
          <w:lang w:val="en-US"/>
        </w:rPr>
        <w:t xml:space="preserve"> Hotel will provide </w:t>
      </w:r>
      <w:proofErr w:type="gramStart"/>
      <w:r w:rsidR="00F83655" w:rsidRPr="00EA585F">
        <w:rPr>
          <w:rFonts w:ascii="Arial" w:hAnsi="Arial" w:cs="Arial"/>
          <w:sz w:val="24"/>
          <w:szCs w:val="24"/>
          <w:lang w:val="en-US"/>
        </w:rPr>
        <w:t>perspective</w:t>
      </w:r>
      <w:proofErr w:type="gramEnd"/>
      <w:r w:rsidR="00F83655" w:rsidRPr="00EA585F">
        <w:rPr>
          <w:rFonts w:ascii="Arial" w:hAnsi="Arial" w:cs="Arial"/>
          <w:sz w:val="24"/>
          <w:szCs w:val="24"/>
          <w:lang w:val="en-US"/>
        </w:rPr>
        <w:t xml:space="preserve"> on the challenges within hospitality regarding the recruitment and retention of employees. A proposal of ways that the hotel industry could integrate to reduce the impacts of such challenges and maximize beneficial components such as the introduction of artificial intelligence in positively impacting progress will be evaluated in this report. These ways will be construed in consideration of the staff shortage in The Headland Hotel and </w:t>
      </w:r>
      <w:r w:rsidR="00F86C73" w:rsidRPr="00EA585F">
        <w:rPr>
          <w:rFonts w:ascii="Arial" w:hAnsi="Arial" w:cs="Arial"/>
          <w:sz w:val="24"/>
          <w:szCs w:val="24"/>
          <w:lang w:val="en-US"/>
        </w:rPr>
        <w:t xml:space="preserve">within the hospitality industry at large. </w:t>
      </w:r>
    </w:p>
    <w:p w14:paraId="1DC69D5F" w14:textId="77777777" w:rsidR="00B16821" w:rsidRPr="00F75319" w:rsidRDefault="00A944B2" w:rsidP="00F75319">
      <w:pPr>
        <w:pStyle w:val="Heading1"/>
        <w:spacing w:line="360" w:lineRule="auto"/>
        <w:rPr>
          <w:rFonts w:ascii="Arial" w:hAnsi="Arial" w:cs="Arial"/>
          <w:b/>
          <w:bCs/>
          <w:color w:val="auto"/>
          <w:sz w:val="28"/>
          <w:szCs w:val="28"/>
          <w:lang w:val="en-US"/>
        </w:rPr>
      </w:pPr>
      <w:bookmarkStart w:id="1" w:name="_Toc150555531"/>
      <w:r w:rsidRPr="00F75319">
        <w:rPr>
          <w:rFonts w:ascii="Arial" w:hAnsi="Arial" w:cs="Arial"/>
          <w:b/>
          <w:bCs/>
          <w:color w:val="auto"/>
          <w:sz w:val="28"/>
          <w:szCs w:val="28"/>
          <w:lang w:val="en-US"/>
        </w:rPr>
        <w:t>Overview of Challenges in Hospitality</w:t>
      </w:r>
      <w:bookmarkEnd w:id="1"/>
      <w:r w:rsidRPr="00F75319">
        <w:rPr>
          <w:rFonts w:ascii="Arial" w:hAnsi="Arial" w:cs="Arial"/>
          <w:b/>
          <w:bCs/>
          <w:color w:val="auto"/>
          <w:sz w:val="28"/>
          <w:szCs w:val="28"/>
          <w:lang w:val="en-US"/>
        </w:rPr>
        <w:t xml:space="preserve"> </w:t>
      </w:r>
    </w:p>
    <w:p w14:paraId="679016F6" w14:textId="77777777" w:rsidR="00EA585F"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According to </w:t>
      </w:r>
      <w:sdt>
        <w:sdtPr>
          <w:rPr>
            <w:rFonts w:ascii="Arial" w:hAnsi="Arial" w:cs="Arial"/>
            <w:sz w:val="24"/>
            <w:szCs w:val="24"/>
            <w:lang w:val="en-US"/>
          </w:rPr>
          <w:id w:val="-1146194720"/>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Bau23 \l 1033 </w:instrText>
          </w:r>
          <w:r>
            <w:rPr>
              <w:rFonts w:ascii="Arial" w:hAnsi="Arial" w:cs="Arial"/>
              <w:sz w:val="24"/>
              <w:szCs w:val="24"/>
              <w:lang w:val="en-US"/>
            </w:rPr>
            <w:fldChar w:fldCharType="separate"/>
          </w:r>
          <w:r w:rsidRPr="00EA585F">
            <w:rPr>
              <w:rFonts w:ascii="Arial" w:hAnsi="Arial" w:cs="Arial"/>
              <w:noProof/>
              <w:sz w:val="24"/>
              <w:szCs w:val="24"/>
              <w:lang w:val="en-US"/>
            </w:rPr>
            <w:t>(Baum, et al., 2023)</w:t>
          </w:r>
          <w:r>
            <w:rPr>
              <w:rFonts w:ascii="Arial" w:hAnsi="Arial" w:cs="Arial"/>
              <w:sz w:val="24"/>
              <w:szCs w:val="24"/>
              <w:lang w:val="en-US"/>
            </w:rPr>
            <w:fldChar w:fldCharType="end"/>
          </w:r>
        </w:sdtContent>
      </w:sdt>
      <w:r>
        <w:rPr>
          <w:rFonts w:ascii="Arial" w:hAnsi="Arial" w:cs="Arial"/>
          <w:sz w:val="24"/>
          <w:szCs w:val="24"/>
          <w:lang w:val="en-US"/>
        </w:rPr>
        <w:t xml:space="preserve"> hospitality within the United Kingdom has navigated crucial challenges and the most impactful problem is staffing shortages. Staffing shortages have been attributed to massive resignations, shifting workforce, payment, natural disasters such as COVID-19, and economic recession. Massive resignation is an issue that has been experienced immensely within the hospitality industry within the past decades</w:t>
      </w:r>
      <w:sdt>
        <w:sdtPr>
          <w:rPr>
            <w:rFonts w:ascii="Arial" w:hAnsi="Arial" w:cs="Arial"/>
            <w:sz w:val="24"/>
            <w:szCs w:val="24"/>
            <w:lang w:val="en-US"/>
          </w:rPr>
          <w:id w:val="-1175490679"/>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Yan12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(Yang, et al., 2012)</w:t>
          </w:r>
          <w:r>
            <w:rPr>
              <w:rFonts w:ascii="Arial" w:hAnsi="Arial" w:cs="Arial"/>
              <w:sz w:val="24"/>
              <w:szCs w:val="24"/>
              <w:lang w:val="en-US"/>
            </w:rPr>
            <w:fldChar w:fldCharType="end"/>
          </w:r>
        </w:sdtContent>
      </w:sdt>
      <w:r>
        <w:rPr>
          <w:rFonts w:ascii="Arial" w:hAnsi="Arial" w:cs="Arial"/>
          <w:sz w:val="24"/>
          <w:szCs w:val="24"/>
          <w:lang w:val="en-US"/>
        </w:rPr>
        <w:t>. Resignation within the industry has led to a significant reduction of staff that has in turn affected operations. Some of the reasons identified that affect the high turnover include the differences in expectations and reality that employees realize upon taking up work. In addition, the component of career development that is a core element among employees contributes to high turnover within the industry</w:t>
      </w:r>
      <w:sdt>
        <w:sdtPr>
          <w:rPr>
            <w:rFonts w:ascii="Arial" w:hAnsi="Arial" w:cs="Arial"/>
            <w:sz w:val="24"/>
            <w:szCs w:val="24"/>
            <w:lang w:val="en-US"/>
          </w:rPr>
          <w:id w:val="684025538"/>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Yan12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(Yang, et al., 2012)</w:t>
          </w:r>
          <w:r>
            <w:rPr>
              <w:rFonts w:ascii="Arial" w:hAnsi="Arial" w:cs="Arial"/>
              <w:sz w:val="24"/>
              <w:szCs w:val="24"/>
              <w:lang w:val="en-US"/>
            </w:rPr>
            <w:fldChar w:fldCharType="end"/>
          </w:r>
        </w:sdtContent>
      </w:sdt>
      <w:r>
        <w:rPr>
          <w:rFonts w:ascii="Arial" w:hAnsi="Arial" w:cs="Arial"/>
          <w:sz w:val="24"/>
          <w:szCs w:val="24"/>
          <w:lang w:val="en-US"/>
        </w:rPr>
        <w:t xml:space="preserve">. </w:t>
      </w:r>
    </w:p>
    <w:p w14:paraId="1DCDB6DB" w14:textId="77777777" w:rsidR="00B16821" w:rsidRPr="00F75319" w:rsidRDefault="00A944B2" w:rsidP="00F75319">
      <w:pPr>
        <w:pStyle w:val="Heading2"/>
        <w:spacing w:line="360" w:lineRule="auto"/>
        <w:rPr>
          <w:rFonts w:ascii="Arial" w:hAnsi="Arial" w:cs="Arial"/>
          <w:b/>
          <w:bCs/>
          <w:color w:val="auto"/>
          <w:sz w:val="28"/>
          <w:szCs w:val="28"/>
          <w:lang w:val="en-US"/>
        </w:rPr>
      </w:pPr>
      <w:bookmarkStart w:id="2" w:name="_Toc150555532"/>
      <w:r w:rsidRPr="00F75319">
        <w:rPr>
          <w:rFonts w:ascii="Arial" w:hAnsi="Arial" w:cs="Arial"/>
          <w:b/>
          <w:bCs/>
          <w:color w:val="auto"/>
          <w:sz w:val="28"/>
          <w:szCs w:val="28"/>
          <w:lang w:val="en-US"/>
        </w:rPr>
        <w:t>Challenges in Recruitment and Retainment</w:t>
      </w:r>
      <w:bookmarkEnd w:id="2"/>
      <w:r w:rsidRPr="00F75319">
        <w:rPr>
          <w:rFonts w:ascii="Arial" w:hAnsi="Arial" w:cs="Arial"/>
          <w:b/>
          <w:bCs/>
          <w:color w:val="auto"/>
          <w:sz w:val="28"/>
          <w:szCs w:val="28"/>
          <w:lang w:val="en-US"/>
        </w:rPr>
        <w:t xml:space="preserve"> </w:t>
      </w:r>
    </w:p>
    <w:p w14:paraId="77ECC114" w14:textId="77777777" w:rsidR="00EA585F"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According to </w:t>
      </w:r>
      <w:sdt>
        <w:sdtPr>
          <w:rPr>
            <w:rFonts w:ascii="Arial" w:hAnsi="Arial" w:cs="Arial"/>
            <w:sz w:val="24"/>
            <w:szCs w:val="24"/>
            <w:lang w:val="en-US"/>
          </w:rPr>
          <w:id w:val="463925946"/>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Gha22 \l 1033 </w:instrText>
          </w:r>
          <w:r>
            <w:rPr>
              <w:rFonts w:ascii="Arial" w:hAnsi="Arial" w:cs="Arial"/>
              <w:sz w:val="24"/>
              <w:szCs w:val="24"/>
              <w:lang w:val="en-US"/>
            </w:rPr>
            <w:fldChar w:fldCharType="separate"/>
          </w:r>
          <w:r w:rsidRPr="00EA585F">
            <w:rPr>
              <w:rFonts w:ascii="Arial" w:hAnsi="Arial" w:cs="Arial"/>
              <w:noProof/>
              <w:sz w:val="24"/>
              <w:szCs w:val="24"/>
              <w:lang w:val="en-US"/>
            </w:rPr>
            <w:t>(Ghani et al., 2022)</w:t>
          </w:r>
          <w:r>
            <w:rPr>
              <w:rFonts w:ascii="Arial" w:hAnsi="Arial" w:cs="Arial"/>
              <w:sz w:val="24"/>
              <w:szCs w:val="24"/>
              <w:lang w:val="en-US"/>
            </w:rPr>
            <w:fldChar w:fldCharType="end"/>
          </w:r>
        </w:sdtContent>
      </w:sdt>
      <w:r>
        <w:rPr>
          <w:rFonts w:ascii="Arial" w:hAnsi="Arial" w:cs="Arial"/>
          <w:sz w:val="24"/>
          <w:szCs w:val="24"/>
          <w:lang w:val="en-US"/>
        </w:rPr>
        <w:t>, hospitality encounters challenges in retaining talented employees in the 21</w:t>
      </w:r>
      <w:r w:rsidRPr="00EA585F">
        <w:rPr>
          <w:rFonts w:ascii="Arial" w:hAnsi="Arial" w:cs="Arial"/>
          <w:sz w:val="24"/>
          <w:szCs w:val="24"/>
          <w:vertAlign w:val="superscript"/>
          <w:lang w:val="en-US"/>
        </w:rPr>
        <w:t>st</w:t>
      </w:r>
      <w:r>
        <w:rPr>
          <w:rFonts w:ascii="Arial" w:hAnsi="Arial" w:cs="Arial"/>
          <w:sz w:val="24"/>
          <w:szCs w:val="24"/>
          <w:lang w:val="en-US"/>
        </w:rPr>
        <w:t xml:space="preserve"> century. Some of the reasons that impact employee retention in hospitality include the issue of shifting workforce and environmental and social activities</w:t>
      </w:r>
      <w:sdt>
        <w:sdtPr>
          <w:rPr>
            <w:rFonts w:ascii="Arial" w:hAnsi="Arial" w:cs="Arial"/>
            <w:sz w:val="24"/>
            <w:szCs w:val="24"/>
            <w:lang w:val="en-US"/>
          </w:rPr>
          <w:id w:val="-114377795"/>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Gha22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(Ghani, et al., 2022)</w:t>
          </w:r>
          <w:r>
            <w:rPr>
              <w:rFonts w:ascii="Arial" w:hAnsi="Arial" w:cs="Arial"/>
              <w:sz w:val="24"/>
              <w:szCs w:val="24"/>
              <w:lang w:val="en-US"/>
            </w:rPr>
            <w:fldChar w:fldCharType="end"/>
          </w:r>
        </w:sdtContent>
      </w:sdt>
      <w:r>
        <w:rPr>
          <w:rFonts w:ascii="Arial" w:hAnsi="Arial" w:cs="Arial"/>
          <w:sz w:val="24"/>
          <w:szCs w:val="24"/>
          <w:lang w:val="en-US"/>
        </w:rPr>
        <w:t xml:space="preserve">. In this, employees shift workplaces often, which they attribute to searching for growth and development opportunities. Growth and development opportunities present a core element that affects the high turnover rate in hospitality because it affects job satisfaction </w:t>
      </w:r>
      <w:proofErr w:type="gramStart"/>
      <w:r>
        <w:rPr>
          <w:rFonts w:ascii="Arial" w:hAnsi="Arial" w:cs="Arial"/>
          <w:sz w:val="24"/>
          <w:szCs w:val="24"/>
          <w:lang w:val="en-US"/>
        </w:rPr>
        <w:t>and also</w:t>
      </w:r>
      <w:proofErr w:type="gramEnd"/>
      <w:r>
        <w:rPr>
          <w:rFonts w:ascii="Arial" w:hAnsi="Arial" w:cs="Arial"/>
          <w:sz w:val="24"/>
          <w:szCs w:val="24"/>
          <w:lang w:val="en-US"/>
        </w:rPr>
        <w:t xml:space="preserve">, due to the stress and pressure within the hospitality industry, some employees opt to move from hospitality. Such pressures affect retention, which poses a challenge. In addition, </w:t>
      </w:r>
      <w:sdt>
        <w:sdtPr>
          <w:rPr>
            <w:rFonts w:ascii="Arial" w:hAnsi="Arial" w:cs="Arial"/>
            <w:sz w:val="24"/>
            <w:szCs w:val="24"/>
            <w:lang w:val="en-US"/>
          </w:rPr>
          <w:id w:val="-1354719479"/>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Bau19 \l 1033 </w:instrText>
          </w:r>
          <w:r>
            <w:rPr>
              <w:rFonts w:ascii="Arial" w:hAnsi="Arial" w:cs="Arial"/>
              <w:sz w:val="24"/>
              <w:szCs w:val="24"/>
              <w:lang w:val="en-US"/>
            </w:rPr>
            <w:fldChar w:fldCharType="separate"/>
          </w:r>
          <w:r w:rsidRPr="00EA585F">
            <w:rPr>
              <w:rFonts w:ascii="Arial" w:hAnsi="Arial" w:cs="Arial"/>
              <w:noProof/>
              <w:sz w:val="24"/>
              <w:szCs w:val="24"/>
              <w:lang w:val="en-US"/>
            </w:rPr>
            <w:t>(Baum, 2019)</w:t>
          </w:r>
          <w:r>
            <w:rPr>
              <w:rFonts w:ascii="Arial" w:hAnsi="Arial" w:cs="Arial"/>
              <w:sz w:val="24"/>
              <w:szCs w:val="24"/>
              <w:lang w:val="en-US"/>
            </w:rPr>
            <w:fldChar w:fldCharType="end"/>
          </w:r>
        </w:sdtContent>
      </w:sdt>
      <w:r>
        <w:rPr>
          <w:rFonts w:ascii="Arial" w:hAnsi="Arial" w:cs="Arial"/>
          <w:sz w:val="24"/>
          <w:szCs w:val="24"/>
          <w:lang w:val="en-US"/>
        </w:rPr>
        <w:t xml:space="preserve">, notes that within the current work environment in hospitality, the incompatibility of the advancements in hospitality affects recruitment of talent within the industry. Therefore, individuals do not find it attractive for them to </w:t>
      </w:r>
      <w:proofErr w:type="gramStart"/>
      <w:r>
        <w:rPr>
          <w:rFonts w:ascii="Arial" w:hAnsi="Arial" w:cs="Arial"/>
          <w:sz w:val="24"/>
          <w:szCs w:val="24"/>
          <w:lang w:val="en-US"/>
        </w:rPr>
        <w:t>look into</w:t>
      </w:r>
      <w:proofErr w:type="gramEnd"/>
      <w:r>
        <w:rPr>
          <w:rFonts w:ascii="Arial" w:hAnsi="Arial" w:cs="Arial"/>
          <w:sz w:val="24"/>
          <w:szCs w:val="24"/>
          <w:lang w:val="en-US"/>
        </w:rPr>
        <w:t xml:space="preserve"> the industry. </w:t>
      </w:r>
    </w:p>
    <w:p w14:paraId="50B80E15" w14:textId="77777777" w:rsidR="00EA585F" w:rsidRDefault="00A944B2" w:rsidP="00F75319">
      <w:pPr>
        <w:spacing w:line="360" w:lineRule="auto"/>
        <w:jc w:val="both"/>
        <w:rPr>
          <w:rFonts w:ascii="Arial" w:hAnsi="Arial" w:cs="Arial"/>
          <w:sz w:val="24"/>
          <w:szCs w:val="24"/>
          <w:lang w:val="en-US"/>
        </w:rPr>
      </w:pPr>
      <w:r>
        <w:rPr>
          <w:rFonts w:ascii="Arial" w:hAnsi="Arial" w:cs="Arial"/>
          <w:sz w:val="24"/>
          <w:szCs w:val="24"/>
          <w:lang w:val="en-US"/>
        </w:rPr>
        <w:t>Moreover, aspects relating to the work environment impact the attractiveness of employees to want to enter the hospitality industry and empowerment, pay, and the relationship with management affect their retention</w:t>
      </w:r>
      <w:sdt>
        <w:sdtPr>
          <w:rPr>
            <w:rFonts w:ascii="Arial" w:hAnsi="Arial" w:cs="Arial"/>
            <w:sz w:val="24"/>
            <w:szCs w:val="24"/>
            <w:lang w:val="en-US"/>
          </w:rPr>
          <w:id w:val="-1602255627"/>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Fry20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(Frye, et al., 2020)</w:t>
          </w:r>
          <w:r>
            <w:rPr>
              <w:rFonts w:ascii="Arial" w:hAnsi="Arial" w:cs="Arial"/>
              <w:sz w:val="24"/>
              <w:szCs w:val="24"/>
              <w:lang w:val="en-US"/>
            </w:rPr>
            <w:fldChar w:fldCharType="end"/>
          </w:r>
        </w:sdtContent>
      </w:sdt>
      <w:r>
        <w:rPr>
          <w:rFonts w:ascii="Arial" w:hAnsi="Arial" w:cs="Arial"/>
          <w:sz w:val="24"/>
          <w:szCs w:val="24"/>
          <w:lang w:val="en-US"/>
        </w:rPr>
        <w:t xml:space="preserve">. Within the current work environment, and </w:t>
      </w:r>
      <w:proofErr w:type="gramStart"/>
      <w:r>
        <w:rPr>
          <w:rFonts w:ascii="Arial" w:hAnsi="Arial" w:cs="Arial"/>
          <w:sz w:val="24"/>
          <w:szCs w:val="24"/>
          <w:lang w:val="en-US"/>
        </w:rPr>
        <w:t>in particular among</w:t>
      </w:r>
      <w:proofErr w:type="gramEnd"/>
      <w:r>
        <w:rPr>
          <w:rFonts w:ascii="Arial" w:hAnsi="Arial" w:cs="Arial"/>
          <w:sz w:val="24"/>
          <w:szCs w:val="24"/>
          <w:lang w:val="en-US"/>
        </w:rPr>
        <w:t xml:space="preserve"> Generation Y, remuneration correlates with the value that is associated with them. This component of value influences their decision to remain working or resign or not take up recruitment</w:t>
      </w:r>
      <w:sdt>
        <w:sdtPr>
          <w:rPr>
            <w:rFonts w:ascii="Arial" w:hAnsi="Arial" w:cs="Arial"/>
            <w:sz w:val="24"/>
            <w:szCs w:val="24"/>
            <w:lang w:val="en-US"/>
          </w:rPr>
          <w:id w:val="2081716232"/>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Fry20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(Frye, et al., 2020)</w:t>
          </w:r>
          <w:r>
            <w:rPr>
              <w:rFonts w:ascii="Arial" w:hAnsi="Arial" w:cs="Arial"/>
              <w:sz w:val="24"/>
              <w:szCs w:val="24"/>
              <w:lang w:val="en-US"/>
            </w:rPr>
            <w:fldChar w:fldCharType="end"/>
          </w:r>
        </w:sdtContent>
      </w:sdt>
      <w:r>
        <w:rPr>
          <w:rFonts w:ascii="Arial" w:hAnsi="Arial" w:cs="Arial"/>
          <w:sz w:val="24"/>
          <w:szCs w:val="24"/>
          <w:lang w:val="en-US"/>
        </w:rPr>
        <w:t xml:space="preserve">. </w:t>
      </w:r>
    </w:p>
    <w:p w14:paraId="4001122C" w14:textId="77777777" w:rsidR="00B16821" w:rsidRPr="00F75319" w:rsidRDefault="00A944B2" w:rsidP="00F75319">
      <w:pPr>
        <w:pStyle w:val="Heading2"/>
        <w:spacing w:line="360" w:lineRule="auto"/>
        <w:rPr>
          <w:rFonts w:ascii="Arial" w:hAnsi="Arial" w:cs="Arial"/>
          <w:b/>
          <w:bCs/>
          <w:color w:val="auto"/>
          <w:sz w:val="28"/>
          <w:szCs w:val="28"/>
          <w:lang w:val="en-US"/>
        </w:rPr>
      </w:pPr>
      <w:bookmarkStart w:id="3" w:name="_Toc150555533"/>
      <w:r w:rsidRPr="00F75319">
        <w:rPr>
          <w:rFonts w:ascii="Arial" w:hAnsi="Arial" w:cs="Arial"/>
          <w:b/>
          <w:bCs/>
          <w:color w:val="auto"/>
          <w:sz w:val="28"/>
          <w:szCs w:val="28"/>
          <w:lang w:val="en-US"/>
        </w:rPr>
        <w:t>Current Affairs</w:t>
      </w:r>
      <w:bookmarkEnd w:id="3"/>
      <w:r w:rsidRPr="00F75319">
        <w:rPr>
          <w:rFonts w:ascii="Arial" w:hAnsi="Arial" w:cs="Arial"/>
          <w:b/>
          <w:bCs/>
          <w:color w:val="auto"/>
          <w:sz w:val="28"/>
          <w:szCs w:val="28"/>
          <w:lang w:val="en-US"/>
        </w:rPr>
        <w:t xml:space="preserve"> </w:t>
      </w:r>
    </w:p>
    <w:p w14:paraId="0422F3F6" w14:textId="77777777" w:rsidR="00EA585F" w:rsidRDefault="00A944B2" w:rsidP="00F75319">
      <w:pPr>
        <w:spacing w:line="360" w:lineRule="auto"/>
        <w:jc w:val="both"/>
        <w:rPr>
          <w:rFonts w:ascii="Arial" w:hAnsi="Arial" w:cs="Arial"/>
          <w:sz w:val="24"/>
          <w:szCs w:val="24"/>
          <w:lang w:val="en-US"/>
        </w:rPr>
      </w:pPr>
      <w:r>
        <w:rPr>
          <w:rFonts w:ascii="Arial" w:hAnsi="Arial" w:cs="Arial"/>
          <w:sz w:val="24"/>
          <w:szCs w:val="24"/>
          <w:lang w:val="en-US"/>
        </w:rPr>
        <w:t>In the UK, Covid-19 impacted the high turnover witnessed within the hospitality industry. At the onset of the pandemic, individuals sought to find other sources of income, and the majority sought to find alternatives. The Headland Hotel was reported to have experienced such a high turnover, which led it to downsize its operations due to the shortage of staff</w:t>
      </w:r>
      <w:sdt>
        <w:sdtPr>
          <w:rPr>
            <w:rFonts w:ascii="Arial" w:hAnsi="Arial" w:cs="Arial"/>
            <w:sz w:val="24"/>
            <w:szCs w:val="24"/>
            <w:lang w:val="en-US"/>
          </w:rPr>
          <w:id w:val="-1173019467"/>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BBC21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(BBC, 2021)</w:t>
          </w:r>
          <w:r>
            <w:rPr>
              <w:rFonts w:ascii="Arial" w:hAnsi="Arial" w:cs="Arial"/>
              <w:sz w:val="24"/>
              <w:szCs w:val="24"/>
              <w:lang w:val="en-US"/>
            </w:rPr>
            <w:fldChar w:fldCharType="end"/>
          </w:r>
        </w:sdtContent>
      </w:sdt>
      <w:r>
        <w:rPr>
          <w:rFonts w:ascii="Arial" w:hAnsi="Arial" w:cs="Arial"/>
          <w:sz w:val="24"/>
          <w:szCs w:val="24"/>
          <w:lang w:val="en-US"/>
        </w:rPr>
        <w:t>. The Director spoke to BBC in which she informed that the hotel closed 15 bedrooms and 3 cottages to enable management of the hotel in a reasonable manner</w:t>
      </w:r>
      <w:sdt>
        <w:sdtPr>
          <w:rPr>
            <w:rFonts w:ascii="Arial" w:hAnsi="Arial" w:cs="Arial"/>
            <w:sz w:val="24"/>
            <w:szCs w:val="24"/>
            <w:lang w:val="en-US"/>
          </w:rPr>
          <w:id w:val="1412038505"/>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BBC21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(BBC, 2021)</w:t>
          </w:r>
          <w:r>
            <w:rPr>
              <w:rFonts w:ascii="Arial" w:hAnsi="Arial" w:cs="Arial"/>
              <w:sz w:val="24"/>
              <w:szCs w:val="24"/>
              <w:lang w:val="en-US"/>
            </w:rPr>
            <w:fldChar w:fldCharType="end"/>
          </w:r>
        </w:sdtContent>
      </w:sdt>
      <w:r>
        <w:rPr>
          <w:rFonts w:ascii="Arial" w:hAnsi="Arial" w:cs="Arial"/>
          <w:sz w:val="24"/>
          <w:szCs w:val="24"/>
          <w:lang w:val="en-US"/>
        </w:rPr>
        <w:t xml:space="preserve">. </w:t>
      </w:r>
    </w:p>
    <w:p w14:paraId="4BF5CCE7" w14:textId="77777777" w:rsidR="00B16821" w:rsidRDefault="00A944B2" w:rsidP="00F75319">
      <w:pPr>
        <w:spacing w:line="360" w:lineRule="auto"/>
        <w:jc w:val="both"/>
        <w:rPr>
          <w:rFonts w:ascii="Arial" w:hAnsi="Arial" w:cs="Arial"/>
          <w:sz w:val="24"/>
          <w:szCs w:val="24"/>
          <w:lang w:val="en-US"/>
        </w:rPr>
      </w:pPr>
      <w:r>
        <w:rPr>
          <w:rFonts w:ascii="Arial" w:hAnsi="Arial" w:cs="Arial"/>
          <w:sz w:val="24"/>
          <w:szCs w:val="24"/>
          <w:lang w:val="en-US"/>
        </w:rPr>
        <w:t>The economic recession around the world also impacted the retention of employees</w:t>
      </w:r>
      <w:sdt>
        <w:sdtPr>
          <w:rPr>
            <w:rFonts w:ascii="Arial" w:hAnsi="Arial" w:cs="Arial"/>
            <w:sz w:val="24"/>
            <w:szCs w:val="24"/>
            <w:lang w:val="en-US"/>
          </w:rPr>
          <w:id w:val="1724333477"/>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Fil19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(Filimonau &amp; Mika, 2019)</w:t>
          </w:r>
          <w:r>
            <w:rPr>
              <w:rFonts w:ascii="Arial" w:hAnsi="Arial" w:cs="Arial"/>
              <w:sz w:val="24"/>
              <w:szCs w:val="24"/>
              <w:lang w:val="en-US"/>
            </w:rPr>
            <w:fldChar w:fldCharType="end"/>
          </w:r>
        </w:sdtContent>
      </w:sdt>
      <w:r>
        <w:rPr>
          <w:rFonts w:ascii="Arial" w:hAnsi="Arial" w:cs="Arial"/>
          <w:sz w:val="24"/>
          <w:szCs w:val="24"/>
          <w:lang w:val="en-US"/>
        </w:rPr>
        <w:t>. Within the United Kingdom, Polish workers have demonstrated a phenomenon of return migration, in which immigrants opt to return home</w:t>
      </w:r>
      <w:sdt>
        <w:sdtPr>
          <w:rPr>
            <w:rFonts w:ascii="Arial" w:hAnsi="Arial" w:cs="Arial"/>
            <w:sz w:val="24"/>
            <w:szCs w:val="24"/>
            <w:lang w:val="en-US"/>
          </w:rPr>
          <w:id w:val="1768421776"/>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Fil19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EA585F">
            <w:rPr>
              <w:rFonts w:ascii="Arial" w:hAnsi="Arial" w:cs="Arial"/>
              <w:noProof/>
              <w:sz w:val="24"/>
              <w:szCs w:val="24"/>
              <w:lang w:val="en-US"/>
            </w:rPr>
            <w:t>(Filimonau &amp; Mika, 2019)</w:t>
          </w:r>
          <w:r>
            <w:rPr>
              <w:rFonts w:ascii="Arial" w:hAnsi="Arial" w:cs="Arial"/>
              <w:sz w:val="24"/>
              <w:szCs w:val="24"/>
              <w:lang w:val="en-US"/>
            </w:rPr>
            <w:fldChar w:fldCharType="end"/>
          </w:r>
        </w:sdtContent>
      </w:sdt>
      <w:r>
        <w:rPr>
          <w:rFonts w:ascii="Arial" w:hAnsi="Arial" w:cs="Arial"/>
          <w:sz w:val="24"/>
          <w:szCs w:val="24"/>
          <w:lang w:val="en-US"/>
        </w:rPr>
        <w:t xml:space="preserve">. The reason for their return revolves around safety and security in terms of financial status due to the economic recession. </w:t>
      </w:r>
      <w:r w:rsidR="003C5AA8">
        <w:rPr>
          <w:rFonts w:ascii="Arial" w:hAnsi="Arial" w:cs="Arial"/>
          <w:sz w:val="24"/>
          <w:szCs w:val="24"/>
          <w:lang w:val="en-US"/>
        </w:rPr>
        <w:t>Economic motivations constitute a substantial reason that causes individuals to migrate to the UK due to the independence and diverse opportunities in the work environment that are available there</w:t>
      </w:r>
      <w:sdt>
        <w:sdtPr>
          <w:rPr>
            <w:rFonts w:ascii="Arial" w:hAnsi="Arial" w:cs="Arial"/>
            <w:sz w:val="24"/>
            <w:szCs w:val="24"/>
            <w:lang w:val="en-US"/>
          </w:rPr>
          <w:id w:val="-1787032982"/>
          <w:citation/>
        </w:sdtPr>
        <w:sdtContent>
          <w:r w:rsidR="003C5AA8">
            <w:rPr>
              <w:rFonts w:ascii="Arial" w:hAnsi="Arial" w:cs="Arial"/>
              <w:sz w:val="24"/>
              <w:szCs w:val="24"/>
              <w:lang w:val="en-US"/>
            </w:rPr>
            <w:fldChar w:fldCharType="begin"/>
          </w:r>
          <w:r w:rsidR="003C5AA8">
            <w:rPr>
              <w:rFonts w:ascii="Arial" w:hAnsi="Arial" w:cs="Arial"/>
              <w:sz w:val="24"/>
              <w:szCs w:val="24"/>
              <w:lang w:val="en-US"/>
            </w:rPr>
            <w:instrText xml:space="preserve"> CITATION Fil19 \l 1033 </w:instrText>
          </w:r>
          <w:r w:rsidR="003C5AA8">
            <w:rPr>
              <w:rFonts w:ascii="Arial" w:hAnsi="Arial" w:cs="Arial"/>
              <w:sz w:val="24"/>
              <w:szCs w:val="24"/>
              <w:lang w:val="en-US"/>
            </w:rPr>
            <w:fldChar w:fldCharType="separate"/>
          </w:r>
          <w:r w:rsidR="003C5AA8">
            <w:rPr>
              <w:rFonts w:ascii="Arial" w:hAnsi="Arial" w:cs="Arial"/>
              <w:noProof/>
              <w:sz w:val="24"/>
              <w:szCs w:val="24"/>
              <w:lang w:val="en-US"/>
            </w:rPr>
            <w:t xml:space="preserve"> </w:t>
          </w:r>
          <w:r w:rsidR="003C5AA8" w:rsidRPr="003C5AA8">
            <w:rPr>
              <w:rFonts w:ascii="Arial" w:hAnsi="Arial" w:cs="Arial"/>
              <w:noProof/>
              <w:sz w:val="24"/>
              <w:szCs w:val="24"/>
              <w:lang w:val="en-US"/>
            </w:rPr>
            <w:t>(Filimonau &amp; Mika, 2019)</w:t>
          </w:r>
          <w:r w:rsidR="003C5AA8">
            <w:rPr>
              <w:rFonts w:ascii="Arial" w:hAnsi="Arial" w:cs="Arial"/>
              <w:sz w:val="24"/>
              <w:szCs w:val="24"/>
              <w:lang w:val="en-US"/>
            </w:rPr>
            <w:fldChar w:fldCharType="end"/>
          </w:r>
        </w:sdtContent>
      </w:sdt>
      <w:r w:rsidR="003C5AA8">
        <w:rPr>
          <w:rFonts w:ascii="Arial" w:hAnsi="Arial" w:cs="Arial"/>
          <w:sz w:val="24"/>
          <w:szCs w:val="24"/>
          <w:lang w:val="en-US"/>
        </w:rPr>
        <w:t xml:space="preserve">. </w:t>
      </w:r>
    </w:p>
    <w:p w14:paraId="2FC29E06" w14:textId="77777777" w:rsidR="003C5AA8"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Artificial intelligence has a controversial impact on the recruitment and retention of employees within the hospitality industry. According to </w:t>
      </w:r>
      <w:sdt>
        <w:sdtPr>
          <w:rPr>
            <w:rFonts w:ascii="Arial" w:hAnsi="Arial" w:cs="Arial"/>
            <w:sz w:val="24"/>
            <w:szCs w:val="24"/>
            <w:lang w:val="en-US"/>
          </w:rPr>
          <w:id w:val="-1460718275"/>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Pre20 \l 1033 </w:instrText>
          </w:r>
          <w:r>
            <w:rPr>
              <w:rFonts w:ascii="Arial" w:hAnsi="Arial" w:cs="Arial"/>
              <w:sz w:val="24"/>
              <w:szCs w:val="24"/>
              <w:lang w:val="en-US"/>
            </w:rPr>
            <w:fldChar w:fldCharType="separate"/>
          </w:r>
          <w:r w:rsidRPr="003C5AA8">
            <w:rPr>
              <w:rFonts w:ascii="Arial" w:hAnsi="Arial" w:cs="Arial"/>
              <w:noProof/>
              <w:sz w:val="24"/>
              <w:szCs w:val="24"/>
              <w:lang w:val="en-US"/>
            </w:rPr>
            <w:t>(Prentice &amp; Nguyen, 2020)</w:t>
          </w:r>
          <w:r>
            <w:rPr>
              <w:rFonts w:ascii="Arial" w:hAnsi="Arial" w:cs="Arial"/>
              <w:sz w:val="24"/>
              <w:szCs w:val="24"/>
              <w:lang w:val="en-US"/>
            </w:rPr>
            <w:fldChar w:fldCharType="end"/>
          </w:r>
        </w:sdtContent>
      </w:sdt>
      <w:r>
        <w:rPr>
          <w:rFonts w:ascii="Arial" w:hAnsi="Arial" w:cs="Arial"/>
          <w:sz w:val="24"/>
          <w:szCs w:val="24"/>
          <w:lang w:val="en-US"/>
        </w:rPr>
        <w:t>, reports demonstrate that human interactions are most preferred by guests and with the incorporation of AI, employee retention has been impacted. The impacts of AI about its replacement of the human workforce have been attributed to the increase in rapid advancements in automation and the changes have shifted th</w:t>
      </w:r>
      <w:r w:rsidR="00B70157">
        <w:rPr>
          <w:rFonts w:ascii="Arial" w:hAnsi="Arial" w:cs="Arial"/>
          <w:sz w:val="24"/>
          <w:szCs w:val="24"/>
          <w:lang w:val="en-US"/>
        </w:rPr>
        <w:t>e services provided to guests</w:t>
      </w:r>
      <w:sdt>
        <w:sdtPr>
          <w:rPr>
            <w:rFonts w:ascii="Arial" w:hAnsi="Arial" w:cs="Arial"/>
            <w:sz w:val="24"/>
            <w:szCs w:val="24"/>
            <w:lang w:val="en-US"/>
          </w:rPr>
          <w:id w:val="2067604920"/>
          <w:citation/>
        </w:sdtPr>
        <w:sdtContent>
          <w:r w:rsidR="00B70157">
            <w:rPr>
              <w:rFonts w:ascii="Arial" w:hAnsi="Arial" w:cs="Arial"/>
              <w:sz w:val="24"/>
              <w:szCs w:val="24"/>
              <w:lang w:val="en-US"/>
            </w:rPr>
            <w:fldChar w:fldCharType="begin"/>
          </w:r>
          <w:r w:rsidR="00B70157">
            <w:rPr>
              <w:rFonts w:ascii="Arial" w:hAnsi="Arial" w:cs="Arial"/>
              <w:sz w:val="24"/>
              <w:szCs w:val="24"/>
              <w:lang w:val="en-US"/>
            </w:rPr>
            <w:instrText xml:space="preserve"> CITATION LiJ191 \l 1033 </w:instrText>
          </w:r>
          <w:r w:rsidR="00B70157">
            <w:rPr>
              <w:rFonts w:ascii="Arial" w:hAnsi="Arial" w:cs="Arial"/>
              <w:sz w:val="24"/>
              <w:szCs w:val="24"/>
              <w:lang w:val="en-US"/>
            </w:rPr>
            <w:fldChar w:fldCharType="separate"/>
          </w:r>
          <w:r w:rsidR="00B70157">
            <w:rPr>
              <w:rFonts w:ascii="Arial" w:hAnsi="Arial" w:cs="Arial"/>
              <w:noProof/>
              <w:sz w:val="24"/>
              <w:szCs w:val="24"/>
              <w:lang w:val="en-US"/>
            </w:rPr>
            <w:t xml:space="preserve"> </w:t>
          </w:r>
          <w:r w:rsidR="00B70157" w:rsidRPr="00B70157">
            <w:rPr>
              <w:rFonts w:ascii="Arial" w:hAnsi="Arial" w:cs="Arial"/>
              <w:noProof/>
              <w:sz w:val="24"/>
              <w:szCs w:val="24"/>
              <w:lang w:val="en-US"/>
            </w:rPr>
            <w:t>(Li, et al., 2019)</w:t>
          </w:r>
          <w:r w:rsidR="00B70157">
            <w:rPr>
              <w:rFonts w:ascii="Arial" w:hAnsi="Arial" w:cs="Arial"/>
              <w:sz w:val="24"/>
              <w:szCs w:val="24"/>
              <w:lang w:val="en-US"/>
            </w:rPr>
            <w:fldChar w:fldCharType="end"/>
          </w:r>
        </w:sdtContent>
      </w:sdt>
      <w:r w:rsidR="00B70157">
        <w:rPr>
          <w:rFonts w:ascii="Arial" w:hAnsi="Arial" w:cs="Arial"/>
          <w:sz w:val="24"/>
          <w:szCs w:val="24"/>
          <w:lang w:val="en-US"/>
        </w:rPr>
        <w:t xml:space="preserve">. AI has also lowered </w:t>
      </w:r>
      <w:proofErr w:type="spellStart"/>
      <w:r w:rsidR="00B70157">
        <w:rPr>
          <w:rFonts w:ascii="Arial" w:hAnsi="Arial" w:cs="Arial"/>
          <w:sz w:val="24"/>
          <w:szCs w:val="24"/>
          <w:lang w:val="en-US"/>
        </w:rPr>
        <w:t>labour</w:t>
      </w:r>
      <w:proofErr w:type="spellEnd"/>
      <w:r w:rsidR="00B70157">
        <w:rPr>
          <w:rFonts w:ascii="Arial" w:hAnsi="Arial" w:cs="Arial"/>
          <w:sz w:val="24"/>
          <w:szCs w:val="24"/>
          <w:lang w:val="en-US"/>
        </w:rPr>
        <w:t xml:space="preserve"> costs within hospitality, which shows the challenge of the impact on high turnover. On the other hand, AI has also enhanced operations within the hospitality industry for employees.</w:t>
      </w:r>
      <w:r w:rsidR="00137DAB">
        <w:rPr>
          <w:rFonts w:ascii="Arial" w:hAnsi="Arial" w:cs="Arial"/>
          <w:sz w:val="24"/>
          <w:szCs w:val="24"/>
          <w:lang w:val="en-US"/>
        </w:rPr>
        <w:t xml:space="preserve"> </w:t>
      </w:r>
      <w:r w:rsidR="00B70157">
        <w:rPr>
          <w:rFonts w:ascii="Arial" w:hAnsi="Arial" w:cs="Arial"/>
          <w:sz w:val="24"/>
          <w:szCs w:val="24"/>
          <w:lang w:val="en-US"/>
        </w:rPr>
        <w:t xml:space="preserve">With automation, some </w:t>
      </w:r>
      <w:r w:rsidR="00137DAB">
        <w:rPr>
          <w:rFonts w:ascii="Arial" w:hAnsi="Arial" w:cs="Arial"/>
          <w:sz w:val="24"/>
          <w:szCs w:val="24"/>
          <w:lang w:val="en-US"/>
        </w:rPr>
        <w:t xml:space="preserve">technologies improve the performance in hospitality which </w:t>
      </w:r>
      <w:sdt>
        <w:sdtPr>
          <w:rPr>
            <w:rFonts w:ascii="Arial" w:hAnsi="Arial" w:cs="Arial"/>
            <w:sz w:val="24"/>
            <w:szCs w:val="24"/>
            <w:lang w:val="en-US"/>
          </w:rPr>
          <w:id w:val="-2056464960"/>
          <w:citation/>
        </w:sdtPr>
        <w:sdtContent>
          <w:r w:rsidR="00137DAB">
            <w:rPr>
              <w:rFonts w:ascii="Arial" w:hAnsi="Arial" w:cs="Arial"/>
              <w:sz w:val="24"/>
              <w:szCs w:val="24"/>
              <w:lang w:val="en-US"/>
            </w:rPr>
            <w:fldChar w:fldCharType="begin"/>
          </w:r>
          <w:r w:rsidR="00137DAB">
            <w:rPr>
              <w:rFonts w:ascii="Arial" w:hAnsi="Arial" w:cs="Arial"/>
              <w:sz w:val="24"/>
              <w:szCs w:val="24"/>
              <w:lang w:val="en-US"/>
            </w:rPr>
            <w:instrText xml:space="preserve"> CITATION Rue21 \l 1033 </w:instrText>
          </w:r>
          <w:r w:rsidR="00137DAB">
            <w:rPr>
              <w:rFonts w:ascii="Arial" w:hAnsi="Arial" w:cs="Arial"/>
              <w:sz w:val="24"/>
              <w:szCs w:val="24"/>
              <w:lang w:val="en-US"/>
            </w:rPr>
            <w:fldChar w:fldCharType="separate"/>
          </w:r>
          <w:r w:rsidR="00137DAB" w:rsidRPr="00137DAB">
            <w:rPr>
              <w:rFonts w:ascii="Arial" w:hAnsi="Arial" w:cs="Arial"/>
              <w:noProof/>
              <w:sz w:val="24"/>
              <w:szCs w:val="24"/>
              <w:lang w:val="en-US"/>
            </w:rPr>
            <w:t>(Ruel &amp; Njoku, 2021)</w:t>
          </w:r>
          <w:r w:rsidR="00137DAB">
            <w:rPr>
              <w:rFonts w:ascii="Arial" w:hAnsi="Arial" w:cs="Arial"/>
              <w:sz w:val="24"/>
              <w:szCs w:val="24"/>
              <w:lang w:val="en-US"/>
            </w:rPr>
            <w:fldChar w:fldCharType="end"/>
          </w:r>
        </w:sdtContent>
      </w:sdt>
      <w:r w:rsidR="00137DAB">
        <w:rPr>
          <w:rFonts w:ascii="Arial" w:hAnsi="Arial" w:cs="Arial"/>
          <w:sz w:val="24"/>
          <w:szCs w:val="24"/>
          <w:lang w:val="en-US"/>
        </w:rPr>
        <w:t xml:space="preserve">, highlight where the role-service profit chain has advanced efficiency in hospitality and informs the improvement of services through its strong analytical insights that is an imperative component in hospitality. </w:t>
      </w:r>
    </w:p>
    <w:p w14:paraId="5835196E" w14:textId="77777777" w:rsidR="00B16821" w:rsidRPr="00F75319" w:rsidRDefault="00A944B2" w:rsidP="00F75319">
      <w:pPr>
        <w:pStyle w:val="Heading1"/>
        <w:spacing w:line="360" w:lineRule="auto"/>
        <w:rPr>
          <w:rFonts w:ascii="Arial" w:hAnsi="Arial" w:cs="Arial"/>
          <w:b/>
          <w:bCs/>
          <w:color w:val="auto"/>
          <w:sz w:val="28"/>
          <w:szCs w:val="28"/>
          <w:lang w:val="en-US"/>
        </w:rPr>
      </w:pPr>
      <w:bookmarkStart w:id="4" w:name="_Toc150555534"/>
      <w:r w:rsidRPr="00F75319">
        <w:rPr>
          <w:rFonts w:ascii="Arial" w:hAnsi="Arial" w:cs="Arial"/>
          <w:b/>
          <w:bCs/>
          <w:color w:val="auto"/>
          <w:sz w:val="28"/>
          <w:szCs w:val="28"/>
          <w:lang w:val="en-US"/>
        </w:rPr>
        <w:t>Potential Solutions</w:t>
      </w:r>
      <w:bookmarkEnd w:id="4"/>
      <w:r w:rsidRPr="00F75319">
        <w:rPr>
          <w:rFonts w:ascii="Arial" w:hAnsi="Arial" w:cs="Arial"/>
          <w:b/>
          <w:bCs/>
          <w:color w:val="auto"/>
          <w:sz w:val="28"/>
          <w:szCs w:val="28"/>
          <w:lang w:val="en-US"/>
        </w:rPr>
        <w:t xml:space="preserve"> </w:t>
      </w:r>
    </w:p>
    <w:p w14:paraId="081D7538" w14:textId="77777777" w:rsidR="009B5480" w:rsidRPr="00F75319" w:rsidRDefault="00A944B2" w:rsidP="00F75319">
      <w:pPr>
        <w:pStyle w:val="Heading2"/>
        <w:spacing w:line="360" w:lineRule="auto"/>
        <w:rPr>
          <w:rFonts w:ascii="Arial" w:hAnsi="Arial" w:cs="Arial"/>
          <w:b/>
          <w:bCs/>
          <w:color w:val="auto"/>
          <w:sz w:val="24"/>
          <w:szCs w:val="24"/>
          <w:lang w:val="en-US"/>
        </w:rPr>
      </w:pPr>
      <w:bookmarkStart w:id="5" w:name="_Toc150555535"/>
      <w:r w:rsidRPr="00F75319">
        <w:rPr>
          <w:rFonts w:ascii="Arial" w:hAnsi="Arial" w:cs="Arial"/>
          <w:b/>
          <w:bCs/>
          <w:color w:val="auto"/>
          <w:sz w:val="24"/>
          <w:szCs w:val="24"/>
          <w:lang w:val="en-US"/>
        </w:rPr>
        <w:t>Talent Management</w:t>
      </w:r>
      <w:bookmarkEnd w:id="5"/>
    </w:p>
    <w:p w14:paraId="6D269A2A" w14:textId="77777777" w:rsidR="00F86C73"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Talent management is another component that would significantly impact the commitment to improving human resources within hospitality. According to </w:t>
      </w:r>
      <w:sdt>
        <w:sdtPr>
          <w:rPr>
            <w:rFonts w:ascii="Arial" w:hAnsi="Arial" w:cs="Arial"/>
            <w:sz w:val="24"/>
            <w:szCs w:val="24"/>
            <w:lang w:val="en-US"/>
          </w:rPr>
          <w:id w:val="1710687563"/>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Hug08 \l 1033 </w:instrText>
          </w:r>
          <w:r>
            <w:rPr>
              <w:rFonts w:ascii="Arial" w:hAnsi="Arial" w:cs="Arial"/>
              <w:sz w:val="24"/>
              <w:szCs w:val="24"/>
              <w:lang w:val="en-US"/>
            </w:rPr>
            <w:fldChar w:fldCharType="separate"/>
          </w:r>
          <w:r w:rsidRPr="00B76284">
            <w:rPr>
              <w:rFonts w:ascii="Arial" w:hAnsi="Arial" w:cs="Arial"/>
              <w:noProof/>
              <w:sz w:val="24"/>
              <w:szCs w:val="24"/>
              <w:lang w:val="en-US"/>
            </w:rPr>
            <w:t>(Hughes &amp; Rog, 2008)</w:t>
          </w:r>
          <w:r>
            <w:rPr>
              <w:rFonts w:ascii="Arial" w:hAnsi="Arial" w:cs="Arial"/>
              <w:sz w:val="24"/>
              <w:szCs w:val="24"/>
              <w:lang w:val="en-US"/>
            </w:rPr>
            <w:fldChar w:fldCharType="end"/>
          </w:r>
        </w:sdtContent>
      </w:sdt>
      <w:r>
        <w:rPr>
          <w:rFonts w:ascii="Arial" w:hAnsi="Arial" w:cs="Arial"/>
          <w:sz w:val="24"/>
          <w:szCs w:val="24"/>
          <w:lang w:val="en-US"/>
        </w:rPr>
        <w:t>, there are three components in talent management including the process of recruitment, selection, and development, on the second part, includes support, while the third aspect includes developing and rewarding employees.</w:t>
      </w:r>
      <w:r w:rsidR="00464562">
        <w:rPr>
          <w:rFonts w:ascii="Arial" w:hAnsi="Arial" w:cs="Arial"/>
          <w:sz w:val="24"/>
          <w:szCs w:val="24"/>
          <w:lang w:val="en-US"/>
        </w:rPr>
        <w:t xml:space="preserve"> In addition, the current employment trends that positively impact hiring levels include rising average wages and improved career opportunities, especially instead of the shortage of staff; a need to cater to the needs of employees is crucial to reduce the high turnover experienced.</w:t>
      </w:r>
      <w:r w:rsidR="00C01ECF">
        <w:rPr>
          <w:rFonts w:ascii="Arial" w:hAnsi="Arial" w:cs="Arial"/>
          <w:sz w:val="24"/>
          <w:szCs w:val="24"/>
          <w:lang w:val="en-US"/>
        </w:rPr>
        <w:t xml:space="preserve"> For example, the InterContinental Group Army Hotels provides extensive benefits and packages for their employees that would attract and retain employees. The hotel provides benefits including a 401k plan, holidays, employee life insurance, supplemental life insurance, dental benefits, and employee room discounts, among others</w:t>
      </w:r>
      <w:sdt>
        <w:sdtPr>
          <w:rPr>
            <w:rFonts w:ascii="Arial" w:hAnsi="Arial" w:cs="Arial"/>
            <w:sz w:val="24"/>
            <w:szCs w:val="24"/>
            <w:lang w:val="en-US"/>
          </w:rPr>
          <w:id w:val="-463579328"/>
          <w:citation/>
        </w:sdtPr>
        <w:sdtContent>
          <w:r w:rsidR="00C01ECF">
            <w:rPr>
              <w:rFonts w:ascii="Arial" w:hAnsi="Arial" w:cs="Arial"/>
              <w:sz w:val="24"/>
              <w:szCs w:val="24"/>
              <w:lang w:val="en-US"/>
            </w:rPr>
            <w:fldChar w:fldCharType="begin"/>
          </w:r>
          <w:r w:rsidR="00C01ECF">
            <w:rPr>
              <w:rFonts w:ascii="Arial" w:hAnsi="Arial" w:cs="Arial"/>
              <w:sz w:val="24"/>
              <w:szCs w:val="24"/>
              <w:lang w:val="en-US"/>
            </w:rPr>
            <w:instrText xml:space="preserve"> CITATION IHG23 \l 1033 </w:instrText>
          </w:r>
          <w:r w:rsidR="00C01ECF">
            <w:rPr>
              <w:rFonts w:ascii="Arial" w:hAnsi="Arial" w:cs="Arial"/>
              <w:sz w:val="24"/>
              <w:szCs w:val="24"/>
              <w:lang w:val="en-US"/>
            </w:rPr>
            <w:fldChar w:fldCharType="separate"/>
          </w:r>
          <w:r w:rsidR="00C01ECF">
            <w:rPr>
              <w:rFonts w:ascii="Arial" w:hAnsi="Arial" w:cs="Arial"/>
              <w:noProof/>
              <w:sz w:val="24"/>
              <w:szCs w:val="24"/>
              <w:lang w:val="en-US"/>
            </w:rPr>
            <w:t xml:space="preserve"> </w:t>
          </w:r>
          <w:r w:rsidR="00C01ECF" w:rsidRPr="00C01ECF">
            <w:rPr>
              <w:rFonts w:ascii="Arial" w:hAnsi="Arial" w:cs="Arial"/>
              <w:noProof/>
              <w:sz w:val="24"/>
              <w:szCs w:val="24"/>
              <w:lang w:val="en-US"/>
            </w:rPr>
            <w:t>(IHG Army Hotels, 2023)</w:t>
          </w:r>
          <w:r w:rsidR="00C01ECF">
            <w:rPr>
              <w:rFonts w:ascii="Arial" w:hAnsi="Arial" w:cs="Arial"/>
              <w:sz w:val="24"/>
              <w:szCs w:val="24"/>
              <w:lang w:val="en-US"/>
            </w:rPr>
            <w:fldChar w:fldCharType="end"/>
          </w:r>
        </w:sdtContent>
      </w:sdt>
      <w:r w:rsidR="00C01ECF">
        <w:rPr>
          <w:rFonts w:ascii="Arial" w:hAnsi="Arial" w:cs="Arial"/>
          <w:sz w:val="24"/>
          <w:szCs w:val="24"/>
          <w:lang w:val="en-US"/>
        </w:rPr>
        <w:t xml:space="preserve">. The </w:t>
      </w:r>
      <w:r w:rsidR="009B5480">
        <w:rPr>
          <w:rFonts w:ascii="Arial" w:hAnsi="Arial" w:cs="Arial"/>
          <w:sz w:val="24"/>
          <w:szCs w:val="24"/>
          <w:lang w:val="en-US"/>
        </w:rPr>
        <w:t>employees’</w:t>
      </w:r>
      <w:r w:rsidR="00C01ECF">
        <w:rPr>
          <w:rFonts w:ascii="Arial" w:hAnsi="Arial" w:cs="Arial"/>
          <w:sz w:val="24"/>
          <w:szCs w:val="24"/>
          <w:lang w:val="en-US"/>
        </w:rPr>
        <w:t xml:space="preserve"> testimonials concerning IHG Army Hotel provide a depiction of satisfied employees who are happy to be working with an organization that caters to their needs and actively motivates them to discharge their duties. </w:t>
      </w:r>
    </w:p>
    <w:p w14:paraId="7CF53FA1" w14:textId="77777777" w:rsidR="009B5480" w:rsidRPr="00F75319" w:rsidRDefault="00A944B2" w:rsidP="00F75319">
      <w:pPr>
        <w:pStyle w:val="Heading2"/>
        <w:spacing w:line="360" w:lineRule="auto"/>
        <w:rPr>
          <w:rFonts w:ascii="Arial" w:hAnsi="Arial" w:cs="Arial"/>
          <w:b/>
          <w:bCs/>
          <w:color w:val="auto"/>
          <w:sz w:val="24"/>
          <w:szCs w:val="24"/>
          <w:lang w:val="en-US"/>
        </w:rPr>
      </w:pPr>
      <w:bookmarkStart w:id="6" w:name="_Toc150555536"/>
      <w:r w:rsidRPr="00F75319">
        <w:rPr>
          <w:rFonts w:ascii="Arial" w:hAnsi="Arial" w:cs="Arial"/>
          <w:b/>
          <w:bCs/>
          <w:color w:val="auto"/>
          <w:sz w:val="24"/>
          <w:szCs w:val="24"/>
          <w:lang w:val="en-US"/>
        </w:rPr>
        <w:t>Integration of AI</w:t>
      </w:r>
      <w:bookmarkEnd w:id="6"/>
    </w:p>
    <w:p w14:paraId="679705C9" w14:textId="77777777" w:rsidR="009B5480"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In resolving these challenges impacting hospitality concerning the high turnover that has been demonstrated, deciphering AI tools that improve employee performance versus those that impact service rendered is key. According to </w:t>
      </w:r>
      <w:sdt>
        <w:sdtPr>
          <w:rPr>
            <w:rFonts w:ascii="Arial" w:hAnsi="Arial" w:cs="Arial"/>
            <w:sz w:val="24"/>
            <w:szCs w:val="24"/>
            <w:lang w:val="en-US"/>
          </w:rPr>
          <w:id w:val="-310256064"/>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McC20 \l 1033 </w:instrText>
          </w:r>
          <w:r>
            <w:rPr>
              <w:rFonts w:ascii="Arial" w:hAnsi="Arial" w:cs="Arial"/>
              <w:sz w:val="24"/>
              <w:szCs w:val="24"/>
              <w:lang w:val="en-US"/>
            </w:rPr>
            <w:fldChar w:fldCharType="separate"/>
          </w:r>
          <w:r w:rsidRPr="00137DAB">
            <w:rPr>
              <w:rFonts w:ascii="Arial" w:hAnsi="Arial" w:cs="Arial"/>
              <w:noProof/>
              <w:sz w:val="24"/>
              <w:szCs w:val="24"/>
              <w:lang w:val="en-US"/>
            </w:rPr>
            <w:t>(McCartney &amp; McCartney, 2020)</w:t>
          </w:r>
          <w:r>
            <w:rPr>
              <w:rFonts w:ascii="Arial" w:hAnsi="Arial" w:cs="Arial"/>
              <w:sz w:val="24"/>
              <w:szCs w:val="24"/>
              <w:lang w:val="en-US"/>
            </w:rPr>
            <w:fldChar w:fldCharType="end"/>
          </w:r>
        </w:sdtContent>
      </w:sdt>
      <w:r>
        <w:rPr>
          <w:rFonts w:ascii="Arial" w:hAnsi="Arial" w:cs="Arial"/>
          <w:sz w:val="24"/>
          <w:szCs w:val="24"/>
          <w:lang w:val="en-US"/>
        </w:rPr>
        <w:t xml:space="preserve">, service robots are a technological addition to the hospitality and Tourism industry, which influence employee and customer acceptance through the integration of policy that would enhance operations within the industry. This coincides with the advancement in the study by </w:t>
      </w:r>
      <w:r w:rsidRPr="00BB2934">
        <w:rPr>
          <w:rFonts w:ascii="Arial" w:hAnsi="Arial" w:cs="Arial"/>
          <w:noProof/>
          <w:sz w:val="24"/>
          <w:szCs w:val="24"/>
          <w:lang w:val="en-US"/>
        </w:rPr>
        <w:t xml:space="preserve">Ruel &amp; Njoku </w:t>
      </w:r>
      <w:r>
        <w:rPr>
          <w:rFonts w:ascii="Arial" w:hAnsi="Arial" w:cs="Arial"/>
          <w:noProof/>
          <w:sz w:val="24"/>
          <w:szCs w:val="24"/>
          <w:lang w:val="en-US"/>
        </w:rPr>
        <w:t>(</w:t>
      </w:r>
      <w:r w:rsidRPr="00BB2934">
        <w:rPr>
          <w:rFonts w:ascii="Arial" w:hAnsi="Arial" w:cs="Arial"/>
          <w:noProof/>
          <w:sz w:val="24"/>
          <w:szCs w:val="24"/>
          <w:lang w:val="en-US"/>
        </w:rPr>
        <w:t>2021)</w:t>
      </w:r>
      <w:r>
        <w:rPr>
          <w:rFonts w:ascii="Arial" w:hAnsi="Arial" w:cs="Arial"/>
          <w:noProof/>
          <w:sz w:val="24"/>
          <w:szCs w:val="24"/>
          <w:lang w:val="en-US"/>
        </w:rPr>
        <w:t xml:space="preserve">, where an analytical tool was demonstrated to be a helpful tool for managers in making improvements on talent that reflects on job satisfaction among hotel staff. </w:t>
      </w:r>
      <w:r>
        <w:rPr>
          <w:rFonts w:ascii="Arial" w:hAnsi="Arial" w:cs="Arial"/>
          <w:sz w:val="24"/>
          <w:szCs w:val="24"/>
          <w:lang w:val="en-US"/>
        </w:rPr>
        <w:t>Identifying components that integrate well with employees and do not render their services null but improve their efficiency would reduce employee turnover. An example is seen in Marriott International, where the hotel integrates AI technology which analyses and foresees customer demands and preferences</w:t>
      </w:r>
      <w:sdt>
        <w:sdtPr>
          <w:rPr>
            <w:rFonts w:ascii="Arial" w:hAnsi="Arial" w:cs="Arial"/>
            <w:sz w:val="24"/>
            <w:szCs w:val="24"/>
            <w:lang w:val="en-US"/>
          </w:rPr>
          <w:id w:val="-1241945546"/>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New23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BB2934">
            <w:rPr>
              <w:rFonts w:ascii="Arial" w:hAnsi="Arial" w:cs="Arial"/>
              <w:noProof/>
              <w:sz w:val="24"/>
              <w:szCs w:val="24"/>
              <w:lang w:val="en-US"/>
            </w:rPr>
            <w:t>(New Gen Advisory, 2023)</w:t>
          </w:r>
          <w:r>
            <w:rPr>
              <w:rFonts w:ascii="Arial" w:hAnsi="Arial" w:cs="Arial"/>
              <w:sz w:val="24"/>
              <w:szCs w:val="24"/>
              <w:lang w:val="en-US"/>
            </w:rPr>
            <w:fldChar w:fldCharType="end"/>
          </w:r>
        </w:sdtContent>
      </w:sdt>
      <w:r>
        <w:rPr>
          <w:rFonts w:ascii="Arial" w:hAnsi="Arial" w:cs="Arial"/>
          <w:sz w:val="24"/>
          <w:szCs w:val="24"/>
          <w:lang w:val="en-US"/>
        </w:rPr>
        <w:t>.</w:t>
      </w:r>
    </w:p>
    <w:p w14:paraId="27C5EB6E" w14:textId="77777777" w:rsidR="00464562" w:rsidRDefault="00A944B2" w:rsidP="00F75319">
      <w:pPr>
        <w:spacing w:line="360" w:lineRule="auto"/>
        <w:jc w:val="both"/>
        <w:rPr>
          <w:rFonts w:ascii="Arial" w:hAnsi="Arial" w:cs="Arial"/>
          <w:sz w:val="24"/>
          <w:szCs w:val="24"/>
          <w:lang w:val="en-US"/>
        </w:rPr>
      </w:pPr>
      <w:r>
        <w:rPr>
          <w:rFonts w:ascii="Arial" w:hAnsi="Arial" w:cs="Arial"/>
          <w:sz w:val="24"/>
          <w:szCs w:val="24"/>
          <w:lang w:val="en-US"/>
        </w:rPr>
        <w:t>Noting the needs of employees according to the generations is an important component that would improve the identification of strategies that would be incorporated. Job specialization strategies and technological collaboration with staff, especially Generation Y and Z, provide avenues that would be explored within hospitality that would improve retention</w:t>
      </w:r>
      <w:sdt>
        <w:sdtPr>
          <w:rPr>
            <w:rFonts w:ascii="Arial" w:hAnsi="Arial" w:cs="Arial"/>
            <w:sz w:val="24"/>
            <w:szCs w:val="24"/>
            <w:lang w:val="en-US"/>
          </w:rPr>
          <w:id w:val="-2121368957"/>
          <w:citation/>
        </w:sdtPr>
        <w:sdtContent>
          <w:r>
            <w:rPr>
              <w:rFonts w:ascii="Arial" w:hAnsi="Arial" w:cs="Arial"/>
              <w:sz w:val="24"/>
              <w:szCs w:val="24"/>
              <w:lang w:val="en-US"/>
            </w:rPr>
            <w:fldChar w:fldCharType="begin"/>
          </w:r>
          <w:r>
            <w:rPr>
              <w:rFonts w:ascii="Arial" w:hAnsi="Arial" w:cs="Arial"/>
              <w:sz w:val="24"/>
              <w:szCs w:val="24"/>
              <w:lang w:val="en-US"/>
            </w:rPr>
            <w:instrText xml:space="preserve"> CITATION Mic22 \l 1033 </w:instrText>
          </w:r>
          <w:r>
            <w:rPr>
              <w:rFonts w:ascii="Arial" w:hAnsi="Arial" w:cs="Arial"/>
              <w:sz w:val="24"/>
              <w:szCs w:val="24"/>
              <w:lang w:val="en-US"/>
            </w:rPr>
            <w:fldChar w:fldCharType="separate"/>
          </w:r>
          <w:r>
            <w:rPr>
              <w:rFonts w:ascii="Arial" w:hAnsi="Arial" w:cs="Arial"/>
              <w:noProof/>
              <w:sz w:val="24"/>
              <w:szCs w:val="24"/>
              <w:lang w:val="en-US"/>
            </w:rPr>
            <w:t xml:space="preserve"> </w:t>
          </w:r>
          <w:r w:rsidRPr="00062538">
            <w:rPr>
              <w:rFonts w:ascii="Arial" w:hAnsi="Arial" w:cs="Arial"/>
              <w:noProof/>
              <w:sz w:val="24"/>
              <w:szCs w:val="24"/>
              <w:lang w:val="en-US"/>
            </w:rPr>
            <w:t>(Michael &amp; Fotiadis, 2022)</w:t>
          </w:r>
          <w:r>
            <w:rPr>
              <w:rFonts w:ascii="Arial" w:hAnsi="Arial" w:cs="Arial"/>
              <w:sz w:val="24"/>
              <w:szCs w:val="24"/>
              <w:lang w:val="en-US"/>
            </w:rPr>
            <w:fldChar w:fldCharType="end"/>
          </w:r>
        </w:sdtContent>
      </w:sdt>
      <w:r>
        <w:rPr>
          <w:rFonts w:ascii="Arial" w:hAnsi="Arial" w:cs="Arial"/>
          <w:sz w:val="24"/>
          <w:szCs w:val="24"/>
          <w:lang w:val="en-US"/>
        </w:rPr>
        <w:t xml:space="preserve">. </w:t>
      </w:r>
      <w:r w:rsidR="00DD0991">
        <w:rPr>
          <w:rFonts w:ascii="Arial" w:hAnsi="Arial" w:cs="Arial"/>
          <w:sz w:val="24"/>
          <w:szCs w:val="24"/>
          <w:lang w:val="en-US"/>
        </w:rPr>
        <w:t>The aspect of working hours within the hospitality industry, in some instances, necessitates working during holidays and late evenings</w:t>
      </w:r>
      <w:sdt>
        <w:sdtPr>
          <w:rPr>
            <w:rFonts w:ascii="Arial" w:hAnsi="Arial" w:cs="Arial"/>
            <w:sz w:val="24"/>
            <w:szCs w:val="24"/>
            <w:lang w:val="en-US"/>
          </w:rPr>
          <w:id w:val="851152488"/>
          <w:citation/>
        </w:sdtPr>
        <w:sdtContent>
          <w:r w:rsidR="00DD0991">
            <w:rPr>
              <w:rFonts w:ascii="Arial" w:hAnsi="Arial" w:cs="Arial"/>
              <w:sz w:val="24"/>
              <w:szCs w:val="24"/>
              <w:lang w:val="en-US"/>
            </w:rPr>
            <w:fldChar w:fldCharType="begin"/>
          </w:r>
          <w:r w:rsidR="00DD0991">
            <w:rPr>
              <w:rFonts w:ascii="Arial" w:hAnsi="Arial" w:cs="Arial"/>
              <w:sz w:val="24"/>
              <w:szCs w:val="24"/>
              <w:lang w:val="en-US"/>
            </w:rPr>
            <w:instrText xml:space="preserve"> CITATION Las16 \l 1033 </w:instrText>
          </w:r>
          <w:r w:rsidR="00DD0991">
            <w:rPr>
              <w:rFonts w:ascii="Arial" w:hAnsi="Arial" w:cs="Arial"/>
              <w:sz w:val="24"/>
              <w:szCs w:val="24"/>
              <w:lang w:val="en-US"/>
            </w:rPr>
            <w:fldChar w:fldCharType="separate"/>
          </w:r>
          <w:r w:rsidR="00DD0991">
            <w:rPr>
              <w:rFonts w:ascii="Arial" w:hAnsi="Arial" w:cs="Arial"/>
              <w:noProof/>
              <w:sz w:val="24"/>
              <w:szCs w:val="24"/>
              <w:lang w:val="en-US"/>
            </w:rPr>
            <w:t xml:space="preserve"> </w:t>
          </w:r>
          <w:r w:rsidR="00DD0991" w:rsidRPr="00DD0991">
            <w:rPr>
              <w:rFonts w:ascii="Arial" w:hAnsi="Arial" w:cs="Arial"/>
              <w:noProof/>
              <w:sz w:val="24"/>
              <w:szCs w:val="24"/>
              <w:lang w:val="en-US"/>
            </w:rPr>
            <w:t>(Lashley, 2016)</w:t>
          </w:r>
          <w:r w:rsidR="00DD0991">
            <w:rPr>
              <w:rFonts w:ascii="Arial" w:hAnsi="Arial" w:cs="Arial"/>
              <w:sz w:val="24"/>
              <w:szCs w:val="24"/>
              <w:lang w:val="en-US"/>
            </w:rPr>
            <w:fldChar w:fldCharType="end"/>
          </w:r>
        </w:sdtContent>
      </w:sdt>
      <w:r w:rsidR="00DD0991">
        <w:rPr>
          <w:rFonts w:ascii="Arial" w:hAnsi="Arial" w:cs="Arial"/>
          <w:sz w:val="24"/>
          <w:szCs w:val="24"/>
          <w:lang w:val="en-US"/>
        </w:rPr>
        <w:t xml:space="preserve">. </w:t>
      </w:r>
      <w:r w:rsidR="0097465D">
        <w:rPr>
          <w:rFonts w:ascii="Arial" w:hAnsi="Arial" w:cs="Arial"/>
          <w:sz w:val="24"/>
          <w:szCs w:val="24"/>
          <w:lang w:val="en-US"/>
        </w:rPr>
        <w:t xml:space="preserve">According to </w:t>
      </w:r>
      <w:sdt>
        <w:sdtPr>
          <w:rPr>
            <w:rFonts w:ascii="Arial" w:hAnsi="Arial" w:cs="Arial"/>
            <w:sz w:val="24"/>
            <w:szCs w:val="24"/>
            <w:lang w:val="en-US"/>
          </w:rPr>
          <w:id w:val="-1512912484"/>
          <w:citation/>
        </w:sdtPr>
        <w:sdtContent>
          <w:r w:rsidR="0097465D">
            <w:rPr>
              <w:rFonts w:ascii="Arial" w:hAnsi="Arial" w:cs="Arial"/>
              <w:sz w:val="24"/>
              <w:szCs w:val="24"/>
              <w:lang w:val="en-US"/>
            </w:rPr>
            <w:fldChar w:fldCharType="begin"/>
          </w:r>
          <w:r w:rsidR="0097465D">
            <w:rPr>
              <w:rFonts w:ascii="Arial" w:hAnsi="Arial" w:cs="Arial"/>
              <w:sz w:val="24"/>
              <w:szCs w:val="24"/>
              <w:lang w:val="en-US"/>
            </w:rPr>
            <w:instrText xml:space="preserve"> CITATION Loc89 \l 1033 </w:instrText>
          </w:r>
          <w:r w:rsidR="0097465D">
            <w:rPr>
              <w:rFonts w:ascii="Arial" w:hAnsi="Arial" w:cs="Arial"/>
              <w:sz w:val="24"/>
              <w:szCs w:val="24"/>
              <w:lang w:val="en-US"/>
            </w:rPr>
            <w:fldChar w:fldCharType="separate"/>
          </w:r>
          <w:r w:rsidR="0097465D" w:rsidRPr="0097465D">
            <w:rPr>
              <w:rFonts w:ascii="Arial" w:hAnsi="Arial" w:cs="Arial"/>
              <w:noProof/>
              <w:sz w:val="24"/>
              <w:szCs w:val="24"/>
              <w:lang w:val="en-US"/>
            </w:rPr>
            <w:t>(Lockwood &amp; Guerrier, 1989)</w:t>
          </w:r>
          <w:r w:rsidR="0097465D">
            <w:rPr>
              <w:rFonts w:ascii="Arial" w:hAnsi="Arial" w:cs="Arial"/>
              <w:sz w:val="24"/>
              <w:szCs w:val="24"/>
              <w:lang w:val="en-US"/>
            </w:rPr>
            <w:fldChar w:fldCharType="end"/>
          </w:r>
        </w:sdtContent>
      </w:sdt>
      <w:r w:rsidR="0097465D">
        <w:rPr>
          <w:rFonts w:ascii="Arial" w:hAnsi="Arial" w:cs="Arial"/>
          <w:sz w:val="24"/>
          <w:szCs w:val="24"/>
          <w:lang w:val="en-US"/>
        </w:rPr>
        <w:t>, integrating strategies that adopt flexible working hours in alignment with method</w:t>
      </w:r>
      <w:r w:rsidR="002E05BA">
        <w:rPr>
          <w:rFonts w:ascii="Arial" w:hAnsi="Arial" w:cs="Arial"/>
          <w:sz w:val="24"/>
          <w:szCs w:val="24"/>
          <w:lang w:val="en-US"/>
        </w:rPr>
        <w:t>s</w:t>
      </w:r>
      <w:r w:rsidR="0097465D">
        <w:rPr>
          <w:rFonts w:ascii="Arial" w:hAnsi="Arial" w:cs="Arial"/>
          <w:sz w:val="24"/>
          <w:szCs w:val="24"/>
          <w:lang w:val="en-US"/>
        </w:rPr>
        <w:t xml:space="preserve"> that consider</w:t>
      </w:r>
      <w:r w:rsidR="002E05BA">
        <w:rPr>
          <w:rFonts w:ascii="Arial" w:hAnsi="Arial" w:cs="Arial"/>
          <w:sz w:val="24"/>
          <w:szCs w:val="24"/>
          <w:lang w:val="en-US"/>
        </w:rPr>
        <w:t xml:space="preserve"> work development, attraction and retention, peaks and troughs, and the economy. </w:t>
      </w:r>
      <w:r w:rsidR="00C01ECF">
        <w:rPr>
          <w:rFonts w:ascii="Arial" w:hAnsi="Arial" w:cs="Arial"/>
          <w:sz w:val="24"/>
          <w:szCs w:val="24"/>
          <w:lang w:val="en-US"/>
        </w:rPr>
        <w:t>Such considerations improve the job satisfaction of employees, which impacts their retention choices.</w:t>
      </w:r>
      <w:r w:rsidR="009B5480">
        <w:rPr>
          <w:rFonts w:ascii="Arial" w:hAnsi="Arial" w:cs="Arial"/>
          <w:sz w:val="24"/>
          <w:szCs w:val="24"/>
          <w:lang w:val="en-US"/>
        </w:rPr>
        <w:t xml:space="preserve"> Hilton Hotels incorporated an AI tool that enhanced the delivery of services and provided ease of work for hotel staff. In one of the busiest Hilton hotels at Hilton Largo Washington DC, the AI tool enhanced the check-in process for guests in which the front desk staff welcomes guests and the computer-based tool enhances transactions captures guests' preferences and allows the front desk to interact with guests more while the tool does the analysis and gives feedback within a short time</w:t>
      </w:r>
      <w:sdt>
        <w:sdtPr>
          <w:rPr>
            <w:rFonts w:ascii="Arial" w:hAnsi="Arial" w:cs="Arial"/>
            <w:sz w:val="24"/>
            <w:szCs w:val="24"/>
            <w:lang w:val="en-US"/>
          </w:rPr>
          <w:id w:val="-1361055038"/>
          <w:citation/>
        </w:sdtPr>
        <w:sdtContent>
          <w:r w:rsidR="009B5480">
            <w:rPr>
              <w:rFonts w:ascii="Arial" w:hAnsi="Arial" w:cs="Arial"/>
              <w:sz w:val="24"/>
              <w:szCs w:val="24"/>
              <w:lang w:val="en-US"/>
            </w:rPr>
            <w:fldChar w:fldCharType="begin"/>
          </w:r>
          <w:r w:rsidR="009B5480">
            <w:rPr>
              <w:rFonts w:ascii="Arial" w:hAnsi="Arial" w:cs="Arial"/>
              <w:sz w:val="24"/>
              <w:szCs w:val="24"/>
              <w:lang w:val="en-US"/>
            </w:rPr>
            <w:instrText xml:space="preserve"> CITATION Sto23 \l 1033 </w:instrText>
          </w:r>
          <w:r w:rsidR="009B5480">
            <w:rPr>
              <w:rFonts w:ascii="Arial" w:hAnsi="Arial" w:cs="Arial"/>
              <w:sz w:val="24"/>
              <w:szCs w:val="24"/>
              <w:lang w:val="en-US"/>
            </w:rPr>
            <w:fldChar w:fldCharType="separate"/>
          </w:r>
          <w:r w:rsidR="009B5480">
            <w:rPr>
              <w:rFonts w:ascii="Arial" w:hAnsi="Arial" w:cs="Arial"/>
              <w:noProof/>
              <w:sz w:val="24"/>
              <w:szCs w:val="24"/>
              <w:lang w:val="en-US"/>
            </w:rPr>
            <w:t xml:space="preserve"> </w:t>
          </w:r>
          <w:r w:rsidR="009B5480" w:rsidRPr="009B5480">
            <w:rPr>
              <w:rFonts w:ascii="Arial" w:hAnsi="Arial" w:cs="Arial"/>
              <w:noProof/>
              <w:sz w:val="24"/>
              <w:szCs w:val="24"/>
              <w:lang w:val="en-US"/>
            </w:rPr>
            <w:t>(Stories from Hilton, 2023)</w:t>
          </w:r>
          <w:r w:rsidR="009B5480">
            <w:rPr>
              <w:rFonts w:ascii="Arial" w:hAnsi="Arial" w:cs="Arial"/>
              <w:sz w:val="24"/>
              <w:szCs w:val="24"/>
              <w:lang w:val="en-US"/>
            </w:rPr>
            <w:fldChar w:fldCharType="end"/>
          </w:r>
        </w:sdtContent>
      </w:sdt>
      <w:r w:rsidR="009B5480">
        <w:rPr>
          <w:rFonts w:ascii="Arial" w:hAnsi="Arial" w:cs="Arial"/>
          <w:sz w:val="24"/>
          <w:szCs w:val="24"/>
          <w:lang w:val="en-US"/>
        </w:rPr>
        <w:t xml:space="preserve">. </w:t>
      </w:r>
    </w:p>
    <w:p w14:paraId="6EE594A7" w14:textId="77777777" w:rsidR="009B5480" w:rsidRPr="00F75319" w:rsidRDefault="00A944B2" w:rsidP="00F75319">
      <w:pPr>
        <w:pStyle w:val="Heading1"/>
        <w:spacing w:line="360" w:lineRule="auto"/>
        <w:rPr>
          <w:rFonts w:ascii="Arial" w:hAnsi="Arial" w:cs="Arial"/>
          <w:b/>
          <w:bCs/>
          <w:color w:val="auto"/>
          <w:sz w:val="24"/>
          <w:szCs w:val="24"/>
          <w:lang w:val="en-US"/>
        </w:rPr>
      </w:pPr>
      <w:bookmarkStart w:id="7" w:name="_Toc150555537"/>
      <w:r w:rsidRPr="00F75319">
        <w:rPr>
          <w:rFonts w:ascii="Arial" w:hAnsi="Arial" w:cs="Arial"/>
          <w:b/>
          <w:bCs/>
          <w:color w:val="auto"/>
          <w:sz w:val="24"/>
          <w:szCs w:val="24"/>
          <w:lang w:val="en-US"/>
        </w:rPr>
        <w:t>Conclusion</w:t>
      </w:r>
      <w:bookmarkEnd w:id="7"/>
      <w:r w:rsidRPr="00F75319">
        <w:rPr>
          <w:rFonts w:ascii="Arial" w:hAnsi="Arial" w:cs="Arial"/>
          <w:b/>
          <w:bCs/>
          <w:color w:val="auto"/>
          <w:sz w:val="24"/>
          <w:szCs w:val="24"/>
          <w:lang w:val="en-US"/>
        </w:rPr>
        <w:t xml:space="preserve"> </w:t>
      </w:r>
    </w:p>
    <w:p w14:paraId="7884C59F" w14:textId="77777777" w:rsidR="00EE6CFF" w:rsidRDefault="00A944B2" w:rsidP="00F75319">
      <w:pPr>
        <w:spacing w:line="360" w:lineRule="auto"/>
        <w:jc w:val="both"/>
        <w:rPr>
          <w:rFonts w:ascii="Arial" w:hAnsi="Arial" w:cs="Arial"/>
          <w:sz w:val="24"/>
          <w:szCs w:val="24"/>
          <w:lang w:val="en-US"/>
        </w:rPr>
      </w:pPr>
      <w:r>
        <w:rPr>
          <w:rFonts w:ascii="Arial" w:hAnsi="Arial" w:cs="Arial"/>
          <w:sz w:val="24"/>
          <w:szCs w:val="24"/>
          <w:lang w:val="en-US"/>
        </w:rPr>
        <w:t>The human resource department is a crucial component in fostering effective recruitment and retention within the hospitality industry, which directly impacts operations.</w:t>
      </w:r>
      <w:r w:rsidR="008C25FF">
        <w:rPr>
          <w:rFonts w:ascii="Arial" w:hAnsi="Arial" w:cs="Arial"/>
          <w:sz w:val="24"/>
          <w:szCs w:val="24"/>
          <w:lang w:val="en-US"/>
        </w:rPr>
        <w:t xml:space="preserve"> The current high employee turnover within the hospitality industry has been brought about by several aspects within the internal strategies and external influences that have caused hotel staff to turn to other opportunities. Internal aspects include the aspects of wages, prospects of career progression, and incompatibility of the roles assigned within the industry. </w:t>
      </w:r>
    </w:p>
    <w:p w14:paraId="189E67D0" w14:textId="77777777" w:rsidR="00EE6CFF"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The component of wages is an integral consideration that affects the human resource department in recruitment and retention. In the Headland Hotel, which is the hotel chain chosen in this paper, the inability of the hotel to sustain the hotel staff during COVID-19 because of the financial aspect caused the high turnover, which resulted in the hotel downsizing as they could not manage more staff. In addition, as discussed in the paper, Generation Y and Z employees appreciate wages that are accompanied by benefits as that reflects the value which they are accorded within the hotel. This is especially true among Generation Y, who value purpose and would be content with reasonable wages that cater to their needs, while Generation Z's preference includes reasonable wages with benefits to enhance their interests outside the working environment. Prospects of career progression are another factor that was identified in the paper that impacted recruitment and retention within the hotel industry. Employees sought other opportunities that provided avenues for career progression, which led to a reduction in retention rates within the hospitality industry. </w:t>
      </w:r>
    </w:p>
    <w:p w14:paraId="10016491" w14:textId="77777777" w:rsidR="00F75319"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External factors include pandemics such as COVID-19, economic recession, and developments in AI. </w:t>
      </w:r>
      <w:r w:rsidR="00073C50">
        <w:rPr>
          <w:rFonts w:ascii="Arial" w:hAnsi="Arial" w:cs="Arial"/>
          <w:sz w:val="24"/>
          <w:szCs w:val="24"/>
          <w:lang w:val="en-US"/>
        </w:rPr>
        <w:t xml:space="preserve">During the pandemic, several industries were </w:t>
      </w:r>
      <w:proofErr w:type="gramStart"/>
      <w:r w:rsidR="00073C50">
        <w:rPr>
          <w:rFonts w:ascii="Arial" w:hAnsi="Arial" w:cs="Arial"/>
          <w:sz w:val="24"/>
          <w:szCs w:val="24"/>
          <w:lang w:val="en-US"/>
        </w:rPr>
        <w:t>affected</w:t>
      </w:r>
      <w:proofErr w:type="gramEnd"/>
      <w:r w:rsidR="00073C50">
        <w:rPr>
          <w:rFonts w:ascii="Arial" w:hAnsi="Arial" w:cs="Arial"/>
          <w:sz w:val="24"/>
          <w:szCs w:val="24"/>
          <w:lang w:val="en-US"/>
        </w:rPr>
        <w:t xml:space="preserve"> </w:t>
      </w:r>
      <w:r w:rsidR="00181DDB">
        <w:rPr>
          <w:rFonts w:ascii="Arial" w:hAnsi="Arial" w:cs="Arial"/>
          <w:sz w:val="24"/>
          <w:szCs w:val="24"/>
          <w:lang w:val="en-US"/>
        </w:rPr>
        <w:t xml:space="preserve">and hospitality constituted one of the industries that experienced </w:t>
      </w:r>
      <w:proofErr w:type="gramStart"/>
      <w:r w:rsidR="00181DDB">
        <w:rPr>
          <w:rFonts w:ascii="Arial" w:hAnsi="Arial" w:cs="Arial"/>
          <w:sz w:val="24"/>
          <w:szCs w:val="24"/>
          <w:lang w:val="en-US"/>
        </w:rPr>
        <w:t>high</w:t>
      </w:r>
      <w:proofErr w:type="gramEnd"/>
      <w:r w:rsidR="00181DDB">
        <w:rPr>
          <w:rFonts w:ascii="Arial" w:hAnsi="Arial" w:cs="Arial"/>
          <w:sz w:val="24"/>
          <w:szCs w:val="24"/>
          <w:lang w:val="en-US"/>
        </w:rPr>
        <w:t xml:space="preserve"> turnover of employees. The Headland Hotel downsized upon the onset of the pandemic as the pandemic affected its operations in financial capacity due to the deaths in the world that reduced visits, which led to a significant shortage of staff due to the inability to operate at full capacity. The issue with economic recession has also affected industries globally, and hotels are no exception, which has been demonstrated by the return of immigrants to their countries, hence, the reduction in retention. </w:t>
      </w:r>
    </w:p>
    <w:p w14:paraId="207BC587" w14:textId="77777777" w:rsidR="00181DDB" w:rsidRDefault="00A944B2" w:rsidP="00F75319">
      <w:pPr>
        <w:spacing w:line="360" w:lineRule="auto"/>
        <w:jc w:val="both"/>
        <w:rPr>
          <w:rFonts w:ascii="Arial" w:hAnsi="Arial" w:cs="Arial"/>
          <w:sz w:val="24"/>
          <w:szCs w:val="24"/>
          <w:lang w:val="en-US"/>
        </w:rPr>
      </w:pPr>
      <w:r>
        <w:rPr>
          <w:rFonts w:ascii="Arial" w:hAnsi="Arial" w:cs="Arial"/>
          <w:sz w:val="24"/>
          <w:szCs w:val="24"/>
          <w:lang w:val="en-US"/>
        </w:rPr>
        <w:t xml:space="preserve">Although these challenges have significantly </w:t>
      </w:r>
      <w:proofErr w:type="gramStart"/>
      <w:r>
        <w:rPr>
          <w:rFonts w:ascii="Arial" w:hAnsi="Arial" w:cs="Arial"/>
          <w:sz w:val="24"/>
          <w:szCs w:val="24"/>
          <w:lang w:val="en-US"/>
        </w:rPr>
        <w:t>impacted</w:t>
      </w:r>
      <w:proofErr w:type="gramEnd"/>
      <w:r>
        <w:rPr>
          <w:rFonts w:ascii="Arial" w:hAnsi="Arial" w:cs="Arial"/>
          <w:sz w:val="24"/>
          <w:szCs w:val="24"/>
          <w:lang w:val="en-US"/>
        </w:rPr>
        <w:t xml:space="preserve"> the human resource department in the recruitment and retention of employees, some strategies could be integrated to reduce the rate of employee turnover. These solutions include the incorporation of talent management and the integration of AI to support employee efficiency. Talent management is a crucial aspect that would improve the work environment, make it attractive to recruits, and improve retention rates. This can be done by </w:t>
      </w:r>
      <w:r w:rsidR="00BE08C4">
        <w:rPr>
          <w:rFonts w:ascii="Arial" w:hAnsi="Arial" w:cs="Arial"/>
          <w:sz w:val="24"/>
          <w:szCs w:val="24"/>
          <w:lang w:val="en-US"/>
        </w:rPr>
        <w:t xml:space="preserve">increasing average wages and incorporating benefits and bonuses. Integration of AI is seen by the Hilton Hotels has improved the efficiency of employees, as discussed above. Such strategies would improve recruitment and retention rates within the hospitality industry. </w:t>
      </w:r>
    </w:p>
    <w:p w14:paraId="47557E05" w14:textId="77777777" w:rsidR="00F75319" w:rsidRDefault="00A944B2" w:rsidP="00F75319">
      <w:pPr>
        <w:spacing w:line="360" w:lineRule="auto"/>
        <w:rPr>
          <w:rFonts w:ascii="Arial" w:hAnsi="Arial" w:cs="Arial"/>
          <w:sz w:val="24"/>
          <w:szCs w:val="24"/>
          <w:lang w:val="en-US"/>
        </w:rPr>
      </w:pPr>
      <w:r>
        <w:rPr>
          <w:rFonts w:ascii="Arial" w:hAnsi="Arial" w:cs="Arial"/>
          <w:sz w:val="24"/>
          <w:szCs w:val="24"/>
          <w:lang w:val="en-US"/>
        </w:rPr>
        <w:br w:type="page"/>
      </w:r>
    </w:p>
    <w:bookmarkStart w:id="8" w:name="_Toc150555538" w:displacedByCustomXml="next"/>
    <w:sdt>
      <w:sdtPr>
        <w:rPr>
          <w:rFonts w:asciiTheme="minorHAnsi" w:eastAsiaTheme="minorHAnsi" w:hAnsiTheme="minorHAnsi" w:cstheme="minorBidi"/>
          <w:color w:val="auto"/>
          <w:sz w:val="22"/>
          <w:szCs w:val="22"/>
        </w:rPr>
        <w:id w:val="1963923706"/>
        <w:docPartObj>
          <w:docPartGallery w:val="Bibliographies"/>
          <w:docPartUnique/>
        </w:docPartObj>
      </w:sdtPr>
      <w:sdtEndPr>
        <w:rPr>
          <w:rFonts w:ascii="Arial" w:hAnsi="Arial" w:cs="Arial"/>
          <w:sz w:val="24"/>
          <w:szCs w:val="24"/>
        </w:rPr>
      </w:sdtEndPr>
      <w:sdtContent>
        <w:p w14:paraId="35D06593" w14:textId="77777777" w:rsidR="00F75319" w:rsidRPr="00F75319" w:rsidRDefault="00A944B2" w:rsidP="00BE08C4">
          <w:pPr>
            <w:pStyle w:val="Heading1"/>
            <w:spacing w:line="360" w:lineRule="auto"/>
            <w:jc w:val="center"/>
            <w:rPr>
              <w:rFonts w:ascii="Arial" w:hAnsi="Arial" w:cs="Arial"/>
              <w:b/>
              <w:bCs/>
              <w:color w:val="auto"/>
              <w:sz w:val="24"/>
              <w:szCs w:val="24"/>
            </w:rPr>
          </w:pPr>
          <w:r w:rsidRPr="00F75319">
            <w:rPr>
              <w:rFonts w:ascii="Arial" w:hAnsi="Arial" w:cs="Arial"/>
              <w:b/>
              <w:bCs/>
              <w:color w:val="auto"/>
              <w:sz w:val="24"/>
              <w:szCs w:val="24"/>
            </w:rPr>
            <w:t>Bibliography</w:t>
          </w:r>
          <w:bookmarkEnd w:id="8"/>
        </w:p>
        <w:sdt>
          <w:sdtPr>
            <w:rPr>
              <w:rFonts w:ascii="Arial" w:hAnsi="Arial" w:cs="Arial"/>
              <w:sz w:val="24"/>
              <w:szCs w:val="24"/>
            </w:rPr>
            <w:id w:val="111145805"/>
            <w:bibliography/>
          </w:sdtPr>
          <w:sdtContent>
            <w:p w14:paraId="16D5977D" w14:textId="77777777" w:rsidR="00F75319" w:rsidRPr="00F75319" w:rsidRDefault="00A944B2" w:rsidP="00F75319">
              <w:pPr>
                <w:pStyle w:val="Bibliography"/>
                <w:spacing w:line="360" w:lineRule="auto"/>
                <w:rPr>
                  <w:rFonts w:ascii="Arial" w:hAnsi="Arial" w:cs="Arial"/>
                  <w:noProof/>
                  <w:kern w:val="0"/>
                  <w:sz w:val="24"/>
                  <w:szCs w:val="24"/>
                  <w14:ligatures w14:val="none"/>
                </w:rPr>
              </w:pPr>
              <w:r w:rsidRPr="00F75319">
                <w:rPr>
                  <w:rFonts w:ascii="Arial" w:hAnsi="Arial" w:cs="Arial"/>
                  <w:sz w:val="24"/>
                  <w:szCs w:val="24"/>
                </w:rPr>
                <w:fldChar w:fldCharType="begin"/>
              </w:r>
              <w:r w:rsidRPr="00F75319">
                <w:rPr>
                  <w:rFonts w:ascii="Arial" w:hAnsi="Arial" w:cs="Arial"/>
                  <w:sz w:val="24"/>
                  <w:szCs w:val="24"/>
                </w:rPr>
                <w:instrText xml:space="preserve"> BIBLIOGRAPHY </w:instrText>
              </w:r>
              <w:r w:rsidRPr="00F75319">
                <w:rPr>
                  <w:rFonts w:ascii="Arial" w:hAnsi="Arial" w:cs="Arial"/>
                  <w:sz w:val="24"/>
                  <w:szCs w:val="24"/>
                </w:rPr>
                <w:fldChar w:fldCharType="separate"/>
              </w:r>
              <w:r w:rsidRPr="00F75319">
                <w:rPr>
                  <w:rFonts w:ascii="Arial" w:hAnsi="Arial" w:cs="Arial"/>
                  <w:noProof/>
                  <w:sz w:val="24"/>
                  <w:szCs w:val="24"/>
                </w:rPr>
                <w:t xml:space="preserve">Baum, T., 2019. Does the hospitality industry need or deserve talent?.. </w:t>
              </w:r>
              <w:r w:rsidRPr="00F75319">
                <w:rPr>
                  <w:rFonts w:ascii="Arial" w:hAnsi="Arial" w:cs="Arial"/>
                  <w:i/>
                  <w:iCs/>
                  <w:noProof/>
                  <w:sz w:val="24"/>
                  <w:szCs w:val="24"/>
                </w:rPr>
                <w:t xml:space="preserve">International Journal of Contemporary Hospitality Management, </w:t>
              </w:r>
              <w:r w:rsidRPr="00F75319">
                <w:rPr>
                  <w:rFonts w:ascii="Arial" w:hAnsi="Arial" w:cs="Arial"/>
                  <w:noProof/>
                  <w:sz w:val="24"/>
                  <w:szCs w:val="24"/>
                </w:rPr>
                <w:t>31(10), pp. 3823-3837.</w:t>
              </w:r>
            </w:p>
            <w:p w14:paraId="1B215D25"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Baum, T., Rubio, J. &amp; Congreve, E., 2023. </w:t>
              </w:r>
              <w:r w:rsidRPr="00F75319">
                <w:rPr>
                  <w:rFonts w:ascii="Arial" w:hAnsi="Arial" w:cs="Arial"/>
                  <w:i/>
                  <w:iCs/>
                  <w:noProof/>
                  <w:sz w:val="24"/>
                  <w:szCs w:val="24"/>
                </w:rPr>
                <w:t xml:space="preserve">ReWAGE Evidence Paper: Work, Wages and Employment in the UK's Hospitality Sector.. </w:t>
              </w:r>
              <w:r w:rsidRPr="00F75319">
                <w:rPr>
                  <w:rFonts w:ascii="Arial" w:hAnsi="Arial" w:cs="Arial"/>
                  <w:noProof/>
                  <w:sz w:val="24"/>
                  <w:szCs w:val="24"/>
                </w:rPr>
                <w:t>s.l.:Warwick Institute for Employment Research.</w:t>
              </w:r>
            </w:p>
            <w:p w14:paraId="69FF19E6"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BBC, 2021. </w:t>
              </w:r>
              <w:r w:rsidRPr="00F75319">
                <w:rPr>
                  <w:rFonts w:ascii="Arial" w:hAnsi="Arial" w:cs="Arial"/>
                  <w:i/>
                  <w:iCs/>
                  <w:noProof/>
                  <w:sz w:val="24"/>
                  <w:szCs w:val="24"/>
                </w:rPr>
                <w:t xml:space="preserve">Hoteliers face staff and supply shortages in the busy summer season. </w:t>
              </w:r>
              <w:r w:rsidRPr="00F75319">
                <w:rPr>
                  <w:rFonts w:ascii="Arial" w:hAnsi="Arial" w:cs="Arial"/>
                  <w:noProof/>
                  <w:sz w:val="24"/>
                  <w:szCs w:val="24"/>
                </w:rPr>
                <w:t xml:space="preserve">[Online] </w:t>
              </w:r>
            </w:p>
            <w:p w14:paraId="7A917500"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https://www.bbc.com/news/uk-england-cornwall-58079702</w:t>
              </w:r>
            </w:p>
            <w:p w14:paraId="39428925"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Dwesini, N., 2019. Causes and prevention of high employee turnover within the hospitality industry: A literature review. </w:t>
              </w:r>
              <w:r w:rsidRPr="00F75319">
                <w:rPr>
                  <w:rFonts w:ascii="Arial" w:hAnsi="Arial" w:cs="Arial"/>
                  <w:i/>
                  <w:iCs/>
                  <w:noProof/>
                  <w:sz w:val="24"/>
                  <w:szCs w:val="24"/>
                </w:rPr>
                <w:t xml:space="preserve">African Journal of Hospitality, Tourism and Leisure, </w:t>
              </w:r>
              <w:r w:rsidRPr="00F75319">
                <w:rPr>
                  <w:rFonts w:ascii="Arial" w:hAnsi="Arial" w:cs="Arial"/>
                  <w:noProof/>
                  <w:sz w:val="24"/>
                  <w:szCs w:val="24"/>
                </w:rPr>
                <w:t>8(3), pp. 1-15.</w:t>
              </w:r>
            </w:p>
            <w:p w14:paraId="48942BEE"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Filimonau, V. &amp; Mika, M., 2019. Return labour migration: an exploratory study of Polish migrant workers from the UK hospitality industry. </w:t>
              </w:r>
              <w:r w:rsidRPr="00F75319">
                <w:rPr>
                  <w:rFonts w:ascii="Arial" w:hAnsi="Arial" w:cs="Arial"/>
                  <w:i/>
                  <w:iCs/>
                  <w:noProof/>
                  <w:sz w:val="24"/>
                  <w:szCs w:val="24"/>
                </w:rPr>
                <w:t xml:space="preserve">Current Issues in Tourism, </w:t>
              </w:r>
              <w:r w:rsidRPr="00F75319">
                <w:rPr>
                  <w:rFonts w:ascii="Arial" w:hAnsi="Arial" w:cs="Arial"/>
                  <w:noProof/>
                  <w:sz w:val="24"/>
                  <w:szCs w:val="24"/>
                </w:rPr>
                <w:t>22(3), pp. 357-378.</w:t>
              </w:r>
            </w:p>
            <w:p w14:paraId="77661AFB"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Frye, W., Kang, S., Huh, C. &amp; Lee, M., 2020. What factors influence Generation Y's employee retention in the hospitality industry?: An internal marketing approach. </w:t>
              </w:r>
              <w:r w:rsidRPr="00F75319">
                <w:rPr>
                  <w:rFonts w:ascii="Arial" w:hAnsi="Arial" w:cs="Arial"/>
                  <w:i/>
                  <w:iCs/>
                  <w:noProof/>
                  <w:sz w:val="24"/>
                  <w:szCs w:val="24"/>
                </w:rPr>
                <w:t xml:space="preserve">International Journal of Hospitality Management, </w:t>
              </w:r>
              <w:r w:rsidRPr="00F75319">
                <w:rPr>
                  <w:rFonts w:ascii="Arial" w:hAnsi="Arial" w:cs="Arial"/>
                  <w:noProof/>
                  <w:sz w:val="24"/>
                  <w:szCs w:val="24"/>
                </w:rPr>
                <w:t>Volume 85, p. 102352.</w:t>
              </w:r>
            </w:p>
            <w:p w14:paraId="23260100"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Ghani, B. et al., 2022. Challenges and strategies for employee retention in the hospitality industry: A review. </w:t>
              </w:r>
              <w:r w:rsidRPr="00F75319">
                <w:rPr>
                  <w:rFonts w:ascii="Arial" w:hAnsi="Arial" w:cs="Arial"/>
                  <w:i/>
                  <w:iCs/>
                  <w:noProof/>
                  <w:sz w:val="24"/>
                  <w:szCs w:val="24"/>
                </w:rPr>
                <w:t xml:space="preserve">Sustainability, </w:t>
              </w:r>
              <w:r w:rsidRPr="00F75319">
                <w:rPr>
                  <w:rFonts w:ascii="Arial" w:hAnsi="Arial" w:cs="Arial"/>
                  <w:noProof/>
                  <w:sz w:val="24"/>
                  <w:szCs w:val="24"/>
                </w:rPr>
                <w:t>14(5), p. 2885.</w:t>
              </w:r>
            </w:p>
            <w:p w14:paraId="0401338C"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Hughes, J. &amp; Rog, E., 2008. Talent management: A strategy for improving employee recruitment, retention and engagement within hospitality organizations. </w:t>
              </w:r>
              <w:r w:rsidRPr="00F75319">
                <w:rPr>
                  <w:rFonts w:ascii="Arial" w:hAnsi="Arial" w:cs="Arial"/>
                  <w:i/>
                  <w:iCs/>
                  <w:noProof/>
                  <w:sz w:val="24"/>
                  <w:szCs w:val="24"/>
                </w:rPr>
                <w:t xml:space="preserve">International journal of contemporary hospitality management, </w:t>
              </w:r>
              <w:r w:rsidRPr="00F75319">
                <w:rPr>
                  <w:rFonts w:ascii="Arial" w:hAnsi="Arial" w:cs="Arial"/>
                  <w:noProof/>
                  <w:sz w:val="24"/>
                  <w:szCs w:val="24"/>
                </w:rPr>
                <w:t>20(7), pp. 743-757.</w:t>
              </w:r>
            </w:p>
            <w:p w14:paraId="3D232D78"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IHG Army Hotels, 2023. </w:t>
              </w:r>
              <w:r w:rsidRPr="00F75319">
                <w:rPr>
                  <w:rFonts w:ascii="Arial" w:hAnsi="Arial" w:cs="Arial"/>
                  <w:i/>
                  <w:iCs/>
                  <w:noProof/>
                  <w:sz w:val="24"/>
                  <w:szCs w:val="24"/>
                </w:rPr>
                <w:t xml:space="preserve">Enlisted in Excellence. </w:t>
              </w:r>
              <w:r w:rsidRPr="00F75319">
                <w:rPr>
                  <w:rFonts w:ascii="Arial" w:hAnsi="Arial" w:cs="Arial"/>
                  <w:noProof/>
                  <w:sz w:val="24"/>
                  <w:szCs w:val="24"/>
                </w:rPr>
                <w:t xml:space="preserve">[Online] </w:t>
              </w:r>
            </w:p>
            <w:p w14:paraId="0994237F"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https://www.ihg.com/armyhotels/content/us/en/our-employees</w:t>
              </w:r>
            </w:p>
            <w:p w14:paraId="13227CE1"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Lashley, C., 2016. </w:t>
              </w:r>
              <w:r w:rsidRPr="00F75319">
                <w:rPr>
                  <w:rFonts w:ascii="Arial" w:hAnsi="Arial" w:cs="Arial"/>
                  <w:i/>
                  <w:iCs/>
                  <w:noProof/>
                  <w:sz w:val="24"/>
                  <w:szCs w:val="24"/>
                </w:rPr>
                <w:t xml:space="preserve">The Routledge Handbook of hospitality studies.. </w:t>
              </w:r>
              <w:r w:rsidRPr="00F75319">
                <w:rPr>
                  <w:rFonts w:ascii="Arial" w:hAnsi="Arial" w:cs="Arial"/>
                  <w:noProof/>
                  <w:sz w:val="24"/>
                  <w:szCs w:val="24"/>
                </w:rPr>
                <w:t>s.l.:Taylor &amp; Francis.</w:t>
              </w:r>
            </w:p>
            <w:p w14:paraId="2D1D90FE"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Li, J., Bonn, M. &amp; Ye, B., 2019. Hotel employee's artificial intelligence and robotics awareness and its impact on turnover intention: The moderating roles of perceived organizational support and competitive psychological climate. </w:t>
              </w:r>
              <w:r w:rsidRPr="00F75319">
                <w:rPr>
                  <w:rFonts w:ascii="Arial" w:hAnsi="Arial" w:cs="Arial"/>
                  <w:i/>
                  <w:iCs/>
                  <w:noProof/>
                  <w:sz w:val="24"/>
                  <w:szCs w:val="24"/>
                </w:rPr>
                <w:t xml:space="preserve">Tourism Management, </w:t>
              </w:r>
              <w:r w:rsidRPr="00F75319">
                <w:rPr>
                  <w:rFonts w:ascii="Arial" w:hAnsi="Arial" w:cs="Arial"/>
                  <w:noProof/>
                  <w:sz w:val="24"/>
                  <w:szCs w:val="24"/>
                </w:rPr>
                <w:t>Volume 73, pp. 172-181.</w:t>
              </w:r>
            </w:p>
            <w:p w14:paraId="62501E2A"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Li, J., Bonn, M. &amp; Ye, B., 2019. Hotel employee's artificial intelligence and robotics awareness and its impact on turnover intention: The moderating roles of perceived organizational support and competitive psychological climate. </w:t>
              </w:r>
              <w:r w:rsidRPr="00F75319">
                <w:rPr>
                  <w:rFonts w:ascii="Arial" w:hAnsi="Arial" w:cs="Arial"/>
                  <w:i/>
                  <w:iCs/>
                  <w:noProof/>
                  <w:sz w:val="24"/>
                  <w:szCs w:val="24"/>
                </w:rPr>
                <w:t xml:space="preserve">Tourism Management, </w:t>
              </w:r>
              <w:r w:rsidRPr="00F75319">
                <w:rPr>
                  <w:rFonts w:ascii="Arial" w:hAnsi="Arial" w:cs="Arial"/>
                  <w:noProof/>
                  <w:sz w:val="24"/>
                  <w:szCs w:val="24"/>
                </w:rPr>
                <w:t>Volume 73, pp. 172-181.</w:t>
              </w:r>
            </w:p>
            <w:p w14:paraId="36A20C72"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Lockwood, A. &amp; Guerrier, Y., 1989. Flexible Working in the Hospitality Industry: CurrentStrategies and Future Potential. </w:t>
              </w:r>
              <w:r w:rsidRPr="00F75319">
                <w:rPr>
                  <w:rFonts w:ascii="Arial" w:hAnsi="Arial" w:cs="Arial"/>
                  <w:i/>
                  <w:iCs/>
                  <w:noProof/>
                  <w:sz w:val="24"/>
                  <w:szCs w:val="24"/>
                </w:rPr>
                <w:t xml:space="preserve">International Journal of Contemporary Hospitality Management, </w:t>
              </w:r>
              <w:r w:rsidRPr="00F75319">
                <w:rPr>
                  <w:rFonts w:ascii="Arial" w:hAnsi="Arial" w:cs="Arial"/>
                  <w:noProof/>
                  <w:sz w:val="24"/>
                  <w:szCs w:val="24"/>
                </w:rPr>
                <w:t>1(1), pp. 11-19.</w:t>
              </w:r>
            </w:p>
            <w:p w14:paraId="01C44D6E"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Loretto, W. &amp; White, P., 2006. Employers' attitudes, practices and policies towards older workers. </w:t>
              </w:r>
              <w:r w:rsidRPr="00F75319">
                <w:rPr>
                  <w:rFonts w:ascii="Arial" w:hAnsi="Arial" w:cs="Arial"/>
                  <w:i/>
                  <w:iCs/>
                  <w:noProof/>
                  <w:sz w:val="24"/>
                  <w:szCs w:val="24"/>
                </w:rPr>
                <w:t xml:space="preserve">Human resource management journal, </w:t>
              </w:r>
              <w:r w:rsidRPr="00F75319">
                <w:rPr>
                  <w:rFonts w:ascii="Arial" w:hAnsi="Arial" w:cs="Arial"/>
                  <w:noProof/>
                  <w:sz w:val="24"/>
                  <w:szCs w:val="24"/>
                </w:rPr>
                <w:t>16(3), pp. 313-330.</w:t>
              </w:r>
            </w:p>
            <w:p w14:paraId="62DB2A88"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McCartney, G. &amp; McCartney, A., 2020. Rise of the machines: towards a conceptual service-robot research framework for the hospitality and tourism industry. </w:t>
              </w:r>
              <w:r w:rsidRPr="00F75319">
                <w:rPr>
                  <w:rFonts w:ascii="Arial" w:hAnsi="Arial" w:cs="Arial"/>
                  <w:i/>
                  <w:iCs/>
                  <w:noProof/>
                  <w:sz w:val="24"/>
                  <w:szCs w:val="24"/>
                </w:rPr>
                <w:t xml:space="preserve">International Journal of Contemporary Hospitality Management, </w:t>
              </w:r>
              <w:r w:rsidRPr="00F75319">
                <w:rPr>
                  <w:rFonts w:ascii="Arial" w:hAnsi="Arial" w:cs="Arial"/>
                  <w:noProof/>
                  <w:sz w:val="24"/>
                  <w:szCs w:val="24"/>
                </w:rPr>
                <w:t>32(12), pp. 3835-3851.</w:t>
              </w:r>
            </w:p>
            <w:p w14:paraId="0CFB9EBE"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Michael, N. &amp; Fotiadis, A., 2022. Employee turnover: The hotel industry perspective. </w:t>
              </w:r>
              <w:r w:rsidRPr="00F75319">
                <w:rPr>
                  <w:rFonts w:ascii="Arial" w:hAnsi="Arial" w:cs="Arial"/>
                  <w:i/>
                  <w:iCs/>
                  <w:noProof/>
                  <w:sz w:val="24"/>
                  <w:szCs w:val="24"/>
                </w:rPr>
                <w:t xml:space="preserve">Journal of Tourism, Heritage &amp; Services Marketing, </w:t>
              </w:r>
              <w:r w:rsidRPr="00F75319">
                <w:rPr>
                  <w:rFonts w:ascii="Arial" w:hAnsi="Arial" w:cs="Arial"/>
                  <w:noProof/>
                  <w:sz w:val="24"/>
                  <w:szCs w:val="24"/>
                </w:rPr>
                <w:t>8(1), pp. 38-47.</w:t>
              </w:r>
            </w:p>
            <w:p w14:paraId="2C05A8C1"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New Gen Advisory, 2023. </w:t>
              </w:r>
              <w:r w:rsidRPr="00F75319">
                <w:rPr>
                  <w:rFonts w:ascii="Arial" w:hAnsi="Arial" w:cs="Arial"/>
                  <w:i/>
                  <w:iCs/>
                  <w:noProof/>
                  <w:sz w:val="24"/>
                  <w:szCs w:val="24"/>
                </w:rPr>
                <w:t xml:space="preserve">How Hotel Brands Utilize AI to Their Advantage. </w:t>
              </w:r>
              <w:r w:rsidRPr="00F75319">
                <w:rPr>
                  <w:rFonts w:ascii="Arial" w:hAnsi="Arial" w:cs="Arial"/>
                  <w:noProof/>
                  <w:sz w:val="24"/>
                  <w:szCs w:val="24"/>
                </w:rPr>
                <w:t xml:space="preserve">[Online] </w:t>
              </w:r>
            </w:p>
            <w:p w14:paraId="7027C3C2"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https://newgenadv.com/2023/03/how-top-hotel-brands-utilizes-ai-to-their-advantage/#:~:text=Marriott%20International,also%20uses%20AI%2Dpowered%20Chatbots.</w:t>
              </w:r>
            </w:p>
            <w:p w14:paraId="408DECE7"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Prentice, C. &amp; Nguyen, M., 2020. Engaging and retaining customers with AI and employee service. </w:t>
              </w:r>
              <w:r w:rsidRPr="00F75319">
                <w:rPr>
                  <w:rFonts w:ascii="Arial" w:hAnsi="Arial" w:cs="Arial"/>
                  <w:i/>
                  <w:iCs/>
                  <w:noProof/>
                  <w:sz w:val="24"/>
                  <w:szCs w:val="24"/>
                </w:rPr>
                <w:t xml:space="preserve">Journal of Retailing and Consumer Services, </w:t>
              </w:r>
              <w:r w:rsidRPr="00F75319">
                <w:rPr>
                  <w:rFonts w:ascii="Arial" w:hAnsi="Arial" w:cs="Arial"/>
                  <w:noProof/>
                  <w:sz w:val="24"/>
                  <w:szCs w:val="24"/>
                </w:rPr>
                <w:t>Volume 56, p. 102186.</w:t>
              </w:r>
            </w:p>
            <w:p w14:paraId="1FC62479"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Ruel, H. &amp; Njoku, E., 2021. AI redefines the hospitality industry. </w:t>
              </w:r>
              <w:r w:rsidRPr="00F75319">
                <w:rPr>
                  <w:rFonts w:ascii="Arial" w:hAnsi="Arial" w:cs="Arial"/>
                  <w:i/>
                  <w:iCs/>
                  <w:noProof/>
                  <w:sz w:val="24"/>
                  <w:szCs w:val="24"/>
                </w:rPr>
                <w:t xml:space="preserve">Journal of Tourism Futures, </w:t>
              </w:r>
              <w:r w:rsidRPr="00F75319">
                <w:rPr>
                  <w:rFonts w:ascii="Arial" w:hAnsi="Arial" w:cs="Arial"/>
                  <w:noProof/>
                  <w:sz w:val="24"/>
                  <w:szCs w:val="24"/>
                </w:rPr>
                <w:t>7(1), pp. 53-66.</w:t>
              </w:r>
            </w:p>
            <w:p w14:paraId="0F720589"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Stories from Hilton, 2023. </w:t>
              </w:r>
              <w:r w:rsidRPr="00F75319">
                <w:rPr>
                  <w:rFonts w:ascii="Arial" w:hAnsi="Arial" w:cs="Arial"/>
                  <w:i/>
                  <w:iCs/>
                  <w:noProof/>
                  <w:sz w:val="24"/>
                  <w:szCs w:val="24"/>
                </w:rPr>
                <w:t xml:space="preserve">Hilton Rolling Out Technology Platform to Help Reduce the Friction of Travel for Hotel Guests, Team Members Worldwide. </w:t>
              </w:r>
              <w:r w:rsidRPr="00F75319">
                <w:rPr>
                  <w:rFonts w:ascii="Arial" w:hAnsi="Arial" w:cs="Arial"/>
                  <w:noProof/>
                  <w:sz w:val="24"/>
                  <w:szCs w:val="24"/>
                </w:rPr>
                <w:t xml:space="preserve">[Online] </w:t>
              </w:r>
            </w:p>
            <w:p w14:paraId="244B0880"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https://stories.hilton.com/releases/hotel-key-partnership</w:t>
              </w:r>
            </w:p>
            <w:p w14:paraId="6D91E506"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[Accessed 27 April 2023].</w:t>
              </w:r>
            </w:p>
            <w:p w14:paraId="110BFECF"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The Headland, 2021. </w:t>
              </w:r>
              <w:r w:rsidRPr="00F75319">
                <w:rPr>
                  <w:rFonts w:ascii="Arial" w:hAnsi="Arial" w:cs="Arial"/>
                  <w:i/>
                  <w:iCs/>
                  <w:noProof/>
                  <w:sz w:val="24"/>
                  <w:szCs w:val="24"/>
                </w:rPr>
                <w:t xml:space="preserve">The Hotel That Nearly Never Was. </w:t>
              </w:r>
              <w:r w:rsidRPr="00F75319">
                <w:rPr>
                  <w:rFonts w:ascii="Arial" w:hAnsi="Arial" w:cs="Arial"/>
                  <w:noProof/>
                  <w:sz w:val="24"/>
                  <w:szCs w:val="24"/>
                </w:rPr>
                <w:t xml:space="preserve">[Online] </w:t>
              </w:r>
            </w:p>
            <w:p w14:paraId="143B06C5"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https://www.headlandhotel.co.uk/about-us/history/</w:t>
              </w:r>
            </w:p>
            <w:p w14:paraId="377F768E"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The Headland, 2021. </w:t>
              </w:r>
              <w:r w:rsidRPr="00F75319">
                <w:rPr>
                  <w:rFonts w:ascii="Arial" w:hAnsi="Arial" w:cs="Arial"/>
                  <w:i/>
                  <w:iCs/>
                  <w:noProof/>
                  <w:sz w:val="24"/>
                  <w:szCs w:val="24"/>
                </w:rPr>
                <w:t xml:space="preserve">Overview. </w:t>
              </w:r>
              <w:r w:rsidRPr="00F75319">
                <w:rPr>
                  <w:rFonts w:ascii="Arial" w:hAnsi="Arial" w:cs="Arial"/>
                  <w:noProof/>
                  <w:sz w:val="24"/>
                  <w:szCs w:val="24"/>
                </w:rPr>
                <w:t xml:space="preserve">[Online] </w:t>
              </w:r>
            </w:p>
            <w:p w14:paraId="2FF3E7E6"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Available at: </w:t>
              </w:r>
              <w:r w:rsidRPr="00F75319">
                <w:rPr>
                  <w:rFonts w:ascii="Arial" w:hAnsi="Arial" w:cs="Arial"/>
                  <w:noProof/>
                  <w:sz w:val="24"/>
                  <w:szCs w:val="24"/>
                  <w:u w:val="single"/>
                </w:rPr>
                <w:t>https://www.headlandhotel.co.uk/about-us/</w:t>
              </w:r>
            </w:p>
            <w:p w14:paraId="3B1432E1" w14:textId="77777777" w:rsidR="00F75319" w:rsidRPr="00F75319" w:rsidRDefault="00A944B2" w:rsidP="00F75319">
              <w:pPr>
                <w:pStyle w:val="Bibliography"/>
                <w:spacing w:line="360" w:lineRule="auto"/>
                <w:rPr>
                  <w:rFonts w:ascii="Arial" w:hAnsi="Arial" w:cs="Arial"/>
                  <w:noProof/>
                  <w:sz w:val="24"/>
                  <w:szCs w:val="24"/>
                </w:rPr>
              </w:pPr>
              <w:r w:rsidRPr="00F75319">
                <w:rPr>
                  <w:rFonts w:ascii="Arial" w:hAnsi="Arial" w:cs="Arial"/>
                  <w:noProof/>
                  <w:sz w:val="24"/>
                  <w:szCs w:val="24"/>
                </w:rPr>
                <w:t xml:space="preserve">Yang, J., Wan, C. &amp; Fu, Y., 2012. A qualitative examination of employee turnover and retention strategies in international tourist hotels in Taiwan. </w:t>
              </w:r>
              <w:r w:rsidRPr="00F75319">
                <w:rPr>
                  <w:rFonts w:ascii="Arial" w:hAnsi="Arial" w:cs="Arial"/>
                  <w:i/>
                  <w:iCs/>
                  <w:noProof/>
                  <w:sz w:val="24"/>
                  <w:szCs w:val="24"/>
                </w:rPr>
                <w:t xml:space="preserve">International journal of hospitality management, </w:t>
              </w:r>
              <w:r w:rsidRPr="00F75319">
                <w:rPr>
                  <w:rFonts w:ascii="Arial" w:hAnsi="Arial" w:cs="Arial"/>
                  <w:noProof/>
                  <w:sz w:val="24"/>
                  <w:szCs w:val="24"/>
                </w:rPr>
                <w:t>31(3), pp. 837-848.</w:t>
              </w:r>
            </w:p>
            <w:p w14:paraId="10F0B0CA" w14:textId="77777777" w:rsidR="00F75319" w:rsidRPr="00F75319" w:rsidRDefault="00A944B2" w:rsidP="00F75319">
              <w:pPr>
                <w:spacing w:line="360" w:lineRule="auto"/>
                <w:rPr>
                  <w:rFonts w:ascii="Arial" w:hAnsi="Arial" w:cs="Arial"/>
                  <w:sz w:val="24"/>
                  <w:szCs w:val="24"/>
                </w:rPr>
              </w:pPr>
              <w:r w:rsidRPr="00F75319">
                <w:rPr>
                  <w:rFonts w:ascii="Arial" w:hAnsi="Arial" w:cs="Arial"/>
                  <w:b/>
                  <w:bCs/>
                  <w:noProof/>
                  <w:sz w:val="24"/>
                  <w:szCs w:val="24"/>
                </w:rPr>
                <w:fldChar w:fldCharType="end"/>
              </w:r>
            </w:p>
          </w:sdtContent>
        </w:sdt>
      </w:sdtContent>
    </w:sdt>
    <w:p w14:paraId="7CBB010F" w14:textId="77777777" w:rsidR="009B5480" w:rsidRPr="00F75319" w:rsidRDefault="009B5480" w:rsidP="00F75319">
      <w:pPr>
        <w:spacing w:line="360" w:lineRule="auto"/>
        <w:jc w:val="both"/>
        <w:rPr>
          <w:rFonts w:ascii="Arial" w:hAnsi="Arial" w:cs="Arial"/>
          <w:sz w:val="24"/>
          <w:szCs w:val="24"/>
          <w:lang w:val="en-US"/>
        </w:rPr>
      </w:pPr>
    </w:p>
    <w:sectPr w:rsidR="009B5480" w:rsidRPr="00F75319">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1BE009" w14:textId="77777777" w:rsidR="00D9095C" w:rsidRDefault="00D9095C">
      <w:pPr>
        <w:spacing w:after="0" w:line="240" w:lineRule="auto"/>
      </w:pPr>
      <w:r>
        <w:separator/>
      </w:r>
    </w:p>
  </w:endnote>
  <w:endnote w:type="continuationSeparator" w:id="0">
    <w:p w14:paraId="6ECC224E" w14:textId="77777777" w:rsidR="00D9095C" w:rsidRDefault="00D909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19084F" w14:textId="77777777" w:rsidR="00EC4778" w:rsidRDefault="00EC477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CDF505" w14:textId="77777777" w:rsidR="00EC4778" w:rsidRDefault="00EC477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0ED299" w14:textId="77777777" w:rsidR="00EC4778" w:rsidRDefault="00EC477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690CD7" w14:textId="77777777" w:rsidR="00D9095C" w:rsidRDefault="00D9095C">
      <w:pPr>
        <w:spacing w:after="0" w:line="240" w:lineRule="auto"/>
      </w:pPr>
      <w:r>
        <w:separator/>
      </w:r>
    </w:p>
  </w:footnote>
  <w:footnote w:type="continuationSeparator" w:id="0">
    <w:p w14:paraId="647B3973" w14:textId="77777777" w:rsidR="00D9095C" w:rsidRDefault="00D9095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B5294" w14:textId="77777777" w:rsidR="00EC4778" w:rsidRDefault="00EC477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424303531"/>
      <w:docPartObj>
        <w:docPartGallery w:val="Page Numbers (Top of Page)"/>
        <w:docPartUnique/>
      </w:docPartObj>
    </w:sdtPr>
    <w:sdtEndPr>
      <w:rPr>
        <w:rFonts w:asciiTheme="minorHAnsi" w:hAnsiTheme="minorHAnsi" w:cstheme="minorBidi"/>
        <w:noProof/>
      </w:rPr>
    </w:sdtEndPr>
    <w:sdtContent>
      <w:p w14:paraId="179B351A" w14:textId="77777777" w:rsidR="00C60115" w:rsidRDefault="00C60115">
        <w:pPr>
          <w:pStyle w:val="Header"/>
          <w:jc w:val="right"/>
        </w:pPr>
        <w:r w:rsidRPr="00C60115">
          <w:rPr>
            <w:rFonts w:ascii="Arial" w:hAnsi="Arial" w:cs="Arial"/>
          </w:rPr>
          <w:t>Research Project: Employee Recruitment and Retention</w:t>
        </w:r>
        <w:r>
          <w:t xml:space="preserve"> </w:t>
        </w:r>
        <w:r>
          <w:fldChar w:fldCharType="begin"/>
        </w:r>
        <w:r>
          <w:instrText xml:space="preserve"> PAGE   \* MERGEFORMAT </w:instrText>
        </w:r>
        <w:r>
          <w:fldChar w:fldCharType="separate"/>
        </w:r>
        <w:r w:rsidR="00A56491">
          <w:rPr>
            <w:noProof/>
          </w:rPr>
          <w:t>2</w:t>
        </w:r>
        <w:r>
          <w:rPr>
            <w:noProof/>
          </w:rPr>
          <w:fldChar w:fldCharType="end"/>
        </w:r>
      </w:p>
    </w:sdtContent>
  </w:sdt>
  <w:p w14:paraId="3850F74B" w14:textId="77777777" w:rsidR="008C25FF" w:rsidRDefault="008C25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2A4CD8" w14:textId="77777777" w:rsidR="00EC4778" w:rsidRDefault="00EC4778">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7B93"/>
    <w:rsid w:val="000077ED"/>
    <w:rsid w:val="00062538"/>
    <w:rsid w:val="00073C50"/>
    <w:rsid w:val="001225C6"/>
    <w:rsid w:val="00137DAB"/>
    <w:rsid w:val="00181DDB"/>
    <w:rsid w:val="001D4FAF"/>
    <w:rsid w:val="002E05BA"/>
    <w:rsid w:val="002E2469"/>
    <w:rsid w:val="003C5AA8"/>
    <w:rsid w:val="00464562"/>
    <w:rsid w:val="00581698"/>
    <w:rsid w:val="0059537C"/>
    <w:rsid w:val="006A1CC6"/>
    <w:rsid w:val="006B7964"/>
    <w:rsid w:val="006E5F92"/>
    <w:rsid w:val="00724E7C"/>
    <w:rsid w:val="008C25FF"/>
    <w:rsid w:val="0097465D"/>
    <w:rsid w:val="009B5480"/>
    <w:rsid w:val="00A33C26"/>
    <w:rsid w:val="00A56491"/>
    <w:rsid w:val="00A944B2"/>
    <w:rsid w:val="00B16821"/>
    <w:rsid w:val="00B70157"/>
    <w:rsid w:val="00B76284"/>
    <w:rsid w:val="00BA7B93"/>
    <w:rsid w:val="00BB2934"/>
    <w:rsid w:val="00BE08C4"/>
    <w:rsid w:val="00BF2232"/>
    <w:rsid w:val="00BF550B"/>
    <w:rsid w:val="00C01ECF"/>
    <w:rsid w:val="00C37E1C"/>
    <w:rsid w:val="00C60115"/>
    <w:rsid w:val="00D43FB4"/>
    <w:rsid w:val="00D61A6D"/>
    <w:rsid w:val="00D9095C"/>
    <w:rsid w:val="00DD0991"/>
    <w:rsid w:val="00DE5E04"/>
    <w:rsid w:val="00EA585F"/>
    <w:rsid w:val="00EC360A"/>
    <w:rsid w:val="00EC4778"/>
    <w:rsid w:val="00EC788F"/>
    <w:rsid w:val="00EE6CFF"/>
    <w:rsid w:val="00F45FEE"/>
    <w:rsid w:val="00F75319"/>
    <w:rsid w:val="00F83655"/>
    <w:rsid w:val="00F86C73"/>
    <w:rsid w:val="00FF04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417BD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C25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C25F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25FF"/>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25FF"/>
  </w:style>
  <w:style w:type="paragraph" w:styleId="Footer">
    <w:name w:val="footer"/>
    <w:basedOn w:val="Normal"/>
    <w:link w:val="FooterChar"/>
    <w:uiPriority w:val="99"/>
    <w:unhideWhenUsed/>
    <w:rsid w:val="008C25F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25FF"/>
  </w:style>
  <w:style w:type="character" w:customStyle="1" w:styleId="Heading1Char">
    <w:name w:val="Heading 1 Char"/>
    <w:basedOn w:val="DefaultParagraphFont"/>
    <w:link w:val="Heading1"/>
    <w:uiPriority w:val="9"/>
    <w:rsid w:val="008C25F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8C25FF"/>
    <w:rPr>
      <w:rFonts w:asciiTheme="majorHAnsi" w:eastAsiaTheme="majorEastAsia" w:hAnsiTheme="majorHAnsi" w:cstheme="majorBidi"/>
      <w:color w:val="2F5496" w:themeColor="accent1" w:themeShade="BF"/>
      <w:sz w:val="26"/>
      <w:szCs w:val="26"/>
    </w:rPr>
  </w:style>
  <w:style w:type="paragraph" w:styleId="Bibliography">
    <w:name w:val="Bibliography"/>
    <w:basedOn w:val="Normal"/>
    <w:next w:val="Normal"/>
    <w:uiPriority w:val="37"/>
    <w:unhideWhenUsed/>
    <w:rsid w:val="00F75319"/>
  </w:style>
  <w:style w:type="paragraph" w:styleId="TOCHeading">
    <w:name w:val="TOC Heading"/>
    <w:basedOn w:val="Heading1"/>
    <w:next w:val="Normal"/>
    <w:uiPriority w:val="39"/>
    <w:unhideWhenUsed/>
    <w:qFormat/>
    <w:rsid w:val="00F75319"/>
    <w:pPr>
      <w:outlineLvl w:val="9"/>
    </w:pPr>
    <w:rPr>
      <w:kern w:val="0"/>
      <w:lang w:val="en-US"/>
      <w14:ligatures w14:val="none"/>
    </w:rPr>
  </w:style>
  <w:style w:type="paragraph" w:styleId="TOC1">
    <w:name w:val="toc 1"/>
    <w:basedOn w:val="Normal"/>
    <w:next w:val="Normal"/>
    <w:autoRedefine/>
    <w:uiPriority w:val="39"/>
    <w:unhideWhenUsed/>
    <w:rsid w:val="00F75319"/>
    <w:pPr>
      <w:spacing w:after="100"/>
    </w:pPr>
  </w:style>
  <w:style w:type="paragraph" w:styleId="TOC2">
    <w:name w:val="toc 2"/>
    <w:basedOn w:val="Normal"/>
    <w:next w:val="Normal"/>
    <w:autoRedefine/>
    <w:uiPriority w:val="39"/>
    <w:unhideWhenUsed/>
    <w:rsid w:val="00F75319"/>
    <w:pPr>
      <w:spacing w:after="100"/>
      <w:ind w:left="220"/>
    </w:pPr>
  </w:style>
  <w:style w:type="character" w:styleId="Hyperlink">
    <w:name w:val="Hyperlink"/>
    <w:basedOn w:val="DefaultParagraphFont"/>
    <w:uiPriority w:val="99"/>
    <w:unhideWhenUsed/>
    <w:rsid w:val="00F75319"/>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LiJ19</b:Tag>
    <b:SourceType>JournalArticle</b:SourceType>
    <b:Guid>{1CD434C8-D38E-4160-A5DD-31D42044F5E7}</b:Guid>
    <b:Author>
      <b:Author>
        <b:NameList>
          <b:Person>
            <b:Last>Li</b:Last>
            <b:First>J.J.</b:First>
          </b:Person>
          <b:Person>
            <b:Last>Bonn</b:Last>
            <b:First>M.A.</b:First>
          </b:Person>
          <b:Person>
            <b:Last>Ye</b:Last>
            <b:First>B.H.</b:First>
          </b:Person>
        </b:NameList>
      </b:Author>
    </b:Author>
    <b:Title>Hotel employee's artificial intelligence and robotics awareness and its impact on turnover intention: The moderating roles of perceived organizational support and competitive psychological climate.</b:Title>
    <b:Year>2019</b:Year>
    <b:JournalName>Tourism Management</b:JournalName>
    <b:Pages>172-181</b:Pages>
    <b:Volume>73</b:Volume>
    <b:RefOrder>5</b:RefOrder>
  </b:Source>
  <b:Source>
    <b:Tag>Lor06</b:Tag>
    <b:SourceType>JournalArticle</b:SourceType>
    <b:Guid>{EC8F6C22-7986-4B88-9170-1F92D638AB83}</b:Guid>
    <b:Author>
      <b:Author>
        <b:NameList>
          <b:Person>
            <b:Last>Loretto</b:Last>
            <b:First>W.</b:First>
          </b:Person>
          <b:Person>
            <b:Last>White</b:Last>
            <b:First>P.</b:First>
          </b:Person>
        </b:NameList>
      </b:Author>
    </b:Author>
    <b:Title>Employers' attitudes, practices and policies towards older workers.</b:Title>
    <b:JournalName>Human resource management journal</b:JournalName>
    <b:Year>2006</b:Year>
    <b:Pages>313-330</b:Pages>
    <b:Volume>16</b:Volume>
    <b:Issue>3</b:Issue>
    <b:RefOrder>6</b:RefOrder>
  </b:Source>
  <b:Source>
    <b:Tag>BBC21</b:Tag>
    <b:SourceType>InternetSite</b:SourceType>
    <b:Guid>{DA110461-92BB-473C-9BC0-C40024D40F0F}</b:Guid>
    <b:Author>
      <b:Author>
        <b:Corporate>BBC</b:Corporate>
      </b:Author>
    </b:Author>
    <b:Title>Hoteliers face staff and supply shortages in busy summer season</b:Title>
    <b:Year>2021</b:Year>
    <b:URL>https://www.bbc.com/news/uk-england-cornwall-58079702</b:URL>
    <b:RefOrder>3</b:RefOrder>
  </b:Source>
  <b:Source>
    <b:Tag>The21</b:Tag>
    <b:SourceType>InternetSite</b:SourceType>
    <b:Guid>{F6EA22C6-4780-4676-8BB7-65CCCF06922C}</b:Guid>
    <b:Author>
      <b:Author>
        <b:Corporate>The Headland </b:Corporate>
      </b:Author>
    </b:Author>
    <b:Title>The Hotel that Nearly Never Was</b:Title>
    <b:Year>2021</b:Year>
    <b:URL>https://www.headlandhotel.co.uk/about-us/history/</b:URL>
    <b:RefOrder>2</b:RefOrder>
  </b:Source>
  <b:Source>
    <b:Tag>The232</b:Tag>
    <b:SourceType>InternetSite</b:SourceType>
    <b:Guid>{3697E217-D6BF-41E6-AB45-B80356A0F8E2}</b:Guid>
    <b:Author>
      <b:Author>
        <b:Corporate>The Headland</b:Corporate>
      </b:Author>
    </b:Author>
    <b:Title>Overview</b:Title>
    <b:Year>2021</b:Year>
    <b:URL>https://www.headlandhotel.co.uk/about-us/</b:URL>
    <b:RefOrder>1</b:RefOrder>
  </b:Source>
  <b:Source>
    <b:Tag>Gha22</b:Tag>
    <b:SourceType>JournalArticle</b:SourceType>
    <b:Guid>{097D3134-5C05-4661-8CF0-9C231EB58DB9}</b:Guid>
    <b:Title> Challenges and strategies for employee retention in the hospitality industry: A review. </b:Title>
    <b:Year>2022</b:Year>
    <b:Author>
      <b:Author>
        <b:NameList>
          <b:Person>
            <b:Last>Ghani</b:Last>
            <b:First>B.</b:First>
          </b:Person>
          <b:Person>
            <b:Last>Zada</b:Last>
            <b:First>M.</b:First>
          </b:Person>
          <b:Person>
            <b:Last>Memon</b:Last>
            <b:First>K.R.</b:First>
          </b:Person>
          <b:Person>
            <b:Last>Ullah</b:Last>
            <b:First>R.</b:First>
          </b:Person>
          <b:Person>
            <b:Last>Khattak</b:Last>
            <b:First>A.</b:First>
          </b:Person>
          <b:Person>
            <b:Last>Han</b:Last>
            <b:First>H.</b:First>
          </b:Person>
          <b:Person>
            <b:Last>Ariza-Montes</b:Last>
            <b:First>A.</b:First>
          </b:Person>
          <b:Person>
            <b:Last>Araya-Castillo</b:Last>
            <b:First>L.</b:First>
          </b:Person>
        </b:NameList>
      </b:Author>
    </b:Author>
    <b:JournalName>Sustainability</b:JournalName>
    <b:Pages>2885</b:Pages>
    <b:Volume>14</b:Volume>
    <b:Issue>5</b:Issue>
    <b:RefOrder>9</b:RefOrder>
  </b:Source>
  <b:Source>
    <b:Tag>Bau19</b:Tag>
    <b:SourceType>JournalArticle</b:SourceType>
    <b:Guid>{AE88C3D3-2DAF-4F40-BFB1-D017D0377611}</b:Guid>
    <b:Author>
      <b:Author>
        <b:NameList>
          <b:Person>
            <b:Last>Baum</b:Last>
            <b:First>T.</b:First>
          </b:Person>
        </b:NameList>
      </b:Author>
    </b:Author>
    <b:Title>Does the hospitality industry need or deserve talent?. </b:Title>
    <b:JournalName> International Journal of Contemporary Hospitality Management,</b:JournalName>
    <b:Year>2019</b:Year>
    <b:Pages>3823-3837</b:Pages>
    <b:Volume>31</b:Volume>
    <b:Issue>10</b:Issue>
    <b:RefOrder>10</b:RefOrder>
  </b:Source>
  <b:Source>
    <b:Tag>Fry20</b:Tag>
    <b:SourceType>JournalArticle</b:SourceType>
    <b:Guid>{8A37153E-4523-4C60-9BDC-4902D0E7A60A}</b:Guid>
    <b:Author>
      <b:Author>
        <b:NameList>
          <b:Person>
            <b:Last>Frye</b:Last>
            <b:First>W.D.</b:First>
          </b:Person>
          <b:Person>
            <b:Last>Kang</b:Last>
            <b:First>S.</b:First>
          </b:Person>
          <b:Person>
            <b:Last>Huh</b:Last>
            <b:First>C.</b:First>
          </b:Person>
          <b:Person>
            <b:Last>Lee</b:Last>
            <b:First>M.J.M.</b:First>
          </b:Person>
        </b:NameList>
      </b:Author>
    </b:Author>
    <b:Title>What factors influence Generation Y’s employee retention in the hospitality industry?: An internal marketing approach.</b:Title>
    <b:JournalName>International Journal of Hospitality Management, </b:JournalName>
    <b:Year>2020</b:Year>
    <b:Pages>102352</b:Pages>
    <b:Volume>85</b:Volume>
    <b:RefOrder>11</b:RefOrder>
  </b:Source>
  <b:Source>
    <b:Tag>Yan12</b:Tag>
    <b:SourceType>JournalArticle</b:SourceType>
    <b:Guid>{0A800E9E-5992-422F-AB2F-CF62649C4B2E}</b:Guid>
    <b:Author>
      <b:Author>
        <b:NameList>
          <b:Person>
            <b:Last>Yang</b:Last>
            <b:First>J.T.</b:First>
          </b:Person>
          <b:Person>
            <b:Last>Wan</b:Last>
            <b:First>C.S.</b:First>
          </b:Person>
          <b:Person>
            <b:Last>Fu</b:Last>
            <b:First>Y.J.</b:First>
          </b:Person>
        </b:NameList>
      </b:Author>
    </b:Author>
    <b:Title>Qualitative examination of employee turnover and retention strategies in international tourist hotels in Taiwan. </b:Title>
    <b:JournalName>International journal of hospitality management, </b:JournalName>
    <b:Year>2012</b:Year>
    <b:Pages>837-848</b:Pages>
    <b:Volume>31</b:Volume>
    <b:Issue>3</b:Issue>
    <b:RefOrder>8</b:RefOrder>
  </b:Source>
  <b:Source>
    <b:Tag>Dwe19</b:Tag>
    <b:SourceType>JournalArticle</b:SourceType>
    <b:Guid>{9D07888F-CAC6-4F7F-9FC7-890639BA7132}</b:Guid>
    <b:Author>
      <b:Author>
        <b:NameList>
          <b:Person>
            <b:Last>Dwesini</b:Last>
            <b:First>N.F.</b:First>
          </b:Person>
        </b:NameList>
      </b:Author>
    </b:Author>
    <b:Title>Causes and prevention of high employee turnover within the hospitality industry: A literature review.</b:Title>
    <b:JournalName>African Journal of Hospitality, Tourism and Leisure,</b:JournalName>
    <b:Year>2019</b:Year>
    <b:Pages>1-15</b:Pages>
    <b:Volume>8</b:Volume>
    <b:Issue>3</b:Issue>
    <b:RefOrder>4</b:RefOrder>
  </b:Source>
  <b:Source>
    <b:Tag>Fil19</b:Tag>
    <b:SourceType>JournalArticle</b:SourceType>
    <b:Guid>{FB3F0B3C-0A18-4976-9BD5-2BFA6A9AE732}</b:Guid>
    <b:Author>
      <b:Author>
        <b:NameList>
          <b:Person>
            <b:Last>Filimonau</b:Last>
            <b:First>V.</b:First>
          </b:Person>
          <b:Person>
            <b:Last>Mika</b:Last>
            <b:First>M.</b:First>
          </b:Person>
        </b:NameList>
      </b:Author>
    </b:Author>
    <b:Title> Return labour migration: an exploratory study of Polish migrant workers from the UK hospitality industry. </b:Title>
    <b:JournalName>Current Issues in Tourism</b:JournalName>
    <b:Year>2019</b:Year>
    <b:Pages>357-378</b:Pages>
    <b:Volume>22</b:Volume>
    <b:Issue>3</b:Issue>
    <b:RefOrder>12</b:RefOrder>
  </b:Source>
  <b:Source>
    <b:Tag>Bau23</b:Tag>
    <b:SourceType>Misc</b:SourceType>
    <b:Guid>{273636E8-8519-43EC-9C38-561784927BB6}</b:Guid>
    <b:Title>ReWAGE Evidence Paper: Work, Wages and Employment in the UK's Hospitality Sector.</b:Title>
    <b:Year>2023</b:Year>
    <b:Author>
      <b:Author>
        <b:NameList>
          <b:Person>
            <b:Last>Baum</b:Last>
            <b:First>T.</b:First>
          </b:Person>
          <b:Person>
            <b:Last>Rubio</b:Last>
            <b:First>J.C.</b:First>
          </b:Person>
          <b:Person>
            <b:Last>Congreve</b:Last>
            <b:First>E.</b:First>
          </b:Person>
        </b:NameList>
      </b:Author>
    </b:Author>
    <b:Publisher>Warwick Institute for Employment Research</b:Publisher>
    <b:RefOrder>7</b:RefOrder>
  </b:Source>
  <b:Source>
    <b:Tag>Pre20</b:Tag>
    <b:SourceType>JournalArticle</b:SourceType>
    <b:Guid>{2D01A953-7F28-4336-AC5B-C395AC4AC0F8}</b:Guid>
    <b:Title>Engaging and retaining customers with AI and employee service.</b:Title>
    <b:Year>2020</b:Year>
    <b:Author>
      <b:Author>
        <b:NameList>
          <b:Person>
            <b:Last>Prentice</b:Last>
            <b:First>C.</b:First>
          </b:Person>
          <b:Person>
            <b:Last>Nguyen</b:Last>
            <b:First>M.</b:First>
          </b:Person>
        </b:NameList>
      </b:Author>
    </b:Author>
    <b:JournalName>Journal of Retailing and Consumer Services</b:JournalName>
    <b:Pages>102186</b:Pages>
    <b:Volume>56</b:Volume>
    <b:RefOrder>13</b:RefOrder>
  </b:Source>
  <b:Source>
    <b:Tag>LiJ191</b:Tag>
    <b:SourceType>JournalArticle</b:SourceType>
    <b:Guid>{99CA7090-BE47-4D8E-BA28-4AFDE2F9AB02}</b:Guid>
    <b:Author>
      <b:Author>
        <b:NameList>
          <b:Person>
            <b:Last>Li</b:Last>
            <b:First>J.J.</b:First>
          </b:Person>
          <b:Person>
            <b:Last>Bonn</b:Last>
            <b:First>M.A.</b:First>
          </b:Person>
          <b:Person>
            <b:Last>Ye</b:Last>
            <b:First>B.H.</b:First>
          </b:Person>
        </b:NameList>
      </b:Author>
    </b:Author>
    <b:Title>Hotel employee's artificial intelligence and robotics awareness and its impact on turnover intention: The moderating roles of perceived organizational support and competitive psychological climate.</b:Title>
    <b:JournalName>Tourism Management,</b:JournalName>
    <b:Year>2019</b:Year>
    <b:Pages>172-181</b:Pages>
    <b:Volume>73</b:Volume>
    <b:RefOrder>14</b:RefOrder>
  </b:Source>
  <b:Source>
    <b:Tag>Rue21</b:Tag>
    <b:SourceType>JournalArticle</b:SourceType>
    <b:Guid>{00C00C94-2D91-40C0-BC58-8264E09E6673}</b:Guid>
    <b:Author>
      <b:Author>
        <b:NameList>
          <b:Person>
            <b:Last>Ruel</b:Last>
            <b:First>H.</b:First>
          </b:Person>
          <b:Person>
            <b:Last>Njoku</b:Last>
            <b:First>E.</b:First>
          </b:Person>
        </b:NameList>
      </b:Author>
    </b:Author>
    <b:Title>AI redefining the hospitality industry. </b:Title>
    <b:JournalName>Journal of Tourism Futures,</b:JournalName>
    <b:Year>2021</b:Year>
    <b:Pages>53-66</b:Pages>
    <b:Volume>7</b:Volume>
    <b:Issue>1</b:Issue>
    <b:RefOrder>15</b:RefOrder>
  </b:Source>
  <b:Source>
    <b:Tag>McC20</b:Tag>
    <b:SourceType>JournalArticle</b:SourceType>
    <b:Guid>{B016DCB8-4C85-438C-B129-C3CBB2DDF2E2}</b:Guid>
    <b:Author>
      <b:Author>
        <b:NameList>
          <b:Person>
            <b:Last>McCartney</b:Last>
            <b:First>G.</b:First>
          </b:Person>
          <b:Person>
            <b:Last>McCartney</b:Last>
            <b:First>A.</b:First>
          </b:Person>
        </b:NameList>
      </b:Author>
    </b:Author>
    <b:Title>Rise of the machines: towards a conceptual service-robot research framework for the hospitality and tourism industry. </b:Title>
    <b:JournalName>International Journal of Contemporary Hospitality Management, </b:JournalName>
    <b:Year>2020</b:Year>
    <b:Pages>3835-3851</b:Pages>
    <b:Volume>32</b:Volume>
    <b:Issue>12</b:Issue>
    <b:RefOrder>18</b:RefOrder>
  </b:Source>
  <b:Source>
    <b:Tag>New23</b:Tag>
    <b:SourceType>InternetSite</b:SourceType>
    <b:Guid>{8F5A2142-9213-4D6A-AD69-0779AA669B04}</b:Guid>
    <b:Title>How Hotel Brands Utilize AI to Their Advantage </b:Title>
    <b:Year>2023</b:Year>
    <b:Author>
      <b:Author>
        <b:Corporate>New Gen Advisory </b:Corporate>
      </b:Author>
    </b:Author>
    <b:URL>https://newgenadv.com/2023/03/how-top-hotel-brands-utilizes-ai-to-their-advantage/#:~:text=Marriott%20International,also%20uses%20AI%2Dpowered%20Chatbots.</b:URL>
    <b:RefOrder>19</b:RefOrder>
  </b:Source>
  <b:Source>
    <b:Tag>Hug08</b:Tag>
    <b:SourceType>JournalArticle</b:SourceType>
    <b:Guid>{9718ECD3-9C88-4F7F-A14C-1B899B7D6B2F}</b:Guid>
    <b:Author>
      <b:Author>
        <b:NameList>
          <b:Person>
            <b:Last>Hughes</b:Last>
            <b:First>J.C.</b:First>
          </b:Person>
          <b:Person>
            <b:Last>Rog</b:Last>
            <b:First>E.</b:First>
          </b:Person>
        </b:NameList>
      </b:Author>
    </b:Author>
    <b:Title>Talent management: A strategy for improving employee recruitment, retention and engagement within hospitality organizations.</b:Title>
    <b:JournalName>International journal of contemporary hospitality management,</b:JournalName>
    <b:Year>2008</b:Year>
    <b:Pages>743-757</b:Pages>
    <b:Volume>20</b:Volume>
    <b:Issue>7</b:Issue>
    <b:RefOrder>16</b:RefOrder>
  </b:Source>
  <b:Source>
    <b:Tag>Mic22</b:Tag>
    <b:SourceType>JournalArticle</b:SourceType>
    <b:Guid>{D85ABBA0-E962-416E-8F21-2839FDAFD7AC}</b:Guid>
    <b:Author>
      <b:Author>
        <b:NameList>
          <b:Person>
            <b:Last>Michael</b:Last>
            <b:First>N.</b:First>
          </b:Person>
          <b:Person>
            <b:Last>Fotiadis</b:Last>
            <b:First>A.K.</b:First>
          </b:Person>
        </b:NameList>
      </b:Author>
    </b:Author>
    <b:Title>Employee turnover: The hotel industry perspective. </b:Title>
    <b:JournalName>Journal of Tourism, Heritage &amp; Services Marketing</b:JournalName>
    <b:Year>2022</b:Year>
    <b:Pages>38-47</b:Pages>
    <b:Volume>8</b:Volume>
    <b:Issue>1</b:Issue>
    <b:RefOrder>20</b:RefOrder>
  </b:Source>
  <b:Source>
    <b:Tag>Las16</b:Tag>
    <b:SourceType>Book</b:SourceType>
    <b:Guid>{F01E1263-9935-4050-A33A-D81E098FB3DE}</b:Guid>
    <b:Title>The Routledge handbook of hospitality studies.</b:Title>
    <b:Year>2016</b:Year>
    <b:Author>
      <b:Author>
        <b:NameList>
          <b:Person>
            <b:Last>Lashley</b:Last>
            <b:First>C.</b:First>
          </b:Person>
        </b:NameList>
      </b:Author>
    </b:Author>
    <b:Publisher>Taylor &amp; Francis</b:Publisher>
    <b:RefOrder>21</b:RefOrder>
  </b:Source>
  <b:Source>
    <b:Tag>Loc89</b:Tag>
    <b:SourceType>JournalArticle</b:SourceType>
    <b:Guid>{82CD4C30-8179-4C6D-8ADA-02C130D6C13E}</b:Guid>
    <b:Title>Flexible Working in the Hospitality Industry: CurrentStrategies and Future Potential.</b:Title>
    <b:Year>1989</b:Year>
    <b:Author>
      <b:Author>
        <b:NameList>
          <b:Person>
            <b:Last>Lockwood</b:Last>
            <b:First>A.</b:First>
          </b:Person>
          <b:Person>
            <b:Last>Guerrier</b:Last>
            <b:First>Y.</b:First>
          </b:Person>
        </b:NameList>
      </b:Author>
    </b:Author>
    <b:JournalName>International Journal of Contemporary Hospitality Management</b:JournalName>
    <b:Pages>11-19</b:Pages>
    <b:Volume>1</b:Volume>
    <b:Issue>1</b:Issue>
    <b:RefOrder>22</b:RefOrder>
  </b:Source>
  <b:Source>
    <b:Tag>IHG23</b:Tag>
    <b:SourceType>InternetSite</b:SourceType>
    <b:Guid>{5C973CE8-6873-4D04-82F8-0144F934F035}</b:Guid>
    <b:Title>Enlisted in Excellence </b:Title>
    <b:Year>2023</b:Year>
    <b:Author>
      <b:Author>
        <b:Corporate>IHG Army Hotels </b:Corporate>
      </b:Author>
    </b:Author>
    <b:URL>https://www.ihg.com/armyhotels/content/us/en/our-employees</b:URL>
    <b:RefOrder>17</b:RefOrder>
  </b:Source>
  <b:Source>
    <b:Tag>Sto23</b:Tag>
    <b:SourceType>InternetSite</b:SourceType>
    <b:Guid>{330987B8-6AB0-406F-B18B-3B1EB99F9532}</b:Guid>
    <b:Author>
      <b:Author>
        <b:Corporate>Stories from Hilton </b:Corporate>
      </b:Author>
    </b:Author>
    <b:Title>Hilton Rolling Out Technology Platform to Help Reduce the Friction of Travel for Hotel Guests, Team Members Worldwide</b:Title>
    <b:Year>2023</b:Year>
    <b:YearAccessed>2023</b:YearAccessed>
    <b:MonthAccessed>April</b:MonthAccessed>
    <b:DayAccessed>27</b:DayAccessed>
    <b:URL>https://stories.hilton.com/releases/hotel-key-partnership</b:URL>
    <b:RefOrder>23</b:RefOrder>
  </b:Source>
</b:Sources>
</file>

<file path=customXml/itemProps1.xml><?xml version="1.0" encoding="utf-8"?>
<ds:datastoreItem xmlns:ds="http://schemas.openxmlformats.org/officeDocument/2006/customXml" ds:itemID="{17CC8F9D-C209-49B7-BFE1-B48EE23C40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3111</Words>
  <Characters>17734</Characters>
  <Application>Microsoft Office Word</Application>
  <DocSecurity>0</DocSecurity>
  <Lines>147</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2023-11-11T12:41:00Z</dcterms:created>
  <dcterms:modified xsi:type="dcterms:W3CDTF">2023-11-11T12:41:00Z</dcterms:modified>
</cp:coreProperties>
</file>