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9D694B" w14:textId="77777777" w:rsidR="00210C27" w:rsidRPr="00210C27" w:rsidRDefault="00210C27" w:rsidP="00210C27">
      <w:pPr>
        <w:rPr>
          <w:rFonts w:ascii="Arial" w:hAnsi="Arial" w:cs="Arial"/>
          <w:b/>
          <w:bCs/>
          <w:sz w:val="44"/>
          <w:szCs w:val="44"/>
        </w:rPr>
      </w:pPr>
      <w:r w:rsidRPr="00210C27">
        <w:rPr>
          <w:rFonts w:ascii="Arial" w:hAnsi="Arial" w:cs="Arial"/>
          <w:b/>
          <w:bCs/>
          <w:sz w:val="44"/>
          <w:szCs w:val="44"/>
        </w:rPr>
        <w:t>Name: Yetunde Onasanya</w:t>
      </w:r>
    </w:p>
    <w:p w14:paraId="72DD27B4" w14:textId="77777777" w:rsidR="00210C27" w:rsidRPr="00210C27" w:rsidRDefault="00210C27" w:rsidP="00210C27">
      <w:pPr>
        <w:rPr>
          <w:rFonts w:ascii="Arial" w:hAnsi="Arial" w:cs="Arial"/>
          <w:b/>
          <w:bCs/>
          <w:sz w:val="44"/>
          <w:szCs w:val="44"/>
        </w:rPr>
      </w:pPr>
      <w:r w:rsidRPr="00210C27">
        <w:rPr>
          <w:rFonts w:ascii="Arial" w:hAnsi="Arial" w:cs="Arial"/>
          <w:b/>
          <w:bCs/>
          <w:sz w:val="44"/>
          <w:szCs w:val="44"/>
        </w:rPr>
        <w:t>Student Number: 1905364</w:t>
      </w:r>
    </w:p>
    <w:p w14:paraId="29490CD8" w14:textId="46098672" w:rsidR="00210C27" w:rsidRPr="00210C27" w:rsidRDefault="00210C27" w:rsidP="00210C27">
      <w:pPr>
        <w:rPr>
          <w:rFonts w:ascii="Arial" w:hAnsi="Arial" w:cs="Arial"/>
          <w:b/>
          <w:bCs/>
          <w:sz w:val="44"/>
          <w:szCs w:val="44"/>
        </w:rPr>
      </w:pPr>
      <w:r w:rsidRPr="00210C27">
        <w:rPr>
          <w:rFonts w:ascii="Arial" w:hAnsi="Arial" w:cs="Arial"/>
          <w:b/>
          <w:bCs/>
          <w:sz w:val="44"/>
          <w:szCs w:val="44"/>
        </w:rPr>
        <w:t xml:space="preserve">Lecturer’s Name: </w:t>
      </w:r>
      <w:r w:rsidR="00AC0C7D">
        <w:rPr>
          <w:rFonts w:ascii="Arial" w:hAnsi="Arial" w:cs="Arial"/>
          <w:b/>
          <w:bCs/>
          <w:sz w:val="44"/>
          <w:szCs w:val="44"/>
        </w:rPr>
        <w:t>Magdalena Wronska</w:t>
      </w:r>
    </w:p>
    <w:p w14:paraId="39A50771" w14:textId="41A77D94" w:rsidR="00523196" w:rsidRPr="00210C27" w:rsidRDefault="00210C27" w:rsidP="00210C27">
      <w:pPr>
        <w:rPr>
          <w:rFonts w:ascii="Arial" w:hAnsi="Arial" w:cs="Arial"/>
          <w:b/>
          <w:bCs/>
          <w:sz w:val="44"/>
          <w:szCs w:val="44"/>
        </w:rPr>
      </w:pPr>
      <w:r w:rsidRPr="00210C27">
        <w:rPr>
          <w:rFonts w:ascii="Arial" w:hAnsi="Arial" w:cs="Arial"/>
          <w:b/>
          <w:bCs/>
          <w:sz w:val="44"/>
          <w:szCs w:val="44"/>
        </w:rPr>
        <w:t>Assignment Title: Principles of Health and Social Care Practice</w:t>
      </w:r>
      <w:r w:rsidR="003A406E">
        <w:rPr>
          <w:rFonts w:ascii="Arial" w:hAnsi="Arial" w:cs="Arial"/>
          <w:b/>
          <w:bCs/>
          <w:sz w:val="44"/>
          <w:szCs w:val="44"/>
        </w:rPr>
        <w:t xml:space="preserve"> 1</w:t>
      </w:r>
    </w:p>
    <w:p w14:paraId="05F5F924" w14:textId="77777777" w:rsidR="002E4A6F" w:rsidRDefault="00210C27" w:rsidP="00210C27">
      <w:pPr>
        <w:rPr>
          <w:rFonts w:ascii="Arial" w:hAnsi="Arial" w:cs="Arial"/>
          <w:b/>
          <w:bCs/>
          <w:sz w:val="44"/>
          <w:szCs w:val="44"/>
        </w:rPr>
      </w:pPr>
      <w:r w:rsidRPr="00210C27">
        <w:rPr>
          <w:rFonts w:ascii="Arial" w:hAnsi="Arial" w:cs="Arial"/>
          <w:b/>
          <w:bCs/>
          <w:sz w:val="44"/>
          <w:szCs w:val="44"/>
        </w:rPr>
        <w:t xml:space="preserve">Module Title: Principles of Health and Social Care Practice </w:t>
      </w:r>
    </w:p>
    <w:p w14:paraId="61A4BA3C" w14:textId="27AC76B9" w:rsidR="00210C27" w:rsidRDefault="002E4A6F" w:rsidP="00210C27">
      <w:pPr>
        <w:rPr>
          <w:rFonts w:ascii="Arial" w:hAnsi="Arial" w:cs="Arial"/>
          <w:b/>
          <w:bCs/>
          <w:sz w:val="44"/>
          <w:szCs w:val="44"/>
        </w:rPr>
      </w:pPr>
      <w:r>
        <w:rPr>
          <w:rFonts w:ascii="Arial" w:hAnsi="Arial" w:cs="Arial"/>
          <w:b/>
          <w:bCs/>
          <w:sz w:val="44"/>
          <w:szCs w:val="44"/>
        </w:rPr>
        <w:t xml:space="preserve">Module Code: </w:t>
      </w:r>
      <w:r w:rsidR="00210C27" w:rsidRPr="00210C27">
        <w:rPr>
          <w:rFonts w:ascii="Arial" w:hAnsi="Arial" w:cs="Arial"/>
          <w:b/>
          <w:bCs/>
          <w:sz w:val="44"/>
          <w:szCs w:val="44"/>
        </w:rPr>
        <w:t>BMHP5002</w:t>
      </w:r>
    </w:p>
    <w:p w14:paraId="1C1705BC" w14:textId="2E2DC9C1" w:rsidR="005209A4" w:rsidRDefault="005209A4" w:rsidP="00210C27">
      <w:pPr>
        <w:rPr>
          <w:rFonts w:ascii="Arial" w:hAnsi="Arial" w:cs="Arial"/>
          <w:b/>
          <w:bCs/>
          <w:sz w:val="44"/>
          <w:szCs w:val="44"/>
        </w:rPr>
      </w:pPr>
    </w:p>
    <w:p w14:paraId="2DA1BBE5" w14:textId="77777777" w:rsidR="005209A4" w:rsidRDefault="005209A4">
      <w:pPr>
        <w:rPr>
          <w:rFonts w:ascii="Arial" w:hAnsi="Arial" w:cs="Arial"/>
          <w:b/>
          <w:bCs/>
          <w:sz w:val="44"/>
          <w:szCs w:val="44"/>
        </w:rPr>
      </w:pPr>
      <w:r>
        <w:rPr>
          <w:rFonts w:ascii="Arial" w:hAnsi="Arial" w:cs="Arial"/>
          <w:b/>
          <w:bCs/>
          <w:sz w:val="44"/>
          <w:szCs w:val="44"/>
        </w:rPr>
        <w:br w:type="page"/>
      </w:r>
    </w:p>
    <w:p w14:paraId="791378DC" w14:textId="68B1854E" w:rsidR="00785568" w:rsidRDefault="008A0C36" w:rsidP="00210C27">
      <w:pPr>
        <w:rPr>
          <w:rFonts w:ascii="Arial" w:hAnsi="Arial" w:cs="Arial"/>
        </w:rPr>
      </w:pPr>
      <w:r>
        <w:rPr>
          <w:rFonts w:ascii="Arial" w:hAnsi="Arial" w:cs="Arial"/>
          <w:b/>
          <w:bCs/>
        </w:rPr>
        <w:lastRenderedPageBreak/>
        <w:t>Introduction</w:t>
      </w:r>
      <w:r w:rsidR="00022D3F">
        <w:rPr>
          <w:rFonts w:ascii="Arial" w:hAnsi="Arial" w:cs="Arial"/>
          <w:b/>
          <w:bCs/>
        </w:rPr>
        <w:t xml:space="preserve"> </w:t>
      </w:r>
    </w:p>
    <w:p w14:paraId="70FE91E1" w14:textId="77777777" w:rsidR="007B5C17" w:rsidRDefault="005B4217" w:rsidP="005B4217">
      <w:pPr>
        <w:rPr>
          <w:rFonts w:ascii="Arial" w:hAnsi="Arial" w:cs="Arial"/>
        </w:rPr>
      </w:pPr>
      <w:r>
        <w:rPr>
          <w:rFonts w:ascii="Arial" w:hAnsi="Arial" w:cs="Arial"/>
        </w:rPr>
        <w:t>According to the case study, there are two married patients which go by the names of Mr and Mrs T. Both patients are over the age of 85 years old. Along with progressive dementia, Mr T has other chronic health conditions as a result of his old age. Up until recently, the two were very capable of looking after one another without much assistance or support. This is because recently, Mrs T had a fall and had to be hospitalised after she had undergone a hip operation and because of this, Mrs T was returned home with a mobility frame. Once this crisis point was reached, Mrs T realised that if the pair were to continue living independently they needed some sort of assistance. Information that she was intrigued about included information and guidance on how her and Mr T can manage their lives better. Such information included help</w:t>
      </w:r>
      <w:r w:rsidR="00D566BC" w:rsidRPr="00D566BC">
        <w:rPr>
          <w:rFonts w:ascii="Arial" w:hAnsi="Arial" w:cs="Arial"/>
        </w:rPr>
        <w:t xml:space="preserve"> with personal care, improve her mobility, domestic chores and any social events that would help them live independently as long as possible.</w:t>
      </w:r>
      <w:r w:rsidR="009065F8">
        <w:rPr>
          <w:rFonts w:ascii="Arial" w:hAnsi="Arial" w:cs="Arial"/>
        </w:rPr>
        <w:t xml:space="preserve"> </w:t>
      </w:r>
    </w:p>
    <w:p w14:paraId="136D7393" w14:textId="0F12EA6B" w:rsidR="00D566BC" w:rsidRDefault="009065F8" w:rsidP="005B4217">
      <w:pPr>
        <w:rPr>
          <w:rFonts w:ascii="Arial" w:hAnsi="Arial" w:cs="Arial"/>
        </w:rPr>
      </w:pPr>
      <w:r>
        <w:rPr>
          <w:rFonts w:ascii="Arial" w:hAnsi="Arial" w:cs="Arial"/>
        </w:rPr>
        <w:t xml:space="preserve">Organisations within the healthcare sector that </w:t>
      </w:r>
      <w:r w:rsidR="009E486D">
        <w:rPr>
          <w:rFonts w:ascii="Arial" w:hAnsi="Arial" w:cs="Arial"/>
        </w:rPr>
        <w:t xml:space="preserve">are best suited for </w:t>
      </w:r>
      <w:r>
        <w:rPr>
          <w:rFonts w:ascii="Arial" w:hAnsi="Arial" w:cs="Arial"/>
        </w:rPr>
        <w:t xml:space="preserve">the two elderly patients </w:t>
      </w:r>
      <w:r w:rsidR="00020F2E">
        <w:rPr>
          <w:rFonts w:ascii="Arial" w:hAnsi="Arial" w:cs="Arial"/>
        </w:rPr>
        <w:t xml:space="preserve">that will be evaluated in this assignment </w:t>
      </w:r>
      <w:r>
        <w:rPr>
          <w:rFonts w:ascii="Arial" w:hAnsi="Arial" w:cs="Arial"/>
        </w:rPr>
        <w:t>include</w:t>
      </w:r>
      <w:r w:rsidR="00155AE9">
        <w:rPr>
          <w:rFonts w:ascii="Arial" w:hAnsi="Arial" w:cs="Arial"/>
        </w:rPr>
        <w:t xml:space="preserve"> residential</w:t>
      </w:r>
      <w:r w:rsidR="005B4EF2">
        <w:rPr>
          <w:rFonts w:ascii="Arial" w:hAnsi="Arial" w:cs="Arial"/>
        </w:rPr>
        <w:t xml:space="preserve"> care homes and charities </w:t>
      </w:r>
      <w:r w:rsidR="00155AE9">
        <w:rPr>
          <w:rFonts w:ascii="Arial" w:hAnsi="Arial" w:cs="Arial"/>
        </w:rPr>
        <w:t xml:space="preserve">such as Age UK and </w:t>
      </w:r>
      <w:r w:rsidR="006F6792">
        <w:rPr>
          <w:rFonts w:ascii="Arial" w:hAnsi="Arial" w:cs="Arial"/>
        </w:rPr>
        <w:t>Barchester</w:t>
      </w:r>
      <w:r w:rsidR="00155AE9">
        <w:rPr>
          <w:rFonts w:ascii="Arial" w:hAnsi="Arial" w:cs="Arial"/>
        </w:rPr>
        <w:t xml:space="preserve"> </w:t>
      </w:r>
      <w:r w:rsidR="005B4EF2">
        <w:rPr>
          <w:rFonts w:ascii="Arial" w:hAnsi="Arial" w:cs="Arial"/>
        </w:rPr>
        <w:t>that focus on helping older people</w:t>
      </w:r>
      <w:r w:rsidR="006F6792">
        <w:rPr>
          <w:rFonts w:ascii="Arial" w:hAnsi="Arial" w:cs="Arial"/>
        </w:rPr>
        <w:t xml:space="preserve"> through their </w:t>
      </w:r>
      <w:r w:rsidR="0072304A">
        <w:rPr>
          <w:rFonts w:ascii="Arial" w:hAnsi="Arial" w:cs="Arial"/>
        </w:rPr>
        <w:t>high-quality</w:t>
      </w:r>
      <w:r w:rsidR="006F6792">
        <w:rPr>
          <w:rFonts w:ascii="Arial" w:hAnsi="Arial" w:cs="Arial"/>
        </w:rPr>
        <w:t xml:space="preserve"> residential ca</w:t>
      </w:r>
      <w:r w:rsidR="00020F2E">
        <w:rPr>
          <w:rFonts w:ascii="Arial" w:hAnsi="Arial" w:cs="Arial"/>
        </w:rPr>
        <w:t>re</w:t>
      </w:r>
      <w:r w:rsidR="0072304A">
        <w:rPr>
          <w:rFonts w:ascii="Arial" w:hAnsi="Arial" w:cs="Arial"/>
        </w:rPr>
        <w:t xml:space="preserve">. </w:t>
      </w:r>
      <w:r w:rsidR="00020F2E">
        <w:rPr>
          <w:rFonts w:ascii="Arial" w:hAnsi="Arial" w:cs="Arial"/>
        </w:rPr>
        <w:t xml:space="preserve">As part of this report, regulations will be discussed. </w:t>
      </w:r>
      <w:r w:rsidR="0072304A">
        <w:rPr>
          <w:rFonts w:ascii="Arial" w:hAnsi="Arial" w:cs="Arial"/>
        </w:rPr>
        <w:t xml:space="preserve">Care home regulations by UK law state that all care homes in England are responsible for ensuring that all care provided is met with the national standards which means quality care and safety. Care homes also need to be registered in order to begin to provide any form of service to ensure safety and professionalism, </w:t>
      </w:r>
      <w:r w:rsidR="0072304A" w:rsidRPr="0072304A">
        <w:rPr>
          <w:rFonts w:ascii="Arial" w:hAnsi="Arial" w:cs="Arial"/>
        </w:rPr>
        <w:t>(</w:t>
      </w:r>
      <w:r w:rsidR="0072304A">
        <w:rPr>
          <w:rFonts w:ascii="Arial" w:hAnsi="Arial" w:cs="Arial"/>
        </w:rPr>
        <w:t xml:space="preserve">Department of </w:t>
      </w:r>
      <w:r w:rsidR="0072304A" w:rsidRPr="0072304A">
        <w:rPr>
          <w:rFonts w:ascii="Arial" w:hAnsi="Arial" w:cs="Arial"/>
        </w:rPr>
        <w:t>Health, 2003)</w:t>
      </w:r>
      <w:r w:rsidR="0072304A">
        <w:rPr>
          <w:rFonts w:ascii="Arial" w:hAnsi="Arial" w:cs="Arial"/>
        </w:rPr>
        <w:t>.</w:t>
      </w:r>
    </w:p>
    <w:p w14:paraId="1A02DA09" w14:textId="77777777" w:rsidR="00020F2E" w:rsidRDefault="00020F2E" w:rsidP="00210C27">
      <w:pPr>
        <w:rPr>
          <w:rFonts w:ascii="Arial" w:hAnsi="Arial" w:cs="Arial"/>
          <w:color w:val="538135" w:themeColor="accent6" w:themeShade="BF"/>
        </w:rPr>
      </w:pPr>
    </w:p>
    <w:p w14:paraId="5C4D1DC8" w14:textId="63B7B760" w:rsidR="00785568" w:rsidRDefault="00785568" w:rsidP="00210C27">
      <w:pPr>
        <w:rPr>
          <w:rFonts w:ascii="Arial" w:hAnsi="Arial" w:cs="Arial"/>
        </w:rPr>
      </w:pPr>
      <w:r>
        <w:rPr>
          <w:rFonts w:ascii="Arial" w:hAnsi="Arial" w:cs="Arial"/>
          <w:b/>
          <w:bCs/>
        </w:rPr>
        <w:t xml:space="preserve">Choosing a department </w:t>
      </w:r>
    </w:p>
    <w:p w14:paraId="2ADBF1A9" w14:textId="6D1043A2" w:rsidR="006D0CB2" w:rsidRDefault="00F0181B" w:rsidP="00210C27">
      <w:pPr>
        <w:rPr>
          <w:rFonts w:ascii="Arial" w:hAnsi="Arial" w:cs="Arial"/>
        </w:rPr>
      </w:pPr>
      <w:r>
        <w:rPr>
          <w:rFonts w:ascii="Arial" w:hAnsi="Arial" w:cs="Arial"/>
        </w:rPr>
        <w:t xml:space="preserve">It is important that the organisation that is most suited to the patients Mrs T and Mrs T is the one that is recommended to them. </w:t>
      </w:r>
      <w:r w:rsidRPr="00F0181B">
        <w:rPr>
          <w:rFonts w:ascii="Arial" w:hAnsi="Arial" w:cs="Arial"/>
        </w:rPr>
        <w:t>There are different departments and authorities that specialise in the aiding of elderly people.</w:t>
      </w:r>
      <w:r>
        <w:rPr>
          <w:rFonts w:ascii="Arial" w:hAnsi="Arial" w:cs="Arial"/>
        </w:rPr>
        <w:t xml:space="preserve"> Such organisations include charities, </w:t>
      </w:r>
      <w:r w:rsidR="009E4BFE">
        <w:rPr>
          <w:rFonts w:ascii="Arial" w:hAnsi="Arial" w:cs="Arial"/>
        </w:rPr>
        <w:t>hospitals, and</w:t>
      </w:r>
      <w:r>
        <w:rPr>
          <w:rFonts w:ascii="Arial" w:hAnsi="Arial" w:cs="Arial"/>
        </w:rPr>
        <w:t xml:space="preserve"> residential homes</w:t>
      </w:r>
      <w:r w:rsidR="00020F2E">
        <w:rPr>
          <w:rFonts w:ascii="Arial" w:hAnsi="Arial" w:cs="Arial"/>
        </w:rPr>
        <w:t xml:space="preserve"> and these are suitable as these are services that cater to the needs of the vulnerable elderly</w:t>
      </w:r>
      <w:r>
        <w:rPr>
          <w:rFonts w:ascii="Arial" w:hAnsi="Arial" w:cs="Arial"/>
        </w:rPr>
        <w:t xml:space="preserve">. </w:t>
      </w:r>
      <w:r w:rsidR="00AC3C3A">
        <w:rPr>
          <w:rFonts w:ascii="Arial" w:hAnsi="Arial" w:cs="Arial"/>
        </w:rPr>
        <w:t xml:space="preserve">Two departments that most appeal to the patients and that the final organisation will be chosen from charities specialising in support for the elderly and care homes. </w:t>
      </w:r>
      <w:r w:rsidR="00AF4DB6">
        <w:rPr>
          <w:rFonts w:ascii="Arial" w:hAnsi="Arial" w:cs="Arial"/>
        </w:rPr>
        <w:t>Charities</w:t>
      </w:r>
      <w:r w:rsidR="00570E55">
        <w:rPr>
          <w:rFonts w:ascii="Arial" w:hAnsi="Arial" w:cs="Arial"/>
        </w:rPr>
        <w:t xml:space="preserve"> such as Age UK </w:t>
      </w:r>
      <w:r w:rsidR="00AF4DB6">
        <w:rPr>
          <w:rFonts w:ascii="Arial" w:hAnsi="Arial" w:cs="Arial"/>
        </w:rPr>
        <w:t xml:space="preserve">are focused on helping older and less able people in the UK </w:t>
      </w:r>
      <w:r w:rsidR="00570E55">
        <w:rPr>
          <w:rFonts w:ascii="Arial" w:hAnsi="Arial" w:cs="Arial"/>
        </w:rPr>
        <w:t>as well as aiding and supporting them in everyday tasks that patients can not complete on their own.</w:t>
      </w:r>
      <w:r w:rsidR="00F5796A">
        <w:rPr>
          <w:rFonts w:ascii="Arial" w:hAnsi="Arial" w:cs="Arial"/>
        </w:rPr>
        <w:t xml:space="preserve"> </w:t>
      </w:r>
    </w:p>
    <w:p w14:paraId="4F1E5B21" w14:textId="77777777" w:rsidR="009A3B66" w:rsidRDefault="009A3B66" w:rsidP="00210C27">
      <w:pPr>
        <w:rPr>
          <w:rFonts w:ascii="Arial" w:hAnsi="Arial" w:cs="Arial"/>
        </w:rPr>
      </w:pPr>
    </w:p>
    <w:p w14:paraId="4E06EE91" w14:textId="649584D3" w:rsidR="009A3B66" w:rsidRDefault="00F5796A" w:rsidP="00210C27">
      <w:pPr>
        <w:rPr>
          <w:rFonts w:ascii="Arial" w:hAnsi="Arial" w:cs="Arial"/>
        </w:rPr>
      </w:pPr>
      <w:r>
        <w:rPr>
          <w:rFonts w:ascii="Arial" w:hAnsi="Arial" w:cs="Arial"/>
        </w:rPr>
        <w:t xml:space="preserve">Age UK is a charity that </w:t>
      </w:r>
      <w:r w:rsidR="00163BF3">
        <w:rPr>
          <w:rFonts w:ascii="Arial" w:hAnsi="Arial" w:cs="Arial"/>
        </w:rPr>
        <w:t>‘</w:t>
      </w:r>
      <w:r w:rsidR="00163BF3" w:rsidRPr="00163BF3">
        <w:rPr>
          <w:rFonts w:ascii="Arial" w:hAnsi="Arial" w:cs="Arial"/>
        </w:rPr>
        <w:t>has agreed policy positions on a wide range of public policy issues</w:t>
      </w:r>
      <w:r w:rsidR="00163BF3">
        <w:rPr>
          <w:rFonts w:ascii="Arial" w:hAnsi="Arial" w:cs="Arial"/>
        </w:rPr>
        <w:t>’,</w:t>
      </w:r>
      <w:r>
        <w:rPr>
          <w:rFonts w:ascii="Arial" w:hAnsi="Arial" w:cs="Arial"/>
        </w:rPr>
        <w:t xml:space="preserve"> </w:t>
      </w:r>
      <w:r w:rsidR="00AE4105" w:rsidRPr="00AE4105">
        <w:rPr>
          <w:rFonts w:ascii="Arial" w:hAnsi="Arial" w:cs="Arial"/>
        </w:rPr>
        <w:t>(Age UK, 2019)</w:t>
      </w:r>
      <w:r w:rsidR="00163BF3">
        <w:rPr>
          <w:rFonts w:ascii="Arial" w:hAnsi="Arial" w:cs="Arial"/>
        </w:rPr>
        <w:t>. Such issues include policies that cover financial matters</w:t>
      </w:r>
      <w:r w:rsidR="009617B7">
        <w:rPr>
          <w:rFonts w:ascii="Arial" w:hAnsi="Arial" w:cs="Arial"/>
        </w:rPr>
        <w:t>, active communities, care support for health and wellbeing</w:t>
      </w:r>
      <w:r w:rsidR="00465B5F">
        <w:rPr>
          <w:rFonts w:ascii="Arial" w:hAnsi="Arial" w:cs="Arial"/>
        </w:rPr>
        <w:t xml:space="preserve">. The charity’s policy also covers </w:t>
      </w:r>
      <w:r w:rsidR="00435F5B">
        <w:rPr>
          <w:rFonts w:ascii="Arial" w:hAnsi="Arial" w:cs="Arial"/>
        </w:rPr>
        <w:t>information and facilities that will keep the elderly safe in their homes and prevent issues such as crime</w:t>
      </w:r>
      <w:r w:rsidR="00465B5F">
        <w:rPr>
          <w:rFonts w:ascii="Arial" w:hAnsi="Arial" w:cs="Arial"/>
        </w:rPr>
        <w:t xml:space="preserve"> by securing windows and doors, electrical </w:t>
      </w:r>
      <w:r w:rsidR="00F73064">
        <w:rPr>
          <w:rFonts w:ascii="Arial" w:hAnsi="Arial" w:cs="Arial"/>
        </w:rPr>
        <w:t>safety,</w:t>
      </w:r>
      <w:r w:rsidR="00465B5F">
        <w:rPr>
          <w:rFonts w:ascii="Arial" w:hAnsi="Arial" w:cs="Arial"/>
        </w:rPr>
        <w:t xml:space="preserve"> and fire preventions.</w:t>
      </w:r>
      <w:r w:rsidR="00F87EE3">
        <w:rPr>
          <w:rFonts w:ascii="Arial" w:hAnsi="Arial" w:cs="Arial"/>
        </w:rPr>
        <w:t xml:space="preserve"> On the charity’s site, information and age-friendly advice can be found to offer additional support.</w:t>
      </w:r>
      <w:r w:rsidR="00F73064">
        <w:rPr>
          <w:rFonts w:ascii="Arial" w:hAnsi="Arial" w:cs="Arial"/>
        </w:rPr>
        <w:t xml:space="preserve"> Age UK also offers other customer services such as care homes</w:t>
      </w:r>
      <w:r w:rsidR="00547C34">
        <w:rPr>
          <w:rFonts w:ascii="Arial" w:hAnsi="Arial" w:cs="Arial"/>
        </w:rPr>
        <w:t xml:space="preserve"> where all residents of the care homes are protected against any form of abuse, ill care, </w:t>
      </w:r>
      <w:r w:rsidR="00617F90">
        <w:rPr>
          <w:rFonts w:ascii="Arial" w:hAnsi="Arial" w:cs="Arial"/>
        </w:rPr>
        <w:t>neglect,</w:t>
      </w:r>
      <w:r w:rsidR="00547C34">
        <w:rPr>
          <w:rFonts w:ascii="Arial" w:hAnsi="Arial" w:cs="Arial"/>
        </w:rPr>
        <w:t xml:space="preserve"> and any breaches made in their consumer rights.</w:t>
      </w:r>
      <w:r w:rsidR="00617F90">
        <w:rPr>
          <w:rFonts w:ascii="Arial" w:hAnsi="Arial" w:cs="Arial"/>
        </w:rPr>
        <w:t xml:space="preserve"> Another service that an older person can choose form that is being offered by the charity is digital assistive technolog</w:t>
      </w:r>
      <w:r w:rsidR="00B77FEC">
        <w:rPr>
          <w:rFonts w:ascii="Arial" w:hAnsi="Arial" w:cs="Arial"/>
        </w:rPr>
        <w:t xml:space="preserve">y which provides </w:t>
      </w:r>
      <w:r w:rsidR="00673D0B">
        <w:rPr>
          <w:rFonts w:ascii="Arial" w:hAnsi="Arial" w:cs="Arial"/>
        </w:rPr>
        <w:t xml:space="preserve">safe, high quality </w:t>
      </w:r>
      <w:r w:rsidR="00B77FEC">
        <w:rPr>
          <w:rFonts w:ascii="Arial" w:hAnsi="Arial" w:cs="Arial"/>
        </w:rPr>
        <w:t xml:space="preserve">digital care and support. The purpose of this technology is to provide the older users with a sense of dignity, an improved wellbeing, and a much more independent way of living. </w:t>
      </w:r>
      <w:r w:rsidR="006844A7">
        <w:rPr>
          <w:rFonts w:ascii="Arial" w:hAnsi="Arial" w:cs="Arial"/>
        </w:rPr>
        <w:t>Mr and Mrs T want to</w:t>
      </w:r>
      <w:r w:rsidR="00B77FEC">
        <w:rPr>
          <w:rFonts w:ascii="Arial" w:hAnsi="Arial" w:cs="Arial"/>
        </w:rPr>
        <w:t xml:space="preserve"> continue living independent </w:t>
      </w:r>
      <w:r w:rsidR="003A6E33">
        <w:rPr>
          <w:rFonts w:ascii="Arial" w:hAnsi="Arial" w:cs="Arial"/>
        </w:rPr>
        <w:t>lives;</w:t>
      </w:r>
      <w:r w:rsidR="00B77FEC">
        <w:rPr>
          <w:rFonts w:ascii="Arial" w:hAnsi="Arial" w:cs="Arial"/>
        </w:rPr>
        <w:t xml:space="preserve"> </w:t>
      </w:r>
      <w:r w:rsidR="00A04C12">
        <w:rPr>
          <w:rFonts w:ascii="Arial" w:hAnsi="Arial" w:cs="Arial"/>
        </w:rPr>
        <w:t>therefore,</w:t>
      </w:r>
      <w:r w:rsidR="00B77FEC">
        <w:rPr>
          <w:rFonts w:ascii="Arial" w:hAnsi="Arial" w:cs="Arial"/>
        </w:rPr>
        <w:t xml:space="preserve"> the digital support is great as its users can still remain independent and complete tasks without the help of a carer or </w:t>
      </w:r>
      <w:r w:rsidR="00B77FEC">
        <w:rPr>
          <w:rFonts w:ascii="Arial" w:hAnsi="Arial" w:cs="Arial"/>
        </w:rPr>
        <w:lastRenderedPageBreak/>
        <w:t xml:space="preserve">someone else. </w:t>
      </w:r>
      <w:r w:rsidR="002A5A8D">
        <w:rPr>
          <w:rFonts w:ascii="Arial" w:hAnsi="Arial" w:cs="Arial"/>
        </w:rPr>
        <w:t xml:space="preserve">According to research, </w:t>
      </w:r>
      <w:r w:rsidR="00626FBF">
        <w:rPr>
          <w:rFonts w:ascii="Arial" w:hAnsi="Arial" w:cs="Arial"/>
        </w:rPr>
        <w:t xml:space="preserve">new </w:t>
      </w:r>
      <w:r w:rsidR="002A5A8D">
        <w:rPr>
          <w:rFonts w:ascii="Arial" w:hAnsi="Arial" w:cs="Arial"/>
        </w:rPr>
        <w:t xml:space="preserve">digital care </w:t>
      </w:r>
      <w:r w:rsidR="00626FBF">
        <w:rPr>
          <w:rFonts w:ascii="Arial" w:hAnsi="Arial" w:cs="Arial"/>
        </w:rPr>
        <w:t xml:space="preserve">devices </w:t>
      </w:r>
      <w:r w:rsidR="002A5A8D">
        <w:rPr>
          <w:rFonts w:ascii="Arial" w:hAnsi="Arial" w:cs="Arial"/>
        </w:rPr>
        <w:t xml:space="preserve">designed to aid the elderly </w:t>
      </w:r>
      <w:r w:rsidR="00626FBF">
        <w:rPr>
          <w:rFonts w:ascii="Arial" w:hAnsi="Arial" w:cs="Arial"/>
        </w:rPr>
        <w:t>has helped seniors ‘</w:t>
      </w:r>
      <w:r w:rsidR="00626FBF" w:rsidRPr="00626FBF">
        <w:rPr>
          <w:rFonts w:ascii="Arial" w:hAnsi="Arial" w:cs="Arial"/>
        </w:rPr>
        <w:t>live happier, healthier lives</w:t>
      </w:r>
      <w:r w:rsidR="00626FBF">
        <w:rPr>
          <w:rFonts w:ascii="Arial" w:hAnsi="Arial" w:cs="Arial"/>
        </w:rPr>
        <w:t>’</w:t>
      </w:r>
      <w:r w:rsidR="00626FBF" w:rsidRPr="00626FBF">
        <w:rPr>
          <w:rFonts w:ascii="Arial" w:hAnsi="Arial" w:cs="Arial"/>
        </w:rPr>
        <w:t xml:space="preserve"> </w:t>
      </w:r>
      <w:r w:rsidR="002A5A8D" w:rsidRPr="002A5A8D">
        <w:rPr>
          <w:rFonts w:ascii="Arial" w:hAnsi="Arial" w:cs="Arial"/>
        </w:rPr>
        <w:t>(Halpert, 2019)</w:t>
      </w:r>
      <w:r w:rsidR="00626FBF">
        <w:rPr>
          <w:rFonts w:ascii="Arial" w:hAnsi="Arial" w:cs="Arial"/>
        </w:rPr>
        <w:t>.</w:t>
      </w:r>
      <w:r w:rsidR="00733717">
        <w:rPr>
          <w:rFonts w:ascii="Arial" w:hAnsi="Arial" w:cs="Arial"/>
        </w:rPr>
        <w:t xml:space="preserve"> </w:t>
      </w:r>
    </w:p>
    <w:p w14:paraId="0DF442ED" w14:textId="77777777" w:rsidR="009A3B66" w:rsidRDefault="009A3B66" w:rsidP="00210C27">
      <w:pPr>
        <w:rPr>
          <w:rFonts w:ascii="Arial" w:hAnsi="Arial" w:cs="Arial"/>
        </w:rPr>
      </w:pPr>
    </w:p>
    <w:p w14:paraId="58E272A9" w14:textId="5CAB0302" w:rsidR="00B52379" w:rsidRDefault="00733717" w:rsidP="00210C27">
      <w:pPr>
        <w:rPr>
          <w:rFonts w:ascii="Arial" w:hAnsi="Arial" w:cs="Arial"/>
        </w:rPr>
      </w:pPr>
      <w:r>
        <w:rPr>
          <w:rFonts w:ascii="Arial" w:hAnsi="Arial" w:cs="Arial"/>
        </w:rPr>
        <w:t>The active-aging industry is continuously growing as it continues to appeal to more and more of the elderly as support to turn to when times begin to get tough.</w:t>
      </w:r>
      <w:r w:rsidR="00597D80">
        <w:rPr>
          <w:rFonts w:ascii="Arial" w:hAnsi="Arial" w:cs="Arial"/>
        </w:rPr>
        <w:t xml:space="preserve"> Many older people prefer to age actively and independently rather than in the care of someone else and the advancement in technologies has allowed this vision to become true and older people in need no longer need to rely solely on the help of another person.</w:t>
      </w:r>
      <w:r w:rsidR="006E3D9C">
        <w:rPr>
          <w:rFonts w:ascii="Arial" w:hAnsi="Arial" w:cs="Arial"/>
        </w:rPr>
        <w:t xml:space="preserve"> Among the choices of technologies are intuition robots and the purpose of these is to help with loneliness among elderly people that live on their own, improving their wellbeing by for example initiating conversation with friends and family allowing the user to remain connected to the outside world</w:t>
      </w:r>
      <w:r w:rsidR="009A6748">
        <w:rPr>
          <w:rFonts w:ascii="Arial" w:hAnsi="Arial" w:cs="Arial"/>
        </w:rPr>
        <w:t xml:space="preserve"> </w:t>
      </w:r>
      <w:r w:rsidR="00010587" w:rsidRPr="00010587">
        <w:rPr>
          <w:rFonts w:ascii="Arial" w:hAnsi="Arial" w:cs="Arial"/>
        </w:rPr>
        <w:t>(Sparrow and Sparrow, 2006)</w:t>
      </w:r>
      <w:r w:rsidR="00010587">
        <w:rPr>
          <w:rFonts w:ascii="Arial" w:hAnsi="Arial" w:cs="Arial"/>
        </w:rPr>
        <w:t xml:space="preserve">. </w:t>
      </w:r>
      <w:r w:rsidR="009A6748">
        <w:rPr>
          <w:rFonts w:ascii="Arial" w:hAnsi="Arial" w:cs="Arial"/>
        </w:rPr>
        <w:t>This form of artificial intelligence can also remind the user to take any medication that the user needs to regularly which is helpful as older people tend to forget things especially with conditions like dementia that Mr T has started progressing.</w:t>
      </w:r>
      <w:r w:rsidR="00581CE0">
        <w:rPr>
          <w:rFonts w:ascii="Arial" w:hAnsi="Arial" w:cs="Arial"/>
        </w:rPr>
        <w:t xml:space="preserve"> By being reminded to take necessary medication on time, the health of the user will improve along with their quality of life. </w:t>
      </w:r>
      <w:r w:rsidR="00061E37">
        <w:rPr>
          <w:rFonts w:ascii="Arial" w:hAnsi="Arial" w:cs="Arial"/>
        </w:rPr>
        <w:t>The awarding body that is associated with this charity is the Spirit of Age Awards. This body awards th</w:t>
      </w:r>
      <w:r w:rsidR="00FD12A3">
        <w:rPr>
          <w:rFonts w:ascii="Arial" w:hAnsi="Arial" w:cs="Arial"/>
        </w:rPr>
        <w:t xml:space="preserve">ose who have gone an extra mile to help and older person in need after members of the Age UK communities have finished nominating all the deserving Age UK volunteers. Such awarding system encourages staff and volunteers of the charity to </w:t>
      </w:r>
      <w:r w:rsidR="004363C3">
        <w:rPr>
          <w:rFonts w:ascii="Arial" w:hAnsi="Arial" w:cs="Arial"/>
        </w:rPr>
        <w:t>complete tasks to the best of their ability as it is made known to them that they are needed and doing a very good job, promoting a good work ethic. These awards push volunteers to be determined to work well and with joy. With the volunteers being treated well, the older people that they are assisting will also be treated well and everyone maintains good relationships with one another.</w:t>
      </w:r>
      <w:r w:rsidR="005F777C">
        <w:rPr>
          <w:rFonts w:ascii="Arial" w:hAnsi="Arial" w:cs="Arial"/>
        </w:rPr>
        <w:t xml:space="preserve"> </w:t>
      </w:r>
      <w:r w:rsidR="009A3B66">
        <w:rPr>
          <w:rFonts w:ascii="Arial" w:hAnsi="Arial" w:cs="Arial"/>
        </w:rPr>
        <w:t xml:space="preserve">Limitations of Age UK however include the fact that </w:t>
      </w:r>
      <w:r w:rsidR="005A6B1B">
        <w:rPr>
          <w:rFonts w:ascii="Arial" w:hAnsi="Arial" w:cs="Arial"/>
        </w:rPr>
        <w:t xml:space="preserve">most of the facilities that are offered by the charity are external and require travel which would not appeal to Mrs T who has recently had a hip operation and therefore may not be as mobile and is advised against putting any pressure on her hip. </w:t>
      </w:r>
      <w:r w:rsidR="005F777C">
        <w:rPr>
          <w:rFonts w:ascii="Arial" w:hAnsi="Arial" w:cs="Arial"/>
        </w:rPr>
        <w:t xml:space="preserve">The second department is residential </w:t>
      </w:r>
      <w:r w:rsidR="00227456">
        <w:rPr>
          <w:rFonts w:ascii="Arial" w:hAnsi="Arial" w:cs="Arial"/>
        </w:rPr>
        <w:t>care</w:t>
      </w:r>
      <w:r w:rsidR="005F777C">
        <w:rPr>
          <w:rFonts w:ascii="Arial" w:hAnsi="Arial" w:cs="Arial"/>
        </w:rPr>
        <w:t xml:space="preserve"> such as </w:t>
      </w:r>
      <w:r w:rsidR="00227456">
        <w:rPr>
          <w:rFonts w:ascii="Arial" w:hAnsi="Arial" w:cs="Arial"/>
        </w:rPr>
        <w:t xml:space="preserve">that offered by Barchester. </w:t>
      </w:r>
    </w:p>
    <w:p w14:paraId="69CB1ECB" w14:textId="77777777" w:rsidR="009A3B66" w:rsidRDefault="009A3B66" w:rsidP="00210C27">
      <w:pPr>
        <w:rPr>
          <w:rFonts w:ascii="Arial" w:hAnsi="Arial" w:cs="Arial"/>
        </w:rPr>
      </w:pPr>
    </w:p>
    <w:p w14:paraId="6E4E7EC6" w14:textId="131CEBF5" w:rsidR="00F0181B" w:rsidRDefault="00227456" w:rsidP="00210C27">
      <w:pPr>
        <w:rPr>
          <w:rFonts w:ascii="Arial" w:hAnsi="Arial" w:cs="Arial"/>
        </w:rPr>
      </w:pPr>
      <w:r>
        <w:rPr>
          <w:rFonts w:ascii="Arial" w:hAnsi="Arial" w:cs="Arial"/>
        </w:rPr>
        <w:t xml:space="preserve">Barchester is an organisation that </w:t>
      </w:r>
      <w:r w:rsidR="00B52379">
        <w:rPr>
          <w:rFonts w:ascii="Arial" w:hAnsi="Arial" w:cs="Arial"/>
        </w:rPr>
        <w:t xml:space="preserve">focuses on the aging population and making this experience the best for older people as possible. </w:t>
      </w:r>
      <w:r w:rsidR="00C87185">
        <w:rPr>
          <w:rFonts w:ascii="Arial" w:hAnsi="Arial" w:cs="Arial"/>
        </w:rPr>
        <w:t xml:space="preserve">Barchester offers expert residential care which is support that is given to older people who are at a low and in need of it. </w:t>
      </w:r>
      <w:r w:rsidR="009A3B66">
        <w:rPr>
          <w:rFonts w:ascii="Arial" w:hAnsi="Arial" w:cs="Arial"/>
        </w:rPr>
        <w:t>A downside to this option is that</w:t>
      </w:r>
      <w:r w:rsidR="00A35CFA">
        <w:rPr>
          <w:rFonts w:ascii="Arial" w:hAnsi="Arial" w:cs="Arial"/>
        </w:rPr>
        <w:t xml:space="preserve"> specialist health care</w:t>
      </w:r>
      <w:r w:rsidR="00255BDF">
        <w:rPr>
          <w:rFonts w:ascii="Arial" w:hAnsi="Arial" w:cs="Arial"/>
        </w:rPr>
        <w:t xml:space="preserve"> </w:t>
      </w:r>
      <w:r w:rsidR="00A35CFA">
        <w:rPr>
          <w:rFonts w:ascii="Arial" w:hAnsi="Arial" w:cs="Arial"/>
        </w:rPr>
        <w:t>like dementia support</w:t>
      </w:r>
      <w:r w:rsidR="009A3B66">
        <w:rPr>
          <w:rFonts w:ascii="Arial" w:hAnsi="Arial" w:cs="Arial"/>
        </w:rPr>
        <w:t xml:space="preserve"> is not included</w:t>
      </w:r>
      <w:r w:rsidR="00A35CFA">
        <w:rPr>
          <w:rFonts w:ascii="Arial" w:hAnsi="Arial" w:cs="Arial"/>
        </w:rPr>
        <w:t>. Aid may range from physical assistance in completing daily tasks such as dressing up and washing.</w:t>
      </w:r>
      <w:r w:rsidR="00350E8E">
        <w:rPr>
          <w:rFonts w:ascii="Arial" w:hAnsi="Arial" w:cs="Arial"/>
        </w:rPr>
        <w:t xml:space="preserve"> </w:t>
      </w:r>
      <w:r w:rsidR="00324556">
        <w:rPr>
          <w:rFonts w:ascii="Arial" w:hAnsi="Arial" w:cs="Arial"/>
        </w:rPr>
        <w:t>Barchester has more than 130 residential care homes across the UK that all offer these home services as well as the great quality care that is offered at each residential home</w:t>
      </w:r>
      <w:r w:rsidR="009777AF">
        <w:rPr>
          <w:rFonts w:ascii="Arial" w:hAnsi="Arial" w:cs="Arial"/>
        </w:rPr>
        <w:t xml:space="preserve"> and it is their policy that all residents are made to fell as ‘at home’ as they possibly can be,</w:t>
      </w:r>
      <w:r w:rsidR="00A35CFA">
        <w:rPr>
          <w:rFonts w:ascii="Arial" w:hAnsi="Arial" w:cs="Arial"/>
        </w:rPr>
        <w:t xml:space="preserve"> </w:t>
      </w:r>
      <w:r w:rsidR="00011036" w:rsidRPr="00011036">
        <w:rPr>
          <w:rFonts w:ascii="Arial" w:hAnsi="Arial" w:cs="Arial"/>
        </w:rPr>
        <w:t>(Barchester, 2017)</w:t>
      </w:r>
      <w:r w:rsidR="009777AF">
        <w:rPr>
          <w:rFonts w:ascii="Arial" w:hAnsi="Arial" w:cs="Arial"/>
        </w:rPr>
        <w:t xml:space="preserve">.  The organisation specialises in providing the best customer service for older people, whether it is cleaning up after them or simply engaging in in-depth conversations with them in hope to decrease the percentage of elderly people in the UK that suffer from loneliness and experience social isolation. </w:t>
      </w:r>
      <w:r w:rsidR="007B243F">
        <w:rPr>
          <w:rFonts w:ascii="Arial" w:hAnsi="Arial" w:cs="Arial"/>
        </w:rPr>
        <w:t>Research has shown that ‘loneliness in older adults and physical health status’ are in positive correlation with one another, meaning that reducing this loneliness and creating communities that are age-friendly and older person-centred can lead to an overall better physical health status</w:t>
      </w:r>
      <w:r w:rsidR="00A53627">
        <w:rPr>
          <w:rFonts w:ascii="Arial" w:hAnsi="Arial" w:cs="Arial"/>
        </w:rPr>
        <w:t xml:space="preserve">, </w:t>
      </w:r>
      <w:r w:rsidR="00A53627" w:rsidRPr="00A53627">
        <w:rPr>
          <w:rFonts w:ascii="Arial" w:hAnsi="Arial" w:cs="Arial"/>
        </w:rPr>
        <w:t>(Fees</w:t>
      </w:r>
      <w:r w:rsidR="00A53627">
        <w:rPr>
          <w:rFonts w:ascii="Arial" w:hAnsi="Arial" w:cs="Arial"/>
        </w:rPr>
        <w:t xml:space="preserve"> et al., </w:t>
      </w:r>
      <w:r w:rsidR="00A53627" w:rsidRPr="00A53627">
        <w:rPr>
          <w:rFonts w:ascii="Arial" w:hAnsi="Arial" w:cs="Arial"/>
        </w:rPr>
        <w:t>1999)</w:t>
      </w:r>
      <w:r w:rsidR="00A53627">
        <w:rPr>
          <w:rFonts w:ascii="Arial" w:hAnsi="Arial" w:cs="Arial"/>
        </w:rPr>
        <w:t>. Factors like these</w:t>
      </w:r>
      <w:r w:rsidR="009777AF">
        <w:rPr>
          <w:rFonts w:ascii="Arial" w:hAnsi="Arial" w:cs="Arial"/>
        </w:rPr>
        <w:t xml:space="preserve"> </w:t>
      </w:r>
      <w:r w:rsidR="00A53627">
        <w:rPr>
          <w:rFonts w:ascii="Arial" w:hAnsi="Arial" w:cs="Arial"/>
        </w:rPr>
        <w:t>will</w:t>
      </w:r>
      <w:r w:rsidR="009777AF">
        <w:rPr>
          <w:rFonts w:ascii="Arial" w:hAnsi="Arial" w:cs="Arial"/>
        </w:rPr>
        <w:t xml:space="preserve"> have a </w:t>
      </w:r>
      <w:r w:rsidR="00A53627">
        <w:rPr>
          <w:rFonts w:ascii="Arial" w:hAnsi="Arial" w:cs="Arial"/>
        </w:rPr>
        <w:t>positive impact on</w:t>
      </w:r>
      <w:r w:rsidR="009777AF">
        <w:rPr>
          <w:rFonts w:ascii="Arial" w:hAnsi="Arial" w:cs="Arial"/>
        </w:rPr>
        <w:t xml:space="preserve"> resident</w:t>
      </w:r>
      <w:r w:rsidR="00A53627">
        <w:rPr>
          <w:rFonts w:ascii="Arial" w:hAnsi="Arial" w:cs="Arial"/>
        </w:rPr>
        <w:t>s</w:t>
      </w:r>
      <w:r w:rsidR="009777AF">
        <w:rPr>
          <w:rFonts w:ascii="Arial" w:hAnsi="Arial" w:cs="Arial"/>
        </w:rPr>
        <w:t xml:space="preserve">, providing them with a much better </w:t>
      </w:r>
      <w:r w:rsidR="00A53627">
        <w:rPr>
          <w:rFonts w:ascii="Arial" w:hAnsi="Arial" w:cs="Arial"/>
        </w:rPr>
        <w:t>living quality and s</w:t>
      </w:r>
      <w:r w:rsidR="009777AF">
        <w:rPr>
          <w:rFonts w:ascii="Arial" w:hAnsi="Arial" w:cs="Arial"/>
        </w:rPr>
        <w:t>ense of wellbeing.</w:t>
      </w:r>
    </w:p>
    <w:p w14:paraId="0017C673" w14:textId="7EC86320" w:rsidR="0015528E" w:rsidRDefault="0015528E" w:rsidP="00210C27">
      <w:pPr>
        <w:rPr>
          <w:rFonts w:ascii="Arial" w:hAnsi="Arial" w:cs="Arial"/>
        </w:rPr>
      </w:pPr>
      <w:r>
        <w:rPr>
          <w:rFonts w:ascii="Arial" w:hAnsi="Arial" w:cs="Arial"/>
        </w:rPr>
        <w:lastRenderedPageBreak/>
        <w:t xml:space="preserve">Each of Barchester’s residential care homes are operated </w:t>
      </w:r>
      <w:r w:rsidR="001E38E7">
        <w:rPr>
          <w:rFonts w:ascii="Arial" w:hAnsi="Arial" w:cs="Arial"/>
        </w:rPr>
        <w:t>by qualified managers often holding qualifications like a Registered Manager’s Award</w:t>
      </w:r>
      <w:r w:rsidR="003100FA">
        <w:rPr>
          <w:rFonts w:ascii="Arial" w:hAnsi="Arial" w:cs="Arial"/>
        </w:rPr>
        <w:t xml:space="preserve"> and staff are on deck and available for support 24 hours a day </w:t>
      </w:r>
      <w:r w:rsidR="00CA2CEC">
        <w:rPr>
          <w:rFonts w:ascii="Arial" w:hAnsi="Arial" w:cs="Arial"/>
        </w:rPr>
        <w:t>and among this staff are qualified care assistants on standby to aid where necessary.</w:t>
      </w:r>
      <w:r w:rsidR="002D68E6">
        <w:rPr>
          <w:rFonts w:ascii="Arial" w:hAnsi="Arial" w:cs="Arial"/>
        </w:rPr>
        <w:t xml:space="preserve"> If certain medicines need to be administered or if there is a serious and more complex wound that needs to be treated, nurses from the district are called into the home</w:t>
      </w:r>
      <w:r w:rsidR="004C0572">
        <w:rPr>
          <w:rFonts w:ascii="Arial" w:hAnsi="Arial" w:cs="Arial"/>
        </w:rPr>
        <w:t xml:space="preserve">. </w:t>
      </w:r>
      <w:r w:rsidR="00BF0459">
        <w:rPr>
          <w:rFonts w:ascii="Arial" w:hAnsi="Arial" w:cs="Arial"/>
        </w:rPr>
        <w:t>Barchester also offer separate dementia care and nursing care facilities for patients that need more support.</w:t>
      </w:r>
      <w:r w:rsidR="005531DF">
        <w:rPr>
          <w:rFonts w:ascii="Arial" w:hAnsi="Arial" w:cs="Arial"/>
        </w:rPr>
        <w:t xml:space="preserve"> Their residential care vows to provide a safe and caring environment for a</w:t>
      </w:r>
      <w:r w:rsidR="006F6792">
        <w:rPr>
          <w:rFonts w:ascii="Arial" w:hAnsi="Arial" w:cs="Arial"/>
        </w:rPr>
        <w:t>l</w:t>
      </w:r>
      <w:r w:rsidR="005531DF">
        <w:rPr>
          <w:rFonts w:ascii="Arial" w:hAnsi="Arial" w:cs="Arial"/>
        </w:rPr>
        <w:t xml:space="preserve">l residents no longer able to take care of themselves on their own. One of the ways this is done is by keeping the brains of the residents working as well as physical simulation through allowing them to engage in activities such as </w:t>
      </w:r>
      <w:r w:rsidR="002C726C">
        <w:rPr>
          <w:rFonts w:ascii="Arial" w:hAnsi="Arial" w:cs="Arial"/>
        </w:rPr>
        <w:t>knitting, light exercise, baking, completing puzzles and gardening.</w:t>
      </w:r>
      <w:r w:rsidR="00BD1649">
        <w:rPr>
          <w:rFonts w:ascii="Arial" w:hAnsi="Arial" w:cs="Arial"/>
        </w:rPr>
        <w:t xml:space="preserve"> The meals provided are also tailored to each resident’s individual preference and the organisation suggests that it provides nutritious and balanced meals regularly. This is good as poor nutrition can have an </w:t>
      </w:r>
      <w:r w:rsidR="007069B0">
        <w:rPr>
          <w:rFonts w:ascii="Arial" w:hAnsi="Arial" w:cs="Arial"/>
        </w:rPr>
        <w:t>effect</w:t>
      </w:r>
      <w:r w:rsidR="00BD1649">
        <w:rPr>
          <w:rFonts w:ascii="Arial" w:hAnsi="Arial" w:cs="Arial"/>
        </w:rPr>
        <w:t xml:space="preserve"> on mental health according to studies </w:t>
      </w:r>
      <w:r w:rsidR="00BD1649" w:rsidRPr="00BD1649">
        <w:rPr>
          <w:rFonts w:ascii="Arial" w:hAnsi="Arial" w:cs="Arial"/>
        </w:rPr>
        <w:t xml:space="preserve">(Davis, </w:t>
      </w:r>
      <w:r w:rsidR="00BD1649">
        <w:rPr>
          <w:rFonts w:ascii="Arial" w:hAnsi="Arial" w:cs="Arial"/>
        </w:rPr>
        <w:t>1981</w:t>
      </w:r>
      <w:r w:rsidR="00BD1649" w:rsidRPr="00BD1649">
        <w:rPr>
          <w:rFonts w:ascii="Arial" w:hAnsi="Arial" w:cs="Arial"/>
        </w:rPr>
        <w:t>)</w:t>
      </w:r>
      <w:r w:rsidR="00BD1649">
        <w:rPr>
          <w:rFonts w:ascii="Arial" w:hAnsi="Arial" w:cs="Arial"/>
        </w:rPr>
        <w:t>.</w:t>
      </w:r>
      <w:r w:rsidR="003A6E33">
        <w:rPr>
          <w:rFonts w:ascii="Arial" w:hAnsi="Arial" w:cs="Arial"/>
        </w:rPr>
        <w:t xml:space="preserve"> A </w:t>
      </w:r>
      <w:r w:rsidR="00A04C12">
        <w:rPr>
          <w:rFonts w:ascii="Arial" w:hAnsi="Arial" w:cs="Arial"/>
        </w:rPr>
        <w:t>limitation</w:t>
      </w:r>
      <w:r w:rsidR="003A6E33">
        <w:rPr>
          <w:rFonts w:ascii="Arial" w:hAnsi="Arial" w:cs="Arial"/>
        </w:rPr>
        <w:t xml:space="preserve"> to residential homes like this however </w:t>
      </w:r>
      <w:r w:rsidR="003E33CC">
        <w:rPr>
          <w:rFonts w:ascii="Arial" w:hAnsi="Arial" w:cs="Arial"/>
        </w:rPr>
        <w:t>includes</w:t>
      </w:r>
      <w:r w:rsidR="003A6E33">
        <w:rPr>
          <w:rFonts w:ascii="Arial" w:hAnsi="Arial" w:cs="Arial"/>
        </w:rPr>
        <w:t xml:space="preserve"> the fact dementia support is not offered here and referring to the case study, this option may not appeal to the patients as one of the issues is the fact that Mr T has progressing dementia and therefore needs this aid.</w:t>
      </w:r>
    </w:p>
    <w:p w14:paraId="19831236" w14:textId="77777777" w:rsidR="00E42F0C" w:rsidRDefault="00E42F0C" w:rsidP="00210C27">
      <w:pPr>
        <w:rPr>
          <w:rFonts w:ascii="Arial" w:hAnsi="Arial" w:cs="Arial"/>
        </w:rPr>
      </w:pPr>
    </w:p>
    <w:p w14:paraId="0182BBF5" w14:textId="133B2429" w:rsidR="000C7125" w:rsidRDefault="002C6F6C" w:rsidP="00210C27">
      <w:pPr>
        <w:rPr>
          <w:rFonts w:ascii="Arial" w:hAnsi="Arial" w:cs="Arial"/>
        </w:rPr>
      </w:pPr>
      <w:r>
        <w:rPr>
          <w:rFonts w:ascii="Arial" w:hAnsi="Arial" w:cs="Arial"/>
          <w:b/>
          <w:bCs/>
        </w:rPr>
        <w:t xml:space="preserve">Analyse Support </w:t>
      </w:r>
    </w:p>
    <w:p w14:paraId="77A1E74F" w14:textId="1B7C3AEE" w:rsidR="006D495E" w:rsidRDefault="006D495E" w:rsidP="00210C27">
      <w:pPr>
        <w:rPr>
          <w:rFonts w:ascii="Arial" w:hAnsi="Arial" w:cs="Arial"/>
        </w:rPr>
      </w:pPr>
      <w:r w:rsidRPr="006D495E">
        <w:rPr>
          <w:rFonts w:ascii="Arial" w:hAnsi="Arial" w:cs="Arial"/>
        </w:rPr>
        <w:t xml:space="preserve">Although the two authorities both share qualities that would help the patients and that they would benefit from the organisation that was chosen for Mr and Mrs T was </w:t>
      </w:r>
      <w:r w:rsidR="00107EC3">
        <w:rPr>
          <w:rFonts w:ascii="Arial" w:hAnsi="Arial" w:cs="Arial"/>
        </w:rPr>
        <w:t>the elderly person-centred charity that goes by the name of Age UK.</w:t>
      </w:r>
      <w:r w:rsidR="00832617">
        <w:rPr>
          <w:rFonts w:ascii="Arial" w:hAnsi="Arial" w:cs="Arial"/>
        </w:rPr>
        <w:t xml:space="preserve"> This is because Age UK is a charity that promotes active-aging and allowing older people who are in need of support with a choice of aid, that including independent support such as digital care discussed previously</w:t>
      </w:r>
      <w:r w:rsidR="00FD710E">
        <w:rPr>
          <w:rFonts w:ascii="Arial" w:hAnsi="Arial" w:cs="Arial"/>
        </w:rPr>
        <w:t xml:space="preserve"> and its independency that patients Mr and Mrs T want to retain within their household</w:t>
      </w:r>
      <w:r w:rsidR="009A7AB2">
        <w:rPr>
          <w:rFonts w:ascii="Arial" w:hAnsi="Arial" w:cs="Arial"/>
        </w:rPr>
        <w:t xml:space="preserve"> – therefore making the charity the better and most suited option for the patients.</w:t>
      </w:r>
      <w:r w:rsidR="00AC1937">
        <w:rPr>
          <w:rFonts w:ascii="Arial" w:hAnsi="Arial" w:cs="Arial"/>
        </w:rPr>
        <w:t xml:space="preserve"> </w:t>
      </w:r>
      <w:r w:rsidR="003655A9" w:rsidRPr="001F04A0">
        <w:rPr>
          <w:rFonts w:ascii="Arial" w:hAnsi="Arial" w:cs="Arial"/>
        </w:rPr>
        <w:t xml:space="preserve">The charity also has policies that cover confidentiality </w:t>
      </w:r>
      <w:r w:rsidR="001F04A0" w:rsidRPr="001F04A0">
        <w:rPr>
          <w:rFonts w:ascii="Arial" w:hAnsi="Arial" w:cs="Arial"/>
        </w:rPr>
        <w:t xml:space="preserve">which is important for anyone that is looking to receive their service </w:t>
      </w:r>
      <w:r w:rsidR="003655A9" w:rsidRPr="001F04A0">
        <w:rPr>
          <w:rFonts w:ascii="Arial" w:hAnsi="Arial" w:cs="Arial"/>
        </w:rPr>
        <w:t>and the assurance of the highest possible quality of care provided.</w:t>
      </w:r>
      <w:r w:rsidR="006744D9">
        <w:rPr>
          <w:rFonts w:ascii="Arial" w:hAnsi="Arial" w:cs="Arial"/>
        </w:rPr>
        <w:t xml:space="preserve"> Such policies include not sharing personal information without permission and only when necessary for the benefit of the patients.</w:t>
      </w:r>
      <w:r w:rsidR="003655A9">
        <w:rPr>
          <w:rFonts w:ascii="Arial" w:hAnsi="Arial" w:cs="Arial"/>
        </w:rPr>
        <w:t xml:space="preserve"> </w:t>
      </w:r>
      <w:r w:rsidR="005B16F9">
        <w:rPr>
          <w:rFonts w:ascii="Arial" w:hAnsi="Arial" w:cs="Arial"/>
        </w:rPr>
        <w:t xml:space="preserve">Studies state that older people that live more independent lifestyles </w:t>
      </w:r>
      <w:r w:rsidR="00B957E6">
        <w:rPr>
          <w:rFonts w:ascii="Arial" w:hAnsi="Arial" w:cs="Arial"/>
        </w:rPr>
        <w:t xml:space="preserve">with the help of health smart homes and home-based health technologies benefit more than the average older person, </w:t>
      </w:r>
      <w:r w:rsidR="005B16F9" w:rsidRPr="005B16F9">
        <w:rPr>
          <w:rFonts w:ascii="Arial" w:hAnsi="Arial" w:cs="Arial"/>
        </w:rPr>
        <w:t>(Reeder et al., 2013)</w:t>
      </w:r>
      <w:r w:rsidR="00B957E6">
        <w:rPr>
          <w:rFonts w:ascii="Arial" w:hAnsi="Arial" w:cs="Arial"/>
        </w:rPr>
        <w:t>.</w:t>
      </w:r>
      <w:r w:rsidR="008C3E3F">
        <w:rPr>
          <w:rFonts w:ascii="Arial" w:hAnsi="Arial" w:cs="Arial"/>
        </w:rPr>
        <w:t xml:space="preserve"> Furthermore</w:t>
      </w:r>
      <w:r w:rsidR="00FD12A3">
        <w:rPr>
          <w:rFonts w:ascii="Arial" w:hAnsi="Arial" w:cs="Arial"/>
        </w:rPr>
        <w:t>,</w:t>
      </w:r>
      <w:r w:rsidR="008C3E3F">
        <w:rPr>
          <w:rFonts w:ascii="Arial" w:hAnsi="Arial" w:cs="Arial"/>
        </w:rPr>
        <w:t xml:space="preserve"> Age UK has </w:t>
      </w:r>
      <w:r w:rsidR="003B4A22">
        <w:rPr>
          <w:rFonts w:ascii="Arial" w:hAnsi="Arial" w:cs="Arial"/>
        </w:rPr>
        <w:t>an age-friendly</w:t>
      </w:r>
      <w:r w:rsidR="00F93A6A">
        <w:rPr>
          <w:rFonts w:ascii="Arial" w:hAnsi="Arial" w:cs="Arial"/>
        </w:rPr>
        <w:t xml:space="preserve"> communities</w:t>
      </w:r>
      <w:r w:rsidR="003B4A22">
        <w:rPr>
          <w:rFonts w:ascii="Arial" w:hAnsi="Arial" w:cs="Arial"/>
        </w:rPr>
        <w:t xml:space="preserve"> guide that can be found on their site and this tool </w:t>
      </w:r>
      <w:r w:rsidR="00735139">
        <w:rPr>
          <w:rFonts w:ascii="Arial" w:hAnsi="Arial" w:cs="Arial"/>
        </w:rPr>
        <w:t xml:space="preserve">is there to express the importance of pensioner-friendly communities for the elderly as well as </w:t>
      </w:r>
      <w:r w:rsidR="008523F9">
        <w:rPr>
          <w:rFonts w:ascii="Arial" w:hAnsi="Arial" w:cs="Arial"/>
        </w:rPr>
        <w:t>how a home can be made better for an older person in order for them to grow old with grace.</w:t>
      </w:r>
      <w:r w:rsidR="00735139">
        <w:rPr>
          <w:rFonts w:ascii="Arial" w:hAnsi="Arial" w:cs="Arial"/>
        </w:rPr>
        <w:t xml:space="preserve"> </w:t>
      </w:r>
      <w:r w:rsidR="00620634">
        <w:rPr>
          <w:rFonts w:ascii="Arial" w:hAnsi="Arial" w:cs="Arial"/>
        </w:rPr>
        <w:t xml:space="preserve">Other services support and activities are offered through being part of this age-friendly community including but not limited to how to feel secure and comfortable in your home as an elderly person, how to spend expenses wisely in order to live well and quality health and care access. </w:t>
      </w:r>
      <w:r w:rsidR="008C3E3F">
        <w:rPr>
          <w:rFonts w:ascii="Arial" w:hAnsi="Arial" w:cs="Arial"/>
        </w:rPr>
        <w:t>In addition, the</w:t>
      </w:r>
      <w:r w:rsidR="00AC1937">
        <w:rPr>
          <w:rFonts w:ascii="Arial" w:hAnsi="Arial" w:cs="Arial"/>
        </w:rPr>
        <w:t xml:space="preserve"> safety of Mr and Mrs T is protected by policies that cover the charity against abuse and neglect.</w:t>
      </w:r>
      <w:r w:rsidR="005B16F9">
        <w:rPr>
          <w:rFonts w:ascii="Arial" w:hAnsi="Arial" w:cs="Arial"/>
        </w:rPr>
        <w:t xml:space="preserve"> </w:t>
      </w:r>
      <w:r w:rsidR="00170BF6">
        <w:rPr>
          <w:rFonts w:ascii="Arial" w:hAnsi="Arial" w:cs="Arial"/>
        </w:rPr>
        <w:t xml:space="preserve">There are hotlines available </w:t>
      </w:r>
      <w:r w:rsidR="00E364DC">
        <w:rPr>
          <w:rFonts w:ascii="Arial" w:hAnsi="Arial" w:cs="Arial"/>
        </w:rPr>
        <w:t>to call to offer extra support if necessary where other options can be discussed such as care homes.</w:t>
      </w:r>
      <w:r w:rsidR="00A35CFA">
        <w:rPr>
          <w:rFonts w:ascii="Arial" w:hAnsi="Arial" w:cs="Arial"/>
        </w:rPr>
        <w:t xml:space="preserve"> Age UK is also more suited for Mr T as Barchester does not offer specialist dementia support. </w:t>
      </w:r>
      <w:r w:rsidR="00324556">
        <w:rPr>
          <w:rFonts w:ascii="Arial" w:hAnsi="Arial" w:cs="Arial"/>
        </w:rPr>
        <w:t>Furthermore, Mr and Mrs T want to remain as independent as possible which means that the idea of moving out and into a residential home may not be an option that appeals so strongly to them I comparison to the more active and modern approach that Age UK can provide.</w:t>
      </w:r>
    </w:p>
    <w:p w14:paraId="5028BB8B" w14:textId="77777777" w:rsidR="00824E6C" w:rsidRDefault="00824E6C" w:rsidP="00210C27">
      <w:pPr>
        <w:rPr>
          <w:rFonts w:ascii="Arial" w:hAnsi="Arial" w:cs="Arial"/>
          <w:b/>
          <w:bCs/>
        </w:rPr>
      </w:pPr>
    </w:p>
    <w:p w14:paraId="7DF4553F" w14:textId="48B664C8" w:rsidR="00824E6C" w:rsidRDefault="00824E6C" w:rsidP="00210C27">
      <w:pPr>
        <w:rPr>
          <w:rFonts w:ascii="Arial" w:hAnsi="Arial" w:cs="Arial"/>
          <w:b/>
          <w:bCs/>
        </w:rPr>
      </w:pPr>
    </w:p>
    <w:p w14:paraId="1845340F" w14:textId="77777777" w:rsidR="00022687" w:rsidRDefault="00022687" w:rsidP="00210C27">
      <w:pPr>
        <w:rPr>
          <w:rFonts w:ascii="Arial" w:hAnsi="Arial" w:cs="Arial"/>
          <w:b/>
          <w:bCs/>
        </w:rPr>
      </w:pPr>
    </w:p>
    <w:p w14:paraId="1F79719C" w14:textId="21BB6562" w:rsidR="007716E0" w:rsidRPr="007716E0" w:rsidRDefault="0066427E" w:rsidP="00210C27">
      <w:pPr>
        <w:rPr>
          <w:rFonts w:ascii="Arial" w:hAnsi="Arial" w:cs="Arial"/>
          <w:b/>
          <w:bCs/>
        </w:rPr>
      </w:pPr>
      <w:r>
        <w:rPr>
          <w:rFonts w:ascii="Arial" w:hAnsi="Arial" w:cs="Arial"/>
          <w:b/>
          <w:bCs/>
        </w:rPr>
        <w:t xml:space="preserve">Providing Recommendations </w:t>
      </w:r>
    </w:p>
    <w:p w14:paraId="57B80DF1" w14:textId="77777777" w:rsidR="00E466A0" w:rsidRDefault="00022687" w:rsidP="00210C27">
      <w:pPr>
        <w:rPr>
          <w:rFonts w:ascii="Arial" w:hAnsi="Arial" w:cs="Arial"/>
        </w:rPr>
      </w:pPr>
      <w:r>
        <w:rPr>
          <w:rFonts w:ascii="Arial" w:hAnsi="Arial" w:cs="Arial"/>
        </w:rPr>
        <w:t xml:space="preserve">It is </w:t>
      </w:r>
      <w:r w:rsidR="00E6107E">
        <w:rPr>
          <w:rFonts w:ascii="Arial" w:hAnsi="Arial" w:cs="Arial"/>
        </w:rPr>
        <w:t>recommend</w:t>
      </w:r>
      <w:r>
        <w:rPr>
          <w:rFonts w:ascii="Arial" w:hAnsi="Arial" w:cs="Arial"/>
        </w:rPr>
        <w:t>ed</w:t>
      </w:r>
      <w:r w:rsidR="00E6107E">
        <w:rPr>
          <w:rFonts w:ascii="Arial" w:hAnsi="Arial" w:cs="Arial"/>
        </w:rPr>
        <w:t xml:space="preserve"> that </w:t>
      </w:r>
      <w:r w:rsidR="00743F35">
        <w:rPr>
          <w:rFonts w:ascii="Arial" w:hAnsi="Arial" w:cs="Arial"/>
        </w:rPr>
        <w:t xml:space="preserve">the two patients </w:t>
      </w:r>
      <w:r w:rsidR="004C0572">
        <w:rPr>
          <w:rFonts w:ascii="Arial" w:hAnsi="Arial" w:cs="Arial"/>
        </w:rPr>
        <w:t xml:space="preserve">choose the charity as their </w:t>
      </w:r>
      <w:r w:rsidR="000A7522">
        <w:rPr>
          <w:rFonts w:ascii="Arial" w:hAnsi="Arial" w:cs="Arial"/>
        </w:rPr>
        <w:t>main</w:t>
      </w:r>
      <w:r w:rsidR="00E6107E">
        <w:rPr>
          <w:rFonts w:ascii="Arial" w:hAnsi="Arial" w:cs="Arial"/>
        </w:rPr>
        <w:t xml:space="preserve"> form</w:t>
      </w:r>
      <w:r w:rsidR="004C0572">
        <w:rPr>
          <w:rFonts w:ascii="Arial" w:hAnsi="Arial" w:cs="Arial"/>
        </w:rPr>
        <w:t xml:space="preserve"> of support due to the fact that the charity is more suited to the patients than residential care is despite both organisations carrying positives. </w:t>
      </w:r>
      <w:r w:rsidR="004C0572" w:rsidRPr="004C0572">
        <w:rPr>
          <w:rFonts w:ascii="Arial" w:hAnsi="Arial" w:cs="Arial"/>
        </w:rPr>
        <w:t>Residential care is care that is considered when an older person is finding it difficult to live and cope on their own at home. The charity is the more recommended organisation due to the fact that the patients do enjoy and prefer living on their own and have not considered moving out any time soon.</w:t>
      </w:r>
      <w:r w:rsidR="00AB02CE">
        <w:rPr>
          <w:rFonts w:ascii="Arial" w:hAnsi="Arial" w:cs="Arial"/>
        </w:rPr>
        <w:t xml:space="preserve"> However, I would recommend residential care to a patient that is living on their own and struggling to cope physically and mentally as such patients would be more suited to this type of hands on care.</w:t>
      </w:r>
      <w:r w:rsidR="00946473">
        <w:rPr>
          <w:rFonts w:ascii="Arial" w:hAnsi="Arial" w:cs="Arial"/>
        </w:rPr>
        <w:t xml:space="preserve"> </w:t>
      </w:r>
      <w:r w:rsidR="00946473" w:rsidRPr="00946473">
        <w:rPr>
          <w:rFonts w:ascii="Arial" w:hAnsi="Arial" w:cs="Arial"/>
        </w:rPr>
        <w:t>It is important that any departments that are recommended follow the care quality commission (or CQC) fundamental standards</w:t>
      </w:r>
      <w:r w:rsidR="00A130AD">
        <w:rPr>
          <w:rFonts w:ascii="Arial" w:hAnsi="Arial" w:cs="Arial"/>
        </w:rPr>
        <w:t xml:space="preserve"> so that services can run as efficiently as possible, appealing to both professionals and the staff. By ensuring that these standards are followed, the best and most effective service can be offered to service users. </w:t>
      </w:r>
      <w:r w:rsidR="00946473" w:rsidRPr="00946473">
        <w:rPr>
          <w:rFonts w:ascii="Arial" w:hAnsi="Arial" w:cs="Arial"/>
        </w:rPr>
        <w:t>These standards include person centred-care, dignity and respect, consent, safety, safeguarding from abuse, food and drink, premises and equipment, complaints, fit and proper staffing, good governance, duty of candour and display of ratings, (CQC, 2017).</w:t>
      </w:r>
      <w:r w:rsidR="00A96F9E">
        <w:rPr>
          <w:rFonts w:ascii="Arial" w:hAnsi="Arial" w:cs="Arial"/>
        </w:rPr>
        <w:t xml:space="preserve"> </w:t>
      </w:r>
    </w:p>
    <w:p w14:paraId="33BF089B" w14:textId="77777777" w:rsidR="00E466A0" w:rsidRDefault="00E466A0" w:rsidP="00210C27">
      <w:pPr>
        <w:rPr>
          <w:rFonts w:ascii="Arial" w:hAnsi="Arial" w:cs="Arial"/>
        </w:rPr>
      </w:pPr>
    </w:p>
    <w:p w14:paraId="2209B22E" w14:textId="2C5ADFFC" w:rsidR="00011036" w:rsidRDefault="00A96F9E" w:rsidP="00210C27">
      <w:pPr>
        <w:rPr>
          <w:rFonts w:ascii="Arial" w:hAnsi="Arial" w:cs="Arial"/>
        </w:rPr>
      </w:pPr>
      <w:r>
        <w:rPr>
          <w:rFonts w:ascii="Arial" w:hAnsi="Arial" w:cs="Arial"/>
        </w:rPr>
        <w:t>Recommendations for future practice</w:t>
      </w:r>
      <w:r w:rsidR="00135DC8">
        <w:rPr>
          <w:rFonts w:ascii="Arial" w:hAnsi="Arial" w:cs="Arial"/>
        </w:rPr>
        <w:t xml:space="preserve"> include making sure that the wellbeing if the patient is in the professionals’ best interest and to ensure that attention is paid to each </w:t>
      </w:r>
      <w:r w:rsidR="00E466A0">
        <w:rPr>
          <w:rFonts w:ascii="Arial" w:hAnsi="Arial" w:cs="Arial"/>
        </w:rPr>
        <w:t xml:space="preserve">patient’s </w:t>
      </w:r>
      <w:r w:rsidR="00135DC8">
        <w:rPr>
          <w:rFonts w:ascii="Arial" w:hAnsi="Arial" w:cs="Arial"/>
        </w:rPr>
        <w:t>needs accordingly. It is also important to engage in conversation with patients and actually listen to them rather than providing them with care solely based their notes or what has been recorded about them.</w:t>
      </w:r>
      <w:r w:rsidR="00E466A0">
        <w:rPr>
          <w:rFonts w:ascii="Arial" w:hAnsi="Arial" w:cs="Arial"/>
        </w:rPr>
        <w:t xml:space="preserve"> It is important to communicate effectively with patients and their families to ensure that the patient’s needs are met in the way that suites them whilst incorporating expertise from the professional.</w:t>
      </w:r>
    </w:p>
    <w:p w14:paraId="14BE5640" w14:textId="64FF9E9A" w:rsidR="0066427E" w:rsidRDefault="0066427E" w:rsidP="00210C27">
      <w:pPr>
        <w:rPr>
          <w:rFonts w:ascii="Arial" w:hAnsi="Arial" w:cs="Arial"/>
        </w:rPr>
      </w:pPr>
    </w:p>
    <w:p w14:paraId="3D74737B" w14:textId="0826477B" w:rsidR="0066427E" w:rsidRDefault="0066427E" w:rsidP="00210C27">
      <w:pPr>
        <w:rPr>
          <w:rFonts w:ascii="Arial" w:hAnsi="Arial" w:cs="Arial"/>
          <w:b/>
          <w:bCs/>
        </w:rPr>
      </w:pPr>
      <w:r>
        <w:rPr>
          <w:rFonts w:ascii="Arial" w:hAnsi="Arial" w:cs="Arial"/>
          <w:b/>
          <w:bCs/>
        </w:rPr>
        <w:t>Conclusion</w:t>
      </w:r>
    </w:p>
    <w:p w14:paraId="3F90EE0F" w14:textId="7D454D4A" w:rsidR="0066427E" w:rsidRPr="0066427E" w:rsidRDefault="0066427E" w:rsidP="00210C27">
      <w:pPr>
        <w:rPr>
          <w:rFonts w:ascii="Arial" w:hAnsi="Arial" w:cs="Arial"/>
        </w:rPr>
      </w:pPr>
      <w:r w:rsidRPr="0066427E">
        <w:rPr>
          <w:rFonts w:ascii="Arial" w:hAnsi="Arial" w:cs="Arial"/>
        </w:rPr>
        <w:t>It can be concluded that with adequate support and recommendations given, Mr and Mrs T can manage their illness and standard of living</w:t>
      </w:r>
      <w:r>
        <w:rPr>
          <w:rFonts w:ascii="Arial" w:hAnsi="Arial" w:cs="Arial"/>
        </w:rPr>
        <w:t>. This research also shows how with adequate treatments, support and general care, older people in need are able to manage their illness and live and better and more comfortable life.</w:t>
      </w:r>
    </w:p>
    <w:p w14:paraId="0C8C1D4C" w14:textId="764CB5A9" w:rsidR="00011036" w:rsidRDefault="00011036" w:rsidP="00210C27">
      <w:pPr>
        <w:rPr>
          <w:rFonts w:ascii="Arial" w:hAnsi="Arial" w:cs="Arial"/>
        </w:rPr>
      </w:pPr>
    </w:p>
    <w:p w14:paraId="77E2186A" w14:textId="37CF9CCF" w:rsidR="00011036" w:rsidRDefault="00011036" w:rsidP="00210C27">
      <w:pPr>
        <w:rPr>
          <w:rFonts w:ascii="Arial" w:hAnsi="Arial" w:cs="Arial"/>
        </w:rPr>
      </w:pPr>
    </w:p>
    <w:p w14:paraId="32BF863E" w14:textId="788DD894" w:rsidR="00011036" w:rsidRDefault="00011036" w:rsidP="00210C27">
      <w:pPr>
        <w:rPr>
          <w:rFonts w:ascii="Arial" w:hAnsi="Arial" w:cs="Arial"/>
        </w:rPr>
      </w:pPr>
    </w:p>
    <w:p w14:paraId="74BAA0B8" w14:textId="36B4B5E5" w:rsidR="00011036" w:rsidRDefault="00011036" w:rsidP="00210C27">
      <w:pPr>
        <w:rPr>
          <w:rFonts w:ascii="Arial" w:hAnsi="Arial" w:cs="Arial"/>
        </w:rPr>
      </w:pPr>
    </w:p>
    <w:p w14:paraId="4DB2E031" w14:textId="624F9503" w:rsidR="00011036" w:rsidRDefault="00011036" w:rsidP="00210C27">
      <w:pPr>
        <w:rPr>
          <w:rFonts w:ascii="Arial" w:hAnsi="Arial" w:cs="Arial"/>
        </w:rPr>
      </w:pPr>
    </w:p>
    <w:p w14:paraId="1572BC74" w14:textId="2206BB21" w:rsidR="00011036" w:rsidRDefault="00011036" w:rsidP="00210C27">
      <w:pPr>
        <w:rPr>
          <w:rFonts w:ascii="Arial" w:hAnsi="Arial" w:cs="Arial"/>
        </w:rPr>
      </w:pPr>
    </w:p>
    <w:p w14:paraId="77459968" w14:textId="669B1A63" w:rsidR="0068774A" w:rsidRDefault="0068774A" w:rsidP="00210C27">
      <w:pPr>
        <w:rPr>
          <w:rFonts w:ascii="Arial" w:hAnsi="Arial" w:cs="Arial"/>
        </w:rPr>
      </w:pPr>
    </w:p>
    <w:p w14:paraId="6750233A" w14:textId="08644B0E" w:rsidR="004550E0" w:rsidRDefault="004550E0" w:rsidP="00210C27">
      <w:pPr>
        <w:rPr>
          <w:rFonts w:ascii="Arial" w:hAnsi="Arial" w:cs="Arial"/>
        </w:rPr>
      </w:pPr>
    </w:p>
    <w:p w14:paraId="0AA0098B" w14:textId="389AC87A" w:rsidR="004550E0" w:rsidRDefault="004550E0" w:rsidP="00210C27">
      <w:pPr>
        <w:rPr>
          <w:rFonts w:ascii="Arial" w:hAnsi="Arial" w:cs="Arial"/>
        </w:rPr>
      </w:pPr>
    </w:p>
    <w:p w14:paraId="2509C5E4" w14:textId="02F97FF1" w:rsidR="004550E0" w:rsidRDefault="004550E0" w:rsidP="00210C27">
      <w:pPr>
        <w:rPr>
          <w:rFonts w:ascii="Arial" w:hAnsi="Arial" w:cs="Arial"/>
        </w:rPr>
      </w:pPr>
    </w:p>
    <w:p w14:paraId="38ADF84C" w14:textId="051B5AD9" w:rsidR="004550E0" w:rsidRDefault="004550E0" w:rsidP="00210C27">
      <w:pPr>
        <w:rPr>
          <w:rFonts w:ascii="Arial" w:hAnsi="Arial" w:cs="Arial"/>
        </w:rPr>
      </w:pPr>
    </w:p>
    <w:p w14:paraId="0578FC25" w14:textId="15578177" w:rsidR="004550E0" w:rsidRDefault="004550E0" w:rsidP="00210C27">
      <w:pPr>
        <w:rPr>
          <w:rFonts w:ascii="Arial" w:hAnsi="Arial" w:cs="Arial"/>
        </w:rPr>
      </w:pPr>
    </w:p>
    <w:p w14:paraId="590E652E" w14:textId="184C8355" w:rsidR="00295E9A" w:rsidRDefault="00295E9A" w:rsidP="00210C27">
      <w:pPr>
        <w:rPr>
          <w:rFonts w:ascii="Arial" w:hAnsi="Arial" w:cs="Arial"/>
        </w:rPr>
      </w:pPr>
    </w:p>
    <w:p w14:paraId="4A5723C1" w14:textId="0C036EB8" w:rsidR="00295E9A" w:rsidRDefault="00295E9A" w:rsidP="00210C27">
      <w:pPr>
        <w:rPr>
          <w:rFonts w:ascii="Arial" w:hAnsi="Arial" w:cs="Arial"/>
        </w:rPr>
      </w:pPr>
    </w:p>
    <w:p w14:paraId="7ABB46E2" w14:textId="7D9B3539" w:rsidR="00295E9A" w:rsidRDefault="00295E9A" w:rsidP="00210C27">
      <w:pPr>
        <w:rPr>
          <w:rFonts w:ascii="Arial" w:hAnsi="Arial" w:cs="Arial"/>
        </w:rPr>
      </w:pPr>
    </w:p>
    <w:p w14:paraId="4655C5EA" w14:textId="77777777" w:rsidR="00295E9A" w:rsidRDefault="00295E9A" w:rsidP="00210C27">
      <w:pPr>
        <w:rPr>
          <w:rFonts w:ascii="Arial" w:hAnsi="Arial" w:cs="Arial"/>
        </w:rPr>
      </w:pPr>
    </w:p>
    <w:p w14:paraId="482849E1" w14:textId="4CA71767" w:rsidR="004550E0" w:rsidRDefault="004550E0" w:rsidP="00210C27">
      <w:pPr>
        <w:rPr>
          <w:rFonts w:ascii="Arial" w:hAnsi="Arial" w:cs="Arial"/>
        </w:rPr>
      </w:pPr>
    </w:p>
    <w:p w14:paraId="13CE43C0" w14:textId="2678D3DE" w:rsidR="00BD1649" w:rsidRDefault="00BD1649" w:rsidP="00210C27">
      <w:pPr>
        <w:rPr>
          <w:rFonts w:ascii="Arial" w:hAnsi="Arial" w:cs="Arial"/>
        </w:rPr>
      </w:pPr>
    </w:p>
    <w:p w14:paraId="0464A8F2" w14:textId="77777777" w:rsidR="00FD5776" w:rsidRPr="00011036" w:rsidRDefault="00FD5776" w:rsidP="00210C27">
      <w:pPr>
        <w:rPr>
          <w:rFonts w:ascii="Arial" w:hAnsi="Arial" w:cs="Arial"/>
        </w:rPr>
      </w:pPr>
    </w:p>
    <w:p w14:paraId="54443CFE" w14:textId="422023AE" w:rsidR="00922F90" w:rsidRDefault="00F31EAA" w:rsidP="00210C27">
      <w:pPr>
        <w:rPr>
          <w:rFonts w:ascii="Arial" w:hAnsi="Arial" w:cs="Arial"/>
          <w:b/>
          <w:bCs/>
        </w:rPr>
      </w:pPr>
      <w:r>
        <w:rPr>
          <w:rFonts w:ascii="Arial" w:hAnsi="Arial" w:cs="Arial"/>
          <w:b/>
          <w:bCs/>
        </w:rPr>
        <w:t>References</w:t>
      </w:r>
    </w:p>
    <w:p w14:paraId="083132AB" w14:textId="77777777" w:rsidR="00AE4105" w:rsidRPr="00AE4105" w:rsidRDefault="00AE4105" w:rsidP="00AE4105">
      <w:pPr>
        <w:rPr>
          <w:rFonts w:ascii="Arial" w:hAnsi="Arial" w:cs="Arial"/>
        </w:rPr>
      </w:pPr>
      <w:r w:rsidRPr="00AE4105">
        <w:rPr>
          <w:rFonts w:ascii="Arial" w:hAnsi="Arial" w:cs="Arial"/>
        </w:rPr>
        <w:t>Age UK (2019). Policy positions | Age UK. [online] Ageuk.org.uk. Available at: https://www.ageuk.org.uk/our-impact/policy-research/policy-positions/.</w:t>
      </w:r>
    </w:p>
    <w:p w14:paraId="410F74A0" w14:textId="775A3F88" w:rsidR="00011036" w:rsidRPr="00011036" w:rsidRDefault="00011036" w:rsidP="00011036">
      <w:pPr>
        <w:rPr>
          <w:rFonts w:ascii="Arial" w:hAnsi="Arial" w:cs="Arial"/>
        </w:rPr>
      </w:pPr>
      <w:r w:rsidRPr="00011036">
        <w:rPr>
          <w:rFonts w:ascii="Arial" w:hAnsi="Arial" w:cs="Arial"/>
        </w:rPr>
        <w:t>Barchester (2017). Residential Care | Residential Care Homes. [online] Barchester.com. Available at: https://www.barchester.com/types-care/residential-care [Accessed 2 Dec. 2020].</w:t>
      </w:r>
    </w:p>
    <w:p w14:paraId="69C9D570" w14:textId="79D86D96" w:rsidR="006A452C" w:rsidRPr="006A452C" w:rsidRDefault="00011036" w:rsidP="006A452C">
      <w:pPr>
        <w:rPr>
          <w:rFonts w:ascii="Arial" w:hAnsi="Arial" w:cs="Arial"/>
        </w:rPr>
      </w:pPr>
      <w:r w:rsidRPr="00011036">
        <w:rPr>
          <w:rFonts w:ascii="Arial" w:hAnsi="Arial" w:cs="Arial"/>
        </w:rPr>
        <w:t>‌</w:t>
      </w:r>
      <w:r w:rsidR="006A452C">
        <w:rPr>
          <w:rFonts w:ascii="Arial" w:hAnsi="Arial" w:cs="Arial"/>
        </w:rPr>
        <w:t xml:space="preserve">CQC </w:t>
      </w:r>
      <w:r w:rsidR="006A452C" w:rsidRPr="006A452C">
        <w:rPr>
          <w:rFonts w:ascii="Arial" w:hAnsi="Arial" w:cs="Arial"/>
        </w:rPr>
        <w:t>(2017). The fundamental standards | Care Quality Commission. [online] Cqc.org.uk. Available at: https://www.cqc.org.uk/what-we-do/how-we-do-our-job/fundamental-standards [Accessed 2 Dec. 2020].</w:t>
      </w:r>
    </w:p>
    <w:p w14:paraId="047A8873" w14:textId="7F0E1535" w:rsidR="00BD1649" w:rsidRPr="00BD1649" w:rsidRDefault="006A452C" w:rsidP="006A452C">
      <w:pPr>
        <w:rPr>
          <w:rFonts w:ascii="Arial" w:hAnsi="Arial" w:cs="Arial"/>
        </w:rPr>
      </w:pPr>
      <w:r w:rsidRPr="006A452C">
        <w:rPr>
          <w:rFonts w:ascii="Arial" w:hAnsi="Arial" w:cs="Arial"/>
        </w:rPr>
        <w:t>‌</w:t>
      </w:r>
      <w:r w:rsidR="00BD1649" w:rsidRPr="00BD1649">
        <w:rPr>
          <w:rFonts w:ascii="Arial" w:hAnsi="Arial" w:cs="Arial"/>
        </w:rPr>
        <w:t>Davis, L. (1981). CAB Direct. [online] www.cabdirect.org. Available at: https://www.cabdirect.org/cabdirect/abstract/19811425123 [Accessed 3 Dec. 2020].</w:t>
      </w:r>
    </w:p>
    <w:p w14:paraId="0994037C" w14:textId="38019B38" w:rsidR="0072304A" w:rsidRPr="0072304A" w:rsidRDefault="00BD1649" w:rsidP="0072304A">
      <w:pPr>
        <w:rPr>
          <w:rFonts w:ascii="Arial" w:hAnsi="Arial" w:cs="Arial"/>
        </w:rPr>
      </w:pPr>
      <w:r w:rsidRPr="00BD1649">
        <w:rPr>
          <w:rFonts w:ascii="Arial" w:hAnsi="Arial" w:cs="Arial"/>
        </w:rPr>
        <w:t>‌</w:t>
      </w:r>
      <w:r w:rsidR="0072304A">
        <w:rPr>
          <w:rFonts w:ascii="Arial" w:hAnsi="Arial" w:cs="Arial"/>
        </w:rPr>
        <w:t>Department of Health. (2</w:t>
      </w:r>
      <w:r w:rsidR="0072304A" w:rsidRPr="0072304A">
        <w:rPr>
          <w:rFonts w:ascii="Arial" w:hAnsi="Arial" w:cs="Arial"/>
        </w:rPr>
        <w:t>003). Care Homes for Older People: National Minimum Standards: and the Care Homes Regulations 2001. [online] Google Books. The Stationery Office. Available at: https://books.google.co.uk/books?hl=en&amp;lr=&amp;id=sQVJyZOCPMUC&amp;oi=fnd&amp;pg=PR7&amp;dq=care+home+regulations&amp;ots=hG28Z2EzB3&amp;sig=GsCwqQwpiCsiUY98llizt2L08Kc#v=onepage&amp;q=care%20home%20regulations&amp;f=false [Accessed 3 Dec. 2020].</w:t>
      </w:r>
    </w:p>
    <w:p w14:paraId="60024617" w14:textId="225F0C12" w:rsidR="0068774A" w:rsidRDefault="0072304A" w:rsidP="0072304A">
      <w:pPr>
        <w:rPr>
          <w:rFonts w:ascii="Arial" w:hAnsi="Arial" w:cs="Arial"/>
        </w:rPr>
      </w:pPr>
      <w:r w:rsidRPr="0072304A">
        <w:rPr>
          <w:rFonts w:ascii="Arial" w:hAnsi="Arial" w:cs="Arial"/>
        </w:rPr>
        <w:t>‌</w:t>
      </w:r>
      <w:r w:rsidR="0068774A" w:rsidRPr="0068774A">
        <w:rPr>
          <w:rFonts w:ascii="Arial" w:hAnsi="Arial" w:cs="Arial"/>
        </w:rPr>
        <w:t>Fees, B.S., Martin, P., and Poon, L.W. (1999). A Model of Loneliness in Older Adults. The Journals of Gerontology Series B: Psychological Sciences and Social Sciences, [online] 54B (4), pp. P231–P239. Available at: https://academic.oup.com/psychsocgerontology/article/54B/4/P231/693063 [Accessed 2 Dec. 2020].</w:t>
      </w:r>
    </w:p>
    <w:p w14:paraId="394B7BC3" w14:textId="441B225E" w:rsidR="009802F2" w:rsidRDefault="009802F2" w:rsidP="00011036">
      <w:pPr>
        <w:rPr>
          <w:rFonts w:ascii="Arial" w:hAnsi="Arial" w:cs="Arial"/>
        </w:rPr>
      </w:pPr>
      <w:r w:rsidRPr="009802F2">
        <w:rPr>
          <w:rFonts w:ascii="Arial" w:hAnsi="Arial" w:cs="Arial"/>
        </w:rPr>
        <w:t>Halpert, J. (2019). 7 new tech devices for elder care that help seniors live happier, healthier lives. [online] CNBC. Available at: https://www.cnbc.com/2019/09/12/7-new-tech-devices-for-that-help-seniors-live-happier-healthier-lives.html [Accessed 1 Dec. 2020].</w:t>
      </w:r>
    </w:p>
    <w:p w14:paraId="2D5EFF9D" w14:textId="63602E63" w:rsidR="006806F7" w:rsidRDefault="006806F7" w:rsidP="006806F7">
      <w:pPr>
        <w:rPr>
          <w:rFonts w:ascii="Arial" w:hAnsi="Arial" w:cs="Arial"/>
        </w:rPr>
      </w:pPr>
      <w:r w:rsidRPr="006806F7">
        <w:rPr>
          <w:rFonts w:ascii="Arial" w:hAnsi="Arial" w:cs="Arial"/>
        </w:rPr>
        <w:t>Reeder, B., Meyer, E., Lazar, A., Chaudhuri, S., Thompson, H.J. and Demiris, G. (2013). Framing the evidence for health smart homes and home-based consumer health technologies as a public health intervention for independent aging: A systematic review. International Journal of Medical Informatics, 82(7), pp.565–579.</w:t>
      </w:r>
    </w:p>
    <w:p w14:paraId="1FF567EB" w14:textId="77777777" w:rsidR="00010587" w:rsidRPr="00010587" w:rsidRDefault="00010587" w:rsidP="00010587">
      <w:pPr>
        <w:rPr>
          <w:rFonts w:ascii="Arial" w:hAnsi="Arial" w:cs="Arial"/>
        </w:rPr>
      </w:pPr>
      <w:r w:rsidRPr="00010587">
        <w:rPr>
          <w:rFonts w:ascii="Arial" w:hAnsi="Arial" w:cs="Arial"/>
        </w:rPr>
        <w:t>Sparrow, R. and Sparrow, L. (2006). In the hands of machines? The future of aged care. Minds and Machines, [online] 16(2), pp.141–161. Available at: https://link.springer.com/article/10.1007/s11023-006-9030-6 [Accessed 1 Dec. 2020].</w:t>
      </w:r>
    </w:p>
    <w:p w14:paraId="24A06E6D" w14:textId="77777777" w:rsidR="00010587" w:rsidRPr="00010587" w:rsidRDefault="00010587" w:rsidP="00010587">
      <w:pPr>
        <w:rPr>
          <w:rFonts w:ascii="Arial" w:hAnsi="Arial" w:cs="Arial"/>
        </w:rPr>
      </w:pPr>
    </w:p>
    <w:p w14:paraId="2D084D73" w14:textId="39B90D16" w:rsidR="00010587" w:rsidRPr="009802F2" w:rsidRDefault="00010587" w:rsidP="00010587">
      <w:pPr>
        <w:rPr>
          <w:rFonts w:ascii="Arial" w:hAnsi="Arial" w:cs="Arial"/>
        </w:rPr>
      </w:pPr>
      <w:r w:rsidRPr="00010587">
        <w:rPr>
          <w:rFonts w:ascii="Arial" w:hAnsi="Arial" w:cs="Arial"/>
        </w:rPr>
        <w:t>‌</w:t>
      </w:r>
    </w:p>
    <w:p w14:paraId="1FD7CAAC" w14:textId="77777777" w:rsidR="009802F2" w:rsidRPr="009802F2" w:rsidRDefault="009802F2" w:rsidP="009802F2">
      <w:pPr>
        <w:rPr>
          <w:rFonts w:ascii="Arial" w:hAnsi="Arial" w:cs="Arial"/>
          <w:b/>
          <w:bCs/>
        </w:rPr>
      </w:pPr>
    </w:p>
    <w:p w14:paraId="6271713B" w14:textId="3486F25D" w:rsidR="00AE4105" w:rsidRPr="00AE4105" w:rsidRDefault="009802F2" w:rsidP="009802F2">
      <w:pPr>
        <w:rPr>
          <w:rFonts w:ascii="Arial" w:hAnsi="Arial" w:cs="Arial"/>
          <w:b/>
          <w:bCs/>
        </w:rPr>
      </w:pPr>
      <w:r w:rsidRPr="009802F2">
        <w:rPr>
          <w:rFonts w:ascii="Arial" w:hAnsi="Arial" w:cs="Arial"/>
          <w:b/>
          <w:bCs/>
        </w:rPr>
        <w:t>‌</w:t>
      </w:r>
    </w:p>
    <w:p w14:paraId="3F4F32DF" w14:textId="4E49C665" w:rsidR="002C6F6C" w:rsidRPr="0079360A" w:rsidRDefault="00AE4105" w:rsidP="00210C27">
      <w:pPr>
        <w:rPr>
          <w:rFonts w:ascii="Arial" w:hAnsi="Arial" w:cs="Arial"/>
          <w:b/>
          <w:bCs/>
        </w:rPr>
      </w:pPr>
      <w:r w:rsidRPr="00AE4105">
        <w:rPr>
          <w:rFonts w:ascii="Arial" w:hAnsi="Arial" w:cs="Arial"/>
          <w:b/>
          <w:bCs/>
        </w:rPr>
        <w:t>‌</w:t>
      </w:r>
    </w:p>
    <w:sectPr w:rsidR="002C6F6C" w:rsidRPr="007936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FB5AA6"/>
    <w:multiLevelType w:val="hybridMultilevel"/>
    <w:tmpl w:val="7F429E02"/>
    <w:lvl w:ilvl="0" w:tplc="AF0CF220">
      <w:start w:val="8"/>
      <w:numFmt w:val="bullet"/>
      <w:lvlText w:val="-"/>
      <w:lvlJc w:val="left"/>
      <w:pPr>
        <w:ind w:left="720" w:hanging="360"/>
      </w:pPr>
      <w:rPr>
        <w:rFonts w:ascii="Arial" w:eastAsiaTheme="minorHAnsi" w:hAnsi="Arial" w:cs="Aria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3196"/>
    <w:rsid w:val="00010587"/>
    <w:rsid w:val="00011036"/>
    <w:rsid w:val="00020F2E"/>
    <w:rsid w:val="00022687"/>
    <w:rsid w:val="00022D3F"/>
    <w:rsid w:val="00061E37"/>
    <w:rsid w:val="000908C5"/>
    <w:rsid w:val="000A7522"/>
    <w:rsid w:val="000C7125"/>
    <w:rsid w:val="000F2E4E"/>
    <w:rsid w:val="00107EC3"/>
    <w:rsid w:val="001135A9"/>
    <w:rsid w:val="00131FB2"/>
    <w:rsid w:val="00135DC8"/>
    <w:rsid w:val="0015528E"/>
    <w:rsid w:val="00155AE9"/>
    <w:rsid w:val="00157E49"/>
    <w:rsid w:val="00163BF3"/>
    <w:rsid w:val="00170BF6"/>
    <w:rsid w:val="001D3B4B"/>
    <w:rsid w:val="001E38E7"/>
    <w:rsid w:val="001F04A0"/>
    <w:rsid w:val="0020070F"/>
    <w:rsid w:val="00210C27"/>
    <w:rsid w:val="002237C0"/>
    <w:rsid w:val="00227456"/>
    <w:rsid w:val="0025588A"/>
    <w:rsid w:val="00255BDF"/>
    <w:rsid w:val="00262685"/>
    <w:rsid w:val="002914D6"/>
    <w:rsid w:val="00295E9A"/>
    <w:rsid w:val="002A5A8D"/>
    <w:rsid w:val="002C6F6C"/>
    <w:rsid w:val="002C726C"/>
    <w:rsid w:val="002D68E6"/>
    <w:rsid w:val="002E24CB"/>
    <w:rsid w:val="002E4A6F"/>
    <w:rsid w:val="003100FA"/>
    <w:rsid w:val="00324556"/>
    <w:rsid w:val="0032654E"/>
    <w:rsid w:val="00345C99"/>
    <w:rsid w:val="00350E8E"/>
    <w:rsid w:val="00353ECF"/>
    <w:rsid w:val="003655A9"/>
    <w:rsid w:val="003A406E"/>
    <w:rsid w:val="003A6E33"/>
    <w:rsid w:val="003B4A22"/>
    <w:rsid w:val="003C35D0"/>
    <w:rsid w:val="003C6DCE"/>
    <w:rsid w:val="003D71ED"/>
    <w:rsid w:val="003E33CC"/>
    <w:rsid w:val="00435F5B"/>
    <w:rsid w:val="004363C3"/>
    <w:rsid w:val="004550E0"/>
    <w:rsid w:val="00465B5F"/>
    <w:rsid w:val="004C0572"/>
    <w:rsid w:val="005209A4"/>
    <w:rsid w:val="00523196"/>
    <w:rsid w:val="00537792"/>
    <w:rsid w:val="00547C34"/>
    <w:rsid w:val="005531DF"/>
    <w:rsid w:val="00570E55"/>
    <w:rsid w:val="00581CE0"/>
    <w:rsid w:val="0059037D"/>
    <w:rsid w:val="00596D07"/>
    <w:rsid w:val="00597D80"/>
    <w:rsid w:val="005A6B1B"/>
    <w:rsid w:val="005B16F9"/>
    <w:rsid w:val="005B4217"/>
    <w:rsid w:val="005B4EF2"/>
    <w:rsid w:val="005B7E0F"/>
    <w:rsid w:val="005E57E3"/>
    <w:rsid w:val="005F777C"/>
    <w:rsid w:val="00612B92"/>
    <w:rsid w:val="00617F90"/>
    <w:rsid w:val="00620634"/>
    <w:rsid w:val="006212B1"/>
    <w:rsid w:val="00626FBF"/>
    <w:rsid w:val="0066427E"/>
    <w:rsid w:val="00673D0B"/>
    <w:rsid w:val="006744D9"/>
    <w:rsid w:val="006806F7"/>
    <w:rsid w:val="006844A7"/>
    <w:rsid w:val="0068774A"/>
    <w:rsid w:val="006A452C"/>
    <w:rsid w:val="006B5576"/>
    <w:rsid w:val="006D0CB2"/>
    <w:rsid w:val="006D495E"/>
    <w:rsid w:val="006E3D9C"/>
    <w:rsid w:val="006F6792"/>
    <w:rsid w:val="007069B0"/>
    <w:rsid w:val="0072304A"/>
    <w:rsid w:val="00733717"/>
    <w:rsid w:val="00735139"/>
    <w:rsid w:val="00743F35"/>
    <w:rsid w:val="00754496"/>
    <w:rsid w:val="007716E0"/>
    <w:rsid w:val="00783A5A"/>
    <w:rsid w:val="00785568"/>
    <w:rsid w:val="0079360A"/>
    <w:rsid w:val="007965BD"/>
    <w:rsid w:val="007966BD"/>
    <w:rsid w:val="007B243F"/>
    <w:rsid w:val="007B2938"/>
    <w:rsid w:val="007B5C17"/>
    <w:rsid w:val="00824E6C"/>
    <w:rsid w:val="00832617"/>
    <w:rsid w:val="008445F8"/>
    <w:rsid w:val="008523F9"/>
    <w:rsid w:val="00856E9D"/>
    <w:rsid w:val="00871193"/>
    <w:rsid w:val="008A0C36"/>
    <w:rsid w:val="008A0C89"/>
    <w:rsid w:val="008C3E3F"/>
    <w:rsid w:val="009065F8"/>
    <w:rsid w:val="00922F90"/>
    <w:rsid w:val="00936B2D"/>
    <w:rsid w:val="00946473"/>
    <w:rsid w:val="009617B7"/>
    <w:rsid w:val="009777AF"/>
    <w:rsid w:val="009802F2"/>
    <w:rsid w:val="009A3B66"/>
    <w:rsid w:val="009A6748"/>
    <w:rsid w:val="009A7AB2"/>
    <w:rsid w:val="009B0F04"/>
    <w:rsid w:val="009E486D"/>
    <w:rsid w:val="009E4BFE"/>
    <w:rsid w:val="00A04C12"/>
    <w:rsid w:val="00A130AD"/>
    <w:rsid w:val="00A255B5"/>
    <w:rsid w:val="00A277DB"/>
    <w:rsid w:val="00A35CFA"/>
    <w:rsid w:val="00A53627"/>
    <w:rsid w:val="00A82738"/>
    <w:rsid w:val="00A94A44"/>
    <w:rsid w:val="00A96F9E"/>
    <w:rsid w:val="00AA0768"/>
    <w:rsid w:val="00AB02CE"/>
    <w:rsid w:val="00AC0C7D"/>
    <w:rsid w:val="00AC1937"/>
    <w:rsid w:val="00AC3C3A"/>
    <w:rsid w:val="00AE4105"/>
    <w:rsid w:val="00AF4DB6"/>
    <w:rsid w:val="00B52379"/>
    <w:rsid w:val="00B77FEC"/>
    <w:rsid w:val="00B957E6"/>
    <w:rsid w:val="00BC6592"/>
    <w:rsid w:val="00BD1649"/>
    <w:rsid w:val="00BF0459"/>
    <w:rsid w:val="00C2003E"/>
    <w:rsid w:val="00C87185"/>
    <w:rsid w:val="00CA2CEC"/>
    <w:rsid w:val="00CD66DF"/>
    <w:rsid w:val="00CE14D7"/>
    <w:rsid w:val="00CF319A"/>
    <w:rsid w:val="00CF5ACC"/>
    <w:rsid w:val="00D513FC"/>
    <w:rsid w:val="00D54E45"/>
    <w:rsid w:val="00D554FC"/>
    <w:rsid w:val="00D566BC"/>
    <w:rsid w:val="00D84466"/>
    <w:rsid w:val="00DC278B"/>
    <w:rsid w:val="00E251DD"/>
    <w:rsid w:val="00E364DC"/>
    <w:rsid w:val="00E42F0C"/>
    <w:rsid w:val="00E466A0"/>
    <w:rsid w:val="00E50E76"/>
    <w:rsid w:val="00E6107E"/>
    <w:rsid w:val="00E81DA6"/>
    <w:rsid w:val="00EA1ABB"/>
    <w:rsid w:val="00ED5548"/>
    <w:rsid w:val="00EF2860"/>
    <w:rsid w:val="00F0181B"/>
    <w:rsid w:val="00F31EAA"/>
    <w:rsid w:val="00F5796A"/>
    <w:rsid w:val="00F73064"/>
    <w:rsid w:val="00F87EE3"/>
    <w:rsid w:val="00F93A6A"/>
    <w:rsid w:val="00FD12A3"/>
    <w:rsid w:val="00FD5776"/>
    <w:rsid w:val="00FD710E"/>
    <w:rsid w:val="00FE0E32"/>
    <w:rsid w:val="00FF7F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1D501A"/>
  <w15:chartTrackingRefBased/>
  <w15:docId w15:val="{639D0FE7-5500-45D6-B541-628C86EFC9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2F0C"/>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7B5C17"/>
    <w:rPr>
      <w:sz w:val="16"/>
      <w:szCs w:val="16"/>
    </w:rPr>
  </w:style>
  <w:style w:type="paragraph" w:styleId="CommentText">
    <w:name w:val="annotation text"/>
    <w:basedOn w:val="Normal"/>
    <w:link w:val="CommentTextChar"/>
    <w:uiPriority w:val="99"/>
    <w:semiHidden/>
    <w:unhideWhenUsed/>
    <w:rsid w:val="007B5C17"/>
    <w:pPr>
      <w:spacing w:after="160"/>
    </w:pPr>
    <w:rPr>
      <w:rFonts w:asciiTheme="minorHAnsi" w:eastAsiaTheme="minorHAnsi" w:hAnsiTheme="minorHAnsi" w:cstheme="minorBidi"/>
      <w:sz w:val="20"/>
      <w:szCs w:val="20"/>
    </w:rPr>
  </w:style>
  <w:style w:type="character" w:customStyle="1" w:styleId="CommentTextChar">
    <w:name w:val="Comment Text Char"/>
    <w:basedOn w:val="DefaultParagraphFont"/>
    <w:link w:val="CommentText"/>
    <w:uiPriority w:val="99"/>
    <w:semiHidden/>
    <w:rsid w:val="007B5C17"/>
    <w:rPr>
      <w:sz w:val="20"/>
      <w:szCs w:val="20"/>
    </w:rPr>
  </w:style>
  <w:style w:type="paragraph" w:styleId="CommentSubject">
    <w:name w:val="annotation subject"/>
    <w:basedOn w:val="CommentText"/>
    <w:next w:val="CommentText"/>
    <w:link w:val="CommentSubjectChar"/>
    <w:uiPriority w:val="99"/>
    <w:semiHidden/>
    <w:unhideWhenUsed/>
    <w:rsid w:val="007B5C17"/>
    <w:rPr>
      <w:b/>
      <w:bCs/>
    </w:rPr>
  </w:style>
  <w:style w:type="character" w:customStyle="1" w:styleId="CommentSubjectChar">
    <w:name w:val="Comment Subject Char"/>
    <w:basedOn w:val="CommentTextChar"/>
    <w:link w:val="CommentSubject"/>
    <w:uiPriority w:val="99"/>
    <w:semiHidden/>
    <w:rsid w:val="007B5C17"/>
    <w:rPr>
      <w:b/>
      <w:bCs/>
      <w:sz w:val="20"/>
      <w:szCs w:val="20"/>
    </w:rPr>
  </w:style>
  <w:style w:type="paragraph" w:styleId="BalloonText">
    <w:name w:val="Balloon Text"/>
    <w:basedOn w:val="Normal"/>
    <w:link w:val="BalloonTextChar"/>
    <w:uiPriority w:val="99"/>
    <w:semiHidden/>
    <w:unhideWhenUsed/>
    <w:rsid w:val="007B5C17"/>
    <w:rPr>
      <w:rFonts w:eastAsiaTheme="minorHAnsi"/>
      <w:sz w:val="18"/>
      <w:szCs w:val="18"/>
    </w:rPr>
  </w:style>
  <w:style w:type="character" w:customStyle="1" w:styleId="BalloonTextChar">
    <w:name w:val="Balloon Text Char"/>
    <w:basedOn w:val="DefaultParagraphFont"/>
    <w:link w:val="BalloonText"/>
    <w:uiPriority w:val="99"/>
    <w:semiHidden/>
    <w:rsid w:val="007B5C17"/>
    <w:rPr>
      <w:rFonts w:ascii="Times New Roman" w:hAnsi="Times New Roman" w:cs="Times New Roman"/>
      <w:sz w:val="18"/>
      <w:szCs w:val="18"/>
    </w:rPr>
  </w:style>
  <w:style w:type="paragraph" w:styleId="ListParagraph">
    <w:name w:val="List Paragraph"/>
    <w:basedOn w:val="Normal"/>
    <w:uiPriority w:val="34"/>
    <w:qFormat/>
    <w:rsid w:val="007B5C17"/>
    <w:pPr>
      <w:spacing w:after="160" w:line="259" w:lineRule="auto"/>
      <w:ind w:left="720"/>
      <w:contextualSpacing/>
    </w:pPr>
    <w:rPr>
      <w:rFonts w:asciiTheme="minorHAnsi" w:eastAsiaTheme="minorHAnsi" w:hAnsiTheme="minorHAnsi"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051212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2421</Words>
  <Characters>13805</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brandy bongale</dc:creator>
  <cp:keywords/>
  <dc:description/>
  <cp:lastModifiedBy>brandy bongale</cp:lastModifiedBy>
  <cp:revision>2</cp:revision>
  <dcterms:created xsi:type="dcterms:W3CDTF">2020-12-29T19:29:00Z</dcterms:created>
  <dcterms:modified xsi:type="dcterms:W3CDTF">2020-12-29T19:29:00Z</dcterms:modified>
</cp:coreProperties>
</file>