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6C7B97" w14:textId="62ACC527" w:rsidR="009249C8" w:rsidRDefault="009249C8" w:rsidP="009249C8">
      <w:pPr>
        <w:jc w:val="center"/>
        <w:rPr>
          <w:rFonts w:ascii="Amasis MT Pro" w:hAnsi="Amasis MT Pro"/>
          <w:b/>
          <w:bCs/>
          <w:i/>
          <w:iCs/>
          <w:sz w:val="44"/>
          <w:szCs w:val="44"/>
        </w:rPr>
      </w:pPr>
      <w:r>
        <w:rPr>
          <w:rFonts w:ascii="Amasis MT Pro" w:hAnsi="Amasis MT Pro"/>
          <w:b/>
          <w:bCs/>
          <w:i/>
          <w:iCs/>
          <w:sz w:val="44"/>
          <w:szCs w:val="44"/>
        </w:rPr>
        <w:t>Landscape Report</w:t>
      </w:r>
    </w:p>
    <w:p w14:paraId="68A1B22F" w14:textId="39A50FFD" w:rsidR="009249C8" w:rsidRDefault="009249C8" w:rsidP="009249C8">
      <w:pPr>
        <w:jc w:val="center"/>
        <w:rPr>
          <w:rFonts w:ascii="Amasis MT Pro" w:hAnsi="Amasis MT Pro"/>
          <w:b/>
          <w:bCs/>
          <w:i/>
          <w:iCs/>
          <w:sz w:val="44"/>
          <w:szCs w:val="44"/>
        </w:rPr>
      </w:pPr>
      <w:r>
        <w:rPr>
          <w:rFonts w:ascii="Amasis MT Pro" w:hAnsi="Amasis MT Pro"/>
          <w:b/>
          <w:bCs/>
          <w:i/>
          <w:iCs/>
          <w:sz w:val="44"/>
          <w:szCs w:val="44"/>
        </w:rPr>
        <w:t>Tanwen Shaw</w:t>
      </w:r>
    </w:p>
    <w:p w14:paraId="22477A39" w14:textId="265DB594" w:rsidR="009249C8" w:rsidRDefault="009D1716" w:rsidP="009249C8">
      <w:pPr>
        <w:jc w:val="center"/>
        <w:rPr>
          <w:rFonts w:ascii="Amasis MT Pro" w:hAnsi="Amasis MT Pro"/>
          <w:b/>
          <w:bCs/>
          <w:i/>
          <w:iCs/>
          <w:sz w:val="44"/>
          <w:szCs w:val="44"/>
        </w:rPr>
      </w:pPr>
      <w:r>
        <w:rPr>
          <w:noProof/>
        </w:rPr>
        <w:drawing>
          <wp:anchor distT="0" distB="0" distL="114300" distR="114300" simplePos="0" relativeHeight="251658240" behindDoc="1" locked="0" layoutInCell="1" allowOverlap="1" wp14:anchorId="65272309" wp14:editId="153AA551">
            <wp:simplePos x="0" y="0"/>
            <wp:positionH relativeFrom="margin">
              <wp:align>right</wp:align>
            </wp:positionH>
            <wp:positionV relativeFrom="paragraph">
              <wp:posOffset>498475</wp:posOffset>
            </wp:positionV>
            <wp:extent cx="5562600" cy="4176395"/>
            <wp:effectExtent l="0" t="0" r="0" b="0"/>
            <wp:wrapTight wrapText="bothSides">
              <wp:wrapPolygon edited="0">
                <wp:start x="0" y="0"/>
                <wp:lineTo x="0" y="21478"/>
                <wp:lineTo x="21526" y="21478"/>
                <wp:lineTo x="21526" y="0"/>
                <wp:lineTo x="0" y="0"/>
              </wp:wrapPolygon>
            </wp:wrapTight>
            <wp:docPr id="813877336" name="Picture 1" descr="River Teifi - Pontarddulais and District Angling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ver Teifi - Pontarddulais and District Angling Associatio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2947"/>
                    <a:stretch>
                      <a:fillRect/>
                    </a:stretch>
                  </pic:blipFill>
                  <pic:spPr bwMode="auto">
                    <a:xfrm>
                      <a:off x="0" y="0"/>
                      <a:ext cx="5562600" cy="4176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49C8">
        <w:rPr>
          <w:rFonts w:ascii="Amasis MT Pro" w:hAnsi="Amasis MT Pro"/>
          <w:b/>
          <w:bCs/>
          <w:i/>
          <w:iCs/>
          <w:sz w:val="44"/>
          <w:szCs w:val="44"/>
        </w:rPr>
        <w:t>HPAR4011</w:t>
      </w:r>
    </w:p>
    <w:p w14:paraId="2C190EA8" w14:textId="2E2BE74A" w:rsidR="009249C8" w:rsidRDefault="009D1716" w:rsidP="009D1716">
      <w:pPr>
        <w:jc w:val="center"/>
        <w:rPr>
          <w:rFonts w:ascii="Amasis MT Pro" w:hAnsi="Amasis MT Pro"/>
          <w:b/>
          <w:bCs/>
          <w:i/>
          <w:iCs/>
          <w:sz w:val="44"/>
          <w:szCs w:val="44"/>
        </w:rPr>
      </w:pPr>
      <w:r>
        <w:rPr>
          <w:rFonts w:ascii="Amasis MT Pro" w:hAnsi="Amasis MT Pro"/>
          <w:b/>
          <w:bCs/>
          <w:i/>
          <w:iCs/>
          <w:sz w:val="44"/>
          <w:szCs w:val="44"/>
        </w:rPr>
        <w:t>The river Teifi</w:t>
      </w:r>
    </w:p>
    <w:p w14:paraId="2E0D32AC" w14:textId="77777777" w:rsidR="009D1716" w:rsidRDefault="009D1716" w:rsidP="009D1716">
      <w:pPr>
        <w:rPr>
          <w:rFonts w:ascii="Amasis MT Pro" w:hAnsi="Amasis MT Pro"/>
          <w:b/>
          <w:bCs/>
          <w:i/>
          <w:iCs/>
          <w:sz w:val="44"/>
          <w:szCs w:val="44"/>
        </w:rPr>
      </w:pPr>
    </w:p>
    <w:p w14:paraId="655BE406" w14:textId="77777777" w:rsidR="009D1716" w:rsidRDefault="009D1716" w:rsidP="009D1716">
      <w:pPr>
        <w:rPr>
          <w:rFonts w:ascii="Amasis MT Pro" w:hAnsi="Amasis MT Pro"/>
          <w:b/>
          <w:bCs/>
          <w:i/>
          <w:iCs/>
          <w:sz w:val="44"/>
          <w:szCs w:val="44"/>
        </w:rPr>
      </w:pPr>
    </w:p>
    <w:p w14:paraId="064204BC" w14:textId="77777777" w:rsidR="009D1716" w:rsidRDefault="009D1716" w:rsidP="009D1716">
      <w:pPr>
        <w:rPr>
          <w:rFonts w:ascii="Amasis MT Pro" w:hAnsi="Amasis MT Pro"/>
          <w:b/>
          <w:bCs/>
          <w:i/>
          <w:iCs/>
          <w:sz w:val="44"/>
          <w:szCs w:val="44"/>
        </w:rPr>
      </w:pPr>
    </w:p>
    <w:p w14:paraId="2FB82424" w14:textId="77777777" w:rsidR="009D1716" w:rsidRDefault="009D1716" w:rsidP="009D1716">
      <w:pPr>
        <w:rPr>
          <w:rFonts w:ascii="Amasis MT Pro" w:hAnsi="Amasis MT Pro"/>
          <w:b/>
          <w:bCs/>
          <w:i/>
          <w:iCs/>
          <w:sz w:val="44"/>
          <w:szCs w:val="44"/>
        </w:rPr>
      </w:pPr>
    </w:p>
    <w:p w14:paraId="662A8C40" w14:textId="77777777" w:rsidR="00A0317A" w:rsidRDefault="00A0317A" w:rsidP="009249C8">
      <w:pPr>
        <w:rPr>
          <w:rFonts w:ascii="Amasis MT Pro" w:hAnsi="Amasis MT Pro"/>
          <w:b/>
          <w:bCs/>
          <w:i/>
          <w:iCs/>
          <w:sz w:val="40"/>
          <w:szCs w:val="40"/>
        </w:rPr>
      </w:pPr>
    </w:p>
    <w:p w14:paraId="32F21C62" w14:textId="06DCF834" w:rsidR="009249C8" w:rsidRDefault="009249C8" w:rsidP="009249C8">
      <w:pPr>
        <w:rPr>
          <w:rFonts w:ascii="Amasis MT Pro" w:hAnsi="Amasis MT Pro"/>
          <w:b/>
          <w:bCs/>
          <w:i/>
          <w:iCs/>
          <w:sz w:val="40"/>
          <w:szCs w:val="40"/>
        </w:rPr>
      </w:pPr>
      <w:r w:rsidRPr="009249C8">
        <w:rPr>
          <w:rFonts w:ascii="Amasis MT Pro" w:hAnsi="Amasis MT Pro"/>
          <w:b/>
          <w:bCs/>
          <w:i/>
          <w:iCs/>
          <w:sz w:val="40"/>
          <w:szCs w:val="40"/>
        </w:rPr>
        <w:lastRenderedPageBreak/>
        <w:t xml:space="preserve">Index </w:t>
      </w:r>
    </w:p>
    <w:p w14:paraId="77B35BB2" w14:textId="7966EF58" w:rsidR="009249C8" w:rsidRDefault="009249C8" w:rsidP="009249C8">
      <w:pPr>
        <w:rPr>
          <w:rFonts w:ascii="Amasis MT Pro" w:hAnsi="Amasis MT Pro"/>
          <w:b/>
          <w:bCs/>
          <w:i/>
          <w:iCs/>
          <w:sz w:val="40"/>
          <w:szCs w:val="40"/>
        </w:rPr>
      </w:pPr>
      <w:r w:rsidRPr="009249C8">
        <w:rPr>
          <w:rFonts w:ascii="Amasis MT Pro" w:hAnsi="Amasis MT Pro"/>
          <w:b/>
          <w:bCs/>
          <w:i/>
          <w:iCs/>
          <w:sz w:val="40"/>
          <w:szCs w:val="40"/>
        </w:rPr>
        <w:t>1.</w:t>
      </w:r>
      <w:r>
        <w:rPr>
          <w:rFonts w:ascii="Amasis MT Pro" w:hAnsi="Amasis MT Pro"/>
          <w:b/>
          <w:bCs/>
          <w:i/>
          <w:iCs/>
          <w:sz w:val="40"/>
          <w:szCs w:val="40"/>
        </w:rPr>
        <w:t xml:space="preserve"> geographical overview of the river Teifi</w:t>
      </w:r>
    </w:p>
    <w:p w14:paraId="338CCAEE" w14:textId="0C2FD7F4" w:rsidR="009249C8" w:rsidRDefault="009249C8" w:rsidP="009249C8">
      <w:pPr>
        <w:rPr>
          <w:rFonts w:ascii="Amasis MT Pro" w:hAnsi="Amasis MT Pro"/>
          <w:b/>
          <w:bCs/>
          <w:i/>
          <w:iCs/>
          <w:sz w:val="36"/>
          <w:szCs w:val="36"/>
        </w:rPr>
      </w:pPr>
      <w:r>
        <w:rPr>
          <w:rFonts w:ascii="Amasis MT Pro" w:hAnsi="Amasis MT Pro"/>
          <w:b/>
          <w:bCs/>
          <w:i/>
          <w:iCs/>
          <w:sz w:val="36"/>
          <w:szCs w:val="36"/>
        </w:rPr>
        <w:tab/>
      </w:r>
      <w:r w:rsidRPr="009249C8">
        <w:rPr>
          <w:rFonts w:ascii="Amasis MT Pro" w:hAnsi="Amasis MT Pro"/>
          <w:b/>
          <w:bCs/>
          <w:i/>
          <w:iCs/>
          <w:sz w:val="36"/>
          <w:szCs w:val="36"/>
        </w:rPr>
        <w:t>1.1 source and course of the river</w:t>
      </w:r>
    </w:p>
    <w:p w14:paraId="524D62EE" w14:textId="34FF5523" w:rsidR="009249C8" w:rsidRDefault="009249C8" w:rsidP="009249C8">
      <w:pPr>
        <w:rPr>
          <w:rFonts w:ascii="Amasis MT Pro" w:hAnsi="Amasis MT Pro"/>
          <w:b/>
          <w:bCs/>
          <w:i/>
          <w:iCs/>
          <w:sz w:val="36"/>
          <w:szCs w:val="36"/>
        </w:rPr>
      </w:pPr>
      <w:r>
        <w:rPr>
          <w:rFonts w:ascii="Amasis MT Pro" w:hAnsi="Amasis MT Pro"/>
          <w:b/>
          <w:bCs/>
          <w:i/>
          <w:iCs/>
          <w:sz w:val="36"/>
          <w:szCs w:val="36"/>
        </w:rPr>
        <w:tab/>
        <w:t>1.2 key features in the Lampeter area</w:t>
      </w:r>
    </w:p>
    <w:p w14:paraId="192E8A01" w14:textId="122E1746" w:rsidR="009249C8" w:rsidRDefault="009249C8" w:rsidP="009249C8">
      <w:pPr>
        <w:rPr>
          <w:rFonts w:ascii="Amasis MT Pro" w:hAnsi="Amasis MT Pro"/>
          <w:b/>
          <w:bCs/>
          <w:i/>
          <w:iCs/>
          <w:sz w:val="40"/>
          <w:szCs w:val="40"/>
        </w:rPr>
      </w:pPr>
      <w:r w:rsidRPr="009249C8">
        <w:rPr>
          <w:rFonts w:ascii="Amasis MT Pro" w:hAnsi="Amasis MT Pro"/>
          <w:b/>
          <w:bCs/>
          <w:i/>
          <w:iCs/>
          <w:sz w:val="40"/>
          <w:szCs w:val="40"/>
        </w:rPr>
        <w:t>2. Physical characteristics</w:t>
      </w:r>
    </w:p>
    <w:p w14:paraId="5982797A" w14:textId="5EFEC675" w:rsidR="009249C8" w:rsidRDefault="009249C8" w:rsidP="009249C8">
      <w:pPr>
        <w:rPr>
          <w:rFonts w:ascii="Amasis MT Pro" w:hAnsi="Amasis MT Pro"/>
          <w:b/>
          <w:bCs/>
          <w:i/>
          <w:iCs/>
          <w:sz w:val="36"/>
          <w:szCs w:val="36"/>
        </w:rPr>
      </w:pPr>
      <w:r>
        <w:rPr>
          <w:rFonts w:ascii="Amasis MT Pro" w:hAnsi="Amasis MT Pro"/>
          <w:b/>
          <w:bCs/>
          <w:i/>
          <w:iCs/>
          <w:sz w:val="40"/>
          <w:szCs w:val="40"/>
        </w:rPr>
        <w:tab/>
      </w:r>
      <w:r>
        <w:rPr>
          <w:rFonts w:ascii="Amasis MT Pro" w:hAnsi="Amasis MT Pro"/>
          <w:b/>
          <w:bCs/>
          <w:i/>
          <w:iCs/>
          <w:sz w:val="36"/>
          <w:szCs w:val="36"/>
        </w:rPr>
        <w:t xml:space="preserve">2.1 river morphology </w:t>
      </w:r>
    </w:p>
    <w:p w14:paraId="623CF6BD" w14:textId="15126DEB" w:rsidR="009249C8" w:rsidRDefault="009249C8" w:rsidP="009249C8">
      <w:pPr>
        <w:rPr>
          <w:rFonts w:ascii="Amasis MT Pro" w:hAnsi="Amasis MT Pro"/>
          <w:b/>
          <w:bCs/>
          <w:i/>
          <w:iCs/>
          <w:sz w:val="36"/>
          <w:szCs w:val="36"/>
        </w:rPr>
      </w:pPr>
      <w:r>
        <w:rPr>
          <w:rFonts w:ascii="Amasis MT Pro" w:hAnsi="Amasis MT Pro"/>
          <w:b/>
          <w:bCs/>
          <w:i/>
          <w:iCs/>
          <w:sz w:val="36"/>
          <w:szCs w:val="36"/>
        </w:rPr>
        <w:tab/>
        <w:t>2.2 seasonal changes</w:t>
      </w:r>
    </w:p>
    <w:p w14:paraId="15162168" w14:textId="4B547014" w:rsidR="009249C8" w:rsidRDefault="009249C8" w:rsidP="009249C8">
      <w:pPr>
        <w:rPr>
          <w:rFonts w:ascii="Amasis MT Pro" w:hAnsi="Amasis MT Pro"/>
          <w:b/>
          <w:bCs/>
          <w:i/>
          <w:iCs/>
          <w:sz w:val="40"/>
          <w:szCs w:val="40"/>
        </w:rPr>
      </w:pPr>
      <w:r>
        <w:rPr>
          <w:rFonts w:ascii="Amasis MT Pro" w:hAnsi="Amasis MT Pro"/>
          <w:b/>
          <w:bCs/>
          <w:i/>
          <w:iCs/>
          <w:sz w:val="40"/>
          <w:szCs w:val="40"/>
        </w:rPr>
        <w:t>3. ecology and biodiversity</w:t>
      </w:r>
    </w:p>
    <w:p w14:paraId="557D888F" w14:textId="454D3044" w:rsidR="009249C8" w:rsidRDefault="009249C8" w:rsidP="009249C8">
      <w:pPr>
        <w:rPr>
          <w:rFonts w:ascii="Amasis MT Pro" w:hAnsi="Amasis MT Pro"/>
          <w:b/>
          <w:bCs/>
          <w:i/>
          <w:iCs/>
          <w:sz w:val="36"/>
          <w:szCs w:val="36"/>
        </w:rPr>
      </w:pPr>
      <w:r>
        <w:rPr>
          <w:rFonts w:ascii="Amasis MT Pro" w:hAnsi="Amasis MT Pro"/>
          <w:b/>
          <w:bCs/>
          <w:i/>
          <w:iCs/>
          <w:sz w:val="40"/>
          <w:szCs w:val="40"/>
        </w:rPr>
        <w:tab/>
      </w:r>
      <w:r>
        <w:rPr>
          <w:rFonts w:ascii="Amasis MT Pro" w:hAnsi="Amasis MT Pro"/>
          <w:b/>
          <w:bCs/>
          <w:i/>
          <w:iCs/>
          <w:sz w:val="36"/>
          <w:szCs w:val="36"/>
        </w:rPr>
        <w:t>3.1 aquatic life</w:t>
      </w:r>
    </w:p>
    <w:p w14:paraId="13E199DA" w14:textId="38318CFE" w:rsidR="009249C8" w:rsidRDefault="009249C8" w:rsidP="009249C8">
      <w:pPr>
        <w:rPr>
          <w:rFonts w:ascii="Amasis MT Pro" w:hAnsi="Amasis MT Pro"/>
          <w:b/>
          <w:bCs/>
          <w:i/>
          <w:iCs/>
          <w:sz w:val="40"/>
          <w:szCs w:val="40"/>
        </w:rPr>
      </w:pPr>
      <w:r>
        <w:rPr>
          <w:rFonts w:ascii="Amasis MT Pro" w:hAnsi="Amasis MT Pro"/>
          <w:b/>
          <w:bCs/>
          <w:i/>
          <w:iCs/>
          <w:sz w:val="40"/>
          <w:szCs w:val="40"/>
        </w:rPr>
        <w:t>4. environmental issues and challenges</w:t>
      </w:r>
    </w:p>
    <w:p w14:paraId="3FB93667" w14:textId="0B22D376" w:rsidR="009249C8" w:rsidRDefault="009249C8" w:rsidP="009249C8">
      <w:pPr>
        <w:rPr>
          <w:rFonts w:ascii="Amasis MT Pro" w:hAnsi="Amasis MT Pro"/>
          <w:b/>
          <w:bCs/>
          <w:i/>
          <w:iCs/>
          <w:sz w:val="36"/>
          <w:szCs w:val="36"/>
        </w:rPr>
      </w:pPr>
      <w:r>
        <w:rPr>
          <w:rFonts w:ascii="Amasis MT Pro" w:hAnsi="Amasis MT Pro"/>
          <w:b/>
          <w:bCs/>
          <w:i/>
          <w:iCs/>
          <w:sz w:val="36"/>
          <w:szCs w:val="36"/>
        </w:rPr>
        <w:tab/>
        <w:t>4.1 pollution sources</w:t>
      </w:r>
    </w:p>
    <w:p w14:paraId="5949E114" w14:textId="0FFAB0FF" w:rsidR="009249C8" w:rsidRDefault="009249C8" w:rsidP="009249C8">
      <w:pPr>
        <w:rPr>
          <w:rFonts w:ascii="Amasis MT Pro" w:hAnsi="Amasis MT Pro"/>
          <w:b/>
          <w:bCs/>
          <w:i/>
          <w:iCs/>
          <w:sz w:val="36"/>
          <w:szCs w:val="36"/>
        </w:rPr>
      </w:pPr>
      <w:r>
        <w:rPr>
          <w:rFonts w:ascii="Amasis MT Pro" w:hAnsi="Amasis MT Pro"/>
          <w:b/>
          <w:bCs/>
          <w:i/>
          <w:iCs/>
          <w:sz w:val="36"/>
          <w:szCs w:val="36"/>
        </w:rPr>
        <w:tab/>
        <w:t>4.2 flood risk</w:t>
      </w:r>
    </w:p>
    <w:p w14:paraId="6A7C79A1" w14:textId="77777777" w:rsidR="0044509D" w:rsidRDefault="0044509D" w:rsidP="009249C8">
      <w:pPr>
        <w:rPr>
          <w:rFonts w:ascii="Amasis MT Pro" w:hAnsi="Amasis MT Pro"/>
          <w:b/>
          <w:bCs/>
          <w:i/>
          <w:iCs/>
          <w:sz w:val="36"/>
          <w:szCs w:val="36"/>
        </w:rPr>
      </w:pPr>
    </w:p>
    <w:p w14:paraId="3D66732B" w14:textId="77777777" w:rsidR="0044509D" w:rsidRDefault="0044509D" w:rsidP="009249C8">
      <w:pPr>
        <w:rPr>
          <w:rFonts w:ascii="Amasis MT Pro" w:hAnsi="Amasis MT Pro"/>
          <w:b/>
          <w:bCs/>
          <w:i/>
          <w:iCs/>
          <w:sz w:val="36"/>
          <w:szCs w:val="36"/>
        </w:rPr>
      </w:pPr>
    </w:p>
    <w:p w14:paraId="6CF29438" w14:textId="77777777" w:rsidR="00857F38" w:rsidRDefault="00857F38" w:rsidP="009249C8">
      <w:pPr>
        <w:rPr>
          <w:rFonts w:ascii="Amasis MT Pro" w:hAnsi="Amasis MT Pro"/>
          <w:b/>
          <w:bCs/>
          <w:i/>
          <w:iCs/>
          <w:sz w:val="36"/>
          <w:szCs w:val="36"/>
        </w:rPr>
      </w:pPr>
    </w:p>
    <w:p w14:paraId="2CBB71B5" w14:textId="77777777" w:rsidR="00857F38" w:rsidRDefault="00857F38" w:rsidP="009249C8">
      <w:pPr>
        <w:rPr>
          <w:rFonts w:ascii="Amasis MT Pro" w:hAnsi="Amasis MT Pro"/>
          <w:b/>
          <w:bCs/>
          <w:i/>
          <w:iCs/>
          <w:sz w:val="36"/>
          <w:szCs w:val="36"/>
        </w:rPr>
      </w:pPr>
    </w:p>
    <w:p w14:paraId="37886EC8" w14:textId="77777777" w:rsidR="00857F38" w:rsidRDefault="00857F38" w:rsidP="009249C8">
      <w:pPr>
        <w:rPr>
          <w:rFonts w:ascii="Amasis MT Pro" w:hAnsi="Amasis MT Pro"/>
          <w:b/>
          <w:bCs/>
          <w:i/>
          <w:iCs/>
          <w:sz w:val="36"/>
          <w:szCs w:val="36"/>
        </w:rPr>
      </w:pPr>
    </w:p>
    <w:p w14:paraId="378B0033" w14:textId="77777777" w:rsidR="00857F38" w:rsidRDefault="00857F38" w:rsidP="009249C8">
      <w:pPr>
        <w:rPr>
          <w:rFonts w:ascii="Amasis MT Pro" w:hAnsi="Amasis MT Pro"/>
          <w:b/>
          <w:bCs/>
          <w:i/>
          <w:iCs/>
          <w:sz w:val="36"/>
          <w:szCs w:val="36"/>
        </w:rPr>
      </w:pPr>
    </w:p>
    <w:p w14:paraId="38B9BE6E" w14:textId="77777777" w:rsidR="00857F38" w:rsidRDefault="00857F38" w:rsidP="009249C8">
      <w:pPr>
        <w:rPr>
          <w:rFonts w:ascii="Amasis MT Pro" w:hAnsi="Amasis MT Pro"/>
          <w:b/>
          <w:bCs/>
          <w:i/>
          <w:iCs/>
          <w:sz w:val="36"/>
          <w:szCs w:val="36"/>
        </w:rPr>
      </w:pPr>
    </w:p>
    <w:p w14:paraId="3DBB6B91" w14:textId="77777777" w:rsidR="00857F38" w:rsidRDefault="00857F38" w:rsidP="009249C8">
      <w:pPr>
        <w:rPr>
          <w:rFonts w:ascii="Amasis MT Pro" w:hAnsi="Amasis MT Pro"/>
          <w:b/>
          <w:bCs/>
          <w:i/>
          <w:iCs/>
          <w:sz w:val="36"/>
          <w:szCs w:val="36"/>
        </w:rPr>
      </w:pPr>
    </w:p>
    <w:p w14:paraId="422213E5" w14:textId="77777777" w:rsidR="00857F38" w:rsidRDefault="00857F38" w:rsidP="009249C8">
      <w:pPr>
        <w:rPr>
          <w:rFonts w:ascii="Amasis MT Pro" w:hAnsi="Amasis MT Pro"/>
          <w:b/>
          <w:bCs/>
          <w:i/>
          <w:iCs/>
          <w:sz w:val="36"/>
          <w:szCs w:val="36"/>
        </w:rPr>
      </w:pPr>
    </w:p>
    <w:p w14:paraId="69DB7D85" w14:textId="5B91361D" w:rsidR="00974A35" w:rsidRDefault="00974A35" w:rsidP="009249C8">
      <w:pPr>
        <w:rPr>
          <w:rFonts w:ascii="Amasis MT Pro" w:hAnsi="Amasis MT Pro"/>
          <w:b/>
          <w:bCs/>
          <w:i/>
          <w:iCs/>
          <w:sz w:val="28"/>
          <w:szCs w:val="28"/>
        </w:rPr>
      </w:pPr>
      <w:r>
        <w:rPr>
          <w:rFonts w:ascii="Amasis MT Pro" w:hAnsi="Amasis MT Pro"/>
          <w:b/>
          <w:bCs/>
          <w:i/>
          <w:iCs/>
          <w:sz w:val="28"/>
          <w:szCs w:val="28"/>
        </w:rPr>
        <w:lastRenderedPageBreak/>
        <w:t>1</w:t>
      </w:r>
    </w:p>
    <w:p w14:paraId="62C457BE" w14:textId="4B0C54A6" w:rsidR="00974A35" w:rsidRDefault="004708BE" w:rsidP="009249C8">
      <w:pPr>
        <w:rPr>
          <w:rFonts w:ascii="Amasis MT Pro" w:hAnsi="Amasis MT Pro"/>
          <w:sz w:val="28"/>
          <w:szCs w:val="28"/>
        </w:rPr>
      </w:pPr>
      <w:r>
        <w:rPr>
          <w:noProof/>
        </w:rPr>
        <w:drawing>
          <wp:anchor distT="0" distB="0" distL="114300" distR="114300" simplePos="0" relativeHeight="251662336" behindDoc="1" locked="0" layoutInCell="1" allowOverlap="1" wp14:anchorId="19D7BE23" wp14:editId="54D910D5">
            <wp:simplePos x="0" y="0"/>
            <wp:positionH relativeFrom="margin">
              <wp:posOffset>3057525</wp:posOffset>
            </wp:positionH>
            <wp:positionV relativeFrom="paragraph">
              <wp:posOffset>13335</wp:posOffset>
            </wp:positionV>
            <wp:extent cx="2943225" cy="2207260"/>
            <wp:effectExtent l="0" t="0" r="9525" b="2540"/>
            <wp:wrapTight wrapText="bothSides">
              <wp:wrapPolygon edited="0">
                <wp:start x="0" y="0"/>
                <wp:lineTo x="0" y="21438"/>
                <wp:lineTo x="21530" y="21438"/>
                <wp:lineTo x="21530" y="0"/>
                <wp:lineTo x="0" y="0"/>
              </wp:wrapPolygon>
            </wp:wrapTight>
            <wp:docPr id="40677307" name="Picture 10" descr="Cors Car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rs Caron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43225" cy="2207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74A35">
        <w:rPr>
          <w:rFonts w:ascii="Amasis MT Pro" w:hAnsi="Amasis MT Pro"/>
          <w:b/>
          <w:bCs/>
          <w:i/>
          <w:iCs/>
          <w:sz w:val="28"/>
          <w:szCs w:val="28"/>
        </w:rPr>
        <w:t xml:space="preserve">1.1 </w:t>
      </w:r>
      <w:r w:rsidR="00A02EB3">
        <w:rPr>
          <w:rFonts w:ascii="Amasis MT Pro" w:hAnsi="Amasis MT Pro"/>
          <w:sz w:val="28"/>
          <w:szCs w:val="28"/>
        </w:rPr>
        <w:t>The source of the river is at Llyn Teifi which is a small lake around 455 meters above sea level</w:t>
      </w:r>
      <w:r w:rsidR="00336E8C">
        <w:rPr>
          <w:rFonts w:ascii="Amasis MT Pro" w:hAnsi="Amasis MT Pro"/>
          <w:sz w:val="28"/>
          <w:szCs w:val="28"/>
        </w:rPr>
        <w:t>,</w:t>
      </w:r>
      <w:r w:rsidR="00364338">
        <w:rPr>
          <w:rFonts w:ascii="Amasis MT Pro" w:hAnsi="Amasis MT Pro"/>
          <w:sz w:val="28"/>
          <w:szCs w:val="28"/>
        </w:rPr>
        <w:t xml:space="preserve"> it is very deep and was used for eel and trout fishing back in medieval times.</w:t>
      </w:r>
      <w:r w:rsidR="00E15930">
        <w:rPr>
          <w:rFonts w:ascii="Amasis MT Pro" w:hAnsi="Amasis MT Pro"/>
          <w:sz w:val="28"/>
          <w:szCs w:val="28"/>
        </w:rPr>
        <w:t xml:space="preserve"> The Lake is in Cros Caron which locals know it as Tregaron Bog</w:t>
      </w:r>
      <w:r w:rsidR="00E50F23">
        <w:rPr>
          <w:rFonts w:ascii="Amasis MT Pro" w:hAnsi="Amasis MT Pro"/>
          <w:sz w:val="28"/>
          <w:szCs w:val="28"/>
        </w:rPr>
        <w:t>, which is a very wet and boggy habitat.</w:t>
      </w:r>
      <w:r w:rsidR="00E458DD">
        <w:rPr>
          <w:rFonts w:ascii="Amasis MT Pro" w:hAnsi="Amasis MT Pro"/>
          <w:sz w:val="28"/>
          <w:szCs w:val="28"/>
        </w:rPr>
        <w:t xml:space="preserve"> Because of the source being upland</w:t>
      </w:r>
      <w:r w:rsidR="007712E7">
        <w:rPr>
          <w:rFonts w:ascii="Amasis MT Pro" w:hAnsi="Amasis MT Pro"/>
          <w:sz w:val="28"/>
          <w:szCs w:val="28"/>
        </w:rPr>
        <w:t xml:space="preserve">, the high amount of rainfall creates a </w:t>
      </w:r>
      <w:r w:rsidR="004E24C2">
        <w:rPr>
          <w:rFonts w:ascii="Amasis MT Pro" w:hAnsi="Amasis MT Pro"/>
          <w:sz w:val="28"/>
          <w:szCs w:val="28"/>
        </w:rPr>
        <w:t>fast-flowing</w:t>
      </w:r>
      <w:r w:rsidR="007712E7">
        <w:rPr>
          <w:rFonts w:ascii="Amasis MT Pro" w:hAnsi="Amasis MT Pro"/>
          <w:sz w:val="28"/>
          <w:szCs w:val="28"/>
        </w:rPr>
        <w:t xml:space="preserve"> narrow stream</w:t>
      </w:r>
      <w:r w:rsidR="004E24C2">
        <w:rPr>
          <w:rFonts w:ascii="Amasis MT Pro" w:hAnsi="Amasis MT Pro"/>
          <w:sz w:val="28"/>
          <w:szCs w:val="28"/>
        </w:rPr>
        <w:t xml:space="preserve">. </w:t>
      </w:r>
      <w:r w:rsidR="005D4A1D">
        <w:rPr>
          <w:rFonts w:ascii="Amasis MT Pro" w:hAnsi="Amasis MT Pro"/>
          <w:sz w:val="28"/>
          <w:szCs w:val="28"/>
        </w:rPr>
        <w:t xml:space="preserve">the river currently sits at around 75 miles long and is the longest river that flows from source to sea within </w:t>
      </w:r>
      <w:r w:rsidR="006E5D58">
        <w:rPr>
          <w:rFonts w:ascii="Amasis MT Pro" w:hAnsi="Amasis MT Pro"/>
          <w:sz w:val="28"/>
          <w:szCs w:val="28"/>
        </w:rPr>
        <w:t xml:space="preserve">Wales, but it was believed that it was once over a dozen miles longer but was taken over by the river Ystwyth. </w:t>
      </w:r>
      <w:r w:rsidR="004E24C2">
        <w:rPr>
          <w:rFonts w:ascii="Amasis MT Pro" w:hAnsi="Amasis MT Pro"/>
          <w:sz w:val="28"/>
          <w:szCs w:val="28"/>
        </w:rPr>
        <w:t>The Teifi flows southwest from Llyn Teifi</w:t>
      </w:r>
      <w:r w:rsidR="00593195">
        <w:rPr>
          <w:rFonts w:ascii="Amasis MT Pro" w:hAnsi="Amasis MT Pro"/>
          <w:sz w:val="28"/>
          <w:szCs w:val="28"/>
        </w:rPr>
        <w:t>, and cuts through valleys</w:t>
      </w:r>
      <w:r w:rsidR="00B8352B">
        <w:rPr>
          <w:rFonts w:ascii="Amasis MT Pro" w:hAnsi="Amasis MT Pro"/>
          <w:sz w:val="28"/>
          <w:szCs w:val="28"/>
        </w:rPr>
        <w:t xml:space="preserve"> before reaching Lampeter which could be considered its ‘middle course’ the gradient is gentle</w:t>
      </w:r>
      <w:r w:rsidR="00D84C1B">
        <w:rPr>
          <w:rFonts w:ascii="Amasis MT Pro" w:hAnsi="Amasis MT Pro"/>
          <w:sz w:val="28"/>
          <w:szCs w:val="28"/>
        </w:rPr>
        <w:t xml:space="preserve">, the river is wider and </w:t>
      </w:r>
      <w:r w:rsidR="00AC4F29">
        <w:rPr>
          <w:rFonts w:ascii="Amasis MT Pro" w:hAnsi="Amasis MT Pro"/>
          <w:sz w:val="28"/>
          <w:szCs w:val="28"/>
        </w:rPr>
        <w:t>deeper,</w:t>
      </w:r>
      <w:r w:rsidR="00D84C1B">
        <w:rPr>
          <w:rFonts w:ascii="Amasis MT Pro" w:hAnsi="Amasis MT Pro"/>
          <w:sz w:val="28"/>
          <w:szCs w:val="28"/>
        </w:rPr>
        <w:t xml:space="preserve"> and the flow becomes more lateral.</w:t>
      </w:r>
    </w:p>
    <w:p w14:paraId="58B4B6D2" w14:textId="10D93213" w:rsidR="00D84C1B" w:rsidRDefault="004C144C" w:rsidP="009249C8">
      <w:pPr>
        <w:rPr>
          <w:rFonts w:ascii="Amasis MT Pro" w:hAnsi="Amasis MT Pro"/>
          <w:sz w:val="28"/>
          <w:szCs w:val="28"/>
        </w:rPr>
      </w:pPr>
      <w:r>
        <w:rPr>
          <w:noProof/>
        </w:rPr>
        <w:drawing>
          <wp:anchor distT="0" distB="0" distL="114300" distR="114300" simplePos="0" relativeHeight="251664384" behindDoc="1" locked="0" layoutInCell="1" allowOverlap="1" wp14:anchorId="4B84D2AE" wp14:editId="2190F230">
            <wp:simplePos x="0" y="0"/>
            <wp:positionH relativeFrom="margin">
              <wp:align>right</wp:align>
            </wp:positionH>
            <wp:positionV relativeFrom="paragraph">
              <wp:posOffset>1636758</wp:posOffset>
            </wp:positionV>
            <wp:extent cx="2667000" cy="2374900"/>
            <wp:effectExtent l="0" t="0" r="0" b="6350"/>
            <wp:wrapTight wrapText="bothSides">
              <wp:wrapPolygon edited="0">
                <wp:start x="0" y="0"/>
                <wp:lineTo x="0" y="21484"/>
                <wp:lineTo x="21446" y="21484"/>
                <wp:lineTo x="21446" y="0"/>
                <wp:lineTo x="0" y="0"/>
              </wp:wrapPolygon>
            </wp:wrapTight>
            <wp:docPr id="464076006" name="Picture 12" descr="BEAT 4 – LAMPETER – Teifi Fi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BEAT 4 – LAMPETER – Teifi Fish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67000" cy="2374900"/>
                    </a:xfrm>
                    <a:prstGeom prst="rect">
                      <a:avLst/>
                    </a:prstGeom>
                    <a:noFill/>
                    <a:ln>
                      <a:noFill/>
                    </a:ln>
                  </pic:spPr>
                </pic:pic>
              </a:graphicData>
            </a:graphic>
          </wp:anchor>
        </w:drawing>
      </w:r>
      <w:r w:rsidR="00AC4F29">
        <w:rPr>
          <w:rFonts w:ascii="Amasis MT Pro" w:hAnsi="Amasis MT Pro"/>
          <w:b/>
          <w:bCs/>
          <w:i/>
          <w:iCs/>
          <w:sz w:val="28"/>
          <w:szCs w:val="28"/>
        </w:rPr>
        <w:t xml:space="preserve">1.2 </w:t>
      </w:r>
      <w:r w:rsidR="00D33365">
        <w:rPr>
          <w:rFonts w:ascii="Amasis MT Pro" w:hAnsi="Amasis MT Pro"/>
          <w:sz w:val="28"/>
          <w:szCs w:val="28"/>
        </w:rPr>
        <w:t xml:space="preserve">In the Lampeter area the </w:t>
      </w:r>
      <w:r w:rsidR="004D039E">
        <w:rPr>
          <w:rFonts w:ascii="Amasis MT Pro" w:hAnsi="Amasis MT Pro"/>
          <w:sz w:val="28"/>
          <w:szCs w:val="28"/>
        </w:rPr>
        <w:t>Teifi flows through agricultural land, the valley becomes broader and the river forms small floodplains</w:t>
      </w:r>
      <w:r w:rsidR="002D6D2F">
        <w:rPr>
          <w:rFonts w:ascii="Amasis MT Pro" w:hAnsi="Amasis MT Pro"/>
          <w:sz w:val="28"/>
          <w:szCs w:val="28"/>
        </w:rPr>
        <w:t>. Lampeter developed in this location mainly due to its position near the river which historically provided water, fertile land and transportation rout</w:t>
      </w:r>
      <w:r w:rsidR="00380EA9">
        <w:rPr>
          <w:rFonts w:ascii="Amasis MT Pro" w:hAnsi="Amasis MT Pro"/>
          <w:sz w:val="28"/>
          <w:szCs w:val="28"/>
        </w:rPr>
        <w:t>es</w:t>
      </w:r>
      <w:r w:rsidR="004C66D9">
        <w:rPr>
          <w:rFonts w:ascii="Amasis MT Pro" w:hAnsi="Amasis MT Pro"/>
          <w:sz w:val="28"/>
          <w:szCs w:val="28"/>
        </w:rPr>
        <w:t xml:space="preserve">. </w:t>
      </w:r>
      <w:r w:rsidR="001A6001">
        <w:rPr>
          <w:rFonts w:ascii="Amasis MT Pro" w:hAnsi="Amasis MT Pro"/>
          <w:sz w:val="28"/>
          <w:szCs w:val="28"/>
        </w:rPr>
        <w:t>In Lampeter the Teifi is in the middle course</w:t>
      </w:r>
      <w:r w:rsidR="00C72A2C">
        <w:rPr>
          <w:rFonts w:ascii="Amasis MT Pro" w:hAnsi="Amasis MT Pro"/>
          <w:sz w:val="28"/>
          <w:szCs w:val="28"/>
        </w:rPr>
        <w:t>, this means that the landscape and river characteristics reflect a transition between upland and lowland environments</w:t>
      </w:r>
      <w:r w:rsidR="00094857">
        <w:rPr>
          <w:rFonts w:ascii="Amasis MT Pro" w:hAnsi="Amasis MT Pro"/>
          <w:sz w:val="28"/>
          <w:szCs w:val="28"/>
        </w:rPr>
        <w:t>.</w:t>
      </w:r>
      <w:r w:rsidR="00C066C0">
        <w:rPr>
          <w:rFonts w:ascii="Amasis MT Pro" w:hAnsi="Amasis MT Pro"/>
          <w:sz w:val="28"/>
          <w:szCs w:val="28"/>
        </w:rPr>
        <w:t xml:space="preserve"> Meanders </w:t>
      </w:r>
      <w:r w:rsidR="00E90354">
        <w:rPr>
          <w:rFonts w:ascii="Amasis MT Pro" w:hAnsi="Amasis MT Pro"/>
          <w:sz w:val="28"/>
          <w:szCs w:val="28"/>
        </w:rPr>
        <w:t xml:space="preserve">(meanders are large bends in the river channel) </w:t>
      </w:r>
      <w:r w:rsidR="00C066C0">
        <w:rPr>
          <w:rFonts w:ascii="Amasis MT Pro" w:hAnsi="Amasis MT Pro"/>
          <w:sz w:val="28"/>
          <w:szCs w:val="28"/>
        </w:rPr>
        <w:t xml:space="preserve">are one of the most noticeable features near </w:t>
      </w:r>
      <w:r w:rsidR="00A47725">
        <w:rPr>
          <w:rFonts w:ascii="Amasis MT Pro" w:hAnsi="Amasis MT Pro"/>
          <w:sz w:val="28"/>
          <w:szCs w:val="28"/>
        </w:rPr>
        <w:t>Lampeter.</w:t>
      </w:r>
      <w:r w:rsidRPr="004C144C">
        <w:t xml:space="preserve"> </w:t>
      </w:r>
    </w:p>
    <w:p w14:paraId="7370F930" w14:textId="50148BD1" w:rsidR="009B5312" w:rsidRDefault="009B5312" w:rsidP="009249C8">
      <w:pPr>
        <w:rPr>
          <w:rFonts w:ascii="Amasis MT Pro" w:hAnsi="Amasis MT Pro"/>
          <w:b/>
          <w:bCs/>
          <w:i/>
          <w:iCs/>
          <w:sz w:val="28"/>
          <w:szCs w:val="28"/>
        </w:rPr>
      </w:pPr>
      <w:r>
        <w:rPr>
          <w:rFonts w:ascii="Amasis MT Pro" w:hAnsi="Amasis MT Pro"/>
          <w:b/>
          <w:bCs/>
          <w:i/>
          <w:iCs/>
          <w:sz w:val="28"/>
          <w:szCs w:val="28"/>
        </w:rPr>
        <w:t>2</w:t>
      </w:r>
    </w:p>
    <w:p w14:paraId="46F942A7" w14:textId="5A1E1EC4" w:rsidR="009B5312" w:rsidRPr="00F67797" w:rsidRDefault="009B5312" w:rsidP="009249C8">
      <w:pPr>
        <w:rPr>
          <w:rFonts w:ascii="Amasis MT Pro" w:hAnsi="Amasis MT Pro"/>
          <w:sz w:val="28"/>
          <w:szCs w:val="28"/>
        </w:rPr>
      </w:pPr>
      <w:r>
        <w:rPr>
          <w:rFonts w:ascii="Amasis MT Pro" w:hAnsi="Amasis MT Pro"/>
          <w:b/>
          <w:bCs/>
          <w:i/>
          <w:iCs/>
          <w:sz w:val="28"/>
          <w:szCs w:val="28"/>
        </w:rPr>
        <w:t>2.1</w:t>
      </w:r>
      <w:r w:rsidR="00F67797">
        <w:rPr>
          <w:rFonts w:ascii="Amasis MT Pro" w:hAnsi="Amasis MT Pro"/>
          <w:b/>
          <w:bCs/>
          <w:i/>
          <w:iCs/>
          <w:sz w:val="28"/>
          <w:szCs w:val="28"/>
        </w:rPr>
        <w:t xml:space="preserve"> </w:t>
      </w:r>
      <w:r w:rsidR="001B7F81">
        <w:rPr>
          <w:rFonts w:ascii="Amasis MT Pro" w:hAnsi="Amasis MT Pro"/>
          <w:sz w:val="28"/>
          <w:szCs w:val="28"/>
        </w:rPr>
        <w:t>I</w:t>
      </w:r>
      <w:r w:rsidR="000171F7">
        <w:rPr>
          <w:rFonts w:ascii="Amasis MT Pro" w:hAnsi="Amasis MT Pro"/>
          <w:sz w:val="28"/>
          <w:szCs w:val="28"/>
        </w:rPr>
        <w:t>n the Lampeter area</w:t>
      </w:r>
      <w:r w:rsidR="00787CF7">
        <w:rPr>
          <w:rFonts w:ascii="Amasis MT Pro" w:hAnsi="Amasis MT Pro"/>
          <w:sz w:val="28"/>
          <w:szCs w:val="28"/>
        </w:rPr>
        <w:t xml:space="preserve"> </w:t>
      </w:r>
      <w:r w:rsidR="001B7F81">
        <w:rPr>
          <w:rFonts w:ascii="Amasis MT Pro" w:hAnsi="Amasis MT Pro"/>
          <w:sz w:val="28"/>
          <w:szCs w:val="28"/>
        </w:rPr>
        <w:t xml:space="preserve">the river morphology of the Teifi is that </w:t>
      </w:r>
      <w:r w:rsidR="00787CF7">
        <w:rPr>
          <w:rFonts w:ascii="Amasis MT Pro" w:hAnsi="Amasis MT Pro"/>
          <w:sz w:val="28"/>
          <w:szCs w:val="28"/>
        </w:rPr>
        <w:t>the river is wider than the upper co</w:t>
      </w:r>
      <w:r w:rsidR="001C750C">
        <w:rPr>
          <w:rFonts w:ascii="Amasis MT Pro" w:hAnsi="Amasis MT Pro"/>
          <w:sz w:val="28"/>
          <w:szCs w:val="28"/>
        </w:rPr>
        <w:t xml:space="preserve">urse. </w:t>
      </w:r>
      <w:r w:rsidR="001048E2">
        <w:rPr>
          <w:rFonts w:ascii="Amasis MT Pro" w:hAnsi="Amasis MT Pro"/>
          <w:sz w:val="28"/>
          <w:szCs w:val="28"/>
        </w:rPr>
        <w:t>The river tends to wides when there is an increased discharge from tributaries upstream, when there is a greater lateral erosion</w:t>
      </w:r>
      <w:r w:rsidR="009D061C">
        <w:rPr>
          <w:rFonts w:ascii="Amasis MT Pro" w:hAnsi="Amasis MT Pro"/>
          <w:sz w:val="28"/>
          <w:szCs w:val="28"/>
        </w:rPr>
        <w:t xml:space="preserve"> and when there is a </w:t>
      </w:r>
      <w:r w:rsidR="009D061C">
        <w:rPr>
          <w:rFonts w:ascii="Amasis MT Pro" w:hAnsi="Amasis MT Pro"/>
          <w:sz w:val="28"/>
          <w:szCs w:val="28"/>
        </w:rPr>
        <w:lastRenderedPageBreak/>
        <w:t xml:space="preserve">reduced gradient compared to the upper course. When the volume increases downstream the channel often adjusts by widening to accommodate the higher flow, and this is what happened </w:t>
      </w:r>
      <w:r w:rsidR="001B7F81">
        <w:rPr>
          <w:rFonts w:ascii="Amasis MT Pro" w:hAnsi="Amasis MT Pro"/>
          <w:sz w:val="28"/>
          <w:szCs w:val="28"/>
        </w:rPr>
        <w:t>in Lampeter.</w:t>
      </w:r>
    </w:p>
    <w:p w14:paraId="6437628A" w14:textId="340ECFD5" w:rsidR="009B5312" w:rsidRPr="005D1123" w:rsidRDefault="009B5312" w:rsidP="009249C8">
      <w:pPr>
        <w:rPr>
          <w:rFonts w:ascii="Amasis MT Pro" w:hAnsi="Amasis MT Pro"/>
          <w:sz w:val="28"/>
          <w:szCs w:val="28"/>
        </w:rPr>
      </w:pPr>
      <w:r>
        <w:rPr>
          <w:rFonts w:ascii="Amasis MT Pro" w:hAnsi="Amasis MT Pro"/>
          <w:b/>
          <w:bCs/>
          <w:i/>
          <w:iCs/>
          <w:sz w:val="28"/>
          <w:szCs w:val="28"/>
        </w:rPr>
        <w:t>2.2</w:t>
      </w:r>
      <w:r w:rsidR="005D1123">
        <w:rPr>
          <w:rFonts w:ascii="Amasis MT Pro" w:hAnsi="Amasis MT Pro"/>
          <w:b/>
          <w:bCs/>
          <w:i/>
          <w:iCs/>
          <w:sz w:val="28"/>
          <w:szCs w:val="28"/>
        </w:rPr>
        <w:t xml:space="preserve"> </w:t>
      </w:r>
      <w:r w:rsidR="00631BE9">
        <w:rPr>
          <w:rFonts w:ascii="Amasis MT Pro" w:hAnsi="Amasis MT Pro"/>
          <w:sz w:val="28"/>
          <w:szCs w:val="28"/>
        </w:rPr>
        <w:t xml:space="preserve">Seasonal changes in </w:t>
      </w:r>
      <w:r w:rsidR="005D1123">
        <w:rPr>
          <w:rFonts w:ascii="Amasis MT Pro" w:hAnsi="Amasis MT Pro"/>
          <w:sz w:val="28"/>
          <w:szCs w:val="28"/>
        </w:rPr>
        <w:t>Lampeter experiences</w:t>
      </w:r>
      <w:r w:rsidR="00EC257E">
        <w:rPr>
          <w:rFonts w:ascii="Amasis MT Pro" w:hAnsi="Amasis MT Pro"/>
          <w:sz w:val="28"/>
          <w:szCs w:val="28"/>
        </w:rPr>
        <w:t xml:space="preserve"> historic flood events during the autumn and winter months especially, and during periods of sustained rainfall</w:t>
      </w:r>
      <w:r w:rsidR="009D00D8">
        <w:rPr>
          <w:rFonts w:ascii="Amasis MT Pro" w:hAnsi="Amasis MT Pro"/>
          <w:sz w:val="28"/>
          <w:szCs w:val="28"/>
        </w:rPr>
        <w:t>.</w:t>
      </w:r>
      <w:r w:rsidR="00E31BE6">
        <w:rPr>
          <w:rFonts w:ascii="Amasis MT Pro" w:hAnsi="Amasis MT Pro"/>
          <w:sz w:val="28"/>
          <w:szCs w:val="28"/>
        </w:rPr>
        <w:t xml:space="preserve"> In the winter</w:t>
      </w:r>
      <w:r w:rsidR="00014DF3">
        <w:rPr>
          <w:rFonts w:ascii="Amasis MT Pro" w:hAnsi="Amasis MT Pro"/>
          <w:sz w:val="28"/>
          <w:szCs w:val="28"/>
        </w:rPr>
        <w:t xml:space="preserve"> the river has the highest discharge</w:t>
      </w:r>
      <w:r w:rsidR="0022331F">
        <w:rPr>
          <w:rFonts w:ascii="Amasis MT Pro" w:hAnsi="Amasis MT Pro"/>
          <w:sz w:val="28"/>
          <w:szCs w:val="28"/>
        </w:rPr>
        <w:t>,</w:t>
      </w:r>
      <w:r w:rsidR="001C5769">
        <w:rPr>
          <w:rFonts w:ascii="Amasis MT Pro" w:hAnsi="Amasis MT Pro"/>
          <w:sz w:val="28"/>
          <w:szCs w:val="28"/>
        </w:rPr>
        <w:t xml:space="preserve"> </w:t>
      </w:r>
      <w:r w:rsidR="00D9124F">
        <w:rPr>
          <w:rFonts w:ascii="Amasis MT Pro" w:hAnsi="Amasis MT Pro"/>
          <w:sz w:val="28"/>
          <w:szCs w:val="28"/>
        </w:rPr>
        <w:t>and the soils become saturated which reduces infiltration</w:t>
      </w:r>
      <w:r w:rsidR="00D325E9">
        <w:rPr>
          <w:rFonts w:ascii="Amasis MT Pro" w:hAnsi="Amasis MT Pro"/>
          <w:sz w:val="28"/>
          <w:szCs w:val="28"/>
        </w:rPr>
        <w:t xml:space="preserve">. </w:t>
      </w:r>
      <w:r w:rsidR="00F57724">
        <w:rPr>
          <w:rFonts w:ascii="Amasis MT Pro" w:hAnsi="Amasis MT Pro"/>
          <w:sz w:val="28"/>
          <w:szCs w:val="28"/>
        </w:rPr>
        <w:t>Also,</w:t>
      </w:r>
      <w:r w:rsidR="00324681">
        <w:rPr>
          <w:rFonts w:ascii="Amasis MT Pro" w:hAnsi="Amasis MT Pro"/>
          <w:sz w:val="28"/>
          <w:szCs w:val="28"/>
        </w:rPr>
        <w:t xml:space="preserve"> </w:t>
      </w:r>
      <w:r w:rsidR="00F57724">
        <w:rPr>
          <w:rFonts w:ascii="Amasis MT Pro" w:hAnsi="Amasis MT Pro"/>
          <w:sz w:val="28"/>
          <w:szCs w:val="28"/>
        </w:rPr>
        <w:t>in t</w:t>
      </w:r>
      <w:r w:rsidR="00BA190E">
        <w:rPr>
          <w:rFonts w:ascii="Amasis MT Pro" w:hAnsi="Amasis MT Pro"/>
          <w:sz w:val="28"/>
          <w:szCs w:val="28"/>
        </w:rPr>
        <w:t>he</w:t>
      </w:r>
      <w:r w:rsidR="00D325E9">
        <w:rPr>
          <w:rFonts w:ascii="Amasis MT Pro" w:hAnsi="Amasis MT Pro"/>
          <w:sz w:val="28"/>
          <w:szCs w:val="28"/>
        </w:rPr>
        <w:t xml:space="preserve"> winter there is faster flow and greater erosion,</w:t>
      </w:r>
      <w:r w:rsidR="00BA190E">
        <w:rPr>
          <w:rFonts w:ascii="Amasis MT Pro" w:hAnsi="Amasis MT Pro"/>
          <w:sz w:val="28"/>
          <w:szCs w:val="28"/>
        </w:rPr>
        <w:t xml:space="preserve"> the faster flow increases the erosion in meanders.</w:t>
      </w:r>
      <w:r w:rsidR="009637A4">
        <w:rPr>
          <w:rFonts w:ascii="Amasis MT Pro" w:hAnsi="Amasis MT Pro"/>
          <w:sz w:val="28"/>
          <w:szCs w:val="28"/>
        </w:rPr>
        <w:t xml:space="preserve"> The water temperature is at it’s lowest which is often close to 4-8</w:t>
      </w:r>
      <w:r w:rsidR="00037CAA">
        <w:rPr>
          <w:rFonts w:ascii="Amasis MT Pro" w:hAnsi="Amasis MT Pro"/>
          <w:sz w:val="28"/>
          <w:szCs w:val="28"/>
        </w:rPr>
        <w:t>°C</w:t>
      </w:r>
      <w:r w:rsidR="00F50A8F">
        <w:rPr>
          <w:rFonts w:ascii="Amasis MT Pro" w:hAnsi="Amasis MT Pro"/>
          <w:sz w:val="28"/>
          <w:szCs w:val="28"/>
        </w:rPr>
        <w:t>, which is also when the spawning of salmon and sea trout begins in the late autumn/ early winter</w:t>
      </w:r>
      <w:r w:rsidR="006279B6">
        <w:rPr>
          <w:rFonts w:ascii="Amasis MT Pro" w:hAnsi="Amasis MT Pro"/>
          <w:sz w:val="28"/>
          <w:szCs w:val="28"/>
        </w:rPr>
        <w:t xml:space="preserve">, the catch mark in those months near the 600 </w:t>
      </w:r>
      <w:r w:rsidR="001A3BF3">
        <w:rPr>
          <w:rFonts w:ascii="Amasis MT Pro" w:hAnsi="Amasis MT Pro"/>
          <w:sz w:val="28"/>
          <w:szCs w:val="28"/>
        </w:rPr>
        <w:t>marks</w:t>
      </w:r>
      <w:r w:rsidR="00F50A8F">
        <w:rPr>
          <w:rFonts w:ascii="Amasis MT Pro" w:hAnsi="Amasis MT Pro"/>
          <w:sz w:val="28"/>
          <w:szCs w:val="28"/>
        </w:rPr>
        <w:t>.</w:t>
      </w:r>
      <w:r w:rsidR="00AB4826">
        <w:rPr>
          <w:rFonts w:ascii="Amasis MT Pro" w:hAnsi="Amasis MT Pro"/>
          <w:sz w:val="28"/>
          <w:szCs w:val="28"/>
        </w:rPr>
        <w:t xml:space="preserve"> In the spring </w:t>
      </w:r>
      <w:r w:rsidR="00080120">
        <w:rPr>
          <w:rFonts w:ascii="Amasis MT Pro" w:hAnsi="Amasis MT Pro"/>
          <w:sz w:val="28"/>
          <w:szCs w:val="28"/>
        </w:rPr>
        <w:t xml:space="preserve">and summer </w:t>
      </w:r>
      <w:r w:rsidR="00AB4826">
        <w:rPr>
          <w:rFonts w:ascii="Amasis MT Pro" w:hAnsi="Amasis MT Pro"/>
          <w:sz w:val="28"/>
          <w:szCs w:val="28"/>
        </w:rPr>
        <w:t>there is a gradual decline in discharge as the rainfall remains common but there is less of it than in the winter.</w:t>
      </w:r>
      <w:r w:rsidR="003256A0">
        <w:rPr>
          <w:rFonts w:ascii="Amasis MT Pro" w:hAnsi="Amasis MT Pro"/>
          <w:sz w:val="28"/>
          <w:szCs w:val="28"/>
        </w:rPr>
        <w:t xml:space="preserve"> There is an increase of aquatic plants, vegetation begins to grow</w:t>
      </w:r>
      <w:r w:rsidR="00080120">
        <w:rPr>
          <w:rFonts w:ascii="Amasis MT Pro" w:hAnsi="Amasis MT Pro"/>
          <w:sz w:val="28"/>
          <w:szCs w:val="28"/>
        </w:rPr>
        <w:t xml:space="preserve">, and fish feeding </w:t>
      </w:r>
      <w:r w:rsidR="00DC6BC0">
        <w:rPr>
          <w:rFonts w:ascii="Amasis MT Pro" w:hAnsi="Amasis MT Pro"/>
          <w:noProof/>
          <w:sz w:val="28"/>
          <w:szCs w:val="28"/>
        </w:rPr>
        <w:drawing>
          <wp:anchor distT="0" distB="0" distL="114300" distR="114300" simplePos="0" relativeHeight="251660288" behindDoc="1" locked="0" layoutInCell="1" allowOverlap="1" wp14:anchorId="1C59E071" wp14:editId="77ED3E83">
            <wp:simplePos x="0" y="0"/>
            <wp:positionH relativeFrom="column">
              <wp:posOffset>2323465</wp:posOffset>
            </wp:positionH>
            <wp:positionV relativeFrom="paragraph">
              <wp:posOffset>1781175</wp:posOffset>
            </wp:positionV>
            <wp:extent cx="3838575" cy="1871980"/>
            <wp:effectExtent l="0" t="0" r="9525" b="0"/>
            <wp:wrapTight wrapText="bothSides">
              <wp:wrapPolygon edited="0">
                <wp:start x="0" y="0"/>
                <wp:lineTo x="0" y="21322"/>
                <wp:lineTo x="21546" y="21322"/>
                <wp:lineTo x="21546" y="0"/>
                <wp:lineTo x="0" y="0"/>
              </wp:wrapPolygon>
            </wp:wrapTight>
            <wp:docPr id="680023956" name="Picture 8" descr="A graph showing the growth of the last 30 day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023956" name="Picture 8" descr="A graph showing the growth of the last 30 day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838575" cy="1871980"/>
                    </a:xfrm>
                    <a:prstGeom prst="rect">
                      <a:avLst/>
                    </a:prstGeom>
                  </pic:spPr>
                </pic:pic>
              </a:graphicData>
            </a:graphic>
            <wp14:sizeRelH relativeFrom="margin">
              <wp14:pctWidth>0</wp14:pctWidth>
            </wp14:sizeRelH>
            <wp14:sizeRelV relativeFrom="margin">
              <wp14:pctHeight>0</wp14:pctHeight>
            </wp14:sizeRelV>
          </wp:anchor>
        </w:drawing>
      </w:r>
      <w:r w:rsidR="00080120">
        <w:rPr>
          <w:rFonts w:ascii="Amasis MT Pro" w:hAnsi="Amasis MT Pro"/>
          <w:sz w:val="28"/>
          <w:szCs w:val="28"/>
        </w:rPr>
        <w:t>increases as the temperature rises.</w:t>
      </w:r>
      <w:r w:rsidR="002A1C68">
        <w:rPr>
          <w:rFonts w:ascii="Amasis MT Pro" w:hAnsi="Amasis MT Pro"/>
          <w:sz w:val="28"/>
          <w:szCs w:val="28"/>
        </w:rPr>
        <w:t xml:space="preserve"> In the summer there is a reduced rainfall compared to winter there for the water levels are the lowest, and there is a greater water uptake by plants.</w:t>
      </w:r>
      <w:r w:rsidR="00692B85">
        <w:rPr>
          <w:rFonts w:ascii="Amasis MT Pro" w:hAnsi="Amasis MT Pro"/>
          <w:sz w:val="28"/>
          <w:szCs w:val="28"/>
        </w:rPr>
        <w:t xml:space="preserve"> And the temperature may reach 15-20°C in the warm periods. There is more human activity in this time due to it being prime fishing time.</w:t>
      </w:r>
    </w:p>
    <w:p w14:paraId="1F95E839" w14:textId="54FA9ADD" w:rsidR="00B45B23" w:rsidRDefault="00B45B23" w:rsidP="009249C8">
      <w:pPr>
        <w:rPr>
          <w:rFonts w:ascii="Amasis MT Pro" w:hAnsi="Amasis MT Pro"/>
          <w:b/>
          <w:bCs/>
          <w:i/>
          <w:iCs/>
          <w:sz w:val="28"/>
          <w:szCs w:val="28"/>
        </w:rPr>
      </w:pPr>
      <w:r>
        <w:rPr>
          <w:rFonts w:ascii="Amasis MT Pro" w:hAnsi="Amasis MT Pro"/>
          <w:b/>
          <w:bCs/>
          <w:i/>
          <w:iCs/>
          <w:sz w:val="28"/>
          <w:szCs w:val="28"/>
        </w:rPr>
        <w:t>3</w:t>
      </w:r>
    </w:p>
    <w:p w14:paraId="7407390D" w14:textId="5D1A076E" w:rsidR="00E2369C" w:rsidRPr="001A3EE6" w:rsidRDefault="00E2369C" w:rsidP="009249C8">
      <w:pPr>
        <w:rPr>
          <w:rFonts w:ascii="Amasis MT Pro" w:hAnsi="Amasis MT Pro"/>
          <w:sz w:val="28"/>
          <w:szCs w:val="28"/>
        </w:rPr>
      </w:pPr>
      <w:r>
        <w:rPr>
          <w:noProof/>
        </w:rPr>
        <w:drawing>
          <wp:anchor distT="0" distB="0" distL="114300" distR="114300" simplePos="0" relativeHeight="251661312" behindDoc="1" locked="0" layoutInCell="1" allowOverlap="1" wp14:anchorId="2570B5E5" wp14:editId="213FEFDA">
            <wp:simplePos x="0" y="0"/>
            <wp:positionH relativeFrom="margin">
              <wp:posOffset>-276225</wp:posOffset>
            </wp:positionH>
            <wp:positionV relativeFrom="paragraph">
              <wp:posOffset>1769745</wp:posOffset>
            </wp:positionV>
            <wp:extent cx="2556510" cy="1917700"/>
            <wp:effectExtent l="0" t="0" r="0" b="6350"/>
            <wp:wrapTight wrapText="bothSides">
              <wp:wrapPolygon edited="0">
                <wp:start x="0" y="0"/>
                <wp:lineTo x="0" y="21457"/>
                <wp:lineTo x="21407" y="21457"/>
                <wp:lineTo x="21407" y="0"/>
                <wp:lineTo x="0" y="0"/>
              </wp:wrapPolygon>
            </wp:wrapTight>
            <wp:docPr id="2138366850" name="Picture 9" descr="fish h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fish hea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56510" cy="1917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5B23">
        <w:rPr>
          <w:rFonts w:ascii="Amasis MT Pro" w:hAnsi="Amasis MT Pro"/>
          <w:b/>
          <w:bCs/>
          <w:i/>
          <w:iCs/>
          <w:sz w:val="28"/>
          <w:szCs w:val="28"/>
        </w:rPr>
        <w:t xml:space="preserve">3.1 </w:t>
      </w:r>
      <w:r w:rsidR="00D76215">
        <w:rPr>
          <w:rFonts w:ascii="Amasis MT Pro" w:hAnsi="Amasis MT Pro"/>
          <w:sz w:val="28"/>
          <w:szCs w:val="28"/>
        </w:rPr>
        <w:t xml:space="preserve">Just below Lampeter </w:t>
      </w:r>
      <w:r w:rsidR="00B36CA7">
        <w:rPr>
          <w:rFonts w:ascii="Amasis MT Pro" w:hAnsi="Amasis MT Pro"/>
          <w:sz w:val="28"/>
          <w:szCs w:val="28"/>
        </w:rPr>
        <w:t>there is a mile long</w:t>
      </w:r>
      <w:r w:rsidR="00F91F96">
        <w:rPr>
          <w:rFonts w:ascii="Amasis MT Pro" w:hAnsi="Amasis MT Pro"/>
          <w:sz w:val="28"/>
          <w:szCs w:val="28"/>
        </w:rPr>
        <w:t xml:space="preserve"> fishery where fish such as salmon, sea trout, and wild brown trout are most common. They can be</w:t>
      </w:r>
      <w:r w:rsidR="00045F35">
        <w:rPr>
          <w:rFonts w:ascii="Amasis MT Pro" w:hAnsi="Amasis MT Pro"/>
          <w:sz w:val="28"/>
          <w:szCs w:val="28"/>
        </w:rPr>
        <w:t xml:space="preserve"> found from April to October</w:t>
      </w:r>
      <w:r w:rsidR="000D518B">
        <w:rPr>
          <w:rFonts w:ascii="Amasis MT Pro" w:hAnsi="Amasis MT Pro"/>
          <w:sz w:val="28"/>
          <w:szCs w:val="28"/>
        </w:rPr>
        <w:t xml:space="preserve">. </w:t>
      </w:r>
      <w:r w:rsidR="0023561D">
        <w:rPr>
          <w:rFonts w:ascii="Amasis MT Pro" w:hAnsi="Amasis MT Pro"/>
          <w:sz w:val="28"/>
          <w:szCs w:val="28"/>
        </w:rPr>
        <w:t>However,</w:t>
      </w:r>
      <w:r w:rsidR="000D518B">
        <w:rPr>
          <w:rFonts w:ascii="Amasis MT Pro" w:hAnsi="Amasis MT Pro"/>
          <w:sz w:val="28"/>
          <w:szCs w:val="28"/>
        </w:rPr>
        <w:t xml:space="preserve"> for the sea trout it is compulsory to release any caught from the 1</w:t>
      </w:r>
      <w:r w:rsidR="000D518B" w:rsidRPr="000D518B">
        <w:rPr>
          <w:rFonts w:ascii="Amasis MT Pro" w:hAnsi="Amasis MT Pro"/>
          <w:sz w:val="28"/>
          <w:szCs w:val="28"/>
          <w:vertAlign w:val="superscript"/>
        </w:rPr>
        <w:t>st</w:t>
      </w:r>
      <w:r w:rsidR="000D518B">
        <w:rPr>
          <w:rFonts w:ascii="Amasis MT Pro" w:hAnsi="Amasis MT Pro"/>
          <w:sz w:val="28"/>
          <w:szCs w:val="28"/>
        </w:rPr>
        <w:t xml:space="preserve"> of September to the end of the season. It is the same</w:t>
      </w:r>
      <w:r w:rsidR="0023561D">
        <w:rPr>
          <w:rFonts w:ascii="Amasis MT Pro" w:hAnsi="Amasis MT Pro"/>
          <w:sz w:val="28"/>
          <w:szCs w:val="28"/>
        </w:rPr>
        <w:t xml:space="preserve"> for the salmon, if caught between the 16</w:t>
      </w:r>
      <w:r w:rsidR="0023561D" w:rsidRPr="0023561D">
        <w:rPr>
          <w:rFonts w:ascii="Amasis MT Pro" w:hAnsi="Amasis MT Pro"/>
          <w:sz w:val="28"/>
          <w:szCs w:val="28"/>
          <w:vertAlign w:val="superscript"/>
        </w:rPr>
        <w:t>th</w:t>
      </w:r>
      <w:r w:rsidR="0023561D">
        <w:rPr>
          <w:rFonts w:ascii="Amasis MT Pro" w:hAnsi="Amasis MT Pro"/>
          <w:sz w:val="28"/>
          <w:szCs w:val="28"/>
        </w:rPr>
        <w:t xml:space="preserve"> of June and the 7</w:t>
      </w:r>
      <w:r w:rsidR="0023561D" w:rsidRPr="0023561D">
        <w:rPr>
          <w:rFonts w:ascii="Amasis MT Pro" w:hAnsi="Amasis MT Pro"/>
          <w:sz w:val="28"/>
          <w:szCs w:val="28"/>
          <w:vertAlign w:val="superscript"/>
        </w:rPr>
        <w:t>th</w:t>
      </w:r>
      <w:r w:rsidR="0023561D">
        <w:rPr>
          <w:rFonts w:ascii="Amasis MT Pro" w:hAnsi="Amasis MT Pro"/>
          <w:sz w:val="28"/>
          <w:szCs w:val="28"/>
        </w:rPr>
        <w:t xml:space="preserve"> of October then it is again compulsory to </w:t>
      </w:r>
      <w:r w:rsidR="0023561D">
        <w:rPr>
          <w:rFonts w:ascii="Amasis MT Pro" w:hAnsi="Amasis MT Pro"/>
          <w:sz w:val="28"/>
          <w:szCs w:val="28"/>
        </w:rPr>
        <w:lastRenderedPageBreak/>
        <w:t>release them back into the river.</w:t>
      </w:r>
      <w:r w:rsidR="00FA4EC8">
        <w:rPr>
          <w:rFonts w:ascii="Amasis MT Pro" w:hAnsi="Amasis MT Pro"/>
          <w:sz w:val="28"/>
          <w:szCs w:val="28"/>
        </w:rPr>
        <w:t xml:space="preserve"> </w:t>
      </w:r>
      <w:r w:rsidR="00DE762A">
        <w:rPr>
          <w:rFonts w:ascii="Amasis MT Pro" w:hAnsi="Amasis MT Pro"/>
          <w:sz w:val="28"/>
          <w:szCs w:val="28"/>
        </w:rPr>
        <w:t xml:space="preserve">Most years fish up to 3lb can be caught, which shows it is a great place to visit if you enjoy fishing. </w:t>
      </w:r>
      <w:r w:rsidR="00CC50DE">
        <w:rPr>
          <w:rFonts w:ascii="Amasis MT Pro" w:hAnsi="Amasis MT Pro"/>
          <w:sz w:val="28"/>
          <w:szCs w:val="28"/>
        </w:rPr>
        <w:t xml:space="preserve">All of these species’ need fresh/ sea water, so they all migrate up and down the river. </w:t>
      </w:r>
      <w:r w:rsidR="00FA4EC8">
        <w:rPr>
          <w:rFonts w:ascii="Amasis MT Pro" w:hAnsi="Amasis MT Pro"/>
          <w:sz w:val="28"/>
          <w:szCs w:val="28"/>
        </w:rPr>
        <w:t>Eels can be found closer to the source up in the boggy parts of the river</w:t>
      </w:r>
      <w:r w:rsidR="00CC50DE">
        <w:rPr>
          <w:rFonts w:ascii="Amasis MT Pro" w:hAnsi="Amasis MT Pro"/>
          <w:sz w:val="28"/>
          <w:szCs w:val="28"/>
        </w:rPr>
        <w:t>.</w:t>
      </w:r>
      <w:r w:rsidR="007D69A2">
        <w:rPr>
          <w:rFonts w:ascii="Amasis MT Pro" w:hAnsi="Amasis MT Pro"/>
          <w:sz w:val="28"/>
          <w:szCs w:val="28"/>
        </w:rPr>
        <w:t xml:space="preserve"> The river Teifi is protected under European conservation law due to its migratory fish populations, rare freshwater pear muss</w:t>
      </w:r>
      <w:r w:rsidR="0091773C">
        <w:rPr>
          <w:rFonts w:ascii="Amasis MT Pro" w:hAnsi="Amasis MT Pro"/>
          <w:sz w:val="28"/>
          <w:szCs w:val="28"/>
        </w:rPr>
        <w:t>els and a high overall biodiversity.</w:t>
      </w:r>
      <w:r w:rsidRPr="00E2369C">
        <w:t xml:space="preserve"> </w:t>
      </w:r>
    </w:p>
    <w:p w14:paraId="05188CFA" w14:textId="2A46AA7D" w:rsidR="009B5312" w:rsidRDefault="009B5312" w:rsidP="009249C8">
      <w:pPr>
        <w:rPr>
          <w:rFonts w:ascii="Amasis MT Pro" w:hAnsi="Amasis MT Pro"/>
          <w:b/>
          <w:bCs/>
          <w:i/>
          <w:iCs/>
          <w:sz w:val="28"/>
          <w:szCs w:val="28"/>
        </w:rPr>
      </w:pPr>
      <w:r>
        <w:rPr>
          <w:rFonts w:ascii="Amasis MT Pro" w:hAnsi="Amasis MT Pro"/>
          <w:b/>
          <w:bCs/>
          <w:i/>
          <w:iCs/>
          <w:sz w:val="28"/>
          <w:szCs w:val="28"/>
        </w:rPr>
        <w:t>4</w:t>
      </w:r>
    </w:p>
    <w:p w14:paraId="339C7231" w14:textId="1BDDF512" w:rsidR="003B5B49" w:rsidRDefault="00876AC3" w:rsidP="009249C8">
      <w:pPr>
        <w:rPr>
          <w:rFonts w:ascii="Amasis MT Pro" w:hAnsi="Amasis MT Pro"/>
          <w:sz w:val="28"/>
          <w:szCs w:val="28"/>
        </w:rPr>
      </w:pPr>
      <w:r>
        <w:rPr>
          <w:noProof/>
        </w:rPr>
        <w:drawing>
          <wp:anchor distT="0" distB="0" distL="114300" distR="114300" simplePos="0" relativeHeight="251665408" behindDoc="1" locked="0" layoutInCell="1" allowOverlap="1" wp14:anchorId="0B0B5807" wp14:editId="689D5BBA">
            <wp:simplePos x="0" y="0"/>
            <wp:positionH relativeFrom="margin">
              <wp:align>left</wp:align>
            </wp:positionH>
            <wp:positionV relativeFrom="paragraph">
              <wp:posOffset>1715316</wp:posOffset>
            </wp:positionV>
            <wp:extent cx="2569210" cy="1715770"/>
            <wp:effectExtent l="0" t="0" r="2540" b="0"/>
            <wp:wrapTight wrapText="bothSides">
              <wp:wrapPolygon edited="0">
                <wp:start x="0" y="0"/>
                <wp:lineTo x="0" y="21344"/>
                <wp:lineTo x="21461" y="21344"/>
                <wp:lineTo x="21461" y="0"/>
                <wp:lineTo x="0" y="0"/>
              </wp:wrapPolygon>
            </wp:wrapTight>
            <wp:docPr id="528546046" name="Picture 13" descr="Fish killed in the Teifi slurry spi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Fish killed in the Teifi slurry spill.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69210" cy="1715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5312">
        <w:rPr>
          <w:rFonts w:ascii="Amasis MT Pro" w:hAnsi="Amasis MT Pro"/>
          <w:b/>
          <w:bCs/>
          <w:i/>
          <w:iCs/>
          <w:sz w:val="28"/>
          <w:szCs w:val="28"/>
        </w:rPr>
        <w:t>4.1</w:t>
      </w:r>
      <w:r w:rsidR="00F27076">
        <w:rPr>
          <w:rFonts w:ascii="Amasis MT Pro" w:hAnsi="Amasis MT Pro"/>
          <w:b/>
          <w:bCs/>
          <w:i/>
          <w:iCs/>
          <w:sz w:val="28"/>
          <w:szCs w:val="28"/>
        </w:rPr>
        <w:t xml:space="preserve"> </w:t>
      </w:r>
      <w:r w:rsidR="0067787F">
        <w:rPr>
          <w:rFonts w:ascii="Amasis MT Pro" w:hAnsi="Amasis MT Pro"/>
          <w:sz w:val="28"/>
          <w:szCs w:val="28"/>
        </w:rPr>
        <w:t>The river is considered one of the cleaner rivers in Wales and is protected as a special area of conservation (SAC)</w:t>
      </w:r>
      <w:r w:rsidR="000B6F28">
        <w:rPr>
          <w:rFonts w:ascii="Amasis MT Pro" w:hAnsi="Amasis MT Pro"/>
          <w:sz w:val="28"/>
          <w:szCs w:val="28"/>
        </w:rPr>
        <w:t xml:space="preserve"> there is still several areas that get affected by </w:t>
      </w:r>
      <w:r w:rsidR="00AF7849">
        <w:rPr>
          <w:rFonts w:ascii="Amasis MT Pro" w:hAnsi="Amasis MT Pro"/>
          <w:sz w:val="28"/>
          <w:szCs w:val="28"/>
        </w:rPr>
        <w:t>pollution and</w:t>
      </w:r>
      <w:r w:rsidR="001611EA">
        <w:rPr>
          <w:rFonts w:ascii="Amasis MT Pro" w:hAnsi="Amasis MT Pro"/>
          <w:sz w:val="28"/>
          <w:szCs w:val="28"/>
        </w:rPr>
        <w:t xml:space="preserve"> could also be considered the fifth most sewage polluted river in the UK</w:t>
      </w:r>
      <w:r w:rsidR="00D80408">
        <w:rPr>
          <w:rFonts w:ascii="Amasis MT Pro" w:hAnsi="Amasis MT Pro"/>
          <w:sz w:val="28"/>
          <w:szCs w:val="28"/>
        </w:rPr>
        <w:t>. Around Lampeter the pollution mainly comes from diffuse rural sources rather than heavy industry</w:t>
      </w:r>
      <w:r w:rsidR="000D3587">
        <w:rPr>
          <w:rFonts w:ascii="Amasis MT Pro" w:hAnsi="Amasis MT Pro"/>
          <w:sz w:val="28"/>
          <w:szCs w:val="28"/>
        </w:rPr>
        <w:t>. Fertilisers and animal manure contain nitrates and phosphates</w:t>
      </w:r>
      <w:r w:rsidR="00CC7BF8">
        <w:rPr>
          <w:rFonts w:ascii="Amasis MT Pro" w:hAnsi="Amasis MT Pro"/>
          <w:sz w:val="28"/>
          <w:szCs w:val="28"/>
        </w:rPr>
        <w:t>, and during heavy rainfall these wash into the river which has impacts on excessive plant and algae growth, reduced oxygen levels and it also causes harm to the fish and invertebrates which live in the river.</w:t>
      </w:r>
      <w:r w:rsidR="00EE6C39">
        <w:rPr>
          <w:rFonts w:ascii="Amasis MT Pro" w:hAnsi="Amasis MT Pro"/>
          <w:sz w:val="28"/>
          <w:szCs w:val="28"/>
        </w:rPr>
        <w:t xml:space="preserve"> Leaks from slurry tanks or field spreading can cause sudden drops in oxygen, killing fish and </w:t>
      </w:r>
      <w:r w:rsidR="001A3EE6">
        <w:rPr>
          <w:rFonts w:ascii="Amasis MT Pro" w:hAnsi="Amasis MT Pro"/>
          <w:sz w:val="28"/>
          <w:szCs w:val="28"/>
        </w:rPr>
        <w:t>long-term</w:t>
      </w:r>
      <w:r w:rsidR="00EE6C39">
        <w:rPr>
          <w:rFonts w:ascii="Amasis MT Pro" w:hAnsi="Amasis MT Pro"/>
          <w:sz w:val="28"/>
          <w:szCs w:val="28"/>
        </w:rPr>
        <w:t xml:space="preserve"> ecological damage</w:t>
      </w:r>
      <w:r w:rsidR="001A3EE6">
        <w:rPr>
          <w:rFonts w:ascii="Amasis MT Pro" w:hAnsi="Amasis MT Pro"/>
          <w:sz w:val="28"/>
          <w:szCs w:val="28"/>
        </w:rPr>
        <w:t xml:space="preserve">. Even the smallest of spills have major effects. </w:t>
      </w:r>
      <w:r w:rsidR="004710D0">
        <w:rPr>
          <w:rFonts w:ascii="Amasis MT Pro" w:hAnsi="Amasis MT Pro"/>
          <w:sz w:val="28"/>
          <w:szCs w:val="28"/>
        </w:rPr>
        <w:t>Lampeter has sewage treatment infrastructure that discharges treated water into the Teifi, and although it is treated it still has a high chance of containing nutrients, microplastics and chemical residues, and during heavy rain</w:t>
      </w:r>
      <w:r w:rsidR="004710D0">
        <w:rPr>
          <w:rFonts w:ascii="Amasis MT Pro" w:hAnsi="Amasis MT Pro"/>
          <w:sz w:val="28"/>
          <w:szCs w:val="28"/>
        </w:rPr>
        <w:t xml:space="preserve">fall overflows of untreated or </w:t>
      </w:r>
      <w:r w:rsidR="00625F6A">
        <w:rPr>
          <w:rFonts w:ascii="Amasis MT Pro" w:hAnsi="Amasis MT Pro"/>
          <w:sz w:val="28"/>
          <w:szCs w:val="28"/>
        </w:rPr>
        <w:t>partially</w:t>
      </w:r>
      <w:r w:rsidR="004710D0">
        <w:rPr>
          <w:rFonts w:ascii="Amasis MT Pro" w:hAnsi="Amasis MT Pro"/>
          <w:sz w:val="28"/>
          <w:szCs w:val="28"/>
        </w:rPr>
        <w:t xml:space="preserve"> treated</w:t>
      </w:r>
      <w:r w:rsidR="00625F6A">
        <w:rPr>
          <w:rFonts w:ascii="Amasis MT Pro" w:hAnsi="Amasis MT Pro"/>
          <w:sz w:val="28"/>
          <w:szCs w:val="28"/>
        </w:rPr>
        <w:t xml:space="preserve"> wastewater into the river which can cause more problems.</w:t>
      </w:r>
      <w:r w:rsidR="00BB2CE5">
        <w:rPr>
          <w:rFonts w:ascii="Amasis MT Pro" w:hAnsi="Amasis MT Pro"/>
          <w:sz w:val="28"/>
          <w:szCs w:val="28"/>
        </w:rPr>
        <w:t xml:space="preserve"> These can have effects on the aquatic life, such as the salmon and sea trout are sensitive to low oxygen levels, while freshwater pear mussels require very clean water</w:t>
      </w:r>
      <w:r w:rsidR="003B5B49">
        <w:rPr>
          <w:rFonts w:ascii="Amasis MT Pro" w:hAnsi="Amasis MT Pro"/>
          <w:sz w:val="28"/>
          <w:szCs w:val="28"/>
        </w:rPr>
        <w:t>. Pollution damages the oxygen flow into gravel beds where fish eggs develop.</w:t>
      </w:r>
    </w:p>
    <w:p w14:paraId="12834489" w14:textId="68A38253" w:rsidR="009B5312" w:rsidRPr="00936071" w:rsidRDefault="00876AC3" w:rsidP="009249C8">
      <w:pPr>
        <w:rPr>
          <w:rFonts w:ascii="Amasis MT Pro" w:hAnsi="Amasis MT Pro"/>
          <w:sz w:val="28"/>
          <w:szCs w:val="28"/>
        </w:rPr>
      </w:pPr>
      <w:r>
        <w:rPr>
          <w:noProof/>
        </w:rPr>
        <w:lastRenderedPageBreak/>
        <w:drawing>
          <wp:anchor distT="0" distB="0" distL="114300" distR="114300" simplePos="0" relativeHeight="251663360" behindDoc="1" locked="0" layoutInCell="1" allowOverlap="1" wp14:anchorId="48FC3FFC" wp14:editId="33B5A770">
            <wp:simplePos x="0" y="0"/>
            <wp:positionH relativeFrom="margin">
              <wp:posOffset>3367405</wp:posOffset>
            </wp:positionH>
            <wp:positionV relativeFrom="paragraph">
              <wp:posOffset>2207986</wp:posOffset>
            </wp:positionV>
            <wp:extent cx="2976880" cy="1637665"/>
            <wp:effectExtent l="0" t="0" r="0" b="635"/>
            <wp:wrapTight wrapText="bothSides">
              <wp:wrapPolygon edited="0">
                <wp:start x="0" y="0"/>
                <wp:lineTo x="0" y="21357"/>
                <wp:lineTo x="21425" y="21357"/>
                <wp:lineTo x="21425" y="0"/>
                <wp:lineTo x="0" y="0"/>
              </wp:wrapPolygon>
            </wp:wrapTight>
            <wp:docPr id="528612219" name="Picture 11" descr="Co-op Pioneer Store with seriously... © Nick Mutton 01329 000000  cc-by-sa/2.0 :: Geograph Britain and Ire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o-op Pioneer Store with seriously... © Nick Mutton 01329 000000  cc-by-sa/2.0 :: Geograph Britain and Irelan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76880" cy="163766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Amasis MT Pro" w:hAnsi="Amasis MT Pro"/>
          <w:noProof/>
          <w:sz w:val="28"/>
          <w:szCs w:val="28"/>
        </w:rPr>
        <w:drawing>
          <wp:anchor distT="0" distB="0" distL="114300" distR="114300" simplePos="0" relativeHeight="251659264" behindDoc="1" locked="0" layoutInCell="1" allowOverlap="1" wp14:anchorId="6732887B" wp14:editId="1BDCA739">
            <wp:simplePos x="0" y="0"/>
            <wp:positionH relativeFrom="column">
              <wp:posOffset>2929980</wp:posOffset>
            </wp:positionH>
            <wp:positionV relativeFrom="paragraph">
              <wp:posOffset>8527</wp:posOffset>
            </wp:positionV>
            <wp:extent cx="3362325" cy="2085975"/>
            <wp:effectExtent l="0" t="0" r="9525" b="9525"/>
            <wp:wrapTight wrapText="bothSides">
              <wp:wrapPolygon edited="0">
                <wp:start x="0" y="0"/>
                <wp:lineTo x="0" y="21501"/>
                <wp:lineTo x="21539" y="21501"/>
                <wp:lineTo x="21539" y="0"/>
                <wp:lineTo x="0" y="0"/>
              </wp:wrapPolygon>
            </wp:wrapTight>
            <wp:docPr id="382790217" name="Picture 7" descr="A map with black outline and warning sig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790217" name="Picture 7" descr="A map with black outline and warning sign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362325" cy="2085975"/>
                    </a:xfrm>
                    <a:prstGeom prst="rect">
                      <a:avLst/>
                    </a:prstGeom>
                  </pic:spPr>
                </pic:pic>
              </a:graphicData>
            </a:graphic>
          </wp:anchor>
        </w:drawing>
      </w:r>
      <w:r w:rsidR="009B5312">
        <w:rPr>
          <w:rFonts w:ascii="Amasis MT Pro" w:hAnsi="Amasis MT Pro"/>
          <w:b/>
          <w:bCs/>
          <w:i/>
          <w:iCs/>
          <w:sz w:val="28"/>
          <w:szCs w:val="28"/>
        </w:rPr>
        <w:t>4.2</w:t>
      </w:r>
      <w:r w:rsidR="00936071">
        <w:rPr>
          <w:rFonts w:ascii="Amasis MT Pro" w:hAnsi="Amasis MT Pro"/>
          <w:b/>
          <w:bCs/>
          <w:i/>
          <w:iCs/>
          <w:sz w:val="28"/>
          <w:szCs w:val="28"/>
        </w:rPr>
        <w:t xml:space="preserve"> </w:t>
      </w:r>
      <w:r w:rsidR="00BD5D62">
        <w:rPr>
          <w:rFonts w:ascii="Amasis MT Pro" w:hAnsi="Amasis MT Pro"/>
          <w:sz w:val="28"/>
          <w:szCs w:val="28"/>
        </w:rPr>
        <w:t>Flooding is one of the most significant natural hazards that come from the river Teifi, especially in its middle and lower course.</w:t>
      </w:r>
      <w:r w:rsidR="00A86EF0">
        <w:rPr>
          <w:rFonts w:ascii="Amasis MT Pro" w:hAnsi="Amasis MT Pro"/>
          <w:sz w:val="28"/>
          <w:szCs w:val="28"/>
        </w:rPr>
        <w:t xml:space="preserve"> One of the reasons that it floods so much there is due to its high rainfalls</w:t>
      </w:r>
      <w:r w:rsidR="00DF6105">
        <w:rPr>
          <w:rFonts w:ascii="Amasis MT Pro" w:hAnsi="Amasis MT Pro"/>
          <w:sz w:val="28"/>
          <w:szCs w:val="28"/>
        </w:rPr>
        <w:t xml:space="preserve">, the source in the Cambrian Mountains is an area that receives some of the highest rainfall totals in Wales. And </w:t>
      </w:r>
      <w:r w:rsidR="00690CB8">
        <w:rPr>
          <w:rFonts w:ascii="Amasis MT Pro" w:hAnsi="Amasis MT Pro"/>
          <w:sz w:val="28"/>
          <w:szCs w:val="28"/>
        </w:rPr>
        <w:t>of course,</w:t>
      </w:r>
      <w:r w:rsidR="00DF6105">
        <w:rPr>
          <w:rFonts w:ascii="Amasis MT Pro" w:hAnsi="Amasis MT Pro"/>
          <w:sz w:val="28"/>
          <w:szCs w:val="28"/>
        </w:rPr>
        <w:t xml:space="preserve"> a heavier rainfall increases the </w:t>
      </w:r>
      <w:r w:rsidR="00690CB8">
        <w:rPr>
          <w:rFonts w:ascii="Amasis MT Pro" w:hAnsi="Amasis MT Pro"/>
          <w:sz w:val="28"/>
          <w:szCs w:val="28"/>
        </w:rPr>
        <w:t xml:space="preserve">river water levels. One area in Lampeter that </w:t>
      </w:r>
      <w:r w:rsidR="00AB1B71">
        <w:rPr>
          <w:rFonts w:ascii="Amasis MT Pro" w:hAnsi="Amasis MT Pro"/>
          <w:sz w:val="28"/>
          <w:szCs w:val="28"/>
        </w:rPr>
        <w:t>floods most often is the Co-op car park. And considering the river flows right around the car park it would make sense that when the water levels rise in the river that it would flood in from all directions.</w:t>
      </w:r>
      <w:r w:rsidR="00624FBC">
        <w:rPr>
          <w:rFonts w:ascii="Amasis MT Pro" w:hAnsi="Amasis MT Pro"/>
          <w:sz w:val="28"/>
          <w:szCs w:val="28"/>
        </w:rPr>
        <w:t xml:space="preserve"> Fluvial flooding is the main type of flooding that affects the </w:t>
      </w:r>
      <w:r w:rsidR="0024018B">
        <w:rPr>
          <w:rFonts w:ascii="Amasis MT Pro" w:hAnsi="Amasis MT Pro"/>
          <w:noProof/>
          <w:sz w:val="28"/>
          <w:szCs w:val="28"/>
        </w:rPr>
        <w:drawing>
          <wp:inline distT="0" distB="0" distL="0" distR="0" wp14:anchorId="6711B41A" wp14:editId="4D2F9215">
            <wp:extent cx="9525" cy="9525"/>
            <wp:effectExtent l="0" t="0" r="0" b="0"/>
            <wp:docPr id="108967524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r w:rsidR="00624FBC">
        <w:rPr>
          <w:rFonts w:ascii="Amasis MT Pro" w:hAnsi="Amasis MT Pro"/>
          <w:sz w:val="28"/>
          <w:szCs w:val="28"/>
        </w:rPr>
        <w:t>Teifi which occurs when the banks overflow and floodwater spreads across farmland and occasionally into built-up areas</w:t>
      </w:r>
      <w:r w:rsidR="00A77499">
        <w:rPr>
          <w:rFonts w:ascii="Amasis MT Pro" w:hAnsi="Amasis MT Pro"/>
          <w:sz w:val="28"/>
          <w:szCs w:val="28"/>
        </w:rPr>
        <w:t xml:space="preserve"> this usually happens during times of heavy rainfall.</w:t>
      </w:r>
      <w:r w:rsidR="0086769D">
        <w:rPr>
          <w:rFonts w:ascii="Amasis MT Pro" w:hAnsi="Amasis MT Pro"/>
          <w:sz w:val="28"/>
          <w:szCs w:val="28"/>
        </w:rPr>
        <w:t xml:space="preserve"> The effects of the flooding</w:t>
      </w:r>
      <w:r w:rsidR="003232E6">
        <w:rPr>
          <w:rFonts w:ascii="Amasis MT Pro" w:hAnsi="Amasis MT Pro"/>
          <w:sz w:val="28"/>
          <w:szCs w:val="28"/>
        </w:rPr>
        <w:t xml:space="preserve"> could have social impacts such as damages to homes and businesses, road closures and disruptions to transport and schools. It can also have economic impacts such as loss of crops</w:t>
      </w:r>
      <w:r w:rsidR="00631BE9">
        <w:rPr>
          <w:rFonts w:ascii="Amasis MT Pro" w:hAnsi="Amasis MT Pro"/>
          <w:sz w:val="28"/>
          <w:szCs w:val="28"/>
        </w:rPr>
        <w:t>, repair costs for infrastructure and insurance increase.</w:t>
      </w:r>
      <w:r w:rsidR="008E7173">
        <w:rPr>
          <w:rFonts w:ascii="Amasis MT Pro" w:hAnsi="Amasis MT Pro"/>
          <w:noProof/>
          <w:sz w:val="28"/>
          <w:szCs w:val="28"/>
        </w:rPr>
        <w:drawing>
          <wp:inline distT="0" distB="0" distL="0" distR="0" wp14:anchorId="36253105" wp14:editId="6BE7C416">
            <wp:extent cx="9525" cy="9525"/>
            <wp:effectExtent l="0" t="0" r="0" b="0"/>
            <wp:docPr id="20143291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pic:spPr>
                </pic:pic>
              </a:graphicData>
            </a:graphic>
          </wp:inline>
        </w:drawing>
      </w:r>
    </w:p>
    <w:p w14:paraId="5A799157" w14:textId="77777777" w:rsidR="00064155" w:rsidRDefault="00064155" w:rsidP="009249C8">
      <w:pPr>
        <w:rPr>
          <w:rFonts w:ascii="Amasis MT Pro" w:hAnsi="Amasis MT Pro"/>
          <w:b/>
          <w:bCs/>
          <w:i/>
          <w:iCs/>
          <w:sz w:val="36"/>
          <w:szCs w:val="36"/>
          <w:u w:val="single"/>
        </w:rPr>
      </w:pPr>
    </w:p>
    <w:p w14:paraId="59C7AD28" w14:textId="5915DBBE" w:rsidR="00950BF3" w:rsidRDefault="00950BF3" w:rsidP="009249C8">
      <w:pPr>
        <w:rPr>
          <w:rFonts w:ascii="Amasis MT Pro" w:hAnsi="Amasis MT Pro"/>
          <w:b/>
          <w:bCs/>
          <w:i/>
          <w:iCs/>
          <w:sz w:val="36"/>
          <w:szCs w:val="36"/>
          <w:u w:val="single"/>
        </w:rPr>
      </w:pPr>
    </w:p>
    <w:p w14:paraId="3CFE4795" w14:textId="32BCF80E" w:rsidR="00950BF3" w:rsidRDefault="00950BF3" w:rsidP="009249C8">
      <w:pPr>
        <w:rPr>
          <w:rFonts w:ascii="Amasis MT Pro" w:hAnsi="Amasis MT Pro"/>
          <w:b/>
          <w:bCs/>
          <w:i/>
          <w:iCs/>
          <w:sz w:val="36"/>
          <w:szCs w:val="36"/>
          <w:u w:val="single"/>
        </w:rPr>
      </w:pPr>
    </w:p>
    <w:p w14:paraId="3A1C9EAD" w14:textId="77777777" w:rsidR="00B56E5E" w:rsidRDefault="00B56E5E" w:rsidP="009249C8">
      <w:pPr>
        <w:rPr>
          <w:rFonts w:ascii="Amasis MT Pro" w:hAnsi="Amasis MT Pro"/>
          <w:b/>
          <w:bCs/>
          <w:i/>
          <w:iCs/>
          <w:sz w:val="36"/>
          <w:szCs w:val="36"/>
          <w:u w:val="single"/>
        </w:rPr>
      </w:pPr>
    </w:p>
    <w:p w14:paraId="5B43BEAE" w14:textId="77777777" w:rsidR="00B56E5E" w:rsidRDefault="00B56E5E" w:rsidP="009249C8">
      <w:pPr>
        <w:rPr>
          <w:rFonts w:ascii="Amasis MT Pro" w:hAnsi="Amasis MT Pro"/>
          <w:b/>
          <w:bCs/>
          <w:i/>
          <w:iCs/>
          <w:sz w:val="36"/>
          <w:szCs w:val="36"/>
          <w:u w:val="single"/>
        </w:rPr>
      </w:pPr>
    </w:p>
    <w:p w14:paraId="2DD40004" w14:textId="77777777" w:rsidR="00B56E5E" w:rsidRDefault="00B56E5E" w:rsidP="009249C8">
      <w:pPr>
        <w:rPr>
          <w:rFonts w:ascii="Amasis MT Pro" w:hAnsi="Amasis MT Pro"/>
          <w:b/>
          <w:bCs/>
          <w:i/>
          <w:iCs/>
          <w:sz w:val="36"/>
          <w:szCs w:val="36"/>
          <w:u w:val="single"/>
        </w:rPr>
      </w:pPr>
    </w:p>
    <w:p w14:paraId="6AD4B4B2" w14:textId="77777777" w:rsidR="00B56E5E" w:rsidRDefault="00B56E5E" w:rsidP="009249C8">
      <w:pPr>
        <w:rPr>
          <w:rFonts w:ascii="Amasis MT Pro" w:hAnsi="Amasis MT Pro"/>
          <w:b/>
          <w:bCs/>
          <w:i/>
          <w:iCs/>
          <w:sz w:val="36"/>
          <w:szCs w:val="36"/>
          <w:u w:val="single"/>
        </w:rPr>
      </w:pPr>
    </w:p>
    <w:p w14:paraId="757CF4CF" w14:textId="39116176" w:rsidR="0044509D" w:rsidRPr="00A0317A" w:rsidRDefault="0044509D" w:rsidP="009249C8">
      <w:pPr>
        <w:rPr>
          <w:rFonts w:ascii="Amasis MT Pro" w:hAnsi="Amasis MT Pro"/>
          <w:b/>
          <w:bCs/>
          <w:i/>
          <w:iCs/>
          <w:sz w:val="36"/>
          <w:szCs w:val="36"/>
          <w:u w:val="single"/>
        </w:rPr>
      </w:pPr>
      <w:r w:rsidRPr="00A0317A">
        <w:rPr>
          <w:rFonts w:ascii="Amasis MT Pro" w:hAnsi="Amasis MT Pro"/>
          <w:b/>
          <w:bCs/>
          <w:i/>
          <w:iCs/>
          <w:sz w:val="36"/>
          <w:szCs w:val="36"/>
          <w:u w:val="single"/>
        </w:rPr>
        <w:lastRenderedPageBreak/>
        <w:t>Bibliography/ reference list</w:t>
      </w:r>
    </w:p>
    <w:p w14:paraId="582363FC" w14:textId="7F4A315A" w:rsidR="0044509D" w:rsidRDefault="00EC2AF2" w:rsidP="009249C8">
      <w:pPr>
        <w:rPr>
          <w:rFonts w:ascii="Amasis MT Pro" w:hAnsi="Amasis MT Pro"/>
          <w:sz w:val="28"/>
          <w:szCs w:val="28"/>
        </w:rPr>
      </w:pPr>
      <w:r w:rsidRPr="000C4F2D">
        <w:rPr>
          <w:rFonts w:ascii="Amasis MT Pro" w:hAnsi="Amasis MT Pro"/>
          <w:sz w:val="28"/>
          <w:szCs w:val="28"/>
        </w:rPr>
        <w:t xml:space="preserve">No name (no date) </w:t>
      </w:r>
      <w:r w:rsidRPr="000C4F2D">
        <w:rPr>
          <w:rFonts w:ascii="Amasis MT Pro" w:hAnsi="Amasis MT Pro"/>
          <w:i/>
          <w:iCs/>
          <w:sz w:val="28"/>
          <w:szCs w:val="28"/>
        </w:rPr>
        <w:t xml:space="preserve">River Teifi </w:t>
      </w:r>
      <w:r w:rsidRPr="000C4F2D">
        <w:rPr>
          <w:rFonts w:ascii="Amasis MT Pro" w:hAnsi="Amasis MT Pro"/>
          <w:sz w:val="28"/>
          <w:szCs w:val="28"/>
        </w:rPr>
        <w:t xml:space="preserve">Available at: </w:t>
      </w:r>
      <w:hyperlink r:id="rId17" w:anchor="1627491940509-fcd98f73-46f0" w:history="1">
        <w:r w:rsidRPr="000C4F2D">
          <w:rPr>
            <w:rStyle w:val="Hyperlink"/>
            <w:rFonts w:ascii="Amasis MT Pro" w:hAnsi="Amasis MT Pro"/>
            <w:sz w:val="28"/>
            <w:szCs w:val="28"/>
          </w:rPr>
          <w:t>River Teifi - Pontarddulais and District Angling Association</w:t>
        </w:r>
      </w:hyperlink>
      <w:r w:rsidRPr="000C4F2D">
        <w:rPr>
          <w:rFonts w:ascii="Amasis MT Pro" w:hAnsi="Amasis MT Pro"/>
          <w:sz w:val="28"/>
          <w:szCs w:val="28"/>
        </w:rPr>
        <w:t xml:space="preserve"> (Accessed on:</w:t>
      </w:r>
      <w:r w:rsidR="003E3967" w:rsidRPr="000C4F2D">
        <w:rPr>
          <w:rFonts w:ascii="Amasis MT Pro" w:hAnsi="Amasis MT Pro"/>
          <w:sz w:val="28"/>
          <w:szCs w:val="28"/>
        </w:rPr>
        <w:t xml:space="preserve"> 21/02/26)</w:t>
      </w:r>
    </w:p>
    <w:p w14:paraId="716A16AB" w14:textId="417D3A2F" w:rsidR="00CA5F09" w:rsidRDefault="00CA5F09" w:rsidP="009249C8">
      <w:pPr>
        <w:rPr>
          <w:rFonts w:ascii="Amasis MT Pro" w:hAnsi="Amasis MT Pro"/>
          <w:sz w:val="28"/>
          <w:szCs w:val="28"/>
        </w:rPr>
      </w:pPr>
      <w:r>
        <w:rPr>
          <w:rFonts w:ascii="Amasis MT Pro" w:hAnsi="Amasis MT Pro"/>
          <w:sz w:val="28"/>
          <w:szCs w:val="28"/>
        </w:rPr>
        <w:t xml:space="preserve">No name (no date) </w:t>
      </w:r>
      <w:r>
        <w:rPr>
          <w:rFonts w:ascii="Amasis MT Pro" w:hAnsi="Amasis MT Pro"/>
          <w:i/>
          <w:iCs/>
          <w:sz w:val="28"/>
          <w:szCs w:val="28"/>
        </w:rPr>
        <w:t xml:space="preserve">The Teifi and its tributaries </w:t>
      </w:r>
      <w:r>
        <w:rPr>
          <w:rFonts w:ascii="Amasis MT Pro" w:hAnsi="Amasis MT Pro"/>
          <w:sz w:val="28"/>
          <w:szCs w:val="28"/>
        </w:rPr>
        <w:t xml:space="preserve">Available at: </w:t>
      </w:r>
      <w:hyperlink r:id="rId18" w:history="1">
        <w:r w:rsidRPr="00CA5F09">
          <w:rPr>
            <w:rStyle w:val="Hyperlink"/>
            <w:rFonts w:ascii="Amasis MT Pro" w:hAnsi="Amasis MT Pro"/>
            <w:sz w:val="28"/>
            <w:szCs w:val="28"/>
          </w:rPr>
          <w:t>The Teifi and its tributaries - Discover Ceredigion</w:t>
        </w:r>
      </w:hyperlink>
      <w:r w:rsidR="00D432C1">
        <w:rPr>
          <w:rFonts w:ascii="Amasis MT Pro" w:hAnsi="Amasis MT Pro"/>
          <w:sz w:val="28"/>
          <w:szCs w:val="28"/>
        </w:rPr>
        <w:t xml:space="preserve"> (Accessed on: 21/02/26)</w:t>
      </w:r>
      <w:r w:rsidR="00CE5311">
        <w:rPr>
          <w:rFonts w:ascii="Amasis MT Pro" w:hAnsi="Amasis MT Pro"/>
          <w:sz w:val="28"/>
          <w:szCs w:val="28"/>
        </w:rPr>
        <w:br/>
        <w:t xml:space="preserve">no name (no date) </w:t>
      </w:r>
      <w:r w:rsidR="00CE5311">
        <w:rPr>
          <w:rFonts w:ascii="Amasis MT Pro" w:hAnsi="Amasis MT Pro"/>
          <w:i/>
          <w:iCs/>
          <w:sz w:val="28"/>
          <w:szCs w:val="28"/>
        </w:rPr>
        <w:t xml:space="preserve">River Teifi </w:t>
      </w:r>
      <w:r w:rsidR="00CE5311">
        <w:rPr>
          <w:rFonts w:ascii="Amasis MT Pro" w:hAnsi="Amasis MT Pro"/>
          <w:sz w:val="28"/>
          <w:szCs w:val="28"/>
        </w:rPr>
        <w:t xml:space="preserve">Available at: </w:t>
      </w:r>
      <w:hyperlink r:id="rId19" w:history="1">
        <w:r w:rsidR="00BF0EC9" w:rsidRPr="00BF0EC9">
          <w:rPr>
            <w:rStyle w:val="Hyperlink"/>
            <w:rFonts w:ascii="Amasis MT Pro" w:hAnsi="Amasis MT Pro"/>
            <w:sz w:val="28"/>
            <w:szCs w:val="28"/>
          </w:rPr>
          <w:t>River Teifi - Wikipedia</w:t>
        </w:r>
      </w:hyperlink>
      <w:r w:rsidR="00BF0EC9">
        <w:rPr>
          <w:rFonts w:ascii="Amasis MT Pro" w:hAnsi="Amasis MT Pro"/>
          <w:sz w:val="28"/>
          <w:szCs w:val="28"/>
        </w:rPr>
        <w:t xml:space="preserve"> (Accessed on: 21/02/26)</w:t>
      </w:r>
    </w:p>
    <w:p w14:paraId="50202584" w14:textId="5E08CA2B" w:rsidR="0049086C" w:rsidRDefault="0049086C" w:rsidP="009249C8">
      <w:pPr>
        <w:rPr>
          <w:rFonts w:ascii="Amasis MT Pro" w:hAnsi="Amasis MT Pro"/>
          <w:sz w:val="28"/>
          <w:szCs w:val="28"/>
        </w:rPr>
      </w:pPr>
      <w:r>
        <w:rPr>
          <w:rFonts w:ascii="Amasis MT Pro" w:hAnsi="Amasis MT Pro"/>
          <w:sz w:val="28"/>
          <w:szCs w:val="28"/>
        </w:rPr>
        <w:t xml:space="preserve">No name (no date) </w:t>
      </w:r>
      <w:r>
        <w:rPr>
          <w:rFonts w:ascii="Amasis MT Pro" w:hAnsi="Amasis MT Pro"/>
          <w:i/>
          <w:iCs/>
          <w:sz w:val="28"/>
          <w:szCs w:val="28"/>
        </w:rPr>
        <w:t xml:space="preserve">Teifi </w:t>
      </w:r>
      <w:r>
        <w:rPr>
          <w:rFonts w:ascii="Amasis MT Pro" w:hAnsi="Amasis MT Pro"/>
          <w:sz w:val="28"/>
          <w:szCs w:val="28"/>
        </w:rPr>
        <w:t xml:space="preserve">Available at: </w:t>
      </w:r>
      <w:hyperlink r:id="rId20" w:history="1">
        <w:r w:rsidRPr="0049086C">
          <w:rPr>
            <w:rStyle w:val="Hyperlink"/>
            <w:rFonts w:ascii="Amasis MT Pro" w:hAnsi="Amasis MT Pro"/>
            <w:sz w:val="28"/>
            <w:szCs w:val="28"/>
          </w:rPr>
          <w:t>Teifi | The Fishing Passport</w:t>
        </w:r>
      </w:hyperlink>
      <w:r>
        <w:rPr>
          <w:rFonts w:ascii="Amasis MT Pro" w:hAnsi="Amasis MT Pro"/>
          <w:sz w:val="28"/>
          <w:szCs w:val="28"/>
        </w:rPr>
        <w:t xml:space="preserve"> (Accessed on:</w:t>
      </w:r>
      <w:r w:rsidR="00DE762A">
        <w:rPr>
          <w:rFonts w:ascii="Amasis MT Pro" w:hAnsi="Amasis MT Pro"/>
          <w:sz w:val="28"/>
          <w:szCs w:val="28"/>
        </w:rPr>
        <w:t xml:space="preserve"> 22/02/26)</w:t>
      </w:r>
    </w:p>
    <w:p w14:paraId="184E6E43" w14:textId="06AC2D87" w:rsidR="008E32C5" w:rsidRDefault="008E32C5" w:rsidP="009249C8">
      <w:pPr>
        <w:rPr>
          <w:rFonts w:ascii="Amasis MT Pro" w:hAnsi="Amasis MT Pro"/>
          <w:sz w:val="28"/>
          <w:szCs w:val="28"/>
        </w:rPr>
      </w:pPr>
      <w:r>
        <w:rPr>
          <w:rFonts w:ascii="Amasis MT Pro" w:hAnsi="Amasis MT Pro"/>
          <w:sz w:val="28"/>
          <w:szCs w:val="28"/>
        </w:rPr>
        <w:t>N</w:t>
      </w:r>
      <w:r w:rsidR="00BE0442">
        <w:rPr>
          <w:rFonts w:ascii="Amasis MT Pro" w:hAnsi="Amasis MT Pro"/>
          <w:sz w:val="28"/>
          <w:szCs w:val="28"/>
        </w:rPr>
        <w:t>ick Mutton</w:t>
      </w:r>
      <w:r>
        <w:rPr>
          <w:rFonts w:ascii="Amasis MT Pro" w:hAnsi="Amasis MT Pro"/>
          <w:sz w:val="28"/>
          <w:szCs w:val="28"/>
        </w:rPr>
        <w:t xml:space="preserve"> (</w:t>
      </w:r>
      <w:r w:rsidR="00CF0E60">
        <w:rPr>
          <w:rFonts w:ascii="Amasis MT Pro" w:hAnsi="Amasis MT Pro"/>
          <w:sz w:val="28"/>
          <w:szCs w:val="28"/>
        </w:rPr>
        <w:t xml:space="preserve">October </w:t>
      </w:r>
      <w:r>
        <w:rPr>
          <w:rFonts w:ascii="Amasis MT Pro" w:hAnsi="Amasis MT Pro"/>
          <w:sz w:val="28"/>
          <w:szCs w:val="28"/>
        </w:rPr>
        <w:t xml:space="preserve">1998) </w:t>
      </w:r>
      <w:r>
        <w:rPr>
          <w:rFonts w:ascii="Amasis MT Pro" w:hAnsi="Amasis MT Pro"/>
          <w:i/>
          <w:iCs/>
          <w:sz w:val="28"/>
          <w:szCs w:val="28"/>
        </w:rPr>
        <w:t xml:space="preserve">Co-op pioneer store with seriously flooded car park </w:t>
      </w:r>
      <w:r>
        <w:rPr>
          <w:rFonts w:ascii="Amasis MT Pro" w:hAnsi="Amasis MT Pro"/>
          <w:sz w:val="28"/>
          <w:szCs w:val="28"/>
        </w:rPr>
        <w:t xml:space="preserve">Available at: </w:t>
      </w:r>
      <w:hyperlink r:id="rId21" w:history="1">
        <w:r w:rsidRPr="008E32C5">
          <w:rPr>
            <w:rStyle w:val="Hyperlink"/>
            <w:rFonts w:ascii="Amasis MT Pro" w:hAnsi="Amasis MT Pro"/>
            <w:sz w:val="28"/>
            <w:szCs w:val="28"/>
          </w:rPr>
          <w:t>Co-op Pioneer Store with seriously... © Nick Mutton 01329 000000 cc-by-</w:t>
        </w:r>
        <w:proofErr w:type="spellStart"/>
        <w:r w:rsidRPr="008E32C5">
          <w:rPr>
            <w:rStyle w:val="Hyperlink"/>
            <w:rFonts w:ascii="Amasis MT Pro" w:hAnsi="Amasis MT Pro"/>
            <w:sz w:val="28"/>
            <w:szCs w:val="28"/>
          </w:rPr>
          <w:t>sa</w:t>
        </w:r>
        <w:proofErr w:type="spellEnd"/>
        <w:r w:rsidRPr="008E32C5">
          <w:rPr>
            <w:rStyle w:val="Hyperlink"/>
            <w:rFonts w:ascii="Amasis MT Pro" w:hAnsi="Amasis MT Pro"/>
            <w:sz w:val="28"/>
            <w:szCs w:val="28"/>
          </w:rPr>
          <w:t>/2.0 :: Geograph Britain and Ireland</w:t>
        </w:r>
      </w:hyperlink>
      <w:r>
        <w:rPr>
          <w:rFonts w:ascii="Amasis MT Pro" w:hAnsi="Amasis MT Pro"/>
          <w:sz w:val="28"/>
          <w:szCs w:val="28"/>
        </w:rPr>
        <w:t xml:space="preserve"> (Accessed on: 22/02/26)</w:t>
      </w:r>
    </w:p>
    <w:p w14:paraId="45FAF7BB" w14:textId="77887929" w:rsidR="00A77499" w:rsidRDefault="008C42E8" w:rsidP="009249C8">
      <w:pPr>
        <w:rPr>
          <w:rFonts w:ascii="Amasis MT Pro" w:hAnsi="Amasis MT Pro"/>
          <w:sz w:val="28"/>
          <w:szCs w:val="28"/>
        </w:rPr>
      </w:pPr>
      <w:r>
        <w:rPr>
          <w:rFonts w:ascii="Amasis MT Pro" w:hAnsi="Amasis MT Pro"/>
          <w:sz w:val="28"/>
          <w:szCs w:val="28"/>
        </w:rPr>
        <w:t xml:space="preserve">No name (no date) </w:t>
      </w:r>
      <w:r>
        <w:rPr>
          <w:rFonts w:ascii="Amasis MT Pro" w:hAnsi="Amasis MT Pro"/>
          <w:i/>
          <w:iCs/>
          <w:sz w:val="28"/>
          <w:szCs w:val="28"/>
        </w:rPr>
        <w:t xml:space="preserve">River (fluvial) flooding </w:t>
      </w:r>
      <w:r>
        <w:rPr>
          <w:rFonts w:ascii="Amasis MT Pro" w:hAnsi="Amasis MT Pro"/>
          <w:sz w:val="28"/>
          <w:szCs w:val="28"/>
        </w:rPr>
        <w:t>A</w:t>
      </w:r>
      <w:r w:rsidR="0038213B">
        <w:rPr>
          <w:rFonts w:ascii="Amasis MT Pro" w:hAnsi="Amasis MT Pro"/>
          <w:sz w:val="28"/>
          <w:szCs w:val="28"/>
        </w:rPr>
        <w:t xml:space="preserve">vailable at: </w:t>
      </w:r>
      <w:hyperlink r:id="rId22" w:history="1">
        <w:r w:rsidR="0038213B" w:rsidRPr="0038213B">
          <w:rPr>
            <w:rStyle w:val="Hyperlink"/>
            <w:rFonts w:ascii="Amasis MT Pro" w:hAnsi="Amasis MT Pro"/>
            <w:sz w:val="28"/>
            <w:szCs w:val="28"/>
          </w:rPr>
          <w:t>River (fluvial) flooding | Local Government Association</w:t>
        </w:r>
      </w:hyperlink>
      <w:r w:rsidR="0038213B">
        <w:rPr>
          <w:rFonts w:ascii="Amasis MT Pro" w:hAnsi="Amasis MT Pro"/>
          <w:sz w:val="28"/>
          <w:szCs w:val="28"/>
        </w:rPr>
        <w:t xml:space="preserve"> (Accessed on: 22/02/26)</w:t>
      </w:r>
    </w:p>
    <w:p w14:paraId="3370D0F7" w14:textId="60A3CAC4" w:rsidR="00400014" w:rsidRDefault="008A4908" w:rsidP="009249C8">
      <w:pPr>
        <w:rPr>
          <w:rFonts w:ascii="Amasis MT Pro" w:hAnsi="Amasis MT Pro"/>
          <w:sz w:val="28"/>
          <w:szCs w:val="28"/>
        </w:rPr>
      </w:pPr>
      <w:r>
        <w:rPr>
          <w:rFonts w:ascii="Amasis MT Pro" w:hAnsi="Amasis MT Pro"/>
          <w:sz w:val="28"/>
          <w:szCs w:val="28"/>
        </w:rPr>
        <w:t xml:space="preserve">No name (last updated: February 22 2026) </w:t>
      </w:r>
      <w:r>
        <w:rPr>
          <w:rFonts w:ascii="Amasis MT Pro" w:hAnsi="Amasis MT Pro"/>
          <w:i/>
          <w:iCs/>
          <w:sz w:val="28"/>
          <w:szCs w:val="28"/>
        </w:rPr>
        <w:t xml:space="preserve">River Teifi at Lampeter </w:t>
      </w:r>
      <w:r>
        <w:rPr>
          <w:rFonts w:ascii="Amasis MT Pro" w:hAnsi="Amasis MT Pro"/>
          <w:sz w:val="28"/>
          <w:szCs w:val="28"/>
        </w:rPr>
        <w:t>Available at:</w:t>
      </w:r>
      <w:r w:rsidR="00C45475">
        <w:rPr>
          <w:rFonts w:ascii="Amasis MT Pro" w:hAnsi="Amasis MT Pro"/>
          <w:sz w:val="28"/>
          <w:szCs w:val="28"/>
        </w:rPr>
        <w:t xml:space="preserve"> </w:t>
      </w:r>
      <w:hyperlink r:id="rId23" w:history="1">
        <w:r w:rsidR="00C45475" w:rsidRPr="00C45475">
          <w:rPr>
            <w:rStyle w:val="Hyperlink"/>
            <w:rFonts w:ascii="Amasis MT Pro" w:hAnsi="Amasis MT Pro"/>
            <w:sz w:val="28"/>
            <w:szCs w:val="28"/>
          </w:rPr>
          <w:t>River Teifi at Lampeter - Flood warnings and alerts</w:t>
        </w:r>
      </w:hyperlink>
      <w:r w:rsidR="00C45475">
        <w:rPr>
          <w:rFonts w:ascii="Amasis MT Pro" w:hAnsi="Amasis MT Pro"/>
          <w:sz w:val="28"/>
          <w:szCs w:val="28"/>
        </w:rPr>
        <w:t xml:space="preserve"> (Accessed on: 22/02/26)</w:t>
      </w:r>
    </w:p>
    <w:p w14:paraId="11137198" w14:textId="4D9AAA41" w:rsidR="0061736F" w:rsidRDefault="00A84BEA" w:rsidP="009249C8">
      <w:pPr>
        <w:rPr>
          <w:rFonts w:ascii="Amasis MT Pro" w:hAnsi="Amasis MT Pro"/>
          <w:sz w:val="28"/>
          <w:szCs w:val="28"/>
        </w:rPr>
      </w:pPr>
      <w:r>
        <w:rPr>
          <w:rFonts w:ascii="Amasis MT Pro" w:hAnsi="Amasis MT Pro"/>
          <w:sz w:val="28"/>
          <w:szCs w:val="28"/>
        </w:rPr>
        <w:t xml:space="preserve">No name (no date) </w:t>
      </w:r>
      <w:r>
        <w:rPr>
          <w:rFonts w:ascii="Amasis MT Pro" w:hAnsi="Amasis MT Pro"/>
          <w:i/>
          <w:iCs/>
          <w:sz w:val="28"/>
          <w:szCs w:val="28"/>
        </w:rPr>
        <w:t xml:space="preserve">Meanders </w:t>
      </w:r>
      <w:r>
        <w:rPr>
          <w:rFonts w:ascii="Amasis MT Pro" w:hAnsi="Amasis MT Pro"/>
          <w:sz w:val="28"/>
          <w:szCs w:val="28"/>
        </w:rPr>
        <w:t>Available at:</w:t>
      </w:r>
      <w:r w:rsidR="007128C4">
        <w:rPr>
          <w:rFonts w:ascii="Amasis MT Pro" w:hAnsi="Amasis MT Pro"/>
          <w:sz w:val="28"/>
          <w:szCs w:val="28"/>
        </w:rPr>
        <w:t xml:space="preserve"> </w:t>
      </w:r>
      <w:hyperlink r:id="rId24" w:history="1">
        <w:r w:rsidR="007128C4" w:rsidRPr="007128C4">
          <w:rPr>
            <w:rStyle w:val="Hyperlink"/>
            <w:rFonts w:ascii="Amasis MT Pro" w:hAnsi="Amasis MT Pro"/>
            <w:sz w:val="28"/>
            <w:szCs w:val="28"/>
          </w:rPr>
          <w:t>Meanders - Seven Sisters</w:t>
        </w:r>
      </w:hyperlink>
      <w:r w:rsidR="007128C4">
        <w:rPr>
          <w:rFonts w:ascii="Amasis MT Pro" w:hAnsi="Amasis MT Pro"/>
          <w:sz w:val="28"/>
          <w:szCs w:val="28"/>
        </w:rPr>
        <w:t xml:space="preserve"> (Accessed on: 22/02/26)</w:t>
      </w:r>
    </w:p>
    <w:p w14:paraId="52D11AAD" w14:textId="540DA4EF" w:rsidR="00B44F13" w:rsidRDefault="00B44F13" w:rsidP="009249C8">
      <w:pPr>
        <w:rPr>
          <w:rFonts w:ascii="Amasis MT Pro" w:hAnsi="Amasis MT Pro"/>
          <w:sz w:val="28"/>
          <w:szCs w:val="28"/>
        </w:rPr>
      </w:pPr>
      <w:r>
        <w:rPr>
          <w:rFonts w:ascii="Amasis MT Pro" w:hAnsi="Amasis MT Pro"/>
          <w:sz w:val="28"/>
          <w:szCs w:val="28"/>
        </w:rPr>
        <w:t>No name (no date)</w:t>
      </w:r>
      <w:r w:rsidR="00FD73AF">
        <w:rPr>
          <w:rFonts w:ascii="Amasis MT Pro" w:hAnsi="Amasis MT Pro"/>
          <w:sz w:val="28"/>
          <w:szCs w:val="28"/>
        </w:rPr>
        <w:t xml:space="preserve"> </w:t>
      </w:r>
      <w:r w:rsidR="00FD73AF">
        <w:rPr>
          <w:rFonts w:ascii="Amasis MT Pro" w:hAnsi="Amasis MT Pro"/>
          <w:i/>
          <w:iCs/>
          <w:sz w:val="28"/>
          <w:szCs w:val="28"/>
        </w:rPr>
        <w:t xml:space="preserve">River discharge </w:t>
      </w:r>
      <w:r w:rsidR="00FD73AF">
        <w:rPr>
          <w:rFonts w:ascii="Amasis MT Pro" w:hAnsi="Amasis MT Pro"/>
          <w:sz w:val="28"/>
          <w:szCs w:val="28"/>
        </w:rPr>
        <w:t xml:space="preserve">Available at: </w:t>
      </w:r>
      <w:hyperlink r:id="rId25" w:history="1">
        <w:r w:rsidR="00FD73AF" w:rsidRPr="00FD73AF">
          <w:rPr>
            <w:rStyle w:val="Hyperlink"/>
            <w:rFonts w:ascii="Amasis MT Pro" w:hAnsi="Amasis MT Pro"/>
            <w:sz w:val="28"/>
            <w:szCs w:val="28"/>
          </w:rPr>
          <w:t>River Discharge - Internet Geography</w:t>
        </w:r>
      </w:hyperlink>
      <w:r w:rsidR="00FD73AF">
        <w:rPr>
          <w:rFonts w:ascii="Amasis MT Pro" w:hAnsi="Amasis MT Pro"/>
          <w:sz w:val="28"/>
          <w:szCs w:val="28"/>
        </w:rPr>
        <w:t xml:space="preserve"> (Accessed on: 22/02/26)</w:t>
      </w:r>
    </w:p>
    <w:p w14:paraId="1212F0D3" w14:textId="5CC5E310" w:rsidR="001A3C77" w:rsidRDefault="001A3C77" w:rsidP="009249C8">
      <w:pPr>
        <w:rPr>
          <w:rFonts w:ascii="Amasis MT Pro" w:hAnsi="Amasis MT Pro"/>
          <w:sz w:val="28"/>
          <w:szCs w:val="28"/>
        </w:rPr>
      </w:pPr>
      <w:r>
        <w:rPr>
          <w:rFonts w:ascii="Amasis MT Pro" w:hAnsi="Amasis MT Pro"/>
          <w:sz w:val="28"/>
          <w:szCs w:val="28"/>
        </w:rPr>
        <w:t xml:space="preserve">No name (no date) </w:t>
      </w:r>
      <w:r>
        <w:rPr>
          <w:rFonts w:ascii="Amasis MT Pro" w:hAnsi="Amasis MT Pro"/>
          <w:i/>
          <w:iCs/>
          <w:sz w:val="28"/>
          <w:szCs w:val="28"/>
        </w:rPr>
        <w:t xml:space="preserve">River morphology </w:t>
      </w:r>
      <w:r>
        <w:rPr>
          <w:rFonts w:ascii="Amasis MT Pro" w:hAnsi="Amasis MT Pro"/>
          <w:sz w:val="28"/>
          <w:szCs w:val="28"/>
        </w:rPr>
        <w:t xml:space="preserve">Available at: </w:t>
      </w:r>
      <w:hyperlink r:id="rId26" w:history="1">
        <w:r w:rsidR="00C92464" w:rsidRPr="00C92464">
          <w:rPr>
            <w:rStyle w:val="Hyperlink"/>
            <w:rFonts w:ascii="Amasis MT Pro" w:hAnsi="Amasis MT Pro"/>
            <w:sz w:val="28"/>
            <w:szCs w:val="28"/>
          </w:rPr>
          <w:t>River morphology - Wikipedia</w:t>
        </w:r>
      </w:hyperlink>
      <w:r w:rsidR="00C92464">
        <w:rPr>
          <w:rFonts w:ascii="Amasis MT Pro" w:hAnsi="Amasis MT Pro"/>
          <w:sz w:val="28"/>
          <w:szCs w:val="28"/>
        </w:rPr>
        <w:t xml:space="preserve"> (Accessed on: 22/02/26)</w:t>
      </w:r>
    </w:p>
    <w:p w14:paraId="0AE8D9F4" w14:textId="68BC9A42" w:rsidR="00941DE8" w:rsidRDefault="00941DE8" w:rsidP="009249C8">
      <w:pPr>
        <w:rPr>
          <w:rFonts w:ascii="Amasis MT Pro" w:hAnsi="Amasis MT Pro"/>
          <w:sz w:val="28"/>
          <w:szCs w:val="28"/>
        </w:rPr>
      </w:pPr>
      <w:r>
        <w:rPr>
          <w:rFonts w:ascii="Amasis MT Pro" w:hAnsi="Amasis MT Pro"/>
          <w:sz w:val="28"/>
          <w:szCs w:val="28"/>
        </w:rPr>
        <w:t>No name (</w:t>
      </w:r>
      <w:r w:rsidR="004A2E6D">
        <w:rPr>
          <w:rFonts w:ascii="Amasis MT Pro" w:hAnsi="Amasis MT Pro"/>
          <w:sz w:val="28"/>
          <w:szCs w:val="28"/>
        </w:rPr>
        <w:t xml:space="preserve">last updated: February 22 2026) </w:t>
      </w:r>
      <w:r w:rsidR="004A2E6D">
        <w:rPr>
          <w:rFonts w:ascii="Amasis MT Pro" w:hAnsi="Amasis MT Pro"/>
          <w:i/>
          <w:iCs/>
          <w:sz w:val="28"/>
          <w:szCs w:val="28"/>
        </w:rPr>
        <w:t xml:space="preserve">River Teifi </w:t>
      </w:r>
      <w:r w:rsidR="004A2E6D">
        <w:rPr>
          <w:rFonts w:ascii="Amasis MT Pro" w:hAnsi="Amasis MT Pro"/>
          <w:sz w:val="28"/>
          <w:szCs w:val="28"/>
        </w:rPr>
        <w:t xml:space="preserve">Available at: </w:t>
      </w:r>
      <w:hyperlink r:id="rId27" w:history="1">
        <w:r w:rsidR="004A2E6D" w:rsidRPr="004A2E6D">
          <w:rPr>
            <w:rStyle w:val="Hyperlink"/>
            <w:rFonts w:ascii="Amasis MT Pro" w:hAnsi="Amasis MT Pro"/>
            <w:sz w:val="28"/>
            <w:szCs w:val="28"/>
          </w:rPr>
          <w:t>River Teifi (Wales) Water Temperature Today &amp; Seasonal Trends</w:t>
        </w:r>
      </w:hyperlink>
      <w:r w:rsidR="004A2E6D">
        <w:rPr>
          <w:rFonts w:ascii="Amasis MT Pro" w:hAnsi="Amasis MT Pro"/>
          <w:sz w:val="28"/>
          <w:szCs w:val="28"/>
        </w:rPr>
        <w:t xml:space="preserve"> (Accessed on: 22/02/26)</w:t>
      </w:r>
    </w:p>
    <w:p w14:paraId="49735A20" w14:textId="1CFA0F0A" w:rsidR="00755D19" w:rsidRDefault="00755D19" w:rsidP="009249C8">
      <w:pPr>
        <w:rPr>
          <w:rFonts w:ascii="Amasis MT Pro" w:hAnsi="Amasis MT Pro"/>
          <w:sz w:val="28"/>
          <w:szCs w:val="28"/>
        </w:rPr>
      </w:pPr>
      <w:r>
        <w:rPr>
          <w:rFonts w:ascii="Amasis MT Pro" w:hAnsi="Amasis MT Pro"/>
          <w:sz w:val="28"/>
          <w:szCs w:val="28"/>
        </w:rPr>
        <w:t xml:space="preserve">No name (no date) </w:t>
      </w:r>
      <w:r>
        <w:rPr>
          <w:rFonts w:ascii="Amasis MT Pro" w:hAnsi="Amasis MT Pro"/>
          <w:i/>
          <w:iCs/>
          <w:sz w:val="28"/>
          <w:szCs w:val="28"/>
        </w:rPr>
        <w:t xml:space="preserve">The river Teifi </w:t>
      </w:r>
      <w:r>
        <w:rPr>
          <w:rFonts w:ascii="Amasis MT Pro" w:hAnsi="Amasis MT Pro"/>
          <w:sz w:val="28"/>
          <w:szCs w:val="28"/>
        </w:rPr>
        <w:t xml:space="preserve">Available at: </w:t>
      </w:r>
      <w:hyperlink r:id="rId28" w:history="1">
        <w:r w:rsidRPr="00755D19">
          <w:rPr>
            <w:rStyle w:val="Hyperlink"/>
            <w:rFonts w:ascii="Amasis MT Pro" w:hAnsi="Amasis MT Pro"/>
            <w:sz w:val="28"/>
            <w:szCs w:val="28"/>
          </w:rPr>
          <w:t>The River Teifi | Teifi Trout Association</w:t>
        </w:r>
      </w:hyperlink>
      <w:r w:rsidR="001A3BF3">
        <w:rPr>
          <w:rFonts w:ascii="Amasis MT Pro" w:hAnsi="Amasis MT Pro"/>
          <w:sz w:val="28"/>
          <w:szCs w:val="28"/>
        </w:rPr>
        <w:t xml:space="preserve"> (Accessed on: 22/02/26)</w:t>
      </w:r>
    </w:p>
    <w:p w14:paraId="4B3F0BF8" w14:textId="2E5C030B" w:rsidR="0077718B" w:rsidRDefault="0077718B" w:rsidP="00592E30">
      <w:pPr>
        <w:tabs>
          <w:tab w:val="left" w:pos="6570"/>
        </w:tabs>
        <w:rPr>
          <w:rFonts w:ascii="Amasis MT Pro" w:hAnsi="Amasis MT Pro"/>
          <w:sz w:val="28"/>
          <w:szCs w:val="28"/>
        </w:rPr>
      </w:pPr>
      <w:r>
        <w:rPr>
          <w:rFonts w:ascii="Amasis MT Pro" w:hAnsi="Amasis MT Pro"/>
          <w:sz w:val="28"/>
          <w:szCs w:val="28"/>
        </w:rPr>
        <w:lastRenderedPageBreak/>
        <w:t xml:space="preserve">No name (no date) </w:t>
      </w:r>
      <w:r>
        <w:rPr>
          <w:rFonts w:ascii="Amasis MT Pro" w:hAnsi="Amasis MT Pro"/>
          <w:i/>
          <w:iCs/>
          <w:sz w:val="28"/>
          <w:szCs w:val="28"/>
        </w:rPr>
        <w:t xml:space="preserve">Diffuse pollution </w:t>
      </w:r>
      <w:r>
        <w:rPr>
          <w:rFonts w:ascii="Amasis MT Pro" w:hAnsi="Amasis MT Pro"/>
          <w:sz w:val="28"/>
          <w:szCs w:val="28"/>
        </w:rPr>
        <w:t>Available at:</w:t>
      </w:r>
      <w:r w:rsidR="00592E30">
        <w:rPr>
          <w:rFonts w:ascii="Amasis MT Pro" w:hAnsi="Amasis MT Pro"/>
          <w:sz w:val="28"/>
          <w:szCs w:val="28"/>
        </w:rPr>
        <w:t xml:space="preserve"> </w:t>
      </w:r>
      <w:hyperlink r:id="rId29" w:history="1">
        <w:r w:rsidR="00592E30" w:rsidRPr="00592E30">
          <w:rPr>
            <w:rStyle w:val="Hyperlink"/>
            <w:rFonts w:ascii="Amasis MT Pro" w:hAnsi="Amasis MT Pro"/>
            <w:sz w:val="28"/>
            <w:szCs w:val="28"/>
          </w:rPr>
          <w:t>Diffuse pollution | British Geological Survey (BGS)</w:t>
        </w:r>
      </w:hyperlink>
      <w:r w:rsidR="00592E30">
        <w:rPr>
          <w:rFonts w:ascii="Amasis MT Pro" w:hAnsi="Amasis MT Pro"/>
          <w:sz w:val="28"/>
          <w:szCs w:val="28"/>
        </w:rPr>
        <w:t xml:space="preserve"> (Accessed on: 22/02/26)</w:t>
      </w:r>
    </w:p>
    <w:p w14:paraId="5F0463AC" w14:textId="401308D8" w:rsidR="00950BF3" w:rsidRDefault="00950BF3" w:rsidP="00592E30">
      <w:pPr>
        <w:tabs>
          <w:tab w:val="left" w:pos="6570"/>
        </w:tabs>
        <w:rPr>
          <w:rFonts w:ascii="Amasis MT Pro" w:hAnsi="Amasis MT Pro"/>
          <w:sz w:val="28"/>
          <w:szCs w:val="28"/>
        </w:rPr>
      </w:pPr>
      <w:r>
        <w:rPr>
          <w:rFonts w:ascii="Amasis MT Pro" w:hAnsi="Amasis MT Pro"/>
          <w:sz w:val="28"/>
          <w:szCs w:val="28"/>
        </w:rPr>
        <w:t xml:space="preserve">No name (no date) </w:t>
      </w:r>
      <w:proofErr w:type="spellStart"/>
      <w:r>
        <w:rPr>
          <w:rFonts w:ascii="Amasis MT Pro" w:hAnsi="Amasis MT Pro"/>
          <w:i/>
          <w:iCs/>
          <w:sz w:val="28"/>
          <w:szCs w:val="28"/>
        </w:rPr>
        <w:t>Cors</w:t>
      </w:r>
      <w:proofErr w:type="spellEnd"/>
      <w:r>
        <w:rPr>
          <w:rFonts w:ascii="Amasis MT Pro" w:hAnsi="Amasis MT Pro"/>
          <w:i/>
          <w:iCs/>
          <w:sz w:val="28"/>
          <w:szCs w:val="28"/>
        </w:rPr>
        <w:t xml:space="preserve"> Caron </w:t>
      </w:r>
      <w:r>
        <w:rPr>
          <w:rFonts w:ascii="Amasis MT Pro" w:hAnsi="Amasis MT Pro"/>
          <w:sz w:val="28"/>
          <w:szCs w:val="28"/>
        </w:rPr>
        <w:t xml:space="preserve">Available at: </w:t>
      </w:r>
      <w:hyperlink r:id="rId30" w:history="1">
        <w:proofErr w:type="spellStart"/>
        <w:r w:rsidRPr="00950BF3">
          <w:rPr>
            <w:rStyle w:val="Hyperlink"/>
            <w:rFonts w:ascii="Amasis MT Pro" w:hAnsi="Amasis MT Pro"/>
            <w:sz w:val="28"/>
            <w:szCs w:val="28"/>
          </w:rPr>
          <w:t>Cors</w:t>
        </w:r>
        <w:proofErr w:type="spellEnd"/>
        <w:r w:rsidRPr="00950BF3">
          <w:rPr>
            <w:rStyle w:val="Hyperlink"/>
            <w:rFonts w:ascii="Amasis MT Pro" w:hAnsi="Amasis MT Pro"/>
            <w:sz w:val="28"/>
            <w:szCs w:val="28"/>
          </w:rPr>
          <w:t xml:space="preserve"> Caron - Wikipedia</w:t>
        </w:r>
      </w:hyperlink>
      <w:r>
        <w:rPr>
          <w:rFonts w:ascii="Amasis MT Pro" w:hAnsi="Amasis MT Pro"/>
          <w:sz w:val="28"/>
          <w:szCs w:val="28"/>
        </w:rPr>
        <w:t xml:space="preserve"> (Accessed on</w:t>
      </w:r>
      <w:r w:rsidR="00AF7849">
        <w:rPr>
          <w:rFonts w:ascii="Amasis MT Pro" w:hAnsi="Amasis MT Pro"/>
          <w:sz w:val="28"/>
          <w:szCs w:val="28"/>
        </w:rPr>
        <w:t>:</w:t>
      </w:r>
      <w:r>
        <w:rPr>
          <w:rFonts w:ascii="Amasis MT Pro" w:hAnsi="Amasis MT Pro"/>
          <w:sz w:val="28"/>
          <w:szCs w:val="28"/>
        </w:rPr>
        <w:t xml:space="preserve"> 22/02/26)</w:t>
      </w:r>
    </w:p>
    <w:p w14:paraId="402E6412" w14:textId="6C70D7C8" w:rsidR="001611EA" w:rsidRDefault="00AF7849" w:rsidP="00592E30">
      <w:pPr>
        <w:tabs>
          <w:tab w:val="left" w:pos="6570"/>
        </w:tabs>
        <w:rPr>
          <w:rFonts w:ascii="Amasis MT Pro" w:hAnsi="Amasis MT Pro"/>
          <w:sz w:val="28"/>
          <w:szCs w:val="28"/>
        </w:rPr>
      </w:pPr>
      <w:r>
        <w:rPr>
          <w:rFonts w:ascii="Amasis MT Pro" w:hAnsi="Amasis MT Pro"/>
          <w:sz w:val="28"/>
          <w:szCs w:val="28"/>
        </w:rPr>
        <w:t xml:space="preserve">No name (April 22 2025) </w:t>
      </w:r>
      <w:r>
        <w:rPr>
          <w:rFonts w:ascii="Amasis MT Pro" w:hAnsi="Amasis MT Pro"/>
          <w:i/>
          <w:iCs/>
          <w:sz w:val="28"/>
          <w:szCs w:val="28"/>
        </w:rPr>
        <w:t xml:space="preserve">Welsh rivers amongst worst in UK for sewage pollution </w:t>
      </w:r>
      <w:r>
        <w:rPr>
          <w:rFonts w:ascii="Amasis MT Pro" w:hAnsi="Amasis MT Pro"/>
          <w:sz w:val="28"/>
          <w:szCs w:val="28"/>
        </w:rPr>
        <w:t xml:space="preserve">Available at: </w:t>
      </w:r>
      <w:hyperlink r:id="rId31" w:history="1">
        <w:r w:rsidRPr="00AF7849">
          <w:rPr>
            <w:rStyle w:val="Hyperlink"/>
            <w:rFonts w:ascii="Amasis MT Pro" w:hAnsi="Amasis MT Pro"/>
            <w:sz w:val="28"/>
            <w:szCs w:val="28"/>
          </w:rPr>
          <w:t>Welsh rivers amongst worst in UK for sewage pollution</w:t>
        </w:r>
      </w:hyperlink>
      <w:r>
        <w:rPr>
          <w:rFonts w:ascii="Amasis MT Pro" w:hAnsi="Amasis MT Pro"/>
          <w:sz w:val="28"/>
          <w:szCs w:val="28"/>
        </w:rPr>
        <w:t xml:space="preserve"> (Accessed on: 22/02/26)</w:t>
      </w:r>
    </w:p>
    <w:p w14:paraId="54AEB37D" w14:textId="75AF9D1E" w:rsidR="00B56E5E" w:rsidRPr="00B56E5E" w:rsidRDefault="00B56E5E" w:rsidP="00592E30">
      <w:pPr>
        <w:tabs>
          <w:tab w:val="left" w:pos="6570"/>
        </w:tabs>
        <w:rPr>
          <w:rFonts w:ascii="Amasis MT Pro" w:hAnsi="Amasis MT Pro"/>
          <w:sz w:val="28"/>
          <w:szCs w:val="28"/>
        </w:rPr>
      </w:pPr>
      <w:r>
        <w:rPr>
          <w:rFonts w:ascii="Amasis MT Pro" w:hAnsi="Amasis MT Pro"/>
          <w:sz w:val="28"/>
          <w:szCs w:val="28"/>
        </w:rPr>
        <w:t xml:space="preserve">Steffan Jones (January 14 2023) </w:t>
      </w:r>
      <w:r>
        <w:rPr>
          <w:rFonts w:ascii="Amasis MT Pro" w:hAnsi="Amasis MT Pro"/>
          <w:i/>
          <w:iCs/>
          <w:sz w:val="28"/>
          <w:szCs w:val="28"/>
        </w:rPr>
        <w:t xml:space="preserve">Farm dismissed claims River Teifi remains at risk from slurry tank pollution </w:t>
      </w:r>
      <w:r>
        <w:rPr>
          <w:rFonts w:ascii="Amasis MT Pro" w:hAnsi="Amasis MT Pro"/>
          <w:sz w:val="28"/>
          <w:szCs w:val="28"/>
        </w:rPr>
        <w:t xml:space="preserve">Available at: </w:t>
      </w:r>
      <w:hyperlink r:id="rId32" w:history="1">
        <w:r w:rsidRPr="00B56E5E">
          <w:rPr>
            <w:rStyle w:val="Hyperlink"/>
            <w:rFonts w:ascii="Amasis MT Pro" w:hAnsi="Amasis MT Pro"/>
            <w:sz w:val="28"/>
            <w:szCs w:val="28"/>
          </w:rPr>
          <w:t>Farm dismisses claims River Teifi remains at risk from slurry tank pollution | cambrian-news.co.uk</w:t>
        </w:r>
      </w:hyperlink>
      <w:r>
        <w:rPr>
          <w:rFonts w:ascii="Amasis MT Pro" w:hAnsi="Amasis MT Pro"/>
          <w:sz w:val="28"/>
          <w:szCs w:val="28"/>
        </w:rPr>
        <w:t xml:space="preserve"> (Accessed on: 22/02/26)</w:t>
      </w:r>
    </w:p>
    <w:p w14:paraId="6FC7EEF2" w14:textId="77777777" w:rsidR="008A4908" w:rsidRPr="008A4908" w:rsidRDefault="008A4908" w:rsidP="009249C8">
      <w:pPr>
        <w:rPr>
          <w:rFonts w:ascii="Amasis MT Pro" w:hAnsi="Amasis MT Pro"/>
          <w:sz w:val="28"/>
          <w:szCs w:val="28"/>
        </w:rPr>
      </w:pPr>
    </w:p>
    <w:sectPr w:rsidR="008A4908" w:rsidRPr="008A49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94205A"/>
    <w:multiLevelType w:val="hybridMultilevel"/>
    <w:tmpl w:val="53D2F1E6"/>
    <w:lvl w:ilvl="0" w:tplc="623623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2312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9C8"/>
    <w:rsid w:val="000008A1"/>
    <w:rsid w:val="00014DF3"/>
    <w:rsid w:val="000171F7"/>
    <w:rsid w:val="00037CAA"/>
    <w:rsid w:val="00045F35"/>
    <w:rsid w:val="00064155"/>
    <w:rsid w:val="00080120"/>
    <w:rsid w:val="00094857"/>
    <w:rsid w:val="000B6F28"/>
    <w:rsid w:val="000C4F2D"/>
    <w:rsid w:val="000D3587"/>
    <w:rsid w:val="000D518B"/>
    <w:rsid w:val="001048E2"/>
    <w:rsid w:val="001611EA"/>
    <w:rsid w:val="001A3BF3"/>
    <w:rsid w:val="001A3C77"/>
    <w:rsid w:val="001A3EE6"/>
    <w:rsid w:val="001A6001"/>
    <w:rsid w:val="001B7F81"/>
    <w:rsid w:val="001C5769"/>
    <w:rsid w:val="001C750C"/>
    <w:rsid w:val="001D1C2F"/>
    <w:rsid w:val="0022331F"/>
    <w:rsid w:val="0023561D"/>
    <w:rsid w:val="0024018B"/>
    <w:rsid w:val="002A1C68"/>
    <w:rsid w:val="002D6D2F"/>
    <w:rsid w:val="003232E6"/>
    <w:rsid w:val="00324681"/>
    <w:rsid w:val="003256A0"/>
    <w:rsid w:val="00336E8C"/>
    <w:rsid w:val="00364338"/>
    <w:rsid w:val="00380EA9"/>
    <w:rsid w:val="0038213B"/>
    <w:rsid w:val="003B5B49"/>
    <w:rsid w:val="003E3967"/>
    <w:rsid w:val="00400014"/>
    <w:rsid w:val="00416AE3"/>
    <w:rsid w:val="0044509D"/>
    <w:rsid w:val="004708BE"/>
    <w:rsid w:val="004710D0"/>
    <w:rsid w:val="0049086C"/>
    <w:rsid w:val="004A2E6D"/>
    <w:rsid w:val="004C144C"/>
    <w:rsid w:val="004C66D9"/>
    <w:rsid w:val="004D039E"/>
    <w:rsid w:val="004E24C2"/>
    <w:rsid w:val="00592E30"/>
    <w:rsid w:val="00593195"/>
    <w:rsid w:val="005D1123"/>
    <w:rsid w:val="005D4A1D"/>
    <w:rsid w:val="0061736F"/>
    <w:rsid w:val="00624FBC"/>
    <w:rsid w:val="00625F6A"/>
    <w:rsid w:val="006279B6"/>
    <w:rsid w:val="00631BE9"/>
    <w:rsid w:val="0067787F"/>
    <w:rsid w:val="00690CB8"/>
    <w:rsid w:val="00692B85"/>
    <w:rsid w:val="006E5D58"/>
    <w:rsid w:val="007128C4"/>
    <w:rsid w:val="00755D19"/>
    <w:rsid w:val="007712E7"/>
    <w:rsid w:val="0077718B"/>
    <w:rsid w:val="00787CF7"/>
    <w:rsid w:val="007D69A2"/>
    <w:rsid w:val="00857F38"/>
    <w:rsid w:val="0086769D"/>
    <w:rsid w:val="00876AC3"/>
    <w:rsid w:val="008A4908"/>
    <w:rsid w:val="008C42E8"/>
    <w:rsid w:val="008E32C5"/>
    <w:rsid w:val="008E7173"/>
    <w:rsid w:val="0091773C"/>
    <w:rsid w:val="009249C8"/>
    <w:rsid w:val="00936071"/>
    <w:rsid w:val="00941DE8"/>
    <w:rsid w:val="00950BF3"/>
    <w:rsid w:val="009637A4"/>
    <w:rsid w:val="00974A35"/>
    <w:rsid w:val="009B5312"/>
    <w:rsid w:val="009D00D8"/>
    <w:rsid w:val="009D061C"/>
    <w:rsid w:val="009D1716"/>
    <w:rsid w:val="00A0175E"/>
    <w:rsid w:val="00A02EB3"/>
    <w:rsid w:val="00A0317A"/>
    <w:rsid w:val="00A47725"/>
    <w:rsid w:val="00A77499"/>
    <w:rsid w:val="00A84BEA"/>
    <w:rsid w:val="00A86EF0"/>
    <w:rsid w:val="00AB1B71"/>
    <w:rsid w:val="00AB4826"/>
    <w:rsid w:val="00AC4F29"/>
    <w:rsid w:val="00AF7849"/>
    <w:rsid w:val="00B36CA7"/>
    <w:rsid w:val="00B44F13"/>
    <w:rsid w:val="00B45B23"/>
    <w:rsid w:val="00B56E5E"/>
    <w:rsid w:val="00B8352B"/>
    <w:rsid w:val="00BA190E"/>
    <w:rsid w:val="00BB2CE5"/>
    <w:rsid w:val="00BD02B9"/>
    <w:rsid w:val="00BD5D62"/>
    <w:rsid w:val="00BE0442"/>
    <w:rsid w:val="00BF0EC9"/>
    <w:rsid w:val="00C066C0"/>
    <w:rsid w:val="00C45475"/>
    <w:rsid w:val="00C72A2C"/>
    <w:rsid w:val="00C92464"/>
    <w:rsid w:val="00CA5F09"/>
    <w:rsid w:val="00CC50DE"/>
    <w:rsid w:val="00CC7BF8"/>
    <w:rsid w:val="00CE5311"/>
    <w:rsid w:val="00CF0E60"/>
    <w:rsid w:val="00D325E9"/>
    <w:rsid w:val="00D33365"/>
    <w:rsid w:val="00D432C1"/>
    <w:rsid w:val="00D76215"/>
    <w:rsid w:val="00D80408"/>
    <w:rsid w:val="00D84C1B"/>
    <w:rsid w:val="00D9124F"/>
    <w:rsid w:val="00DC6BC0"/>
    <w:rsid w:val="00DE762A"/>
    <w:rsid w:val="00DF6105"/>
    <w:rsid w:val="00E15930"/>
    <w:rsid w:val="00E2369C"/>
    <w:rsid w:val="00E31BE6"/>
    <w:rsid w:val="00E458DD"/>
    <w:rsid w:val="00E50F23"/>
    <w:rsid w:val="00E90354"/>
    <w:rsid w:val="00EC257E"/>
    <w:rsid w:val="00EC2AF2"/>
    <w:rsid w:val="00EE6C39"/>
    <w:rsid w:val="00F27076"/>
    <w:rsid w:val="00F50A8F"/>
    <w:rsid w:val="00F57724"/>
    <w:rsid w:val="00F67797"/>
    <w:rsid w:val="00F81D33"/>
    <w:rsid w:val="00F91F96"/>
    <w:rsid w:val="00FA4EC8"/>
    <w:rsid w:val="00FD7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FC6F9"/>
  <w15:chartTrackingRefBased/>
  <w15:docId w15:val="{652503CA-271F-4C26-BCB3-671142BA2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49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49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49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49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49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49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49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49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49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49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49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49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49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49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49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49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49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49C8"/>
    <w:rPr>
      <w:rFonts w:eastAsiaTheme="majorEastAsia" w:cstheme="majorBidi"/>
      <w:color w:val="272727" w:themeColor="text1" w:themeTint="D8"/>
    </w:rPr>
  </w:style>
  <w:style w:type="paragraph" w:styleId="Title">
    <w:name w:val="Title"/>
    <w:basedOn w:val="Normal"/>
    <w:next w:val="Normal"/>
    <w:link w:val="TitleChar"/>
    <w:uiPriority w:val="10"/>
    <w:qFormat/>
    <w:rsid w:val="009249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49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49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49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49C8"/>
    <w:pPr>
      <w:spacing w:before="160"/>
      <w:jc w:val="center"/>
    </w:pPr>
    <w:rPr>
      <w:i/>
      <w:iCs/>
      <w:color w:val="404040" w:themeColor="text1" w:themeTint="BF"/>
    </w:rPr>
  </w:style>
  <w:style w:type="character" w:customStyle="1" w:styleId="QuoteChar">
    <w:name w:val="Quote Char"/>
    <w:basedOn w:val="DefaultParagraphFont"/>
    <w:link w:val="Quote"/>
    <w:uiPriority w:val="29"/>
    <w:rsid w:val="009249C8"/>
    <w:rPr>
      <w:i/>
      <w:iCs/>
      <w:color w:val="404040" w:themeColor="text1" w:themeTint="BF"/>
    </w:rPr>
  </w:style>
  <w:style w:type="paragraph" w:styleId="ListParagraph">
    <w:name w:val="List Paragraph"/>
    <w:basedOn w:val="Normal"/>
    <w:uiPriority w:val="34"/>
    <w:qFormat/>
    <w:rsid w:val="009249C8"/>
    <w:pPr>
      <w:ind w:left="720"/>
      <w:contextualSpacing/>
    </w:pPr>
  </w:style>
  <w:style w:type="character" w:styleId="IntenseEmphasis">
    <w:name w:val="Intense Emphasis"/>
    <w:basedOn w:val="DefaultParagraphFont"/>
    <w:uiPriority w:val="21"/>
    <w:qFormat/>
    <w:rsid w:val="009249C8"/>
    <w:rPr>
      <w:i/>
      <w:iCs/>
      <w:color w:val="0F4761" w:themeColor="accent1" w:themeShade="BF"/>
    </w:rPr>
  </w:style>
  <w:style w:type="paragraph" w:styleId="IntenseQuote">
    <w:name w:val="Intense Quote"/>
    <w:basedOn w:val="Normal"/>
    <w:next w:val="Normal"/>
    <w:link w:val="IntenseQuoteChar"/>
    <w:uiPriority w:val="30"/>
    <w:qFormat/>
    <w:rsid w:val="009249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49C8"/>
    <w:rPr>
      <w:i/>
      <w:iCs/>
      <w:color w:val="0F4761" w:themeColor="accent1" w:themeShade="BF"/>
    </w:rPr>
  </w:style>
  <w:style w:type="character" w:styleId="IntenseReference">
    <w:name w:val="Intense Reference"/>
    <w:basedOn w:val="DefaultParagraphFont"/>
    <w:uiPriority w:val="32"/>
    <w:qFormat/>
    <w:rsid w:val="009249C8"/>
    <w:rPr>
      <w:b/>
      <w:bCs/>
      <w:smallCaps/>
      <w:color w:val="0F4761" w:themeColor="accent1" w:themeShade="BF"/>
      <w:spacing w:val="5"/>
    </w:rPr>
  </w:style>
  <w:style w:type="character" w:styleId="Hyperlink">
    <w:name w:val="Hyperlink"/>
    <w:basedOn w:val="DefaultParagraphFont"/>
    <w:uiPriority w:val="99"/>
    <w:unhideWhenUsed/>
    <w:rsid w:val="00EC2AF2"/>
    <w:rPr>
      <w:color w:val="467886" w:themeColor="hyperlink"/>
      <w:u w:val="single"/>
    </w:rPr>
  </w:style>
  <w:style w:type="character" w:styleId="UnresolvedMention">
    <w:name w:val="Unresolved Mention"/>
    <w:basedOn w:val="DefaultParagraphFont"/>
    <w:uiPriority w:val="99"/>
    <w:semiHidden/>
    <w:unhideWhenUsed/>
    <w:rsid w:val="00EC2A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discoverceredigion.wales/areas-of-ceredigion/ceredigions-river-valley-routes/teifi/" TargetMode="External"/><Relationship Id="rId26" Type="http://schemas.openxmlformats.org/officeDocument/2006/relationships/hyperlink" Target="https://en.wikipedia.org/wiki/River_morphology" TargetMode="External"/><Relationship Id="rId3" Type="http://schemas.openxmlformats.org/officeDocument/2006/relationships/customXml" Target="../customXml/item3.xml"/><Relationship Id="rId21" Type="http://schemas.openxmlformats.org/officeDocument/2006/relationships/hyperlink" Target="https://www.geograph.org.uk/photo/629944"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pontarddulaisangling.co.uk/our-waters/river-teifi/" TargetMode="External"/><Relationship Id="rId25" Type="http://schemas.openxmlformats.org/officeDocument/2006/relationships/hyperlink" Target="https://www.internetgeography.net/topics/river-discharge/"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www.fishingpassport.co.uk/fishing/teifi?utm_source=chatgpt.com" TargetMode="External"/><Relationship Id="rId29" Type="http://schemas.openxmlformats.org/officeDocument/2006/relationships/hyperlink" Target="https://www2.bgs.ac.uk/groundwater/quality/diffuse_pollution.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24" Type="http://schemas.openxmlformats.org/officeDocument/2006/relationships/hyperlink" Target="https://www.sevensisters.org.uk/caring-for-seven-sisters/habitats-and-landscape/meanders/" TargetMode="External"/><Relationship Id="rId32" Type="http://schemas.openxmlformats.org/officeDocument/2006/relationships/hyperlink" Target="https://www.cambrian-news.co.uk/news/environment/farm-dismisses-claims-river-teifi-remains-at-risk-from-slurry-tank-pollution-588182" TargetMode="External"/><Relationship Id="rId5" Type="http://schemas.openxmlformats.org/officeDocument/2006/relationships/styles" Target="styles.xml"/><Relationship Id="rId15" Type="http://schemas.openxmlformats.org/officeDocument/2006/relationships/image" Target="media/image8.png"/><Relationship Id="rId23" Type="http://schemas.openxmlformats.org/officeDocument/2006/relationships/hyperlink" Target="https://flood-warning.naturalresources.wales/detail/102FWF151A?culture=en-gb" TargetMode="External"/><Relationship Id="rId28" Type="http://schemas.openxmlformats.org/officeDocument/2006/relationships/hyperlink" Target="https://teifitrout.co.uk/teifi-fishing/the-river-teifi/?utm_source=chatgpt.com" TargetMode="External"/><Relationship Id="rId10" Type="http://schemas.openxmlformats.org/officeDocument/2006/relationships/image" Target="media/image3.jpeg"/><Relationship Id="rId19" Type="http://schemas.openxmlformats.org/officeDocument/2006/relationships/hyperlink" Target="https://en.wikipedia.org/wiki/River_Teifi?utm_source=chatgpt.com" TargetMode="External"/><Relationship Id="rId31" Type="http://schemas.openxmlformats.org/officeDocument/2006/relationships/hyperlink" Target="https://nation.cymru/news/welsh-rivers-amongst-worst-in-uk-for-sewage-pollution/?utm_source=chatgpt.com"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local.gov.uk/topics/severe-weather/flooding/flood-and-coastal-erosion-risk-management/river-fluvial-flooding" TargetMode="External"/><Relationship Id="rId27" Type="http://schemas.openxmlformats.org/officeDocument/2006/relationships/hyperlink" Target="https://seatemperature.net/rivers/water-temp-in-river-teifi" TargetMode="External"/><Relationship Id="rId30" Type="http://schemas.openxmlformats.org/officeDocument/2006/relationships/hyperlink" Target="https://en.wikipedia.org/wiki/Cors_Caron"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b6c851ec081f91c5a38d42416b0ebb34">
  <xsd:schema xmlns:xsd="http://www.w3.org/2001/XMLSchema" xmlns:xs="http://www.w3.org/2001/XMLSchema" xmlns:p="http://schemas.microsoft.com/office/2006/metadata/properties" xmlns:ns3="b4f9f7ee-5770-4a14-8925-17f3d16e50b7" targetNamespace="http://schemas.microsoft.com/office/2006/metadata/properties" ma:root="true" ma:fieldsID="8cc7080ac97dcb31c0f37998c95747c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B865F144-6808-4CA6-9BF9-B91E929D7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690EB7-8C7D-4625-A9CF-6DC6BD71397C}">
  <ds:schemaRefs>
    <ds:schemaRef ds:uri="http://schemas.microsoft.com/sharepoint/v3/contenttype/forms"/>
  </ds:schemaRefs>
</ds:datastoreItem>
</file>

<file path=customXml/itemProps3.xml><?xml version="1.0" encoding="utf-8"?>
<ds:datastoreItem xmlns:ds="http://schemas.openxmlformats.org/officeDocument/2006/customXml" ds:itemID="{61DB91DF-7842-4427-9921-D38AEAA0FEA5}">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8</Pages>
  <Words>1779</Words>
  <Characters>8687</Characters>
  <Application>Microsoft Office Word</Application>
  <DocSecurity>0</DocSecurity>
  <Lines>579</Lines>
  <Paragraphs>261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Shaw (2517478)</dc:creator>
  <cp:keywords/>
  <dc:description/>
  <cp:lastModifiedBy>Tanwen Shaw (2517478)</cp:lastModifiedBy>
  <cp:revision>140</cp:revision>
  <dcterms:created xsi:type="dcterms:W3CDTF">2026-02-21T19:28:00Z</dcterms:created>
  <dcterms:modified xsi:type="dcterms:W3CDTF">2026-02-22T14:00:00Z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