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0F66" w:rsidRPr="008D063F" w:rsidRDefault="003A0F66" w:rsidP="00C84E3D">
      <w:pPr>
        <w:pStyle w:val="Heading1"/>
      </w:pPr>
      <w:bookmarkStart w:id="0" w:name="_Toc534885103"/>
    </w:p>
    <w:p w:rsidR="008D063F" w:rsidRPr="00C84E3D" w:rsidRDefault="003A0F66" w:rsidP="00C84E3D">
      <w:pPr>
        <w:pStyle w:val="Heading1"/>
      </w:pPr>
      <w:r w:rsidRPr="00C84E3D">
        <w:t>Executive Summary</w:t>
      </w:r>
    </w:p>
    <w:p w:rsidR="003A0F66" w:rsidRPr="00C84E3D" w:rsidRDefault="008D063F" w:rsidP="00C84E3D">
      <w:pPr>
        <w:pStyle w:val="Heading1"/>
        <w:rPr>
          <w:b w:val="0"/>
        </w:rPr>
      </w:pPr>
      <w:r w:rsidRPr="00C84E3D">
        <w:rPr>
          <w:b w:val="0"/>
        </w:rPr>
        <w:t xml:space="preserve">This study looks into the </w:t>
      </w:r>
      <w:r w:rsidR="00346A96" w:rsidRPr="00C84E3D">
        <w:rPr>
          <w:b w:val="0"/>
        </w:rPr>
        <w:t>case</w:t>
      </w:r>
      <w:r w:rsidRPr="00C84E3D">
        <w:rPr>
          <w:b w:val="0"/>
        </w:rPr>
        <w:t xml:space="preserve"> of </w:t>
      </w:r>
      <w:r w:rsidR="00346A96" w:rsidRPr="00C84E3D">
        <w:rPr>
          <w:b w:val="0"/>
        </w:rPr>
        <w:t>Sainsbury</w:t>
      </w:r>
      <w:r w:rsidRPr="00C84E3D">
        <w:rPr>
          <w:b w:val="0"/>
        </w:rPr>
        <w:t xml:space="preserve"> in </w:t>
      </w:r>
      <w:r w:rsidR="00346A96" w:rsidRPr="00C84E3D">
        <w:rPr>
          <w:b w:val="0"/>
        </w:rPr>
        <w:t>order</w:t>
      </w:r>
      <w:r w:rsidRPr="00C84E3D">
        <w:rPr>
          <w:b w:val="0"/>
        </w:rPr>
        <w:t xml:space="preserve"> to understand the various different factors of the organisational culture that prevails in the context of the organisation. This study looks into the essentials of what makes </w:t>
      </w:r>
      <w:r w:rsidR="00346A96" w:rsidRPr="00C84E3D">
        <w:rPr>
          <w:b w:val="0"/>
        </w:rPr>
        <w:t>up</w:t>
      </w:r>
      <w:r w:rsidRPr="00C84E3D">
        <w:rPr>
          <w:b w:val="0"/>
        </w:rPr>
        <w:t xml:space="preserve"> the culture of an organisation and then studies the various different problems in the context of the organisation. It also looks into the various different governing factors of organisational factors and enumerates the strengths and the weaknesses of the organisation. It can also be understood that there are various different problems which arise in the context of the organisation and this study helps in understanding how to maintain an effective organisational culture by overcoming them.</w:t>
      </w:r>
    </w:p>
    <w:p w:rsidR="003A0F66" w:rsidRPr="00C84E3D" w:rsidRDefault="003A0F66" w:rsidP="00C84E3D">
      <w:pPr>
        <w:pStyle w:val="Heading1"/>
        <w:rPr>
          <w:b w:val="0"/>
        </w:rPr>
      </w:pPr>
    </w:p>
    <w:p w:rsidR="003A0F66" w:rsidRPr="00C84E3D" w:rsidRDefault="003A0F66" w:rsidP="003A0F66"/>
    <w:p w:rsidR="003A0F66" w:rsidRPr="00C84E3D" w:rsidRDefault="003A0F66" w:rsidP="003A0F66"/>
    <w:p w:rsidR="003A0F66" w:rsidRPr="00C84E3D" w:rsidRDefault="003A0F66" w:rsidP="00C84E3D">
      <w:pPr>
        <w:pStyle w:val="Heading1"/>
      </w:pPr>
    </w:p>
    <w:p w:rsidR="003A0F66" w:rsidRPr="00C84E3D" w:rsidRDefault="003A0F66" w:rsidP="003A0F66"/>
    <w:p w:rsidR="003A0F66" w:rsidRPr="00C84E3D" w:rsidRDefault="003A0F66" w:rsidP="003A0F66"/>
    <w:p w:rsidR="003A0F66" w:rsidRPr="00C84E3D" w:rsidRDefault="003A0F66" w:rsidP="003A0F66"/>
    <w:p w:rsidR="003A0F66" w:rsidRPr="00C84E3D" w:rsidRDefault="003A0F66" w:rsidP="003A0F66"/>
    <w:p w:rsidR="003A0F66" w:rsidRPr="00C84E3D" w:rsidRDefault="003A0F66" w:rsidP="003A0F66"/>
    <w:p w:rsidR="003A0F66" w:rsidRPr="00C84E3D" w:rsidRDefault="003A0F66" w:rsidP="003A0F66"/>
    <w:p w:rsidR="003A0F66" w:rsidRPr="00C84E3D" w:rsidRDefault="003A0F66" w:rsidP="003A0F66"/>
    <w:p w:rsidR="003A0F66" w:rsidRPr="00C84E3D" w:rsidRDefault="003A0F66" w:rsidP="003A0F66"/>
    <w:p w:rsidR="003A0F66" w:rsidRPr="00C84E3D" w:rsidRDefault="003A0F66" w:rsidP="003A0F66"/>
    <w:p w:rsidR="003A0F66" w:rsidRPr="00C84E3D" w:rsidRDefault="003A0F66" w:rsidP="003A0F66"/>
    <w:p w:rsidR="003A0F66" w:rsidRPr="00C84E3D" w:rsidRDefault="003A0F66" w:rsidP="003A0F66"/>
    <w:p w:rsidR="003A0F66" w:rsidRPr="00C84E3D" w:rsidRDefault="003A0F66" w:rsidP="003A0F66"/>
    <w:p w:rsidR="003A0F66" w:rsidRPr="00C84E3D" w:rsidRDefault="003A0F66" w:rsidP="003A0F66"/>
    <w:p w:rsidR="00A33DBB" w:rsidRPr="00C84E3D" w:rsidRDefault="00A33DBB" w:rsidP="00C84E3D">
      <w:pPr>
        <w:pStyle w:val="Heading1"/>
      </w:pPr>
      <w:r w:rsidRPr="00C84E3D">
        <w:lastRenderedPageBreak/>
        <w:t>Introduction</w:t>
      </w:r>
      <w:bookmarkEnd w:id="0"/>
    </w:p>
    <w:p w:rsidR="00A33DBB" w:rsidRPr="00C84E3D" w:rsidRDefault="001F4D1E" w:rsidP="001B4C00">
      <w:pPr>
        <w:spacing w:line="360" w:lineRule="auto"/>
        <w:jc w:val="both"/>
        <w:rPr>
          <w:szCs w:val="24"/>
        </w:rPr>
      </w:pPr>
      <w:r w:rsidRPr="00C84E3D">
        <w:t xml:space="preserve">As per the views of </w:t>
      </w:r>
      <w:r w:rsidR="00A33DBB" w:rsidRPr="00C84E3D">
        <w:t xml:space="preserve">Fill </w:t>
      </w:r>
      <w:r w:rsidRPr="00C84E3D">
        <w:rPr>
          <w:szCs w:val="24"/>
        </w:rPr>
        <w:t>(2009, p 156)</w:t>
      </w:r>
      <w:r w:rsidR="00A33DBB" w:rsidRPr="00C84E3D">
        <w:rPr>
          <w:szCs w:val="24"/>
        </w:rPr>
        <w:t>, “Culture enclose the norms, beliefs, artefacts and customs which we can gain from society and that builds its values.”</w:t>
      </w:r>
      <w:r w:rsidR="00E722AE" w:rsidRPr="00C84E3D">
        <w:rPr>
          <w:szCs w:val="24"/>
        </w:rPr>
        <w:t xml:space="preserve"> Culture</w:t>
      </w:r>
      <w:r w:rsidR="00A33DBB" w:rsidRPr="00C84E3D">
        <w:rPr>
          <w:szCs w:val="24"/>
        </w:rPr>
        <w:t xml:space="preserve"> has to be achieved and learned. </w:t>
      </w:r>
      <w:r w:rsidRPr="00C84E3D">
        <w:rPr>
          <w:szCs w:val="24"/>
        </w:rPr>
        <w:t xml:space="preserve">Organisation culture is inclusive of various different shared attitudes and rules which may be written or unwritten and have been developed in the workplace and practiced over ages, such as norms, beliefs, shared attitudes and so on </w:t>
      </w:r>
      <w:sdt>
        <w:sdtPr>
          <w:rPr>
            <w:szCs w:val="24"/>
          </w:rPr>
          <w:id w:val="802044856"/>
          <w:citation/>
        </w:sdtPr>
        <w:sdtEndPr/>
        <w:sdtContent>
          <w:r w:rsidR="003147B8" w:rsidRPr="00C84E3D">
            <w:rPr>
              <w:szCs w:val="24"/>
            </w:rPr>
            <w:fldChar w:fldCharType="begin"/>
          </w:r>
          <w:r w:rsidR="00412585" w:rsidRPr="00C84E3D">
            <w:rPr>
              <w:szCs w:val="24"/>
            </w:rPr>
            <w:instrText xml:space="preserve"> CITATION Law16 \l 2057 </w:instrText>
          </w:r>
          <w:r w:rsidR="003147B8" w:rsidRPr="00C84E3D">
            <w:rPr>
              <w:szCs w:val="24"/>
            </w:rPr>
            <w:fldChar w:fldCharType="separate"/>
          </w:r>
          <w:r w:rsidR="00412585" w:rsidRPr="00C84E3D">
            <w:rPr>
              <w:noProof/>
              <w:szCs w:val="24"/>
            </w:rPr>
            <w:t>(Law, 2016)</w:t>
          </w:r>
          <w:r w:rsidR="003147B8" w:rsidRPr="00C84E3D">
            <w:rPr>
              <w:szCs w:val="24"/>
            </w:rPr>
            <w:fldChar w:fldCharType="end"/>
          </w:r>
        </w:sdtContent>
      </w:sdt>
      <w:r w:rsidR="00412585" w:rsidRPr="00C84E3D">
        <w:rPr>
          <w:szCs w:val="24"/>
        </w:rPr>
        <w:t>.</w:t>
      </w:r>
      <w:r w:rsidRPr="00C84E3D">
        <w:rPr>
          <w:szCs w:val="24"/>
        </w:rPr>
        <w:t xml:space="preserve">There is an influence on every part of an organisation and its operation by the work that is undertaken in </w:t>
      </w:r>
      <w:r w:rsidR="00346A96" w:rsidRPr="00C84E3D">
        <w:rPr>
          <w:szCs w:val="24"/>
        </w:rPr>
        <w:t>the</w:t>
      </w:r>
      <w:r w:rsidRPr="00C84E3D">
        <w:rPr>
          <w:szCs w:val="24"/>
        </w:rPr>
        <w:t xml:space="preserve"> company and the performance that is attained.</w:t>
      </w:r>
      <w:r w:rsidR="00E722AE" w:rsidRPr="00C84E3D">
        <w:rPr>
          <w:szCs w:val="24"/>
        </w:rPr>
        <w:t xml:space="preserve"> It is extremely essential to achieve the</w:t>
      </w:r>
      <w:r w:rsidR="00FA545A" w:rsidRPr="00C84E3D">
        <w:rPr>
          <w:szCs w:val="24"/>
        </w:rPr>
        <w:t xml:space="preserve"> rig</w:t>
      </w:r>
      <w:r w:rsidR="00E722AE" w:rsidRPr="00C84E3D">
        <w:rPr>
          <w:szCs w:val="24"/>
        </w:rPr>
        <w:t xml:space="preserve">ht culture for an organization to achieve sustainable </w:t>
      </w:r>
      <w:r w:rsidR="00FA545A" w:rsidRPr="00C84E3D">
        <w:rPr>
          <w:szCs w:val="24"/>
        </w:rPr>
        <w:t>performance.</w:t>
      </w:r>
      <w:r w:rsidR="00FA545A" w:rsidRPr="00C84E3D">
        <w:rPr>
          <w:szCs w:val="24"/>
        </w:rPr>
        <w:br/>
        <w:t>Accordi</w:t>
      </w:r>
      <w:r w:rsidRPr="00C84E3D">
        <w:rPr>
          <w:szCs w:val="24"/>
        </w:rPr>
        <w:t>ng to Boston Consulting Group, it can be seen that culture is related to the factor of business sustainability</w:t>
      </w:r>
      <w:r w:rsidR="00957CA1" w:rsidRPr="00C84E3D">
        <w:rPr>
          <w:szCs w:val="24"/>
        </w:rPr>
        <w:t xml:space="preserve">. It’s important to learn and understand business culture </w:t>
      </w:r>
      <w:r w:rsidR="00E722AE" w:rsidRPr="00C84E3D">
        <w:rPr>
          <w:szCs w:val="24"/>
        </w:rPr>
        <w:t xml:space="preserve">as </w:t>
      </w:r>
      <w:r w:rsidR="00957CA1" w:rsidRPr="00C84E3D">
        <w:rPr>
          <w:szCs w:val="24"/>
        </w:rPr>
        <w:t xml:space="preserve">it may help for making </w:t>
      </w:r>
      <w:r w:rsidR="005731E9" w:rsidRPr="00C84E3D">
        <w:rPr>
          <w:szCs w:val="24"/>
        </w:rPr>
        <w:t>very good impressions</w:t>
      </w:r>
      <w:r w:rsidR="00E722AE" w:rsidRPr="00C84E3D">
        <w:rPr>
          <w:szCs w:val="24"/>
        </w:rPr>
        <w:t xml:space="preserve"> and to avoid different difficult scenarios in organis</w:t>
      </w:r>
      <w:r w:rsidR="00957CA1" w:rsidRPr="00C84E3D">
        <w:rPr>
          <w:szCs w:val="24"/>
        </w:rPr>
        <w:t xml:space="preserve">ations </w:t>
      </w:r>
      <w:r w:rsidR="00E722AE" w:rsidRPr="00C84E3D">
        <w:rPr>
          <w:szCs w:val="24"/>
        </w:rPr>
        <w:t>that</w:t>
      </w:r>
      <w:r w:rsidR="006F78E3" w:rsidRPr="00C84E3D">
        <w:rPr>
          <w:szCs w:val="24"/>
        </w:rPr>
        <w:t xml:space="preserve"> are based in UK.</w:t>
      </w:r>
    </w:p>
    <w:p w:rsidR="001F44A1" w:rsidRPr="00C84E3D" w:rsidRDefault="001F44A1" w:rsidP="003B6C50">
      <w:pPr>
        <w:spacing w:line="360" w:lineRule="auto"/>
        <w:rPr>
          <w:szCs w:val="24"/>
        </w:rPr>
      </w:pPr>
    </w:p>
    <w:p w:rsidR="00FA545A" w:rsidRPr="00C84E3D" w:rsidRDefault="007404D1" w:rsidP="003B6C50">
      <w:pPr>
        <w:spacing w:line="360" w:lineRule="auto"/>
        <w:jc w:val="both"/>
        <w:rPr>
          <w:szCs w:val="24"/>
        </w:rPr>
      </w:pPr>
      <w:r w:rsidRPr="00C84E3D">
        <w:rPr>
          <w:szCs w:val="24"/>
        </w:rPr>
        <w:t>In the case of Sainsbury in the UK it can be understood that the workers are expected to understand and act upon t</w:t>
      </w:r>
      <w:r w:rsidR="00346A96">
        <w:rPr>
          <w:szCs w:val="24"/>
        </w:rPr>
        <w:t>he</w:t>
      </w:r>
      <w:r w:rsidRPr="00C84E3D">
        <w:rPr>
          <w:szCs w:val="24"/>
        </w:rPr>
        <w:t xml:space="preserve"> satisfaction of the customer’s needs and </w:t>
      </w:r>
      <w:r w:rsidR="00346A96" w:rsidRPr="00C84E3D">
        <w:rPr>
          <w:szCs w:val="24"/>
        </w:rPr>
        <w:t>well-being</w:t>
      </w:r>
      <w:r w:rsidR="0038016F" w:rsidRPr="00C84E3D">
        <w:rPr>
          <w:szCs w:val="24"/>
        </w:rPr>
        <w:t xml:space="preserve">. Moreover, for creating a great working environment the company is highly committed. </w:t>
      </w:r>
      <w:r w:rsidRPr="00C84E3D">
        <w:rPr>
          <w:szCs w:val="24"/>
        </w:rPr>
        <w:t xml:space="preserve">In every branch of </w:t>
      </w:r>
      <w:r w:rsidR="00346A96" w:rsidRPr="00C84E3D">
        <w:rPr>
          <w:szCs w:val="24"/>
        </w:rPr>
        <w:t>Sainsbury,</w:t>
      </w:r>
      <w:r w:rsidRPr="00C84E3D">
        <w:rPr>
          <w:szCs w:val="24"/>
        </w:rPr>
        <w:t xml:space="preserve"> the workers are driven on the basis of internal values of maintaining effective relationships and this helps them in ensuring a free work space by working together, simplifying the work and providing great service.</w:t>
      </w:r>
      <w:r w:rsidR="0006050B" w:rsidRPr="00C84E3D">
        <w:rPr>
          <w:szCs w:val="24"/>
        </w:rPr>
        <w:t xml:space="preserve"> The behaviour</w:t>
      </w:r>
      <w:r w:rsidR="00E722AE" w:rsidRPr="00C84E3D">
        <w:rPr>
          <w:szCs w:val="24"/>
        </w:rPr>
        <w:t xml:space="preserve"> and beliefs of every individual employee</w:t>
      </w:r>
      <w:r w:rsidR="0006050B" w:rsidRPr="00C84E3D">
        <w:rPr>
          <w:szCs w:val="24"/>
        </w:rPr>
        <w:t xml:space="preserve"> are indirectly shaped and affected by the company values. </w:t>
      </w:r>
      <w:r w:rsidRPr="00C84E3D">
        <w:rPr>
          <w:szCs w:val="24"/>
        </w:rPr>
        <w:t>The values which are to be upheld include the values of sourcing with morality, living healthy lives and letting others do the same, respecting the environment around and outside of work, creating a difference in the respective communities and building a favourable work environment</w:t>
      </w:r>
      <w:r w:rsidR="0006050B" w:rsidRPr="00C84E3D">
        <w:rPr>
          <w:szCs w:val="24"/>
        </w:rPr>
        <w:t xml:space="preserve"> </w:t>
      </w:r>
      <w:sdt>
        <w:sdtPr>
          <w:rPr>
            <w:szCs w:val="24"/>
          </w:rPr>
          <w:id w:val="-1184511576"/>
          <w:citation/>
        </w:sdtPr>
        <w:sdtEndPr/>
        <w:sdtContent>
          <w:r w:rsidR="003147B8" w:rsidRPr="00C84E3D">
            <w:rPr>
              <w:szCs w:val="24"/>
            </w:rPr>
            <w:fldChar w:fldCharType="begin"/>
          </w:r>
          <w:r w:rsidR="0006050B" w:rsidRPr="00C84E3D">
            <w:rPr>
              <w:szCs w:val="24"/>
            </w:rPr>
            <w:instrText xml:space="preserve"> CITATION Sai184 \l 2057 </w:instrText>
          </w:r>
          <w:r w:rsidR="003147B8" w:rsidRPr="00C84E3D">
            <w:rPr>
              <w:szCs w:val="24"/>
            </w:rPr>
            <w:fldChar w:fldCharType="separate"/>
          </w:r>
          <w:r w:rsidR="0006050B" w:rsidRPr="00C84E3D">
            <w:rPr>
              <w:noProof/>
              <w:szCs w:val="24"/>
            </w:rPr>
            <w:t>(Sainsbury's, 2018)</w:t>
          </w:r>
          <w:r w:rsidR="003147B8" w:rsidRPr="00C84E3D">
            <w:rPr>
              <w:szCs w:val="24"/>
            </w:rPr>
            <w:fldChar w:fldCharType="end"/>
          </w:r>
        </w:sdtContent>
      </w:sdt>
      <w:r w:rsidR="0006050B" w:rsidRPr="00C84E3D">
        <w:rPr>
          <w:szCs w:val="24"/>
        </w:rPr>
        <w:t>.</w:t>
      </w:r>
      <w:r w:rsidR="00E722AE" w:rsidRPr="00C84E3D">
        <w:rPr>
          <w:szCs w:val="24"/>
        </w:rPr>
        <w:t>These are just guidelines however</w:t>
      </w:r>
      <w:r w:rsidR="00173847" w:rsidRPr="00C84E3D">
        <w:rPr>
          <w:szCs w:val="24"/>
        </w:rPr>
        <w:t xml:space="preserve">, according to the location, local store management and personal background of employee’s culture may vary from each branch to another. Creating a good working culture is </w:t>
      </w:r>
      <w:r w:rsidR="00E722AE" w:rsidRPr="00C84E3D">
        <w:rPr>
          <w:szCs w:val="24"/>
        </w:rPr>
        <w:t xml:space="preserve">extremely important </w:t>
      </w:r>
      <w:r w:rsidR="00173847" w:rsidRPr="00C84E3D">
        <w:rPr>
          <w:szCs w:val="24"/>
        </w:rPr>
        <w:t xml:space="preserve">and a lengthy process from recruiting, selection process, new member’s orientation and motivating employees to continue in the organisation </w:t>
      </w:r>
      <w:sdt>
        <w:sdtPr>
          <w:rPr>
            <w:szCs w:val="24"/>
          </w:rPr>
          <w:id w:val="1383291698"/>
          <w:citation/>
        </w:sdtPr>
        <w:sdtEndPr/>
        <w:sdtContent>
          <w:r w:rsidR="003147B8" w:rsidRPr="00C84E3D">
            <w:rPr>
              <w:szCs w:val="24"/>
            </w:rPr>
            <w:fldChar w:fldCharType="begin"/>
          </w:r>
          <w:r w:rsidR="00173847" w:rsidRPr="00C84E3D">
            <w:rPr>
              <w:szCs w:val="24"/>
            </w:rPr>
            <w:instrText xml:space="preserve"> CITATION Wil13 \l 2057 </w:instrText>
          </w:r>
          <w:r w:rsidR="003147B8" w:rsidRPr="00C84E3D">
            <w:rPr>
              <w:szCs w:val="24"/>
            </w:rPr>
            <w:fldChar w:fldCharType="separate"/>
          </w:r>
          <w:r w:rsidR="00173847" w:rsidRPr="00C84E3D">
            <w:rPr>
              <w:noProof/>
              <w:szCs w:val="24"/>
            </w:rPr>
            <w:t>(Wilson, 2013)</w:t>
          </w:r>
          <w:r w:rsidR="003147B8" w:rsidRPr="00C84E3D">
            <w:rPr>
              <w:szCs w:val="24"/>
            </w:rPr>
            <w:fldChar w:fldCharType="end"/>
          </w:r>
        </w:sdtContent>
      </w:sdt>
      <w:r w:rsidR="00173847" w:rsidRPr="00C84E3D">
        <w:rPr>
          <w:szCs w:val="24"/>
        </w:rPr>
        <w:t>.</w:t>
      </w:r>
    </w:p>
    <w:p w:rsidR="00173847" w:rsidRPr="00C84E3D" w:rsidRDefault="007404D1" w:rsidP="003B6C50">
      <w:pPr>
        <w:spacing w:line="360" w:lineRule="auto"/>
        <w:jc w:val="both"/>
      </w:pPr>
      <w:r w:rsidRPr="00C84E3D">
        <w:t>This report looks into the case of the Sainsbury store which is located at West Drayton in order to understand its workplace culture and the impact that it has had on the outlet.</w:t>
      </w:r>
      <w:r w:rsidR="009D2688" w:rsidRPr="00C84E3D">
        <w:rPr>
          <w:rFonts w:cs="Times New Roman"/>
          <w:szCs w:val="24"/>
        </w:rPr>
        <w:t xml:space="preserve"> This is </w:t>
      </w:r>
      <w:r w:rsidR="00346A96" w:rsidRPr="00C84E3D">
        <w:rPr>
          <w:rFonts w:cs="Times New Roman"/>
          <w:szCs w:val="24"/>
        </w:rPr>
        <w:t>involving</w:t>
      </w:r>
      <w:r w:rsidR="009D2688" w:rsidRPr="00C84E3D">
        <w:rPr>
          <w:rFonts w:cs="Times New Roman"/>
          <w:szCs w:val="24"/>
        </w:rPr>
        <w:t xml:space="preserve"> of commenting</w:t>
      </w:r>
      <w:r w:rsidR="00791509" w:rsidRPr="00C84E3D">
        <w:rPr>
          <w:rFonts w:cs="Times New Roman"/>
          <w:szCs w:val="24"/>
        </w:rPr>
        <w:t xml:space="preserve"> on the values, moral principles, styles and behaviours of the company. However, </w:t>
      </w:r>
      <w:r w:rsidR="00791509" w:rsidRPr="00C84E3D">
        <w:rPr>
          <w:rFonts w:cs="Times New Roman"/>
          <w:szCs w:val="24"/>
        </w:rPr>
        <w:lastRenderedPageBreak/>
        <w:t>different channels and methods of communication which are connecting with the literal structure and the informal working relationships</w:t>
      </w:r>
      <w:r w:rsidR="009D2688" w:rsidRPr="00C84E3D">
        <w:rPr>
          <w:rFonts w:cs="Times New Roman"/>
          <w:szCs w:val="24"/>
        </w:rPr>
        <w:t xml:space="preserve"> will be discussed. P</w:t>
      </w:r>
      <w:r w:rsidR="00791509" w:rsidRPr="00C84E3D">
        <w:rPr>
          <w:rFonts w:cs="Times New Roman"/>
          <w:szCs w:val="24"/>
        </w:rPr>
        <w:t>ersonal beliefs, values and ethos of its employees are going to be considered</w:t>
      </w:r>
      <w:r w:rsidR="009D2688" w:rsidRPr="00C84E3D">
        <w:rPr>
          <w:rFonts w:cs="Times New Roman"/>
          <w:szCs w:val="24"/>
        </w:rPr>
        <w:t xml:space="preserve"> for having a better realis</w:t>
      </w:r>
      <w:r w:rsidR="00791509" w:rsidRPr="00C84E3D">
        <w:rPr>
          <w:rFonts w:cs="Times New Roman"/>
          <w:szCs w:val="24"/>
        </w:rPr>
        <w:t xml:space="preserve">ation </w:t>
      </w:r>
      <w:r w:rsidR="008377B4" w:rsidRPr="00C84E3D">
        <w:rPr>
          <w:rFonts w:cs="Times New Roman"/>
          <w:szCs w:val="24"/>
        </w:rPr>
        <w:t xml:space="preserve">on how it is built a culture </w:t>
      </w:r>
      <w:r w:rsidR="009D2688" w:rsidRPr="00C84E3D">
        <w:rPr>
          <w:rFonts w:cs="Times New Roman"/>
          <w:szCs w:val="24"/>
        </w:rPr>
        <w:t>with</w:t>
      </w:r>
      <w:r w:rsidR="008377B4" w:rsidRPr="00C84E3D">
        <w:rPr>
          <w:rFonts w:cs="Times New Roman"/>
          <w:szCs w:val="24"/>
        </w:rPr>
        <w:t xml:space="preserve">in the company. Therefore, for aiming successful operation </w:t>
      </w:r>
      <w:r w:rsidR="009D2688" w:rsidRPr="00C84E3D">
        <w:rPr>
          <w:rFonts w:cs="Times New Roman"/>
          <w:szCs w:val="24"/>
        </w:rPr>
        <w:t>there are always a few obstacles</w:t>
      </w:r>
      <w:r w:rsidR="008377B4" w:rsidRPr="00C84E3D">
        <w:rPr>
          <w:rFonts w:cs="Times New Roman"/>
          <w:szCs w:val="24"/>
        </w:rPr>
        <w:t xml:space="preserve">. </w:t>
      </w:r>
    </w:p>
    <w:p w:rsidR="00173847" w:rsidRPr="00C84E3D" w:rsidRDefault="00AB18C8" w:rsidP="006317C5">
      <w:pPr>
        <w:spacing w:line="360" w:lineRule="auto"/>
        <w:jc w:val="both"/>
        <w:rPr>
          <w:szCs w:val="24"/>
        </w:rPr>
      </w:pPr>
      <w:r w:rsidRPr="00C84E3D">
        <w:rPr>
          <w:rFonts w:cs="Times New Roman"/>
          <w:szCs w:val="24"/>
        </w:rPr>
        <w:t>Here t</w:t>
      </w:r>
      <w:r w:rsidR="008377B4" w:rsidRPr="00C84E3D">
        <w:rPr>
          <w:rFonts w:cs="Times New Roman"/>
          <w:szCs w:val="24"/>
        </w:rPr>
        <w:t xml:space="preserve">he management theories and some of its practical application </w:t>
      </w:r>
      <w:r w:rsidRPr="00C84E3D">
        <w:rPr>
          <w:rFonts w:cs="Times New Roman"/>
          <w:szCs w:val="24"/>
        </w:rPr>
        <w:t xml:space="preserve">in the selected company will be critically resolved. The impact of the internal and external factors </w:t>
      </w:r>
      <w:r w:rsidR="009D2688" w:rsidRPr="00C84E3D">
        <w:rPr>
          <w:rFonts w:cs="Times New Roman"/>
          <w:szCs w:val="24"/>
        </w:rPr>
        <w:t>will be exposed</w:t>
      </w:r>
      <w:r w:rsidRPr="00C84E3D">
        <w:rPr>
          <w:rFonts w:cs="Times New Roman"/>
          <w:szCs w:val="24"/>
        </w:rPr>
        <w:t xml:space="preserve"> using SWOT and PESTLE analysis. </w:t>
      </w:r>
    </w:p>
    <w:p w:rsidR="00626C92" w:rsidRPr="00C84E3D" w:rsidRDefault="00626C92" w:rsidP="003B6C50">
      <w:pPr>
        <w:pStyle w:val="Heading2"/>
        <w:spacing w:line="360" w:lineRule="auto"/>
        <w:jc w:val="both"/>
        <w:rPr>
          <w:rFonts w:ascii="Times New Roman" w:hAnsi="Times New Roman" w:cs="Times New Roman"/>
          <w:b/>
          <w:color w:val="auto"/>
          <w:sz w:val="24"/>
          <w:szCs w:val="24"/>
        </w:rPr>
      </w:pPr>
      <w:bookmarkStart w:id="1" w:name="_Toc534885104"/>
      <w:r w:rsidRPr="00C84E3D">
        <w:rPr>
          <w:rFonts w:ascii="Times New Roman" w:hAnsi="Times New Roman" w:cs="Times New Roman"/>
          <w:b/>
          <w:color w:val="auto"/>
          <w:sz w:val="24"/>
          <w:szCs w:val="24"/>
        </w:rPr>
        <w:t xml:space="preserve">1.1 Overview of </w:t>
      </w:r>
      <w:bookmarkEnd w:id="1"/>
      <w:r w:rsidR="008D063F" w:rsidRPr="00C84E3D">
        <w:rPr>
          <w:rFonts w:ascii="Times New Roman" w:hAnsi="Times New Roman" w:cs="Times New Roman"/>
          <w:b/>
          <w:color w:val="auto"/>
          <w:sz w:val="24"/>
          <w:szCs w:val="24"/>
        </w:rPr>
        <w:t>Sainsbury</w:t>
      </w:r>
    </w:p>
    <w:p w:rsidR="00684792" w:rsidRPr="00C84E3D" w:rsidRDefault="00687B06" w:rsidP="003B6C50">
      <w:pPr>
        <w:spacing w:line="360" w:lineRule="auto"/>
        <w:jc w:val="both"/>
        <w:rPr>
          <w:szCs w:val="24"/>
        </w:rPr>
      </w:pPr>
      <w:r w:rsidRPr="00C84E3D">
        <w:rPr>
          <w:szCs w:val="24"/>
        </w:rPr>
        <w:t xml:space="preserve">Established in 1869 by John James Sainsbury, Sainsbury is a public limited company which functions in the retail </w:t>
      </w:r>
      <w:r w:rsidR="002E1D14" w:rsidRPr="00C84E3D">
        <w:rPr>
          <w:szCs w:val="24"/>
        </w:rPr>
        <w:t xml:space="preserve">industry </w:t>
      </w:r>
      <w:r w:rsidRPr="00C84E3D">
        <w:rPr>
          <w:szCs w:val="24"/>
        </w:rPr>
        <w:t>and it</w:t>
      </w:r>
      <w:r w:rsidR="002E1D14" w:rsidRPr="00C84E3D">
        <w:rPr>
          <w:szCs w:val="24"/>
        </w:rPr>
        <w:t xml:space="preserve"> functions under the name of J Sainsbury plc. Originally the company started off as a small dairy shop which was established in Drury Lane, London and it soon became famous. Sainsbury is also famous for its slogan “Q</w:t>
      </w:r>
      <w:r w:rsidR="00346A96">
        <w:rPr>
          <w:szCs w:val="24"/>
        </w:rPr>
        <w:t>ua</w:t>
      </w:r>
      <w:r w:rsidR="002E1D14" w:rsidRPr="00C84E3D">
        <w:rPr>
          <w:szCs w:val="24"/>
        </w:rPr>
        <w:t>lity perfect, prices lower” and still provides quality services at affordable rates in the context of the retail industry. It has a range of 2,800 stores and a workforce size of 330,000 employees working.</w:t>
      </w:r>
      <w:r w:rsidR="00583FAB" w:rsidRPr="00C84E3D">
        <w:rPr>
          <w:szCs w:val="24"/>
        </w:rPr>
        <w:t xml:space="preserve"> Recently, Sainsbury’s merged with ASDA, which is known as the largest supermarkets chain in the United Kingdom, with having a 31.8% share in the supermarket sector </w:t>
      </w:r>
      <w:sdt>
        <w:sdtPr>
          <w:rPr>
            <w:szCs w:val="24"/>
          </w:rPr>
          <w:id w:val="-2045042551"/>
          <w:citation/>
        </w:sdtPr>
        <w:sdtEndPr/>
        <w:sdtContent>
          <w:r w:rsidR="003147B8" w:rsidRPr="00C84E3D">
            <w:rPr>
              <w:szCs w:val="24"/>
            </w:rPr>
            <w:fldChar w:fldCharType="begin"/>
          </w:r>
          <w:r w:rsidR="00583FAB" w:rsidRPr="00C84E3D">
            <w:rPr>
              <w:szCs w:val="24"/>
            </w:rPr>
            <w:instrText xml:space="preserve"> CITATION Sai18 \l 2057 </w:instrText>
          </w:r>
          <w:r w:rsidR="003147B8" w:rsidRPr="00C84E3D">
            <w:rPr>
              <w:szCs w:val="24"/>
            </w:rPr>
            <w:fldChar w:fldCharType="separate"/>
          </w:r>
          <w:r w:rsidR="00583FAB" w:rsidRPr="00C84E3D">
            <w:rPr>
              <w:noProof/>
              <w:szCs w:val="24"/>
            </w:rPr>
            <w:t>(Sainsbury's, 2018)</w:t>
          </w:r>
          <w:r w:rsidR="003147B8" w:rsidRPr="00C84E3D">
            <w:rPr>
              <w:szCs w:val="24"/>
            </w:rPr>
            <w:fldChar w:fldCharType="end"/>
          </w:r>
        </w:sdtContent>
      </w:sdt>
      <w:r w:rsidR="00583FAB" w:rsidRPr="00C84E3D">
        <w:rPr>
          <w:szCs w:val="24"/>
        </w:rPr>
        <w:t>.</w:t>
      </w:r>
    </w:p>
    <w:p w:rsidR="00684792" w:rsidRPr="00C84E3D" w:rsidRDefault="00684792" w:rsidP="003B6C50">
      <w:pPr>
        <w:spacing w:line="360" w:lineRule="auto"/>
        <w:jc w:val="both"/>
        <w:rPr>
          <w:szCs w:val="24"/>
        </w:rPr>
      </w:pPr>
    </w:p>
    <w:p w:rsidR="00684792" w:rsidRPr="00C84E3D" w:rsidRDefault="00684792" w:rsidP="003B6C50">
      <w:pPr>
        <w:spacing w:line="360" w:lineRule="auto"/>
        <w:jc w:val="both"/>
        <w:rPr>
          <w:szCs w:val="24"/>
        </w:rPr>
      </w:pPr>
    </w:p>
    <w:p w:rsidR="00583FAB" w:rsidRPr="00C84E3D" w:rsidRDefault="00583FAB" w:rsidP="00C84E3D">
      <w:pPr>
        <w:pStyle w:val="Heading1"/>
      </w:pPr>
      <w:r w:rsidRPr="00C84E3D">
        <w:t xml:space="preserve">2.0 </w:t>
      </w:r>
      <w:r w:rsidR="008D063F" w:rsidRPr="00C84E3D">
        <w:t>Culture of Organisation</w:t>
      </w:r>
      <w:r w:rsidRPr="00C84E3D">
        <w:t>:</w:t>
      </w:r>
    </w:p>
    <w:p w:rsidR="00173847" w:rsidRPr="00C84E3D" w:rsidRDefault="009D2688" w:rsidP="003B6C50">
      <w:pPr>
        <w:tabs>
          <w:tab w:val="left" w:pos="720"/>
          <w:tab w:val="left" w:pos="3965"/>
        </w:tabs>
        <w:spacing w:line="360" w:lineRule="auto"/>
        <w:jc w:val="both"/>
        <w:rPr>
          <w:szCs w:val="24"/>
        </w:rPr>
      </w:pPr>
      <w:r w:rsidRPr="00C84E3D">
        <w:rPr>
          <w:szCs w:val="24"/>
        </w:rPr>
        <w:t>The</w:t>
      </w:r>
      <w:r w:rsidR="00583FAB" w:rsidRPr="00C84E3D">
        <w:rPr>
          <w:szCs w:val="24"/>
        </w:rPr>
        <w:t xml:space="preserve"> basic expectation and beliefs which are shar</w:t>
      </w:r>
      <w:r w:rsidRPr="00C84E3D">
        <w:rPr>
          <w:szCs w:val="24"/>
        </w:rPr>
        <w:t>ed by the members of any organis</w:t>
      </w:r>
      <w:r w:rsidR="00583FAB" w:rsidRPr="00C84E3D">
        <w:rPr>
          <w:szCs w:val="24"/>
        </w:rPr>
        <w:t>ation is known as o</w:t>
      </w:r>
      <w:r w:rsidR="000D0B28" w:rsidRPr="00C84E3D">
        <w:rPr>
          <w:szCs w:val="24"/>
        </w:rPr>
        <w:t>rganisational</w:t>
      </w:r>
      <w:r w:rsidRPr="00C84E3D">
        <w:rPr>
          <w:szCs w:val="24"/>
        </w:rPr>
        <w:t xml:space="preserve"> culture</w:t>
      </w:r>
      <w:r w:rsidR="00583FAB" w:rsidRPr="00C84E3D">
        <w:rPr>
          <w:szCs w:val="24"/>
        </w:rPr>
        <w:t>.</w:t>
      </w:r>
      <w:r w:rsidR="00346A96">
        <w:rPr>
          <w:szCs w:val="24"/>
        </w:rPr>
        <w:t xml:space="preserve"> </w:t>
      </w:r>
      <w:r w:rsidR="00583FAB" w:rsidRPr="00C84E3D">
        <w:rPr>
          <w:szCs w:val="24"/>
        </w:rPr>
        <w:t>However, on the surface</w:t>
      </w:r>
      <w:r w:rsidRPr="00C84E3D">
        <w:rPr>
          <w:szCs w:val="24"/>
        </w:rPr>
        <w:t xml:space="preserve"> it is not possible to demonstrate culture as the</w:t>
      </w:r>
      <w:r w:rsidR="00A71960" w:rsidRPr="00C84E3D">
        <w:rPr>
          <w:szCs w:val="24"/>
        </w:rPr>
        <w:t xml:space="preserve"> majority </w:t>
      </w:r>
      <w:r w:rsidR="00583FAB" w:rsidRPr="00C84E3D">
        <w:rPr>
          <w:szCs w:val="24"/>
        </w:rPr>
        <w:t xml:space="preserve">of it is </w:t>
      </w:r>
      <w:r w:rsidR="00A71960" w:rsidRPr="00C84E3D">
        <w:rPr>
          <w:szCs w:val="24"/>
        </w:rPr>
        <w:t>invisible</w:t>
      </w:r>
      <w:r w:rsidR="00583FAB" w:rsidRPr="00C84E3D">
        <w:rPr>
          <w:szCs w:val="24"/>
        </w:rPr>
        <w:t xml:space="preserve"> and unconscious. </w:t>
      </w:r>
      <w:r w:rsidR="00A71960" w:rsidRPr="00C84E3D">
        <w:rPr>
          <w:szCs w:val="24"/>
        </w:rPr>
        <w:t>C</w:t>
      </w:r>
      <w:r w:rsidR="00583FAB" w:rsidRPr="00C84E3D">
        <w:rPr>
          <w:szCs w:val="24"/>
        </w:rPr>
        <w:t xml:space="preserve">ulture </w:t>
      </w:r>
      <w:r w:rsidR="00A71960" w:rsidRPr="00C84E3D">
        <w:rPr>
          <w:szCs w:val="24"/>
        </w:rPr>
        <w:t>has three levels which are</w:t>
      </w:r>
      <w:r w:rsidR="00583FAB" w:rsidRPr="00C84E3D">
        <w:rPr>
          <w:szCs w:val="24"/>
        </w:rPr>
        <w:t xml:space="preserve"> shown in</w:t>
      </w:r>
      <w:r w:rsidR="00A71960" w:rsidRPr="00C84E3D">
        <w:rPr>
          <w:szCs w:val="24"/>
        </w:rPr>
        <w:t xml:space="preserve"> the figure </w:t>
      </w:r>
      <w:r w:rsidR="005731E9" w:rsidRPr="00C84E3D">
        <w:rPr>
          <w:szCs w:val="24"/>
        </w:rPr>
        <w:t>below;</w:t>
      </w:r>
      <w:r w:rsidR="00A71960" w:rsidRPr="00C84E3D">
        <w:rPr>
          <w:szCs w:val="24"/>
        </w:rPr>
        <w:t xml:space="preserve"> it is use</w:t>
      </w:r>
      <w:r w:rsidR="00583FAB" w:rsidRPr="00C84E3D">
        <w:rPr>
          <w:szCs w:val="24"/>
        </w:rPr>
        <w:t xml:space="preserve">d to </w:t>
      </w:r>
      <w:r w:rsidR="00A71960" w:rsidRPr="00C84E3D">
        <w:rPr>
          <w:szCs w:val="24"/>
        </w:rPr>
        <w:t>enlarge</w:t>
      </w:r>
      <w:r w:rsidR="00583FAB" w:rsidRPr="00C84E3D">
        <w:rPr>
          <w:szCs w:val="24"/>
        </w:rPr>
        <w:t xml:space="preserve"> different components of business organization </w:t>
      </w:r>
      <w:sdt>
        <w:sdtPr>
          <w:rPr>
            <w:szCs w:val="24"/>
          </w:rPr>
          <w:id w:val="-721593996"/>
          <w:citation/>
        </w:sdtPr>
        <w:sdtEndPr/>
        <w:sdtContent>
          <w:r w:rsidR="003147B8" w:rsidRPr="00C84E3D">
            <w:rPr>
              <w:szCs w:val="24"/>
            </w:rPr>
            <w:fldChar w:fldCharType="begin"/>
          </w:r>
          <w:r w:rsidR="00583FAB" w:rsidRPr="00C84E3D">
            <w:rPr>
              <w:szCs w:val="24"/>
            </w:rPr>
            <w:instrText xml:space="preserve"> CITATION Sch97 \l 2057 </w:instrText>
          </w:r>
          <w:r w:rsidR="003147B8" w:rsidRPr="00C84E3D">
            <w:rPr>
              <w:szCs w:val="24"/>
            </w:rPr>
            <w:fldChar w:fldCharType="separate"/>
          </w:r>
          <w:r w:rsidR="00583FAB" w:rsidRPr="00C84E3D">
            <w:rPr>
              <w:noProof/>
              <w:szCs w:val="24"/>
            </w:rPr>
            <w:t>(Schein, 1997)</w:t>
          </w:r>
          <w:r w:rsidR="003147B8" w:rsidRPr="00C84E3D">
            <w:rPr>
              <w:szCs w:val="24"/>
            </w:rPr>
            <w:fldChar w:fldCharType="end"/>
          </w:r>
        </w:sdtContent>
      </w:sdt>
      <w:r w:rsidR="00583FAB" w:rsidRPr="00C84E3D">
        <w:rPr>
          <w:szCs w:val="24"/>
        </w:rPr>
        <w:t>.</w:t>
      </w:r>
    </w:p>
    <w:p w:rsidR="00A71960" w:rsidRPr="00C84E3D" w:rsidRDefault="00A71960" w:rsidP="003B6C50">
      <w:pPr>
        <w:tabs>
          <w:tab w:val="left" w:pos="720"/>
          <w:tab w:val="left" w:pos="3965"/>
        </w:tabs>
        <w:spacing w:line="360" w:lineRule="auto"/>
        <w:jc w:val="both"/>
        <w:rPr>
          <w:szCs w:val="24"/>
        </w:rPr>
      </w:pPr>
    </w:p>
    <w:p w:rsidR="00025D4F" w:rsidRPr="00C84E3D" w:rsidRDefault="00A71960" w:rsidP="003B6C50">
      <w:pPr>
        <w:tabs>
          <w:tab w:val="left" w:pos="720"/>
          <w:tab w:val="left" w:pos="3965"/>
        </w:tabs>
        <w:spacing w:line="360" w:lineRule="auto"/>
        <w:jc w:val="both"/>
        <w:rPr>
          <w:b/>
          <w:szCs w:val="24"/>
        </w:rPr>
      </w:pPr>
      <w:r w:rsidRPr="00C84E3D">
        <w:rPr>
          <w:noProof/>
          <w:szCs w:val="24"/>
          <w:lang w:val="en-US"/>
        </w:rPr>
        <w:lastRenderedPageBreak/>
        <w:drawing>
          <wp:inline distT="0" distB="0" distL="0" distR="0">
            <wp:extent cx="5746750" cy="26035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025D4F" w:rsidRPr="00C84E3D">
        <w:rPr>
          <w:szCs w:val="24"/>
        </w:rPr>
        <w:br/>
        <w:t xml:space="preserve">                              Figure 1:  </w:t>
      </w:r>
      <w:r w:rsidR="00025D4F" w:rsidRPr="00C84E3D">
        <w:rPr>
          <w:b/>
          <w:szCs w:val="24"/>
        </w:rPr>
        <w:t>The Levels of culture, according to Schein</w:t>
      </w:r>
    </w:p>
    <w:p w:rsidR="00025D4F" w:rsidRPr="00C84E3D" w:rsidRDefault="00025D4F" w:rsidP="003B6C50">
      <w:pPr>
        <w:tabs>
          <w:tab w:val="left" w:pos="720"/>
          <w:tab w:val="left" w:pos="3965"/>
        </w:tabs>
        <w:spacing w:line="360" w:lineRule="auto"/>
        <w:jc w:val="both"/>
        <w:rPr>
          <w:szCs w:val="24"/>
        </w:rPr>
      </w:pPr>
    </w:p>
    <w:p w:rsidR="00025D4F" w:rsidRPr="00C84E3D" w:rsidRDefault="00352C40" w:rsidP="003B6C50">
      <w:pPr>
        <w:tabs>
          <w:tab w:val="left" w:pos="720"/>
          <w:tab w:val="left" w:pos="3965"/>
        </w:tabs>
        <w:spacing w:line="360" w:lineRule="auto"/>
        <w:jc w:val="both"/>
        <w:rPr>
          <w:szCs w:val="24"/>
        </w:rPr>
      </w:pPr>
      <w:r w:rsidRPr="00C84E3D">
        <w:rPr>
          <w:b/>
          <w:szCs w:val="24"/>
        </w:rPr>
        <w:t xml:space="preserve">Level 1 </w:t>
      </w:r>
      <w:r w:rsidRPr="00C84E3D">
        <w:rPr>
          <w:szCs w:val="24"/>
        </w:rPr>
        <w:t xml:space="preserve">entails the artefact level which speaks of the various different establishments of the company in the context of physical establishments such as buildings, uniforms, facilities and the design of the buildings and shops of Sainsbury. </w:t>
      </w:r>
      <w:r w:rsidRPr="00C84E3D">
        <w:rPr>
          <w:b/>
          <w:szCs w:val="24"/>
        </w:rPr>
        <w:t xml:space="preserve">Level 2 </w:t>
      </w:r>
      <w:r w:rsidRPr="00C84E3D">
        <w:rPr>
          <w:szCs w:val="24"/>
        </w:rPr>
        <w:t>consists basically of the various different value systems such as the beliefs and the no</w:t>
      </w:r>
      <w:r w:rsidR="00346A96">
        <w:rPr>
          <w:szCs w:val="24"/>
        </w:rPr>
        <w:t>r</w:t>
      </w:r>
      <w:r w:rsidRPr="00C84E3D">
        <w:rPr>
          <w:szCs w:val="24"/>
        </w:rPr>
        <w:t>ms of an organisation and is used by the workers to define the problems in the culture of the organisation.</w:t>
      </w:r>
      <w:r w:rsidR="000D0B28" w:rsidRPr="00C84E3D">
        <w:rPr>
          <w:szCs w:val="24"/>
        </w:rPr>
        <w:t xml:space="preserve"> V</w:t>
      </w:r>
      <w:r w:rsidR="00025D4F" w:rsidRPr="00C84E3D">
        <w:rPr>
          <w:szCs w:val="24"/>
        </w:rPr>
        <w:t xml:space="preserve">ision and mission statement, equal opportunities or </w:t>
      </w:r>
      <w:r w:rsidR="000D0B28" w:rsidRPr="00C84E3D">
        <w:rPr>
          <w:szCs w:val="24"/>
        </w:rPr>
        <w:t>company policy are included is this level</w:t>
      </w:r>
      <w:r w:rsidR="00025D4F" w:rsidRPr="00C84E3D">
        <w:rPr>
          <w:szCs w:val="24"/>
        </w:rPr>
        <w:t>.</w:t>
      </w:r>
      <w:r w:rsidR="00FB0A4B" w:rsidRPr="00C84E3D">
        <w:rPr>
          <w:szCs w:val="24"/>
        </w:rPr>
        <w:t xml:space="preserve"> Finally</w:t>
      </w:r>
      <w:r w:rsidR="00025D4F" w:rsidRPr="00C84E3D">
        <w:rPr>
          <w:szCs w:val="24"/>
        </w:rPr>
        <w:t xml:space="preserve">, </w:t>
      </w:r>
      <w:r w:rsidR="00FB0A4B" w:rsidRPr="00C84E3D">
        <w:rPr>
          <w:b/>
          <w:szCs w:val="24"/>
        </w:rPr>
        <w:t>level 3</w:t>
      </w:r>
      <w:r w:rsidR="00FB0A4B" w:rsidRPr="00C84E3D">
        <w:rPr>
          <w:szCs w:val="24"/>
        </w:rPr>
        <w:t xml:space="preserve">expresses values and fundamental assumption of </w:t>
      </w:r>
      <w:r w:rsidR="00025D4F" w:rsidRPr="00C84E3D">
        <w:rPr>
          <w:szCs w:val="24"/>
        </w:rPr>
        <w:t>hidden underneath artefacts</w:t>
      </w:r>
      <w:r w:rsidR="00FB0A4B" w:rsidRPr="00C84E3D">
        <w:rPr>
          <w:szCs w:val="24"/>
        </w:rPr>
        <w:t xml:space="preserve">. </w:t>
      </w:r>
      <w:r w:rsidRPr="00C84E3D">
        <w:rPr>
          <w:szCs w:val="24"/>
        </w:rPr>
        <w:t xml:space="preserve">This level in the context of an organisation represents the basic values and belief systems that prevail in the context of the organisation. It can also be rendered that this is the most significant level of the </w:t>
      </w:r>
      <w:r w:rsidR="00346A96" w:rsidRPr="00C84E3D">
        <w:rPr>
          <w:szCs w:val="24"/>
        </w:rPr>
        <w:t>decision-making</w:t>
      </w:r>
      <w:r w:rsidRPr="00C84E3D">
        <w:rPr>
          <w:szCs w:val="24"/>
        </w:rPr>
        <w:t xml:space="preserve"> process and it helps in guiding the behaviour of an organisation without it actually being stated explicitly</w:t>
      </w:r>
      <w:r w:rsidR="00025D4F" w:rsidRPr="00C84E3D">
        <w:rPr>
          <w:szCs w:val="24"/>
        </w:rPr>
        <w:t xml:space="preserve"> </w:t>
      </w:r>
      <w:sdt>
        <w:sdtPr>
          <w:rPr>
            <w:szCs w:val="24"/>
          </w:rPr>
          <w:id w:val="740988184"/>
          <w:citation/>
        </w:sdtPr>
        <w:sdtEndPr/>
        <w:sdtContent>
          <w:r w:rsidR="003147B8" w:rsidRPr="00C84E3D">
            <w:rPr>
              <w:szCs w:val="24"/>
            </w:rPr>
            <w:fldChar w:fldCharType="begin"/>
          </w:r>
          <w:r w:rsidR="00025D4F" w:rsidRPr="00C84E3D">
            <w:rPr>
              <w:szCs w:val="24"/>
            </w:rPr>
            <w:instrText xml:space="preserve">CITATION Mau172 \l 2057 </w:instrText>
          </w:r>
          <w:r w:rsidR="003147B8" w:rsidRPr="00C84E3D">
            <w:rPr>
              <w:szCs w:val="24"/>
            </w:rPr>
            <w:fldChar w:fldCharType="separate"/>
          </w:r>
          <w:r w:rsidR="00025D4F" w:rsidRPr="00C84E3D">
            <w:rPr>
              <w:noProof/>
              <w:szCs w:val="24"/>
            </w:rPr>
            <w:t>(Maund, 2018)</w:t>
          </w:r>
          <w:r w:rsidR="003147B8" w:rsidRPr="00C84E3D">
            <w:rPr>
              <w:szCs w:val="24"/>
            </w:rPr>
            <w:fldChar w:fldCharType="end"/>
          </w:r>
        </w:sdtContent>
      </w:sdt>
      <w:r w:rsidR="00025D4F" w:rsidRPr="00C84E3D">
        <w:rPr>
          <w:szCs w:val="24"/>
        </w:rPr>
        <w:t>.</w:t>
      </w:r>
    </w:p>
    <w:p w:rsidR="005A39C9" w:rsidRPr="00C84E3D" w:rsidRDefault="005A39C9" w:rsidP="003B6C50">
      <w:pPr>
        <w:tabs>
          <w:tab w:val="left" w:pos="720"/>
          <w:tab w:val="left" w:pos="3965"/>
        </w:tabs>
        <w:spacing w:line="360" w:lineRule="auto"/>
        <w:jc w:val="both"/>
        <w:rPr>
          <w:szCs w:val="24"/>
        </w:rPr>
      </w:pPr>
    </w:p>
    <w:p w:rsidR="00BF6E7F" w:rsidRPr="00C84E3D" w:rsidRDefault="005A39C9" w:rsidP="003B6C50">
      <w:pPr>
        <w:tabs>
          <w:tab w:val="left" w:pos="720"/>
          <w:tab w:val="left" w:pos="3965"/>
        </w:tabs>
        <w:spacing w:line="360" w:lineRule="auto"/>
        <w:jc w:val="both"/>
        <w:rPr>
          <w:szCs w:val="24"/>
        </w:rPr>
      </w:pPr>
      <w:r w:rsidRPr="00C84E3D">
        <w:rPr>
          <w:szCs w:val="24"/>
        </w:rPr>
        <w:t>The vision of Sainsbury</w:t>
      </w:r>
      <w:r w:rsidR="00C055C7" w:rsidRPr="00C84E3D">
        <w:rPr>
          <w:szCs w:val="24"/>
        </w:rPr>
        <w:t>’</w:t>
      </w:r>
      <w:r w:rsidRPr="00C84E3D">
        <w:rPr>
          <w:szCs w:val="24"/>
        </w:rPr>
        <w:t>s which is “</w:t>
      </w:r>
      <w:r w:rsidRPr="00C84E3D">
        <w:rPr>
          <w:b/>
          <w:i/>
          <w:szCs w:val="24"/>
        </w:rPr>
        <w:t>To be the most trusted retailer where people love to work and shop</w:t>
      </w:r>
      <w:r w:rsidRPr="00C84E3D">
        <w:rPr>
          <w:szCs w:val="24"/>
        </w:rPr>
        <w:t xml:space="preserve">” is correlated with the way things are done.  According to Mike Coupe, “Customers are at the heart of our business and our success and future growth is based on being able to anticipate and then deliver what they need.”  </w:t>
      </w:r>
      <w:r w:rsidR="00421BF2" w:rsidRPr="00C84E3D">
        <w:rPr>
          <w:szCs w:val="24"/>
        </w:rPr>
        <w:t>If Sainsbury seeks to invest in various different activities and focuses on investing in their stores, the business can focus on providing customer satisfaction by creating various different touch points in the context of the business</w:t>
      </w:r>
      <w:r w:rsidRPr="00C84E3D">
        <w:rPr>
          <w:szCs w:val="24"/>
        </w:rPr>
        <w:t xml:space="preserve"> </w:t>
      </w:r>
      <w:sdt>
        <w:sdtPr>
          <w:rPr>
            <w:szCs w:val="24"/>
          </w:rPr>
          <w:id w:val="925538230"/>
          <w:citation/>
        </w:sdtPr>
        <w:sdtEndPr/>
        <w:sdtContent>
          <w:r w:rsidR="003147B8" w:rsidRPr="00C84E3D">
            <w:rPr>
              <w:szCs w:val="24"/>
            </w:rPr>
            <w:fldChar w:fldCharType="begin"/>
          </w:r>
          <w:r w:rsidRPr="00C84E3D">
            <w:rPr>
              <w:szCs w:val="24"/>
            </w:rPr>
            <w:instrText xml:space="preserve"> CITATION Sai181 \l 2057 </w:instrText>
          </w:r>
          <w:r w:rsidR="003147B8" w:rsidRPr="00C84E3D">
            <w:rPr>
              <w:szCs w:val="24"/>
            </w:rPr>
            <w:fldChar w:fldCharType="separate"/>
          </w:r>
          <w:r w:rsidRPr="00C84E3D">
            <w:rPr>
              <w:noProof/>
              <w:szCs w:val="24"/>
            </w:rPr>
            <w:t xml:space="preserve">(Sainsbury's, </w:t>
          </w:r>
          <w:r w:rsidRPr="00C84E3D">
            <w:rPr>
              <w:noProof/>
              <w:szCs w:val="24"/>
            </w:rPr>
            <w:lastRenderedPageBreak/>
            <w:t>2018)</w:t>
          </w:r>
          <w:r w:rsidR="003147B8" w:rsidRPr="00C84E3D">
            <w:rPr>
              <w:szCs w:val="24"/>
            </w:rPr>
            <w:fldChar w:fldCharType="end"/>
          </w:r>
        </w:sdtContent>
      </w:sdt>
      <w:r w:rsidRPr="00C84E3D">
        <w:rPr>
          <w:szCs w:val="24"/>
        </w:rPr>
        <w:t xml:space="preserve">.  </w:t>
      </w:r>
      <w:r w:rsidR="00421BF2" w:rsidRPr="00C84E3D">
        <w:rPr>
          <w:szCs w:val="24"/>
        </w:rPr>
        <w:t xml:space="preserve">From the case of Sainsbury that has been taken into account in the context of this study it can be understood that the workers essentially follow the particular set of values that </w:t>
      </w:r>
      <w:proofErr w:type="spellStart"/>
      <w:r w:rsidR="00421BF2" w:rsidRPr="00C84E3D">
        <w:rPr>
          <w:szCs w:val="24"/>
        </w:rPr>
        <w:t>ahve</w:t>
      </w:r>
      <w:proofErr w:type="spellEnd"/>
      <w:r w:rsidR="00421BF2" w:rsidRPr="00C84E3D">
        <w:rPr>
          <w:szCs w:val="24"/>
        </w:rPr>
        <w:t xml:space="preserve"> been defined by the organisational culture of Sainsbury and that the workers who function within the premises of the management, the work environment and the organisational structure are deemed as crucial to the context of the organisation.</w:t>
      </w:r>
      <w:r w:rsidR="003760A0" w:rsidRPr="00C84E3D">
        <w:rPr>
          <w:szCs w:val="24"/>
        </w:rPr>
        <w:t xml:space="preserve"> </w:t>
      </w:r>
      <w:sdt>
        <w:sdtPr>
          <w:rPr>
            <w:szCs w:val="24"/>
          </w:rPr>
          <w:id w:val="2020040232"/>
          <w:citation/>
        </w:sdtPr>
        <w:sdtEndPr/>
        <w:sdtContent>
          <w:r w:rsidR="003147B8" w:rsidRPr="00C84E3D">
            <w:rPr>
              <w:szCs w:val="24"/>
            </w:rPr>
            <w:fldChar w:fldCharType="begin"/>
          </w:r>
          <w:r w:rsidRPr="00C84E3D">
            <w:rPr>
              <w:szCs w:val="24"/>
            </w:rPr>
            <w:instrText xml:space="preserve"> CITATION Mat14 \l 2057 </w:instrText>
          </w:r>
          <w:r w:rsidR="003147B8" w:rsidRPr="00C84E3D">
            <w:rPr>
              <w:szCs w:val="24"/>
            </w:rPr>
            <w:fldChar w:fldCharType="separate"/>
          </w:r>
          <w:r w:rsidRPr="00C84E3D">
            <w:rPr>
              <w:noProof/>
              <w:szCs w:val="24"/>
            </w:rPr>
            <w:t>(Matis, 2014)</w:t>
          </w:r>
          <w:r w:rsidR="003147B8" w:rsidRPr="00C84E3D">
            <w:rPr>
              <w:szCs w:val="24"/>
            </w:rPr>
            <w:fldChar w:fldCharType="end"/>
          </w:r>
        </w:sdtContent>
      </w:sdt>
      <w:r w:rsidRPr="00C84E3D">
        <w:rPr>
          <w:szCs w:val="24"/>
        </w:rPr>
        <w:t>.</w:t>
      </w:r>
    </w:p>
    <w:p w:rsidR="00BF6E7F" w:rsidRPr="00C84E3D" w:rsidRDefault="00BF6E7F" w:rsidP="003B6C50">
      <w:pPr>
        <w:pStyle w:val="Heading2"/>
        <w:spacing w:line="360" w:lineRule="auto"/>
        <w:jc w:val="both"/>
        <w:rPr>
          <w:rFonts w:ascii="Times New Roman" w:hAnsi="Times New Roman" w:cs="Times New Roman"/>
          <w:b/>
          <w:color w:val="auto"/>
          <w:sz w:val="24"/>
          <w:szCs w:val="24"/>
        </w:rPr>
      </w:pPr>
      <w:bookmarkStart w:id="2" w:name="_Toc534885106"/>
      <w:r w:rsidRPr="00C84E3D">
        <w:rPr>
          <w:rFonts w:ascii="Times New Roman" w:hAnsi="Times New Roman" w:cs="Times New Roman"/>
          <w:b/>
          <w:color w:val="auto"/>
          <w:sz w:val="24"/>
          <w:szCs w:val="24"/>
        </w:rPr>
        <w:t xml:space="preserve">2.1 </w:t>
      </w:r>
      <w:bookmarkEnd w:id="2"/>
      <w:r w:rsidR="008D063F" w:rsidRPr="00C84E3D">
        <w:rPr>
          <w:rFonts w:ascii="Times New Roman" w:hAnsi="Times New Roman" w:cs="Times New Roman"/>
          <w:b/>
          <w:color w:val="auto"/>
          <w:sz w:val="24"/>
          <w:szCs w:val="24"/>
        </w:rPr>
        <w:t>Workplace importance of Beliefs, values and Attitudes</w:t>
      </w:r>
    </w:p>
    <w:p w:rsidR="00025D4F" w:rsidRPr="00C84E3D" w:rsidRDefault="00C84FF3" w:rsidP="003B6C50">
      <w:pPr>
        <w:tabs>
          <w:tab w:val="left" w:pos="720"/>
          <w:tab w:val="left" w:pos="3965"/>
        </w:tabs>
        <w:spacing w:line="360" w:lineRule="auto"/>
        <w:jc w:val="both"/>
      </w:pPr>
      <w:r w:rsidRPr="00C84E3D">
        <w:t>Beliefs values and attitudes affect a workplace in a very important way. It can be understood from the context of any organisation that the belief and value systems of the organisation are the ones that hold the organisation in place and also help in driving it towards its goals. The belief and value systems of an organisation are deemed to be extremely necessary in the context of the organisations and it can be viewed that these are also responsible for the prevalence of a free work environment.</w:t>
      </w:r>
    </w:p>
    <w:p w:rsidR="00C84FF3" w:rsidRPr="00C84E3D" w:rsidRDefault="00C84FF3" w:rsidP="003B6C50">
      <w:pPr>
        <w:tabs>
          <w:tab w:val="left" w:pos="720"/>
          <w:tab w:val="left" w:pos="3965"/>
        </w:tabs>
        <w:spacing w:line="360" w:lineRule="auto"/>
        <w:jc w:val="both"/>
        <w:rPr>
          <w:szCs w:val="24"/>
        </w:rPr>
      </w:pPr>
      <w:r w:rsidRPr="00C84E3D">
        <w:t>In the context of the chosen store of Sainsbury in this case it can be understood that there are various different aspects of the beliefs and value systems which are implemented. It can be seen that the employees are given freedom to work and that there is a culture of unity in the context of the organisation. This helps us in understanding that there are specific methods applied by Sainsbury which can be efficiently used in order to maintain harmony of functions in the context of the organisation and also enable the organisation in order to effectively function and retain its advantage in the market.</w:t>
      </w:r>
    </w:p>
    <w:p w:rsidR="00944F56" w:rsidRPr="00C84E3D" w:rsidRDefault="00944F56" w:rsidP="003B6C50">
      <w:pPr>
        <w:pStyle w:val="Heading2"/>
        <w:spacing w:line="360" w:lineRule="auto"/>
        <w:jc w:val="both"/>
        <w:rPr>
          <w:rFonts w:ascii="Times New Roman" w:hAnsi="Times New Roman" w:cs="Times New Roman"/>
          <w:b/>
          <w:color w:val="auto"/>
          <w:sz w:val="24"/>
          <w:szCs w:val="24"/>
        </w:rPr>
      </w:pPr>
      <w:bookmarkStart w:id="3" w:name="_Toc534885107"/>
      <w:r w:rsidRPr="00C84E3D">
        <w:rPr>
          <w:rFonts w:ascii="Times New Roman" w:hAnsi="Times New Roman" w:cs="Times New Roman"/>
          <w:b/>
          <w:color w:val="auto"/>
          <w:sz w:val="24"/>
          <w:szCs w:val="24"/>
        </w:rPr>
        <w:t>2.2 Organizational Responsibility</w:t>
      </w:r>
      <w:bookmarkEnd w:id="3"/>
      <w:r w:rsidR="008D063F" w:rsidRPr="00C84E3D">
        <w:rPr>
          <w:rFonts w:ascii="Times New Roman" w:hAnsi="Times New Roman" w:cs="Times New Roman"/>
          <w:b/>
          <w:color w:val="auto"/>
          <w:sz w:val="24"/>
          <w:szCs w:val="24"/>
        </w:rPr>
        <w:t xml:space="preserve"> towards maintenance of the culture</w:t>
      </w:r>
    </w:p>
    <w:p w:rsidR="00DD4F4F" w:rsidRPr="00C84E3D" w:rsidRDefault="003760A0" w:rsidP="003B6C50">
      <w:pPr>
        <w:spacing w:line="360" w:lineRule="auto"/>
        <w:jc w:val="both"/>
      </w:pPr>
      <w:r w:rsidRPr="00C84E3D">
        <w:t>Maximizing profit, social responsibility and environmental obligation are the set of goals which are developed by the Sainsbury’s Local at</w:t>
      </w:r>
      <w:r w:rsidR="001C2A0F" w:rsidRPr="00C84E3D">
        <w:t xml:space="preserve"> West Drayton</w:t>
      </w:r>
      <w:r w:rsidRPr="00C84E3D">
        <w:t>. Company’s core values are offering a wide range of healthy products, supporting fair t</w:t>
      </w:r>
      <w:r w:rsidR="001C2A0F" w:rsidRPr="00C84E3D">
        <w:t>rade products, sponsoring West Drayton</w:t>
      </w:r>
      <w:r w:rsidRPr="00C84E3D">
        <w:t xml:space="preserve"> Trust charity and employing people within the community which are also reflection of corporate responsibility of the company. </w:t>
      </w:r>
      <w:r w:rsidR="001C2A0F" w:rsidRPr="00C84E3D">
        <w:t>By</w:t>
      </w:r>
      <w:r w:rsidR="00C84FF3" w:rsidRPr="00C84E3D">
        <w:t xml:space="preserve"> maintaining</w:t>
      </w:r>
      <w:r w:rsidRPr="00C84E3D">
        <w:t xml:space="preserve"> targeting zero </w:t>
      </w:r>
      <w:r w:rsidR="00DD4F4F" w:rsidRPr="00C84E3D">
        <w:t xml:space="preserve">waste on landfill and a segregating design on recycled items the company is attached with the environmental protection on food waste management </w:t>
      </w:r>
      <w:sdt>
        <w:sdtPr>
          <w:id w:val="-164623083"/>
          <w:citation/>
        </w:sdtPr>
        <w:sdtEndPr/>
        <w:sdtContent>
          <w:r w:rsidR="003147B8" w:rsidRPr="00C84E3D">
            <w:fldChar w:fldCharType="begin"/>
          </w:r>
          <w:r w:rsidR="00DD4F4F" w:rsidRPr="00C84E3D">
            <w:instrText xml:space="preserve"> CITATION Sai181 \l 2057 </w:instrText>
          </w:r>
          <w:r w:rsidR="003147B8" w:rsidRPr="00C84E3D">
            <w:fldChar w:fldCharType="separate"/>
          </w:r>
          <w:r w:rsidR="00DD4F4F" w:rsidRPr="00C84E3D">
            <w:rPr>
              <w:noProof/>
            </w:rPr>
            <w:t>(Sainsbury's, 2018)</w:t>
          </w:r>
          <w:r w:rsidR="003147B8" w:rsidRPr="00C84E3D">
            <w:fldChar w:fldCharType="end"/>
          </w:r>
        </w:sdtContent>
      </w:sdt>
      <w:r w:rsidR="001C2A0F" w:rsidRPr="00C84E3D">
        <w:t>.</w:t>
      </w:r>
      <w:r w:rsidR="006C6E6A" w:rsidRPr="00C84E3D">
        <w:t xml:space="preserve"> These days’ customers are becoming more informed and love to involve in competitive market. The bottom line of the business may be damaged by bad publicity (Frig, </w:t>
      </w:r>
      <w:r w:rsidR="006C6E6A" w:rsidRPr="00C84E3D">
        <w:rPr>
          <w:i/>
        </w:rPr>
        <w:t xml:space="preserve">et al, </w:t>
      </w:r>
      <w:r w:rsidR="006C6E6A" w:rsidRPr="00C84E3D">
        <w:t>2016).</w:t>
      </w:r>
    </w:p>
    <w:p w:rsidR="00804B37" w:rsidRPr="00C84E3D" w:rsidRDefault="00804B37" w:rsidP="003B6C50">
      <w:pPr>
        <w:pStyle w:val="Heading2"/>
        <w:spacing w:line="360" w:lineRule="auto"/>
        <w:jc w:val="both"/>
        <w:rPr>
          <w:rFonts w:ascii="Times New Roman" w:hAnsi="Times New Roman" w:cs="Times New Roman"/>
          <w:b/>
          <w:color w:val="auto"/>
          <w:sz w:val="24"/>
          <w:szCs w:val="24"/>
        </w:rPr>
      </w:pPr>
      <w:bookmarkStart w:id="4" w:name="_Toc534885108"/>
      <w:r w:rsidRPr="00C84E3D">
        <w:rPr>
          <w:rFonts w:ascii="Times New Roman" w:hAnsi="Times New Roman" w:cs="Times New Roman"/>
          <w:b/>
          <w:color w:val="auto"/>
          <w:sz w:val="24"/>
          <w:szCs w:val="24"/>
        </w:rPr>
        <w:lastRenderedPageBreak/>
        <w:t xml:space="preserve">2.3 </w:t>
      </w:r>
      <w:bookmarkEnd w:id="4"/>
      <w:r w:rsidR="008D063F" w:rsidRPr="00C84E3D">
        <w:rPr>
          <w:rFonts w:ascii="Times New Roman" w:hAnsi="Times New Roman" w:cs="Times New Roman"/>
          <w:b/>
          <w:color w:val="auto"/>
          <w:sz w:val="24"/>
          <w:szCs w:val="24"/>
        </w:rPr>
        <w:t>Organisational Structures- Formal and Informal</w:t>
      </w:r>
    </w:p>
    <w:p w:rsidR="00804B37" w:rsidRPr="00C84E3D" w:rsidRDefault="00804B37" w:rsidP="003B6C50">
      <w:pPr>
        <w:spacing w:line="360" w:lineRule="auto"/>
        <w:jc w:val="both"/>
      </w:pPr>
      <w:r w:rsidRPr="00C84E3D">
        <w:t xml:space="preserve">The formal </w:t>
      </w:r>
      <w:r w:rsidR="00503A2E" w:rsidRPr="00C84E3D">
        <w:t>structure is</w:t>
      </w:r>
      <w:r w:rsidRPr="00C84E3D">
        <w:t xml:space="preserve"> guidelines, company objectives</w:t>
      </w:r>
      <w:r w:rsidR="004E549D" w:rsidRPr="00C84E3D">
        <w:t>, method</w:t>
      </w:r>
      <w:r w:rsidRPr="00C84E3D">
        <w:t xml:space="preserve"> or procedures on how the </w:t>
      </w:r>
      <w:r w:rsidR="00503A2E" w:rsidRPr="00C84E3D">
        <w:t>performances of an organization are</w:t>
      </w:r>
      <w:r w:rsidRPr="00C84E3D">
        <w:t xml:space="preserve"> coordinated by </w:t>
      </w:r>
      <w:r w:rsidR="004E549D" w:rsidRPr="00C84E3D">
        <w:t>directing</w:t>
      </w:r>
      <w:r w:rsidR="001C2A0F" w:rsidRPr="00C84E3D">
        <w:t xml:space="preserve"> more often to organis</w:t>
      </w:r>
      <w:r w:rsidRPr="00C84E3D">
        <w:t xml:space="preserve">ational chart of the company. Furthermore, </w:t>
      </w:r>
      <w:r w:rsidR="004E549D" w:rsidRPr="00C84E3D">
        <w:t>there is a reporting relation</w:t>
      </w:r>
      <w:r w:rsidR="001C2A0F" w:rsidRPr="00C84E3D">
        <w:t>ship</w:t>
      </w:r>
      <w:r w:rsidR="004E549D" w:rsidRPr="00C84E3D">
        <w:t xml:space="preserve"> between department and individual which is also shown by the formal structure.</w:t>
      </w:r>
      <w:r w:rsidR="00346A96">
        <w:t xml:space="preserve"> </w:t>
      </w:r>
      <w:r w:rsidR="00CA7232" w:rsidRPr="00C84E3D">
        <w:t>F</w:t>
      </w:r>
      <w:r w:rsidRPr="00C84E3D">
        <w:t>ormal</w:t>
      </w:r>
      <w:r w:rsidR="00346A96">
        <w:t xml:space="preserve"> </w:t>
      </w:r>
      <w:r w:rsidRPr="00C84E3D">
        <w:t xml:space="preserve">structure </w:t>
      </w:r>
      <w:r w:rsidR="00CA7232" w:rsidRPr="00C84E3D">
        <w:t>has four features, they</w:t>
      </w:r>
      <w:r w:rsidRPr="00C84E3D">
        <w:t xml:space="preserve"> are:</w:t>
      </w:r>
    </w:p>
    <w:p w:rsidR="00804B37" w:rsidRPr="00C84E3D" w:rsidRDefault="00804B37" w:rsidP="003B6C50">
      <w:pPr>
        <w:pStyle w:val="ListParagraph"/>
        <w:numPr>
          <w:ilvl w:val="0"/>
          <w:numId w:val="2"/>
        </w:numPr>
        <w:spacing w:line="360" w:lineRule="auto"/>
        <w:jc w:val="both"/>
      </w:pPr>
      <w:r w:rsidRPr="00C84E3D">
        <w:t xml:space="preserve">tasks – </w:t>
      </w:r>
      <w:r w:rsidR="00CA7232" w:rsidRPr="00C84E3D">
        <w:t xml:space="preserve">is considered </w:t>
      </w:r>
      <w:r w:rsidRPr="00C84E3D">
        <w:t>the main activities of the company;</w:t>
      </w:r>
    </w:p>
    <w:p w:rsidR="00804B37" w:rsidRPr="00C84E3D" w:rsidRDefault="00804B37" w:rsidP="003B6C50">
      <w:pPr>
        <w:pStyle w:val="ListParagraph"/>
        <w:numPr>
          <w:ilvl w:val="0"/>
          <w:numId w:val="2"/>
        </w:numPr>
        <w:spacing w:line="360" w:lineRule="auto"/>
        <w:jc w:val="both"/>
      </w:pPr>
      <w:r w:rsidRPr="00C84E3D">
        <w:t xml:space="preserve">subdivisions – </w:t>
      </w:r>
      <w:r w:rsidR="00CA7232" w:rsidRPr="00C84E3D">
        <w:t xml:space="preserve">entitled job responsibilities of each </w:t>
      </w:r>
      <w:r w:rsidRPr="00C84E3D">
        <w:t>department, team or individual</w:t>
      </w:r>
      <w:r w:rsidR="00CA7232" w:rsidRPr="00C84E3D">
        <w:t xml:space="preserve"> all are</w:t>
      </w:r>
      <w:r w:rsidRPr="00C84E3D">
        <w:t>;</w:t>
      </w:r>
    </w:p>
    <w:p w:rsidR="00CA7232" w:rsidRPr="00C84E3D" w:rsidRDefault="00CA7232" w:rsidP="003B6C50">
      <w:pPr>
        <w:pStyle w:val="ListParagraph"/>
        <w:numPr>
          <w:ilvl w:val="0"/>
          <w:numId w:val="2"/>
        </w:numPr>
        <w:spacing w:line="360" w:lineRule="auto"/>
        <w:jc w:val="both"/>
      </w:pPr>
      <w:r w:rsidRPr="00C84E3D">
        <w:t>levels – the designation of each post within the hierarchy;</w:t>
      </w:r>
    </w:p>
    <w:p w:rsidR="00CA7232" w:rsidRPr="00C84E3D" w:rsidRDefault="00CA7232" w:rsidP="003B6C50">
      <w:pPr>
        <w:pStyle w:val="ListParagraph"/>
        <w:numPr>
          <w:ilvl w:val="0"/>
          <w:numId w:val="2"/>
        </w:numPr>
        <w:spacing w:line="360" w:lineRule="auto"/>
        <w:jc w:val="both"/>
      </w:pPr>
      <w:r w:rsidRPr="00C84E3D">
        <w:t>Lines of authority – it guides who people to report to.</w:t>
      </w:r>
    </w:p>
    <w:p w:rsidR="002036E4" w:rsidRPr="00C84E3D" w:rsidRDefault="001C2A0F" w:rsidP="003B6C50">
      <w:pPr>
        <w:spacing w:line="360" w:lineRule="auto"/>
        <w:jc w:val="both"/>
      </w:pPr>
      <w:r w:rsidRPr="00C84E3D">
        <w:t>T</w:t>
      </w:r>
      <w:r w:rsidR="002036E4" w:rsidRPr="00C84E3D">
        <w:t>eam leaders should be reported by the customer service assistants. Afterwards, the order of deputy manager should be followed by different team leaders and the deputy manager is responsible to store manager. There are different roles in a company and every employee has to maintain these roles.</w:t>
      </w:r>
    </w:p>
    <w:p w:rsidR="00310ACF" w:rsidRPr="00C84E3D" w:rsidRDefault="007B7703" w:rsidP="00310ACF">
      <w:pPr>
        <w:spacing w:line="360" w:lineRule="auto"/>
        <w:jc w:val="both"/>
      </w:pPr>
      <w:r w:rsidRPr="00C84E3D">
        <w:t>Within formal organis</w:t>
      </w:r>
      <w:r w:rsidR="006276BF" w:rsidRPr="00C84E3D">
        <w:t>ation</w:t>
      </w:r>
      <w:r w:rsidRPr="00C84E3D">
        <w:t>s,</w:t>
      </w:r>
      <w:r w:rsidR="00346A96">
        <w:t xml:space="preserve"> </w:t>
      </w:r>
      <w:r w:rsidRPr="00C84E3D">
        <w:t>informal organis</w:t>
      </w:r>
      <w:r w:rsidR="002036E4" w:rsidRPr="00C84E3D">
        <w:t>ation is</w:t>
      </w:r>
      <w:r w:rsidRPr="00C84E3D">
        <w:t xml:space="preserve"> also</w:t>
      </w:r>
      <w:r w:rsidR="00346A96">
        <w:t xml:space="preserve"> </w:t>
      </w:r>
      <w:r w:rsidR="006276BF" w:rsidRPr="00C84E3D">
        <w:t>developed</w:t>
      </w:r>
      <w:r w:rsidR="002036E4" w:rsidRPr="00C84E3D">
        <w:t xml:space="preserve"> through </w:t>
      </w:r>
      <w:r w:rsidR="00346A96" w:rsidRPr="00C84E3D">
        <w:t>employees’</w:t>
      </w:r>
      <w:r w:rsidR="006276BF" w:rsidRPr="00C84E3D">
        <w:t xml:space="preserve"> </w:t>
      </w:r>
      <w:r w:rsidR="002036E4" w:rsidRPr="00C84E3D">
        <w:t>interactions inside the business organi</w:t>
      </w:r>
      <w:r w:rsidRPr="00C84E3D">
        <w:t>s</w:t>
      </w:r>
      <w:r w:rsidR="002036E4" w:rsidRPr="00C84E3D">
        <w:t>ation. As time passes, companionship, mutual aid, cooperation and other socio-psychological needs have</w:t>
      </w:r>
      <w:r w:rsidRPr="00C84E3D">
        <w:t xml:space="preserve"> likely</w:t>
      </w:r>
      <w:r w:rsidR="002036E4" w:rsidRPr="00C84E3D">
        <w:t xml:space="preserve"> been </w:t>
      </w:r>
      <w:r w:rsidR="006276BF" w:rsidRPr="00C84E3D">
        <w:t>established</w:t>
      </w:r>
      <w:r w:rsidRPr="00C84E3D">
        <w:t>. Unlike i</w:t>
      </w:r>
      <w:r w:rsidR="002036E4" w:rsidRPr="00C84E3D">
        <w:t xml:space="preserve">n formal organization, </w:t>
      </w:r>
      <w:r w:rsidR="004522C8" w:rsidRPr="00C84E3D">
        <w:t xml:space="preserve">there </w:t>
      </w:r>
      <w:r w:rsidR="00503A2E" w:rsidRPr="00C84E3D">
        <w:t>are no definite communication channels</w:t>
      </w:r>
      <w:r w:rsidR="004522C8" w:rsidRPr="00C84E3D">
        <w:t xml:space="preserve"> for individuals</w:t>
      </w:r>
      <w:r w:rsidR="002036E4" w:rsidRPr="00C84E3D">
        <w:t xml:space="preserve">, </w:t>
      </w:r>
      <w:r w:rsidR="004522C8" w:rsidRPr="00C84E3D">
        <w:t>they</w:t>
      </w:r>
      <w:r w:rsidR="002036E4" w:rsidRPr="00C84E3D">
        <w:t xml:space="preserve"> can interact freely</w:t>
      </w:r>
      <w:r w:rsidRPr="00C84E3D">
        <w:t xml:space="preserve"> whenever</w:t>
      </w:r>
      <w:r w:rsidR="002036E4" w:rsidRPr="00C84E3D">
        <w:t xml:space="preserve"> and </w:t>
      </w:r>
      <w:r w:rsidR="004522C8" w:rsidRPr="00C84E3D">
        <w:t>there exist</w:t>
      </w:r>
      <w:r w:rsidRPr="00C84E3D">
        <w:t>s</w:t>
      </w:r>
      <w:r w:rsidR="00346A96">
        <w:t xml:space="preserve"> </w:t>
      </w:r>
      <w:r w:rsidRPr="00C84E3D">
        <w:t>no hierarchal</w:t>
      </w:r>
      <w:r w:rsidR="002036E4" w:rsidRPr="00C84E3D">
        <w:t xml:space="preserve"> command. </w:t>
      </w:r>
      <w:r w:rsidR="004522C8" w:rsidRPr="00C84E3D">
        <w:t>S</w:t>
      </w:r>
      <w:r w:rsidR="002036E4" w:rsidRPr="00C84E3D">
        <w:t>om</w:t>
      </w:r>
      <w:r w:rsidRPr="00C84E3D">
        <w:t>e advantages of informal organis</w:t>
      </w:r>
      <w:r w:rsidR="002036E4" w:rsidRPr="00C84E3D">
        <w:t xml:space="preserve">ation </w:t>
      </w:r>
      <w:r w:rsidR="004522C8" w:rsidRPr="00C84E3D">
        <w:t>are</w:t>
      </w:r>
      <w:r w:rsidR="002036E4" w:rsidRPr="00C84E3D">
        <w:t xml:space="preserve"> fast communication, more job satisfactions and no </w:t>
      </w:r>
      <w:r w:rsidR="004522C8" w:rsidRPr="00C84E3D">
        <w:t>concerns</w:t>
      </w:r>
      <w:r w:rsidR="002036E4" w:rsidRPr="00C84E3D">
        <w:t xml:space="preserve"> of members to give honest feedback. Nevertheless, there also </w:t>
      </w:r>
      <w:r w:rsidR="004522C8" w:rsidRPr="00C84E3D">
        <w:t xml:space="preserve">have </w:t>
      </w:r>
      <w:r w:rsidR="002036E4" w:rsidRPr="00C84E3D">
        <w:t xml:space="preserve">some drawbacks like spreading rumours, more emphasis on </w:t>
      </w:r>
      <w:r w:rsidR="004522C8" w:rsidRPr="00C84E3D">
        <w:t xml:space="preserve">individual’s interest </w:t>
      </w:r>
      <w:r w:rsidR="002036E4" w:rsidRPr="00C84E3D">
        <w:t xml:space="preserve">and </w:t>
      </w:r>
      <w:r w:rsidR="004522C8" w:rsidRPr="00C84E3D">
        <w:t xml:space="preserve">have </w:t>
      </w:r>
      <w:r w:rsidR="002036E4" w:rsidRPr="00C84E3D">
        <w:t>no systematic way of working</w:t>
      </w:r>
      <w:sdt>
        <w:sdtPr>
          <w:id w:val="576176083"/>
          <w:citation/>
        </w:sdtPr>
        <w:sdtEndPr/>
        <w:sdtContent>
          <w:r w:rsidR="003147B8" w:rsidRPr="00C84E3D">
            <w:fldChar w:fldCharType="begin"/>
          </w:r>
          <w:r w:rsidR="002036E4" w:rsidRPr="00C84E3D">
            <w:instrText xml:space="preserve">CITATION Mau172 \l 2057 </w:instrText>
          </w:r>
          <w:r w:rsidR="003147B8" w:rsidRPr="00C84E3D">
            <w:fldChar w:fldCharType="separate"/>
          </w:r>
          <w:r w:rsidR="002036E4" w:rsidRPr="00C84E3D">
            <w:rPr>
              <w:noProof/>
            </w:rPr>
            <w:t xml:space="preserve"> (Maund, 2018)</w:t>
          </w:r>
          <w:r w:rsidR="003147B8" w:rsidRPr="00C84E3D">
            <w:fldChar w:fldCharType="end"/>
          </w:r>
        </w:sdtContent>
      </w:sdt>
      <w:r w:rsidR="002036E4" w:rsidRPr="00C84E3D">
        <w:t>.</w:t>
      </w:r>
    </w:p>
    <w:p w:rsidR="004522C8" w:rsidRPr="00C84E3D" w:rsidRDefault="008D063F" w:rsidP="003B6C50">
      <w:pPr>
        <w:pStyle w:val="Heading2"/>
        <w:numPr>
          <w:ilvl w:val="1"/>
          <w:numId w:val="3"/>
        </w:numPr>
        <w:spacing w:line="360" w:lineRule="auto"/>
        <w:jc w:val="both"/>
        <w:rPr>
          <w:rFonts w:ascii="Times New Roman" w:hAnsi="Times New Roman" w:cs="Times New Roman"/>
          <w:b/>
          <w:color w:val="auto"/>
          <w:sz w:val="24"/>
          <w:szCs w:val="24"/>
        </w:rPr>
      </w:pPr>
      <w:r w:rsidRPr="00C84E3D">
        <w:rPr>
          <w:rFonts w:ascii="Times New Roman" w:hAnsi="Times New Roman" w:cs="Times New Roman"/>
          <w:b/>
          <w:color w:val="auto"/>
          <w:sz w:val="24"/>
          <w:szCs w:val="24"/>
        </w:rPr>
        <w:t>Communication channels that prevail in the organisation</w:t>
      </w:r>
    </w:p>
    <w:p w:rsidR="00DA31ED" w:rsidRPr="00C84E3D" w:rsidRDefault="004522C8" w:rsidP="003B6C50">
      <w:pPr>
        <w:spacing w:line="360" w:lineRule="auto"/>
        <w:jc w:val="both"/>
        <w:rPr>
          <w:b/>
        </w:rPr>
      </w:pPr>
      <w:r w:rsidRPr="00C84E3D">
        <w:t xml:space="preserve">The internally efficient and effective communication is more essential to morale, productivity, retention, </w:t>
      </w:r>
      <w:r w:rsidR="0044557F" w:rsidRPr="00C84E3D">
        <w:t xml:space="preserve">involvement, engagement </w:t>
      </w:r>
      <w:r w:rsidRPr="00C84E3D">
        <w:t xml:space="preserve">and coordination that may lead on working together </w:t>
      </w:r>
      <w:r w:rsidR="0044557F" w:rsidRPr="00C84E3D">
        <w:t xml:space="preserve">for achieving </w:t>
      </w:r>
      <w:r w:rsidRPr="00C84E3D">
        <w:t xml:space="preserve">organisational goal. However, </w:t>
      </w:r>
      <w:r w:rsidR="007B7703" w:rsidRPr="00C84E3D">
        <w:t>it was a great challenge for Sainsbury’s West Drayton</w:t>
      </w:r>
      <w:r w:rsidR="0044557F" w:rsidRPr="00C84E3D">
        <w:t xml:space="preserve"> store </w:t>
      </w:r>
      <w:r w:rsidR="007B7703" w:rsidRPr="00C84E3D">
        <w:t>in s</w:t>
      </w:r>
      <w:r w:rsidR="0044557F" w:rsidRPr="00C84E3D">
        <w:t xml:space="preserve">electing </w:t>
      </w:r>
      <w:r w:rsidRPr="00C84E3D">
        <w:t>the right communication at the right p</w:t>
      </w:r>
      <w:r w:rsidR="007B7703" w:rsidRPr="00C84E3D">
        <w:t>lace and at the right time</w:t>
      </w:r>
      <w:r w:rsidRPr="00C84E3D">
        <w:t>. In addition to this, modern technology</w:t>
      </w:r>
      <w:r w:rsidR="0044557F" w:rsidRPr="00C84E3D">
        <w:t>’s incorporation</w:t>
      </w:r>
      <w:r w:rsidRPr="00C84E3D">
        <w:t xml:space="preserve"> makes it more challe</w:t>
      </w:r>
      <w:r w:rsidR="007B7703" w:rsidRPr="00C84E3D">
        <w:t>nging and interesting to attract</w:t>
      </w:r>
      <w:r w:rsidRPr="00C84E3D">
        <w:t xml:space="preserve"> the attention of employees </w:t>
      </w:r>
      <w:sdt>
        <w:sdtPr>
          <w:id w:val="77562469"/>
          <w:citation/>
        </w:sdtPr>
        <w:sdtEndPr/>
        <w:sdtContent>
          <w:r w:rsidR="003147B8" w:rsidRPr="00C84E3D">
            <w:fldChar w:fldCharType="begin"/>
          </w:r>
          <w:r w:rsidRPr="00C84E3D">
            <w:instrText xml:space="preserve"> CITATION Jul17 \l 2057 </w:instrText>
          </w:r>
          <w:r w:rsidR="003147B8" w:rsidRPr="00C84E3D">
            <w:fldChar w:fldCharType="separate"/>
          </w:r>
          <w:r w:rsidRPr="00C84E3D">
            <w:rPr>
              <w:noProof/>
            </w:rPr>
            <w:t>(Forneris, 2017)</w:t>
          </w:r>
          <w:r w:rsidR="003147B8" w:rsidRPr="00C84E3D">
            <w:fldChar w:fldCharType="end"/>
          </w:r>
        </w:sdtContent>
      </w:sdt>
      <w:r w:rsidR="007B7703" w:rsidRPr="00C84E3D">
        <w:t>. From deeper investigation,</w:t>
      </w:r>
      <w:r w:rsidR="00346A96">
        <w:t xml:space="preserve"> </w:t>
      </w:r>
      <w:r w:rsidR="007B7703" w:rsidRPr="00C84E3D">
        <w:t xml:space="preserve">there is </w:t>
      </w:r>
      <w:r w:rsidR="0044557F" w:rsidRPr="00C84E3D">
        <w:t xml:space="preserve">a vast option </w:t>
      </w:r>
      <w:r w:rsidRPr="00C84E3D">
        <w:t>on communication channels utilised at Sainsbury’s</w:t>
      </w:r>
      <w:r w:rsidR="007B7703" w:rsidRPr="00C84E3D">
        <w:t xml:space="preserve"> West Drayton. </w:t>
      </w:r>
      <w:r w:rsidRPr="00C84E3D">
        <w:t xml:space="preserve">The </w:t>
      </w:r>
      <w:r w:rsidR="00DA31ED" w:rsidRPr="00C84E3D">
        <w:t>very</w:t>
      </w:r>
      <w:r w:rsidRPr="00C84E3D">
        <w:t xml:space="preserve"> common communication channels of employees’ interactions are the </w:t>
      </w:r>
      <w:r w:rsidR="007B7703" w:rsidRPr="00C84E3D">
        <w:t>given below:</w:t>
      </w:r>
    </w:p>
    <w:p w:rsidR="00DA31ED" w:rsidRPr="00C84E3D" w:rsidRDefault="00DA31ED" w:rsidP="003B6C50">
      <w:pPr>
        <w:spacing w:line="360" w:lineRule="auto"/>
        <w:jc w:val="both"/>
      </w:pPr>
      <w:r w:rsidRPr="00C84E3D">
        <w:lastRenderedPageBreak/>
        <w:t>1. WhatsApp group</w:t>
      </w:r>
    </w:p>
    <w:p w:rsidR="006D6776" w:rsidRPr="00C84E3D" w:rsidRDefault="00346A96" w:rsidP="003B6C50">
      <w:pPr>
        <w:spacing w:line="360" w:lineRule="auto"/>
        <w:jc w:val="both"/>
      </w:pPr>
      <w:r w:rsidRPr="00C84E3D">
        <w:t>WhatsApp</w:t>
      </w:r>
      <w:r w:rsidR="00C84FF3" w:rsidRPr="00C84E3D">
        <w:t xml:space="preserve"> groups are efficiently and effectively used in the context </w:t>
      </w:r>
      <w:proofErr w:type="spellStart"/>
      <w:r w:rsidR="00C84FF3" w:rsidRPr="00C84E3D">
        <w:t>fo</w:t>
      </w:r>
      <w:proofErr w:type="spellEnd"/>
      <w:r w:rsidR="00C84FF3" w:rsidRPr="00C84E3D">
        <w:t xml:space="preserve"> the organisation to communicate. This helps in the building of the personal relationships inside the context of the organisations and it can also be understood that there are various different problems in the light of this method. It also leads to grapevine and other structures to prevail. However, the effective use of </w:t>
      </w:r>
      <w:r w:rsidRPr="00C84E3D">
        <w:t>WhatsApp</w:t>
      </w:r>
      <w:r w:rsidR="00C84FF3" w:rsidRPr="00C84E3D">
        <w:t xml:space="preserve"> enables the employees of the organisation in swifter communication allowing them to efficiently communicate with each other in order to properly carry out the day to day functions of the organisation.</w:t>
      </w:r>
    </w:p>
    <w:p w:rsidR="006D6776" w:rsidRPr="00C84E3D" w:rsidRDefault="006D6776" w:rsidP="003B6C50">
      <w:pPr>
        <w:spacing w:line="360" w:lineRule="auto"/>
        <w:jc w:val="both"/>
      </w:pPr>
      <w:r w:rsidRPr="00C84E3D">
        <w:t xml:space="preserve">2. Posted notice </w:t>
      </w:r>
    </w:p>
    <w:p w:rsidR="006D6776" w:rsidRPr="00C84E3D" w:rsidRDefault="003F7BAE" w:rsidP="003B6C50">
      <w:pPr>
        <w:spacing w:line="360" w:lineRule="auto"/>
        <w:jc w:val="both"/>
      </w:pPr>
      <w:r w:rsidRPr="00C84E3D">
        <w:t xml:space="preserve">Posted notices are effective forms of communication as the people of an organisation may not always be free in </w:t>
      </w:r>
      <w:r w:rsidR="00346A96">
        <w:t>or</w:t>
      </w:r>
      <w:r w:rsidRPr="00C84E3D">
        <w:t>der to attend meetings and these help in informing people of the changes with ease. However, it can also be understood that the posted notices cannot be used to relay extremely important information in the context of the organisation.</w:t>
      </w:r>
    </w:p>
    <w:p w:rsidR="00B91A88" w:rsidRPr="00C84E3D" w:rsidRDefault="00B91A88" w:rsidP="003B6C50">
      <w:pPr>
        <w:spacing w:line="360" w:lineRule="auto"/>
        <w:jc w:val="both"/>
      </w:pPr>
      <w:r w:rsidRPr="00C84E3D">
        <w:t>3. Team meetings</w:t>
      </w:r>
    </w:p>
    <w:p w:rsidR="00B91A88" w:rsidRPr="00C84E3D" w:rsidRDefault="00C84FF3" w:rsidP="003B6C50">
      <w:pPr>
        <w:spacing w:line="360" w:lineRule="auto"/>
        <w:jc w:val="both"/>
      </w:pPr>
      <w:r w:rsidRPr="00C84E3D">
        <w:t>Team meetings are often understood to be very essential and effective forms of communication as feedback can be quickly taken and problems are quickly resolved. They also help in the swift communication of information across the ranks of the organisation and help in effectively and efficiently providing a method to transfer information throughout the organisation.</w:t>
      </w:r>
    </w:p>
    <w:p w:rsidR="00B91A88" w:rsidRPr="00C84E3D" w:rsidRDefault="00B91A88" w:rsidP="003B6C50">
      <w:pPr>
        <w:spacing w:line="360" w:lineRule="auto"/>
        <w:jc w:val="both"/>
      </w:pPr>
      <w:r w:rsidRPr="00C84E3D">
        <w:t>4. Suggestion Boxes</w:t>
      </w:r>
    </w:p>
    <w:p w:rsidR="003F7BAE" w:rsidRPr="00C84E3D" w:rsidRDefault="003F7BAE" w:rsidP="003B6C50">
      <w:pPr>
        <w:spacing w:line="360" w:lineRule="auto"/>
        <w:jc w:val="both"/>
      </w:pPr>
      <w:r w:rsidRPr="00C84E3D">
        <w:t xml:space="preserve">Suggestion Boxes are used in the light of addressing the grievances and the mechanisms of the organisation. The employees are free to drop their complaints and </w:t>
      </w:r>
      <w:r w:rsidR="00346A96" w:rsidRPr="00C84E3D">
        <w:t>queries,</w:t>
      </w:r>
      <w:r w:rsidRPr="00C84E3D">
        <w:t xml:space="preserve"> and these are resolved effectively by their employer in due time.</w:t>
      </w:r>
    </w:p>
    <w:p w:rsidR="00392016" w:rsidRPr="00C84E3D" w:rsidRDefault="00310ACF" w:rsidP="003B6C50">
      <w:pPr>
        <w:spacing w:line="360" w:lineRule="auto"/>
        <w:jc w:val="both"/>
      </w:pPr>
      <w:r w:rsidRPr="00C84E3D">
        <w:t>5</w:t>
      </w:r>
      <w:r w:rsidR="00392016" w:rsidRPr="00C84E3D">
        <w:t>. Written Notice</w:t>
      </w:r>
    </w:p>
    <w:p w:rsidR="00392016" w:rsidRPr="00C84E3D" w:rsidRDefault="00392016" w:rsidP="003B6C50">
      <w:pPr>
        <w:spacing w:line="360" w:lineRule="auto"/>
        <w:jc w:val="both"/>
      </w:pPr>
      <w:r w:rsidRPr="00C84E3D">
        <w:t xml:space="preserve">Recognition, disciplinary action, new contracts and many more could </w:t>
      </w:r>
      <w:r w:rsidR="00A938B2" w:rsidRPr="00C84E3D">
        <w:t>be included in written notice.</w:t>
      </w:r>
    </w:p>
    <w:p w:rsidR="00392016" w:rsidRPr="00C84E3D" w:rsidRDefault="00310ACF" w:rsidP="003B6C50">
      <w:pPr>
        <w:spacing w:line="360" w:lineRule="auto"/>
        <w:jc w:val="both"/>
      </w:pPr>
      <w:r w:rsidRPr="00C84E3D">
        <w:t>6</w:t>
      </w:r>
      <w:r w:rsidR="00392016" w:rsidRPr="00C84E3D">
        <w:t>. Canteen Time</w:t>
      </w:r>
    </w:p>
    <w:p w:rsidR="00392016" w:rsidRPr="00C84E3D" w:rsidRDefault="00E017F8" w:rsidP="003B6C50">
      <w:pPr>
        <w:spacing w:line="360" w:lineRule="auto"/>
        <w:jc w:val="both"/>
      </w:pPr>
      <w:r w:rsidRPr="00C84E3D">
        <w:t>F</w:t>
      </w:r>
      <w:r w:rsidR="00392016" w:rsidRPr="00C84E3D">
        <w:t xml:space="preserve">or </w:t>
      </w:r>
      <w:r w:rsidRPr="00C84E3D">
        <w:t xml:space="preserve">having knowledge of </w:t>
      </w:r>
      <w:r w:rsidR="00392016" w:rsidRPr="00C84E3D">
        <w:t>all the details on the events and updates of the store</w:t>
      </w:r>
      <w:r w:rsidRPr="00C84E3D">
        <w:t>, canteen is considered the place in the organization.</w:t>
      </w:r>
      <w:r w:rsidR="00392016" w:rsidRPr="00C84E3D">
        <w:t xml:space="preserve"> Moreover, it </w:t>
      </w:r>
      <w:r w:rsidRPr="00C84E3D">
        <w:t>involves</w:t>
      </w:r>
      <w:r w:rsidR="00392016" w:rsidRPr="00C84E3D">
        <w:t xml:space="preserve"> personal agenda and employees </w:t>
      </w:r>
      <w:r w:rsidR="00392016" w:rsidRPr="00C84E3D">
        <w:lastRenderedPageBreak/>
        <w:t xml:space="preserve">normally </w:t>
      </w:r>
      <w:r w:rsidRPr="00C84E3D">
        <w:t xml:space="preserve">talk about </w:t>
      </w:r>
      <w:r w:rsidR="00A938B2" w:rsidRPr="00C84E3D">
        <w:t xml:space="preserve">how </w:t>
      </w:r>
      <w:r w:rsidR="00392016" w:rsidRPr="00C84E3D">
        <w:t xml:space="preserve">they feel inside the canteen to their trusted fellow workers. However, </w:t>
      </w:r>
      <w:r w:rsidR="00A938B2" w:rsidRPr="00C84E3D">
        <w:t>i</w:t>
      </w:r>
      <w:r w:rsidRPr="00C84E3D">
        <w:t>n this place gossips</w:t>
      </w:r>
      <w:r w:rsidR="00392016" w:rsidRPr="00C84E3D">
        <w:t xml:space="preserve"> and rumours normally start. </w:t>
      </w:r>
    </w:p>
    <w:p w:rsidR="00E017F8" w:rsidRPr="00C84E3D" w:rsidRDefault="00E017F8" w:rsidP="003B6C50">
      <w:pPr>
        <w:spacing w:line="360" w:lineRule="auto"/>
        <w:jc w:val="both"/>
        <w:rPr>
          <w:rFonts w:cs="Times New Roman"/>
          <w:b/>
          <w:szCs w:val="24"/>
        </w:rPr>
      </w:pPr>
    </w:p>
    <w:p w:rsidR="00E017F8" w:rsidRPr="00C84E3D" w:rsidRDefault="00E017F8" w:rsidP="003B6C50">
      <w:pPr>
        <w:pStyle w:val="Heading2"/>
        <w:spacing w:line="360" w:lineRule="auto"/>
        <w:jc w:val="both"/>
        <w:rPr>
          <w:rFonts w:ascii="Times New Roman" w:hAnsi="Times New Roman" w:cs="Times New Roman"/>
          <w:b/>
          <w:color w:val="auto"/>
          <w:sz w:val="24"/>
          <w:szCs w:val="24"/>
        </w:rPr>
      </w:pPr>
      <w:bookmarkStart w:id="5" w:name="_Toc534885110"/>
      <w:r w:rsidRPr="00C84E3D">
        <w:rPr>
          <w:rFonts w:ascii="Times New Roman" w:hAnsi="Times New Roman" w:cs="Times New Roman"/>
          <w:b/>
          <w:color w:val="auto"/>
          <w:sz w:val="24"/>
          <w:szCs w:val="24"/>
        </w:rPr>
        <w:t xml:space="preserve">2.5 </w:t>
      </w:r>
      <w:bookmarkEnd w:id="5"/>
      <w:r w:rsidR="008D063F" w:rsidRPr="00C84E3D">
        <w:rPr>
          <w:rFonts w:ascii="Times New Roman" w:hAnsi="Times New Roman" w:cs="Times New Roman"/>
          <w:b/>
          <w:color w:val="auto"/>
          <w:sz w:val="24"/>
          <w:szCs w:val="24"/>
        </w:rPr>
        <w:t>The challenges and solutions during functions of the organisation</w:t>
      </w:r>
    </w:p>
    <w:p w:rsidR="00E017F8" w:rsidRPr="00C84E3D" w:rsidRDefault="00ED7825" w:rsidP="003B6C50">
      <w:pPr>
        <w:spacing w:line="360" w:lineRule="auto"/>
        <w:jc w:val="both"/>
      </w:pPr>
      <w:r w:rsidRPr="00C84E3D">
        <w:t xml:space="preserve">In the light of workplace </w:t>
      </w:r>
      <w:r w:rsidR="00346A96" w:rsidRPr="00C84E3D">
        <w:t>productivity,</w:t>
      </w:r>
      <w:r w:rsidRPr="00C84E3D">
        <w:t xml:space="preserve"> it can be understood that there are various different problems in the light of the organisations and their functions due to a host of managerial reasons and this also involves the aspects of management and leadership that is involved in the context of an organisation. </w:t>
      </w:r>
      <w:r w:rsidR="00F71EF7" w:rsidRPr="00C84E3D">
        <w:t xml:space="preserve"> </w:t>
      </w:r>
      <w:sdt>
        <w:sdtPr>
          <w:id w:val="610249499"/>
          <w:citation/>
        </w:sdtPr>
        <w:sdtEndPr/>
        <w:sdtContent>
          <w:r w:rsidR="003147B8" w:rsidRPr="00C84E3D">
            <w:fldChar w:fldCharType="begin"/>
          </w:r>
          <w:r w:rsidR="00F71EF7" w:rsidRPr="00C84E3D">
            <w:instrText xml:space="preserve"> CITATION Arn05 \l 2057 </w:instrText>
          </w:r>
          <w:r w:rsidR="003147B8" w:rsidRPr="00C84E3D">
            <w:fldChar w:fldCharType="separate"/>
          </w:r>
          <w:r w:rsidR="00F71EF7" w:rsidRPr="00C84E3D">
            <w:rPr>
              <w:noProof/>
            </w:rPr>
            <w:t>(Arnold, 2005)</w:t>
          </w:r>
          <w:r w:rsidR="003147B8" w:rsidRPr="00C84E3D">
            <w:fldChar w:fldCharType="end"/>
          </w:r>
        </w:sdtContent>
      </w:sdt>
      <w:r w:rsidR="00F71EF7" w:rsidRPr="00C84E3D">
        <w:t xml:space="preserve">. There are many issues in </w:t>
      </w:r>
      <w:r w:rsidR="00A938B2" w:rsidRPr="00C84E3D">
        <w:t>Sainsbury’s West Drayton</w:t>
      </w:r>
      <w:r w:rsidR="00F71EF7" w:rsidRPr="00C84E3D">
        <w:t xml:space="preserve"> workers, lack of leadership from the management, uncooperative employee and lack of mutual respect among employees are the three main problems. </w:t>
      </w:r>
    </w:p>
    <w:p w:rsidR="00F71EF7" w:rsidRPr="00C84E3D" w:rsidRDefault="00F71EF7" w:rsidP="003B6C50">
      <w:pPr>
        <w:pStyle w:val="ListParagraph"/>
        <w:numPr>
          <w:ilvl w:val="0"/>
          <w:numId w:val="4"/>
        </w:numPr>
        <w:spacing w:line="360" w:lineRule="auto"/>
        <w:jc w:val="both"/>
      </w:pPr>
      <w:r w:rsidRPr="00C84E3D">
        <w:t xml:space="preserve">Lack of leadership </w:t>
      </w:r>
    </w:p>
    <w:p w:rsidR="00B04DEB" w:rsidRPr="00C84E3D" w:rsidRDefault="0022319F" w:rsidP="003B6C50">
      <w:pPr>
        <w:spacing w:line="360" w:lineRule="auto"/>
        <w:jc w:val="both"/>
      </w:pPr>
      <w:r w:rsidRPr="00C84E3D">
        <w:t xml:space="preserve">In the light of lacking </w:t>
      </w:r>
      <w:r w:rsidR="00346A96" w:rsidRPr="00C84E3D">
        <w:t>leadership,</w:t>
      </w:r>
      <w:r w:rsidRPr="00C84E3D">
        <w:t xml:space="preserve"> it can be viewed that the organisation and its employees are prone to pitfalls in the functions and processes of the organisation. Without effective leaders in the context of an </w:t>
      </w:r>
      <w:r w:rsidR="009B6A79" w:rsidRPr="00C84E3D">
        <w:t xml:space="preserve">organisation it can be understood that there are various different aspects which will fall </w:t>
      </w:r>
      <w:r w:rsidR="00346A96" w:rsidRPr="00C84E3D">
        <w:t>apart,</w:t>
      </w:r>
      <w:r w:rsidR="009B6A79" w:rsidRPr="00C84E3D">
        <w:t xml:space="preserve"> and the organisational culture will not be effectively enforced onto the workforce and this leads to the loss of the culture prevailing.</w:t>
      </w:r>
    </w:p>
    <w:p w:rsidR="00662D98" w:rsidRPr="00C84E3D" w:rsidRDefault="00662D98" w:rsidP="003B6C50">
      <w:pPr>
        <w:pStyle w:val="ListParagraph"/>
        <w:numPr>
          <w:ilvl w:val="0"/>
          <w:numId w:val="4"/>
        </w:numPr>
        <w:spacing w:line="360" w:lineRule="auto"/>
        <w:jc w:val="both"/>
      </w:pPr>
      <w:r w:rsidRPr="00C84E3D">
        <w:t>Employee</w:t>
      </w:r>
      <w:r w:rsidR="0022319F" w:rsidRPr="00C84E3D">
        <w:t xml:space="preserve"> Cooperation</w:t>
      </w:r>
      <w:r w:rsidRPr="00C84E3D">
        <w:tab/>
      </w:r>
      <w:r w:rsidRPr="00C84E3D">
        <w:tab/>
      </w:r>
      <w:r w:rsidRPr="00C84E3D">
        <w:tab/>
      </w:r>
      <w:r w:rsidRPr="00C84E3D">
        <w:tab/>
      </w:r>
      <w:r w:rsidRPr="00C84E3D">
        <w:tab/>
      </w:r>
      <w:r w:rsidRPr="00C84E3D">
        <w:tab/>
      </w:r>
      <w:r w:rsidRPr="00C84E3D">
        <w:tab/>
      </w:r>
    </w:p>
    <w:p w:rsidR="00B04DEB" w:rsidRPr="00C84E3D" w:rsidRDefault="009B6A79" w:rsidP="003B6C50">
      <w:pPr>
        <w:spacing w:line="360" w:lineRule="auto"/>
        <w:jc w:val="both"/>
      </w:pPr>
      <w:r w:rsidRPr="00C84E3D">
        <w:t xml:space="preserve">According to </w:t>
      </w:r>
      <w:r w:rsidR="00662D98" w:rsidRPr="00C84E3D">
        <w:t>Kreittner (2006)</w:t>
      </w:r>
      <w:r w:rsidRPr="00C84E3D">
        <w:t xml:space="preserve">, it can be understood that there are various different problems in the context of the </w:t>
      </w:r>
      <w:r w:rsidR="00346A96" w:rsidRPr="00C84E3D">
        <w:t>organisation,</w:t>
      </w:r>
      <w:r w:rsidRPr="00C84E3D">
        <w:t xml:space="preserve"> and it can be understood that the lack of cooperation is a major problem. It c</w:t>
      </w:r>
      <w:r w:rsidR="00346A96">
        <w:t>an</w:t>
      </w:r>
      <w:r w:rsidRPr="00C84E3D">
        <w:t xml:space="preserve"> also be seen in the context of the organisation that there are various different aspects of cooperation which helps in withholding the unity of th</w:t>
      </w:r>
      <w:r w:rsidR="00346A96">
        <w:t>e</w:t>
      </w:r>
      <w:r w:rsidRPr="00C84E3D">
        <w:t xml:space="preserve"> workforce. A lack of cooperation leads to a disunited workforce and results in the </w:t>
      </w:r>
      <w:r w:rsidR="00346A96">
        <w:t>la</w:t>
      </w:r>
      <w:r w:rsidRPr="00C84E3D">
        <w:t>ck of efficiency in the context of the organisation.</w:t>
      </w:r>
      <w:r w:rsidR="00662D98" w:rsidRPr="00C84E3D">
        <w:t xml:space="preserve"> </w:t>
      </w:r>
      <w:r w:rsidRPr="00C84E3D">
        <w:t>It can also be understood from this that the various functions of an organisation function smoothly in the light of proper coordination and unity.</w:t>
      </w:r>
    </w:p>
    <w:p w:rsidR="00790D2C" w:rsidRPr="00C84E3D" w:rsidRDefault="00790D2C" w:rsidP="003B6C50">
      <w:pPr>
        <w:pStyle w:val="ListParagraph"/>
        <w:numPr>
          <w:ilvl w:val="0"/>
          <w:numId w:val="4"/>
        </w:numPr>
        <w:spacing w:line="360" w:lineRule="auto"/>
        <w:jc w:val="both"/>
      </w:pPr>
      <w:r w:rsidRPr="00C84E3D">
        <w:t>Lack of Mutual Respect</w:t>
      </w:r>
    </w:p>
    <w:p w:rsidR="00790D2C" w:rsidRPr="00C84E3D" w:rsidRDefault="00785596" w:rsidP="003B6C50">
      <w:pPr>
        <w:spacing w:line="360" w:lineRule="auto"/>
        <w:jc w:val="both"/>
      </w:pPr>
      <w:r w:rsidRPr="00C84E3D">
        <w:t xml:space="preserve">In the case of </w:t>
      </w:r>
      <w:r w:rsidR="00346A96" w:rsidRPr="00C84E3D">
        <w:t>organisations,</w:t>
      </w:r>
      <w:r w:rsidRPr="00C84E3D">
        <w:t xml:space="preserve"> it can be understood that mutual respect is an important part of the process and it helps in solving a lot of interpersonal prob</w:t>
      </w:r>
      <w:r w:rsidR="00346A96">
        <w:t>le</w:t>
      </w:r>
      <w:r w:rsidRPr="00C84E3D">
        <w:t>m. It can also be viewed that in th</w:t>
      </w:r>
      <w:r w:rsidR="00346A96">
        <w:t>e</w:t>
      </w:r>
      <w:r w:rsidRPr="00C84E3D">
        <w:t xml:space="preserve"> case of mutual respect being breached there comes about a host of different functional difficulties in ensuring a good environment in the organisation </w:t>
      </w:r>
      <w:sdt>
        <w:sdtPr>
          <w:id w:val="-1995403612"/>
          <w:citation/>
        </w:sdtPr>
        <w:sdtEndPr/>
        <w:sdtContent>
          <w:r w:rsidR="003147B8" w:rsidRPr="00C84E3D">
            <w:fldChar w:fldCharType="begin"/>
          </w:r>
          <w:r w:rsidR="00726935" w:rsidRPr="00C84E3D">
            <w:instrText xml:space="preserve"> CITATION Ber09 \l 2057 </w:instrText>
          </w:r>
          <w:r w:rsidR="003147B8" w:rsidRPr="00C84E3D">
            <w:fldChar w:fldCharType="separate"/>
          </w:r>
          <w:r w:rsidR="00726935" w:rsidRPr="00C84E3D">
            <w:rPr>
              <w:noProof/>
            </w:rPr>
            <w:t>(Berger, 2009)</w:t>
          </w:r>
          <w:r w:rsidR="003147B8" w:rsidRPr="00C84E3D">
            <w:fldChar w:fldCharType="end"/>
          </w:r>
        </w:sdtContent>
      </w:sdt>
      <w:r w:rsidR="00726935" w:rsidRPr="00C84E3D">
        <w:t xml:space="preserve">. The employees of </w:t>
      </w:r>
      <w:r w:rsidR="00726935" w:rsidRPr="00C84E3D">
        <w:lastRenderedPageBreak/>
        <w:t xml:space="preserve">Sainsbury’s </w:t>
      </w:r>
      <w:r w:rsidR="00124603" w:rsidRPr="00C84E3D">
        <w:t xml:space="preserve">West Drayton </w:t>
      </w:r>
      <w:r w:rsidR="00726935" w:rsidRPr="00C84E3D">
        <w:t>should show respect diversity on religion, dignity of individuals, sexual orientation and different ethnicities.</w:t>
      </w:r>
    </w:p>
    <w:p w:rsidR="00E017F8" w:rsidRPr="00C84E3D" w:rsidRDefault="00790D2C" w:rsidP="003B6C50">
      <w:pPr>
        <w:spacing w:line="360" w:lineRule="auto"/>
        <w:jc w:val="both"/>
      </w:pPr>
      <w:r w:rsidRPr="00C84E3D">
        <w:t xml:space="preserve">Employees at Sainsbury’s </w:t>
      </w:r>
      <w:r w:rsidR="00434E27" w:rsidRPr="00C84E3D">
        <w:t xml:space="preserve">West Drayton </w:t>
      </w:r>
      <w:r w:rsidRPr="00C84E3D">
        <w:t>should respect diversity on religion, dignity of individuals, sexual orientation and different ethnicities.</w:t>
      </w:r>
      <w:r w:rsidR="00726935" w:rsidRPr="00C84E3D">
        <w:t xml:space="preserve"> Disciplinary actions should be the result of failing to comply.</w:t>
      </w:r>
      <w:r w:rsidR="00BA1D46" w:rsidRPr="00C84E3D">
        <w:t xml:space="preserve"> </w:t>
      </w:r>
      <w:r w:rsidR="00887F4A" w:rsidRPr="00C84E3D">
        <w:t xml:space="preserve">For example, </w:t>
      </w:r>
      <w:r w:rsidR="00785596" w:rsidRPr="00C84E3D">
        <w:t>it can be seen that there was a case where a woman was ill treated with by an employee of the organisation. Sainsbury took an active disciplinary action of barring the employee from resuming his functions in t</w:t>
      </w:r>
      <w:r w:rsidR="00346A96">
        <w:t>he</w:t>
      </w:r>
      <w:r w:rsidR="00785596" w:rsidRPr="00C84E3D">
        <w:t xml:space="preserve"> light of the organisation and also looked into the </w:t>
      </w:r>
      <w:r w:rsidR="00346A96">
        <w:t>ca</w:t>
      </w:r>
      <w:r w:rsidR="00785596" w:rsidRPr="00C84E3D">
        <w:t>se in order to find whether the allegations were serious enough in which case the employee would be sued.</w:t>
      </w:r>
    </w:p>
    <w:p w:rsidR="007B479C" w:rsidRPr="00C84E3D" w:rsidRDefault="007B479C" w:rsidP="003B6C50">
      <w:pPr>
        <w:pStyle w:val="Heading2"/>
        <w:spacing w:line="360" w:lineRule="auto"/>
        <w:jc w:val="both"/>
        <w:rPr>
          <w:rFonts w:ascii="Times New Roman" w:hAnsi="Times New Roman" w:cs="Times New Roman"/>
          <w:b/>
          <w:color w:val="auto"/>
          <w:sz w:val="24"/>
          <w:szCs w:val="24"/>
        </w:rPr>
      </w:pPr>
      <w:bookmarkStart w:id="6" w:name="_Toc534885111"/>
      <w:r w:rsidRPr="00C84E3D">
        <w:rPr>
          <w:rFonts w:ascii="Times New Roman" w:hAnsi="Times New Roman" w:cs="Times New Roman"/>
          <w:b/>
          <w:color w:val="auto"/>
          <w:sz w:val="24"/>
          <w:szCs w:val="24"/>
        </w:rPr>
        <w:t xml:space="preserve">2.6 </w:t>
      </w:r>
      <w:bookmarkEnd w:id="6"/>
      <w:r w:rsidR="008D063F" w:rsidRPr="00C84E3D">
        <w:rPr>
          <w:rFonts w:ascii="Times New Roman" w:hAnsi="Times New Roman" w:cs="Times New Roman"/>
          <w:b/>
          <w:color w:val="auto"/>
          <w:sz w:val="24"/>
          <w:szCs w:val="24"/>
        </w:rPr>
        <w:t>Workplace Culture Sustainability</w:t>
      </w:r>
    </w:p>
    <w:p w:rsidR="007B479C" w:rsidRPr="00C84E3D" w:rsidRDefault="00C46794" w:rsidP="003B6C50">
      <w:pPr>
        <w:spacing w:line="360" w:lineRule="auto"/>
        <w:jc w:val="both"/>
      </w:pPr>
      <w:r w:rsidRPr="00C84E3D">
        <w:t xml:space="preserve">In the case of the involving of sustainability in the work culture it can be understood that this demands the work culture become more environment centric and that unnecessary aspects of it are minimized. It can also be understood from this that there are various different problems that are entailed with the functioning of sustainability such as the attitudes of the workers towards cultural diversity. It can be viewed that sustainability can effectively be employed in the context of an organisation by effective unity in the working processes of the individuals in the case of an </w:t>
      </w:r>
      <w:r w:rsidR="00292ED8" w:rsidRPr="00C84E3D">
        <w:t xml:space="preserve">organisation </w:t>
      </w:r>
      <w:sdt>
        <w:sdtPr>
          <w:id w:val="-421176606"/>
          <w:citation/>
        </w:sdtPr>
        <w:sdtEndPr/>
        <w:sdtContent>
          <w:r w:rsidR="003147B8" w:rsidRPr="00C84E3D">
            <w:fldChar w:fldCharType="begin"/>
          </w:r>
          <w:r w:rsidR="007B479C" w:rsidRPr="00C84E3D">
            <w:instrText xml:space="preserve"> CITATION Fre08 \l 2057 </w:instrText>
          </w:r>
          <w:r w:rsidR="003147B8" w:rsidRPr="00C84E3D">
            <w:fldChar w:fldCharType="separate"/>
          </w:r>
          <w:r w:rsidR="007B479C" w:rsidRPr="00C84E3D">
            <w:rPr>
              <w:noProof/>
            </w:rPr>
            <w:t>(Frederick, 2008)</w:t>
          </w:r>
          <w:r w:rsidR="003147B8" w:rsidRPr="00C84E3D">
            <w:fldChar w:fldCharType="end"/>
          </w:r>
        </w:sdtContent>
      </w:sdt>
      <w:r w:rsidR="007B479C" w:rsidRPr="00C84E3D">
        <w:t xml:space="preserve">.  </w:t>
      </w:r>
      <w:r w:rsidR="00292ED8" w:rsidRPr="00C84E3D">
        <w:t>Sainsbury in the case of its West Drayton shop can be seen to employ more than 30 employees within close residential range of the shops. This helps in building an organisational culture which is by far sustainable in nature as it helps in creating more jobs in the context of the community and leads to social welfare as well</w:t>
      </w:r>
      <w:r w:rsidR="007B479C" w:rsidRPr="00C84E3D">
        <w:t xml:space="preserve"> </w:t>
      </w:r>
      <w:r w:rsidR="00292ED8" w:rsidRPr="00C84E3D">
        <w:t xml:space="preserve">The workers of Sainsbury can also be seen to be train in effective waste management as they can properly segregate plastic, cardboard, organic waste and other types of waste in the context of the waste that is produced by the shop and this helps them in </w:t>
      </w:r>
      <w:r w:rsidR="00346A96">
        <w:t>or</w:t>
      </w:r>
      <w:r w:rsidR="00292ED8" w:rsidRPr="00C84E3D">
        <w:t>der to actively maintain and ensure environmental preservation.</w:t>
      </w:r>
      <w:r w:rsidR="007B479C" w:rsidRPr="00C84E3D">
        <w:t xml:space="preserve"> Furthermore, the store is supporting a local charit</w:t>
      </w:r>
      <w:r w:rsidR="00434E27" w:rsidRPr="00C84E3D">
        <w:t xml:space="preserve">y group which is called ‘West Drayton </w:t>
      </w:r>
      <w:r w:rsidR="007B479C" w:rsidRPr="00C84E3D">
        <w:t xml:space="preserve">Orient Trust’ </w:t>
      </w:r>
      <w:sdt>
        <w:sdtPr>
          <w:id w:val="506025449"/>
          <w:citation/>
        </w:sdtPr>
        <w:sdtEndPr/>
        <w:sdtContent>
          <w:r w:rsidR="003147B8" w:rsidRPr="00C84E3D">
            <w:fldChar w:fldCharType="begin"/>
          </w:r>
          <w:r w:rsidR="007B479C" w:rsidRPr="00C84E3D">
            <w:instrText xml:space="preserve"> CITATION Sai181 \l 2057 </w:instrText>
          </w:r>
          <w:r w:rsidR="003147B8" w:rsidRPr="00C84E3D">
            <w:fldChar w:fldCharType="separate"/>
          </w:r>
          <w:r w:rsidR="007B479C" w:rsidRPr="00C84E3D">
            <w:rPr>
              <w:noProof/>
            </w:rPr>
            <w:t>(Sainsbury's, 2018)</w:t>
          </w:r>
          <w:r w:rsidR="003147B8" w:rsidRPr="00C84E3D">
            <w:fldChar w:fldCharType="end"/>
          </w:r>
        </w:sdtContent>
      </w:sdt>
      <w:r w:rsidR="007B479C" w:rsidRPr="00C84E3D">
        <w:t xml:space="preserve">. </w:t>
      </w:r>
    </w:p>
    <w:p w:rsidR="007B479C" w:rsidRPr="00C84E3D" w:rsidRDefault="007B479C" w:rsidP="003B6C50">
      <w:pPr>
        <w:spacing w:line="360" w:lineRule="auto"/>
        <w:jc w:val="both"/>
      </w:pPr>
      <w:r w:rsidRPr="00C84E3D">
        <w:tab/>
      </w:r>
    </w:p>
    <w:p w:rsidR="007B479C" w:rsidRPr="00C84E3D" w:rsidRDefault="007B479C" w:rsidP="00C84E3D">
      <w:pPr>
        <w:pStyle w:val="Heading1"/>
      </w:pPr>
      <w:bookmarkStart w:id="7" w:name="_Toc534885112"/>
      <w:r w:rsidRPr="00C84E3D">
        <w:t xml:space="preserve">3.0 </w:t>
      </w:r>
      <w:bookmarkEnd w:id="7"/>
      <w:r w:rsidR="008D063F" w:rsidRPr="00C84E3D">
        <w:t>Management theories and theoretical perspectives in the context of Sainsbury</w:t>
      </w:r>
    </w:p>
    <w:p w:rsidR="007B479C" w:rsidRPr="00C84E3D" w:rsidRDefault="007B479C" w:rsidP="003B6C50">
      <w:pPr>
        <w:spacing w:line="360" w:lineRule="auto"/>
        <w:jc w:val="both"/>
      </w:pPr>
      <w:r w:rsidRPr="00C84E3D">
        <w:t>A better understanding and practical application of man</w:t>
      </w:r>
      <w:r w:rsidR="001B4C00" w:rsidRPr="00C84E3D">
        <w:t xml:space="preserve">agement theories are </w:t>
      </w:r>
      <w:r w:rsidR="00F5141C" w:rsidRPr="00C84E3D">
        <w:t>of the upmost importance</w:t>
      </w:r>
      <w:r w:rsidRPr="00C84E3D">
        <w:t xml:space="preserve"> to the efficiency of every organization. Nevertheless, there is a difference of opinion about </w:t>
      </w:r>
      <w:r w:rsidR="00F5141C" w:rsidRPr="00C84E3D">
        <w:t>theoretical perspective</w:t>
      </w:r>
      <w:r w:rsidRPr="00C84E3D">
        <w:t>. However, the origin of all theories is from actual practice. A g</w:t>
      </w:r>
      <w:r w:rsidR="00F5141C" w:rsidRPr="00C84E3D">
        <w:t xml:space="preserve">ood </w:t>
      </w:r>
      <w:r w:rsidR="00F5141C" w:rsidRPr="00C84E3D">
        <w:lastRenderedPageBreak/>
        <w:t>theoretical perspective is set out to improv</w:t>
      </w:r>
      <w:r w:rsidRPr="00C84E3D">
        <w:t>e actual scenario</w:t>
      </w:r>
      <w:r w:rsidR="00F5141C" w:rsidRPr="00C84E3D">
        <w:t>s</w:t>
      </w:r>
      <w:r w:rsidRPr="00C84E3D">
        <w:t xml:space="preserve"> and lead management to boost perfor</w:t>
      </w:r>
      <w:r w:rsidR="00F5141C" w:rsidRPr="00C84E3D">
        <w:t>mance.</w:t>
      </w:r>
    </w:p>
    <w:p w:rsidR="007B479C" w:rsidRPr="00C84E3D" w:rsidRDefault="007B479C" w:rsidP="00434E27">
      <w:pPr>
        <w:spacing w:line="360" w:lineRule="auto"/>
        <w:jc w:val="both"/>
      </w:pPr>
      <w:r w:rsidRPr="00C84E3D">
        <w:t>Management comprises of accomplishing organisational goals in an effective a</w:t>
      </w:r>
      <w:r w:rsidR="00F5141C" w:rsidRPr="00C84E3D">
        <w:t>nd systematic fashion through the</w:t>
      </w:r>
      <w:r w:rsidRPr="00C84E3D">
        <w:t xml:space="preserve"> means of </w:t>
      </w:r>
      <w:r w:rsidRPr="00C84E3D">
        <w:rPr>
          <w:b/>
        </w:rPr>
        <w:t>planning, organising, directing and controlling</w:t>
      </w:r>
      <w:r w:rsidR="00F5141C" w:rsidRPr="00C84E3D">
        <w:t xml:space="preserve"> (Law, 2016). It includes the delegation of</w:t>
      </w:r>
      <w:r w:rsidRPr="00C84E3D">
        <w:t xml:space="preserve"> various resources such as finance, equipment, available materials and personnel</w:t>
      </w:r>
      <w:r w:rsidR="00F5141C" w:rsidRPr="00C84E3D">
        <w:t xml:space="preserve"> to obtain a certain goal</w:t>
      </w:r>
      <w:r w:rsidRPr="00C84E3D">
        <w:t xml:space="preserve">. Management is important to </w:t>
      </w:r>
      <w:r w:rsidR="00F5141C" w:rsidRPr="00C84E3D">
        <w:t>oversee</w:t>
      </w:r>
      <w:r w:rsidRPr="00C84E3D">
        <w:t xml:space="preserve"> daily operations bec</w:t>
      </w:r>
      <w:r w:rsidR="00F5141C" w:rsidRPr="00C84E3D">
        <w:t>ause it is essential for the achievement</w:t>
      </w:r>
      <w:r w:rsidR="00346A96">
        <w:t xml:space="preserve"> </w:t>
      </w:r>
      <w:r w:rsidR="00F5141C" w:rsidRPr="00C84E3D">
        <w:t xml:space="preserve">of </w:t>
      </w:r>
      <w:r w:rsidRPr="00C84E3D">
        <w:t>sustainability and success of the organisation (Boddy, 2017).</w:t>
      </w:r>
    </w:p>
    <w:p w:rsidR="007B479C" w:rsidRPr="00C84E3D" w:rsidRDefault="00F5141C" w:rsidP="003B6C50">
      <w:pPr>
        <w:spacing w:line="360" w:lineRule="auto"/>
        <w:jc w:val="both"/>
      </w:pPr>
      <w:r w:rsidRPr="00C84E3D">
        <w:t>In relation to</w:t>
      </w:r>
      <w:r w:rsidR="007B479C" w:rsidRPr="00C84E3D">
        <w:t xml:space="preserve"> managing large scale organizations or government institutions, bureaucratic management is considered as the most efficient form of administrative structure for accomplishing goals. The primary features of </w:t>
      </w:r>
      <w:r w:rsidR="007B479C" w:rsidRPr="00C84E3D">
        <w:rPr>
          <w:b/>
        </w:rPr>
        <w:t>bureaucratic theory</w:t>
      </w:r>
      <w:r w:rsidRPr="00C84E3D">
        <w:t xml:space="preserve"> are imposed through</w:t>
      </w:r>
      <w:r w:rsidR="007B479C" w:rsidRPr="00C84E3D">
        <w:t xml:space="preserve"> rule of law or company policy; hierarchical order of organizational chart created by the top management; the career progression is based on merits; and officially keeping records for administrative actions.</w:t>
      </w:r>
      <w:sdt>
        <w:sdtPr>
          <w:id w:val="-626164789"/>
          <w:citation/>
        </w:sdtPr>
        <w:sdtEndPr/>
        <w:sdtContent>
          <w:r w:rsidR="003147B8" w:rsidRPr="00C84E3D">
            <w:fldChar w:fldCharType="begin"/>
          </w:r>
          <w:r w:rsidR="007B479C" w:rsidRPr="00C84E3D">
            <w:instrText xml:space="preserve"> CITATION Mul18 \l 2057 </w:instrText>
          </w:r>
          <w:r w:rsidR="003147B8" w:rsidRPr="00C84E3D">
            <w:fldChar w:fldCharType="separate"/>
          </w:r>
          <w:r w:rsidR="007B479C" w:rsidRPr="00C84E3D">
            <w:rPr>
              <w:noProof/>
            </w:rPr>
            <w:t xml:space="preserve"> (Mulder, 2018)</w:t>
          </w:r>
          <w:r w:rsidR="003147B8" w:rsidRPr="00C84E3D">
            <w:fldChar w:fldCharType="end"/>
          </w:r>
        </w:sdtContent>
      </w:sdt>
      <w:r w:rsidR="007B479C" w:rsidRPr="00C84E3D">
        <w:t xml:space="preserve">. On the other hand, </w:t>
      </w:r>
      <w:r w:rsidR="007B479C" w:rsidRPr="00C84E3D">
        <w:rPr>
          <w:b/>
        </w:rPr>
        <w:t>management by objectives</w:t>
      </w:r>
      <w:r w:rsidR="007B479C" w:rsidRPr="00C84E3D">
        <w:t xml:space="preserve"> (MBO) is establishing long-term and short-term goals by clarifying the set of key standards. While </w:t>
      </w:r>
      <w:r w:rsidR="007B479C" w:rsidRPr="00C84E3D">
        <w:rPr>
          <w:b/>
        </w:rPr>
        <w:t>human relation theories</w:t>
      </w:r>
      <w:r w:rsidR="007B479C" w:rsidRPr="00C84E3D">
        <w:t xml:space="preserve"> involve human aspects like group dynamics, motivation and mutual respect to accomplish tasks given by the management (Cole and Kelly, 2011).</w:t>
      </w:r>
    </w:p>
    <w:p w:rsidR="007B479C" w:rsidRPr="00C84E3D" w:rsidRDefault="007B479C" w:rsidP="003B6C50">
      <w:pPr>
        <w:spacing w:line="360" w:lineRule="auto"/>
        <w:jc w:val="both"/>
      </w:pPr>
      <w:r w:rsidRPr="00C84E3D">
        <w:t xml:space="preserve">Sainsbury’s store at </w:t>
      </w:r>
      <w:r w:rsidR="00434E27" w:rsidRPr="00C84E3D">
        <w:t xml:space="preserve">West Drayton </w:t>
      </w:r>
      <w:r w:rsidR="00C0270D" w:rsidRPr="00C84E3D">
        <w:t>is usually controlled</w:t>
      </w:r>
      <w:r w:rsidRPr="00C84E3D">
        <w:t xml:space="preserve"> by</w:t>
      </w:r>
      <w:r w:rsidR="00C0270D" w:rsidRPr="00C84E3D">
        <w:t xml:space="preserve"> company policy provide</w:t>
      </w:r>
      <w:r w:rsidRPr="00C84E3D">
        <w:t>d by the c</w:t>
      </w:r>
      <w:r w:rsidR="00C0270D" w:rsidRPr="00C84E3D">
        <w:t>orporate management. Within this</w:t>
      </w:r>
      <w:r w:rsidRPr="00C84E3D">
        <w:t>, there is a target sale, maximum working hours of personnel and customer satis</w:t>
      </w:r>
      <w:r w:rsidR="00C0270D" w:rsidRPr="00C84E3D">
        <w:t>faction objective to be directed and used</w:t>
      </w:r>
      <w:r w:rsidRPr="00C84E3D">
        <w:t xml:space="preserve"> by the store manager. With this existing condition, there is a bureaucratic man</w:t>
      </w:r>
      <w:r w:rsidR="00C0270D" w:rsidRPr="00C84E3D">
        <w:t>agement utilis</w:t>
      </w:r>
      <w:r w:rsidRPr="00C84E3D">
        <w:t>ing management by objective (MBO). Ideally, bureaucratic theory has the characteristics of most efficient form of organization.  However, this is not sustainable if human relations theories are not going to be incorporated within the store ma</w:t>
      </w:r>
      <w:r w:rsidR="00C0270D" w:rsidRPr="00C84E3D">
        <w:t xml:space="preserve">nagement due to low spirits present within </w:t>
      </w:r>
      <w:r w:rsidRPr="00C84E3D">
        <w:t xml:space="preserve">the team. </w:t>
      </w:r>
      <w:bookmarkStart w:id="8" w:name="_Hlk534571889"/>
    </w:p>
    <w:p w:rsidR="007B479C" w:rsidRPr="00C84E3D" w:rsidRDefault="007B479C" w:rsidP="00C84E3D">
      <w:pPr>
        <w:pStyle w:val="Heading1"/>
      </w:pPr>
      <w:bookmarkStart w:id="9" w:name="_Toc534885115"/>
      <w:bookmarkEnd w:id="8"/>
      <w:r w:rsidRPr="00C84E3D">
        <w:t xml:space="preserve">4.0 SWOT Analysis of Sainsbury’s Local at </w:t>
      </w:r>
      <w:bookmarkEnd w:id="9"/>
      <w:r w:rsidR="00434E27" w:rsidRPr="00C84E3D">
        <w:t xml:space="preserve">West Drayton </w:t>
      </w:r>
    </w:p>
    <w:p w:rsidR="007B479C" w:rsidRPr="00C84E3D" w:rsidRDefault="007B479C" w:rsidP="003B6C50">
      <w:pPr>
        <w:spacing w:line="360" w:lineRule="auto"/>
      </w:pPr>
      <w:r w:rsidRPr="00C84E3D">
        <w:t xml:space="preserve">SWOT analysis has been realized to evaluate the internal factors which are strengths and weaknesses and external factors which are opportunities and threats </w:t>
      </w:r>
      <w:sdt>
        <w:sdtPr>
          <w:id w:val="-116538148"/>
          <w:citation/>
        </w:sdtPr>
        <w:sdtEndPr/>
        <w:sdtContent>
          <w:r w:rsidR="003147B8" w:rsidRPr="00C84E3D">
            <w:fldChar w:fldCharType="begin"/>
          </w:r>
          <w:r w:rsidRPr="00C84E3D">
            <w:instrText xml:space="preserve"> CITATION Doy11 \l 2057 </w:instrText>
          </w:r>
          <w:r w:rsidR="003147B8" w:rsidRPr="00C84E3D">
            <w:fldChar w:fldCharType="separate"/>
          </w:r>
          <w:r w:rsidRPr="00C84E3D">
            <w:rPr>
              <w:noProof/>
            </w:rPr>
            <w:t>(Doyle, 2011)</w:t>
          </w:r>
          <w:r w:rsidR="003147B8" w:rsidRPr="00C84E3D">
            <w:fldChar w:fldCharType="end"/>
          </w:r>
        </w:sdtContent>
      </w:sdt>
      <w:r w:rsidRPr="00C84E3D">
        <w:t>.</w:t>
      </w:r>
    </w:p>
    <w:p w:rsidR="007B479C" w:rsidRPr="00C84E3D" w:rsidRDefault="007B479C" w:rsidP="003B6C50">
      <w:pPr>
        <w:spacing w:line="360" w:lineRule="auto"/>
        <w:jc w:val="center"/>
        <w:rPr>
          <w:b/>
          <w:u w:val="single"/>
        </w:rPr>
      </w:pPr>
    </w:p>
    <w:p w:rsidR="007B479C" w:rsidRPr="00C84E3D" w:rsidRDefault="007B479C" w:rsidP="003B6C50">
      <w:pPr>
        <w:spacing w:line="360" w:lineRule="auto"/>
        <w:jc w:val="center"/>
        <w:rPr>
          <w:b/>
          <w:u w:val="single"/>
        </w:rPr>
      </w:pPr>
      <w:r w:rsidRPr="00C84E3D">
        <w:rPr>
          <w:b/>
          <w:u w:val="single"/>
        </w:rPr>
        <w:t xml:space="preserve">Sainsbury’s Local at </w:t>
      </w:r>
      <w:r w:rsidR="00434E27" w:rsidRPr="00C84E3D">
        <w:rPr>
          <w:b/>
          <w:u w:val="single"/>
        </w:rPr>
        <w:t>West Drayton</w:t>
      </w:r>
    </w:p>
    <w:p w:rsidR="00C0270D" w:rsidRPr="00C84E3D" w:rsidRDefault="00C0270D" w:rsidP="00C0270D">
      <w:pPr>
        <w:spacing w:line="360" w:lineRule="auto"/>
        <w:jc w:val="both"/>
        <w:rPr>
          <w:b/>
          <w:u w:val="single"/>
        </w:rPr>
      </w:pPr>
      <w:r w:rsidRPr="00C84E3D">
        <w:rPr>
          <w:b/>
          <w:u w:val="single"/>
        </w:rPr>
        <w:lastRenderedPageBreak/>
        <w:t>Strength:</w:t>
      </w:r>
    </w:p>
    <w:p w:rsidR="00C0270D" w:rsidRPr="00C84E3D" w:rsidRDefault="00C0270D" w:rsidP="00C0270D">
      <w:pPr>
        <w:pStyle w:val="ListParagraph"/>
        <w:numPr>
          <w:ilvl w:val="0"/>
          <w:numId w:val="4"/>
        </w:numPr>
        <w:spacing w:line="360" w:lineRule="auto"/>
        <w:jc w:val="both"/>
      </w:pPr>
      <w:r w:rsidRPr="00C84E3D">
        <w:t>Strategic location on West Drayton high street to attract as many customers as possible</w:t>
      </w:r>
    </w:p>
    <w:p w:rsidR="00A6132B" w:rsidRPr="00C84E3D" w:rsidRDefault="00C0270D" w:rsidP="00C0270D">
      <w:pPr>
        <w:pStyle w:val="ListParagraph"/>
        <w:numPr>
          <w:ilvl w:val="0"/>
          <w:numId w:val="4"/>
        </w:numPr>
        <w:spacing w:line="360" w:lineRule="auto"/>
        <w:jc w:val="both"/>
      </w:pPr>
      <w:r w:rsidRPr="00C84E3D">
        <w:t>Established name within the UK retailing market</w:t>
      </w:r>
    </w:p>
    <w:p w:rsidR="00A6132B" w:rsidRPr="00C84E3D" w:rsidRDefault="00A6132B" w:rsidP="00C0270D">
      <w:pPr>
        <w:pStyle w:val="ListParagraph"/>
        <w:numPr>
          <w:ilvl w:val="0"/>
          <w:numId w:val="4"/>
        </w:numPr>
        <w:spacing w:line="360" w:lineRule="auto"/>
        <w:jc w:val="both"/>
      </w:pPr>
      <w:r w:rsidRPr="00C84E3D">
        <w:t>Offers a wide range of foods and non-food products</w:t>
      </w:r>
    </w:p>
    <w:p w:rsidR="00C0270D" w:rsidRPr="00C84E3D" w:rsidRDefault="00A6132B" w:rsidP="00A6132B">
      <w:pPr>
        <w:spacing w:line="360" w:lineRule="auto"/>
        <w:jc w:val="both"/>
        <w:rPr>
          <w:b/>
          <w:u w:val="single"/>
        </w:rPr>
      </w:pPr>
      <w:r w:rsidRPr="00C84E3D">
        <w:rPr>
          <w:b/>
          <w:u w:val="single"/>
        </w:rPr>
        <w:t>Weaknesses</w:t>
      </w:r>
    </w:p>
    <w:p w:rsidR="00A6132B" w:rsidRPr="00C84E3D" w:rsidRDefault="00A6132B" w:rsidP="00A6132B">
      <w:pPr>
        <w:pStyle w:val="ListParagraph"/>
        <w:numPr>
          <w:ilvl w:val="0"/>
          <w:numId w:val="7"/>
        </w:numPr>
        <w:spacing w:line="360" w:lineRule="auto"/>
        <w:jc w:val="both"/>
      </w:pPr>
      <w:r w:rsidRPr="00C84E3D">
        <w:t>Significant reliance on the UK market</w:t>
      </w:r>
    </w:p>
    <w:p w:rsidR="00A6132B" w:rsidRPr="00C84E3D" w:rsidRDefault="00A6132B" w:rsidP="00A6132B">
      <w:pPr>
        <w:pStyle w:val="ListParagraph"/>
        <w:numPr>
          <w:ilvl w:val="0"/>
          <w:numId w:val="7"/>
        </w:numPr>
        <w:spacing w:line="360" w:lineRule="auto"/>
        <w:jc w:val="both"/>
      </w:pPr>
      <w:r w:rsidRPr="00C84E3D">
        <w:t xml:space="preserve">Changes of strategy mat take an extended period of time </w:t>
      </w:r>
    </w:p>
    <w:p w:rsidR="00A6132B" w:rsidRPr="00C84E3D" w:rsidRDefault="00A6132B" w:rsidP="00A6132B">
      <w:pPr>
        <w:spacing w:line="360" w:lineRule="auto"/>
        <w:jc w:val="both"/>
        <w:rPr>
          <w:b/>
          <w:u w:val="single"/>
        </w:rPr>
      </w:pPr>
      <w:r w:rsidRPr="00C84E3D">
        <w:rPr>
          <w:b/>
          <w:u w:val="single"/>
        </w:rPr>
        <w:t>Opportunities</w:t>
      </w:r>
    </w:p>
    <w:p w:rsidR="00A6132B" w:rsidRPr="00C84E3D" w:rsidRDefault="00A6132B" w:rsidP="00A6132B">
      <w:pPr>
        <w:pStyle w:val="ListParagraph"/>
        <w:numPr>
          <w:ilvl w:val="0"/>
          <w:numId w:val="8"/>
        </w:numPr>
        <w:spacing w:line="360" w:lineRule="auto"/>
        <w:jc w:val="both"/>
      </w:pPr>
      <w:r w:rsidRPr="00C84E3D">
        <w:t>Household incomes are increasing within the area so more opportunity for disposable income to be spent at the store</w:t>
      </w:r>
    </w:p>
    <w:p w:rsidR="00A6132B" w:rsidRPr="00C84E3D" w:rsidRDefault="00A6132B" w:rsidP="00A6132B">
      <w:pPr>
        <w:pStyle w:val="ListParagraph"/>
        <w:numPr>
          <w:ilvl w:val="0"/>
          <w:numId w:val="8"/>
        </w:numPr>
        <w:spacing w:line="360" w:lineRule="auto"/>
        <w:jc w:val="both"/>
      </w:pPr>
      <w:r w:rsidRPr="00C84E3D">
        <w:t xml:space="preserve">Population is growing therefore more people can buy products </w:t>
      </w:r>
    </w:p>
    <w:p w:rsidR="00A6132B" w:rsidRPr="00C84E3D" w:rsidRDefault="00A6132B" w:rsidP="00A6132B">
      <w:pPr>
        <w:pStyle w:val="ListParagraph"/>
        <w:numPr>
          <w:ilvl w:val="0"/>
          <w:numId w:val="8"/>
        </w:numPr>
        <w:spacing w:line="360" w:lineRule="auto"/>
        <w:jc w:val="both"/>
      </w:pPr>
      <w:r w:rsidRPr="00C84E3D">
        <w:t>Unemployment rate is at its lowest therefore more people can afford to buy more products</w:t>
      </w:r>
    </w:p>
    <w:p w:rsidR="00A6132B" w:rsidRPr="00C84E3D" w:rsidRDefault="00A6132B" w:rsidP="00A6132B">
      <w:pPr>
        <w:spacing w:line="360" w:lineRule="auto"/>
        <w:ind w:left="360"/>
        <w:jc w:val="both"/>
        <w:rPr>
          <w:b/>
          <w:u w:val="single"/>
        </w:rPr>
      </w:pPr>
      <w:r w:rsidRPr="00C84E3D">
        <w:rPr>
          <w:b/>
          <w:u w:val="single"/>
        </w:rPr>
        <w:t>Threats</w:t>
      </w:r>
    </w:p>
    <w:p w:rsidR="00A6132B" w:rsidRPr="00C84E3D" w:rsidRDefault="00A6132B" w:rsidP="00A6132B">
      <w:pPr>
        <w:pStyle w:val="ListParagraph"/>
        <w:numPr>
          <w:ilvl w:val="0"/>
          <w:numId w:val="9"/>
        </w:numPr>
        <w:spacing w:line="360" w:lineRule="auto"/>
        <w:jc w:val="both"/>
      </w:pPr>
      <w:r w:rsidRPr="00C84E3D">
        <w:t xml:space="preserve">Presence of many competitors within a one- mile radius </w:t>
      </w:r>
    </w:p>
    <w:p w:rsidR="00A6132B" w:rsidRPr="00C84E3D" w:rsidRDefault="00A6132B" w:rsidP="00A6132B">
      <w:pPr>
        <w:pStyle w:val="ListParagraph"/>
        <w:numPr>
          <w:ilvl w:val="0"/>
          <w:numId w:val="9"/>
        </w:numPr>
        <w:spacing w:line="360" w:lineRule="auto"/>
        <w:jc w:val="both"/>
      </w:pPr>
      <w:r w:rsidRPr="00C84E3D">
        <w:t>Surge in shoplifting cases</w:t>
      </w:r>
    </w:p>
    <w:p w:rsidR="00A6132B" w:rsidRPr="00C84E3D" w:rsidRDefault="00A6132B" w:rsidP="00A6132B">
      <w:pPr>
        <w:pStyle w:val="ListParagraph"/>
        <w:numPr>
          <w:ilvl w:val="0"/>
          <w:numId w:val="9"/>
        </w:numPr>
        <w:spacing w:line="360" w:lineRule="auto"/>
        <w:jc w:val="both"/>
      </w:pPr>
      <w:r w:rsidRPr="00C84E3D">
        <w:t xml:space="preserve">Customer’s purchasing behaviours are changing  </w:t>
      </w:r>
    </w:p>
    <w:p w:rsidR="00A6132B" w:rsidRPr="00C84E3D" w:rsidRDefault="00A6132B" w:rsidP="00A6132B">
      <w:pPr>
        <w:spacing w:line="360" w:lineRule="auto"/>
        <w:jc w:val="both"/>
      </w:pPr>
    </w:p>
    <w:p w:rsidR="007B479C" w:rsidRPr="00C84E3D" w:rsidRDefault="007B479C" w:rsidP="003B6C50">
      <w:pPr>
        <w:spacing w:line="360" w:lineRule="auto"/>
        <w:jc w:val="center"/>
      </w:pPr>
    </w:p>
    <w:p w:rsidR="007B479C" w:rsidRPr="00C84E3D" w:rsidRDefault="007B479C" w:rsidP="00C84E3D">
      <w:pPr>
        <w:pStyle w:val="Heading1"/>
      </w:pPr>
      <w:bookmarkStart w:id="10" w:name="_Toc534885116"/>
      <w:r w:rsidRPr="00C84E3D">
        <w:t>5.0 PESTLE Analysis</w:t>
      </w:r>
      <w:bookmarkEnd w:id="10"/>
    </w:p>
    <w:p w:rsidR="007B479C" w:rsidRPr="00C84E3D" w:rsidRDefault="007B479C" w:rsidP="003B6C50">
      <w:pPr>
        <w:spacing w:line="360" w:lineRule="auto"/>
        <w:jc w:val="both"/>
      </w:pPr>
      <w:r w:rsidRPr="00C84E3D">
        <w:t>The objective of the PESTLE analysis is to identify problems that are external of the control of the company. Nevertheless, it has a large impact in the local store. It is required to determine the issues and the probabil</w:t>
      </w:r>
      <w:r w:rsidR="00D14504" w:rsidRPr="00C84E3D">
        <w:t>ity of happening again; assess whether or not</w:t>
      </w:r>
      <w:r w:rsidRPr="00C84E3D">
        <w:t xml:space="preserve"> some changes to business strategies</w:t>
      </w:r>
      <w:r w:rsidR="00D14504" w:rsidRPr="00C84E3D">
        <w:t xml:space="preserve"> is required</w:t>
      </w:r>
      <w:r w:rsidRPr="00C84E3D">
        <w:t>.</w:t>
      </w:r>
    </w:p>
    <w:p w:rsidR="007B479C" w:rsidRPr="00C84E3D" w:rsidRDefault="007B479C" w:rsidP="003B6C50">
      <w:pPr>
        <w:spacing w:line="360" w:lineRule="auto"/>
        <w:jc w:val="both"/>
      </w:pPr>
    </w:p>
    <w:p w:rsidR="007B479C" w:rsidRPr="00C84E3D" w:rsidRDefault="00421BF2" w:rsidP="003B6C50">
      <w:pPr>
        <w:pStyle w:val="ListParagraph"/>
        <w:numPr>
          <w:ilvl w:val="0"/>
          <w:numId w:val="6"/>
        </w:numPr>
        <w:spacing w:line="360" w:lineRule="auto"/>
        <w:jc w:val="both"/>
      </w:pPr>
      <w:r w:rsidRPr="00C84E3D">
        <w:rPr>
          <w:b/>
        </w:rPr>
        <w:lastRenderedPageBreak/>
        <w:t>Political Factors-</w:t>
      </w:r>
      <w:r w:rsidRPr="00C84E3D">
        <w:t xml:space="preserve"> In the case of the UK it can be understood that there are various different factors that affect the problems in the light of the industry such as Brexit. In the light of </w:t>
      </w:r>
      <w:proofErr w:type="gramStart"/>
      <w:r w:rsidR="00346A96" w:rsidRPr="00C84E3D">
        <w:t>Brexit</w:t>
      </w:r>
      <w:proofErr w:type="gramEnd"/>
      <w:r w:rsidRPr="00C84E3D">
        <w:t xml:space="preserve"> it can be understood that the t</w:t>
      </w:r>
      <w:r w:rsidR="00346A96">
        <w:t>rad</w:t>
      </w:r>
      <w:r w:rsidRPr="00C84E3D">
        <w:t xml:space="preserve">e prices have shot up and this </w:t>
      </w:r>
      <w:proofErr w:type="spellStart"/>
      <w:r w:rsidRPr="00C84E3D">
        <w:t>si</w:t>
      </w:r>
      <w:proofErr w:type="spellEnd"/>
      <w:r w:rsidRPr="00C84E3D">
        <w:t xml:space="preserve"> disadvantageous for the likes of Sainsbury as they primarily focus on ensuring the affordability of their services.</w:t>
      </w:r>
    </w:p>
    <w:p w:rsidR="00421BF2" w:rsidRPr="00C84E3D" w:rsidRDefault="007B479C" w:rsidP="003B6C50">
      <w:pPr>
        <w:pStyle w:val="ListParagraph"/>
        <w:numPr>
          <w:ilvl w:val="0"/>
          <w:numId w:val="6"/>
        </w:numPr>
        <w:spacing w:line="360" w:lineRule="auto"/>
        <w:jc w:val="both"/>
        <w:rPr>
          <w:b/>
        </w:rPr>
      </w:pPr>
      <w:r w:rsidRPr="00C84E3D">
        <w:rPr>
          <w:b/>
        </w:rPr>
        <w:t xml:space="preserve">Economic Factor – </w:t>
      </w:r>
      <w:r w:rsidR="00A86F1B" w:rsidRPr="00C84E3D">
        <w:t>In the case of the UK</w:t>
      </w:r>
      <w:r w:rsidR="00421BF2" w:rsidRPr="00C84E3D">
        <w:t xml:space="preserve"> economy it can be understood that the GDP of the country is gradually rising whereas the inflation rate in </w:t>
      </w:r>
      <w:r w:rsidR="00A86F1B" w:rsidRPr="00C84E3D">
        <w:t>the</w:t>
      </w:r>
      <w:r w:rsidR="00421BF2" w:rsidRPr="00C84E3D">
        <w:t xml:space="preserve"> country is </w:t>
      </w:r>
      <w:r w:rsidR="00A86F1B" w:rsidRPr="00C84E3D">
        <w:t xml:space="preserve">falling </w:t>
      </w:r>
      <w:r w:rsidR="00421BF2" w:rsidRPr="00C84E3D">
        <w:t xml:space="preserve">and this may be of help in order to reduce the economic </w:t>
      </w:r>
      <w:r w:rsidR="00A86F1B" w:rsidRPr="00C84E3D">
        <w:t>strain</w:t>
      </w:r>
      <w:r w:rsidR="00421BF2" w:rsidRPr="00C84E3D">
        <w:t xml:space="preserve"> that is put on the supply chain on the economy and the business of retailers such as Sainsbury in the context of trade</w:t>
      </w:r>
      <w:r w:rsidRPr="00C84E3D">
        <w:t xml:space="preserve"> (Waltham Forest, 2018).  </w:t>
      </w:r>
    </w:p>
    <w:p w:rsidR="007B479C" w:rsidRPr="00C84E3D" w:rsidRDefault="00DE22DB" w:rsidP="003B6C50">
      <w:pPr>
        <w:pStyle w:val="ListParagraph"/>
        <w:numPr>
          <w:ilvl w:val="0"/>
          <w:numId w:val="6"/>
        </w:numPr>
        <w:spacing w:line="360" w:lineRule="auto"/>
        <w:jc w:val="both"/>
        <w:rPr>
          <w:b/>
        </w:rPr>
      </w:pPr>
      <w:r w:rsidRPr="00C84E3D">
        <w:rPr>
          <w:b/>
        </w:rPr>
        <w:t xml:space="preserve">Social Factor- </w:t>
      </w:r>
      <w:r w:rsidRPr="00C84E3D">
        <w:t>In th</w:t>
      </w:r>
      <w:r w:rsidR="00346A96">
        <w:t>e</w:t>
      </w:r>
      <w:r w:rsidRPr="00C84E3D">
        <w:t xml:space="preserve"> case of the country of the U</w:t>
      </w:r>
      <w:r w:rsidR="00346A96">
        <w:t>K</w:t>
      </w:r>
      <w:r w:rsidRPr="00C84E3D">
        <w:t xml:space="preserve"> it can be seen that U</w:t>
      </w:r>
      <w:r w:rsidR="00346A96">
        <w:t>K</w:t>
      </w:r>
      <w:r w:rsidRPr="00C84E3D">
        <w:t xml:space="preserve"> has a diverse culture which is made up of Muslims, Hindus, Christians hailing form a wide range of countries present all across the globe and this leads to the great diversity in the tastes and preferences of the consumers. It can also be understood that it is important for Sainsbury in order to cope with these change</w:t>
      </w:r>
      <w:r w:rsidR="00A86F1B" w:rsidRPr="00C84E3D">
        <w:t>s to effectively handle the demands</w:t>
      </w:r>
      <w:r w:rsidRPr="00C84E3D">
        <w:t xml:space="preserve"> of the people in the context of the</w:t>
      </w:r>
      <w:r w:rsidR="00A86F1B" w:rsidRPr="00C84E3D">
        <w:t xml:space="preserve"> market in order to sustain </w:t>
      </w:r>
      <w:r w:rsidR="00BA0A3D" w:rsidRPr="00C84E3D">
        <w:t>it</w:t>
      </w:r>
      <w:r w:rsidR="00A86F1B" w:rsidRPr="00C84E3D">
        <w:t xml:space="preserve"> </w:t>
      </w:r>
      <w:r w:rsidR="00BA0A3D" w:rsidRPr="00C84E3D">
        <w:t>effectively (</w:t>
      </w:r>
      <w:r w:rsidR="007B479C" w:rsidRPr="00C84E3D">
        <w:t>Waltham Forest, 2018).</w:t>
      </w:r>
    </w:p>
    <w:p w:rsidR="007B479C" w:rsidRPr="00C84E3D" w:rsidRDefault="007B479C" w:rsidP="003B6C50">
      <w:pPr>
        <w:pStyle w:val="ListParagraph"/>
        <w:numPr>
          <w:ilvl w:val="0"/>
          <w:numId w:val="6"/>
        </w:numPr>
        <w:spacing w:line="360" w:lineRule="auto"/>
        <w:jc w:val="both"/>
        <w:rPr>
          <w:b/>
        </w:rPr>
      </w:pPr>
      <w:r w:rsidRPr="00C84E3D">
        <w:rPr>
          <w:b/>
        </w:rPr>
        <w:t xml:space="preserve">Technology – </w:t>
      </w:r>
      <w:r w:rsidR="00BA0A3D" w:rsidRPr="00C84E3D">
        <w:t>The introduction of various different forms of technology in the context of the retail industry is extremely important in the case of the company as it helps it in gaining a competitive edge in the market. It can be understood that there are various different factors which are involved in the context of this technology as it can effectively and efficiently help Sainsbury in growing. Some instances of such technology being implemented are the monitor for item availability and better waste management processes.</w:t>
      </w:r>
    </w:p>
    <w:p w:rsidR="00BA0A3D" w:rsidRPr="00C84E3D" w:rsidRDefault="00BA0A3D" w:rsidP="003B6C50">
      <w:pPr>
        <w:pStyle w:val="ListParagraph"/>
        <w:numPr>
          <w:ilvl w:val="0"/>
          <w:numId w:val="6"/>
        </w:numPr>
        <w:spacing w:line="360" w:lineRule="auto"/>
        <w:jc w:val="both"/>
      </w:pPr>
      <w:r w:rsidRPr="00C84E3D">
        <w:rPr>
          <w:b/>
        </w:rPr>
        <w:t xml:space="preserve">Legal- </w:t>
      </w:r>
      <w:r w:rsidRPr="00C84E3D">
        <w:t xml:space="preserve">In the context of the economy of the industry it can also be understood that there are various different factors involving the protection of the customers and there are several legalities that have been set out by the UK government in </w:t>
      </w:r>
      <w:r w:rsidR="002F4D09">
        <w:t>or</w:t>
      </w:r>
      <w:r w:rsidRPr="00C84E3D">
        <w:t>der to safeguard the rights of the consumers in the context of the economy. It can be understood that the Data Protection act is an important prospect in th</w:t>
      </w:r>
      <w:r w:rsidR="002F4D09">
        <w:t>e</w:t>
      </w:r>
      <w:r w:rsidRPr="00C84E3D">
        <w:t xml:space="preserve"> light of keeping the consumer data that is gathered by such retails safe and sound so that it does not compromise the privacy of a consumer. It c</w:t>
      </w:r>
      <w:r w:rsidR="002F4D09">
        <w:t>an</w:t>
      </w:r>
      <w:r w:rsidRPr="00C84E3D">
        <w:t xml:space="preserve"> also be u</w:t>
      </w:r>
      <w:r w:rsidR="002F4D09">
        <w:t>nd</w:t>
      </w:r>
      <w:r w:rsidRPr="00C84E3D">
        <w:t>er</w:t>
      </w:r>
      <w:r w:rsidR="002F4D09">
        <w:t>s</w:t>
      </w:r>
      <w:r w:rsidRPr="00C84E3D">
        <w:t xml:space="preserve">tood that the Consumer Rights legislations and the Equality Act 2010 of the UK is also an essential act in the case of the consumers as it safeguards their basic rights of consumption </w:t>
      </w:r>
      <w:r w:rsidR="007B479C" w:rsidRPr="00C84E3D">
        <w:t xml:space="preserve"> </w:t>
      </w:r>
      <w:sdt>
        <w:sdtPr>
          <w:id w:val="-1079599819"/>
          <w:citation/>
        </w:sdtPr>
        <w:sdtEndPr/>
        <w:sdtContent>
          <w:r w:rsidR="003147B8" w:rsidRPr="00C84E3D">
            <w:fldChar w:fldCharType="begin"/>
          </w:r>
          <w:r w:rsidR="007B479C" w:rsidRPr="00C84E3D">
            <w:instrText xml:space="preserve"> CITATION Kid16 \l 2057 </w:instrText>
          </w:r>
          <w:r w:rsidR="003147B8" w:rsidRPr="00C84E3D">
            <w:fldChar w:fldCharType="separate"/>
          </w:r>
          <w:r w:rsidR="007B479C" w:rsidRPr="00C84E3D">
            <w:rPr>
              <w:noProof/>
            </w:rPr>
            <w:t>(Kidner, 2016)</w:t>
          </w:r>
          <w:r w:rsidR="003147B8" w:rsidRPr="00C84E3D">
            <w:fldChar w:fldCharType="end"/>
          </w:r>
        </w:sdtContent>
      </w:sdt>
      <w:r w:rsidR="007B479C" w:rsidRPr="00C84E3D">
        <w:t xml:space="preserve">. </w:t>
      </w:r>
    </w:p>
    <w:p w:rsidR="007B479C" w:rsidRPr="00C84E3D" w:rsidRDefault="007B479C" w:rsidP="003B6C50">
      <w:pPr>
        <w:pStyle w:val="ListParagraph"/>
        <w:numPr>
          <w:ilvl w:val="0"/>
          <w:numId w:val="6"/>
        </w:numPr>
        <w:spacing w:line="360" w:lineRule="auto"/>
        <w:jc w:val="both"/>
      </w:pPr>
      <w:r w:rsidRPr="00C84E3D">
        <w:rPr>
          <w:b/>
        </w:rPr>
        <w:lastRenderedPageBreak/>
        <w:t>Environment</w:t>
      </w:r>
      <w:r w:rsidRPr="00C84E3D">
        <w:t xml:space="preserve"> –</w:t>
      </w:r>
      <w:r w:rsidR="00C46794" w:rsidRPr="00C84E3D">
        <w:t>In the context of the environment it can be understood that there are various concerns regarding waste management and environmental pollution. It can also be understood that there are various different SDGs that the country of the UK has aligned itself to. In</w:t>
      </w:r>
      <w:r w:rsidR="002F4D09">
        <w:t xml:space="preserve"> </w:t>
      </w:r>
      <w:r w:rsidR="00C46794" w:rsidRPr="00C84E3D">
        <w:t xml:space="preserve">the context of sustainable </w:t>
      </w:r>
      <w:proofErr w:type="gramStart"/>
      <w:r w:rsidR="00C46794" w:rsidRPr="00C84E3D">
        <w:t>plans</w:t>
      </w:r>
      <w:proofErr w:type="gramEnd"/>
      <w:r w:rsidR="00C46794" w:rsidRPr="00C84E3D">
        <w:t xml:space="preserve"> it can be understood that the organisation of Sainsbury must align its environmental policies with regards to environmental preservation and the adoption of the Sustainable business plans that have been prescribed for businesses like that of Sainsbury by the UN.</w:t>
      </w:r>
      <w:r w:rsidRPr="00C84E3D">
        <w:t xml:space="preserve"> </w:t>
      </w:r>
    </w:p>
    <w:p w:rsidR="007B479C" w:rsidRPr="00C84E3D" w:rsidRDefault="007B479C" w:rsidP="00C84E3D">
      <w:pPr>
        <w:pStyle w:val="Heading1"/>
      </w:pPr>
      <w:bookmarkStart w:id="11" w:name="_Toc534885118"/>
      <w:r w:rsidRPr="00C84E3D">
        <w:t>6.0 Conclusion</w:t>
      </w:r>
      <w:bookmarkEnd w:id="11"/>
    </w:p>
    <w:p w:rsidR="007B479C" w:rsidRPr="00C84E3D" w:rsidRDefault="00C46794" w:rsidP="003B6C50">
      <w:pPr>
        <w:spacing w:line="360" w:lineRule="auto"/>
        <w:jc w:val="both"/>
      </w:pPr>
      <w:r w:rsidRPr="00C84E3D">
        <w:t xml:space="preserve">This report helps in getting a good overview of the basic factors of the functioning g of the stores of Sainsbury and also gives a look into the specific store that has selected in this case. It helps in understanding the organisational environment that predominantly prevails in the case of Sainsbury and also helps to understand the various different processes that are employed by organisation in order to maintain its culture. It can also be understood in the context of </w:t>
      </w:r>
      <w:proofErr w:type="spellStart"/>
      <w:r w:rsidRPr="00C84E3D">
        <w:t>teh</w:t>
      </w:r>
      <w:proofErr w:type="spellEnd"/>
      <w:r w:rsidRPr="00C84E3D">
        <w:t xml:space="preserve"> study that</w:t>
      </w:r>
      <w:r w:rsidR="002F4D09">
        <w:t xml:space="preserve"> </w:t>
      </w:r>
      <w:r w:rsidRPr="00C84E3D">
        <w:t xml:space="preserve">a there are various functional difficulties, attitudes of the workers and other such factors that add up to the making of the organisation effective and efficient. IT can also be understood from the study the </w:t>
      </w:r>
      <w:r w:rsidR="002F4D09" w:rsidRPr="00C84E3D">
        <w:t>external</w:t>
      </w:r>
      <w:bookmarkStart w:id="12" w:name="_GoBack"/>
      <w:bookmarkEnd w:id="12"/>
      <w:r w:rsidRPr="00C84E3D">
        <w:t xml:space="preserve"> and internal factors that affect the business and its organisational culture alongside the various different influences of its own strengths and weaknesses in the context of the organisation.</w:t>
      </w:r>
    </w:p>
    <w:p w:rsidR="008C3395" w:rsidRPr="00C84E3D" w:rsidRDefault="008C3395" w:rsidP="003B6C50">
      <w:pPr>
        <w:spacing w:line="360" w:lineRule="auto"/>
        <w:jc w:val="both"/>
      </w:pPr>
    </w:p>
    <w:p w:rsidR="007B479C" w:rsidRPr="00C84E3D" w:rsidRDefault="007B479C" w:rsidP="003B6C50">
      <w:pPr>
        <w:spacing w:line="360" w:lineRule="auto"/>
        <w:jc w:val="both"/>
        <w:rPr>
          <w:lang w:val="en-US"/>
        </w:rPr>
      </w:pPr>
      <w:r w:rsidRPr="00C84E3D">
        <w:rPr>
          <w:lang w:val="en-US"/>
        </w:rPr>
        <w:tab/>
      </w:r>
    </w:p>
    <w:p w:rsidR="007B479C" w:rsidRPr="00C84E3D" w:rsidRDefault="007B479C" w:rsidP="003B6C50">
      <w:pPr>
        <w:spacing w:line="360" w:lineRule="auto"/>
        <w:jc w:val="both"/>
        <w:rPr>
          <w:lang w:val="en-US"/>
        </w:rPr>
      </w:pPr>
    </w:p>
    <w:p w:rsidR="0016260E" w:rsidRDefault="0016260E" w:rsidP="0016260E">
      <w:pPr>
        <w:pStyle w:val="Heading1"/>
        <w:rPr>
          <w:rFonts w:cs="Times New Roman"/>
        </w:rPr>
      </w:pPr>
      <w:bookmarkStart w:id="13" w:name="_Toc534122811"/>
      <w:r>
        <w:rPr>
          <w:rFonts w:cs="Times New Roman"/>
        </w:rPr>
        <w:t>References:</w:t>
      </w:r>
      <w:bookmarkEnd w:id="13"/>
    </w:p>
    <w:p w:rsidR="0016260E" w:rsidRDefault="0016260E" w:rsidP="0016260E">
      <w:pPr>
        <w:pStyle w:val="Bibliography"/>
        <w:spacing w:line="360" w:lineRule="auto"/>
        <w:jc w:val="both"/>
        <w:rPr>
          <w:rFonts w:ascii="Times New Roman" w:hAnsi="Times New Roman" w:cs="Times New Roman"/>
          <w:noProof/>
          <w:sz w:val="24"/>
          <w:szCs w:val="24"/>
          <w:lang w:val="en-GB"/>
        </w:rPr>
      </w:pP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BIBLIOGRAPHY  \l 1033 </w:instrText>
      </w:r>
      <w:r>
        <w:rPr>
          <w:rFonts w:ascii="Times New Roman" w:hAnsi="Times New Roman" w:cs="Times New Roman"/>
          <w:sz w:val="24"/>
          <w:szCs w:val="24"/>
          <w:lang w:val="en-GB"/>
        </w:rPr>
        <w:fldChar w:fldCharType="separate"/>
      </w:r>
      <w:r>
        <w:rPr>
          <w:rFonts w:ascii="Times New Roman" w:hAnsi="Times New Roman" w:cs="Times New Roman"/>
          <w:noProof/>
          <w:sz w:val="24"/>
          <w:szCs w:val="24"/>
          <w:lang w:val="en-GB"/>
        </w:rPr>
        <w:t xml:space="preserve">Alvesson, M., 2012. </w:t>
      </w:r>
      <w:r>
        <w:rPr>
          <w:rFonts w:ascii="Times New Roman" w:hAnsi="Times New Roman" w:cs="Times New Roman"/>
          <w:i/>
          <w:iCs/>
          <w:noProof/>
          <w:sz w:val="24"/>
          <w:szCs w:val="24"/>
          <w:lang w:val="en-GB"/>
        </w:rPr>
        <w:t>Understanding Organizational Culture</w:t>
      </w:r>
      <w:r>
        <w:rPr>
          <w:rFonts w:ascii="Times New Roman" w:hAnsi="Times New Roman" w:cs="Times New Roman"/>
          <w:noProof/>
          <w:sz w:val="24"/>
          <w:szCs w:val="24"/>
          <w:lang w:val="en-GB"/>
        </w:rPr>
        <w:t>. California: SAGE.</w:t>
      </w:r>
    </w:p>
    <w:p w:rsidR="0016260E" w:rsidRDefault="0016260E" w:rsidP="0016260E">
      <w:pPr>
        <w:pStyle w:val="Bibliography"/>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Cole, G.A., 2000. </w:t>
      </w:r>
      <w:r>
        <w:rPr>
          <w:rFonts w:ascii="Times New Roman" w:hAnsi="Times New Roman" w:cs="Times New Roman"/>
          <w:i/>
          <w:iCs/>
          <w:noProof/>
          <w:sz w:val="24"/>
          <w:szCs w:val="24"/>
          <w:lang w:val="en-GB"/>
        </w:rPr>
        <w:t>Organizational Behaviour: Theory and Practice</w:t>
      </w:r>
      <w:r>
        <w:rPr>
          <w:rFonts w:ascii="Times New Roman" w:hAnsi="Times New Roman" w:cs="Times New Roman"/>
          <w:noProof/>
          <w:sz w:val="24"/>
          <w:szCs w:val="24"/>
          <w:lang w:val="en-GB"/>
        </w:rPr>
        <w:t>. London: Cengage Learning EMEA.</w:t>
      </w:r>
    </w:p>
    <w:p w:rsidR="0016260E" w:rsidRDefault="0016260E" w:rsidP="0016260E">
      <w:pPr>
        <w:pStyle w:val="Bibliography"/>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Frost, P.J., 1985. </w:t>
      </w:r>
      <w:r>
        <w:rPr>
          <w:rFonts w:ascii="Times New Roman" w:hAnsi="Times New Roman" w:cs="Times New Roman"/>
          <w:i/>
          <w:iCs/>
          <w:noProof/>
          <w:sz w:val="24"/>
          <w:szCs w:val="24"/>
          <w:lang w:val="en-GB"/>
        </w:rPr>
        <w:t>Organizational culture</w:t>
      </w:r>
      <w:r>
        <w:rPr>
          <w:rFonts w:ascii="Times New Roman" w:hAnsi="Times New Roman" w:cs="Times New Roman"/>
          <w:noProof/>
          <w:sz w:val="24"/>
          <w:szCs w:val="24"/>
          <w:lang w:val="en-GB"/>
        </w:rPr>
        <w:t>. California : SAGE Publication.</w:t>
      </w:r>
    </w:p>
    <w:p w:rsidR="0016260E" w:rsidRDefault="0016260E" w:rsidP="0016260E">
      <w:pPr>
        <w:pStyle w:val="Bibliography"/>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McDonald, G., 2014. </w:t>
      </w:r>
      <w:r>
        <w:rPr>
          <w:rFonts w:ascii="Times New Roman" w:hAnsi="Times New Roman" w:cs="Times New Roman"/>
          <w:i/>
          <w:iCs/>
          <w:noProof/>
          <w:sz w:val="24"/>
          <w:szCs w:val="24"/>
          <w:lang w:val="en-GB"/>
        </w:rPr>
        <w:t>Business Ethics</w:t>
      </w:r>
      <w:r>
        <w:rPr>
          <w:rFonts w:ascii="Times New Roman" w:hAnsi="Times New Roman" w:cs="Times New Roman"/>
          <w:noProof/>
          <w:sz w:val="24"/>
          <w:szCs w:val="24"/>
          <w:lang w:val="en-GB"/>
        </w:rPr>
        <w:t>. Cambridge: Cambridge University Press.</w:t>
      </w:r>
    </w:p>
    <w:p w:rsidR="0016260E" w:rsidRDefault="0016260E" w:rsidP="0016260E">
      <w:pPr>
        <w:pStyle w:val="Bibliography"/>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lastRenderedPageBreak/>
        <w:t xml:space="preserve">McIlwraith, A., 2016. </w:t>
      </w:r>
      <w:r>
        <w:rPr>
          <w:rFonts w:ascii="Times New Roman" w:hAnsi="Times New Roman" w:cs="Times New Roman"/>
          <w:i/>
          <w:iCs/>
          <w:noProof/>
          <w:sz w:val="24"/>
          <w:szCs w:val="24"/>
          <w:lang w:val="en-GB"/>
        </w:rPr>
        <w:t>Information Security and Employee Behaviour: How to Reduce Risk Through Employee Education, Training and Awareness</w:t>
      </w:r>
      <w:r>
        <w:rPr>
          <w:rFonts w:ascii="Times New Roman" w:hAnsi="Times New Roman" w:cs="Times New Roman"/>
          <w:noProof/>
          <w:sz w:val="24"/>
          <w:szCs w:val="24"/>
          <w:lang w:val="en-GB"/>
        </w:rPr>
        <w:t>. Florida: CRC Press.</w:t>
      </w:r>
    </w:p>
    <w:p w:rsidR="0016260E" w:rsidRDefault="0016260E" w:rsidP="0016260E">
      <w:pPr>
        <w:pStyle w:val="Bibliography"/>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Schein, E.H., 2010. </w:t>
      </w:r>
      <w:r>
        <w:rPr>
          <w:rFonts w:ascii="Times New Roman" w:hAnsi="Times New Roman" w:cs="Times New Roman"/>
          <w:i/>
          <w:iCs/>
          <w:noProof/>
          <w:sz w:val="24"/>
          <w:szCs w:val="24"/>
          <w:lang w:val="en-GB"/>
        </w:rPr>
        <w:t>Organizational Culture and Leadership</w:t>
      </w:r>
      <w:r>
        <w:rPr>
          <w:rFonts w:ascii="Times New Roman" w:hAnsi="Times New Roman" w:cs="Times New Roman"/>
          <w:noProof/>
          <w:sz w:val="24"/>
          <w:szCs w:val="24"/>
          <w:lang w:val="en-GB"/>
        </w:rPr>
        <w:t>. New Jersey: John Wiley &amp; Sons.</w:t>
      </w:r>
    </w:p>
    <w:p w:rsidR="0016260E" w:rsidRDefault="0016260E" w:rsidP="0016260E">
      <w:pPr>
        <w:pStyle w:val="Bibliography"/>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Shaw, S., 2016. </w:t>
      </w:r>
      <w:r>
        <w:rPr>
          <w:rFonts w:ascii="Times New Roman" w:hAnsi="Times New Roman" w:cs="Times New Roman"/>
          <w:i/>
          <w:iCs/>
          <w:noProof/>
          <w:sz w:val="24"/>
          <w:szCs w:val="24"/>
          <w:lang w:val="en-GB"/>
        </w:rPr>
        <w:t>Airline Marketing and Management</w:t>
      </w:r>
      <w:r>
        <w:rPr>
          <w:rFonts w:ascii="Times New Roman" w:hAnsi="Times New Roman" w:cs="Times New Roman"/>
          <w:noProof/>
          <w:sz w:val="24"/>
          <w:szCs w:val="24"/>
          <w:lang w:val="en-GB"/>
        </w:rPr>
        <w:t>. london: Routledge.</w:t>
      </w:r>
    </w:p>
    <w:p w:rsidR="0016260E" w:rsidRDefault="0016260E" w:rsidP="0016260E">
      <w:pPr>
        <w:pStyle w:val="Bibliography"/>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Thyssen, O., 2009. </w:t>
      </w:r>
      <w:r>
        <w:rPr>
          <w:rFonts w:ascii="Times New Roman" w:hAnsi="Times New Roman" w:cs="Times New Roman"/>
          <w:i/>
          <w:iCs/>
          <w:noProof/>
          <w:sz w:val="24"/>
          <w:szCs w:val="24"/>
          <w:lang w:val="en-GB"/>
        </w:rPr>
        <w:t>Business Ethics and Organizational Values: A Systems Theoretical Analysis</w:t>
      </w:r>
      <w:r>
        <w:rPr>
          <w:rFonts w:ascii="Times New Roman" w:hAnsi="Times New Roman" w:cs="Times New Roman"/>
          <w:noProof/>
          <w:sz w:val="24"/>
          <w:szCs w:val="24"/>
          <w:lang w:val="en-GB"/>
        </w:rPr>
        <w:t>. New York City: Springer.</w:t>
      </w:r>
    </w:p>
    <w:p w:rsidR="0016260E" w:rsidRDefault="0016260E" w:rsidP="0016260E">
      <w:pPr>
        <w:spacing w:line="360" w:lineRule="auto"/>
        <w:jc w:val="both"/>
        <w:rPr>
          <w:rFonts w:cs="Times New Roman"/>
          <w:szCs w:val="24"/>
          <w:shd w:val="clear" w:color="auto" w:fill="FFFFFF"/>
        </w:rPr>
      </w:pPr>
      <w:r>
        <w:rPr>
          <w:rFonts w:cs="Times New Roman"/>
          <w:szCs w:val="24"/>
          <w:shd w:val="clear" w:color="auto" w:fill="FFFFFF"/>
        </w:rPr>
        <w:t>Porter, M.E. and Kramer, M.R., 2006. The link between competitive advantage and corporate social responsibility. </w:t>
      </w:r>
      <w:r>
        <w:rPr>
          <w:rFonts w:cs="Times New Roman"/>
          <w:i/>
          <w:iCs/>
          <w:szCs w:val="24"/>
          <w:shd w:val="clear" w:color="auto" w:fill="FFFFFF"/>
        </w:rPr>
        <w:t>Harvard business review</w:t>
      </w:r>
      <w:r>
        <w:rPr>
          <w:rFonts w:cs="Times New Roman"/>
          <w:szCs w:val="24"/>
          <w:shd w:val="clear" w:color="auto" w:fill="FFFFFF"/>
        </w:rPr>
        <w:t>, </w:t>
      </w:r>
      <w:r>
        <w:rPr>
          <w:rFonts w:cs="Times New Roman"/>
          <w:i/>
          <w:iCs/>
          <w:szCs w:val="24"/>
          <w:shd w:val="clear" w:color="auto" w:fill="FFFFFF"/>
        </w:rPr>
        <w:t>84</w:t>
      </w:r>
      <w:r>
        <w:rPr>
          <w:rFonts w:cs="Times New Roman"/>
          <w:szCs w:val="24"/>
          <w:shd w:val="clear" w:color="auto" w:fill="FFFFFF"/>
        </w:rPr>
        <w:t>(12), pp.78-92.</w:t>
      </w:r>
    </w:p>
    <w:p w:rsidR="0016260E" w:rsidRDefault="0016260E" w:rsidP="0016260E">
      <w:pPr>
        <w:spacing w:line="360" w:lineRule="auto"/>
        <w:jc w:val="both"/>
        <w:rPr>
          <w:rFonts w:cs="Times New Roman"/>
          <w:szCs w:val="24"/>
          <w:shd w:val="clear" w:color="auto" w:fill="FFFFFF"/>
        </w:rPr>
      </w:pPr>
      <w:r>
        <w:rPr>
          <w:rFonts w:cs="Times New Roman"/>
          <w:szCs w:val="24"/>
          <w:shd w:val="clear" w:color="auto" w:fill="FFFFFF"/>
        </w:rPr>
        <w:t>Burford, R., 2009. Description of a view of the falls of Niagara, now exhibiting at the Panorama, Leicester square.</w:t>
      </w:r>
    </w:p>
    <w:p w:rsidR="0016260E" w:rsidRDefault="0016260E" w:rsidP="0016260E">
      <w:pPr>
        <w:spacing w:line="360" w:lineRule="auto"/>
        <w:jc w:val="both"/>
        <w:rPr>
          <w:rFonts w:cs="Times New Roman"/>
          <w:szCs w:val="24"/>
        </w:rPr>
      </w:pPr>
    </w:p>
    <w:p w:rsidR="007B479C" w:rsidRPr="00C84E3D" w:rsidRDefault="0016260E" w:rsidP="0016260E">
      <w:pPr>
        <w:spacing w:line="360" w:lineRule="auto"/>
        <w:jc w:val="both"/>
        <w:rPr>
          <w:lang w:val="en-US"/>
        </w:rPr>
      </w:pPr>
      <w:r>
        <w:rPr>
          <w:rFonts w:cs="Times New Roman"/>
          <w:szCs w:val="24"/>
        </w:rPr>
        <w:fldChar w:fldCharType="end"/>
      </w:r>
    </w:p>
    <w:p w:rsidR="007B479C" w:rsidRPr="00C84E3D" w:rsidRDefault="007B479C" w:rsidP="003B6C50">
      <w:pPr>
        <w:spacing w:line="360" w:lineRule="auto"/>
        <w:jc w:val="both"/>
        <w:rPr>
          <w:lang w:val="en-US"/>
        </w:rPr>
      </w:pPr>
    </w:p>
    <w:p w:rsidR="007B479C" w:rsidRPr="00C84E3D" w:rsidRDefault="007B479C" w:rsidP="003B6C50">
      <w:pPr>
        <w:spacing w:line="360" w:lineRule="auto"/>
        <w:jc w:val="both"/>
        <w:rPr>
          <w:lang w:val="en-US"/>
        </w:rPr>
      </w:pPr>
    </w:p>
    <w:p w:rsidR="00392016" w:rsidRPr="00C84E3D" w:rsidRDefault="00392016" w:rsidP="003B6C50">
      <w:pPr>
        <w:spacing w:line="360" w:lineRule="auto"/>
        <w:jc w:val="both"/>
      </w:pPr>
    </w:p>
    <w:p w:rsidR="004522C8" w:rsidRPr="00C84E3D" w:rsidRDefault="004522C8" w:rsidP="003B6C50">
      <w:pPr>
        <w:tabs>
          <w:tab w:val="left" w:pos="720"/>
          <w:tab w:val="left" w:pos="3965"/>
        </w:tabs>
        <w:spacing w:line="360" w:lineRule="auto"/>
        <w:jc w:val="both"/>
        <w:rPr>
          <w:szCs w:val="24"/>
        </w:rPr>
      </w:pPr>
    </w:p>
    <w:sectPr w:rsidR="004522C8" w:rsidRPr="00C84E3D" w:rsidSect="003147B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4666" w:rsidRDefault="00854666" w:rsidP="00AB18C8">
      <w:pPr>
        <w:spacing w:after="0" w:line="240" w:lineRule="auto"/>
      </w:pPr>
      <w:r>
        <w:separator/>
      </w:r>
    </w:p>
  </w:endnote>
  <w:endnote w:type="continuationSeparator" w:id="0">
    <w:p w:rsidR="00854666" w:rsidRDefault="00854666" w:rsidP="00AB1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4666" w:rsidRDefault="00854666" w:rsidP="00AB18C8">
      <w:pPr>
        <w:spacing w:after="0" w:line="240" w:lineRule="auto"/>
      </w:pPr>
      <w:r>
        <w:separator/>
      </w:r>
    </w:p>
  </w:footnote>
  <w:footnote w:type="continuationSeparator" w:id="0">
    <w:p w:rsidR="00854666" w:rsidRDefault="00854666" w:rsidP="00AB18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3312C"/>
    <w:multiLevelType w:val="hybridMultilevel"/>
    <w:tmpl w:val="53F40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2309D"/>
    <w:multiLevelType w:val="hybridMultilevel"/>
    <w:tmpl w:val="A950E3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ADB66B6"/>
    <w:multiLevelType w:val="hybridMultilevel"/>
    <w:tmpl w:val="3CFAAA5E"/>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 w15:restartNumberingAfterBreak="0">
    <w:nsid w:val="20727534"/>
    <w:multiLevelType w:val="multilevel"/>
    <w:tmpl w:val="21B218A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5986D1F"/>
    <w:multiLevelType w:val="hybridMultilevel"/>
    <w:tmpl w:val="0E703D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EF147AB"/>
    <w:multiLevelType w:val="multilevel"/>
    <w:tmpl w:val="49964C30"/>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0604780"/>
    <w:multiLevelType w:val="multilevel"/>
    <w:tmpl w:val="96FA904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668D0656"/>
    <w:multiLevelType w:val="hybridMultilevel"/>
    <w:tmpl w:val="B4E655E6"/>
    <w:lvl w:ilvl="0" w:tplc="04090009">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A06427"/>
    <w:multiLevelType w:val="hybridMultilevel"/>
    <w:tmpl w:val="062AC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5"/>
  </w:num>
  <w:num w:numId="4">
    <w:abstractNumId w:val="1"/>
  </w:num>
  <w:num w:numId="5">
    <w:abstractNumId w:val="3"/>
  </w:num>
  <w:num w:numId="6">
    <w:abstractNumId w:val="2"/>
  </w:num>
  <w:num w:numId="7">
    <w:abstractNumId w:val="8"/>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DBB"/>
    <w:rsid w:val="00025D4F"/>
    <w:rsid w:val="000525FA"/>
    <w:rsid w:val="0006050B"/>
    <w:rsid w:val="00062BA1"/>
    <w:rsid w:val="00073830"/>
    <w:rsid w:val="000B1214"/>
    <w:rsid w:val="000D0B28"/>
    <w:rsid w:val="00105BAB"/>
    <w:rsid w:val="00124603"/>
    <w:rsid w:val="0016260E"/>
    <w:rsid w:val="00173847"/>
    <w:rsid w:val="001B4C00"/>
    <w:rsid w:val="001C2A0F"/>
    <w:rsid w:val="001F44A1"/>
    <w:rsid w:val="001F4D1E"/>
    <w:rsid w:val="002036E4"/>
    <w:rsid w:val="00214A67"/>
    <w:rsid w:val="0022319F"/>
    <w:rsid w:val="0023577A"/>
    <w:rsid w:val="00244049"/>
    <w:rsid w:val="00244849"/>
    <w:rsid w:val="0027181F"/>
    <w:rsid w:val="00292ED8"/>
    <w:rsid w:val="002C5B98"/>
    <w:rsid w:val="002E1D14"/>
    <w:rsid w:val="002F4D09"/>
    <w:rsid w:val="00302724"/>
    <w:rsid w:val="00310ACF"/>
    <w:rsid w:val="003147B8"/>
    <w:rsid w:val="00346A96"/>
    <w:rsid w:val="00352C40"/>
    <w:rsid w:val="003760A0"/>
    <w:rsid w:val="0038016F"/>
    <w:rsid w:val="00392016"/>
    <w:rsid w:val="003A0F66"/>
    <w:rsid w:val="003B0B74"/>
    <w:rsid w:val="003B6C50"/>
    <w:rsid w:val="003D59F0"/>
    <w:rsid w:val="003F7BAE"/>
    <w:rsid w:val="00412585"/>
    <w:rsid w:val="00420361"/>
    <w:rsid w:val="00421BF2"/>
    <w:rsid w:val="00434E27"/>
    <w:rsid w:val="0044557F"/>
    <w:rsid w:val="00451548"/>
    <w:rsid w:val="004522C8"/>
    <w:rsid w:val="004A68C8"/>
    <w:rsid w:val="004C2530"/>
    <w:rsid w:val="004E549D"/>
    <w:rsid w:val="00503A2E"/>
    <w:rsid w:val="00533BB5"/>
    <w:rsid w:val="005731E9"/>
    <w:rsid w:val="00583864"/>
    <w:rsid w:val="00583FAB"/>
    <w:rsid w:val="005A39C9"/>
    <w:rsid w:val="005B63EE"/>
    <w:rsid w:val="00626C92"/>
    <w:rsid w:val="006276BF"/>
    <w:rsid w:val="006317C5"/>
    <w:rsid w:val="006560DC"/>
    <w:rsid w:val="00662D98"/>
    <w:rsid w:val="00684792"/>
    <w:rsid w:val="00687B06"/>
    <w:rsid w:val="006A6D30"/>
    <w:rsid w:val="006B25B0"/>
    <w:rsid w:val="006C6E6A"/>
    <w:rsid w:val="006D6776"/>
    <w:rsid w:val="006F78E3"/>
    <w:rsid w:val="00726935"/>
    <w:rsid w:val="007404D1"/>
    <w:rsid w:val="00785596"/>
    <w:rsid w:val="00790D2C"/>
    <w:rsid w:val="00791509"/>
    <w:rsid w:val="007B479C"/>
    <w:rsid w:val="007B7703"/>
    <w:rsid w:val="00804B37"/>
    <w:rsid w:val="008377B4"/>
    <w:rsid w:val="00846FA7"/>
    <w:rsid w:val="00854666"/>
    <w:rsid w:val="00887F4A"/>
    <w:rsid w:val="00892D83"/>
    <w:rsid w:val="0089623F"/>
    <w:rsid w:val="008C3395"/>
    <w:rsid w:val="008D063F"/>
    <w:rsid w:val="00944F56"/>
    <w:rsid w:val="00957CA1"/>
    <w:rsid w:val="00972031"/>
    <w:rsid w:val="0097279C"/>
    <w:rsid w:val="009B6A79"/>
    <w:rsid w:val="009C68BB"/>
    <w:rsid w:val="009D2688"/>
    <w:rsid w:val="00A33DBB"/>
    <w:rsid w:val="00A60415"/>
    <w:rsid w:val="00A6132B"/>
    <w:rsid w:val="00A71960"/>
    <w:rsid w:val="00A86F1B"/>
    <w:rsid w:val="00A87007"/>
    <w:rsid w:val="00A938B2"/>
    <w:rsid w:val="00AA01E0"/>
    <w:rsid w:val="00AB18C8"/>
    <w:rsid w:val="00AF3283"/>
    <w:rsid w:val="00B04DEB"/>
    <w:rsid w:val="00B30EDC"/>
    <w:rsid w:val="00B35E91"/>
    <w:rsid w:val="00B91A88"/>
    <w:rsid w:val="00BA0A3D"/>
    <w:rsid w:val="00BA1D46"/>
    <w:rsid w:val="00BF6E7F"/>
    <w:rsid w:val="00C0270D"/>
    <w:rsid w:val="00C055C7"/>
    <w:rsid w:val="00C46794"/>
    <w:rsid w:val="00C77E70"/>
    <w:rsid w:val="00C84E3D"/>
    <w:rsid w:val="00C84FF3"/>
    <w:rsid w:val="00CA7232"/>
    <w:rsid w:val="00D14504"/>
    <w:rsid w:val="00D64DA0"/>
    <w:rsid w:val="00DA31ED"/>
    <w:rsid w:val="00DD4F4F"/>
    <w:rsid w:val="00DE22DB"/>
    <w:rsid w:val="00E017F8"/>
    <w:rsid w:val="00E722AE"/>
    <w:rsid w:val="00ED7152"/>
    <w:rsid w:val="00ED7825"/>
    <w:rsid w:val="00F5141C"/>
    <w:rsid w:val="00F71EF7"/>
    <w:rsid w:val="00FA545A"/>
    <w:rsid w:val="00FB0A4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64560"/>
  <w15:docId w15:val="{84BDD0AF-731A-46E3-BC15-AD410A8B1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3DBB"/>
    <w:rPr>
      <w:rFonts w:ascii="Times New Roman" w:hAnsi="Times New Roman"/>
      <w:sz w:val="24"/>
      <w:lang w:val="en-GB"/>
    </w:rPr>
  </w:style>
  <w:style w:type="paragraph" w:styleId="Heading1">
    <w:name w:val="heading 1"/>
    <w:basedOn w:val="Normal"/>
    <w:next w:val="Normal"/>
    <w:link w:val="Heading1Char"/>
    <w:autoRedefine/>
    <w:uiPriority w:val="9"/>
    <w:qFormat/>
    <w:rsid w:val="00C84E3D"/>
    <w:pPr>
      <w:keepNext/>
      <w:keepLines/>
      <w:spacing w:before="240" w:after="0" w:line="360" w:lineRule="auto"/>
      <w:jc w:val="both"/>
      <w:outlineLvl w:val="0"/>
    </w:pPr>
    <w:rPr>
      <w:b/>
      <w:szCs w:val="24"/>
    </w:rPr>
  </w:style>
  <w:style w:type="paragraph" w:styleId="Heading2">
    <w:name w:val="heading 2"/>
    <w:basedOn w:val="Normal"/>
    <w:next w:val="Normal"/>
    <w:link w:val="Heading2Char"/>
    <w:uiPriority w:val="9"/>
    <w:unhideWhenUsed/>
    <w:qFormat/>
    <w:rsid w:val="00626C9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E3D"/>
    <w:rPr>
      <w:rFonts w:ascii="Times New Roman" w:hAnsi="Times New Roman"/>
      <w:b/>
      <w:sz w:val="24"/>
      <w:szCs w:val="24"/>
      <w:lang w:val="en-GB"/>
    </w:rPr>
  </w:style>
  <w:style w:type="paragraph" w:styleId="Header">
    <w:name w:val="header"/>
    <w:basedOn w:val="Normal"/>
    <w:link w:val="HeaderChar"/>
    <w:uiPriority w:val="99"/>
    <w:unhideWhenUsed/>
    <w:rsid w:val="00AB18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18C8"/>
    <w:rPr>
      <w:rFonts w:ascii="Times New Roman" w:hAnsi="Times New Roman"/>
      <w:sz w:val="24"/>
      <w:lang w:val="en-GB"/>
    </w:rPr>
  </w:style>
  <w:style w:type="paragraph" w:styleId="Footer">
    <w:name w:val="footer"/>
    <w:basedOn w:val="Normal"/>
    <w:link w:val="FooterChar"/>
    <w:uiPriority w:val="99"/>
    <w:unhideWhenUsed/>
    <w:rsid w:val="00AB18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18C8"/>
    <w:rPr>
      <w:rFonts w:ascii="Times New Roman" w:hAnsi="Times New Roman"/>
      <w:sz w:val="24"/>
      <w:lang w:val="en-GB"/>
    </w:rPr>
  </w:style>
  <w:style w:type="character" w:customStyle="1" w:styleId="Heading2Char">
    <w:name w:val="Heading 2 Char"/>
    <w:basedOn w:val="DefaultParagraphFont"/>
    <w:link w:val="Heading2"/>
    <w:uiPriority w:val="9"/>
    <w:rsid w:val="00626C92"/>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583FAB"/>
    <w:pPr>
      <w:ind w:left="720"/>
      <w:contextualSpacing/>
    </w:pPr>
  </w:style>
  <w:style w:type="paragraph" w:styleId="BalloonText">
    <w:name w:val="Balloon Text"/>
    <w:basedOn w:val="Normal"/>
    <w:link w:val="BalloonTextChar"/>
    <w:uiPriority w:val="99"/>
    <w:semiHidden/>
    <w:unhideWhenUsed/>
    <w:rsid w:val="00846F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FA7"/>
    <w:rPr>
      <w:rFonts w:ascii="Tahoma" w:hAnsi="Tahoma" w:cs="Tahoma"/>
      <w:sz w:val="16"/>
      <w:szCs w:val="16"/>
      <w:lang w:val="en-GB"/>
    </w:rPr>
  </w:style>
  <w:style w:type="paragraph" w:styleId="Bibliography">
    <w:name w:val="Bibliography"/>
    <w:basedOn w:val="Normal"/>
    <w:next w:val="Normal"/>
    <w:uiPriority w:val="37"/>
    <w:semiHidden/>
    <w:unhideWhenUsed/>
    <w:rsid w:val="0016260E"/>
    <w:pPr>
      <w:spacing w:after="200" w:line="276" w:lineRule="auto"/>
    </w:pPr>
    <w:rPr>
      <w:rFonts w:asciiTheme="minorHAnsi"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98E7DC-4A19-4D2A-AAF7-8CE151486560}" type="doc">
      <dgm:prSet loTypeId="urn:microsoft.com/office/officeart/2005/8/layout/venn2" loCatId="relationship" qsTypeId="urn:microsoft.com/office/officeart/2005/8/quickstyle/3d7" qsCatId="3D" csTypeId="urn:microsoft.com/office/officeart/2005/8/colors/colorful2" csCatId="colorful" phldr="1"/>
      <dgm:spPr/>
      <dgm:t>
        <a:bodyPr/>
        <a:lstStyle/>
        <a:p>
          <a:endParaRPr lang="en-GB"/>
        </a:p>
      </dgm:t>
    </dgm:pt>
    <dgm:pt modelId="{11A71C99-61FE-4E3A-8127-D73C505D996D}">
      <dgm:prSet phldrT="[Text]" custT="1"/>
      <dgm:spPr/>
      <dgm:t>
        <a:bodyPr/>
        <a:lstStyle/>
        <a:p>
          <a:pPr algn="ctr"/>
          <a:r>
            <a:rPr lang="en-GB" sz="1200">
              <a:latin typeface="Times New Roman" panose="02020603050405020304" pitchFamily="18" charset="0"/>
              <a:cs typeface="Times New Roman" panose="02020603050405020304" pitchFamily="18" charset="0"/>
            </a:rPr>
            <a:t>Artifacts</a:t>
          </a:r>
        </a:p>
        <a:p>
          <a:pPr algn="ctr"/>
          <a:r>
            <a:rPr lang="en-GB" sz="1200">
              <a:latin typeface="Times New Roman" panose="02020603050405020304" pitchFamily="18" charset="0"/>
              <a:cs typeface="Times New Roman" panose="02020603050405020304" pitchFamily="18" charset="0"/>
            </a:rPr>
            <a:t>Level 1</a:t>
          </a:r>
        </a:p>
      </dgm:t>
    </dgm:pt>
    <dgm:pt modelId="{F9B018F7-4E05-433C-91EE-D45F5E228692}" type="parTrans" cxnId="{747E2077-E66F-4919-BC0E-4D517A912D4D}">
      <dgm:prSet/>
      <dgm:spPr/>
      <dgm:t>
        <a:bodyPr/>
        <a:lstStyle/>
        <a:p>
          <a:pPr algn="ctr"/>
          <a:endParaRPr lang="en-GB"/>
        </a:p>
      </dgm:t>
    </dgm:pt>
    <dgm:pt modelId="{76F85497-7B36-4119-8787-B38296BC190A}" type="sibTrans" cxnId="{747E2077-E66F-4919-BC0E-4D517A912D4D}">
      <dgm:prSet/>
      <dgm:spPr/>
      <dgm:t>
        <a:bodyPr/>
        <a:lstStyle/>
        <a:p>
          <a:pPr algn="ctr"/>
          <a:endParaRPr lang="en-GB"/>
        </a:p>
      </dgm:t>
    </dgm:pt>
    <dgm:pt modelId="{582686A7-E825-4028-ABC6-C5853A6605C7}">
      <dgm:prSet phldrT="[Text]" custT="1"/>
      <dgm:spPr/>
      <dgm:t>
        <a:bodyPr/>
        <a:lstStyle/>
        <a:p>
          <a:pPr algn="ctr"/>
          <a:r>
            <a:rPr lang="en-GB" sz="1200">
              <a:latin typeface="Times New Roman" panose="02020603050405020304" pitchFamily="18" charset="0"/>
              <a:cs typeface="Times New Roman" panose="02020603050405020304" pitchFamily="18" charset="0"/>
            </a:rPr>
            <a:t>Values</a:t>
          </a:r>
        </a:p>
        <a:p>
          <a:pPr algn="ctr"/>
          <a:r>
            <a:rPr lang="en-GB" sz="1200">
              <a:latin typeface="Times New Roman" panose="02020603050405020304" pitchFamily="18" charset="0"/>
              <a:cs typeface="Times New Roman" panose="02020603050405020304" pitchFamily="18" charset="0"/>
            </a:rPr>
            <a:t>Level 2</a:t>
          </a:r>
          <a:endParaRPr lang="en-GB" sz="600"/>
        </a:p>
      </dgm:t>
    </dgm:pt>
    <dgm:pt modelId="{7ED974F3-74CF-43CA-903A-E4F5EB0FD3B8}" type="parTrans" cxnId="{C2D271E5-F374-4425-8112-768FC49A40EA}">
      <dgm:prSet/>
      <dgm:spPr/>
      <dgm:t>
        <a:bodyPr/>
        <a:lstStyle/>
        <a:p>
          <a:pPr algn="ctr"/>
          <a:endParaRPr lang="en-GB"/>
        </a:p>
      </dgm:t>
    </dgm:pt>
    <dgm:pt modelId="{B1A49479-A867-4739-BB19-38594289C68E}" type="sibTrans" cxnId="{C2D271E5-F374-4425-8112-768FC49A40EA}">
      <dgm:prSet/>
      <dgm:spPr/>
      <dgm:t>
        <a:bodyPr/>
        <a:lstStyle/>
        <a:p>
          <a:pPr algn="ctr"/>
          <a:endParaRPr lang="en-GB"/>
        </a:p>
      </dgm:t>
    </dgm:pt>
    <dgm:pt modelId="{E860F919-F7DB-424E-9138-BE504B5A8603}">
      <dgm:prSet phldrT="[Text]" custT="1"/>
      <dgm:spPr/>
      <dgm:t>
        <a:bodyPr/>
        <a:lstStyle/>
        <a:p>
          <a:pPr algn="ctr"/>
          <a:r>
            <a:rPr lang="en-GB" sz="1200">
              <a:latin typeface="Times New Roman" panose="02020603050405020304" pitchFamily="18" charset="0"/>
              <a:cs typeface="Times New Roman" panose="02020603050405020304" pitchFamily="18" charset="0"/>
            </a:rPr>
            <a:t>Basic assumptions</a:t>
          </a:r>
        </a:p>
        <a:p>
          <a:pPr algn="ctr"/>
          <a:endParaRPr lang="en-GB" sz="1200">
            <a:latin typeface="Times New Roman" panose="02020603050405020304" pitchFamily="18" charset="0"/>
            <a:cs typeface="Times New Roman" panose="02020603050405020304" pitchFamily="18" charset="0"/>
          </a:endParaRPr>
        </a:p>
        <a:p>
          <a:pPr algn="ctr"/>
          <a:r>
            <a:rPr lang="en-GB" sz="1200">
              <a:latin typeface="Times New Roman" panose="02020603050405020304" pitchFamily="18" charset="0"/>
              <a:cs typeface="Times New Roman" panose="02020603050405020304" pitchFamily="18" charset="0"/>
            </a:rPr>
            <a:t>Level 3</a:t>
          </a:r>
        </a:p>
      </dgm:t>
    </dgm:pt>
    <dgm:pt modelId="{C6E5E9C6-9961-4375-B1CB-ADBA6BEB605F}" type="parTrans" cxnId="{7D27F018-F711-4E06-818E-21179D4D7EDE}">
      <dgm:prSet/>
      <dgm:spPr/>
      <dgm:t>
        <a:bodyPr/>
        <a:lstStyle/>
        <a:p>
          <a:pPr algn="ctr"/>
          <a:endParaRPr lang="en-GB"/>
        </a:p>
      </dgm:t>
    </dgm:pt>
    <dgm:pt modelId="{0B15F2A2-00F0-4BE0-B213-D22C025C1ACD}" type="sibTrans" cxnId="{7D27F018-F711-4E06-818E-21179D4D7EDE}">
      <dgm:prSet/>
      <dgm:spPr/>
      <dgm:t>
        <a:bodyPr/>
        <a:lstStyle/>
        <a:p>
          <a:pPr algn="ctr"/>
          <a:endParaRPr lang="en-GB"/>
        </a:p>
      </dgm:t>
    </dgm:pt>
    <dgm:pt modelId="{31B18BD2-889B-4157-98B0-2F9AFAC783A3}" type="pres">
      <dgm:prSet presAssocID="{F698E7DC-4A19-4D2A-AAF7-8CE151486560}" presName="Name0" presStyleCnt="0">
        <dgm:presLayoutVars>
          <dgm:chMax val="7"/>
          <dgm:resizeHandles val="exact"/>
        </dgm:presLayoutVars>
      </dgm:prSet>
      <dgm:spPr/>
    </dgm:pt>
    <dgm:pt modelId="{4AA7C6F6-3B63-40F2-A3CB-3ACB95EC5208}" type="pres">
      <dgm:prSet presAssocID="{F698E7DC-4A19-4D2A-AAF7-8CE151486560}" presName="comp1" presStyleCnt="0"/>
      <dgm:spPr/>
    </dgm:pt>
    <dgm:pt modelId="{BBFDFE97-59FF-4750-B4A0-C1016FF4A57D}" type="pres">
      <dgm:prSet presAssocID="{F698E7DC-4A19-4D2A-AAF7-8CE151486560}" presName="circle1" presStyleLbl="node1" presStyleIdx="0" presStyleCnt="3" custLinFactNeighborX="735" custLinFactNeighborY="1838"/>
      <dgm:spPr/>
    </dgm:pt>
    <dgm:pt modelId="{169D81E0-27C0-4708-B1C9-A36766F3E5E5}" type="pres">
      <dgm:prSet presAssocID="{F698E7DC-4A19-4D2A-AAF7-8CE151486560}" presName="c1text" presStyleLbl="node1" presStyleIdx="0" presStyleCnt="3">
        <dgm:presLayoutVars>
          <dgm:bulletEnabled val="1"/>
        </dgm:presLayoutVars>
      </dgm:prSet>
      <dgm:spPr/>
    </dgm:pt>
    <dgm:pt modelId="{D5B56D37-1629-455B-BB87-129FD58CCD79}" type="pres">
      <dgm:prSet presAssocID="{F698E7DC-4A19-4D2A-AAF7-8CE151486560}" presName="comp2" presStyleCnt="0"/>
      <dgm:spPr/>
    </dgm:pt>
    <dgm:pt modelId="{E8B286A0-91C2-4BF7-9C03-DB13DCFAA894}" type="pres">
      <dgm:prSet presAssocID="{F698E7DC-4A19-4D2A-AAF7-8CE151486560}" presName="circle2" presStyleLbl="node1" presStyleIdx="1" presStyleCnt="3" custLinFactNeighborY="1975"/>
      <dgm:spPr/>
    </dgm:pt>
    <dgm:pt modelId="{ACDE0CFC-F836-4F5D-969D-0BB0AF96451B}" type="pres">
      <dgm:prSet presAssocID="{F698E7DC-4A19-4D2A-AAF7-8CE151486560}" presName="c2text" presStyleLbl="node1" presStyleIdx="1" presStyleCnt="3">
        <dgm:presLayoutVars>
          <dgm:bulletEnabled val="1"/>
        </dgm:presLayoutVars>
      </dgm:prSet>
      <dgm:spPr/>
    </dgm:pt>
    <dgm:pt modelId="{9B4C9CD9-E084-4DC5-B959-091E70A4C448}" type="pres">
      <dgm:prSet presAssocID="{F698E7DC-4A19-4D2A-AAF7-8CE151486560}" presName="comp3" presStyleCnt="0"/>
      <dgm:spPr/>
    </dgm:pt>
    <dgm:pt modelId="{75637B0E-8597-46C4-B82A-9A193DB32682}" type="pres">
      <dgm:prSet presAssocID="{F698E7DC-4A19-4D2A-AAF7-8CE151486560}" presName="circle3" presStyleLbl="node1" presStyleIdx="2" presStyleCnt="3" custScaleX="111029"/>
      <dgm:spPr/>
    </dgm:pt>
    <dgm:pt modelId="{331B079E-73FE-4FA9-9CA4-1D3C3E061326}" type="pres">
      <dgm:prSet presAssocID="{F698E7DC-4A19-4D2A-AAF7-8CE151486560}" presName="c3text" presStyleLbl="node1" presStyleIdx="2" presStyleCnt="3">
        <dgm:presLayoutVars>
          <dgm:bulletEnabled val="1"/>
        </dgm:presLayoutVars>
      </dgm:prSet>
      <dgm:spPr/>
    </dgm:pt>
  </dgm:ptLst>
  <dgm:cxnLst>
    <dgm:cxn modelId="{6D1E0A00-F541-49D5-ADDE-879D56DF6A9D}" type="presOf" srcId="{11A71C99-61FE-4E3A-8127-D73C505D996D}" destId="{BBFDFE97-59FF-4750-B4A0-C1016FF4A57D}" srcOrd="0" destOrd="0" presId="urn:microsoft.com/office/officeart/2005/8/layout/venn2"/>
    <dgm:cxn modelId="{88192010-8F19-48AC-90E2-AA33CC5B400D}" type="presOf" srcId="{11A71C99-61FE-4E3A-8127-D73C505D996D}" destId="{169D81E0-27C0-4708-B1C9-A36766F3E5E5}" srcOrd="1" destOrd="0" presId="urn:microsoft.com/office/officeart/2005/8/layout/venn2"/>
    <dgm:cxn modelId="{7D27F018-F711-4E06-818E-21179D4D7EDE}" srcId="{F698E7DC-4A19-4D2A-AAF7-8CE151486560}" destId="{E860F919-F7DB-424E-9138-BE504B5A8603}" srcOrd="2" destOrd="0" parTransId="{C6E5E9C6-9961-4375-B1CB-ADBA6BEB605F}" sibTransId="{0B15F2A2-00F0-4BE0-B213-D22C025C1ACD}"/>
    <dgm:cxn modelId="{1D5A6748-2287-4F24-B973-7762EABB3C21}" type="presOf" srcId="{E860F919-F7DB-424E-9138-BE504B5A8603}" destId="{75637B0E-8597-46C4-B82A-9A193DB32682}" srcOrd="0" destOrd="0" presId="urn:microsoft.com/office/officeart/2005/8/layout/venn2"/>
    <dgm:cxn modelId="{84EDF150-358B-402A-B04C-2A25A1061BCB}" type="presOf" srcId="{582686A7-E825-4028-ABC6-C5853A6605C7}" destId="{ACDE0CFC-F836-4F5D-969D-0BB0AF96451B}" srcOrd="1" destOrd="0" presId="urn:microsoft.com/office/officeart/2005/8/layout/venn2"/>
    <dgm:cxn modelId="{348A2958-4380-41AE-872A-38F96D6ECF4A}" type="presOf" srcId="{F698E7DC-4A19-4D2A-AAF7-8CE151486560}" destId="{31B18BD2-889B-4157-98B0-2F9AFAC783A3}" srcOrd="0" destOrd="0" presId="urn:microsoft.com/office/officeart/2005/8/layout/venn2"/>
    <dgm:cxn modelId="{AA010374-8EDC-4C3B-94C3-E326988E31B4}" type="presOf" srcId="{E860F919-F7DB-424E-9138-BE504B5A8603}" destId="{331B079E-73FE-4FA9-9CA4-1D3C3E061326}" srcOrd="1" destOrd="0" presId="urn:microsoft.com/office/officeart/2005/8/layout/venn2"/>
    <dgm:cxn modelId="{EA823074-BCE2-4B11-A41C-7D2940BCDD61}" type="presOf" srcId="{582686A7-E825-4028-ABC6-C5853A6605C7}" destId="{E8B286A0-91C2-4BF7-9C03-DB13DCFAA894}" srcOrd="0" destOrd="0" presId="urn:microsoft.com/office/officeart/2005/8/layout/venn2"/>
    <dgm:cxn modelId="{747E2077-E66F-4919-BC0E-4D517A912D4D}" srcId="{F698E7DC-4A19-4D2A-AAF7-8CE151486560}" destId="{11A71C99-61FE-4E3A-8127-D73C505D996D}" srcOrd="0" destOrd="0" parTransId="{F9B018F7-4E05-433C-91EE-D45F5E228692}" sibTransId="{76F85497-7B36-4119-8787-B38296BC190A}"/>
    <dgm:cxn modelId="{C2D271E5-F374-4425-8112-768FC49A40EA}" srcId="{F698E7DC-4A19-4D2A-AAF7-8CE151486560}" destId="{582686A7-E825-4028-ABC6-C5853A6605C7}" srcOrd="1" destOrd="0" parTransId="{7ED974F3-74CF-43CA-903A-E4F5EB0FD3B8}" sibTransId="{B1A49479-A867-4739-BB19-38594289C68E}"/>
    <dgm:cxn modelId="{0D609651-CC2E-4501-A4C5-2DF68914DC67}" type="presParOf" srcId="{31B18BD2-889B-4157-98B0-2F9AFAC783A3}" destId="{4AA7C6F6-3B63-40F2-A3CB-3ACB95EC5208}" srcOrd="0" destOrd="0" presId="urn:microsoft.com/office/officeart/2005/8/layout/venn2"/>
    <dgm:cxn modelId="{4E0B8921-E8E9-4A25-B84A-31645CE78D18}" type="presParOf" srcId="{4AA7C6F6-3B63-40F2-A3CB-3ACB95EC5208}" destId="{BBFDFE97-59FF-4750-B4A0-C1016FF4A57D}" srcOrd="0" destOrd="0" presId="urn:microsoft.com/office/officeart/2005/8/layout/venn2"/>
    <dgm:cxn modelId="{F1BDA8F7-00A6-4D9A-BF0F-A5ECB3FBE224}" type="presParOf" srcId="{4AA7C6F6-3B63-40F2-A3CB-3ACB95EC5208}" destId="{169D81E0-27C0-4708-B1C9-A36766F3E5E5}" srcOrd="1" destOrd="0" presId="urn:microsoft.com/office/officeart/2005/8/layout/venn2"/>
    <dgm:cxn modelId="{4BB66ACA-F4DA-4816-9065-F3AA849E0D7C}" type="presParOf" srcId="{31B18BD2-889B-4157-98B0-2F9AFAC783A3}" destId="{D5B56D37-1629-455B-BB87-129FD58CCD79}" srcOrd="1" destOrd="0" presId="urn:microsoft.com/office/officeart/2005/8/layout/venn2"/>
    <dgm:cxn modelId="{493C87B1-3AE4-4202-BDD0-F3310CE19DD6}" type="presParOf" srcId="{D5B56D37-1629-455B-BB87-129FD58CCD79}" destId="{E8B286A0-91C2-4BF7-9C03-DB13DCFAA894}" srcOrd="0" destOrd="0" presId="urn:microsoft.com/office/officeart/2005/8/layout/venn2"/>
    <dgm:cxn modelId="{F94F1364-5F51-47E5-9B34-F27624195068}" type="presParOf" srcId="{D5B56D37-1629-455B-BB87-129FD58CCD79}" destId="{ACDE0CFC-F836-4F5D-969D-0BB0AF96451B}" srcOrd="1" destOrd="0" presId="urn:microsoft.com/office/officeart/2005/8/layout/venn2"/>
    <dgm:cxn modelId="{B6C4ADDE-A66E-4E57-92A7-03584EA77432}" type="presParOf" srcId="{31B18BD2-889B-4157-98B0-2F9AFAC783A3}" destId="{9B4C9CD9-E084-4DC5-B959-091E70A4C448}" srcOrd="2" destOrd="0" presId="urn:microsoft.com/office/officeart/2005/8/layout/venn2"/>
    <dgm:cxn modelId="{683DD6E1-BA4F-4111-B456-1E4E0939529F}" type="presParOf" srcId="{9B4C9CD9-E084-4DC5-B959-091E70A4C448}" destId="{75637B0E-8597-46C4-B82A-9A193DB32682}" srcOrd="0" destOrd="0" presId="urn:microsoft.com/office/officeart/2005/8/layout/venn2"/>
    <dgm:cxn modelId="{9BE27FD0-481C-458A-A6EC-9BD07F552E74}" type="presParOf" srcId="{9B4C9CD9-E084-4DC5-B959-091E70A4C448}" destId="{331B079E-73FE-4FA9-9CA4-1D3C3E061326}" srcOrd="1" destOrd="0" presId="urn:microsoft.com/office/officeart/2005/8/layout/ven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FDFE97-59FF-4750-B4A0-C1016FF4A57D}">
      <dsp:nvSpPr>
        <dsp:cNvPr id="0" name=""/>
        <dsp:cNvSpPr/>
      </dsp:nvSpPr>
      <dsp:spPr>
        <a:xfrm>
          <a:off x="1590760" y="0"/>
          <a:ext cx="2603500" cy="2603500"/>
        </a:xfrm>
        <a:prstGeom prst="ellipse">
          <a:avLst/>
        </a:prstGeom>
        <a:solidFill>
          <a:schemeClr val="accent2">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Artifacts</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Level 1</a:t>
          </a:r>
        </a:p>
      </dsp:txBody>
      <dsp:txXfrm>
        <a:off x="2437549" y="130174"/>
        <a:ext cx="909923" cy="390525"/>
      </dsp:txXfrm>
    </dsp:sp>
    <dsp:sp modelId="{E8B286A0-91C2-4BF7-9C03-DB13DCFAA894}">
      <dsp:nvSpPr>
        <dsp:cNvPr id="0" name=""/>
        <dsp:cNvSpPr/>
      </dsp:nvSpPr>
      <dsp:spPr>
        <a:xfrm>
          <a:off x="1897062" y="650874"/>
          <a:ext cx="1952625" cy="1952625"/>
        </a:xfrm>
        <a:prstGeom prst="ellipse">
          <a:avLst/>
        </a:prstGeom>
        <a:solidFill>
          <a:schemeClr val="accent2">
            <a:hueOff val="-727682"/>
            <a:satOff val="-41964"/>
            <a:lumOff val="4314"/>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Values</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Level 2</a:t>
          </a:r>
          <a:endParaRPr lang="en-GB" sz="600" kern="1200"/>
        </a:p>
      </dsp:txBody>
      <dsp:txXfrm>
        <a:off x="2418413" y="772914"/>
        <a:ext cx="909923" cy="366117"/>
      </dsp:txXfrm>
    </dsp:sp>
    <dsp:sp modelId="{75637B0E-8597-46C4-B82A-9A193DB32682}">
      <dsp:nvSpPr>
        <dsp:cNvPr id="0" name=""/>
        <dsp:cNvSpPr/>
      </dsp:nvSpPr>
      <dsp:spPr>
        <a:xfrm>
          <a:off x="2150714" y="1301750"/>
          <a:ext cx="1445320" cy="1301750"/>
        </a:xfrm>
        <a:prstGeom prst="ellipse">
          <a:avLst/>
        </a:prstGeom>
        <a:solidFill>
          <a:schemeClr val="accent2">
            <a:hueOff val="-1455363"/>
            <a:satOff val="-83928"/>
            <a:lumOff val="8628"/>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Basic assumptions</a:t>
          </a:r>
        </a:p>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Level 3</a:t>
          </a:r>
        </a:p>
      </dsp:txBody>
      <dsp:txXfrm>
        <a:off x="2362377" y="1627187"/>
        <a:ext cx="1021995" cy="650875"/>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Law16</b:Tag>
    <b:SourceType>Book</b:SourceType>
    <b:Guid>{3119FEE2-2227-41DD-BAA4-8CE0B87483D8}</b:Guid>
    <b:Title>A dictionary of business and management</b:Title>
    <b:Year>2016</b:Year>
    <b:Author>
      <b:Author>
        <b:NameList>
          <b:Person>
            <b:Last>Law</b:Last>
            <b:First>Jonathan</b:First>
          </b:Person>
        </b:NameList>
      </b:Author>
    </b:Author>
    <b:City>Oxford</b:City>
    <b:Publisher>Oxford University Press</b:Publisher>
    <b:Edition>5th</b:Edition>
    <b:RefOrder>1</b:RefOrder>
  </b:Source>
  <b:Source>
    <b:Tag>Bod17</b:Tag>
    <b:SourceType>Book</b:SourceType>
    <b:Guid>{5BB733F5-8F4B-475C-B604-0DD2A8A1EC70}</b:Guid>
    <b:Author>
      <b:Author>
        <b:NameList>
          <b:Person>
            <b:Last>Boddy</b:Last>
            <b:First>David</b:First>
          </b:Person>
        </b:NameList>
      </b:Author>
    </b:Author>
    <b:Title>An Introduction yo Management</b:Title>
    <b:Year>2017</b:Year>
    <b:City>Harlow</b:City>
    <b:Publisher>Pearson Education Limited</b:Publisher>
    <b:Edition>7th</b:Edition>
    <b:RefOrder>2</b:RefOrder>
  </b:Source>
  <b:Source>
    <b:Tag>Sai184</b:Tag>
    <b:SourceType>Report</b:SourceType>
    <b:Guid>{176C4018-A0BF-46EA-98F1-114777645012}</b:Guid>
    <b:Title>Colleague Handbook</b:Title>
    <b:Year>2018</b:Year>
    <b:Author>
      <b:Author>
        <b:NameList>
          <b:Person>
            <b:Last>Sainsbury's</b:Last>
          </b:Person>
        </b:NameList>
      </b:Author>
    </b:Author>
    <b:Publisher>Sainsbury's plc</b:Publisher>
    <b:City>London</b:City>
    <b:RefOrder>3</b:RefOrder>
  </b:Source>
  <b:Source>
    <b:Tag>Wil13</b:Tag>
    <b:SourceType>JournalArticle</b:SourceType>
    <b:Guid>{8D75F45C-5D2E-4D9A-8B8B-6BE466437F53}</b:Guid>
    <b:Title>Understanding organisational culture and the implications for corporate marketing"</b:Title>
    <b:Year>2013</b:Year>
    <b:Author>
      <b:Author>
        <b:NameList>
          <b:Person>
            <b:Last>Wilson</b:Last>
            <b:First>Alan</b:First>
            <b:Middle>M.</b:Middle>
          </b:Person>
        </b:NameList>
      </b:Author>
    </b:Author>
    <b:JournalName>European Journal of Marketing</b:JournalName>
    <b:Pages>353-367</b:Pages>
    <b:Volume>35</b:Volume>
    <b:Issue>3</b:Issue>
    <b:RefOrder>4</b:RefOrder>
  </b:Source>
  <b:Source>
    <b:Tag>Sai18</b:Tag>
    <b:SourceType>InternetSite</b:SourceType>
    <b:Guid>{9A52EEEF-60DB-4B2A-9D9D-E263894CFE68}</b:Guid>
    <b:Title>We are Sainsbury's</b:Title>
    <b:Year>2018</b:Year>
    <b:Author>
      <b:Author>
        <b:NameList>
          <b:Person>
            <b:Last>Sainsbury's</b:Last>
          </b:Person>
        </b:NameList>
      </b:Author>
    </b:Author>
    <b:YearAccessed>2018</b:YearAccessed>
    <b:MonthAccessed>August</b:MonthAccessed>
    <b:DayAccessed>4</b:DayAccessed>
    <b:URL>https://jsainsbury.sharepoint.com/sites/OurSainsburys/AboutSainsburys</b:URL>
    <b:RefOrder>5</b:RefOrder>
  </b:Source>
  <b:Source>
    <b:Tag>Sch97</b:Tag>
    <b:SourceType>Book</b:SourceType>
    <b:Guid>{8F49F0C6-9E58-4CE5-93E4-6AB7A2B12BE0}</b:Guid>
    <b:Title>Organisational Culture and Leadership</b:Title>
    <b:Year>1997</b:Year>
    <b:Author>
      <b:Author>
        <b:NameList>
          <b:Person>
            <b:Last>Schein</b:Last>
            <b:First>E</b:First>
          </b:Person>
        </b:NameList>
      </b:Author>
    </b:Author>
    <b:City>San Francisco</b:City>
    <b:Publisher>Jossey-Bass</b:Publisher>
    <b:Edition>2nd</b:Edition>
    <b:RefOrder>6</b:RefOrder>
  </b:Source>
  <b:Source>
    <b:Tag>Mau172</b:Tag>
    <b:SourceType>Book</b:SourceType>
    <b:Guid>{3492CAED-2887-4657-867F-C180FC3B133B}</b:Guid>
    <b:Author>
      <b:Author>
        <b:NameList>
          <b:Person>
            <b:Last>Maund</b:Last>
          </b:Person>
        </b:NameList>
      </b:Author>
    </b:Author>
    <b:Title>Certificate in Higher Education: Skills for the Workplace Student Yearbook</b:Title>
    <b:Year>2018</b:Year>
    <b:City>London</b:City>
    <b:Publisher>SAGE Publiucations Ltd</b:Publisher>
    <b:RefOrder>7</b:RefOrder>
  </b:Source>
  <b:Source>
    <b:Tag>Sai181</b:Tag>
    <b:SourceType>InternetSite</b:SourceType>
    <b:Guid>{1A11937F-19A6-4571-BF12-997B3F8D147B}</b:Guid>
    <b:Title>Our vision</b:Title>
    <b:Year>2018</b:Year>
    <b:Author>
      <b:Author>
        <b:NameList>
          <b:Person>
            <b:Last>Sainsbury's</b:Last>
          </b:Person>
        </b:NameList>
      </b:Author>
    </b:Author>
    <b:YearAccessed>2018</b:YearAccessed>
    <b:MonthAccessed>November</b:MonthAccessed>
    <b:DayAccessed>22</b:DayAccessed>
    <b:URL>https://www.about.sainsburys.co.uk/about-us/our-vision</b:URL>
    <b:RefOrder>8</b:RefOrder>
  </b:Source>
  <b:Source>
    <b:Tag>Mat14</b:Tag>
    <b:SourceType>JournalArticle</b:SourceType>
    <b:Guid>{909886B3-40D5-4943-8642-666FE2C9D093}</b:Guid>
    <b:Title>The Influence of Organisational Cultures on Organisational Structures</b:Title>
    <b:Year>2014</b:Year>
    <b:Author>
      <b:Author>
        <b:NameList>
          <b:Person>
            <b:Last>Matis</b:Last>
            <b:First>C.</b:First>
          </b:Person>
        </b:NameList>
      </b:Author>
    </b:Author>
    <b:Pages>179-184</b:Pages>
    <b:JournalName>Babes Bolyai University</b:JournalName>
    <b:Volume>7</b:Volume>
    <b:Issue>2</b:Issue>
    <b:RefOrder>9</b:RefOrder>
  </b:Source>
  <b:Source>
    <b:Tag>Gib09</b:Tag>
    <b:SourceType>JournalArticle</b:SourceType>
    <b:Guid>{E32E3D6C-B34B-4922-BFDD-EBAAFD8E67CB}</b:Guid>
    <b:Title> Personal Values, Behaviors, And Popular Beliefs</b:Title>
    <b:Year>2009</b:Year>
    <b:Author>
      <b:Author>
        <b:NameList>
          <b:Person>
            <b:Last>Gibson</b:Last>
            <b:First>J</b:First>
          </b:Person>
        </b:NameList>
      </b:Author>
    </b:Author>
    <b:JournalName>Journal of Diversity Management</b:JournalName>
    <b:Pages>1-7</b:Pages>
    <b:Volume>4</b:Volume>
    <b:Issue>3</b:Issue>
    <b:RefOrder>10</b:RefOrder>
  </b:Source>
  <b:Source>
    <b:Tag>Leo18</b:Tag>
    <b:SourceType>InternetSite</b:SourceType>
    <b:Guid>{4601AD36-4F8C-4399-908A-B8B9A57E9F49}</b:Guid>
    <b:Title>Workpalce Values &amp; Ethics</b:Title>
    <b:Year>2018</b:Year>
    <b:Author>
      <b:Author>
        <b:NameList>
          <b:Person>
            <b:Last>Leonard</b:Last>
            <b:First>Kimberlee</b:First>
          </b:Person>
        </b:NameList>
      </b:Author>
    </b:Author>
    <b:YearAccessed>2018</b:YearAccessed>
    <b:MonthAccessed>November</b:MonthAccessed>
    <b:DayAccessed>25</b:DayAccessed>
    <b:URL>https://smallbusiness.chron.com/workplace-values-ethics-4887.html</b:URL>
    <b:RefOrder>11</b:RefOrder>
  </b:Source>
  <b:Source>
    <b:Tag>Pha13</b:Tag>
    <b:SourceType>JournalArticle</b:SourceType>
    <b:Guid>{EDA095A9-68AB-4C11-9851-D9140C3385FC}</b:Guid>
    <b:Title>Formal and Informal Organisation</b:Title>
    <b:Year>2013</b:Year>
    <b:Author>
      <b:Author>
        <b:NameList>
          <b:Person>
            <b:Last>Phakathi</b:Last>
            <b:First>Sizwe</b:First>
          </b:Person>
        </b:NameList>
      </b:Author>
    </b:Author>
    <b:JournalName>Journal of Organisational Ethnography</b:JournalName>
    <b:Pages>126-149</b:Pages>
    <b:Volume>2</b:Volume>
    <b:Issue>2</b:Issue>
    <b:RefOrder>12</b:RefOrder>
  </b:Source>
  <b:Source>
    <b:Tag>Jul17</b:Tag>
    <b:SourceType>InternetSite</b:SourceType>
    <b:Guid>{F82BAC28-4E8E-43B8-B449-464DC0FD6AC9}</b:Guid>
    <b:Title>What are the benefits of effective communication?</b:Title>
    <b:Year>2017</b:Year>
    <b:Author>
      <b:Author>
        <b:NameList>
          <b:Person>
            <b:Last>Forneris</b:Last>
            <b:First>Julia</b:First>
          </b:Person>
        </b:NameList>
      </b:Author>
    </b:Author>
    <b:YearAccessed>2017</b:YearAccessed>
    <b:MonthAccessed>November</b:MonthAccessed>
    <b:DayAccessed>28</b:DayAccessed>
    <b:URL>http://smallbusiness.chron.com/benefits-effective-business-communication-2888.html</b:URL>
    <b:RefOrder>13</b:RefOrder>
  </b:Source>
  <b:Source>
    <b:Tag>Arn05</b:Tag>
    <b:SourceType>Book</b:SourceType>
    <b:Guid>{7A85A59C-56A4-49BF-B37C-B18DF3D91CBD}</b:Guid>
    <b:Title>Wortk Psychology</b:Title>
    <b:Year>2005</b:Year>
    <b:Author>
      <b:Author>
        <b:NameList>
          <b:Person>
            <b:Last>Arnold</b:Last>
            <b:First>John</b:First>
          </b:Person>
        </b:NameList>
      </b:Author>
    </b:Author>
    <b:City>Essex</b:City>
    <b:Publisher>Pearson Education Ltd</b:Publisher>
    <b:Edition>4th</b:Edition>
    <b:RefOrder>14</b:RefOrder>
  </b:Source>
  <b:Source>
    <b:Tag>Sai185</b:Tag>
    <b:SourceType>ArticleInAPeriodical</b:SourceType>
    <b:Guid>{3C4CF83C-02FD-435F-B953-F1A79285C7D3}</b:Guid>
    <b:Title>Annual Awards</b:Title>
    <b:Year>2018</b:Year>
    <b:Author>
      <b:Author>
        <b:NameList>
          <b:Person>
            <b:Last>Sainsbury's</b:Last>
          </b:Person>
        </b:NameList>
      </b:Author>
    </b:Author>
    <b:PeriodicalTitle>Sainsbury's Monthly Articles</b:PeriodicalTitle>
    <b:Month>December</b:Month>
    <b:Day>7</b:Day>
    <b:Pages>2-4</b:Pages>
    <b:RefOrder>15</b:RefOrder>
  </b:Source>
  <b:Source>
    <b:Tag>Ber09</b:Tag>
    <b:SourceType>JournalArticle</b:SourceType>
    <b:Guid>{6FC8F6FF-FA6C-45C2-894B-D54F11394146}</b:Guid>
    <b:Title>Respect in Mediation: A counter to disrespect in the workplace</b:Title>
    <b:Year>2009</b:Year>
    <b:Pages>18-26</b:Pages>
    <b:Author>
      <b:Author>
        <b:NameList>
          <b:Person>
            <b:Last>Berger</b:Last>
            <b:First>Vivian</b:First>
          </b:Person>
        </b:NameList>
      </b:Author>
    </b:Author>
    <b:JournalName>Dispute Resolution Journal</b:JournalName>
    <b:Volume>63</b:Volume>
    <b:Issue>4</b:Issue>
    <b:RefOrder>16</b:RefOrder>
  </b:Source>
  <b:Source>
    <b:Tag>Fre08</b:Tag>
    <b:SourceType>Book</b:SourceType>
    <b:Guid>{8361010A-5B4A-4D5E-976E-29BD8022995E}</b:Guid>
    <b:Title>Corporate Social Responsibility</b:Title>
    <b:Year>2008</b:Year>
    <b:Author>
      <b:Author>
        <b:NameList>
          <b:Person>
            <b:Last>Frederick</b:Last>
            <b:First>William</b:First>
            <b:Middle>C.</b:Middle>
          </b:Person>
        </b:NameList>
      </b:Author>
    </b:Author>
    <b:City>Oxford</b:City>
    <b:Publisher>The Oxford Handbook of Corporate social responsibility</b:Publisher>
    <b:Edition>2nd</b:Edition>
    <b:RefOrder>17</b:RefOrder>
  </b:Source>
  <b:Source>
    <b:Tag>Mul18</b:Tag>
    <b:SourceType>InternetSite</b:SourceType>
    <b:Guid>{480DF227-B28F-4583-8375-2B44A9380A49}</b:Guid>
    <b:Title>Bureaucratic Theory by Max Weber</b:Title>
    <b:Year>2018</b:Year>
    <b:Author>
      <b:Author>
        <b:NameList>
          <b:Person>
            <b:Last>Mulder</b:Last>
            <b:First>P</b:First>
          </b:Person>
        </b:NameList>
      </b:Author>
    </b:Author>
    <b:YearAccessed>2018</b:YearAccessed>
    <b:MonthAccessed>December</b:MonthAccessed>
    <b:DayAccessed>27</b:DayAccessed>
    <b:URL>https://www.toolshero.com/management/bureaucratic-theory-weber/</b:URL>
    <b:RefOrder>18</b:RefOrder>
  </b:Source>
  <b:Source>
    <b:Tag>Doy11</b:Tag>
    <b:SourceType>Book</b:SourceType>
    <b:Guid>{A3A35703-973C-4DA1-9408-825ABDFE7A3E}</b:Guid>
    <b:Title>A Dictionary of Marketing</b:Title>
    <b:Year>2011</b:Year>
    <b:Author>
      <b:Author>
        <b:NameList>
          <b:Person>
            <b:Last>Doyle</b:Last>
            <b:First>C</b:First>
          </b:Person>
        </b:NameList>
      </b:Author>
    </b:Author>
    <b:City>Oxford</b:City>
    <b:Publisher>Oxford University Press</b:Publisher>
    <b:Edition>3rd</b:Edition>
    <b:RefOrder>20</b:RefOrder>
  </b:Source>
  <b:Source>
    <b:Tag>Kid16</b:Tag>
    <b:SourceType>Book</b:SourceType>
    <b:Guid>{91C3EEA5-901E-45AD-B71D-DA82AC5FFD80}</b:Guid>
    <b:Title>Blackstone's Statutes on Business law</b:Title>
    <b:Year>2016</b:Year>
    <b:Author>
      <b:Author>
        <b:NameList>
          <b:Person>
            <b:Last>Kidner</b:Last>
            <b:First>R.</b:First>
          </b:Person>
        </b:NameList>
      </b:Author>
    </b:Author>
    <b:City>Oxford</b:City>
    <b:Publisher>Oxford University Press</b:Publisher>
    <b:Edition>26th </b:Edition>
    <b:RefOrder>21</b:RefOrder>
  </b:Source>
</b:Sources>
</file>

<file path=customXml/itemProps1.xml><?xml version="1.0" encoding="utf-8"?>
<ds:datastoreItem xmlns:ds="http://schemas.openxmlformats.org/officeDocument/2006/customXml" ds:itemID="{759A99B8-6B5D-FE40-98A7-64DA69723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4107</Words>
  <Characters>23414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AsUs</dc:creator>
  <cp:lastModifiedBy>Fudayl Syed Muhammad Alim</cp:lastModifiedBy>
  <cp:revision>2</cp:revision>
  <dcterms:created xsi:type="dcterms:W3CDTF">2019-05-07T22:49:00Z</dcterms:created>
  <dcterms:modified xsi:type="dcterms:W3CDTF">2019-05-07T22:49:00Z</dcterms:modified>
</cp:coreProperties>
</file>