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A41F04" w14:textId="1F057196" w:rsidR="00A42CC3" w:rsidRPr="00082445" w:rsidRDefault="00972C20" w:rsidP="00704E06">
      <w:pPr>
        <w:spacing w:line="360" w:lineRule="auto"/>
        <w:jc w:val="both"/>
        <w:rPr>
          <w:rFonts w:ascii="Times New Roman" w:hAnsi="Times New Roman" w:cs="Times New Roman"/>
          <w:color w:val="FF0000"/>
          <w:sz w:val="24"/>
          <w:szCs w:val="24"/>
        </w:rPr>
      </w:pPr>
      <w:r w:rsidRPr="00082445">
        <w:rPr>
          <w:rFonts w:ascii="Times New Roman" w:hAnsi="Times New Roman" w:cs="Times New Roman"/>
          <w:sz w:val="24"/>
          <w:szCs w:val="24"/>
        </w:rPr>
        <w:t xml:space="preserve">This rationale will explain, with the use of policy, practice and </w:t>
      </w:r>
      <w:r w:rsidR="00190FF0" w:rsidRPr="00082445">
        <w:rPr>
          <w:rFonts w:ascii="Times New Roman" w:hAnsi="Times New Roman" w:cs="Times New Roman"/>
          <w:sz w:val="24"/>
          <w:szCs w:val="24"/>
        </w:rPr>
        <w:t>theory, how</w:t>
      </w:r>
      <w:r w:rsidRPr="00082445">
        <w:rPr>
          <w:rFonts w:ascii="Times New Roman" w:hAnsi="Times New Roman" w:cs="Times New Roman"/>
          <w:sz w:val="24"/>
          <w:szCs w:val="24"/>
        </w:rPr>
        <w:t xml:space="preserve"> an independent Advocate can support the needs of an elderly client. A portfolio of evidence from various sources will demonstrate the acts of legislation</w:t>
      </w:r>
      <w:r w:rsidR="00704E06" w:rsidRPr="00082445">
        <w:rPr>
          <w:rFonts w:ascii="Times New Roman" w:hAnsi="Times New Roman" w:cs="Times New Roman"/>
          <w:sz w:val="24"/>
          <w:szCs w:val="24"/>
        </w:rPr>
        <w:t xml:space="preserve">, web sites links and contact details of various </w:t>
      </w:r>
      <w:r w:rsidR="00082445" w:rsidRPr="00082445">
        <w:rPr>
          <w:rFonts w:ascii="Times New Roman" w:hAnsi="Times New Roman" w:cs="Times New Roman"/>
          <w:sz w:val="24"/>
          <w:szCs w:val="24"/>
        </w:rPr>
        <w:t>charities</w:t>
      </w:r>
      <w:r w:rsidR="00704E06" w:rsidRPr="00082445">
        <w:rPr>
          <w:rFonts w:ascii="Times New Roman" w:hAnsi="Times New Roman" w:cs="Times New Roman"/>
          <w:sz w:val="24"/>
          <w:szCs w:val="24"/>
        </w:rPr>
        <w:t>,</w:t>
      </w:r>
      <w:r w:rsidRPr="00082445">
        <w:rPr>
          <w:rFonts w:ascii="Times New Roman" w:hAnsi="Times New Roman" w:cs="Times New Roman"/>
          <w:sz w:val="24"/>
          <w:szCs w:val="24"/>
        </w:rPr>
        <w:t xml:space="preserve"> that are available to support the needs of the client, identify the help that is currently available and guide the independent advocate through the inequality that is faced by the older generation in the contemporary world.</w:t>
      </w:r>
      <w:r w:rsidR="00EA4C86">
        <w:rPr>
          <w:rFonts w:ascii="Times New Roman" w:hAnsi="Times New Roman" w:cs="Times New Roman"/>
          <w:sz w:val="24"/>
          <w:szCs w:val="24"/>
        </w:rPr>
        <w:t xml:space="preserve"> </w:t>
      </w:r>
      <w:r w:rsidRPr="00082445">
        <w:rPr>
          <w:rFonts w:ascii="Times New Roman" w:hAnsi="Times New Roman" w:cs="Times New Roman"/>
          <w:sz w:val="24"/>
          <w:szCs w:val="24"/>
        </w:rPr>
        <w:t xml:space="preserve">In order to provide the client with the support they require firstly an explanation of an independent advocate. Brandon defines Advocacy as a </w:t>
      </w:r>
      <w:r w:rsidR="00125860" w:rsidRPr="00082445">
        <w:rPr>
          <w:rFonts w:ascii="Times New Roman" w:hAnsi="Times New Roman" w:cs="Times New Roman"/>
          <w:sz w:val="24"/>
          <w:szCs w:val="24"/>
        </w:rPr>
        <w:t>‘device</w:t>
      </w:r>
      <w:r w:rsidRPr="00082445">
        <w:rPr>
          <w:rFonts w:ascii="Times New Roman" w:hAnsi="Times New Roman" w:cs="Times New Roman"/>
          <w:sz w:val="24"/>
          <w:szCs w:val="24"/>
        </w:rPr>
        <w:t xml:space="preserve"> to influence the balance of the needs/rights of the group in the favour of the needs/rights of individuals, especially those on the social margins’ (Brandon 1995) </w:t>
      </w:r>
    </w:p>
    <w:p w14:paraId="7ACC0FE6" w14:textId="404DA12A" w:rsidR="00125860" w:rsidRPr="00082445" w:rsidRDefault="00A42CC3" w:rsidP="00704E06">
      <w:pPr>
        <w:spacing w:line="360" w:lineRule="auto"/>
        <w:jc w:val="both"/>
        <w:rPr>
          <w:rFonts w:ascii="Times New Roman" w:hAnsi="Times New Roman" w:cs="Times New Roman"/>
          <w:sz w:val="24"/>
          <w:szCs w:val="24"/>
        </w:rPr>
      </w:pPr>
      <w:r w:rsidRPr="00082445">
        <w:rPr>
          <w:rFonts w:ascii="Times New Roman" w:hAnsi="Times New Roman" w:cs="Times New Roman"/>
          <w:sz w:val="24"/>
          <w:szCs w:val="24"/>
        </w:rPr>
        <w:t xml:space="preserve">To clarify how an independent advocate could be defined in </w:t>
      </w:r>
      <w:r w:rsidR="005F2E4C" w:rsidRPr="00082445">
        <w:rPr>
          <w:rFonts w:ascii="Times New Roman" w:hAnsi="Times New Roman" w:cs="Times New Roman"/>
          <w:sz w:val="24"/>
          <w:szCs w:val="24"/>
        </w:rPr>
        <w:t xml:space="preserve">a </w:t>
      </w:r>
      <w:r w:rsidR="00874F01" w:rsidRPr="00082445">
        <w:rPr>
          <w:rFonts w:ascii="Times New Roman" w:hAnsi="Times New Roman" w:cs="Times New Roman"/>
          <w:sz w:val="24"/>
          <w:szCs w:val="24"/>
        </w:rPr>
        <w:t xml:space="preserve">concise and easy to understand definition </w:t>
      </w:r>
      <w:r w:rsidR="00B94018" w:rsidRPr="00082445">
        <w:rPr>
          <w:rFonts w:ascii="Times New Roman" w:hAnsi="Times New Roman" w:cs="Times New Roman"/>
          <w:sz w:val="24"/>
          <w:szCs w:val="24"/>
        </w:rPr>
        <w:t>by the</w:t>
      </w:r>
      <w:r w:rsidR="00972C20" w:rsidRPr="00082445">
        <w:rPr>
          <w:rFonts w:ascii="Times New Roman" w:hAnsi="Times New Roman" w:cs="Times New Roman"/>
          <w:sz w:val="24"/>
          <w:szCs w:val="24"/>
        </w:rPr>
        <w:t xml:space="preserve"> </w:t>
      </w:r>
      <w:r w:rsidR="00B94018" w:rsidRPr="00082445">
        <w:rPr>
          <w:rFonts w:ascii="Times New Roman" w:hAnsi="Times New Roman" w:cs="Times New Roman"/>
          <w:sz w:val="24"/>
          <w:szCs w:val="24"/>
        </w:rPr>
        <w:t xml:space="preserve">Older People Advocacy Alliance, </w:t>
      </w:r>
      <w:r w:rsidR="00972C20" w:rsidRPr="00082445">
        <w:rPr>
          <w:rFonts w:ascii="Times New Roman" w:hAnsi="Times New Roman" w:cs="Times New Roman"/>
          <w:sz w:val="24"/>
          <w:szCs w:val="24"/>
        </w:rPr>
        <w:t>OPAAL</w:t>
      </w:r>
      <w:r w:rsidR="00B94018" w:rsidRPr="00082445">
        <w:rPr>
          <w:rFonts w:ascii="Times New Roman" w:hAnsi="Times New Roman" w:cs="Times New Roman"/>
          <w:sz w:val="24"/>
          <w:szCs w:val="24"/>
        </w:rPr>
        <w:t>,</w:t>
      </w:r>
      <w:r w:rsidR="00972C20" w:rsidRPr="00082445">
        <w:rPr>
          <w:rFonts w:ascii="Times New Roman" w:hAnsi="Times New Roman" w:cs="Times New Roman"/>
          <w:sz w:val="24"/>
          <w:szCs w:val="24"/>
        </w:rPr>
        <w:t xml:space="preserve"> Nation Forum</w:t>
      </w:r>
      <w:r w:rsidR="005F2E4C" w:rsidRPr="00082445">
        <w:rPr>
          <w:rFonts w:ascii="Times New Roman" w:hAnsi="Times New Roman" w:cs="Times New Roman"/>
          <w:sz w:val="24"/>
          <w:szCs w:val="24"/>
        </w:rPr>
        <w:t>, whom</w:t>
      </w:r>
      <w:r w:rsidR="00972C20" w:rsidRPr="00082445">
        <w:rPr>
          <w:rFonts w:ascii="Times New Roman" w:hAnsi="Times New Roman" w:cs="Times New Roman"/>
          <w:sz w:val="24"/>
          <w:szCs w:val="24"/>
        </w:rPr>
        <w:t xml:space="preserve"> </w:t>
      </w:r>
      <w:r w:rsidR="00874F01" w:rsidRPr="00082445">
        <w:rPr>
          <w:rFonts w:ascii="Times New Roman" w:hAnsi="Times New Roman" w:cs="Times New Roman"/>
          <w:sz w:val="24"/>
          <w:szCs w:val="24"/>
        </w:rPr>
        <w:t>define an Independent Advoca</w:t>
      </w:r>
      <w:r w:rsidR="005F2E4C" w:rsidRPr="00082445">
        <w:rPr>
          <w:rFonts w:ascii="Times New Roman" w:hAnsi="Times New Roman" w:cs="Times New Roman"/>
          <w:sz w:val="24"/>
          <w:szCs w:val="24"/>
        </w:rPr>
        <w:t>te as</w:t>
      </w:r>
      <w:r w:rsidR="00874F01" w:rsidRPr="00082445">
        <w:rPr>
          <w:rFonts w:ascii="Times New Roman" w:hAnsi="Times New Roman" w:cs="Times New Roman"/>
          <w:sz w:val="24"/>
          <w:szCs w:val="24"/>
        </w:rPr>
        <w:t xml:space="preserve">: </w:t>
      </w:r>
    </w:p>
    <w:p w14:paraId="72AAF9AB" w14:textId="69458B16" w:rsidR="00972C20" w:rsidRPr="00082445" w:rsidRDefault="00972C20" w:rsidP="00704E06">
      <w:pPr>
        <w:spacing w:line="240" w:lineRule="auto"/>
        <w:ind w:left="567" w:right="567"/>
        <w:jc w:val="both"/>
        <w:rPr>
          <w:rFonts w:ascii="Times New Roman" w:hAnsi="Times New Roman" w:cs="Times New Roman"/>
          <w:sz w:val="24"/>
          <w:szCs w:val="24"/>
        </w:rPr>
      </w:pPr>
      <w:r w:rsidRPr="00082445">
        <w:rPr>
          <w:rFonts w:ascii="Times New Roman" w:hAnsi="Times New Roman" w:cs="Times New Roman"/>
          <w:sz w:val="24"/>
          <w:szCs w:val="24"/>
        </w:rPr>
        <w:t>‘</w:t>
      </w:r>
      <w:r w:rsidRPr="00082445">
        <w:rPr>
          <w:rFonts w:ascii="Times New Roman" w:hAnsi="Times New Roman" w:cs="Times New Roman"/>
          <w:i/>
          <w:sz w:val="24"/>
          <w:szCs w:val="24"/>
        </w:rPr>
        <w:t>Independent Advocate supports the person regardless of the demands and concerns of others. It Challenges the cause</w:t>
      </w:r>
      <w:r w:rsidR="00125860" w:rsidRPr="00082445">
        <w:rPr>
          <w:rFonts w:ascii="Times New Roman" w:hAnsi="Times New Roman" w:cs="Times New Roman"/>
          <w:i/>
          <w:sz w:val="24"/>
          <w:szCs w:val="24"/>
        </w:rPr>
        <w:t>s and effects of injustice, oppression and abuse and upholds human rights’ (OPAAL National Forum 2008)</w:t>
      </w:r>
    </w:p>
    <w:p w14:paraId="075C3B97" w14:textId="49C77B30" w:rsidR="00125860" w:rsidRPr="00082445" w:rsidRDefault="00125860"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Independent advocacy could also be defined as ‘… a way to help people have a stronger voice and to have as much control as possible over their own lives.’ (</w:t>
      </w:r>
      <w:proofErr w:type="spellStart"/>
      <w:r w:rsidRPr="00082445">
        <w:rPr>
          <w:rFonts w:ascii="Times New Roman" w:hAnsi="Times New Roman" w:cs="Times New Roman"/>
          <w:sz w:val="24"/>
          <w:szCs w:val="24"/>
        </w:rPr>
        <w:t>NHSLothian</w:t>
      </w:r>
      <w:proofErr w:type="spellEnd"/>
      <w:r w:rsidRPr="00082445">
        <w:rPr>
          <w:rFonts w:ascii="Times New Roman" w:hAnsi="Times New Roman" w:cs="Times New Roman"/>
          <w:sz w:val="24"/>
          <w:szCs w:val="24"/>
        </w:rPr>
        <w:t xml:space="preserve"> 2012)</w:t>
      </w:r>
    </w:p>
    <w:p w14:paraId="6C203799" w14:textId="72B78984" w:rsidR="00825D5F" w:rsidRDefault="0035025B"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Due to the increase of the older generat</w:t>
      </w:r>
      <w:r w:rsidR="005F2E4C" w:rsidRPr="00082445">
        <w:rPr>
          <w:rFonts w:ascii="Times New Roman" w:hAnsi="Times New Roman" w:cs="Times New Roman"/>
          <w:sz w:val="24"/>
          <w:szCs w:val="24"/>
        </w:rPr>
        <w:t>ion, over 50 years of age, not</w:t>
      </w:r>
      <w:r w:rsidRPr="00082445">
        <w:rPr>
          <w:rFonts w:ascii="Times New Roman" w:hAnsi="Times New Roman" w:cs="Times New Roman"/>
          <w:sz w:val="24"/>
          <w:szCs w:val="24"/>
        </w:rPr>
        <w:t xml:space="preserve"> just in Wales but in the UK in the past decade</w:t>
      </w:r>
      <w:r w:rsidR="00E207C9" w:rsidRPr="00082445">
        <w:rPr>
          <w:rFonts w:ascii="Times New Roman" w:hAnsi="Times New Roman" w:cs="Times New Roman"/>
          <w:sz w:val="24"/>
          <w:szCs w:val="24"/>
        </w:rPr>
        <w:t>s</w:t>
      </w:r>
      <w:r w:rsidR="005F2E4C" w:rsidRPr="00082445">
        <w:rPr>
          <w:rFonts w:ascii="Times New Roman" w:hAnsi="Times New Roman" w:cs="Times New Roman"/>
          <w:sz w:val="24"/>
          <w:szCs w:val="24"/>
        </w:rPr>
        <w:t>,</w:t>
      </w:r>
      <w:r w:rsidRPr="00082445">
        <w:rPr>
          <w:rFonts w:ascii="Times New Roman" w:hAnsi="Times New Roman" w:cs="Times New Roman"/>
          <w:sz w:val="24"/>
          <w:szCs w:val="24"/>
        </w:rPr>
        <w:t xml:space="preserve"> independent advocacy is in increased demand. Advances with technology, the change in human rights and the lack of legal aid is affecting the help that is available to the older </w:t>
      </w:r>
      <w:r w:rsidR="00533F8D" w:rsidRPr="00082445">
        <w:rPr>
          <w:rFonts w:ascii="Times New Roman" w:hAnsi="Times New Roman" w:cs="Times New Roman"/>
          <w:sz w:val="24"/>
          <w:szCs w:val="24"/>
        </w:rPr>
        <w:t>generation</w:t>
      </w:r>
      <w:r w:rsidRPr="00082445">
        <w:rPr>
          <w:rFonts w:ascii="Times New Roman" w:hAnsi="Times New Roman" w:cs="Times New Roman"/>
          <w:sz w:val="24"/>
          <w:szCs w:val="24"/>
        </w:rPr>
        <w:t xml:space="preserve"> </w:t>
      </w:r>
      <w:r w:rsidR="001B4B15" w:rsidRPr="00082445">
        <w:rPr>
          <w:rFonts w:ascii="Times New Roman" w:hAnsi="Times New Roman" w:cs="Times New Roman"/>
          <w:sz w:val="24"/>
          <w:szCs w:val="24"/>
        </w:rPr>
        <w:t xml:space="preserve">in </w:t>
      </w:r>
      <w:r w:rsidRPr="00082445">
        <w:rPr>
          <w:rFonts w:ascii="Times New Roman" w:hAnsi="Times New Roman" w:cs="Times New Roman"/>
          <w:sz w:val="24"/>
          <w:szCs w:val="24"/>
        </w:rPr>
        <w:t>society. With the change of the benefits system and</w:t>
      </w:r>
      <w:r w:rsidR="00D97D92" w:rsidRPr="00D97D92">
        <w:rPr>
          <w:rFonts w:ascii="Times New Roman" w:hAnsi="Times New Roman" w:cs="Times New Roman"/>
          <w:sz w:val="24"/>
          <w:szCs w:val="24"/>
        </w:rPr>
        <w:t xml:space="preserve"> </w:t>
      </w:r>
      <w:r w:rsidR="00D97D92" w:rsidRPr="00082445">
        <w:rPr>
          <w:rFonts w:ascii="Times New Roman" w:hAnsi="Times New Roman" w:cs="Times New Roman"/>
          <w:sz w:val="24"/>
          <w:szCs w:val="24"/>
        </w:rPr>
        <w:t>Department of Work and Pensions</w:t>
      </w:r>
      <w:r w:rsidR="00D97D92">
        <w:rPr>
          <w:rFonts w:ascii="Times New Roman" w:hAnsi="Times New Roman" w:cs="Times New Roman"/>
          <w:sz w:val="24"/>
          <w:szCs w:val="24"/>
        </w:rPr>
        <w:t>,</w:t>
      </w:r>
      <w:r w:rsidRPr="00082445">
        <w:rPr>
          <w:rFonts w:ascii="Times New Roman" w:hAnsi="Times New Roman" w:cs="Times New Roman"/>
          <w:sz w:val="24"/>
          <w:szCs w:val="24"/>
        </w:rPr>
        <w:t xml:space="preserve"> </w:t>
      </w:r>
      <w:r w:rsidR="00D97D92" w:rsidRPr="00082445">
        <w:rPr>
          <w:rFonts w:ascii="Times New Roman" w:hAnsi="Times New Roman" w:cs="Times New Roman"/>
          <w:sz w:val="24"/>
          <w:szCs w:val="24"/>
        </w:rPr>
        <w:t>DWP, going</w:t>
      </w:r>
      <w:r w:rsidRPr="00082445">
        <w:rPr>
          <w:rFonts w:ascii="Times New Roman" w:hAnsi="Times New Roman" w:cs="Times New Roman"/>
          <w:sz w:val="24"/>
          <w:szCs w:val="24"/>
        </w:rPr>
        <w:t xml:space="preserve"> digital the older generation find it increasingly difficult to understand their rights, the help that is available to them and how to access it.</w:t>
      </w:r>
    </w:p>
    <w:p w14:paraId="08F323AD" w14:textId="2222A5F9" w:rsidR="00D97D92" w:rsidRDefault="001A06B0" w:rsidP="001A06B0">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According to the National Assembly for Wales, NAW, 18% of the population in wales was over 65 years old with a projection that this figure will increase to 26% by 2033, in 2008. (NAW 2008) Due to these research findings the Welsh Government appointed The Older Person’s Commissioner in 2008. This appointment, with subsequent policies, was directly created due to the research findings and at the same time The Welsh Government’s Older People’s Strategy (Appendix 8</w:t>
      </w:r>
      <w:r w:rsidR="00D97D92" w:rsidRPr="00082445">
        <w:rPr>
          <w:rFonts w:ascii="Times New Roman" w:hAnsi="Times New Roman" w:cs="Times New Roman"/>
          <w:sz w:val="24"/>
          <w:szCs w:val="24"/>
        </w:rPr>
        <w:t>),</w:t>
      </w:r>
      <w:r w:rsidRPr="00082445">
        <w:rPr>
          <w:rFonts w:ascii="Times New Roman" w:hAnsi="Times New Roman" w:cs="Times New Roman"/>
          <w:sz w:val="24"/>
          <w:szCs w:val="24"/>
        </w:rPr>
        <w:t xml:space="preserve"> the second phase, was launched focused on the inclusion of older people’s worries regarding all policy areas.</w:t>
      </w:r>
    </w:p>
    <w:p w14:paraId="57E8CE2C" w14:textId="72AC6987" w:rsidR="001A06B0" w:rsidRPr="00082445" w:rsidRDefault="001A06B0" w:rsidP="001A06B0">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lastRenderedPageBreak/>
        <w:t>Due to this the UK appointed its first Wellbeing Monitor for the older people. (Baxter J &amp; Boyce S 2008)</w:t>
      </w:r>
    </w:p>
    <w:p w14:paraId="7D404951" w14:textId="6C6C351D" w:rsidR="00AA0032" w:rsidRPr="00082445" w:rsidRDefault="0035025B"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Due to reduced council funding the elderly are now living assisted lives in their own homes but feel the distinct separation of their generation to the technological world that is advancing with out them.</w:t>
      </w:r>
      <w:r w:rsidR="001B4B15" w:rsidRPr="00082445">
        <w:rPr>
          <w:rFonts w:ascii="Times New Roman" w:hAnsi="Times New Roman" w:cs="Times New Roman"/>
          <w:sz w:val="24"/>
          <w:szCs w:val="24"/>
        </w:rPr>
        <w:t xml:space="preserve"> The older generation, elderly, may first need support and help from an independent advocate with living costs. </w:t>
      </w:r>
      <w:r w:rsidR="00A93B63" w:rsidRPr="00082445">
        <w:rPr>
          <w:rFonts w:ascii="Times New Roman" w:hAnsi="Times New Roman" w:cs="Times New Roman"/>
          <w:sz w:val="24"/>
          <w:szCs w:val="24"/>
        </w:rPr>
        <w:t xml:space="preserve">This </w:t>
      </w:r>
      <w:r w:rsidR="001A06B0">
        <w:rPr>
          <w:rFonts w:ascii="Times New Roman" w:hAnsi="Times New Roman" w:cs="Times New Roman"/>
          <w:sz w:val="24"/>
          <w:szCs w:val="24"/>
        </w:rPr>
        <w:t>i</w:t>
      </w:r>
      <w:r w:rsidR="00A93B63" w:rsidRPr="00082445">
        <w:rPr>
          <w:rFonts w:ascii="Times New Roman" w:hAnsi="Times New Roman" w:cs="Times New Roman"/>
          <w:sz w:val="24"/>
          <w:szCs w:val="24"/>
        </w:rPr>
        <w:t xml:space="preserve">s trying to be addressed with </w:t>
      </w:r>
      <w:r w:rsidR="00AA0032" w:rsidRPr="00082445">
        <w:rPr>
          <w:rFonts w:ascii="Times New Roman" w:hAnsi="Times New Roman" w:cs="Times New Roman"/>
          <w:sz w:val="24"/>
          <w:szCs w:val="24"/>
        </w:rPr>
        <w:t xml:space="preserve">the UK Governments creation of the </w:t>
      </w:r>
      <w:r w:rsidR="00703F52" w:rsidRPr="00082445">
        <w:rPr>
          <w:rFonts w:ascii="Times New Roman" w:hAnsi="Times New Roman" w:cs="Times New Roman"/>
          <w:sz w:val="24"/>
          <w:szCs w:val="24"/>
        </w:rPr>
        <w:t>Long-Term</w:t>
      </w:r>
      <w:r w:rsidR="00AA0032" w:rsidRPr="00082445">
        <w:rPr>
          <w:rFonts w:ascii="Times New Roman" w:hAnsi="Times New Roman" w:cs="Times New Roman"/>
          <w:sz w:val="24"/>
          <w:szCs w:val="24"/>
        </w:rPr>
        <w:t xml:space="preserve"> Funding of Adult Social Care being available for guidance for the independent advocate to negotiate their client through the availability of funding in their area. (Appendix </w:t>
      </w:r>
      <w:r w:rsidR="00E0159B" w:rsidRPr="00082445">
        <w:rPr>
          <w:rFonts w:ascii="Times New Roman" w:hAnsi="Times New Roman" w:cs="Times New Roman"/>
          <w:sz w:val="24"/>
          <w:szCs w:val="24"/>
        </w:rPr>
        <w:t>1</w:t>
      </w:r>
      <w:r w:rsidR="00AA0032" w:rsidRPr="00082445">
        <w:rPr>
          <w:rFonts w:ascii="Times New Roman" w:hAnsi="Times New Roman" w:cs="Times New Roman"/>
          <w:sz w:val="24"/>
          <w:szCs w:val="24"/>
        </w:rPr>
        <w:t xml:space="preserve">) </w:t>
      </w:r>
    </w:p>
    <w:p w14:paraId="1A0B367F" w14:textId="5E361A5E" w:rsidR="004770D1" w:rsidRPr="00082445" w:rsidRDefault="001B4B15"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 xml:space="preserve">Understanding the benefits that they may be entitled to and how to claim these benefits. </w:t>
      </w:r>
      <w:r w:rsidR="00F45B6C" w:rsidRPr="00082445">
        <w:rPr>
          <w:rFonts w:ascii="Times New Roman" w:hAnsi="Times New Roman" w:cs="Times New Roman"/>
          <w:sz w:val="24"/>
          <w:szCs w:val="24"/>
        </w:rPr>
        <w:t xml:space="preserve">The DWP have information on how </w:t>
      </w:r>
      <w:r w:rsidR="00025852" w:rsidRPr="00082445">
        <w:rPr>
          <w:rFonts w:ascii="Times New Roman" w:hAnsi="Times New Roman" w:cs="Times New Roman"/>
          <w:sz w:val="24"/>
          <w:szCs w:val="24"/>
        </w:rPr>
        <w:t>people can claim Pension credits</w:t>
      </w:r>
      <w:r w:rsidR="00260617" w:rsidRPr="00082445">
        <w:rPr>
          <w:rFonts w:ascii="Times New Roman" w:hAnsi="Times New Roman" w:cs="Times New Roman"/>
          <w:sz w:val="24"/>
          <w:szCs w:val="24"/>
        </w:rPr>
        <w:t xml:space="preserve">, not just for the elderly but for the disabled and for stakeholders as well, </w:t>
      </w:r>
      <w:r w:rsidR="00025852" w:rsidRPr="00082445">
        <w:rPr>
          <w:rFonts w:ascii="Times New Roman" w:hAnsi="Times New Roman" w:cs="Times New Roman"/>
          <w:sz w:val="24"/>
          <w:szCs w:val="24"/>
        </w:rPr>
        <w:t xml:space="preserve">with an easy guide to applying for them.( Appendix </w:t>
      </w:r>
      <w:r w:rsidR="00260617" w:rsidRPr="00082445">
        <w:rPr>
          <w:rFonts w:ascii="Times New Roman" w:hAnsi="Times New Roman" w:cs="Times New Roman"/>
          <w:sz w:val="24"/>
          <w:szCs w:val="24"/>
        </w:rPr>
        <w:t>2</w:t>
      </w:r>
      <w:r w:rsidR="00025852" w:rsidRPr="00082445">
        <w:rPr>
          <w:rFonts w:ascii="Times New Roman" w:hAnsi="Times New Roman" w:cs="Times New Roman"/>
          <w:sz w:val="24"/>
          <w:szCs w:val="24"/>
        </w:rPr>
        <w:t xml:space="preserve">) </w:t>
      </w:r>
      <w:r w:rsidRPr="00082445">
        <w:rPr>
          <w:rFonts w:ascii="Times New Roman" w:hAnsi="Times New Roman" w:cs="Times New Roman"/>
          <w:sz w:val="24"/>
          <w:szCs w:val="24"/>
        </w:rPr>
        <w:t xml:space="preserve">The DWP has now made a lot of applications for various </w:t>
      </w:r>
      <w:r w:rsidR="004770D1" w:rsidRPr="00082445">
        <w:rPr>
          <w:rFonts w:ascii="Times New Roman" w:hAnsi="Times New Roman" w:cs="Times New Roman"/>
          <w:sz w:val="24"/>
          <w:szCs w:val="24"/>
        </w:rPr>
        <w:t xml:space="preserve">financial </w:t>
      </w:r>
      <w:r w:rsidRPr="00082445">
        <w:rPr>
          <w:rFonts w:ascii="Times New Roman" w:hAnsi="Times New Roman" w:cs="Times New Roman"/>
          <w:sz w:val="24"/>
          <w:szCs w:val="24"/>
        </w:rPr>
        <w:t xml:space="preserve">benefits to be only available via their web site and so the elderly have two </w:t>
      </w:r>
      <w:r w:rsidR="00111240" w:rsidRPr="00082445">
        <w:rPr>
          <w:rFonts w:ascii="Times New Roman" w:hAnsi="Times New Roman" w:cs="Times New Roman"/>
          <w:sz w:val="24"/>
          <w:szCs w:val="24"/>
        </w:rPr>
        <w:t xml:space="preserve">types </w:t>
      </w:r>
      <w:r w:rsidRPr="00082445">
        <w:rPr>
          <w:rFonts w:ascii="Times New Roman" w:hAnsi="Times New Roman" w:cs="Times New Roman"/>
          <w:sz w:val="24"/>
          <w:szCs w:val="24"/>
        </w:rPr>
        <w:t xml:space="preserve">of barriers to overcome: firstly understanding the benefits that are available to them and then accessing these benefits over the internet. </w:t>
      </w:r>
    </w:p>
    <w:p w14:paraId="6E6A6F35" w14:textId="3E7AE057" w:rsidR="00EA4C86" w:rsidRDefault="001B4B15" w:rsidP="00EA4C8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Using the internet has become a soci</w:t>
      </w:r>
      <w:r w:rsidR="00282534" w:rsidRPr="00082445">
        <w:rPr>
          <w:rFonts w:ascii="Times New Roman" w:hAnsi="Times New Roman" w:cs="Times New Roman"/>
          <w:sz w:val="24"/>
          <w:szCs w:val="24"/>
        </w:rPr>
        <w:t xml:space="preserve">etal </w:t>
      </w:r>
      <w:r w:rsidRPr="00082445">
        <w:rPr>
          <w:rFonts w:ascii="Times New Roman" w:hAnsi="Times New Roman" w:cs="Times New Roman"/>
          <w:sz w:val="24"/>
          <w:szCs w:val="24"/>
        </w:rPr>
        <w:t xml:space="preserve">norm in the contemporary world but as an elderly person it may be completely alien. They may not even know how to turn the PC on let alone open a browser page, using a search engine to find a housing benefit form. The </w:t>
      </w:r>
      <w:r w:rsidR="0027501A" w:rsidRPr="00082445">
        <w:rPr>
          <w:rFonts w:ascii="Times New Roman" w:hAnsi="Times New Roman" w:cs="Times New Roman"/>
          <w:sz w:val="24"/>
          <w:szCs w:val="24"/>
        </w:rPr>
        <w:t>O</w:t>
      </w:r>
      <w:r w:rsidRPr="00082445">
        <w:rPr>
          <w:rFonts w:ascii="Times New Roman" w:hAnsi="Times New Roman" w:cs="Times New Roman"/>
          <w:sz w:val="24"/>
          <w:szCs w:val="24"/>
        </w:rPr>
        <w:t xml:space="preserve">lder </w:t>
      </w:r>
      <w:r w:rsidR="0027501A" w:rsidRPr="00082445">
        <w:rPr>
          <w:rFonts w:ascii="Times New Roman" w:hAnsi="Times New Roman" w:cs="Times New Roman"/>
          <w:sz w:val="24"/>
          <w:szCs w:val="24"/>
        </w:rPr>
        <w:t>P</w:t>
      </w:r>
      <w:r w:rsidRPr="00082445">
        <w:rPr>
          <w:rFonts w:ascii="Times New Roman" w:hAnsi="Times New Roman" w:cs="Times New Roman"/>
          <w:sz w:val="24"/>
          <w:szCs w:val="24"/>
        </w:rPr>
        <w:t xml:space="preserve">eople’s </w:t>
      </w:r>
      <w:r w:rsidR="0027501A" w:rsidRPr="00082445">
        <w:rPr>
          <w:rFonts w:ascii="Times New Roman" w:hAnsi="Times New Roman" w:cs="Times New Roman"/>
          <w:sz w:val="24"/>
          <w:szCs w:val="24"/>
        </w:rPr>
        <w:t>C</w:t>
      </w:r>
      <w:r w:rsidRPr="00082445">
        <w:rPr>
          <w:rFonts w:ascii="Times New Roman" w:hAnsi="Times New Roman" w:cs="Times New Roman"/>
          <w:sz w:val="24"/>
          <w:szCs w:val="24"/>
        </w:rPr>
        <w:t xml:space="preserve">ommissioner for Wales web site has some useful links that any independent advocate could use to sign post their client to this kind of </w:t>
      </w:r>
      <w:proofErr w:type="gramStart"/>
      <w:r w:rsidRPr="00082445">
        <w:rPr>
          <w:rFonts w:ascii="Times New Roman" w:hAnsi="Times New Roman" w:cs="Times New Roman"/>
          <w:sz w:val="24"/>
          <w:szCs w:val="24"/>
        </w:rPr>
        <w:t>help</w:t>
      </w:r>
      <w:r w:rsidR="00463C19">
        <w:rPr>
          <w:rFonts w:ascii="Times New Roman" w:hAnsi="Times New Roman" w:cs="Times New Roman"/>
          <w:sz w:val="24"/>
          <w:szCs w:val="24"/>
        </w:rPr>
        <w:t>( Appendix</w:t>
      </w:r>
      <w:proofErr w:type="gramEnd"/>
      <w:r w:rsidR="00463C19">
        <w:rPr>
          <w:rFonts w:ascii="Times New Roman" w:hAnsi="Times New Roman" w:cs="Times New Roman"/>
          <w:sz w:val="24"/>
          <w:szCs w:val="24"/>
        </w:rPr>
        <w:t xml:space="preserve"> 3)</w:t>
      </w:r>
      <w:r w:rsidRPr="00082445">
        <w:rPr>
          <w:rFonts w:ascii="Times New Roman" w:hAnsi="Times New Roman" w:cs="Times New Roman"/>
          <w:sz w:val="24"/>
          <w:szCs w:val="24"/>
        </w:rPr>
        <w:t xml:space="preserve">. </w:t>
      </w:r>
      <w:r w:rsidR="00EA4C86" w:rsidRPr="00082445">
        <w:rPr>
          <w:rFonts w:ascii="Times New Roman" w:hAnsi="Times New Roman" w:cs="Times New Roman"/>
          <w:sz w:val="24"/>
          <w:szCs w:val="24"/>
        </w:rPr>
        <w:t>Technology has become part of the everyday norm, within the contemporary world, but the elderly feel that they have become isolated from the world around them as they maybe finding it hard to use computers, the internet and find a connection to the modern world. An independent Advocate may need to find a way to stop the isolation and give their client the link to gaining back their voice over the world wide web.</w:t>
      </w:r>
    </w:p>
    <w:p w14:paraId="226BE09E" w14:textId="6A39CDDA" w:rsidR="00EA4C86" w:rsidRPr="00082445" w:rsidRDefault="00EA4C86" w:rsidP="00EA4C86">
      <w:pPr>
        <w:spacing w:line="360" w:lineRule="auto"/>
        <w:rPr>
          <w:rFonts w:ascii="Times New Roman" w:hAnsi="Times New Roman" w:cs="Times New Roman"/>
          <w:sz w:val="24"/>
          <w:szCs w:val="24"/>
        </w:rPr>
      </w:pPr>
      <w:r w:rsidRPr="00082445">
        <w:rPr>
          <w:rFonts w:ascii="Times New Roman" w:hAnsi="Times New Roman" w:cs="Times New Roman"/>
          <w:sz w:val="24"/>
          <w:szCs w:val="24"/>
        </w:rPr>
        <w:t>Age UK has many ways to help the elderly with this barrier of communication. Their main web site will give the advocate links to computer courses, how to stay safe online and even a glossary of digital terms. This web site demonstrates the help that is available online for the elderly and with the support of the advocate this will empower the elderly person to gain agency over their life, open the barriers to the contemporary world once more</w:t>
      </w:r>
      <w:r w:rsidRPr="00082445">
        <w:rPr>
          <w:rFonts w:ascii="Times New Roman" w:hAnsi="Times New Roman" w:cs="Times New Roman"/>
          <w:color w:val="FF0000"/>
          <w:sz w:val="24"/>
          <w:szCs w:val="24"/>
        </w:rPr>
        <w:t xml:space="preserve">. </w:t>
      </w:r>
      <w:r w:rsidRPr="00082445">
        <w:rPr>
          <w:rFonts w:ascii="Times New Roman" w:hAnsi="Times New Roman" w:cs="Times New Roman"/>
          <w:sz w:val="24"/>
          <w:szCs w:val="24"/>
        </w:rPr>
        <w:t xml:space="preserve">(Appendix </w:t>
      </w:r>
      <w:r w:rsidR="00463C19">
        <w:rPr>
          <w:rFonts w:ascii="Times New Roman" w:hAnsi="Times New Roman" w:cs="Times New Roman"/>
          <w:sz w:val="24"/>
          <w:szCs w:val="24"/>
        </w:rPr>
        <w:t>4</w:t>
      </w:r>
      <w:r w:rsidRPr="00082445">
        <w:rPr>
          <w:rFonts w:ascii="Times New Roman" w:hAnsi="Times New Roman" w:cs="Times New Roman"/>
          <w:sz w:val="24"/>
          <w:szCs w:val="24"/>
        </w:rPr>
        <w:t>)</w:t>
      </w:r>
    </w:p>
    <w:p w14:paraId="2706BFB7" w14:textId="00E01FB4" w:rsidR="00EA4C86" w:rsidRDefault="00D97D92" w:rsidP="00EA4C8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lastRenderedPageBreak/>
        <w:t>Also,</w:t>
      </w:r>
      <w:r w:rsidR="001B4B15" w:rsidRPr="00082445">
        <w:rPr>
          <w:rFonts w:ascii="Times New Roman" w:hAnsi="Times New Roman" w:cs="Times New Roman"/>
          <w:sz w:val="24"/>
          <w:szCs w:val="24"/>
        </w:rPr>
        <w:t xml:space="preserve"> the Citizen Advice Bureaux also have a web site, phone number and a </w:t>
      </w:r>
      <w:r w:rsidRPr="00082445">
        <w:rPr>
          <w:rFonts w:ascii="Times New Roman" w:hAnsi="Times New Roman" w:cs="Times New Roman"/>
          <w:sz w:val="24"/>
          <w:szCs w:val="24"/>
        </w:rPr>
        <w:t>drop-in</w:t>
      </w:r>
      <w:r w:rsidR="001B4B15" w:rsidRPr="00082445">
        <w:rPr>
          <w:rFonts w:ascii="Times New Roman" w:hAnsi="Times New Roman" w:cs="Times New Roman"/>
          <w:sz w:val="24"/>
          <w:szCs w:val="24"/>
        </w:rPr>
        <w:t xml:space="preserve"> centre that the elderly could access to gain correct information.</w:t>
      </w:r>
      <w:r w:rsidR="0053192F" w:rsidRPr="00082445">
        <w:rPr>
          <w:rFonts w:ascii="Times New Roman" w:hAnsi="Times New Roman" w:cs="Times New Roman"/>
          <w:sz w:val="24"/>
          <w:szCs w:val="24"/>
        </w:rPr>
        <w:t xml:space="preserve"> </w:t>
      </w:r>
      <w:r w:rsidRPr="00082445">
        <w:rPr>
          <w:rFonts w:ascii="Times New Roman" w:hAnsi="Times New Roman" w:cs="Times New Roman"/>
          <w:sz w:val="24"/>
          <w:szCs w:val="24"/>
        </w:rPr>
        <w:t>(Appendix</w:t>
      </w:r>
      <w:r w:rsidR="0053192F" w:rsidRPr="00082445">
        <w:rPr>
          <w:rFonts w:ascii="Times New Roman" w:hAnsi="Times New Roman" w:cs="Times New Roman"/>
          <w:sz w:val="24"/>
          <w:szCs w:val="24"/>
        </w:rPr>
        <w:t xml:space="preserve"> 3)</w:t>
      </w:r>
    </w:p>
    <w:p w14:paraId="24EC5E76" w14:textId="77777777" w:rsidR="00EA4C86" w:rsidRPr="00082445" w:rsidRDefault="00EA4C86" w:rsidP="00EA4C86">
      <w:pPr>
        <w:spacing w:line="360" w:lineRule="auto"/>
        <w:ind w:right="567"/>
        <w:jc w:val="both"/>
        <w:rPr>
          <w:rFonts w:ascii="Times New Roman" w:hAnsi="Times New Roman" w:cs="Times New Roman"/>
          <w:color w:val="FF0000"/>
          <w:sz w:val="24"/>
          <w:szCs w:val="24"/>
        </w:rPr>
      </w:pPr>
      <w:r w:rsidRPr="00082445">
        <w:rPr>
          <w:rFonts w:ascii="Times New Roman" w:hAnsi="Times New Roman" w:cs="Times New Roman"/>
          <w:sz w:val="24"/>
          <w:szCs w:val="24"/>
        </w:rPr>
        <w:t>Many elderly people may not have access to the internet and may also not be able to use it. There may also be a language barrier</w:t>
      </w:r>
      <w:r>
        <w:rPr>
          <w:rFonts w:ascii="Times New Roman" w:hAnsi="Times New Roman" w:cs="Times New Roman"/>
          <w:sz w:val="24"/>
          <w:szCs w:val="24"/>
        </w:rPr>
        <w:t>,</w:t>
      </w:r>
      <w:r w:rsidRPr="00082445">
        <w:rPr>
          <w:rFonts w:ascii="Times New Roman" w:hAnsi="Times New Roman" w:cs="Times New Roman"/>
          <w:sz w:val="24"/>
          <w:szCs w:val="24"/>
        </w:rPr>
        <w:t xml:space="preserve"> as in Wales a lot of the older generation speak welsh as a first language and may not be able to understand what is either being said or even be able to understand the financial help that may be available to them. The Older Person’s Commissioner for Wales has a very good web site that an independent advocate may use. (Appendix 3)</w:t>
      </w:r>
    </w:p>
    <w:p w14:paraId="40D19350" w14:textId="2EA5BB14" w:rsidR="00D97D92" w:rsidRPr="00082445" w:rsidRDefault="00D97D92" w:rsidP="00EA4C86">
      <w:pPr>
        <w:spacing w:line="360" w:lineRule="auto"/>
        <w:ind w:right="567"/>
        <w:jc w:val="both"/>
        <w:rPr>
          <w:rFonts w:ascii="Times New Roman" w:hAnsi="Times New Roman" w:cs="Times New Roman"/>
          <w:color w:val="FF0000"/>
          <w:sz w:val="24"/>
          <w:szCs w:val="24"/>
        </w:rPr>
      </w:pPr>
      <w:r w:rsidRPr="00082445">
        <w:rPr>
          <w:rFonts w:ascii="Times New Roman" w:hAnsi="Times New Roman" w:cs="Times New Roman"/>
          <w:sz w:val="24"/>
          <w:szCs w:val="24"/>
        </w:rPr>
        <w:t>The elderly may need simplified or even bilingual copies of benefit forms. There may be a case where the husband has died, he did all of the accounting and the wife doesn’t know where to start with claiming their couples’ pension, housing benefit or even applying for a free bus pass, in Wales for the over 60’s.  This woman my just require a person to take time to go through the forms, help identify what benefits she could claim.</w:t>
      </w:r>
    </w:p>
    <w:p w14:paraId="484CA523" w14:textId="14324A8C" w:rsidR="00EA4C86" w:rsidRDefault="001B4B15" w:rsidP="00EA4C8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 xml:space="preserve">It may be the case that the elderly person simply needs help reading a form or even the language </w:t>
      </w:r>
      <w:r w:rsidR="00387AAB" w:rsidRPr="00082445">
        <w:rPr>
          <w:rFonts w:ascii="Times New Roman" w:hAnsi="Times New Roman" w:cs="Times New Roman"/>
          <w:sz w:val="24"/>
          <w:szCs w:val="24"/>
        </w:rPr>
        <w:t xml:space="preserve">used may not be the first language spoken by the client. </w:t>
      </w:r>
      <w:r w:rsidRPr="00082445">
        <w:rPr>
          <w:rFonts w:ascii="Times New Roman" w:hAnsi="Times New Roman" w:cs="Times New Roman"/>
          <w:sz w:val="24"/>
          <w:szCs w:val="24"/>
        </w:rPr>
        <w:t xml:space="preserve">Hearing could also be a barrier for the advocate to help their client overcome, possibly asking for a form in braille or, due to poor sight, an audio version or the use of soft wear to enable the elderly person to be able to gain back their power over their lives, just by having the correctly formatted form, adapted to their specific ability. </w:t>
      </w:r>
    </w:p>
    <w:p w14:paraId="16E0DC87" w14:textId="77777777" w:rsidR="00463C19" w:rsidRDefault="00EA4C86" w:rsidP="00EA4C8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 xml:space="preserve">As language can be such a massive barrier in the UK, in Wales welsh is still only spoken, in some small villages, as the first and only language. This is a huge barrier for not just the elderly to overcome but also for the Independent Advocate. The elderly person may need an Independent advocate to help regain their voice in their mother tongue. The DWP have made provision for this with their Welsh Language Scheme: October 2017. In this document it gives the promise that support will always be available in both Welsh and English and that a request for documentation in welsh is a right and not a want. (See Appendix 9 </w:t>
      </w:r>
      <w:proofErr w:type="spellStart"/>
      <w:r w:rsidRPr="00082445">
        <w:rPr>
          <w:rFonts w:ascii="Times New Roman" w:hAnsi="Times New Roman" w:cs="Times New Roman"/>
          <w:sz w:val="24"/>
          <w:szCs w:val="24"/>
        </w:rPr>
        <w:t>p.g</w:t>
      </w:r>
      <w:proofErr w:type="spellEnd"/>
      <w:r w:rsidRPr="00082445">
        <w:rPr>
          <w:rFonts w:ascii="Times New Roman" w:hAnsi="Times New Roman" w:cs="Times New Roman"/>
          <w:sz w:val="24"/>
          <w:szCs w:val="24"/>
        </w:rPr>
        <w:t xml:space="preserve"> 21, subsection 95) This document also explains how the elderly person has the right to have services, such as phone calls, delivered and received in welsh. (see Appendix 9 </w:t>
      </w:r>
      <w:proofErr w:type="spellStart"/>
      <w:r w:rsidRPr="00082445">
        <w:rPr>
          <w:rFonts w:ascii="Times New Roman" w:hAnsi="Times New Roman" w:cs="Times New Roman"/>
          <w:sz w:val="24"/>
          <w:szCs w:val="24"/>
        </w:rPr>
        <w:t>p.g</w:t>
      </w:r>
      <w:proofErr w:type="spellEnd"/>
      <w:r w:rsidRPr="00082445">
        <w:rPr>
          <w:rFonts w:ascii="Times New Roman" w:hAnsi="Times New Roman" w:cs="Times New Roman"/>
          <w:sz w:val="24"/>
          <w:szCs w:val="24"/>
        </w:rPr>
        <w:t xml:space="preserve"> 21 sub section 13 to 15)</w:t>
      </w:r>
      <w:r w:rsidRPr="00082445">
        <w:rPr>
          <w:rFonts w:ascii="Times New Roman" w:hAnsi="Times New Roman" w:cs="Times New Roman"/>
          <w:color w:val="FF0000"/>
          <w:sz w:val="24"/>
          <w:szCs w:val="24"/>
        </w:rPr>
        <w:t xml:space="preserve"> </w:t>
      </w:r>
      <w:r w:rsidRPr="00082445">
        <w:rPr>
          <w:rFonts w:ascii="Times New Roman" w:hAnsi="Times New Roman" w:cs="Times New Roman"/>
          <w:sz w:val="24"/>
          <w:szCs w:val="24"/>
        </w:rPr>
        <w:t xml:space="preserve">This is a vital document that explains the rights of the elderly with gaining information through the medium of welsh, such as face to face discussion and appointments in welsh. (Appendix 9 </w:t>
      </w:r>
      <w:proofErr w:type="spellStart"/>
      <w:r w:rsidRPr="00082445">
        <w:rPr>
          <w:rFonts w:ascii="Times New Roman" w:hAnsi="Times New Roman" w:cs="Times New Roman"/>
          <w:sz w:val="24"/>
          <w:szCs w:val="24"/>
        </w:rPr>
        <w:t>p.g</w:t>
      </w:r>
      <w:proofErr w:type="spellEnd"/>
      <w:r w:rsidRPr="00082445">
        <w:rPr>
          <w:rFonts w:ascii="Times New Roman" w:hAnsi="Times New Roman" w:cs="Times New Roman"/>
          <w:sz w:val="24"/>
          <w:szCs w:val="24"/>
        </w:rPr>
        <w:t xml:space="preserve"> 17. Sub section 42 to 48) </w:t>
      </w:r>
    </w:p>
    <w:p w14:paraId="1EDBCB7E" w14:textId="3B6B1A68" w:rsidR="00EA4C86" w:rsidRPr="00082445" w:rsidRDefault="00EA4C86" w:rsidP="00EA4C8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lastRenderedPageBreak/>
        <w:t xml:space="preserve">This document outlines the rights of the welsh speaker giving defined answers to the request of the welsh language user. This is a vital document for any independent advocate representing an elderly person in wales, to enable their clients voice to be heard and gain agency using their welsh language. </w:t>
      </w:r>
    </w:p>
    <w:p w14:paraId="1038FEA7" w14:textId="2ACA314A" w:rsidR="00702C2C" w:rsidRPr="00082445" w:rsidRDefault="001B4B15" w:rsidP="00704E06">
      <w:pPr>
        <w:spacing w:line="360" w:lineRule="auto"/>
        <w:ind w:right="567"/>
        <w:jc w:val="both"/>
        <w:rPr>
          <w:rFonts w:ascii="Times New Roman" w:hAnsi="Times New Roman" w:cs="Times New Roman"/>
          <w:color w:val="FF0000"/>
          <w:sz w:val="24"/>
          <w:szCs w:val="24"/>
        </w:rPr>
      </w:pPr>
      <w:r w:rsidRPr="00082445">
        <w:rPr>
          <w:rFonts w:ascii="Times New Roman" w:hAnsi="Times New Roman" w:cs="Times New Roman"/>
          <w:sz w:val="24"/>
          <w:szCs w:val="24"/>
        </w:rPr>
        <w:t xml:space="preserve">The independent advocate always considers the client with every </w:t>
      </w:r>
      <w:r w:rsidR="00387AAB" w:rsidRPr="00082445">
        <w:rPr>
          <w:rFonts w:ascii="Times New Roman" w:hAnsi="Times New Roman" w:cs="Times New Roman"/>
          <w:sz w:val="24"/>
          <w:szCs w:val="24"/>
        </w:rPr>
        <w:t>step,</w:t>
      </w:r>
      <w:r w:rsidRPr="00082445">
        <w:rPr>
          <w:rFonts w:ascii="Times New Roman" w:hAnsi="Times New Roman" w:cs="Times New Roman"/>
          <w:sz w:val="24"/>
          <w:szCs w:val="24"/>
        </w:rPr>
        <w:t xml:space="preserve"> putting their needs first. The Social Services and Well-being Act 2014 gives an example of the legislation that has now been created to gain equality but also </w:t>
      </w:r>
      <w:r w:rsidR="00082445" w:rsidRPr="00082445">
        <w:rPr>
          <w:rFonts w:ascii="Times New Roman" w:hAnsi="Times New Roman" w:cs="Times New Roman"/>
          <w:sz w:val="24"/>
          <w:szCs w:val="24"/>
        </w:rPr>
        <w:t>wellbeing</w:t>
      </w:r>
      <w:r w:rsidRPr="00082445">
        <w:rPr>
          <w:rFonts w:ascii="Times New Roman" w:hAnsi="Times New Roman" w:cs="Times New Roman"/>
          <w:sz w:val="24"/>
          <w:szCs w:val="24"/>
        </w:rPr>
        <w:t xml:space="preserve">. </w:t>
      </w:r>
      <w:r w:rsidR="00387AAB" w:rsidRPr="00082445">
        <w:rPr>
          <w:rFonts w:ascii="Times New Roman" w:hAnsi="Times New Roman" w:cs="Times New Roman"/>
          <w:sz w:val="24"/>
          <w:szCs w:val="24"/>
        </w:rPr>
        <w:t>(</w:t>
      </w:r>
      <w:bookmarkStart w:id="0" w:name="_GoBack"/>
      <w:r w:rsidR="0053192F" w:rsidRPr="00463C19">
        <w:rPr>
          <w:rFonts w:ascii="Times New Roman" w:hAnsi="Times New Roman" w:cs="Times New Roman"/>
          <w:sz w:val="24"/>
          <w:szCs w:val="24"/>
        </w:rPr>
        <w:t>Appendix 4 &amp;</w:t>
      </w:r>
      <w:r w:rsidR="00463C19" w:rsidRPr="00463C19">
        <w:rPr>
          <w:rFonts w:ascii="Times New Roman" w:hAnsi="Times New Roman" w:cs="Times New Roman"/>
          <w:sz w:val="24"/>
          <w:szCs w:val="24"/>
        </w:rPr>
        <w:t>10</w:t>
      </w:r>
      <w:r w:rsidR="0053192F" w:rsidRPr="00463C19">
        <w:rPr>
          <w:rFonts w:ascii="Times New Roman" w:hAnsi="Times New Roman" w:cs="Times New Roman"/>
          <w:sz w:val="24"/>
          <w:szCs w:val="24"/>
        </w:rPr>
        <w:t>)</w:t>
      </w:r>
      <w:r w:rsidR="00BD1893" w:rsidRPr="00463C19">
        <w:rPr>
          <w:rFonts w:ascii="Times New Roman" w:hAnsi="Times New Roman" w:cs="Times New Roman"/>
          <w:sz w:val="24"/>
          <w:szCs w:val="24"/>
        </w:rPr>
        <w:t xml:space="preserve"> </w:t>
      </w:r>
      <w:bookmarkEnd w:id="0"/>
      <w:r w:rsidR="0035025B" w:rsidRPr="00082445">
        <w:rPr>
          <w:rFonts w:ascii="Times New Roman" w:hAnsi="Times New Roman" w:cs="Times New Roman"/>
          <w:sz w:val="24"/>
          <w:szCs w:val="24"/>
        </w:rPr>
        <w:t xml:space="preserve">An Independent Advocate </w:t>
      </w:r>
      <w:r w:rsidR="00E56E14" w:rsidRPr="00082445">
        <w:rPr>
          <w:rFonts w:ascii="Times New Roman" w:hAnsi="Times New Roman" w:cs="Times New Roman"/>
          <w:sz w:val="24"/>
          <w:szCs w:val="24"/>
        </w:rPr>
        <w:t xml:space="preserve">could be the link that encourages the elderly person to gain back their voice, empower their life and reconnect with the world outside their door. According to Age Cymru </w:t>
      </w:r>
      <w:r w:rsidR="00702C2C" w:rsidRPr="00082445">
        <w:rPr>
          <w:rFonts w:ascii="Times New Roman" w:hAnsi="Times New Roman" w:cs="Times New Roman"/>
          <w:sz w:val="24"/>
          <w:szCs w:val="24"/>
        </w:rPr>
        <w:t>‘Independent</w:t>
      </w:r>
      <w:r w:rsidR="00E56E14" w:rsidRPr="00082445">
        <w:rPr>
          <w:rFonts w:ascii="Times New Roman" w:hAnsi="Times New Roman" w:cs="Times New Roman"/>
          <w:sz w:val="24"/>
          <w:szCs w:val="24"/>
        </w:rPr>
        <w:t xml:space="preserve"> Advocacy gives citizens voice, choice and control over</w:t>
      </w:r>
      <w:r w:rsidR="007C104B" w:rsidRPr="00082445">
        <w:rPr>
          <w:rFonts w:ascii="Times New Roman" w:hAnsi="Times New Roman" w:cs="Times New Roman"/>
          <w:sz w:val="24"/>
          <w:szCs w:val="24"/>
        </w:rPr>
        <w:t xml:space="preserve"> </w:t>
      </w:r>
      <w:r w:rsidR="00190FF0" w:rsidRPr="00082445">
        <w:rPr>
          <w:rFonts w:ascii="Times New Roman" w:hAnsi="Times New Roman" w:cs="Times New Roman"/>
          <w:sz w:val="24"/>
          <w:szCs w:val="24"/>
        </w:rPr>
        <w:t>achieving their</w:t>
      </w:r>
      <w:r w:rsidR="00E56E14" w:rsidRPr="00082445">
        <w:rPr>
          <w:rFonts w:ascii="Times New Roman" w:hAnsi="Times New Roman" w:cs="Times New Roman"/>
          <w:sz w:val="24"/>
          <w:szCs w:val="24"/>
        </w:rPr>
        <w:t xml:space="preserve"> well-being outcomes’ (Age Cymru 2018)</w:t>
      </w:r>
      <w:r w:rsidR="00BD1893" w:rsidRPr="00082445">
        <w:rPr>
          <w:rFonts w:ascii="Times New Roman" w:hAnsi="Times New Roman" w:cs="Times New Roman"/>
          <w:sz w:val="24"/>
          <w:szCs w:val="24"/>
        </w:rPr>
        <w:t xml:space="preserve">. </w:t>
      </w:r>
      <w:r w:rsidR="001329A1" w:rsidRPr="00082445">
        <w:rPr>
          <w:rFonts w:ascii="Times New Roman" w:hAnsi="Times New Roman" w:cs="Times New Roman"/>
          <w:sz w:val="24"/>
          <w:szCs w:val="24"/>
        </w:rPr>
        <w:t xml:space="preserve">There is a </w:t>
      </w:r>
      <w:r w:rsidR="00190FF0" w:rsidRPr="00082445">
        <w:rPr>
          <w:rFonts w:ascii="Times New Roman" w:hAnsi="Times New Roman" w:cs="Times New Roman"/>
          <w:sz w:val="24"/>
          <w:szCs w:val="24"/>
        </w:rPr>
        <w:t>requirement,</w:t>
      </w:r>
      <w:r w:rsidR="00F97AE5" w:rsidRPr="00082445">
        <w:rPr>
          <w:rFonts w:ascii="Times New Roman" w:hAnsi="Times New Roman" w:cs="Times New Roman"/>
          <w:sz w:val="24"/>
          <w:szCs w:val="24"/>
        </w:rPr>
        <w:t xml:space="preserve"> within The Social Services and Well-being (Wales) Act 2014, which puts the o</w:t>
      </w:r>
      <w:r w:rsidR="00D53B54" w:rsidRPr="00082445">
        <w:rPr>
          <w:rFonts w:ascii="Times New Roman" w:hAnsi="Times New Roman" w:cs="Times New Roman"/>
          <w:sz w:val="24"/>
          <w:szCs w:val="24"/>
        </w:rPr>
        <w:t>uns</w:t>
      </w:r>
      <w:r w:rsidR="00F97AE5" w:rsidRPr="00082445">
        <w:rPr>
          <w:rFonts w:ascii="Times New Roman" w:hAnsi="Times New Roman" w:cs="Times New Roman"/>
          <w:sz w:val="24"/>
          <w:szCs w:val="24"/>
        </w:rPr>
        <w:t xml:space="preserve"> of available advocacy services on the Local authorities (Age Cymru 2018)</w:t>
      </w:r>
      <w:r w:rsidR="00EA4C86">
        <w:rPr>
          <w:rFonts w:ascii="Times New Roman" w:hAnsi="Times New Roman" w:cs="Times New Roman"/>
          <w:sz w:val="24"/>
          <w:szCs w:val="24"/>
        </w:rPr>
        <w:t>.</w:t>
      </w:r>
      <w:r w:rsidR="00F97AE5" w:rsidRPr="00082445">
        <w:rPr>
          <w:rFonts w:ascii="Times New Roman" w:hAnsi="Times New Roman" w:cs="Times New Roman"/>
          <w:sz w:val="24"/>
          <w:szCs w:val="24"/>
        </w:rPr>
        <w:t xml:space="preserve"> </w:t>
      </w:r>
    </w:p>
    <w:p w14:paraId="02B3C78E" w14:textId="2964981D" w:rsidR="00D97D92" w:rsidRDefault="00F97AE5"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 xml:space="preserve">The </w:t>
      </w:r>
      <w:r w:rsidR="005F2E4C" w:rsidRPr="00082445">
        <w:rPr>
          <w:rFonts w:ascii="Times New Roman" w:hAnsi="Times New Roman" w:cs="Times New Roman"/>
          <w:sz w:val="24"/>
          <w:szCs w:val="24"/>
        </w:rPr>
        <w:t>v</w:t>
      </w:r>
      <w:r w:rsidRPr="00082445">
        <w:rPr>
          <w:rFonts w:ascii="Times New Roman" w:hAnsi="Times New Roman" w:cs="Times New Roman"/>
          <w:sz w:val="24"/>
          <w:szCs w:val="24"/>
        </w:rPr>
        <w:t xml:space="preserve">ital requirement that lends itself to independent advocacy, for the older generation, is the fact the advocate is independent of outside influences. This type of advocacy can give the clarity of support to an older person as they do not have a bias, except for their client. They work solely for their client and not within an agency, such as social services or the NHS. </w:t>
      </w:r>
      <w:r w:rsidR="00190FF0" w:rsidRPr="00082445">
        <w:rPr>
          <w:rFonts w:ascii="Times New Roman" w:hAnsi="Times New Roman" w:cs="Times New Roman"/>
          <w:sz w:val="24"/>
          <w:szCs w:val="24"/>
        </w:rPr>
        <w:t>Therefore,</w:t>
      </w:r>
      <w:r w:rsidRPr="00082445">
        <w:rPr>
          <w:rFonts w:ascii="Times New Roman" w:hAnsi="Times New Roman" w:cs="Times New Roman"/>
          <w:sz w:val="24"/>
          <w:szCs w:val="24"/>
        </w:rPr>
        <w:t xml:space="preserve"> the inclusion of the client in their own life choices and decisions are </w:t>
      </w:r>
      <w:r w:rsidR="00190FF0" w:rsidRPr="00082445">
        <w:rPr>
          <w:rFonts w:ascii="Times New Roman" w:hAnsi="Times New Roman" w:cs="Times New Roman"/>
          <w:sz w:val="24"/>
          <w:szCs w:val="24"/>
        </w:rPr>
        <w:t xml:space="preserve">the focus of the work of the independent </w:t>
      </w:r>
      <w:r w:rsidR="00A203A9" w:rsidRPr="00082445">
        <w:rPr>
          <w:rFonts w:ascii="Times New Roman" w:hAnsi="Times New Roman" w:cs="Times New Roman"/>
          <w:sz w:val="24"/>
          <w:szCs w:val="24"/>
        </w:rPr>
        <w:t>advocate, especially</w:t>
      </w:r>
      <w:r w:rsidRPr="00082445">
        <w:rPr>
          <w:rFonts w:ascii="Times New Roman" w:hAnsi="Times New Roman" w:cs="Times New Roman"/>
          <w:sz w:val="24"/>
          <w:szCs w:val="24"/>
        </w:rPr>
        <w:t xml:space="preserve"> as an older person deals with the inequality </w:t>
      </w:r>
      <w:r w:rsidR="005F2E4C" w:rsidRPr="00082445">
        <w:rPr>
          <w:rFonts w:ascii="Times New Roman" w:hAnsi="Times New Roman" w:cs="Times New Roman"/>
          <w:sz w:val="24"/>
          <w:szCs w:val="24"/>
        </w:rPr>
        <w:t xml:space="preserve">of age </w:t>
      </w:r>
      <w:proofErr w:type="gramStart"/>
      <w:r w:rsidRPr="00082445">
        <w:rPr>
          <w:rFonts w:ascii="Times New Roman" w:hAnsi="Times New Roman" w:cs="Times New Roman"/>
          <w:sz w:val="24"/>
          <w:szCs w:val="24"/>
        </w:rPr>
        <w:t>on a daily basis</w:t>
      </w:r>
      <w:proofErr w:type="gramEnd"/>
      <w:r w:rsidRPr="00082445">
        <w:rPr>
          <w:rFonts w:ascii="Times New Roman" w:hAnsi="Times New Roman" w:cs="Times New Roman"/>
          <w:sz w:val="24"/>
          <w:szCs w:val="24"/>
        </w:rPr>
        <w:t>.</w:t>
      </w:r>
    </w:p>
    <w:p w14:paraId="522C4A0D" w14:textId="2642415B" w:rsidR="00F97AE5" w:rsidRPr="00082445" w:rsidRDefault="00F97AE5" w:rsidP="00EA4C86">
      <w:pPr>
        <w:rPr>
          <w:rFonts w:ascii="Times New Roman" w:hAnsi="Times New Roman" w:cs="Times New Roman"/>
          <w:sz w:val="24"/>
          <w:szCs w:val="24"/>
        </w:rPr>
      </w:pPr>
      <w:r w:rsidRPr="00082445">
        <w:rPr>
          <w:rFonts w:ascii="Times New Roman" w:hAnsi="Times New Roman" w:cs="Times New Roman"/>
          <w:sz w:val="24"/>
          <w:szCs w:val="24"/>
        </w:rPr>
        <w:t>According to</w:t>
      </w:r>
      <w:r w:rsidR="001A06B0">
        <w:rPr>
          <w:rFonts w:ascii="Times New Roman" w:hAnsi="Times New Roman" w:cs="Times New Roman"/>
          <w:sz w:val="24"/>
          <w:szCs w:val="24"/>
        </w:rPr>
        <w:t xml:space="preserve"> The Older Peoples Advocacy Alliance UK,</w:t>
      </w:r>
      <w:r w:rsidRPr="00082445">
        <w:rPr>
          <w:rFonts w:ascii="Times New Roman" w:hAnsi="Times New Roman" w:cs="Times New Roman"/>
          <w:sz w:val="24"/>
          <w:szCs w:val="24"/>
        </w:rPr>
        <w:t xml:space="preserve"> </w:t>
      </w:r>
      <w:r w:rsidR="001A06B0">
        <w:rPr>
          <w:rFonts w:ascii="Times New Roman" w:hAnsi="Times New Roman" w:cs="Times New Roman"/>
          <w:sz w:val="24"/>
          <w:szCs w:val="24"/>
        </w:rPr>
        <w:t>(</w:t>
      </w:r>
      <w:r w:rsidRPr="00082445">
        <w:rPr>
          <w:rFonts w:ascii="Times New Roman" w:hAnsi="Times New Roman" w:cs="Times New Roman"/>
          <w:sz w:val="24"/>
          <w:szCs w:val="24"/>
        </w:rPr>
        <w:t>OPAAL UK</w:t>
      </w:r>
      <w:r w:rsidR="001A06B0">
        <w:rPr>
          <w:rFonts w:ascii="Times New Roman" w:hAnsi="Times New Roman" w:cs="Times New Roman"/>
          <w:sz w:val="24"/>
          <w:szCs w:val="24"/>
        </w:rPr>
        <w:t>)</w:t>
      </w:r>
      <w:r w:rsidRPr="00082445">
        <w:rPr>
          <w:rFonts w:ascii="Times New Roman" w:hAnsi="Times New Roman" w:cs="Times New Roman"/>
          <w:sz w:val="24"/>
          <w:szCs w:val="24"/>
        </w:rPr>
        <w:t>, a very clear and distinct explanation of how an independent advocate will help and support their client is:</w:t>
      </w:r>
    </w:p>
    <w:p w14:paraId="115EE104" w14:textId="78F4006A" w:rsidR="003D4F95" w:rsidRDefault="001A06B0" w:rsidP="001A06B0">
      <w:pPr>
        <w:spacing w:line="240" w:lineRule="auto"/>
        <w:ind w:left="567" w:right="567"/>
        <w:jc w:val="both"/>
        <w:rPr>
          <w:rFonts w:ascii="Times New Roman" w:hAnsi="Times New Roman" w:cs="Times New Roman"/>
          <w:i/>
          <w:sz w:val="24"/>
          <w:szCs w:val="24"/>
        </w:rPr>
      </w:pPr>
      <w:r>
        <w:rPr>
          <w:rFonts w:ascii="Times New Roman" w:hAnsi="Times New Roman" w:cs="Times New Roman"/>
          <w:sz w:val="24"/>
          <w:szCs w:val="24"/>
        </w:rPr>
        <w:t>‘</w:t>
      </w:r>
      <w:r w:rsidR="005F2E4C" w:rsidRPr="001A06B0">
        <w:rPr>
          <w:rFonts w:ascii="Times New Roman" w:hAnsi="Times New Roman" w:cs="Times New Roman"/>
          <w:i/>
          <w:sz w:val="24"/>
          <w:szCs w:val="24"/>
        </w:rPr>
        <w:t>Independent Advocates DO’S</w:t>
      </w:r>
      <w:r w:rsidRPr="001A06B0">
        <w:rPr>
          <w:rFonts w:ascii="Times New Roman" w:hAnsi="Times New Roman" w:cs="Times New Roman"/>
          <w:i/>
          <w:sz w:val="24"/>
          <w:szCs w:val="24"/>
        </w:rPr>
        <w:t>: a</w:t>
      </w:r>
      <w:r w:rsidR="00F97AE5" w:rsidRPr="001A06B0">
        <w:rPr>
          <w:rFonts w:ascii="Times New Roman" w:hAnsi="Times New Roman" w:cs="Times New Roman"/>
          <w:i/>
          <w:sz w:val="24"/>
          <w:szCs w:val="24"/>
        </w:rPr>
        <w:t>lways plan from the persons defi</w:t>
      </w:r>
      <w:r w:rsidR="00190FF0" w:rsidRPr="001A06B0">
        <w:rPr>
          <w:rFonts w:ascii="Times New Roman" w:hAnsi="Times New Roman" w:cs="Times New Roman"/>
          <w:i/>
          <w:sz w:val="24"/>
          <w:szCs w:val="24"/>
        </w:rPr>
        <w:t>nition of the problem</w:t>
      </w:r>
      <w:r w:rsidRPr="001A06B0">
        <w:rPr>
          <w:rFonts w:ascii="Times New Roman" w:hAnsi="Times New Roman" w:cs="Times New Roman"/>
          <w:i/>
          <w:sz w:val="24"/>
          <w:szCs w:val="24"/>
        </w:rPr>
        <w:t>, a</w:t>
      </w:r>
      <w:r w:rsidR="00190FF0" w:rsidRPr="001A06B0">
        <w:rPr>
          <w:rFonts w:ascii="Times New Roman" w:hAnsi="Times New Roman" w:cs="Times New Roman"/>
          <w:i/>
          <w:sz w:val="24"/>
          <w:szCs w:val="24"/>
        </w:rPr>
        <w:t>lways works towards an acceptable outcome for the person</w:t>
      </w:r>
      <w:r w:rsidRPr="001A06B0">
        <w:rPr>
          <w:rFonts w:ascii="Times New Roman" w:hAnsi="Times New Roman" w:cs="Times New Roman"/>
          <w:i/>
          <w:sz w:val="24"/>
          <w:szCs w:val="24"/>
        </w:rPr>
        <w:t>, p</w:t>
      </w:r>
      <w:r w:rsidR="00190FF0" w:rsidRPr="001A06B0">
        <w:rPr>
          <w:rFonts w:ascii="Times New Roman" w:hAnsi="Times New Roman" w:cs="Times New Roman"/>
          <w:i/>
          <w:sz w:val="24"/>
          <w:szCs w:val="24"/>
        </w:rPr>
        <w:t>rovide information to enable the person to make an informed decision</w:t>
      </w:r>
      <w:r w:rsidRPr="001A06B0">
        <w:rPr>
          <w:rFonts w:ascii="Times New Roman" w:hAnsi="Times New Roman" w:cs="Times New Roman"/>
          <w:i/>
          <w:sz w:val="24"/>
          <w:szCs w:val="24"/>
        </w:rPr>
        <w:t>, h</w:t>
      </w:r>
      <w:r w:rsidR="00190FF0" w:rsidRPr="001A06B0">
        <w:rPr>
          <w:rFonts w:ascii="Times New Roman" w:hAnsi="Times New Roman" w:cs="Times New Roman"/>
          <w:i/>
          <w:sz w:val="24"/>
          <w:szCs w:val="24"/>
        </w:rPr>
        <w:t>elp the person to explore their options, and the potential outcomes of courses of action, without bias</w:t>
      </w:r>
      <w:r w:rsidRPr="001A06B0">
        <w:rPr>
          <w:rFonts w:ascii="Times New Roman" w:hAnsi="Times New Roman" w:cs="Times New Roman"/>
          <w:i/>
          <w:sz w:val="24"/>
          <w:szCs w:val="24"/>
        </w:rPr>
        <w:t>, r</w:t>
      </w:r>
      <w:r w:rsidR="00190FF0" w:rsidRPr="001A06B0">
        <w:rPr>
          <w:rFonts w:ascii="Times New Roman" w:hAnsi="Times New Roman" w:cs="Times New Roman"/>
          <w:i/>
          <w:sz w:val="24"/>
          <w:szCs w:val="24"/>
        </w:rPr>
        <w:t xml:space="preserve">ecognises the person as having the most specialised knowledge of their life, views, wishes and feelings. </w:t>
      </w:r>
      <w:r w:rsidR="003E350A" w:rsidRPr="001A06B0">
        <w:rPr>
          <w:rFonts w:ascii="Times New Roman" w:hAnsi="Times New Roman" w:cs="Times New Roman"/>
          <w:i/>
          <w:sz w:val="24"/>
          <w:szCs w:val="24"/>
        </w:rPr>
        <w:t>(OPAAL UK</w:t>
      </w:r>
      <w:r w:rsidR="003D4F95" w:rsidRPr="001A06B0">
        <w:rPr>
          <w:rFonts w:ascii="Times New Roman" w:hAnsi="Times New Roman" w:cs="Times New Roman"/>
          <w:i/>
          <w:sz w:val="24"/>
          <w:szCs w:val="24"/>
        </w:rPr>
        <w:t>, March 2012</w:t>
      </w:r>
      <w:r>
        <w:rPr>
          <w:rFonts w:ascii="Times New Roman" w:hAnsi="Times New Roman" w:cs="Times New Roman"/>
          <w:i/>
          <w:sz w:val="24"/>
          <w:szCs w:val="24"/>
        </w:rPr>
        <w:t>’</w:t>
      </w:r>
      <w:r w:rsidR="003D4F95" w:rsidRPr="001A06B0">
        <w:rPr>
          <w:rFonts w:ascii="Times New Roman" w:hAnsi="Times New Roman" w:cs="Times New Roman"/>
          <w:i/>
          <w:sz w:val="24"/>
          <w:szCs w:val="24"/>
        </w:rPr>
        <w:t>)</w:t>
      </w:r>
    </w:p>
    <w:p w14:paraId="3BA17586" w14:textId="1AF09280" w:rsidR="00243D4A" w:rsidRDefault="00D75741"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 xml:space="preserve">The Independent Advocate may also need some </w:t>
      </w:r>
      <w:r w:rsidR="00D97D92" w:rsidRPr="00082445">
        <w:rPr>
          <w:rFonts w:ascii="Times New Roman" w:hAnsi="Times New Roman" w:cs="Times New Roman"/>
          <w:sz w:val="24"/>
          <w:szCs w:val="24"/>
        </w:rPr>
        <w:t>guida</w:t>
      </w:r>
      <w:r w:rsidR="00D97D92">
        <w:rPr>
          <w:rFonts w:ascii="Times New Roman" w:hAnsi="Times New Roman" w:cs="Times New Roman"/>
          <w:sz w:val="24"/>
          <w:szCs w:val="24"/>
        </w:rPr>
        <w:t>nce</w:t>
      </w:r>
      <w:r w:rsidRPr="00082445">
        <w:rPr>
          <w:rFonts w:ascii="Times New Roman" w:hAnsi="Times New Roman" w:cs="Times New Roman"/>
          <w:sz w:val="24"/>
          <w:szCs w:val="24"/>
        </w:rPr>
        <w:t xml:space="preserve"> to seek clarification on mental health, as the elderly tend to become isolated from the world outside their door. The Guidance for Independent Mental Health Providers and Local Health Board Advocacy service planners. (</w:t>
      </w:r>
      <w:r w:rsidR="0053192F" w:rsidRPr="00082445">
        <w:rPr>
          <w:rFonts w:ascii="Times New Roman" w:hAnsi="Times New Roman" w:cs="Times New Roman"/>
          <w:sz w:val="24"/>
          <w:szCs w:val="24"/>
        </w:rPr>
        <w:t>Appendix 6)</w:t>
      </w:r>
      <w:r w:rsidRPr="00082445">
        <w:rPr>
          <w:rFonts w:ascii="Times New Roman" w:hAnsi="Times New Roman" w:cs="Times New Roman"/>
          <w:color w:val="FF0000"/>
          <w:sz w:val="24"/>
          <w:szCs w:val="24"/>
        </w:rPr>
        <w:t xml:space="preserve"> </w:t>
      </w:r>
      <w:r w:rsidRPr="00082445">
        <w:rPr>
          <w:rFonts w:ascii="Times New Roman" w:hAnsi="Times New Roman" w:cs="Times New Roman"/>
          <w:sz w:val="24"/>
          <w:szCs w:val="24"/>
        </w:rPr>
        <w:t>The Advocacy Code of practice will also be the bible of the independent advocate to refer to. (</w:t>
      </w:r>
      <w:r w:rsidR="0053192F" w:rsidRPr="00082445">
        <w:rPr>
          <w:rFonts w:ascii="Times New Roman" w:hAnsi="Times New Roman" w:cs="Times New Roman"/>
          <w:sz w:val="24"/>
          <w:szCs w:val="24"/>
        </w:rPr>
        <w:t>Appendix 7)</w:t>
      </w:r>
    </w:p>
    <w:p w14:paraId="1A30E81F" w14:textId="77777777" w:rsidR="00EA4C86" w:rsidRPr="00082445" w:rsidRDefault="00EA4C86" w:rsidP="00704E06">
      <w:pPr>
        <w:spacing w:line="360" w:lineRule="auto"/>
        <w:ind w:right="567"/>
        <w:jc w:val="both"/>
        <w:rPr>
          <w:rFonts w:ascii="Times New Roman" w:hAnsi="Times New Roman" w:cs="Times New Roman"/>
          <w:sz w:val="24"/>
          <w:szCs w:val="24"/>
        </w:rPr>
      </w:pPr>
    </w:p>
    <w:p w14:paraId="4519A40E" w14:textId="3EF826EA" w:rsidR="00B56168" w:rsidRPr="00082445" w:rsidRDefault="00B56168" w:rsidP="00704E06">
      <w:pPr>
        <w:spacing w:line="360" w:lineRule="auto"/>
        <w:ind w:right="567"/>
        <w:jc w:val="both"/>
        <w:rPr>
          <w:rFonts w:ascii="Times New Roman" w:hAnsi="Times New Roman" w:cs="Times New Roman"/>
          <w:color w:val="FF0000"/>
          <w:sz w:val="24"/>
          <w:szCs w:val="24"/>
        </w:rPr>
      </w:pPr>
      <w:r w:rsidRPr="00082445">
        <w:rPr>
          <w:rFonts w:ascii="Times New Roman" w:hAnsi="Times New Roman" w:cs="Times New Roman"/>
          <w:sz w:val="24"/>
          <w:szCs w:val="24"/>
        </w:rPr>
        <w:lastRenderedPageBreak/>
        <w:t>The discrimination that an elderly person may face is also a big issue and an independent advocate can guide their client through the</w:t>
      </w:r>
      <w:r w:rsidR="0084219C" w:rsidRPr="00082445">
        <w:rPr>
          <w:rFonts w:ascii="Times New Roman" w:hAnsi="Times New Roman" w:cs="Times New Roman"/>
          <w:sz w:val="24"/>
          <w:szCs w:val="24"/>
        </w:rPr>
        <w:t xml:space="preserve"> </w:t>
      </w:r>
      <w:r w:rsidR="00824DCF" w:rsidRPr="00082445">
        <w:rPr>
          <w:rFonts w:ascii="Times New Roman" w:hAnsi="Times New Roman" w:cs="Times New Roman"/>
          <w:sz w:val="24"/>
          <w:szCs w:val="24"/>
        </w:rPr>
        <w:t>rough seas that surround the older generation. Age Cymru have created a Public Policy Statement that deals with Discrimination and Human Rights that can help negotiate a clearer understanding of the older persons rights</w:t>
      </w:r>
      <w:r w:rsidR="00824DCF" w:rsidRPr="00082445">
        <w:rPr>
          <w:rFonts w:ascii="Times New Roman" w:hAnsi="Times New Roman" w:cs="Times New Roman"/>
          <w:color w:val="FF0000"/>
          <w:sz w:val="24"/>
          <w:szCs w:val="24"/>
        </w:rPr>
        <w:t>.</w:t>
      </w:r>
      <w:r w:rsidR="007B54A1" w:rsidRPr="00082445">
        <w:rPr>
          <w:rFonts w:ascii="Times New Roman" w:hAnsi="Times New Roman" w:cs="Times New Roman"/>
          <w:color w:val="FF0000"/>
          <w:sz w:val="24"/>
          <w:szCs w:val="24"/>
        </w:rPr>
        <w:t xml:space="preserve"> </w:t>
      </w:r>
      <w:r w:rsidR="00824DCF" w:rsidRPr="00082445">
        <w:rPr>
          <w:rFonts w:ascii="Times New Roman" w:hAnsi="Times New Roman" w:cs="Times New Roman"/>
          <w:sz w:val="24"/>
          <w:szCs w:val="24"/>
        </w:rPr>
        <w:t xml:space="preserve">(Appendix </w:t>
      </w:r>
      <w:r w:rsidR="007B54A1" w:rsidRPr="00082445">
        <w:rPr>
          <w:rFonts w:ascii="Times New Roman" w:hAnsi="Times New Roman" w:cs="Times New Roman"/>
          <w:sz w:val="24"/>
          <w:szCs w:val="24"/>
        </w:rPr>
        <w:t>11</w:t>
      </w:r>
      <w:r w:rsidR="00824DCF" w:rsidRPr="00082445">
        <w:rPr>
          <w:rFonts w:ascii="Times New Roman" w:hAnsi="Times New Roman" w:cs="Times New Roman"/>
          <w:sz w:val="24"/>
          <w:szCs w:val="24"/>
        </w:rPr>
        <w:t>)</w:t>
      </w:r>
    </w:p>
    <w:p w14:paraId="7B9FAD18" w14:textId="53385E82" w:rsidR="00B56168" w:rsidRPr="00082445" w:rsidRDefault="00824DCF"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Well being is vital for an older person who has time on their hands but feel that they are isolated from the world outside. Their well being is vital to their physical health and so in order to enable that elderly</w:t>
      </w:r>
      <w:r w:rsidR="00880A41" w:rsidRPr="00082445">
        <w:rPr>
          <w:rFonts w:ascii="Times New Roman" w:hAnsi="Times New Roman" w:cs="Times New Roman"/>
          <w:sz w:val="24"/>
          <w:szCs w:val="24"/>
        </w:rPr>
        <w:t xml:space="preserve"> person</w:t>
      </w:r>
      <w:r w:rsidRPr="00082445">
        <w:rPr>
          <w:rFonts w:ascii="Times New Roman" w:hAnsi="Times New Roman" w:cs="Times New Roman"/>
          <w:sz w:val="24"/>
          <w:szCs w:val="24"/>
        </w:rPr>
        <w:t xml:space="preserve"> to gain some meaning back into their day the independent advocate may look for other ways to empower their client to engage with </w:t>
      </w:r>
      <w:r w:rsidR="00D75741" w:rsidRPr="00082445">
        <w:rPr>
          <w:rFonts w:ascii="Times New Roman" w:hAnsi="Times New Roman" w:cs="Times New Roman"/>
          <w:sz w:val="24"/>
          <w:szCs w:val="24"/>
        </w:rPr>
        <w:t xml:space="preserve">other people. The Centre for Ageing Better is a great place to look for ways to help the elderly to engage with people and give them more </w:t>
      </w:r>
      <w:r w:rsidR="00D97D92" w:rsidRPr="00082445">
        <w:rPr>
          <w:rFonts w:ascii="Times New Roman" w:hAnsi="Times New Roman" w:cs="Times New Roman"/>
          <w:sz w:val="24"/>
          <w:szCs w:val="24"/>
        </w:rPr>
        <w:t>self-worth</w:t>
      </w:r>
      <w:r w:rsidR="00D75741" w:rsidRPr="00082445">
        <w:rPr>
          <w:rFonts w:ascii="Times New Roman" w:hAnsi="Times New Roman" w:cs="Times New Roman"/>
          <w:sz w:val="24"/>
          <w:szCs w:val="24"/>
        </w:rPr>
        <w:t>. (</w:t>
      </w:r>
      <w:r w:rsidR="007B54A1" w:rsidRPr="00082445">
        <w:rPr>
          <w:rFonts w:ascii="Times New Roman" w:hAnsi="Times New Roman" w:cs="Times New Roman"/>
          <w:sz w:val="24"/>
          <w:szCs w:val="24"/>
        </w:rPr>
        <w:t>A</w:t>
      </w:r>
      <w:r w:rsidR="00D75741" w:rsidRPr="00082445">
        <w:rPr>
          <w:rFonts w:ascii="Times New Roman" w:hAnsi="Times New Roman" w:cs="Times New Roman"/>
          <w:sz w:val="24"/>
          <w:szCs w:val="24"/>
        </w:rPr>
        <w:t xml:space="preserve">ppendix </w:t>
      </w:r>
      <w:r w:rsidR="007B54A1" w:rsidRPr="00082445">
        <w:rPr>
          <w:rFonts w:ascii="Times New Roman" w:hAnsi="Times New Roman" w:cs="Times New Roman"/>
          <w:sz w:val="24"/>
          <w:szCs w:val="24"/>
        </w:rPr>
        <w:t>12</w:t>
      </w:r>
      <w:r w:rsidR="00D75741" w:rsidRPr="00082445">
        <w:rPr>
          <w:rFonts w:ascii="Times New Roman" w:hAnsi="Times New Roman" w:cs="Times New Roman"/>
          <w:sz w:val="24"/>
          <w:szCs w:val="24"/>
        </w:rPr>
        <w:t>)</w:t>
      </w:r>
      <w:r w:rsidR="007B54A1" w:rsidRPr="00082445">
        <w:rPr>
          <w:rFonts w:ascii="Times New Roman" w:hAnsi="Times New Roman" w:cs="Times New Roman"/>
          <w:sz w:val="24"/>
          <w:szCs w:val="24"/>
        </w:rPr>
        <w:t xml:space="preserve"> As well as the Age </w:t>
      </w:r>
      <w:proofErr w:type="spellStart"/>
      <w:proofErr w:type="gramStart"/>
      <w:r w:rsidR="007B54A1" w:rsidRPr="00082445">
        <w:rPr>
          <w:rFonts w:ascii="Times New Roman" w:hAnsi="Times New Roman" w:cs="Times New Roman"/>
          <w:sz w:val="24"/>
          <w:szCs w:val="24"/>
        </w:rPr>
        <w:t>Uk</w:t>
      </w:r>
      <w:proofErr w:type="spellEnd"/>
      <w:r w:rsidR="007B54A1" w:rsidRPr="00082445">
        <w:rPr>
          <w:rFonts w:ascii="Times New Roman" w:hAnsi="Times New Roman" w:cs="Times New Roman"/>
          <w:sz w:val="24"/>
          <w:szCs w:val="24"/>
        </w:rPr>
        <w:t xml:space="preserve"> ,</w:t>
      </w:r>
      <w:proofErr w:type="gramEnd"/>
      <w:r w:rsidR="007B54A1" w:rsidRPr="00082445">
        <w:rPr>
          <w:rFonts w:ascii="Times New Roman" w:hAnsi="Times New Roman" w:cs="Times New Roman"/>
          <w:sz w:val="24"/>
          <w:szCs w:val="24"/>
        </w:rPr>
        <w:t xml:space="preserve"> A Practical guide to Healthy Ageing (Appendix 13)</w:t>
      </w:r>
    </w:p>
    <w:p w14:paraId="202858D3" w14:textId="77777777" w:rsidR="00EA4C86" w:rsidRDefault="00CE3CE8" w:rsidP="00EA4C8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 xml:space="preserve">In conclusion, the portfolio that is used through out this rationale has demonstrated the information that is available to an independent advocate to support their elderly client in so </w:t>
      </w:r>
      <w:proofErr w:type="gramStart"/>
      <w:r w:rsidRPr="00082445">
        <w:rPr>
          <w:rFonts w:ascii="Times New Roman" w:hAnsi="Times New Roman" w:cs="Times New Roman"/>
          <w:sz w:val="24"/>
          <w:szCs w:val="24"/>
        </w:rPr>
        <w:t xml:space="preserve">many different </w:t>
      </w:r>
      <w:r w:rsidR="00D97D92" w:rsidRPr="00082445">
        <w:rPr>
          <w:rFonts w:ascii="Times New Roman" w:hAnsi="Times New Roman" w:cs="Times New Roman"/>
          <w:sz w:val="24"/>
          <w:szCs w:val="24"/>
        </w:rPr>
        <w:t>ways</w:t>
      </w:r>
      <w:proofErr w:type="gramEnd"/>
      <w:r w:rsidR="00D97D92" w:rsidRPr="00082445">
        <w:rPr>
          <w:rFonts w:ascii="Times New Roman" w:hAnsi="Times New Roman" w:cs="Times New Roman"/>
          <w:sz w:val="24"/>
          <w:szCs w:val="24"/>
        </w:rPr>
        <w:t>,</w:t>
      </w:r>
      <w:r w:rsidRPr="00082445">
        <w:rPr>
          <w:rFonts w:ascii="Times New Roman" w:hAnsi="Times New Roman" w:cs="Times New Roman"/>
          <w:sz w:val="24"/>
          <w:szCs w:val="24"/>
        </w:rPr>
        <w:t xml:space="preserve"> but the main theme is the access to the information is quit</w:t>
      </w:r>
      <w:r w:rsidR="00880A41" w:rsidRPr="00082445">
        <w:rPr>
          <w:rFonts w:ascii="Times New Roman" w:hAnsi="Times New Roman" w:cs="Times New Roman"/>
          <w:sz w:val="24"/>
          <w:szCs w:val="24"/>
        </w:rPr>
        <w:t>e</w:t>
      </w:r>
      <w:r w:rsidRPr="00082445">
        <w:rPr>
          <w:rFonts w:ascii="Times New Roman" w:hAnsi="Times New Roman" w:cs="Times New Roman"/>
          <w:sz w:val="24"/>
          <w:szCs w:val="24"/>
        </w:rPr>
        <w:t xml:space="preserve"> limited.  </w:t>
      </w:r>
      <w:proofErr w:type="gramStart"/>
      <w:r w:rsidRPr="00082445">
        <w:rPr>
          <w:rFonts w:ascii="Times New Roman" w:hAnsi="Times New Roman" w:cs="Times New Roman"/>
          <w:sz w:val="24"/>
          <w:szCs w:val="24"/>
        </w:rPr>
        <w:t>It would seem that accessing</w:t>
      </w:r>
      <w:proofErr w:type="gramEnd"/>
      <w:r w:rsidRPr="00082445">
        <w:rPr>
          <w:rFonts w:ascii="Times New Roman" w:hAnsi="Times New Roman" w:cs="Times New Roman"/>
          <w:sz w:val="24"/>
          <w:szCs w:val="24"/>
        </w:rPr>
        <w:t xml:space="preserve"> the internet, such a valuable source of information, needs to be taught, used and explained. An independent advocate would need to enable the elderly person</w:t>
      </w:r>
      <w:r w:rsidR="00807CBA" w:rsidRPr="00082445">
        <w:rPr>
          <w:rFonts w:ascii="Times New Roman" w:hAnsi="Times New Roman" w:cs="Times New Roman"/>
          <w:sz w:val="24"/>
          <w:szCs w:val="24"/>
        </w:rPr>
        <w:t xml:space="preserve"> to</w:t>
      </w:r>
      <w:r w:rsidRPr="00082445">
        <w:rPr>
          <w:rFonts w:ascii="Times New Roman" w:hAnsi="Times New Roman" w:cs="Times New Roman"/>
          <w:sz w:val="24"/>
          <w:szCs w:val="24"/>
        </w:rPr>
        <w:t xml:space="preserve"> gain their agency firstly through the use if the internet. This may be by accessing tutorials or classes that would be able to explain the basic main functions of firstly the computer and then refining the elderly persons skills to search the world wide web. </w:t>
      </w:r>
      <w:r w:rsidR="00807CBA" w:rsidRPr="00082445">
        <w:rPr>
          <w:rFonts w:ascii="Times New Roman" w:hAnsi="Times New Roman" w:cs="Times New Roman"/>
          <w:sz w:val="24"/>
          <w:szCs w:val="24"/>
        </w:rPr>
        <w:t xml:space="preserve">Just by the availability of the internet this will immediately open the door to a wave of information that will be available for the elderly </w:t>
      </w:r>
      <w:r w:rsidR="0029647B" w:rsidRPr="00082445">
        <w:rPr>
          <w:rFonts w:ascii="Times New Roman" w:hAnsi="Times New Roman" w:cs="Times New Roman"/>
          <w:sz w:val="24"/>
          <w:szCs w:val="24"/>
        </w:rPr>
        <w:t>person,</w:t>
      </w:r>
      <w:r w:rsidR="00807CBA" w:rsidRPr="00082445">
        <w:rPr>
          <w:rFonts w:ascii="Times New Roman" w:hAnsi="Times New Roman" w:cs="Times New Roman"/>
          <w:sz w:val="24"/>
          <w:szCs w:val="24"/>
        </w:rPr>
        <w:t xml:space="preserve"> but this will not be an easy process and therefore the independent advocate may need to have more in their arsenal to be able to support their client. </w:t>
      </w:r>
    </w:p>
    <w:p w14:paraId="7F6D046A" w14:textId="4819C85C" w:rsidR="00E51724" w:rsidRPr="00082445" w:rsidRDefault="00F45B6C" w:rsidP="00EA4C8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The Welsh Government have considered that people in Wales are living older and that the elderly need to be able to have policies and legislation that will enhance their lives and make the outside world</w:t>
      </w:r>
      <w:r w:rsidR="00E64D7B" w:rsidRPr="00082445">
        <w:rPr>
          <w:rFonts w:ascii="Times New Roman" w:hAnsi="Times New Roman" w:cs="Times New Roman"/>
          <w:sz w:val="24"/>
          <w:szCs w:val="24"/>
        </w:rPr>
        <w:t xml:space="preserve"> more age friendly. The Strategy for Older People in Wales 2013-2023 has clear guide </w:t>
      </w:r>
      <w:r w:rsidR="00330BCA" w:rsidRPr="00082445">
        <w:rPr>
          <w:rFonts w:ascii="Times New Roman" w:hAnsi="Times New Roman" w:cs="Times New Roman"/>
          <w:sz w:val="24"/>
          <w:szCs w:val="24"/>
        </w:rPr>
        <w:t xml:space="preserve">lines </w:t>
      </w:r>
      <w:r w:rsidR="00E64D7B" w:rsidRPr="00082445">
        <w:rPr>
          <w:rFonts w:ascii="Times New Roman" w:hAnsi="Times New Roman" w:cs="Times New Roman"/>
          <w:sz w:val="24"/>
          <w:szCs w:val="24"/>
        </w:rPr>
        <w:t xml:space="preserve">for how the Welsh Government have recognised the need for the older generation to feel needed, included and their knowledge used for the next generation. (Appendix </w:t>
      </w:r>
      <w:r w:rsidR="00330BCA" w:rsidRPr="00082445">
        <w:rPr>
          <w:rFonts w:ascii="Times New Roman" w:hAnsi="Times New Roman" w:cs="Times New Roman"/>
          <w:sz w:val="24"/>
          <w:szCs w:val="24"/>
        </w:rPr>
        <w:t>8</w:t>
      </w:r>
      <w:r w:rsidR="00E64D7B" w:rsidRPr="00082445">
        <w:rPr>
          <w:rFonts w:ascii="Times New Roman" w:hAnsi="Times New Roman" w:cs="Times New Roman"/>
          <w:sz w:val="24"/>
          <w:szCs w:val="24"/>
        </w:rPr>
        <w:t xml:space="preserve">) </w:t>
      </w:r>
      <w:r w:rsidR="00E51724" w:rsidRPr="00082445">
        <w:rPr>
          <w:rFonts w:ascii="Times New Roman" w:hAnsi="Times New Roman" w:cs="Times New Roman"/>
          <w:sz w:val="24"/>
          <w:szCs w:val="24"/>
        </w:rPr>
        <w:t xml:space="preserve">The Strategy for Older people is a document has been created due to the impact of age. This document enables the elderly person to regain the agency back into their lives.  </w:t>
      </w:r>
    </w:p>
    <w:p w14:paraId="3406687E" w14:textId="4A0B3EB7" w:rsidR="00CE3CE8" w:rsidRPr="00082445" w:rsidRDefault="00330BCA"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lastRenderedPageBreak/>
        <w:t>Wellbeing</w:t>
      </w:r>
      <w:r w:rsidR="00E64D7B" w:rsidRPr="00082445">
        <w:rPr>
          <w:rFonts w:ascii="Times New Roman" w:hAnsi="Times New Roman" w:cs="Times New Roman"/>
          <w:sz w:val="24"/>
          <w:szCs w:val="24"/>
        </w:rPr>
        <w:t xml:space="preserve"> is also a big issue and can lead to an elderly person feeling isolated from the contemporary world. The Ageing Well in Wales is a document that has been created with this very issue in mind. It shows a distinct acknowledgment for the way that the older person feel</w:t>
      </w:r>
      <w:r w:rsidRPr="00082445">
        <w:rPr>
          <w:rFonts w:ascii="Times New Roman" w:hAnsi="Times New Roman" w:cs="Times New Roman"/>
          <w:sz w:val="24"/>
          <w:szCs w:val="24"/>
        </w:rPr>
        <w:t>s</w:t>
      </w:r>
      <w:r w:rsidR="00E64D7B" w:rsidRPr="00082445">
        <w:rPr>
          <w:rFonts w:ascii="Times New Roman" w:hAnsi="Times New Roman" w:cs="Times New Roman"/>
          <w:sz w:val="24"/>
          <w:szCs w:val="24"/>
        </w:rPr>
        <w:t xml:space="preserve"> and has strategies to engage the elderly back in the society that they had felt they were being excluded by. (Appendix </w:t>
      </w:r>
      <w:r w:rsidR="00704E06" w:rsidRPr="00082445">
        <w:rPr>
          <w:rFonts w:ascii="Times New Roman" w:hAnsi="Times New Roman" w:cs="Times New Roman"/>
          <w:sz w:val="24"/>
          <w:szCs w:val="24"/>
        </w:rPr>
        <w:t>14)</w:t>
      </w:r>
      <w:r w:rsidR="00E64D7B" w:rsidRPr="00082445">
        <w:rPr>
          <w:rFonts w:ascii="Times New Roman" w:hAnsi="Times New Roman" w:cs="Times New Roman"/>
          <w:sz w:val="24"/>
          <w:szCs w:val="24"/>
        </w:rPr>
        <w:t xml:space="preserve"> </w:t>
      </w:r>
    </w:p>
    <w:p w14:paraId="3382A52F" w14:textId="29A20368" w:rsidR="00282534" w:rsidRPr="00082445" w:rsidRDefault="00282534" w:rsidP="00704E06">
      <w:pPr>
        <w:spacing w:line="360" w:lineRule="auto"/>
        <w:ind w:right="567"/>
        <w:jc w:val="both"/>
        <w:rPr>
          <w:rFonts w:ascii="Times New Roman" w:hAnsi="Times New Roman" w:cs="Times New Roman"/>
          <w:sz w:val="24"/>
          <w:szCs w:val="24"/>
        </w:rPr>
      </w:pPr>
    </w:p>
    <w:p w14:paraId="47697623" w14:textId="33E5EFE3" w:rsidR="00EB05E4" w:rsidRPr="00082445" w:rsidRDefault="00EB05E4" w:rsidP="00704E06">
      <w:pPr>
        <w:spacing w:line="360" w:lineRule="auto"/>
        <w:ind w:right="567"/>
        <w:jc w:val="both"/>
        <w:rPr>
          <w:rFonts w:ascii="Times New Roman" w:hAnsi="Times New Roman" w:cs="Times New Roman"/>
          <w:sz w:val="24"/>
          <w:szCs w:val="24"/>
        </w:rPr>
      </w:pPr>
    </w:p>
    <w:p w14:paraId="1730A2C5" w14:textId="3FE12819" w:rsidR="00EB05E4" w:rsidRPr="00082445" w:rsidRDefault="00EB05E4" w:rsidP="00704E06">
      <w:pPr>
        <w:spacing w:line="360" w:lineRule="auto"/>
        <w:ind w:right="567"/>
        <w:jc w:val="both"/>
        <w:rPr>
          <w:rFonts w:ascii="Times New Roman" w:hAnsi="Times New Roman" w:cs="Times New Roman"/>
          <w:sz w:val="24"/>
          <w:szCs w:val="24"/>
        </w:rPr>
      </w:pPr>
    </w:p>
    <w:p w14:paraId="3BCC1A54" w14:textId="201ADACA" w:rsidR="00EB05E4" w:rsidRPr="00082445" w:rsidRDefault="00EB05E4" w:rsidP="00704E06">
      <w:pPr>
        <w:spacing w:line="360" w:lineRule="auto"/>
        <w:ind w:right="567"/>
        <w:jc w:val="both"/>
        <w:rPr>
          <w:rFonts w:ascii="Times New Roman" w:hAnsi="Times New Roman" w:cs="Times New Roman"/>
          <w:sz w:val="24"/>
          <w:szCs w:val="24"/>
        </w:rPr>
      </w:pPr>
    </w:p>
    <w:p w14:paraId="41483BCB" w14:textId="0B91BE0F" w:rsidR="00EB05E4" w:rsidRPr="00082445" w:rsidRDefault="00EB05E4" w:rsidP="00704E06">
      <w:pPr>
        <w:spacing w:line="360" w:lineRule="auto"/>
        <w:ind w:right="567"/>
        <w:jc w:val="both"/>
        <w:rPr>
          <w:rFonts w:ascii="Times New Roman" w:hAnsi="Times New Roman" w:cs="Times New Roman"/>
          <w:sz w:val="24"/>
          <w:szCs w:val="24"/>
        </w:rPr>
      </w:pPr>
    </w:p>
    <w:p w14:paraId="7134F699" w14:textId="1057AC51" w:rsidR="002C3B0B" w:rsidRPr="00082445" w:rsidRDefault="002C3B0B" w:rsidP="00704E06">
      <w:pPr>
        <w:jc w:val="both"/>
        <w:rPr>
          <w:rFonts w:ascii="Times New Roman" w:hAnsi="Times New Roman" w:cs="Times New Roman"/>
          <w:sz w:val="24"/>
          <w:szCs w:val="24"/>
        </w:rPr>
      </w:pPr>
      <w:r w:rsidRPr="00082445">
        <w:rPr>
          <w:rFonts w:ascii="Times New Roman" w:hAnsi="Times New Roman" w:cs="Times New Roman"/>
          <w:sz w:val="24"/>
          <w:szCs w:val="24"/>
        </w:rPr>
        <w:br w:type="page"/>
      </w:r>
    </w:p>
    <w:p w14:paraId="7B7D4B13" w14:textId="063874AE" w:rsidR="00B02E0B" w:rsidRPr="00082445" w:rsidRDefault="001B4B15"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lastRenderedPageBreak/>
        <w:t>Ref List:</w:t>
      </w:r>
    </w:p>
    <w:p w14:paraId="3EE0E717" w14:textId="77777777" w:rsidR="002C3B0B" w:rsidRPr="00082445" w:rsidRDefault="002C3B0B" w:rsidP="00704E06">
      <w:pPr>
        <w:spacing w:line="360" w:lineRule="auto"/>
        <w:ind w:right="567"/>
        <w:jc w:val="both"/>
        <w:rPr>
          <w:rFonts w:ascii="Times New Roman" w:hAnsi="Times New Roman" w:cs="Times New Roman"/>
          <w:sz w:val="24"/>
          <w:szCs w:val="24"/>
        </w:rPr>
      </w:pPr>
    </w:p>
    <w:p w14:paraId="73C96A5F" w14:textId="209525DC" w:rsidR="001B4B15" w:rsidRPr="00082445" w:rsidRDefault="001004EC"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Baxter</w:t>
      </w:r>
      <w:r w:rsidR="00111240" w:rsidRPr="00082445">
        <w:rPr>
          <w:rFonts w:ascii="Times New Roman" w:hAnsi="Times New Roman" w:cs="Times New Roman"/>
          <w:sz w:val="24"/>
          <w:szCs w:val="24"/>
        </w:rPr>
        <w:t xml:space="preserve"> J</w:t>
      </w:r>
      <w:r w:rsidRPr="00082445">
        <w:rPr>
          <w:rFonts w:ascii="Times New Roman" w:hAnsi="Times New Roman" w:cs="Times New Roman"/>
          <w:sz w:val="24"/>
          <w:szCs w:val="24"/>
        </w:rPr>
        <w:t xml:space="preserve"> and</w:t>
      </w:r>
      <w:r w:rsidR="00111240" w:rsidRPr="00082445">
        <w:rPr>
          <w:rFonts w:ascii="Times New Roman" w:hAnsi="Times New Roman" w:cs="Times New Roman"/>
          <w:sz w:val="24"/>
          <w:szCs w:val="24"/>
        </w:rPr>
        <w:t xml:space="preserve"> </w:t>
      </w:r>
      <w:r w:rsidRPr="00082445">
        <w:rPr>
          <w:rFonts w:ascii="Times New Roman" w:hAnsi="Times New Roman" w:cs="Times New Roman"/>
          <w:sz w:val="24"/>
          <w:szCs w:val="24"/>
        </w:rPr>
        <w:t>Boyce</w:t>
      </w:r>
      <w:r w:rsidR="00111240" w:rsidRPr="00082445">
        <w:rPr>
          <w:rFonts w:ascii="Times New Roman" w:hAnsi="Times New Roman" w:cs="Times New Roman"/>
          <w:sz w:val="24"/>
          <w:szCs w:val="24"/>
        </w:rPr>
        <w:t xml:space="preserve"> S</w:t>
      </w:r>
      <w:r w:rsidRPr="00082445">
        <w:rPr>
          <w:rFonts w:ascii="Times New Roman" w:hAnsi="Times New Roman" w:cs="Times New Roman"/>
          <w:sz w:val="24"/>
          <w:szCs w:val="24"/>
        </w:rPr>
        <w:t xml:space="preserve"> ,</w:t>
      </w:r>
      <w:r w:rsidRPr="00082445">
        <w:rPr>
          <w:rFonts w:ascii="Times New Roman" w:hAnsi="Times New Roman" w:cs="Times New Roman"/>
          <w:i/>
          <w:sz w:val="24"/>
          <w:szCs w:val="24"/>
        </w:rPr>
        <w:t>Ageing Population In Wales,</w:t>
      </w:r>
      <w:r w:rsidRPr="00082445">
        <w:rPr>
          <w:rFonts w:ascii="Times New Roman" w:hAnsi="Times New Roman" w:cs="Times New Roman"/>
          <w:sz w:val="24"/>
          <w:szCs w:val="24"/>
        </w:rPr>
        <w:t xml:space="preserve"> (2008), Available at : </w:t>
      </w:r>
      <w:hyperlink r:id="rId7" w:history="1">
        <w:r w:rsidRPr="00082445">
          <w:rPr>
            <w:rStyle w:val="Hyperlink"/>
            <w:rFonts w:ascii="Times New Roman" w:hAnsi="Times New Roman" w:cs="Times New Roman"/>
            <w:sz w:val="24"/>
            <w:szCs w:val="24"/>
          </w:rPr>
          <w:t>https://www.assembly.wales/NAfW%20Documents/ki-020.pdf%20-%2003112011/ki-020-English.pdf</w:t>
        </w:r>
      </w:hyperlink>
      <w:r w:rsidRPr="00082445">
        <w:rPr>
          <w:rFonts w:ascii="Times New Roman" w:hAnsi="Times New Roman" w:cs="Times New Roman"/>
          <w:sz w:val="24"/>
          <w:szCs w:val="24"/>
        </w:rPr>
        <w:t xml:space="preserve"> , accessed 14/03/19</w:t>
      </w:r>
    </w:p>
    <w:p w14:paraId="02ACAB0E" w14:textId="77777777" w:rsidR="005F2E4C" w:rsidRPr="00082445" w:rsidRDefault="005F2E4C" w:rsidP="00704E06">
      <w:pPr>
        <w:spacing w:line="360" w:lineRule="auto"/>
        <w:ind w:right="567"/>
        <w:jc w:val="both"/>
        <w:rPr>
          <w:rFonts w:ascii="Times New Roman" w:hAnsi="Times New Roman" w:cs="Times New Roman"/>
          <w:sz w:val="24"/>
          <w:szCs w:val="24"/>
        </w:rPr>
      </w:pPr>
    </w:p>
    <w:p w14:paraId="5EBE1475" w14:textId="7CAA27BB" w:rsidR="00111240" w:rsidRPr="00082445" w:rsidRDefault="00111240" w:rsidP="00704E06">
      <w:pPr>
        <w:spacing w:line="360" w:lineRule="auto"/>
        <w:ind w:right="567"/>
        <w:jc w:val="both"/>
        <w:rPr>
          <w:rFonts w:ascii="Times New Roman" w:hAnsi="Times New Roman" w:cs="Times New Roman"/>
          <w:sz w:val="24"/>
          <w:szCs w:val="24"/>
        </w:rPr>
      </w:pPr>
      <w:proofErr w:type="spellStart"/>
      <w:r w:rsidRPr="00082445">
        <w:rPr>
          <w:rFonts w:ascii="Times New Roman" w:hAnsi="Times New Roman" w:cs="Times New Roman"/>
          <w:sz w:val="24"/>
          <w:szCs w:val="24"/>
        </w:rPr>
        <w:t>NHSLothian</w:t>
      </w:r>
      <w:proofErr w:type="spellEnd"/>
      <w:r w:rsidRPr="00082445">
        <w:rPr>
          <w:rFonts w:ascii="Times New Roman" w:hAnsi="Times New Roman" w:cs="Times New Roman"/>
          <w:sz w:val="24"/>
          <w:szCs w:val="24"/>
        </w:rPr>
        <w:t xml:space="preserve">, </w:t>
      </w:r>
      <w:proofErr w:type="gramStart"/>
      <w:r w:rsidRPr="00082445">
        <w:rPr>
          <w:rFonts w:ascii="Times New Roman" w:hAnsi="Times New Roman" w:cs="Times New Roman"/>
          <w:i/>
          <w:sz w:val="24"/>
          <w:szCs w:val="24"/>
        </w:rPr>
        <w:t>What</w:t>
      </w:r>
      <w:proofErr w:type="gramEnd"/>
      <w:r w:rsidRPr="00082445">
        <w:rPr>
          <w:rFonts w:ascii="Times New Roman" w:hAnsi="Times New Roman" w:cs="Times New Roman"/>
          <w:i/>
          <w:sz w:val="24"/>
          <w:szCs w:val="24"/>
        </w:rPr>
        <w:t xml:space="preserve"> is independent advocacy</w:t>
      </w:r>
      <w:r w:rsidRPr="00082445">
        <w:rPr>
          <w:rFonts w:ascii="Times New Roman" w:hAnsi="Times New Roman" w:cs="Times New Roman"/>
          <w:sz w:val="24"/>
          <w:szCs w:val="24"/>
        </w:rPr>
        <w:t>, (2012) Available at: https;//www.nhslothian.scot.nhs.uk, accessed 06/03/19</w:t>
      </w:r>
    </w:p>
    <w:p w14:paraId="26C31DBB" w14:textId="77777777" w:rsidR="00EB7B79" w:rsidRPr="00082445" w:rsidRDefault="00EB7B79" w:rsidP="00704E06">
      <w:pPr>
        <w:spacing w:line="360" w:lineRule="auto"/>
        <w:ind w:right="567"/>
        <w:jc w:val="both"/>
        <w:rPr>
          <w:rFonts w:ascii="Times New Roman" w:hAnsi="Times New Roman" w:cs="Times New Roman"/>
          <w:sz w:val="24"/>
          <w:szCs w:val="24"/>
        </w:rPr>
      </w:pPr>
    </w:p>
    <w:p w14:paraId="41A8D4B8" w14:textId="0174E85E" w:rsidR="00972C20" w:rsidRPr="00082445" w:rsidRDefault="00EB7B79" w:rsidP="00704E06">
      <w:pPr>
        <w:spacing w:line="360" w:lineRule="auto"/>
        <w:jc w:val="both"/>
        <w:rPr>
          <w:rFonts w:ascii="Times New Roman" w:hAnsi="Times New Roman" w:cs="Times New Roman"/>
          <w:sz w:val="24"/>
          <w:szCs w:val="24"/>
        </w:rPr>
      </w:pPr>
      <w:r w:rsidRPr="00082445">
        <w:rPr>
          <w:rFonts w:ascii="Times New Roman" w:hAnsi="Times New Roman" w:cs="Times New Roman"/>
          <w:sz w:val="24"/>
          <w:szCs w:val="24"/>
        </w:rPr>
        <w:t xml:space="preserve">OPAAL, </w:t>
      </w:r>
      <w:r w:rsidRPr="00082445">
        <w:rPr>
          <w:rFonts w:ascii="Times New Roman" w:hAnsi="Times New Roman" w:cs="Times New Roman"/>
          <w:i/>
          <w:sz w:val="24"/>
          <w:szCs w:val="24"/>
        </w:rPr>
        <w:t>Training Programme Cancer Support Advocates Student Handouts</w:t>
      </w:r>
      <w:r w:rsidRPr="00082445">
        <w:rPr>
          <w:rFonts w:ascii="Times New Roman" w:hAnsi="Times New Roman" w:cs="Times New Roman"/>
          <w:sz w:val="24"/>
          <w:szCs w:val="24"/>
        </w:rPr>
        <w:t>, Developing an Independent Advocacy Framework for Cancer Care; Working with older people to improve their lives (March 2012)</w:t>
      </w:r>
    </w:p>
    <w:p w14:paraId="7D030B54" w14:textId="78D683A9" w:rsidR="007A71FE" w:rsidRPr="00082445" w:rsidRDefault="007A71FE" w:rsidP="00704E06">
      <w:pPr>
        <w:spacing w:line="360" w:lineRule="auto"/>
        <w:jc w:val="both"/>
        <w:rPr>
          <w:rFonts w:ascii="Times New Roman" w:hAnsi="Times New Roman" w:cs="Times New Roman"/>
          <w:sz w:val="24"/>
          <w:szCs w:val="24"/>
        </w:rPr>
      </w:pPr>
    </w:p>
    <w:p w14:paraId="2091EEDB" w14:textId="14BA833D" w:rsidR="007A71FE" w:rsidRPr="00082445" w:rsidRDefault="007A71FE" w:rsidP="00704E06">
      <w:pPr>
        <w:spacing w:line="360" w:lineRule="auto"/>
        <w:ind w:right="567"/>
        <w:jc w:val="both"/>
        <w:rPr>
          <w:rFonts w:ascii="Times New Roman" w:hAnsi="Times New Roman" w:cs="Times New Roman"/>
          <w:sz w:val="24"/>
          <w:szCs w:val="24"/>
        </w:rPr>
      </w:pPr>
      <w:r w:rsidRPr="00082445">
        <w:rPr>
          <w:rFonts w:ascii="Times New Roman" w:hAnsi="Times New Roman" w:cs="Times New Roman"/>
          <w:sz w:val="24"/>
          <w:szCs w:val="24"/>
        </w:rPr>
        <w:t xml:space="preserve">Age Cymru, </w:t>
      </w:r>
      <w:r w:rsidRPr="00082445">
        <w:rPr>
          <w:rFonts w:ascii="Times New Roman" w:hAnsi="Times New Roman" w:cs="Times New Roman"/>
          <w:i/>
          <w:sz w:val="24"/>
          <w:szCs w:val="24"/>
        </w:rPr>
        <w:t xml:space="preserve">Advocacy </w:t>
      </w:r>
      <w:proofErr w:type="gramStart"/>
      <w:r w:rsidRPr="00082445">
        <w:rPr>
          <w:rFonts w:ascii="Times New Roman" w:hAnsi="Times New Roman" w:cs="Times New Roman"/>
          <w:i/>
          <w:sz w:val="24"/>
          <w:szCs w:val="24"/>
        </w:rPr>
        <w:t>The</w:t>
      </w:r>
      <w:proofErr w:type="gramEnd"/>
      <w:r w:rsidRPr="00082445">
        <w:rPr>
          <w:rFonts w:ascii="Times New Roman" w:hAnsi="Times New Roman" w:cs="Times New Roman"/>
          <w:i/>
          <w:sz w:val="24"/>
          <w:szCs w:val="24"/>
        </w:rPr>
        <w:t xml:space="preserve"> Golden Thread Programme: Advocacy Counts 6</w:t>
      </w:r>
      <w:r w:rsidRPr="00082445">
        <w:rPr>
          <w:rFonts w:ascii="Times New Roman" w:hAnsi="Times New Roman" w:cs="Times New Roman"/>
          <w:sz w:val="24"/>
          <w:szCs w:val="24"/>
        </w:rPr>
        <w:t xml:space="preserve"> (November 2018)</w:t>
      </w:r>
    </w:p>
    <w:p w14:paraId="524979E0" w14:textId="77777777" w:rsidR="00282534" w:rsidRPr="00082445" w:rsidRDefault="00282534" w:rsidP="00704E06">
      <w:pPr>
        <w:spacing w:line="360" w:lineRule="auto"/>
        <w:ind w:right="567"/>
        <w:jc w:val="both"/>
        <w:rPr>
          <w:rFonts w:ascii="Times New Roman" w:hAnsi="Times New Roman" w:cs="Times New Roman"/>
          <w:sz w:val="24"/>
          <w:szCs w:val="24"/>
        </w:rPr>
      </w:pPr>
    </w:p>
    <w:p w14:paraId="5C5770EB" w14:textId="0009CD75" w:rsidR="007A71FE" w:rsidRPr="00082445" w:rsidRDefault="007A71FE" w:rsidP="00704E06">
      <w:pPr>
        <w:spacing w:line="360" w:lineRule="auto"/>
        <w:jc w:val="both"/>
        <w:rPr>
          <w:rFonts w:ascii="Times New Roman" w:hAnsi="Times New Roman" w:cs="Times New Roman"/>
          <w:sz w:val="24"/>
          <w:szCs w:val="24"/>
        </w:rPr>
      </w:pPr>
      <w:r w:rsidRPr="00082445">
        <w:rPr>
          <w:rFonts w:ascii="Times New Roman" w:hAnsi="Times New Roman" w:cs="Times New Roman"/>
          <w:sz w:val="24"/>
          <w:szCs w:val="24"/>
        </w:rPr>
        <w:t xml:space="preserve">Brandon </w:t>
      </w:r>
      <w:proofErr w:type="gramStart"/>
      <w:r w:rsidRPr="00082445">
        <w:rPr>
          <w:rFonts w:ascii="Times New Roman" w:hAnsi="Times New Roman" w:cs="Times New Roman"/>
          <w:sz w:val="24"/>
          <w:szCs w:val="24"/>
        </w:rPr>
        <w:t>D</w:t>
      </w:r>
      <w:r w:rsidR="00282534" w:rsidRPr="00082445">
        <w:rPr>
          <w:rFonts w:ascii="Times New Roman" w:hAnsi="Times New Roman" w:cs="Times New Roman"/>
          <w:sz w:val="24"/>
          <w:szCs w:val="24"/>
        </w:rPr>
        <w:t xml:space="preserve">, </w:t>
      </w:r>
      <w:r w:rsidRPr="00082445">
        <w:rPr>
          <w:rFonts w:ascii="Times New Roman" w:hAnsi="Times New Roman" w:cs="Times New Roman"/>
          <w:sz w:val="24"/>
          <w:szCs w:val="24"/>
        </w:rPr>
        <w:t xml:space="preserve"> </w:t>
      </w:r>
      <w:r w:rsidRPr="00082445">
        <w:rPr>
          <w:rFonts w:ascii="Times New Roman" w:hAnsi="Times New Roman" w:cs="Times New Roman"/>
          <w:i/>
          <w:sz w:val="24"/>
          <w:szCs w:val="24"/>
        </w:rPr>
        <w:t>Advocacy</w:t>
      </w:r>
      <w:proofErr w:type="gramEnd"/>
      <w:r w:rsidRPr="00082445">
        <w:rPr>
          <w:rFonts w:ascii="Times New Roman" w:hAnsi="Times New Roman" w:cs="Times New Roman"/>
          <w:i/>
          <w:sz w:val="24"/>
          <w:szCs w:val="24"/>
        </w:rPr>
        <w:t xml:space="preserve"> to people with disabilities</w:t>
      </w:r>
      <w:r w:rsidRPr="00082445">
        <w:rPr>
          <w:rFonts w:ascii="Times New Roman" w:hAnsi="Times New Roman" w:cs="Times New Roman"/>
          <w:sz w:val="24"/>
          <w:szCs w:val="24"/>
        </w:rPr>
        <w:t xml:space="preserve">,(1995) Birmingham: Venture Press. </w:t>
      </w:r>
    </w:p>
    <w:p w14:paraId="5885D039" w14:textId="77777777" w:rsidR="007A71FE" w:rsidRPr="00082445" w:rsidRDefault="007A71FE" w:rsidP="00704E06">
      <w:pPr>
        <w:spacing w:line="360" w:lineRule="auto"/>
        <w:jc w:val="both"/>
        <w:rPr>
          <w:rFonts w:ascii="Times New Roman" w:hAnsi="Times New Roman" w:cs="Times New Roman"/>
          <w:sz w:val="24"/>
          <w:szCs w:val="24"/>
        </w:rPr>
      </w:pPr>
    </w:p>
    <w:sectPr w:rsidR="007A71FE" w:rsidRPr="00082445">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F37006" w14:textId="77777777" w:rsidR="005C30B4" w:rsidRDefault="005C30B4" w:rsidP="00EF48AC">
      <w:pPr>
        <w:spacing w:after="0" w:line="240" w:lineRule="auto"/>
      </w:pPr>
      <w:r>
        <w:separator/>
      </w:r>
    </w:p>
  </w:endnote>
  <w:endnote w:type="continuationSeparator" w:id="0">
    <w:p w14:paraId="7AA20C8D" w14:textId="77777777" w:rsidR="005C30B4" w:rsidRDefault="005C30B4" w:rsidP="00EF48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9121695"/>
      <w:docPartObj>
        <w:docPartGallery w:val="Page Numbers (Bottom of Page)"/>
        <w:docPartUnique/>
      </w:docPartObj>
    </w:sdtPr>
    <w:sdtEndPr>
      <w:rPr>
        <w:noProof/>
      </w:rPr>
    </w:sdtEndPr>
    <w:sdtContent>
      <w:p w14:paraId="6D6AEDA0" w14:textId="1FD3C33C" w:rsidR="00EF48AC" w:rsidRDefault="00EF48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211031" w14:textId="77777777" w:rsidR="00EF48AC" w:rsidRDefault="00EF48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AEAE6B" w14:textId="77777777" w:rsidR="005C30B4" w:rsidRDefault="005C30B4" w:rsidP="00EF48AC">
      <w:pPr>
        <w:spacing w:after="0" w:line="240" w:lineRule="auto"/>
      </w:pPr>
      <w:r>
        <w:separator/>
      </w:r>
    </w:p>
  </w:footnote>
  <w:footnote w:type="continuationSeparator" w:id="0">
    <w:p w14:paraId="3DA408C0" w14:textId="77777777" w:rsidR="005C30B4" w:rsidRDefault="005C30B4" w:rsidP="00EF48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282E10" w14:textId="67D7963E" w:rsidR="00082445" w:rsidRPr="00082445" w:rsidRDefault="00082445">
    <w:pPr>
      <w:pStyle w:val="Header"/>
      <w:rPr>
        <w:rFonts w:ascii="Times New Roman" w:hAnsi="Times New Roman" w:cs="Times New Roman"/>
        <w:sz w:val="24"/>
        <w:szCs w:val="24"/>
      </w:rPr>
    </w:pPr>
    <w:r w:rsidRPr="00082445">
      <w:rPr>
        <w:rFonts w:ascii="Times New Roman" w:hAnsi="Times New Roman" w:cs="Times New Roman"/>
        <w:sz w:val="24"/>
        <w:szCs w:val="24"/>
      </w:rPr>
      <w:t>ECAY4001 Ass 2</w:t>
    </w:r>
    <w:r w:rsidRPr="00082445">
      <w:rPr>
        <w:rFonts w:ascii="Times New Roman" w:hAnsi="Times New Roman" w:cs="Times New Roman"/>
        <w:sz w:val="24"/>
        <w:szCs w:val="24"/>
      </w:rPr>
      <w:ptab w:relativeTo="margin" w:alignment="center" w:leader="none"/>
    </w:r>
    <w:r w:rsidRPr="00082445">
      <w:rPr>
        <w:rFonts w:ascii="Times New Roman" w:hAnsi="Times New Roman" w:cs="Times New Roman"/>
        <w:sz w:val="24"/>
        <w:szCs w:val="24"/>
      </w:rPr>
      <w:ptab w:relativeTo="margin" w:alignment="right" w:leader="none"/>
    </w:r>
    <w:r w:rsidRPr="00082445">
      <w:rPr>
        <w:rFonts w:ascii="Times New Roman" w:hAnsi="Times New Roman" w:cs="Times New Roman"/>
        <w:sz w:val="24"/>
        <w:szCs w:val="24"/>
      </w:rPr>
      <w:t>1807466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A362A2"/>
    <w:multiLevelType w:val="hybridMultilevel"/>
    <w:tmpl w:val="7E586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C20"/>
    <w:rsid w:val="0002428B"/>
    <w:rsid w:val="00025852"/>
    <w:rsid w:val="000422E7"/>
    <w:rsid w:val="00061786"/>
    <w:rsid w:val="00082445"/>
    <w:rsid w:val="00086D60"/>
    <w:rsid w:val="001004EC"/>
    <w:rsid w:val="00111240"/>
    <w:rsid w:val="0012570D"/>
    <w:rsid w:val="00125860"/>
    <w:rsid w:val="001329A1"/>
    <w:rsid w:val="00153705"/>
    <w:rsid w:val="00156C9F"/>
    <w:rsid w:val="00165E66"/>
    <w:rsid w:val="00175785"/>
    <w:rsid w:val="00190FF0"/>
    <w:rsid w:val="001A06B0"/>
    <w:rsid w:val="001B4B15"/>
    <w:rsid w:val="002048C7"/>
    <w:rsid w:val="00216776"/>
    <w:rsid w:val="00243D4A"/>
    <w:rsid w:val="00260617"/>
    <w:rsid w:val="0027501A"/>
    <w:rsid w:val="00282534"/>
    <w:rsid w:val="0029647B"/>
    <w:rsid w:val="002A067E"/>
    <w:rsid w:val="002B4787"/>
    <w:rsid w:val="002C3B0B"/>
    <w:rsid w:val="0030465B"/>
    <w:rsid w:val="00330BCA"/>
    <w:rsid w:val="00346C62"/>
    <w:rsid w:val="0035025B"/>
    <w:rsid w:val="003552E0"/>
    <w:rsid w:val="00387AAB"/>
    <w:rsid w:val="003B3261"/>
    <w:rsid w:val="003D4F95"/>
    <w:rsid w:val="003E350A"/>
    <w:rsid w:val="003F5CE2"/>
    <w:rsid w:val="00414360"/>
    <w:rsid w:val="004562FB"/>
    <w:rsid w:val="00463C19"/>
    <w:rsid w:val="00471FF6"/>
    <w:rsid w:val="004770D1"/>
    <w:rsid w:val="00491F4A"/>
    <w:rsid w:val="004B5DC6"/>
    <w:rsid w:val="004E3645"/>
    <w:rsid w:val="00507C15"/>
    <w:rsid w:val="005156BA"/>
    <w:rsid w:val="005250D9"/>
    <w:rsid w:val="0053192F"/>
    <w:rsid w:val="00533F8D"/>
    <w:rsid w:val="00552739"/>
    <w:rsid w:val="005822D6"/>
    <w:rsid w:val="00585AE6"/>
    <w:rsid w:val="00594FEB"/>
    <w:rsid w:val="005C30B4"/>
    <w:rsid w:val="005F2E4C"/>
    <w:rsid w:val="00647786"/>
    <w:rsid w:val="006B19AF"/>
    <w:rsid w:val="00702C2C"/>
    <w:rsid w:val="00703F52"/>
    <w:rsid w:val="00704E06"/>
    <w:rsid w:val="00744798"/>
    <w:rsid w:val="00757E2D"/>
    <w:rsid w:val="00764811"/>
    <w:rsid w:val="00774236"/>
    <w:rsid w:val="007A71FE"/>
    <w:rsid w:val="007B54A1"/>
    <w:rsid w:val="007C104B"/>
    <w:rsid w:val="00807CBA"/>
    <w:rsid w:val="00824DCF"/>
    <w:rsid w:val="00825D5F"/>
    <w:rsid w:val="0084219C"/>
    <w:rsid w:val="0084795B"/>
    <w:rsid w:val="00874F01"/>
    <w:rsid w:val="00880A41"/>
    <w:rsid w:val="008D47DA"/>
    <w:rsid w:val="008E4AB0"/>
    <w:rsid w:val="008F1567"/>
    <w:rsid w:val="0091679A"/>
    <w:rsid w:val="00972C20"/>
    <w:rsid w:val="00994307"/>
    <w:rsid w:val="009D3CA4"/>
    <w:rsid w:val="00A203A9"/>
    <w:rsid w:val="00A42CC3"/>
    <w:rsid w:val="00A60850"/>
    <w:rsid w:val="00A93B63"/>
    <w:rsid w:val="00AA0032"/>
    <w:rsid w:val="00B02E0B"/>
    <w:rsid w:val="00B04B0C"/>
    <w:rsid w:val="00B509CB"/>
    <w:rsid w:val="00B56168"/>
    <w:rsid w:val="00B72ABD"/>
    <w:rsid w:val="00B85D8E"/>
    <w:rsid w:val="00B94018"/>
    <w:rsid w:val="00BD1893"/>
    <w:rsid w:val="00BF566F"/>
    <w:rsid w:val="00C23A1D"/>
    <w:rsid w:val="00C652E7"/>
    <w:rsid w:val="00CA5C40"/>
    <w:rsid w:val="00CB329E"/>
    <w:rsid w:val="00CE3CE8"/>
    <w:rsid w:val="00CE47CC"/>
    <w:rsid w:val="00CF3407"/>
    <w:rsid w:val="00CF706B"/>
    <w:rsid w:val="00D11179"/>
    <w:rsid w:val="00D53B54"/>
    <w:rsid w:val="00D61656"/>
    <w:rsid w:val="00D75741"/>
    <w:rsid w:val="00D97D92"/>
    <w:rsid w:val="00DA2F2B"/>
    <w:rsid w:val="00E0159B"/>
    <w:rsid w:val="00E207C9"/>
    <w:rsid w:val="00E30770"/>
    <w:rsid w:val="00E51724"/>
    <w:rsid w:val="00E56E14"/>
    <w:rsid w:val="00E64D7B"/>
    <w:rsid w:val="00E82319"/>
    <w:rsid w:val="00E8411B"/>
    <w:rsid w:val="00E9289D"/>
    <w:rsid w:val="00EA4C86"/>
    <w:rsid w:val="00EB05E4"/>
    <w:rsid w:val="00EB7B79"/>
    <w:rsid w:val="00ED282C"/>
    <w:rsid w:val="00EF4080"/>
    <w:rsid w:val="00EF48AC"/>
    <w:rsid w:val="00F45B6C"/>
    <w:rsid w:val="00F62147"/>
    <w:rsid w:val="00F822FA"/>
    <w:rsid w:val="00F86341"/>
    <w:rsid w:val="00F97A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2D126"/>
  <w15:chartTrackingRefBased/>
  <w15:docId w15:val="{32BFF8DB-7259-487E-A865-B22E1B228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7AE5"/>
    <w:pPr>
      <w:ind w:left="720"/>
      <w:contextualSpacing/>
    </w:pPr>
  </w:style>
  <w:style w:type="character" w:styleId="Hyperlink">
    <w:name w:val="Hyperlink"/>
    <w:basedOn w:val="DefaultParagraphFont"/>
    <w:uiPriority w:val="99"/>
    <w:unhideWhenUsed/>
    <w:rsid w:val="001004EC"/>
    <w:rPr>
      <w:color w:val="0563C1" w:themeColor="hyperlink"/>
      <w:u w:val="single"/>
    </w:rPr>
  </w:style>
  <w:style w:type="character" w:styleId="UnresolvedMention">
    <w:name w:val="Unresolved Mention"/>
    <w:basedOn w:val="DefaultParagraphFont"/>
    <w:uiPriority w:val="99"/>
    <w:semiHidden/>
    <w:unhideWhenUsed/>
    <w:rsid w:val="001004EC"/>
    <w:rPr>
      <w:color w:val="605E5C"/>
      <w:shd w:val="clear" w:color="auto" w:fill="E1DFDD"/>
    </w:rPr>
  </w:style>
  <w:style w:type="paragraph" w:styleId="Header">
    <w:name w:val="header"/>
    <w:basedOn w:val="Normal"/>
    <w:link w:val="HeaderChar"/>
    <w:uiPriority w:val="99"/>
    <w:unhideWhenUsed/>
    <w:rsid w:val="00EF48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8AC"/>
  </w:style>
  <w:style w:type="paragraph" w:styleId="Footer">
    <w:name w:val="footer"/>
    <w:basedOn w:val="Normal"/>
    <w:link w:val="FooterChar"/>
    <w:uiPriority w:val="99"/>
    <w:unhideWhenUsed/>
    <w:rsid w:val="00EF48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8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assembly.wales/NAfW%20Documents/ki-020.pdf%20-%2003112011/ki-020-English.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2582</TotalTime>
  <Pages>7</Pages>
  <Words>2116</Words>
  <Characters>12067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Simlett</dc:creator>
  <cp:keywords/>
  <dc:description/>
  <cp:lastModifiedBy>Toni Simlett</cp:lastModifiedBy>
  <cp:revision>38</cp:revision>
  <dcterms:created xsi:type="dcterms:W3CDTF">2019-03-14T10:54:00Z</dcterms:created>
  <dcterms:modified xsi:type="dcterms:W3CDTF">2019-03-18T11:33:00Z</dcterms:modified>
</cp:coreProperties>
</file>