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62314" w14:textId="2272E6E2" w:rsidR="00152753" w:rsidRDefault="00152753" w:rsidP="00152753">
      <w:pPr>
        <w:jc w:val="center"/>
        <w:rPr>
          <w:rFonts w:ascii="Arial" w:hAnsi="Arial" w:cs="Arial"/>
          <w:sz w:val="72"/>
          <w:szCs w:val="72"/>
        </w:rPr>
      </w:pPr>
      <w:r>
        <w:rPr>
          <w:rFonts w:ascii="Arial" w:hAnsi="Arial" w:cs="Arial"/>
          <w:sz w:val="72"/>
          <w:szCs w:val="72"/>
        </w:rPr>
        <w:t>Business Report</w:t>
      </w:r>
    </w:p>
    <w:p w14:paraId="76CC63BE" w14:textId="77777777" w:rsidR="00152753" w:rsidRDefault="00152753" w:rsidP="00152753">
      <w:pPr>
        <w:jc w:val="center"/>
        <w:rPr>
          <w:rFonts w:ascii="Arial" w:hAnsi="Arial" w:cs="Arial"/>
          <w:sz w:val="72"/>
          <w:szCs w:val="72"/>
        </w:rPr>
      </w:pPr>
    </w:p>
    <w:p w14:paraId="1A1B7A0B" w14:textId="7E207A83" w:rsidR="00152753" w:rsidRDefault="00152753" w:rsidP="00152753">
      <w:pPr>
        <w:jc w:val="center"/>
        <w:rPr>
          <w:rFonts w:ascii="Arial" w:hAnsi="Arial" w:cs="Arial"/>
          <w:sz w:val="72"/>
          <w:szCs w:val="72"/>
        </w:rPr>
      </w:pPr>
      <w:r>
        <w:rPr>
          <w:rFonts w:ascii="Arial" w:hAnsi="Arial" w:cs="Arial"/>
          <w:sz w:val="72"/>
          <w:szCs w:val="72"/>
        </w:rPr>
        <w:t xml:space="preserve">BMSW 4002 – </w:t>
      </w:r>
      <w:r w:rsidRPr="00152753">
        <w:rPr>
          <w:rFonts w:ascii="Arial" w:hAnsi="Arial" w:cs="Arial"/>
          <w:sz w:val="72"/>
          <w:szCs w:val="72"/>
        </w:rPr>
        <w:t>Effective Team working and communications</w:t>
      </w:r>
    </w:p>
    <w:p w14:paraId="2B25C1F4" w14:textId="77777777" w:rsidR="00152753" w:rsidRDefault="00152753" w:rsidP="00152753">
      <w:pPr>
        <w:rPr>
          <w:rFonts w:ascii="Arial" w:hAnsi="Arial" w:cs="Arial"/>
          <w:sz w:val="72"/>
          <w:szCs w:val="72"/>
        </w:rPr>
      </w:pPr>
    </w:p>
    <w:p w14:paraId="628E6BD4" w14:textId="77777777" w:rsidR="00152753" w:rsidRDefault="00152753" w:rsidP="00152753">
      <w:pPr>
        <w:rPr>
          <w:rFonts w:ascii="Arial" w:hAnsi="Arial" w:cs="Arial"/>
          <w:sz w:val="52"/>
          <w:szCs w:val="52"/>
        </w:rPr>
      </w:pPr>
      <w:r>
        <w:rPr>
          <w:rFonts w:ascii="Arial" w:hAnsi="Arial" w:cs="Arial"/>
          <w:sz w:val="52"/>
          <w:szCs w:val="52"/>
        </w:rPr>
        <w:t>Student name: Akramul Hoque</w:t>
      </w:r>
    </w:p>
    <w:p w14:paraId="0CCB9B15" w14:textId="77777777" w:rsidR="00152753" w:rsidRDefault="00152753" w:rsidP="00152753">
      <w:pPr>
        <w:rPr>
          <w:rFonts w:ascii="Arial" w:hAnsi="Arial" w:cs="Arial"/>
          <w:sz w:val="52"/>
          <w:szCs w:val="52"/>
        </w:rPr>
      </w:pPr>
    </w:p>
    <w:p w14:paraId="7A0919CA" w14:textId="77777777" w:rsidR="00152753" w:rsidRDefault="00152753" w:rsidP="00152753">
      <w:pPr>
        <w:rPr>
          <w:rFonts w:ascii="Arial" w:hAnsi="Arial" w:cs="Arial"/>
          <w:sz w:val="52"/>
          <w:szCs w:val="52"/>
        </w:rPr>
      </w:pPr>
      <w:r>
        <w:rPr>
          <w:rFonts w:ascii="Arial" w:hAnsi="Arial" w:cs="Arial"/>
          <w:sz w:val="52"/>
          <w:szCs w:val="52"/>
        </w:rPr>
        <w:t>Student number: 1812868</w:t>
      </w:r>
    </w:p>
    <w:p w14:paraId="4A2F5E2E" w14:textId="77777777" w:rsidR="00152753" w:rsidRDefault="00152753" w:rsidP="00152753">
      <w:pPr>
        <w:rPr>
          <w:rFonts w:ascii="Arial" w:hAnsi="Arial" w:cs="Arial"/>
          <w:sz w:val="52"/>
          <w:szCs w:val="52"/>
        </w:rPr>
      </w:pPr>
    </w:p>
    <w:p w14:paraId="163CF809" w14:textId="7CD94AD9" w:rsidR="00152753" w:rsidRDefault="00152753" w:rsidP="00152753">
      <w:pPr>
        <w:rPr>
          <w:rFonts w:ascii="Arial" w:hAnsi="Arial" w:cs="Arial"/>
          <w:sz w:val="52"/>
          <w:szCs w:val="52"/>
        </w:rPr>
      </w:pPr>
      <w:r>
        <w:rPr>
          <w:rFonts w:ascii="Arial" w:hAnsi="Arial" w:cs="Arial"/>
          <w:sz w:val="52"/>
          <w:szCs w:val="52"/>
        </w:rPr>
        <w:t>Tutor’s name: Eric Osei</w:t>
      </w:r>
    </w:p>
    <w:p w14:paraId="5F83FB69" w14:textId="25222EF0" w:rsidR="001B00FC" w:rsidRDefault="001B00FC"/>
    <w:p w14:paraId="2B6F7382" w14:textId="6DAF1AE7" w:rsidR="00152753" w:rsidRDefault="00152753"/>
    <w:p w14:paraId="71A7FBD9" w14:textId="5475BA07" w:rsidR="00152753" w:rsidRDefault="00152753"/>
    <w:p w14:paraId="436E84AC" w14:textId="01E48411" w:rsidR="00152753" w:rsidRDefault="00152753"/>
    <w:p w14:paraId="36AB41E4" w14:textId="630B86C5" w:rsidR="00152753" w:rsidRDefault="00152753"/>
    <w:p w14:paraId="4C3E1439" w14:textId="049AB4B0" w:rsidR="00152753" w:rsidRDefault="00152753"/>
    <w:p w14:paraId="3E127F95" w14:textId="66B54115" w:rsidR="00152753" w:rsidRDefault="00152753"/>
    <w:p w14:paraId="528EA72F" w14:textId="45B086C6" w:rsidR="00152753" w:rsidRDefault="00152753"/>
    <w:p w14:paraId="45D1260D" w14:textId="03ADA342" w:rsidR="00152753" w:rsidRDefault="00152753"/>
    <w:p w14:paraId="241249C1" w14:textId="77777777" w:rsidR="00572045" w:rsidRPr="003611A3" w:rsidRDefault="00572045" w:rsidP="00572045">
      <w:pPr>
        <w:spacing w:line="360" w:lineRule="auto"/>
        <w:rPr>
          <w:rFonts w:ascii="Arial" w:hAnsi="Arial" w:cs="Arial"/>
          <w:b/>
          <w:bCs/>
          <w:u w:val="single"/>
        </w:rPr>
      </w:pPr>
      <w:r w:rsidRPr="003611A3">
        <w:rPr>
          <w:rFonts w:ascii="Arial" w:hAnsi="Arial" w:cs="Arial"/>
          <w:b/>
          <w:bCs/>
          <w:u w:val="single"/>
        </w:rPr>
        <w:lastRenderedPageBreak/>
        <w:t>Executive summary</w:t>
      </w:r>
    </w:p>
    <w:p w14:paraId="79EC517A" w14:textId="6CA4270F" w:rsidR="00572045" w:rsidRDefault="00572045" w:rsidP="00152753">
      <w:pPr>
        <w:spacing w:line="360" w:lineRule="auto"/>
        <w:rPr>
          <w:rFonts w:ascii="Arial" w:hAnsi="Arial" w:cs="Arial"/>
          <w:sz w:val="56"/>
          <w:szCs w:val="56"/>
        </w:rPr>
      </w:pPr>
    </w:p>
    <w:p w14:paraId="707B6242" w14:textId="487568E6" w:rsidR="00572045" w:rsidRDefault="00572045" w:rsidP="00152753">
      <w:pPr>
        <w:spacing w:line="360" w:lineRule="auto"/>
        <w:rPr>
          <w:rFonts w:ascii="Arial" w:hAnsi="Arial" w:cs="Arial"/>
          <w:sz w:val="56"/>
          <w:szCs w:val="56"/>
        </w:rPr>
      </w:pPr>
    </w:p>
    <w:p w14:paraId="5B46212F" w14:textId="2C73FBEA" w:rsidR="00572045" w:rsidRDefault="00572045" w:rsidP="00152753">
      <w:pPr>
        <w:spacing w:line="360" w:lineRule="auto"/>
        <w:rPr>
          <w:rFonts w:ascii="Arial" w:hAnsi="Arial" w:cs="Arial"/>
          <w:sz w:val="56"/>
          <w:szCs w:val="56"/>
        </w:rPr>
      </w:pPr>
    </w:p>
    <w:p w14:paraId="789412CD" w14:textId="63A237A9" w:rsidR="00572045" w:rsidRDefault="00572045" w:rsidP="00152753">
      <w:pPr>
        <w:spacing w:line="360" w:lineRule="auto"/>
        <w:rPr>
          <w:rFonts w:ascii="Arial" w:hAnsi="Arial" w:cs="Arial"/>
          <w:sz w:val="56"/>
          <w:szCs w:val="56"/>
        </w:rPr>
      </w:pPr>
    </w:p>
    <w:p w14:paraId="613E2B87" w14:textId="2918D1C8" w:rsidR="00572045" w:rsidRDefault="00572045" w:rsidP="00152753">
      <w:pPr>
        <w:spacing w:line="360" w:lineRule="auto"/>
        <w:rPr>
          <w:rFonts w:ascii="Arial" w:hAnsi="Arial" w:cs="Arial"/>
          <w:sz w:val="56"/>
          <w:szCs w:val="56"/>
        </w:rPr>
      </w:pPr>
    </w:p>
    <w:p w14:paraId="3834A32C" w14:textId="5664ADB1" w:rsidR="00572045" w:rsidRDefault="00572045" w:rsidP="00152753">
      <w:pPr>
        <w:spacing w:line="360" w:lineRule="auto"/>
        <w:rPr>
          <w:rFonts w:ascii="Arial" w:hAnsi="Arial" w:cs="Arial"/>
          <w:sz w:val="56"/>
          <w:szCs w:val="56"/>
        </w:rPr>
      </w:pPr>
    </w:p>
    <w:p w14:paraId="6F684FEA" w14:textId="0FCEC470" w:rsidR="00572045" w:rsidRDefault="00572045" w:rsidP="00152753">
      <w:pPr>
        <w:spacing w:line="360" w:lineRule="auto"/>
        <w:rPr>
          <w:rFonts w:ascii="Arial" w:hAnsi="Arial" w:cs="Arial"/>
          <w:sz w:val="56"/>
          <w:szCs w:val="56"/>
        </w:rPr>
      </w:pPr>
    </w:p>
    <w:p w14:paraId="0A52BD0E" w14:textId="232B76B0" w:rsidR="00572045" w:rsidRDefault="00572045" w:rsidP="00152753">
      <w:pPr>
        <w:spacing w:line="360" w:lineRule="auto"/>
        <w:rPr>
          <w:rFonts w:ascii="Arial" w:hAnsi="Arial" w:cs="Arial"/>
          <w:sz w:val="56"/>
          <w:szCs w:val="56"/>
        </w:rPr>
      </w:pPr>
    </w:p>
    <w:p w14:paraId="5575050B" w14:textId="77777777" w:rsidR="00572045" w:rsidRDefault="00572045" w:rsidP="00152753">
      <w:pPr>
        <w:spacing w:line="360" w:lineRule="auto"/>
        <w:rPr>
          <w:rFonts w:ascii="Arial" w:hAnsi="Arial" w:cs="Arial"/>
          <w:sz w:val="56"/>
          <w:szCs w:val="56"/>
        </w:rPr>
      </w:pPr>
    </w:p>
    <w:p w14:paraId="3BDCE38C" w14:textId="77777777" w:rsidR="00572045" w:rsidRDefault="00572045" w:rsidP="00152753">
      <w:pPr>
        <w:spacing w:line="360" w:lineRule="auto"/>
        <w:rPr>
          <w:rFonts w:ascii="Arial" w:hAnsi="Arial" w:cs="Arial"/>
          <w:sz w:val="56"/>
          <w:szCs w:val="56"/>
        </w:rPr>
      </w:pPr>
    </w:p>
    <w:p w14:paraId="299114DE" w14:textId="77777777" w:rsidR="00572045" w:rsidRDefault="00572045" w:rsidP="00152753">
      <w:pPr>
        <w:spacing w:line="360" w:lineRule="auto"/>
        <w:rPr>
          <w:rFonts w:ascii="Arial" w:hAnsi="Arial" w:cs="Arial"/>
          <w:sz w:val="56"/>
          <w:szCs w:val="56"/>
        </w:rPr>
      </w:pPr>
    </w:p>
    <w:p w14:paraId="7CB98CD3" w14:textId="77777777" w:rsidR="00572045" w:rsidRDefault="00572045" w:rsidP="00152753">
      <w:pPr>
        <w:spacing w:line="360" w:lineRule="auto"/>
        <w:rPr>
          <w:rFonts w:ascii="Arial" w:hAnsi="Arial" w:cs="Arial"/>
          <w:sz w:val="56"/>
          <w:szCs w:val="56"/>
        </w:rPr>
      </w:pPr>
    </w:p>
    <w:p w14:paraId="7D973340" w14:textId="3DDA59F3" w:rsidR="00152753" w:rsidRDefault="00152753" w:rsidP="00152753">
      <w:pPr>
        <w:spacing w:line="360" w:lineRule="auto"/>
        <w:rPr>
          <w:rFonts w:ascii="Arial" w:hAnsi="Arial" w:cs="Arial"/>
          <w:sz w:val="56"/>
          <w:szCs w:val="56"/>
        </w:rPr>
      </w:pPr>
      <w:r w:rsidRPr="007E02C7">
        <w:rPr>
          <w:rFonts w:ascii="Arial" w:hAnsi="Arial" w:cs="Arial"/>
          <w:sz w:val="56"/>
          <w:szCs w:val="56"/>
        </w:rPr>
        <w:lastRenderedPageBreak/>
        <w:t>Table of contents</w:t>
      </w:r>
    </w:p>
    <w:p w14:paraId="2C9617EF" w14:textId="7A52336E" w:rsidR="00152753" w:rsidRDefault="00152753" w:rsidP="00152753">
      <w:pPr>
        <w:spacing w:line="360" w:lineRule="auto"/>
        <w:rPr>
          <w:rFonts w:ascii="Arial" w:hAnsi="Arial" w:cs="Arial"/>
        </w:rPr>
      </w:pPr>
      <w:r>
        <w:rPr>
          <w:rFonts w:ascii="Arial" w:hAnsi="Arial" w:cs="Arial"/>
        </w:rPr>
        <w:t>Executive 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1</w:t>
      </w:r>
    </w:p>
    <w:p w14:paraId="15210511" w14:textId="755C7AC7" w:rsidR="00152753" w:rsidRDefault="00152753" w:rsidP="00152753">
      <w:pPr>
        <w:spacing w:line="360" w:lineRule="auto"/>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2 – 3</w:t>
      </w:r>
    </w:p>
    <w:p w14:paraId="77DF1582" w14:textId="7E0882B5" w:rsidR="00572045" w:rsidRDefault="00572045" w:rsidP="00152753">
      <w:pPr>
        <w:spacing w:line="360" w:lineRule="auto"/>
        <w:rPr>
          <w:rFonts w:ascii="Arial" w:hAnsi="Arial" w:cs="Arial"/>
        </w:rPr>
      </w:pPr>
      <w:r>
        <w:rPr>
          <w:rFonts w:ascii="Arial" w:hAnsi="Arial" w:cs="Arial"/>
        </w:rPr>
        <w:t>Communication in Sarah’s Business</w:t>
      </w:r>
    </w:p>
    <w:p w14:paraId="278B5FA7" w14:textId="09FB35C5" w:rsidR="00572045" w:rsidRDefault="00572045" w:rsidP="00572045">
      <w:pPr>
        <w:pStyle w:val="ListParagraph"/>
        <w:numPr>
          <w:ilvl w:val="0"/>
          <w:numId w:val="7"/>
        </w:numPr>
        <w:spacing w:line="360" w:lineRule="auto"/>
        <w:rPr>
          <w:rFonts w:ascii="Arial" w:hAnsi="Arial" w:cs="Arial"/>
        </w:rPr>
      </w:pPr>
      <w:r>
        <w:rPr>
          <w:rFonts w:ascii="Arial" w:hAnsi="Arial" w:cs="Arial"/>
        </w:rPr>
        <w:t>Importance of effective communication</w:t>
      </w:r>
    </w:p>
    <w:p w14:paraId="4A002095" w14:textId="1D859B2D" w:rsidR="00572045" w:rsidRDefault="00572045" w:rsidP="00572045">
      <w:pPr>
        <w:pStyle w:val="ListParagraph"/>
        <w:numPr>
          <w:ilvl w:val="0"/>
          <w:numId w:val="7"/>
        </w:numPr>
        <w:spacing w:line="360" w:lineRule="auto"/>
        <w:rPr>
          <w:rFonts w:ascii="Arial" w:hAnsi="Arial" w:cs="Arial"/>
        </w:rPr>
      </w:pPr>
      <w:r>
        <w:rPr>
          <w:rFonts w:ascii="Arial" w:hAnsi="Arial" w:cs="Arial"/>
        </w:rPr>
        <w:t>Importance of two-way communication (Models of Comm</w:t>
      </w:r>
      <w:r w:rsidR="004B38C9">
        <w:rPr>
          <w:rFonts w:ascii="Arial" w:hAnsi="Arial" w:cs="Arial"/>
        </w:rPr>
        <w:t>unication</w:t>
      </w:r>
      <w:r>
        <w:rPr>
          <w:rFonts w:ascii="Arial" w:hAnsi="Arial" w:cs="Arial"/>
        </w:rPr>
        <w:t>)</w:t>
      </w:r>
    </w:p>
    <w:p w14:paraId="421657F1" w14:textId="136C9D3E" w:rsidR="00572045" w:rsidRDefault="00572045" w:rsidP="00572045">
      <w:pPr>
        <w:pStyle w:val="ListParagraph"/>
        <w:numPr>
          <w:ilvl w:val="0"/>
          <w:numId w:val="7"/>
        </w:numPr>
        <w:spacing w:line="360" w:lineRule="auto"/>
        <w:rPr>
          <w:rFonts w:ascii="Arial" w:hAnsi="Arial" w:cs="Arial"/>
        </w:rPr>
      </w:pPr>
      <w:r>
        <w:rPr>
          <w:rFonts w:ascii="Arial" w:hAnsi="Arial" w:cs="Arial"/>
        </w:rPr>
        <w:t>Effective methods of communication</w:t>
      </w:r>
    </w:p>
    <w:p w14:paraId="48D90CB2" w14:textId="1910C0FE" w:rsidR="00572045" w:rsidRDefault="00572045" w:rsidP="00572045">
      <w:pPr>
        <w:pStyle w:val="ListParagraph"/>
        <w:numPr>
          <w:ilvl w:val="0"/>
          <w:numId w:val="7"/>
        </w:numPr>
        <w:spacing w:line="360" w:lineRule="auto"/>
        <w:rPr>
          <w:rFonts w:ascii="Arial" w:hAnsi="Arial" w:cs="Arial"/>
        </w:rPr>
      </w:pPr>
      <w:r>
        <w:rPr>
          <w:rFonts w:ascii="Arial" w:hAnsi="Arial" w:cs="Arial"/>
        </w:rPr>
        <w:t>Significance of non-verbal communication</w:t>
      </w:r>
    </w:p>
    <w:p w14:paraId="32C88579" w14:textId="21DC50B8" w:rsidR="00572045" w:rsidRDefault="00572045" w:rsidP="00572045">
      <w:pPr>
        <w:pStyle w:val="ListParagraph"/>
        <w:numPr>
          <w:ilvl w:val="0"/>
          <w:numId w:val="7"/>
        </w:numPr>
        <w:spacing w:line="360" w:lineRule="auto"/>
        <w:rPr>
          <w:rFonts w:ascii="Arial" w:hAnsi="Arial" w:cs="Arial"/>
        </w:rPr>
      </w:pPr>
      <w:r>
        <w:rPr>
          <w:rFonts w:ascii="Arial" w:hAnsi="Arial" w:cs="Arial"/>
        </w:rPr>
        <w:t>Action Plan</w:t>
      </w:r>
    </w:p>
    <w:p w14:paraId="1C115E1D" w14:textId="4031AC42" w:rsidR="00572045" w:rsidRDefault="00572045" w:rsidP="00572045">
      <w:pPr>
        <w:spacing w:line="360" w:lineRule="auto"/>
        <w:rPr>
          <w:rFonts w:ascii="Arial" w:hAnsi="Arial" w:cs="Arial"/>
        </w:rPr>
      </w:pPr>
      <w:r>
        <w:rPr>
          <w:rFonts w:ascii="Arial" w:hAnsi="Arial" w:cs="Arial"/>
        </w:rPr>
        <w:t>Conclusion</w:t>
      </w:r>
    </w:p>
    <w:p w14:paraId="4CAA2822" w14:textId="76738233" w:rsidR="00572045" w:rsidRDefault="00572045" w:rsidP="00572045">
      <w:pPr>
        <w:spacing w:line="360" w:lineRule="auto"/>
        <w:rPr>
          <w:rFonts w:ascii="Arial" w:hAnsi="Arial" w:cs="Arial"/>
        </w:rPr>
      </w:pPr>
      <w:r>
        <w:rPr>
          <w:rFonts w:ascii="Arial" w:hAnsi="Arial" w:cs="Arial"/>
        </w:rPr>
        <w:t>References</w:t>
      </w:r>
    </w:p>
    <w:p w14:paraId="4856CC26" w14:textId="6BF518FB" w:rsidR="00572045" w:rsidRPr="00572045" w:rsidRDefault="00572045" w:rsidP="00572045">
      <w:pPr>
        <w:spacing w:line="360" w:lineRule="auto"/>
        <w:rPr>
          <w:rFonts w:ascii="Arial" w:hAnsi="Arial" w:cs="Arial"/>
        </w:rPr>
      </w:pPr>
      <w:r>
        <w:rPr>
          <w:rFonts w:ascii="Arial" w:hAnsi="Arial" w:cs="Arial"/>
        </w:rPr>
        <w:t>Appendix</w:t>
      </w:r>
    </w:p>
    <w:p w14:paraId="375CC8FC" w14:textId="049533C3" w:rsidR="00152753" w:rsidRDefault="00152753"/>
    <w:p w14:paraId="6AEF7197" w14:textId="7EE59F12" w:rsidR="003611A3" w:rsidRDefault="003611A3"/>
    <w:p w14:paraId="4A146110" w14:textId="0ADC6F78" w:rsidR="003611A3" w:rsidRDefault="003611A3"/>
    <w:p w14:paraId="45ACFB1A" w14:textId="1829EA3E" w:rsidR="003611A3" w:rsidRDefault="003611A3"/>
    <w:p w14:paraId="1B0BFF2D" w14:textId="36493318" w:rsidR="003611A3" w:rsidRDefault="003611A3"/>
    <w:p w14:paraId="313A0014" w14:textId="1921C95F" w:rsidR="003611A3" w:rsidRDefault="003611A3"/>
    <w:p w14:paraId="40370DA4" w14:textId="1B131509" w:rsidR="003611A3" w:rsidRDefault="003611A3"/>
    <w:p w14:paraId="461AC68C" w14:textId="0C3FBF41" w:rsidR="003611A3" w:rsidRDefault="003611A3"/>
    <w:p w14:paraId="0498E4A7" w14:textId="78888B71" w:rsidR="003611A3" w:rsidRDefault="003611A3"/>
    <w:p w14:paraId="295A77C5" w14:textId="0EB19504" w:rsidR="003611A3" w:rsidRDefault="003611A3"/>
    <w:p w14:paraId="4DAE62C4" w14:textId="360FC867" w:rsidR="003611A3" w:rsidRDefault="003611A3"/>
    <w:p w14:paraId="1687F109" w14:textId="7836A309" w:rsidR="003611A3" w:rsidRDefault="003611A3"/>
    <w:p w14:paraId="63197605" w14:textId="62D1916E" w:rsidR="003611A3" w:rsidRDefault="003611A3"/>
    <w:p w14:paraId="1CC50D38" w14:textId="4E98D22B" w:rsidR="003611A3" w:rsidRDefault="003611A3"/>
    <w:p w14:paraId="57C397A2" w14:textId="059CFDCB" w:rsidR="003611A3" w:rsidRDefault="003611A3"/>
    <w:p w14:paraId="72C10359" w14:textId="71AA6CC8" w:rsidR="003611A3" w:rsidRDefault="003611A3"/>
    <w:p w14:paraId="4947F857" w14:textId="77777777" w:rsidR="004B38C9" w:rsidRDefault="004B38C9" w:rsidP="003611A3">
      <w:pPr>
        <w:spacing w:line="360" w:lineRule="auto"/>
      </w:pPr>
    </w:p>
    <w:p w14:paraId="04AC664A" w14:textId="38813BF4" w:rsidR="003611A3" w:rsidRDefault="003611A3" w:rsidP="003611A3">
      <w:pPr>
        <w:spacing w:line="360" w:lineRule="auto"/>
        <w:rPr>
          <w:rFonts w:ascii="Arial" w:hAnsi="Arial" w:cs="Arial"/>
          <w:b/>
          <w:bCs/>
          <w:u w:val="single"/>
        </w:rPr>
      </w:pPr>
      <w:r w:rsidRPr="003611A3">
        <w:rPr>
          <w:rFonts w:ascii="Arial" w:hAnsi="Arial" w:cs="Arial"/>
          <w:b/>
          <w:bCs/>
          <w:u w:val="single"/>
        </w:rPr>
        <w:lastRenderedPageBreak/>
        <w:t>Introduction</w:t>
      </w:r>
    </w:p>
    <w:p w14:paraId="50E5E3D2" w14:textId="5175CDEC" w:rsidR="00C830E5" w:rsidRPr="00C830E5" w:rsidRDefault="00C830E5" w:rsidP="003611A3">
      <w:pPr>
        <w:spacing w:line="360" w:lineRule="auto"/>
        <w:rPr>
          <w:rFonts w:ascii="Arial" w:hAnsi="Arial" w:cs="Arial"/>
          <w:color w:val="222222"/>
          <w:shd w:val="clear" w:color="auto" w:fill="FFFFFF"/>
        </w:rPr>
      </w:pPr>
      <w:r>
        <w:rPr>
          <w:rFonts w:ascii="Arial" w:hAnsi="Arial" w:cs="Arial"/>
          <w:color w:val="222222"/>
          <w:shd w:val="clear" w:color="auto" w:fill="FFFFFF"/>
        </w:rPr>
        <w:t xml:space="preserve">Sarah Davis’ shop is a large discount store based in Birmingham. Over the last year the business has grown rapidly, from employing 3 people one year ago the store currently employs 20 people. Due to the rapid expansion in the short space of time, the dynamics of the store have changed. The store and the business must adapt to keep up and stay effective in its growth. With 20 members of staff in the business, the importance of communication and its effectiveness is </w:t>
      </w:r>
      <w:r w:rsidR="00661E21">
        <w:rPr>
          <w:rFonts w:ascii="Arial" w:hAnsi="Arial" w:cs="Arial"/>
          <w:color w:val="222222"/>
          <w:shd w:val="clear" w:color="auto" w:fill="FFFFFF"/>
        </w:rPr>
        <w:t>of paramount importance.</w:t>
      </w:r>
      <w:r>
        <w:rPr>
          <w:rFonts w:ascii="Arial" w:hAnsi="Arial" w:cs="Arial"/>
          <w:color w:val="222222"/>
          <w:shd w:val="clear" w:color="auto" w:fill="FFFFFF"/>
        </w:rPr>
        <w:t xml:space="preserve"> </w:t>
      </w:r>
    </w:p>
    <w:p w14:paraId="5BEE16AF" w14:textId="04DBCFCB" w:rsidR="003F02F8" w:rsidRDefault="003611A3" w:rsidP="00C830E5">
      <w:pPr>
        <w:spacing w:line="360" w:lineRule="auto"/>
        <w:rPr>
          <w:rFonts w:ascii="Arial" w:hAnsi="Arial" w:cs="Arial"/>
        </w:rPr>
      </w:pPr>
      <w:r w:rsidRPr="003611A3">
        <w:rPr>
          <w:rFonts w:ascii="Arial" w:hAnsi="Arial" w:cs="Arial"/>
        </w:rPr>
        <w:t xml:space="preserve">In this </w:t>
      </w:r>
      <w:r>
        <w:rPr>
          <w:rFonts w:ascii="Arial" w:hAnsi="Arial" w:cs="Arial"/>
        </w:rPr>
        <w:t>report</w:t>
      </w:r>
      <w:r w:rsidR="00E13BD4">
        <w:rPr>
          <w:rFonts w:ascii="Arial" w:hAnsi="Arial" w:cs="Arial"/>
        </w:rPr>
        <w:t xml:space="preserve"> I will be looking at communication within the workplace. Communication can be</w:t>
      </w:r>
      <w:r w:rsidR="00E21901">
        <w:rPr>
          <w:rFonts w:ascii="Arial" w:hAnsi="Arial" w:cs="Arial"/>
        </w:rPr>
        <w:t xml:space="preserve"> defined as</w:t>
      </w:r>
      <w:r w:rsidR="00E21901">
        <w:rPr>
          <w:rFonts w:ascii="Arial" w:hAnsi="Arial" w:cs="Arial"/>
          <w:color w:val="222222"/>
          <w:shd w:val="clear" w:color="auto" w:fill="FFFFFF"/>
        </w:rPr>
        <w:t xml:space="preserve"> imparting or exchanging of information by speaking, writing, or using some other medium. The workplace can be defined as a place where people work, such as a shop, office or factory.</w:t>
      </w:r>
      <w:r w:rsidR="00644D93">
        <w:rPr>
          <w:rFonts w:ascii="Arial" w:hAnsi="Arial" w:cs="Arial"/>
          <w:color w:val="222222"/>
          <w:shd w:val="clear" w:color="auto" w:fill="FFFFFF"/>
        </w:rPr>
        <w:t xml:space="preserve"> As a </w:t>
      </w:r>
      <w:r w:rsidR="001067AB">
        <w:rPr>
          <w:rFonts w:ascii="Arial" w:hAnsi="Arial" w:cs="Arial"/>
          <w:color w:val="222222"/>
          <w:shd w:val="clear" w:color="auto" w:fill="FFFFFF"/>
        </w:rPr>
        <w:t>business consultant I will offer my advice in maintaining effective communication</w:t>
      </w:r>
      <w:r w:rsidR="00DD4864">
        <w:rPr>
          <w:rFonts w:ascii="Arial" w:hAnsi="Arial" w:cs="Arial"/>
          <w:color w:val="222222"/>
          <w:shd w:val="clear" w:color="auto" w:fill="FFFFFF"/>
        </w:rPr>
        <w:t xml:space="preserve"> within the workplace. </w:t>
      </w:r>
    </w:p>
    <w:p w14:paraId="5BFFDE2B" w14:textId="77777777" w:rsidR="000B478F" w:rsidRDefault="000B478F" w:rsidP="004B38C9">
      <w:pPr>
        <w:spacing w:line="360" w:lineRule="auto"/>
        <w:rPr>
          <w:rFonts w:ascii="Arial" w:hAnsi="Arial" w:cs="Arial"/>
        </w:rPr>
      </w:pPr>
    </w:p>
    <w:p w14:paraId="60E09942" w14:textId="4A0FD233" w:rsidR="006C0F64" w:rsidRPr="00C830E5" w:rsidRDefault="00C830E5" w:rsidP="004B38C9">
      <w:pPr>
        <w:spacing w:line="360" w:lineRule="auto"/>
        <w:rPr>
          <w:rFonts w:ascii="Arial" w:hAnsi="Arial" w:cs="Arial"/>
          <w:b/>
          <w:bCs/>
          <w:color w:val="222222"/>
          <w:u w:val="single"/>
          <w:shd w:val="clear" w:color="auto" w:fill="FFFFFF"/>
        </w:rPr>
      </w:pPr>
      <w:r w:rsidRPr="00C830E5">
        <w:rPr>
          <w:rFonts w:ascii="Arial" w:hAnsi="Arial" w:cs="Arial"/>
          <w:b/>
          <w:bCs/>
          <w:u w:val="single"/>
        </w:rPr>
        <w:t>Importance of effective communication</w:t>
      </w:r>
    </w:p>
    <w:p w14:paraId="50F6CD6F" w14:textId="77777777" w:rsidR="00C830E5" w:rsidRPr="00C830E5" w:rsidRDefault="00C830E5" w:rsidP="00C830E5">
      <w:pPr>
        <w:spacing w:line="360" w:lineRule="auto"/>
        <w:rPr>
          <w:rFonts w:ascii="Arial" w:hAnsi="Arial" w:cs="Arial"/>
          <w:color w:val="222222"/>
          <w:shd w:val="clear" w:color="auto" w:fill="FFFFFF"/>
        </w:rPr>
      </w:pPr>
      <w:r>
        <w:rPr>
          <w:rFonts w:ascii="Arial" w:hAnsi="Arial" w:cs="Arial"/>
        </w:rPr>
        <w:t>As Bhatt comments:</w:t>
      </w:r>
    </w:p>
    <w:p w14:paraId="2733FAB6" w14:textId="4CEDD6AC" w:rsidR="00C830E5" w:rsidRDefault="00C830E5" w:rsidP="00C830E5">
      <w:pPr>
        <w:spacing w:line="360" w:lineRule="auto"/>
        <w:ind w:left="360"/>
        <w:rPr>
          <w:rFonts w:ascii="Arial" w:hAnsi="Arial" w:cs="Arial"/>
        </w:rPr>
      </w:pPr>
      <w:r w:rsidRPr="003F02F8">
        <w:rPr>
          <w:rFonts w:ascii="Arial" w:hAnsi="Arial" w:cs="Arial"/>
        </w:rPr>
        <w:t>Having effective communication skills is imperative for your success. Positive communication will certainly increase the opportunities you find in your career and business. Having good communication skills will enable you to get ahead in certain areas where others who are less assertive may not succeed.</w:t>
      </w:r>
      <w:r>
        <w:rPr>
          <w:rFonts w:ascii="Arial" w:hAnsi="Arial" w:cs="Arial"/>
        </w:rPr>
        <w:t xml:space="preserve"> (Bhatt, 2013, p.83)</w:t>
      </w:r>
    </w:p>
    <w:p w14:paraId="16C2A2DD" w14:textId="77777777" w:rsidR="000B478F" w:rsidRDefault="000B478F" w:rsidP="000B478F">
      <w:pPr>
        <w:spacing w:line="360" w:lineRule="auto"/>
        <w:rPr>
          <w:rFonts w:ascii="Arial" w:hAnsi="Arial" w:cs="Arial"/>
          <w:b/>
          <w:bCs/>
          <w:u w:val="single"/>
        </w:rPr>
      </w:pPr>
    </w:p>
    <w:p w14:paraId="39599CD2" w14:textId="77777777" w:rsidR="000B478F" w:rsidRDefault="000B478F" w:rsidP="000B478F">
      <w:pPr>
        <w:spacing w:line="360" w:lineRule="auto"/>
        <w:rPr>
          <w:rFonts w:ascii="Arial" w:hAnsi="Arial" w:cs="Arial"/>
          <w:b/>
          <w:bCs/>
          <w:u w:val="single"/>
        </w:rPr>
      </w:pPr>
    </w:p>
    <w:p w14:paraId="227762CF" w14:textId="77777777" w:rsidR="000B478F" w:rsidRDefault="000B478F" w:rsidP="000B478F">
      <w:pPr>
        <w:spacing w:line="360" w:lineRule="auto"/>
        <w:rPr>
          <w:rFonts w:ascii="Arial" w:hAnsi="Arial" w:cs="Arial"/>
          <w:b/>
          <w:bCs/>
          <w:u w:val="single"/>
        </w:rPr>
      </w:pPr>
    </w:p>
    <w:p w14:paraId="4A2094FE" w14:textId="77777777" w:rsidR="000B478F" w:rsidRDefault="000B478F" w:rsidP="000B478F">
      <w:pPr>
        <w:spacing w:line="360" w:lineRule="auto"/>
        <w:rPr>
          <w:rFonts w:ascii="Arial" w:hAnsi="Arial" w:cs="Arial"/>
          <w:b/>
          <w:bCs/>
          <w:u w:val="single"/>
        </w:rPr>
      </w:pPr>
    </w:p>
    <w:p w14:paraId="36CE4F99" w14:textId="77777777" w:rsidR="000B478F" w:rsidRDefault="000B478F" w:rsidP="000B478F">
      <w:pPr>
        <w:spacing w:line="360" w:lineRule="auto"/>
        <w:rPr>
          <w:rFonts w:ascii="Arial" w:hAnsi="Arial" w:cs="Arial"/>
          <w:b/>
          <w:bCs/>
          <w:u w:val="single"/>
        </w:rPr>
      </w:pPr>
    </w:p>
    <w:p w14:paraId="0EA5020A" w14:textId="77777777" w:rsidR="000B478F" w:rsidRDefault="000B478F" w:rsidP="000B478F">
      <w:pPr>
        <w:spacing w:line="360" w:lineRule="auto"/>
        <w:rPr>
          <w:rFonts w:ascii="Arial" w:hAnsi="Arial" w:cs="Arial"/>
          <w:b/>
          <w:bCs/>
          <w:u w:val="single"/>
        </w:rPr>
      </w:pPr>
    </w:p>
    <w:p w14:paraId="5E0757FC" w14:textId="77777777" w:rsidR="000B478F" w:rsidRDefault="000B478F" w:rsidP="000B478F">
      <w:pPr>
        <w:spacing w:line="360" w:lineRule="auto"/>
        <w:rPr>
          <w:rFonts w:ascii="Arial" w:hAnsi="Arial" w:cs="Arial"/>
          <w:b/>
          <w:bCs/>
          <w:u w:val="single"/>
        </w:rPr>
      </w:pPr>
    </w:p>
    <w:p w14:paraId="29F2E6CF" w14:textId="77777777" w:rsidR="000B478F" w:rsidRDefault="000B478F" w:rsidP="000B478F">
      <w:pPr>
        <w:spacing w:line="360" w:lineRule="auto"/>
        <w:rPr>
          <w:rFonts w:ascii="Arial" w:hAnsi="Arial" w:cs="Arial"/>
          <w:b/>
          <w:bCs/>
          <w:u w:val="single"/>
        </w:rPr>
      </w:pPr>
    </w:p>
    <w:p w14:paraId="56F3D477" w14:textId="77777777" w:rsidR="000B478F" w:rsidRDefault="000B478F" w:rsidP="000B478F">
      <w:pPr>
        <w:spacing w:line="360" w:lineRule="auto"/>
        <w:rPr>
          <w:rFonts w:ascii="Arial" w:hAnsi="Arial" w:cs="Arial"/>
          <w:b/>
          <w:bCs/>
          <w:u w:val="single"/>
        </w:rPr>
      </w:pPr>
    </w:p>
    <w:p w14:paraId="78300AB1" w14:textId="77777777" w:rsidR="000B478F" w:rsidRDefault="000B478F" w:rsidP="000B478F">
      <w:pPr>
        <w:spacing w:line="360" w:lineRule="auto"/>
        <w:rPr>
          <w:rFonts w:ascii="Arial" w:hAnsi="Arial" w:cs="Arial"/>
          <w:b/>
          <w:bCs/>
          <w:u w:val="single"/>
        </w:rPr>
      </w:pPr>
    </w:p>
    <w:p w14:paraId="25206F79" w14:textId="0CA7ED3A" w:rsidR="000B478F" w:rsidRDefault="000B478F" w:rsidP="000B478F">
      <w:pPr>
        <w:spacing w:line="360" w:lineRule="auto"/>
        <w:rPr>
          <w:rFonts w:ascii="Arial" w:hAnsi="Arial" w:cs="Arial"/>
          <w:b/>
          <w:bCs/>
          <w:u w:val="single"/>
        </w:rPr>
      </w:pPr>
      <w:r w:rsidRPr="000B478F">
        <w:rPr>
          <w:rFonts w:ascii="Arial" w:hAnsi="Arial" w:cs="Arial"/>
          <w:b/>
          <w:bCs/>
          <w:u w:val="single"/>
        </w:rPr>
        <w:lastRenderedPageBreak/>
        <w:t>Importance of two-way communication (Models of Communication)</w:t>
      </w:r>
    </w:p>
    <w:p w14:paraId="3DEBC0CB" w14:textId="77777777" w:rsidR="00025F7F" w:rsidRPr="00025F7F" w:rsidRDefault="00025F7F" w:rsidP="00025F7F">
      <w:pPr>
        <w:spacing w:line="360" w:lineRule="auto"/>
        <w:rPr>
          <w:rFonts w:ascii="Arial" w:hAnsi="Arial" w:cs="Arial"/>
          <w:color w:val="333333"/>
          <w:shd w:val="clear" w:color="auto" w:fill="FBFFFE"/>
        </w:rPr>
      </w:pPr>
      <w:r w:rsidRPr="00025F7F">
        <w:rPr>
          <w:rFonts w:ascii="Arial" w:hAnsi="Arial" w:cs="Arial"/>
          <w:color w:val="333333"/>
          <w:shd w:val="clear" w:color="auto" w:fill="FBFFFE"/>
        </w:rPr>
        <w:t>The Schramm model of communication seeks to explain how meaning is transferred between individuals, corporations, and others.</w:t>
      </w:r>
    </w:p>
    <w:p w14:paraId="4795D6D0" w14:textId="09AC9C10" w:rsidR="00025F7F" w:rsidRDefault="00025F7F" w:rsidP="00025F7F">
      <w:pPr>
        <w:spacing w:line="360" w:lineRule="auto"/>
        <w:jc w:val="center"/>
        <w:rPr>
          <w:rFonts w:ascii="Arial" w:hAnsi="Arial" w:cs="Arial"/>
          <w:b/>
          <w:bCs/>
          <w:u w:val="single"/>
        </w:rPr>
      </w:pPr>
      <w:r>
        <w:rPr>
          <w:rFonts w:ascii="Arial" w:hAnsi="Arial" w:cs="Arial"/>
          <w:b/>
          <w:bCs/>
          <w:noProof/>
          <w:u w:val="single"/>
        </w:rPr>
        <w:drawing>
          <wp:inline distT="0" distB="0" distL="0" distR="0" wp14:anchorId="304EBB8A" wp14:editId="633CD116">
            <wp:extent cx="4200000" cy="252000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781847874993-p178-1.jpg"/>
                    <pic:cNvPicPr/>
                  </pic:nvPicPr>
                  <pic:blipFill>
                    <a:blip r:embed="rId5">
                      <a:extLst>
                        <a:ext uri="{28A0092B-C50C-407E-A947-70E740481C1C}">
                          <a14:useLocalDpi xmlns:a14="http://schemas.microsoft.com/office/drawing/2010/main" val="0"/>
                        </a:ext>
                      </a:extLst>
                    </a:blip>
                    <a:stretch>
                      <a:fillRect/>
                    </a:stretch>
                  </pic:blipFill>
                  <pic:spPr>
                    <a:xfrm>
                      <a:off x="0" y="0"/>
                      <a:ext cx="4200000" cy="2520000"/>
                    </a:xfrm>
                    <a:prstGeom prst="rect">
                      <a:avLst/>
                    </a:prstGeom>
                  </pic:spPr>
                </pic:pic>
              </a:graphicData>
            </a:graphic>
          </wp:inline>
        </w:drawing>
      </w:r>
    </w:p>
    <w:p w14:paraId="1513501F" w14:textId="617C4F29" w:rsidR="00025F7F" w:rsidRDefault="00025F7F" w:rsidP="00025F7F">
      <w:pPr>
        <w:spacing w:line="360" w:lineRule="auto"/>
        <w:ind w:left="720"/>
        <w:rPr>
          <w:rFonts w:ascii="Arial" w:hAnsi="Arial" w:cs="Arial"/>
          <w:color w:val="333333"/>
          <w:shd w:val="clear" w:color="auto" w:fill="FBFFFE"/>
        </w:rPr>
      </w:pPr>
      <w:r>
        <w:rPr>
          <w:rFonts w:ascii="Arial" w:hAnsi="Arial" w:cs="Arial"/>
          <w:color w:val="333333"/>
          <w:shd w:val="clear" w:color="auto" w:fill="FBFFFE"/>
        </w:rPr>
        <w:t>The most commonly taught and widely used theory of communication is that proposed by Wilbur Schramm in the late 1940s. The Schramm model views communication as a process that takes place between a sender (transmitter) and a receiver: there will be also a message, and a medium through which the message can be transmitted (Schramm, 1948).</w:t>
      </w:r>
      <w:r>
        <w:rPr>
          <w:rFonts w:ascii="Arial" w:hAnsi="Arial" w:cs="Arial"/>
          <w:color w:val="333333"/>
          <w:shd w:val="clear" w:color="auto" w:fill="FBFFFE"/>
        </w:rPr>
        <w:t xml:space="preserve"> (Blythe, 2009)</w:t>
      </w:r>
    </w:p>
    <w:p w14:paraId="78F5B806" w14:textId="7F8D4E9B" w:rsidR="00C056A3" w:rsidRDefault="00C056A3" w:rsidP="00C056A3">
      <w:pPr>
        <w:spacing w:line="360" w:lineRule="auto"/>
        <w:rPr>
          <w:rFonts w:ascii="Arial" w:hAnsi="Arial" w:cs="Arial"/>
        </w:rPr>
      </w:pPr>
      <w:r>
        <w:rPr>
          <w:rFonts w:ascii="Arial" w:hAnsi="Arial" w:cs="Arial"/>
        </w:rPr>
        <w:t>One of the issues many businesses fall into is</w:t>
      </w:r>
      <w:r w:rsidR="006E3F54">
        <w:rPr>
          <w:rFonts w:ascii="Arial" w:hAnsi="Arial" w:cs="Arial"/>
        </w:rPr>
        <w:t xml:space="preserve"> to communicate from ‘our </w:t>
      </w:r>
      <w:r w:rsidR="00211109">
        <w:rPr>
          <w:rFonts w:ascii="Arial" w:hAnsi="Arial" w:cs="Arial"/>
        </w:rPr>
        <w:t>perspective’, not through a two-wa</w:t>
      </w:r>
      <w:r w:rsidR="00EA3E67">
        <w:rPr>
          <w:rFonts w:ascii="Arial" w:hAnsi="Arial" w:cs="Arial"/>
        </w:rPr>
        <w:t>y</w:t>
      </w:r>
      <w:r w:rsidR="00211109">
        <w:rPr>
          <w:rFonts w:ascii="Arial" w:hAnsi="Arial" w:cs="Arial"/>
        </w:rPr>
        <w:t xml:space="preserve"> communication.</w:t>
      </w:r>
      <w:r w:rsidR="006E3F54">
        <w:rPr>
          <w:rFonts w:ascii="Arial" w:hAnsi="Arial" w:cs="Arial"/>
        </w:rPr>
        <w:t xml:space="preserve"> </w:t>
      </w:r>
      <w:r w:rsidR="009E105C">
        <w:rPr>
          <w:rFonts w:ascii="Arial" w:hAnsi="Arial" w:cs="Arial"/>
        </w:rPr>
        <w:t>Businesses</w:t>
      </w:r>
      <w:r w:rsidR="006E3F54">
        <w:rPr>
          <w:rFonts w:ascii="Arial" w:hAnsi="Arial" w:cs="Arial"/>
        </w:rPr>
        <w:t xml:space="preserve"> need to think about what tea</w:t>
      </w:r>
      <w:r w:rsidR="009E105C">
        <w:rPr>
          <w:rFonts w:ascii="Arial" w:hAnsi="Arial" w:cs="Arial"/>
        </w:rPr>
        <w:t>m</w:t>
      </w:r>
      <w:r w:rsidR="006E3F54">
        <w:rPr>
          <w:rFonts w:ascii="Arial" w:hAnsi="Arial" w:cs="Arial"/>
        </w:rPr>
        <w:t xml:space="preserve"> member care about. Some of us believe mistakenly that everyone else thinks as we do, so if we want to get a get certain information via email everyone wants it that</w:t>
      </w:r>
      <w:r w:rsidR="009E105C">
        <w:rPr>
          <w:rFonts w:ascii="Arial" w:hAnsi="Arial" w:cs="Arial"/>
        </w:rPr>
        <w:t xml:space="preserve"> </w:t>
      </w:r>
      <w:r w:rsidR="006E3F54">
        <w:rPr>
          <w:rFonts w:ascii="Arial" w:hAnsi="Arial" w:cs="Arial"/>
        </w:rPr>
        <w:t xml:space="preserve">way and the reality is that is not the case. Some people think as we do, others think differently. So being successful at moving staff members to action is thinking about what team members care about and framing our communication so that it is audience focused. It is as if we want to get into the heads of what team members think, so we can think like they do; </w:t>
      </w:r>
      <w:r w:rsidR="009E105C">
        <w:rPr>
          <w:rFonts w:ascii="Arial" w:hAnsi="Arial" w:cs="Arial"/>
        </w:rPr>
        <w:t>so,</w:t>
      </w:r>
      <w:r w:rsidR="006E3F54">
        <w:rPr>
          <w:rFonts w:ascii="Arial" w:hAnsi="Arial" w:cs="Arial"/>
        </w:rPr>
        <w:t xml:space="preserve"> we can adjust our message to best match our audience. The principle to take note of is the more I know about you and what you think; the more I can persuade, motivate and move you to action. Remember what the goal is, shared understanding leads to actio</w:t>
      </w:r>
      <w:r w:rsidR="009E105C">
        <w:rPr>
          <w:rFonts w:ascii="Arial" w:hAnsi="Arial" w:cs="Arial"/>
        </w:rPr>
        <w:t xml:space="preserve">n. This can sound very simple, but many businesses fail to establish an effective two-way communication and cause many harms to the business. </w:t>
      </w:r>
    </w:p>
    <w:p w14:paraId="6AB36138" w14:textId="431BBAAE" w:rsidR="009E105C" w:rsidRPr="009E105C" w:rsidRDefault="009E105C" w:rsidP="009E105C">
      <w:pPr>
        <w:pStyle w:val="NormalWeb"/>
        <w:shd w:val="clear" w:color="auto" w:fill="FFFFFF"/>
        <w:spacing w:before="0" w:beforeAutospacing="0" w:after="240" w:afterAutospacing="0" w:line="360" w:lineRule="auto"/>
        <w:textAlignment w:val="baseline"/>
        <w:rPr>
          <w:rFonts w:ascii="Arial" w:hAnsi="Arial" w:cs="Arial"/>
          <w:color w:val="000000" w:themeColor="text1"/>
          <w:sz w:val="22"/>
          <w:szCs w:val="22"/>
        </w:rPr>
      </w:pPr>
      <w:r w:rsidRPr="009E105C">
        <w:rPr>
          <w:rFonts w:ascii="Arial" w:hAnsi="Arial" w:cs="Arial"/>
          <w:color w:val="000000" w:themeColor="text1"/>
          <w:sz w:val="22"/>
          <w:szCs w:val="22"/>
        </w:rPr>
        <w:t xml:space="preserve">Two-way communication creates a </w:t>
      </w:r>
      <w:r w:rsidR="00211109" w:rsidRPr="009E105C">
        <w:rPr>
          <w:rFonts w:ascii="Arial" w:hAnsi="Arial" w:cs="Arial"/>
          <w:color w:val="000000" w:themeColor="text1"/>
          <w:sz w:val="22"/>
          <w:szCs w:val="22"/>
        </w:rPr>
        <w:t>healthier</w:t>
      </w:r>
      <w:r w:rsidRPr="009E105C">
        <w:rPr>
          <w:rFonts w:ascii="Arial" w:hAnsi="Arial" w:cs="Arial"/>
          <w:color w:val="000000" w:themeColor="text1"/>
          <w:sz w:val="22"/>
          <w:szCs w:val="22"/>
        </w:rPr>
        <w:t xml:space="preserve"> environment, where </w:t>
      </w:r>
      <w:r w:rsidR="00211109">
        <w:rPr>
          <w:rFonts w:ascii="Arial" w:hAnsi="Arial" w:cs="Arial"/>
          <w:color w:val="000000" w:themeColor="text1"/>
          <w:sz w:val="22"/>
          <w:szCs w:val="22"/>
        </w:rPr>
        <w:t>staff members</w:t>
      </w:r>
      <w:r w:rsidRPr="009E105C">
        <w:rPr>
          <w:rFonts w:ascii="Arial" w:hAnsi="Arial" w:cs="Arial"/>
          <w:color w:val="000000" w:themeColor="text1"/>
          <w:sz w:val="22"/>
          <w:szCs w:val="22"/>
        </w:rPr>
        <w:t xml:space="preserve"> can share their </w:t>
      </w:r>
      <w:r w:rsidR="00211109">
        <w:rPr>
          <w:rFonts w:ascii="Arial" w:hAnsi="Arial" w:cs="Arial"/>
          <w:color w:val="000000" w:themeColor="text1"/>
          <w:sz w:val="22"/>
          <w:szCs w:val="22"/>
        </w:rPr>
        <w:t>ideas</w:t>
      </w:r>
      <w:r w:rsidRPr="009E105C">
        <w:rPr>
          <w:rFonts w:ascii="Arial" w:hAnsi="Arial" w:cs="Arial"/>
          <w:color w:val="000000" w:themeColor="text1"/>
          <w:sz w:val="22"/>
          <w:szCs w:val="22"/>
        </w:rPr>
        <w:t xml:space="preserve">, </w:t>
      </w:r>
      <w:r w:rsidR="00211109">
        <w:rPr>
          <w:rFonts w:ascii="Arial" w:hAnsi="Arial" w:cs="Arial"/>
          <w:color w:val="000000" w:themeColor="text1"/>
          <w:sz w:val="22"/>
          <w:szCs w:val="22"/>
        </w:rPr>
        <w:t>opinions</w:t>
      </w:r>
      <w:r w:rsidRPr="009E105C">
        <w:rPr>
          <w:rFonts w:ascii="Arial" w:hAnsi="Arial" w:cs="Arial"/>
          <w:color w:val="000000" w:themeColor="text1"/>
          <w:sz w:val="22"/>
          <w:szCs w:val="22"/>
        </w:rPr>
        <w:t xml:space="preserve"> and </w:t>
      </w:r>
      <w:r w:rsidR="00211109">
        <w:rPr>
          <w:rFonts w:ascii="Arial" w:hAnsi="Arial" w:cs="Arial"/>
          <w:color w:val="000000" w:themeColor="text1"/>
          <w:sz w:val="22"/>
          <w:szCs w:val="22"/>
        </w:rPr>
        <w:t>thoughts</w:t>
      </w:r>
      <w:r w:rsidRPr="009E105C">
        <w:rPr>
          <w:rFonts w:ascii="Arial" w:hAnsi="Arial" w:cs="Arial"/>
          <w:color w:val="000000" w:themeColor="text1"/>
          <w:sz w:val="22"/>
          <w:szCs w:val="22"/>
        </w:rPr>
        <w:t xml:space="preserve">, regardless of </w:t>
      </w:r>
      <w:r w:rsidR="00211109">
        <w:rPr>
          <w:rFonts w:ascii="Arial" w:hAnsi="Arial" w:cs="Arial"/>
          <w:color w:val="000000" w:themeColor="text1"/>
          <w:sz w:val="22"/>
          <w:szCs w:val="22"/>
        </w:rPr>
        <w:t>their position in the business</w:t>
      </w:r>
      <w:r w:rsidRPr="009E105C">
        <w:rPr>
          <w:rFonts w:ascii="Arial" w:hAnsi="Arial" w:cs="Arial"/>
          <w:color w:val="000000" w:themeColor="text1"/>
          <w:sz w:val="22"/>
          <w:szCs w:val="22"/>
        </w:rPr>
        <w:t>, and improve</w:t>
      </w:r>
      <w:r w:rsidR="00211109">
        <w:rPr>
          <w:rFonts w:ascii="Arial" w:hAnsi="Arial" w:cs="Arial"/>
          <w:color w:val="000000" w:themeColor="text1"/>
          <w:sz w:val="22"/>
          <w:szCs w:val="22"/>
        </w:rPr>
        <w:t>s</w:t>
      </w:r>
      <w:r w:rsidRPr="009E105C">
        <w:rPr>
          <w:rFonts w:ascii="Arial" w:hAnsi="Arial" w:cs="Arial"/>
          <w:color w:val="000000" w:themeColor="text1"/>
          <w:sz w:val="22"/>
          <w:szCs w:val="22"/>
        </w:rPr>
        <w:t xml:space="preserve"> relationships right across the </w:t>
      </w:r>
      <w:r w:rsidR="00211109">
        <w:rPr>
          <w:rFonts w:ascii="Arial" w:hAnsi="Arial" w:cs="Arial"/>
          <w:color w:val="000000" w:themeColor="text1"/>
          <w:sz w:val="22"/>
          <w:szCs w:val="22"/>
        </w:rPr>
        <w:t xml:space="preserve">business. </w:t>
      </w:r>
    </w:p>
    <w:p w14:paraId="7EA58E23" w14:textId="77777777" w:rsidR="009E105C" w:rsidRPr="009E105C" w:rsidRDefault="009E105C" w:rsidP="009E105C">
      <w:pPr>
        <w:pStyle w:val="NormalWeb"/>
        <w:shd w:val="clear" w:color="auto" w:fill="FFFFFF"/>
        <w:spacing w:before="0" w:beforeAutospacing="0" w:after="240" w:afterAutospacing="0" w:line="360" w:lineRule="auto"/>
        <w:textAlignment w:val="baseline"/>
        <w:rPr>
          <w:rFonts w:ascii="Arial" w:hAnsi="Arial" w:cs="Arial"/>
          <w:color w:val="000000" w:themeColor="text1"/>
          <w:sz w:val="22"/>
          <w:szCs w:val="22"/>
        </w:rPr>
      </w:pPr>
      <w:r w:rsidRPr="009E105C">
        <w:rPr>
          <w:rFonts w:ascii="Arial" w:hAnsi="Arial" w:cs="Arial"/>
          <w:color w:val="000000" w:themeColor="text1"/>
          <w:sz w:val="22"/>
          <w:szCs w:val="22"/>
        </w:rPr>
        <w:lastRenderedPageBreak/>
        <w:t>Effective two-way communication is required in order to solve problems better. It helps everyone understand the business better and creates better relations throughout the company by ensuring everyone is engages with the latest business updates, objectives, and progress.</w:t>
      </w:r>
    </w:p>
    <w:p w14:paraId="7E9A700C" w14:textId="77777777" w:rsidR="009E105C" w:rsidRDefault="009E105C" w:rsidP="00C056A3">
      <w:pPr>
        <w:spacing w:line="360" w:lineRule="auto"/>
        <w:rPr>
          <w:rFonts w:ascii="Arial" w:hAnsi="Arial" w:cs="Arial"/>
        </w:rPr>
      </w:pPr>
    </w:p>
    <w:p w14:paraId="6F2DB2BA" w14:textId="77777777" w:rsidR="009E105C" w:rsidRPr="00C056A3" w:rsidRDefault="009E105C" w:rsidP="00C056A3">
      <w:pPr>
        <w:spacing w:line="360" w:lineRule="auto"/>
        <w:rPr>
          <w:rFonts w:ascii="Arial" w:hAnsi="Arial" w:cs="Arial"/>
        </w:rPr>
      </w:pPr>
    </w:p>
    <w:p w14:paraId="673B8E38" w14:textId="19D582A6" w:rsidR="000B478F" w:rsidRDefault="000B478F" w:rsidP="000B478F">
      <w:pPr>
        <w:spacing w:line="360" w:lineRule="auto"/>
        <w:rPr>
          <w:rFonts w:ascii="Arial" w:hAnsi="Arial" w:cs="Arial"/>
          <w:b/>
          <w:bCs/>
          <w:u w:val="single"/>
        </w:rPr>
      </w:pPr>
      <w:r w:rsidRPr="000B478F">
        <w:rPr>
          <w:rFonts w:ascii="Arial" w:hAnsi="Arial" w:cs="Arial"/>
          <w:b/>
          <w:bCs/>
          <w:u w:val="single"/>
        </w:rPr>
        <w:t>Effective methods of communication</w:t>
      </w:r>
    </w:p>
    <w:p w14:paraId="2F01E130" w14:textId="77777777" w:rsidR="00211109" w:rsidRPr="000B478F" w:rsidRDefault="00211109" w:rsidP="000B478F">
      <w:pPr>
        <w:spacing w:line="360" w:lineRule="auto"/>
        <w:rPr>
          <w:rFonts w:ascii="Arial" w:hAnsi="Arial" w:cs="Arial"/>
          <w:b/>
          <w:bCs/>
          <w:u w:val="single"/>
        </w:rPr>
      </w:pPr>
      <w:bookmarkStart w:id="0" w:name="_GoBack"/>
      <w:bookmarkEnd w:id="0"/>
    </w:p>
    <w:p w14:paraId="7ABB44E7" w14:textId="77777777" w:rsidR="000B478F" w:rsidRPr="000B478F" w:rsidRDefault="000B478F" w:rsidP="000B478F">
      <w:pPr>
        <w:spacing w:line="360" w:lineRule="auto"/>
        <w:rPr>
          <w:rFonts w:ascii="Arial" w:hAnsi="Arial" w:cs="Arial"/>
          <w:b/>
          <w:bCs/>
          <w:u w:val="single"/>
        </w:rPr>
      </w:pPr>
      <w:r w:rsidRPr="000B478F">
        <w:rPr>
          <w:rFonts w:ascii="Arial" w:hAnsi="Arial" w:cs="Arial"/>
          <w:b/>
          <w:bCs/>
          <w:u w:val="single"/>
        </w:rPr>
        <w:t>Significance of non-verbal communication</w:t>
      </w:r>
    </w:p>
    <w:p w14:paraId="2F849287" w14:textId="77777777" w:rsidR="000B478F" w:rsidRPr="000B478F" w:rsidRDefault="000B478F" w:rsidP="000B478F">
      <w:pPr>
        <w:spacing w:line="360" w:lineRule="auto"/>
        <w:rPr>
          <w:rFonts w:ascii="Arial" w:hAnsi="Arial" w:cs="Arial"/>
        </w:rPr>
      </w:pPr>
    </w:p>
    <w:p w14:paraId="5B5165F7" w14:textId="77777777" w:rsidR="00661E21" w:rsidRDefault="00661E21" w:rsidP="00661E21">
      <w:pPr>
        <w:spacing w:line="360" w:lineRule="auto"/>
        <w:rPr>
          <w:rFonts w:ascii="Arial" w:hAnsi="Arial" w:cs="Arial"/>
        </w:rPr>
      </w:pPr>
    </w:p>
    <w:p w14:paraId="09BD8BEA" w14:textId="47AD44E8" w:rsidR="004B38C9" w:rsidRDefault="004B38C9" w:rsidP="004B38C9">
      <w:pPr>
        <w:spacing w:line="360" w:lineRule="auto"/>
        <w:rPr>
          <w:rFonts w:ascii="Arial" w:hAnsi="Arial" w:cs="Arial"/>
          <w:color w:val="222222"/>
          <w:shd w:val="clear" w:color="auto" w:fill="FFFFFF"/>
        </w:rPr>
      </w:pPr>
    </w:p>
    <w:p w14:paraId="5D395B43" w14:textId="7C6EF127" w:rsidR="004B38C9" w:rsidRDefault="004B38C9" w:rsidP="004B38C9">
      <w:pPr>
        <w:spacing w:line="360" w:lineRule="auto"/>
        <w:rPr>
          <w:rFonts w:ascii="Arial" w:hAnsi="Arial" w:cs="Arial"/>
          <w:color w:val="222222"/>
          <w:shd w:val="clear" w:color="auto" w:fill="FFFFFF"/>
        </w:rPr>
      </w:pPr>
    </w:p>
    <w:p w14:paraId="472660E0" w14:textId="265F4705" w:rsidR="004B38C9" w:rsidRDefault="004B38C9" w:rsidP="004B38C9">
      <w:pPr>
        <w:spacing w:line="360" w:lineRule="auto"/>
        <w:rPr>
          <w:rFonts w:ascii="Arial" w:hAnsi="Arial" w:cs="Arial"/>
          <w:color w:val="222222"/>
          <w:shd w:val="clear" w:color="auto" w:fill="FFFFFF"/>
        </w:rPr>
      </w:pPr>
    </w:p>
    <w:p w14:paraId="303455E5" w14:textId="62D00C2E" w:rsidR="004B38C9" w:rsidRDefault="004B38C9" w:rsidP="004B38C9">
      <w:pPr>
        <w:spacing w:line="360" w:lineRule="auto"/>
        <w:rPr>
          <w:rFonts w:ascii="Arial" w:hAnsi="Arial" w:cs="Arial"/>
          <w:color w:val="222222"/>
          <w:shd w:val="clear" w:color="auto" w:fill="FFFFFF"/>
        </w:rPr>
      </w:pPr>
    </w:p>
    <w:p w14:paraId="62702051" w14:textId="2F2E2B8F" w:rsidR="004B38C9" w:rsidRDefault="004B38C9" w:rsidP="004B38C9">
      <w:pPr>
        <w:spacing w:line="360" w:lineRule="auto"/>
        <w:rPr>
          <w:rFonts w:ascii="Arial" w:hAnsi="Arial" w:cs="Arial"/>
          <w:color w:val="222222"/>
          <w:shd w:val="clear" w:color="auto" w:fill="FFFFFF"/>
        </w:rPr>
      </w:pPr>
    </w:p>
    <w:p w14:paraId="1949DC60" w14:textId="41981708" w:rsidR="00025F7F" w:rsidRDefault="00025F7F" w:rsidP="004B38C9">
      <w:pPr>
        <w:spacing w:line="360" w:lineRule="auto"/>
        <w:rPr>
          <w:rFonts w:ascii="Arial" w:hAnsi="Arial" w:cs="Arial"/>
          <w:color w:val="222222"/>
          <w:shd w:val="clear" w:color="auto" w:fill="FFFFFF"/>
        </w:rPr>
      </w:pPr>
    </w:p>
    <w:p w14:paraId="02B864AD" w14:textId="77777777" w:rsidR="00025F7F" w:rsidRDefault="00025F7F" w:rsidP="004B38C9">
      <w:pPr>
        <w:spacing w:line="360" w:lineRule="auto"/>
        <w:rPr>
          <w:rFonts w:ascii="Arial" w:hAnsi="Arial" w:cs="Arial"/>
          <w:color w:val="222222"/>
          <w:shd w:val="clear" w:color="auto" w:fill="FFFFFF"/>
        </w:rPr>
      </w:pPr>
    </w:p>
    <w:p w14:paraId="5159CDC1" w14:textId="7D37550E" w:rsidR="004D4965" w:rsidRPr="004D4965" w:rsidRDefault="004D4965" w:rsidP="004B38C9">
      <w:pPr>
        <w:spacing w:line="360" w:lineRule="auto"/>
        <w:rPr>
          <w:rFonts w:ascii="Arial" w:hAnsi="Arial" w:cs="Arial"/>
          <w:b/>
          <w:bCs/>
          <w:color w:val="222222"/>
          <w:shd w:val="clear" w:color="auto" w:fill="FFFFFF"/>
        </w:rPr>
      </w:pPr>
      <w:r w:rsidRPr="004D4965">
        <w:rPr>
          <w:rFonts w:ascii="Arial" w:hAnsi="Arial" w:cs="Arial"/>
          <w:b/>
          <w:bCs/>
          <w:color w:val="222222"/>
          <w:shd w:val="clear" w:color="auto" w:fill="FFFFFF"/>
        </w:rPr>
        <w:t xml:space="preserve">Action Plan </w:t>
      </w:r>
    </w:p>
    <w:tbl>
      <w:tblPr>
        <w:tblStyle w:val="TableGrid"/>
        <w:tblW w:w="0" w:type="auto"/>
        <w:tblLook w:val="04A0" w:firstRow="1" w:lastRow="0" w:firstColumn="1" w:lastColumn="0" w:noHBand="0" w:noVBand="1"/>
      </w:tblPr>
      <w:tblGrid>
        <w:gridCol w:w="3005"/>
        <w:gridCol w:w="3005"/>
        <w:gridCol w:w="3006"/>
      </w:tblGrid>
      <w:tr w:rsidR="004B38C9" w14:paraId="4D6C61B4" w14:textId="77777777" w:rsidTr="000B478F">
        <w:tc>
          <w:tcPr>
            <w:tcW w:w="3005" w:type="dxa"/>
          </w:tcPr>
          <w:p w14:paraId="4FADEA91" w14:textId="77777777" w:rsidR="004B38C9" w:rsidRDefault="004B38C9" w:rsidP="000B478F">
            <w:pPr>
              <w:spacing w:line="360" w:lineRule="auto"/>
              <w:jc w:val="center"/>
              <w:rPr>
                <w:rFonts w:ascii="Arial" w:hAnsi="Arial" w:cs="Arial"/>
                <w:b/>
                <w:bCs/>
                <w:u w:val="single"/>
              </w:rPr>
            </w:pPr>
            <w:r>
              <w:rPr>
                <w:rFonts w:ascii="Arial" w:hAnsi="Arial" w:cs="Arial"/>
                <w:b/>
                <w:bCs/>
                <w:u w:val="single"/>
              </w:rPr>
              <w:t>Action</w:t>
            </w:r>
          </w:p>
        </w:tc>
        <w:tc>
          <w:tcPr>
            <w:tcW w:w="3005" w:type="dxa"/>
          </w:tcPr>
          <w:p w14:paraId="5E0C99CF" w14:textId="77777777" w:rsidR="004B38C9" w:rsidRDefault="004B38C9" w:rsidP="000B478F">
            <w:pPr>
              <w:spacing w:line="360" w:lineRule="auto"/>
              <w:jc w:val="center"/>
              <w:rPr>
                <w:rFonts w:ascii="Arial" w:hAnsi="Arial" w:cs="Arial"/>
                <w:b/>
                <w:bCs/>
                <w:u w:val="single"/>
              </w:rPr>
            </w:pPr>
            <w:r>
              <w:rPr>
                <w:rFonts w:ascii="Arial" w:hAnsi="Arial" w:cs="Arial"/>
                <w:b/>
                <w:bCs/>
                <w:u w:val="single"/>
              </w:rPr>
              <w:t>Cost</w:t>
            </w:r>
          </w:p>
        </w:tc>
        <w:tc>
          <w:tcPr>
            <w:tcW w:w="3006" w:type="dxa"/>
          </w:tcPr>
          <w:p w14:paraId="247591F0" w14:textId="77777777" w:rsidR="004B38C9" w:rsidRDefault="004B38C9" w:rsidP="000B478F">
            <w:pPr>
              <w:spacing w:line="360" w:lineRule="auto"/>
              <w:jc w:val="center"/>
              <w:rPr>
                <w:rFonts w:ascii="Arial" w:hAnsi="Arial" w:cs="Arial"/>
                <w:b/>
                <w:bCs/>
                <w:u w:val="single"/>
              </w:rPr>
            </w:pPr>
            <w:r>
              <w:rPr>
                <w:rFonts w:ascii="Arial" w:hAnsi="Arial" w:cs="Arial"/>
                <w:b/>
                <w:bCs/>
                <w:u w:val="single"/>
              </w:rPr>
              <w:t>Responsibility</w:t>
            </w:r>
          </w:p>
        </w:tc>
      </w:tr>
      <w:tr w:rsidR="004B38C9" w14:paraId="1F7E01EF" w14:textId="77777777" w:rsidTr="000B478F">
        <w:tc>
          <w:tcPr>
            <w:tcW w:w="3005" w:type="dxa"/>
          </w:tcPr>
          <w:p w14:paraId="51ED1519" w14:textId="77777777" w:rsidR="004B38C9" w:rsidRPr="00572045" w:rsidRDefault="004B38C9" w:rsidP="000B478F">
            <w:pPr>
              <w:spacing w:line="360" w:lineRule="auto"/>
              <w:rPr>
                <w:rFonts w:ascii="Arial" w:hAnsi="Arial" w:cs="Arial"/>
              </w:rPr>
            </w:pPr>
            <w:r>
              <w:rPr>
                <w:rFonts w:ascii="Arial" w:hAnsi="Arial" w:cs="Arial"/>
              </w:rPr>
              <w:t>Intranet – Microsoft 365 Business</w:t>
            </w:r>
          </w:p>
        </w:tc>
        <w:tc>
          <w:tcPr>
            <w:tcW w:w="3005" w:type="dxa"/>
          </w:tcPr>
          <w:p w14:paraId="0F4F50B4" w14:textId="77777777" w:rsidR="004B38C9" w:rsidRPr="005A5FEA" w:rsidRDefault="004B38C9" w:rsidP="000B478F">
            <w:pPr>
              <w:spacing w:line="360" w:lineRule="auto"/>
              <w:rPr>
                <w:rFonts w:ascii="Arial" w:hAnsi="Arial" w:cs="Arial"/>
                <w:vertAlign w:val="subscript"/>
              </w:rPr>
            </w:pPr>
            <w:r w:rsidRPr="005A5FEA">
              <w:rPr>
                <w:rFonts w:ascii="Arial" w:hAnsi="Arial" w:cs="Arial"/>
              </w:rPr>
              <w:t>£15.10 + VAT per month</w:t>
            </w:r>
          </w:p>
        </w:tc>
        <w:tc>
          <w:tcPr>
            <w:tcW w:w="3006" w:type="dxa"/>
          </w:tcPr>
          <w:p w14:paraId="70D7BD17" w14:textId="77777777" w:rsidR="004B38C9" w:rsidRPr="00705575" w:rsidRDefault="004B38C9" w:rsidP="000B478F">
            <w:pPr>
              <w:spacing w:line="360" w:lineRule="auto"/>
              <w:rPr>
                <w:rFonts w:ascii="Arial" w:hAnsi="Arial" w:cs="Arial"/>
              </w:rPr>
            </w:pPr>
            <w:r w:rsidRPr="00705575">
              <w:rPr>
                <w:rFonts w:ascii="Arial" w:hAnsi="Arial" w:cs="Arial"/>
              </w:rPr>
              <w:t>Sarah Davis</w:t>
            </w:r>
          </w:p>
        </w:tc>
      </w:tr>
      <w:tr w:rsidR="004B38C9" w14:paraId="5D2BEF73" w14:textId="77777777" w:rsidTr="000B478F">
        <w:tc>
          <w:tcPr>
            <w:tcW w:w="3005" w:type="dxa"/>
          </w:tcPr>
          <w:p w14:paraId="401CFAED" w14:textId="77777777" w:rsidR="004B38C9" w:rsidRPr="00572045" w:rsidRDefault="004B38C9" w:rsidP="000B478F">
            <w:pPr>
              <w:spacing w:line="360" w:lineRule="auto"/>
              <w:rPr>
                <w:rFonts w:ascii="Arial" w:hAnsi="Arial" w:cs="Arial"/>
              </w:rPr>
            </w:pPr>
            <w:r>
              <w:rPr>
                <w:rFonts w:ascii="Arial" w:hAnsi="Arial" w:cs="Arial"/>
              </w:rPr>
              <w:t xml:space="preserve">Video conference – </w:t>
            </w:r>
            <w:proofErr w:type="spellStart"/>
            <w:r>
              <w:rPr>
                <w:rFonts w:ascii="Arial" w:hAnsi="Arial" w:cs="Arial"/>
              </w:rPr>
              <w:t>Webex</w:t>
            </w:r>
            <w:proofErr w:type="spellEnd"/>
            <w:r>
              <w:rPr>
                <w:rFonts w:ascii="Arial" w:hAnsi="Arial" w:cs="Arial"/>
              </w:rPr>
              <w:t xml:space="preserve"> </w:t>
            </w:r>
          </w:p>
        </w:tc>
        <w:tc>
          <w:tcPr>
            <w:tcW w:w="3005" w:type="dxa"/>
          </w:tcPr>
          <w:p w14:paraId="32D32C6B" w14:textId="77777777" w:rsidR="004B38C9" w:rsidRPr="005A5FEA" w:rsidRDefault="004B38C9" w:rsidP="000B478F">
            <w:pPr>
              <w:spacing w:line="360" w:lineRule="auto"/>
              <w:rPr>
                <w:rFonts w:ascii="Arial" w:hAnsi="Arial" w:cs="Arial"/>
              </w:rPr>
            </w:pPr>
            <w:r w:rsidRPr="005A5FEA">
              <w:rPr>
                <w:rFonts w:ascii="Arial" w:hAnsi="Arial" w:cs="Arial"/>
              </w:rPr>
              <w:t>£11.25 per month</w:t>
            </w:r>
          </w:p>
        </w:tc>
        <w:tc>
          <w:tcPr>
            <w:tcW w:w="3006" w:type="dxa"/>
          </w:tcPr>
          <w:p w14:paraId="6A5BC1EF" w14:textId="77777777" w:rsidR="004B38C9" w:rsidRPr="00705575" w:rsidRDefault="004B38C9" w:rsidP="000B478F">
            <w:pPr>
              <w:spacing w:line="360" w:lineRule="auto"/>
              <w:rPr>
                <w:rFonts w:ascii="Arial" w:hAnsi="Arial" w:cs="Arial"/>
              </w:rPr>
            </w:pPr>
            <w:r w:rsidRPr="00705575">
              <w:rPr>
                <w:rFonts w:ascii="Arial" w:hAnsi="Arial" w:cs="Arial"/>
              </w:rPr>
              <w:t>Sarah Davis</w:t>
            </w:r>
          </w:p>
        </w:tc>
      </w:tr>
      <w:tr w:rsidR="004B38C9" w14:paraId="48466F6C" w14:textId="77777777" w:rsidTr="000B478F">
        <w:tc>
          <w:tcPr>
            <w:tcW w:w="3005" w:type="dxa"/>
          </w:tcPr>
          <w:p w14:paraId="798DF1C1" w14:textId="77777777" w:rsidR="004B38C9" w:rsidRPr="00826586" w:rsidRDefault="004B38C9" w:rsidP="000B478F">
            <w:pPr>
              <w:spacing w:line="360" w:lineRule="auto"/>
              <w:rPr>
                <w:rFonts w:ascii="Arial" w:hAnsi="Arial" w:cs="Arial"/>
              </w:rPr>
            </w:pPr>
            <w:r>
              <w:rPr>
                <w:rFonts w:ascii="Arial" w:hAnsi="Arial" w:cs="Arial"/>
              </w:rPr>
              <w:t>Video conference - Skype</w:t>
            </w:r>
          </w:p>
        </w:tc>
        <w:tc>
          <w:tcPr>
            <w:tcW w:w="3005" w:type="dxa"/>
          </w:tcPr>
          <w:p w14:paraId="5580774B" w14:textId="77777777" w:rsidR="004B38C9" w:rsidRPr="005A5FEA" w:rsidRDefault="004B38C9" w:rsidP="000B478F">
            <w:pPr>
              <w:spacing w:line="360" w:lineRule="auto"/>
              <w:rPr>
                <w:rFonts w:ascii="Arial" w:hAnsi="Arial" w:cs="Arial"/>
              </w:rPr>
            </w:pPr>
            <w:r>
              <w:rPr>
                <w:rFonts w:ascii="Arial" w:hAnsi="Arial" w:cs="Arial"/>
              </w:rPr>
              <w:t>Included in Microsoft 365 Business</w:t>
            </w:r>
          </w:p>
        </w:tc>
        <w:tc>
          <w:tcPr>
            <w:tcW w:w="3006" w:type="dxa"/>
          </w:tcPr>
          <w:p w14:paraId="3C6D4D97" w14:textId="77777777" w:rsidR="004B38C9" w:rsidRPr="00705575" w:rsidRDefault="004B38C9" w:rsidP="000B478F">
            <w:pPr>
              <w:spacing w:line="360" w:lineRule="auto"/>
              <w:rPr>
                <w:rFonts w:ascii="Arial" w:hAnsi="Arial" w:cs="Arial"/>
              </w:rPr>
            </w:pPr>
            <w:r w:rsidRPr="00705575">
              <w:rPr>
                <w:rFonts w:ascii="Arial" w:hAnsi="Arial" w:cs="Arial"/>
              </w:rPr>
              <w:t>Sarah Davis</w:t>
            </w:r>
          </w:p>
        </w:tc>
      </w:tr>
      <w:tr w:rsidR="004B38C9" w14:paraId="7FD56CFB" w14:textId="77777777" w:rsidTr="000B478F">
        <w:tc>
          <w:tcPr>
            <w:tcW w:w="3005" w:type="dxa"/>
          </w:tcPr>
          <w:p w14:paraId="512D6CB5" w14:textId="77777777" w:rsidR="004B38C9" w:rsidRDefault="004B38C9" w:rsidP="000B478F">
            <w:pPr>
              <w:spacing w:line="360" w:lineRule="auto"/>
              <w:rPr>
                <w:rFonts w:ascii="Arial" w:hAnsi="Arial" w:cs="Arial"/>
                <w:b/>
                <w:bCs/>
                <w:u w:val="single"/>
              </w:rPr>
            </w:pPr>
            <w:r>
              <w:rPr>
                <w:rFonts w:ascii="Arial" w:hAnsi="Arial" w:cs="Arial"/>
              </w:rPr>
              <w:t xml:space="preserve">PA systems - </w:t>
            </w:r>
            <w:proofErr w:type="spellStart"/>
            <w:r>
              <w:rPr>
                <w:rFonts w:ascii="Arial" w:hAnsi="Arial" w:cs="Arial"/>
              </w:rPr>
              <w:t>Tannoy</w:t>
            </w:r>
            <w:proofErr w:type="spellEnd"/>
          </w:p>
        </w:tc>
        <w:tc>
          <w:tcPr>
            <w:tcW w:w="3005" w:type="dxa"/>
          </w:tcPr>
          <w:p w14:paraId="56B039DD" w14:textId="77777777" w:rsidR="004B38C9" w:rsidRPr="005A5FEA" w:rsidRDefault="004B38C9" w:rsidP="000B478F">
            <w:pPr>
              <w:spacing w:line="360" w:lineRule="auto"/>
              <w:rPr>
                <w:rFonts w:ascii="Arial" w:hAnsi="Arial" w:cs="Arial"/>
              </w:rPr>
            </w:pPr>
            <w:r w:rsidRPr="005A5FEA">
              <w:rPr>
                <w:rFonts w:ascii="Arial" w:hAnsi="Arial" w:cs="Arial"/>
              </w:rPr>
              <w:t>£159.00</w:t>
            </w:r>
          </w:p>
        </w:tc>
        <w:tc>
          <w:tcPr>
            <w:tcW w:w="3006" w:type="dxa"/>
          </w:tcPr>
          <w:p w14:paraId="41A8B285" w14:textId="77777777" w:rsidR="004B38C9" w:rsidRPr="00705575" w:rsidRDefault="004B38C9" w:rsidP="000B478F">
            <w:pPr>
              <w:spacing w:line="360" w:lineRule="auto"/>
              <w:rPr>
                <w:rFonts w:ascii="Arial" w:hAnsi="Arial" w:cs="Arial"/>
              </w:rPr>
            </w:pPr>
            <w:r w:rsidRPr="00705575">
              <w:rPr>
                <w:rFonts w:ascii="Arial" w:hAnsi="Arial" w:cs="Arial"/>
              </w:rPr>
              <w:t>Sarah Davis</w:t>
            </w:r>
          </w:p>
        </w:tc>
      </w:tr>
      <w:tr w:rsidR="004B38C9" w14:paraId="34B84BB2" w14:textId="77777777" w:rsidTr="000B478F">
        <w:tc>
          <w:tcPr>
            <w:tcW w:w="3005" w:type="dxa"/>
          </w:tcPr>
          <w:p w14:paraId="39C2E321" w14:textId="77777777" w:rsidR="004B38C9" w:rsidRPr="00705575" w:rsidRDefault="004B38C9" w:rsidP="000B478F">
            <w:pPr>
              <w:spacing w:line="360" w:lineRule="auto"/>
              <w:rPr>
                <w:rFonts w:ascii="Arial" w:hAnsi="Arial" w:cs="Arial"/>
              </w:rPr>
            </w:pPr>
            <w:r w:rsidRPr="00705575">
              <w:rPr>
                <w:rFonts w:ascii="Arial" w:hAnsi="Arial" w:cs="Arial"/>
              </w:rPr>
              <w:t>Website</w:t>
            </w:r>
            <w:r>
              <w:rPr>
                <w:rFonts w:ascii="Arial" w:hAnsi="Arial" w:cs="Arial"/>
              </w:rPr>
              <w:t xml:space="preserve"> – design and maintenance </w:t>
            </w:r>
          </w:p>
        </w:tc>
        <w:tc>
          <w:tcPr>
            <w:tcW w:w="3005" w:type="dxa"/>
          </w:tcPr>
          <w:p w14:paraId="04902BE7" w14:textId="77777777" w:rsidR="004B38C9" w:rsidRDefault="004B38C9" w:rsidP="000B478F">
            <w:pPr>
              <w:spacing w:line="360" w:lineRule="auto"/>
              <w:rPr>
                <w:rFonts w:ascii="Arial" w:hAnsi="Arial" w:cs="Arial"/>
              </w:rPr>
            </w:pPr>
            <w:r w:rsidRPr="004B38C9">
              <w:rPr>
                <w:rFonts w:ascii="Arial" w:hAnsi="Arial" w:cs="Arial"/>
              </w:rPr>
              <w:t>£480</w:t>
            </w:r>
            <w:r>
              <w:rPr>
                <w:rFonts w:ascii="Arial" w:hAnsi="Arial" w:cs="Arial"/>
              </w:rPr>
              <w:t xml:space="preserve"> one off</w:t>
            </w:r>
          </w:p>
          <w:p w14:paraId="29F0F843" w14:textId="77777777" w:rsidR="004B38C9" w:rsidRPr="004B38C9" w:rsidRDefault="004B38C9" w:rsidP="000B478F">
            <w:pPr>
              <w:spacing w:line="360" w:lineRule="auto"/>
              <w:rPr>
                <w:rFonts w:ascii="Arial" w:hAnsi="Arial" w:cs="Arial"/>
              </w:rPr>
            </w:pPr>
            <w:r>
              <w:rPr>
                <w:rFonts w:ascii="Arial" w:hAnsi="Arial" w:cs="Arial"/>
              </w:rPr>
              <w:t xml:space="preserve">£40 per month </w:t>
            </w:r>
          </w:p>
        </w:tc>
        <w:tc>
          <w:tcPr>
            <w:tcW w:w="3006" w:type="dxa"/>
          </w:tcPr>
          <w:p w14:paraId="1C70F6C9" w14:textId="77777777" w:rsidR="004B38C9" w:rsidRPr="00705575" w:rsidRDefault="004B38C9" w:rsidP="000B478F">
            <w:pPr>
              <w:spacing w:line="360" w:lineRule="auto"/>
              <w:rPr>
                <w:rFonts w:ascii="Arial" w:hAnsi="Arial" w:cs="Arial"/>
              </w:rPr>
            </w:pPr>
            <w:r w:rsidRPr="00705575">
              <w:rPr>
                <w:rFonts w:ascii="Arial" w:hAnsi="Arial" w:cs="Arial"/>
              </w:rPr>
              <w:t>Sarah Davis</w:t>
            </w:r>
          </w:p>
        </w:tc>
      </w:tr>
    </w:tbl>
    <w:p w14:paraId="793D0211" w14:textId="4EC6E229" w:rsidR="005F3593" w:rsidRDefault="005F3593" w:rsidP="005F3593">
      <w:pPr>
        <w:spacing w:line="360" w:lineRule="auto"/>
        <w:rPr>
          <w:rFonts w:ascii="Arial" w:hAnsi="Arial" w:cs="Arial"/>
          <w:color w:val="222222"/>
          <w:shd w:val="clear" w:color="auto" w:fill="FFFFFF"/>
        </w:rPr>
      </w:pPr>
    </w:p>
    <w:p w14:paraId="3EDF2446" w14:textId="09DF18B2" w:rsidR="004D4965" w:rsidRPr="005F3593" w:rsidRDefault="004D4965" w:rsidP="005F3593">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The colleague on maternity leave, I advise she is provided with a tablet device – so she can participate in monthly team meetings. These meetings should be   She can also keep herself update on </w:t>
      </w:r>
    </w:p>
    <w:p w14:paraId="01A9FCCA" w14:textId="383C3D23" w:rsidR="003611A3" w:rsidRPr="003611A3" w:rsidRDefault="003611A3" w:rsidP="003611A3">
      <w:pPr>
        <w:spacing w:line="360" w:lineRule="auto"/>
        <w:rPr>
          <w:rFonts w:ascii="Arial" w:hAnsi="Arial" w:cs="Arial"/>
          <w:b/>
          <w:bCs/>
          <w:u w:val="single"/>
        </w:rPr>
      </w:pPr>
      <w:r w:rsidRPr="003611A3">
        <w:rPr>
          <w:rFonts w:ascii="Arial" w:hAnsi="Arial" w:cs="Arial"/>
          <w:b/>
          <w:bCs/>
          <w:u w:val="single"/>
        </w:rPr>
        <w:t>Conclusion</w:t>
      </w:r>
    </w:p>
    <w:p w14:paraId="1B633C2A" w14:textId="77777777" w:rsidR="00661E21" w:rsidRDefault="00661E21" w:rsidP="003611A3">
      <w:pPr>
        <w:spacing w:line="360" w:lineRule="auto"/>
        <w:rPr>
          <w:rFonts w:ascii="Arial" w:hAnsi="Arial" w:cs="Arial"/>
          <w:b/>
          <w:bCs/>
          <w:u w:val="single"/>
        </w:rPr>
      </w:pPr>
    </w:p>
    <w:p w14:paraId="4BE5155D" w14:textId="77777777" w:rsidR="00661E21" w:rsidRDefault="00661E21" w:rsidP="003611A3">
      <w:pPr>
        <w:spacing w:line="360" w:lineRule="auto"/>
        <w:rPr>
          <w:rFonts w:ascii="Arial" w:hAnsi="Arial" w:cs="Arial"/>
          <w:b/>
          <w:bCs/>
          <w:u w:val="single"/>
        </w:rPr>
      </w:pPr>
    </w:p>
    <w:p w14:paraId="511CC1E6" w14:textId="77777777" w:rsidR="00661E21" w:rsidRDefault="00661E21" w:rsidP="003611A3">
      <w:pPr>
        <w:spacing w:line="360" w:lineRule="auto"/>
        <w:rPr>
          <w:rFonts w:ascii="Arial" w:hAnsi="Arial" w:cs="Arial"/>
          <w:b/>
          <w:bCs/>
          <w:u w:val="single"/>
        </w:rPr>
      </w:pPr>
    </w:p>
    <w:p w14:paraId="6AFE2361" w14:textId="77777777" w:rsidR="00661E21" w:rsidRDefault="00661E21" w:rsidP="003611A3">
      <w:pPr>
        <w:spacing w:line="360" w:lineRule="auto"/>
        <w:rPr>
          <w:rFonts w:ascii="Arial" w:hAnsi="Arial" w:cs="Arial"/>
          <w:b/>
          <w:bCs/>
          <w:u w:val="single"/>
        </w:rPr>
      </w:pPr>
    </w:p>
    <w:p w14:paraId="44293699" w14:textId="77777777" w:rsidR="00661E21" w:rsidRDefault="00661E21" w:rsidP="003611A3">
      <w:pPr>
        <w:spacing w:line="360" w:lineRule="auto"/>
        <w:rPr>
          <w:rFonts w:ascii="Arial" w:hAnsi="Arial" w:cs="Arial"/>
          <w:b/>
          <w:bCs/>
          <w:u w:val="single"/>
        </w:rPr>
      </w:pPr>
    </w:p>
    <w:p w14:paraId="010DDB5A" w14:textId="77777777" w:rsidR="00661E21" w:rsidRDefault="00661E21" w:rsidP="003611A3">
      <w:pPr>
        <w:spacing w:line="360" w:lineRule="auto"/>
        <w:rPr>
          <w:rFonts w:ascii="Arial" w:hAnsi="Arial" w:cs="Arial"/>
          <w:b/>
          <w:bCs/>
          <w:u w:val="single"/>
        </w:rPr>
      </w:pPr>
    </w:p>
    <w:p w14:paraId="494F97C7" w14:textId="77777777" w:rsidR="00661E21" w:rsidRDefault="00661E21" w:rsidP="003611A3">
      <w:pPr>
        <w:spacing w:line="360" w:lineRule="auto"/>
        <w:rPr>
          <w:rFonts w:ascii="Arial" w:hAnsi="Arial" w:cs="Arial"/>
          <w:b/>
          <w:bCs/>
          <w:u w:val="single"/>
        </w:rPr>
      </w:pPr>
    </w:p>
    <w:p w14:paraId="4D19A235" w14:textId="77777777" w:rsidR="00661E21" w:rsidRDefault="00661E21" w:rsidP="003611A3">
      <w:pPr>
        <w:spacing w:line="360" w:lineRule="auto"/>
        <w:rPr>
          <w:rFonts w:ascii="Arial" w:hAnsi="Arial" w:cs="Arial"/>
          <w:b/>
          <w:bCs/>
          <w:u w:val="single"/>
        </w:rPr>
      </w:pPr>
    </w:p>
    <w:p w14:paraId="5C3812DB" w14:textId="77777777" w:rsidR="00661E21" w:rsidRDefault="00661E21" w:rsidP="003611A3">
      <w:pPr>
        <w:spacing w:line="360" w:lineRule="auto"/>
        <w:rPr>
          <w:rFonts w:ascii="Arial" w:hAnsi="Arial" w:cs="Arial"/>
          <w:b/>
          <w:bCs/>
          <w:u w:val="single"/>
        </w:rPr>
      </w:pPr>
    </w:p>
    <w:p w14:paraId="7CCFE273" w14:textId="77777777" w:rsidR="00661E21" w:rsidRDefault="00661E21" w:rsidP="003611A3">
      <w:pPr>
        <w:spacing w:line="360" w:lineRule="auto"/>
        <w:rPr>
          <w:rFonts w:ascii="Arial" w:hAnsi="Arial" w:cs="Arial"/>
          <w:b/>
          <w:bCs/>
          <w:u w:val="single"/>
        </w:rPr>
      </w:pPr>
    </w:p>
    <w:p w14:paraId="06956BDE" w14:textId="77777777" w:rsidR="00661E21" w:rsidRDefault="00661E21" w:rsidP="003611A3">
      <w:pPr>
        <w:spacing w:line="360" w:lineRule="auto"/>
        <w:rPr>
          <w:rFonts w:ascii="Arial" w:hAnsi="Arial" w:cs="Arial"/>
          <w:b/>
          <w:bCs/>
          <w:u w:val="single"/>
        </w:rPr>
      </w:pPr>
    </w:p>
    <w:p w14:paraId="2009BF99" w14:textId="77777777" w:rsidR="00661E21" w:rsidRDefault="00661E21" w:rsidP="003611A3">
      <w:pPr>
        <w:spacing w:line="360" w:lineRule="auto"/>
        <w:rPr>
          <w:rFonts w:ascii="Arial" w:hAnsi="Arial" w:cs="Arial"/>
          <w:b/>
          <w:bCs/>
          <w:u w:val="single"/>
        </w:rPr>
      </w:pPr>
    </w:p>
    <w:p w14:paraId="1E4545F5" w14:textId="77777777" w:rsidR="00661E21" w:rsidRDefault="00661E21" w:rsidP="003611A3">
      <w:pPr>
        <w:spacing w:line="360" w:lineRule="auto"/>
        <w:rPr>
          <w:rFonts w:ascii="Arial" w:hAnsi="Arial" w:cs="Arial"/>
          <w:b/>
          <w:bCs/>
          <w:u w:val="single"/>
        </w:rPr>
      </w:pPr>
    </w:p>
    <w:p w14:paraId="35B588C3" w14:textId="77777777" w:rsidR="00661E21" w:rsidRDefault="00661E21" w:rsidP="003611A3">
      <w:pPr>
        <w:spacing w:line="360" w:lineRule="auto"/>
        <w:rPr>
          <w:rFonts w:ascii="Arial" w:hAnsi="Arial" w:cs="Arial"/>
          <w:b/>
          <w:bCs/>
          <w:u w:val="single"/>
        </w:rPr>
      </w:pPr>
    </w:p>
    <w:p w14:paraId="5E39B758" w14:textId="77777777" w:rsidR="00661E21" w:rsidRDefault="00661E21" w:rsidP="003611A3">
      <w:pPr>
        <w:spacing w:line="360" w:lineRule="auto"/>
        <w:rPr>
          <w:rFonts w:ascii="Arial" w:hAnsi="Arial" w:cs="Arial"/>
          <w:b/>
          <w:bCs/>
          <w:u w:val="single"/>
        </w:rPr>
      </w:pPr>
    </w:p>
    <w:p w14:paraId="711AEE1A" w14:textId="77777777" w:rsidR="00661E21" w:rsidRDefault="00661E21" w:rsidP="003611A3">
      <w:pPr>
        <w:spacing w:line="360" w:lineRule="auto"/>
        <w:rPr>
          <w:rFonts w:ascii="Arial" w:hAnsi="Arial" w:cs="Arial"/>
          <w:b/>
          <w:bCs/>
          <w:u w:val="single"/>
        </w:rPr>
      </w:pPr>
    </w:p>
    <w:p w14:paraId="3241B693" w14:textId="77777777" w:rsidR="00661E21" w:rsidRDefault="00661E21" w:rsidP="003611A3">
      <w:pPr>
        <w:spacing w:line="360" w:lineRule="auto"/>
        <w:rPr>
          <w:rFonts w:ascii="Arial" w:hAnsi="Arial" w:cs="Arial"/>
          <w:b/>
          <w:bCs/>
          <w:u w:val="single"/>
        </w:rPr>
      </w:pPr>
    </w:p>
    <w:p w14:paraId="66B363FA" w14:textId="77777777" w:rsidR="00661E21" w:rsidRDefault="00661E21" w:rsidP="003611A3">
      <w:pPr>
        <w:spacing w:line="360" w:lineRule="auto"/>
        <w:rPr>
          <w:rFonts w:ascii="Arial" w:hAnsi="Arial" w:cs="Arial"/>
          <w:b/>
          <w:bCs/>
          <w:u w:val="single"/>
        </w:rPr>
      </w:pPr>
    </w:p>
    <w:p w14:paraId="32172CE7" w14:textId="77777777" w:rsidR="00661E21" w:rsidRDefault="00661E21" w:rsidP="003611A3">
      <w:pPr>
        <w:spacing w:line="360" w:lineRule="auto"/>
        <w:rPr>
          <w:rFonts w:ascii="Arial" w:hAnsi="Arial" w:cs="Arial"/>
          <w:b/>
          <w:bCs/>
          <w:u w:val="single"/>
        </w:rPr>
      </w:pPr>
    </w:p>
    <w:p w14:paraId="7A02315E" w14:textId="3E2264B7" w:rsidR="003611A3" w:rsidRDefault="003611A3" w:rsidP="003611A3">
      <w:pPr>
        <w:spacing w:line="360" w:lineRule="auto"/>
        <w:rPr>
          <w:rFonts w:ascii="Arial" w:hAnsi="Arial" w:cs="Arial"/>
          <w:b/>
          <w:bCs/>
          <w:u w:val="single"/>
        </w:rPr>
      </w:pPr>
      <w:r w:rsidRPr="003611A3">
        <w:rPr>
          <w:rFonts w:ascii="Arial" w:hAnsi="Arial" w:cs="Arial"/>
          <w:b/>
          <w:bCs/>
          <w:u w:val="single"/>
        </w:rPr>
        <w:t>References</w:t>
      </w:r>
    </w:p>
    <w:p w14:paraId="20CFECD0" w14:textId="77777777" w:rsidR="00661E21" w:rsidRDefault="00661E21" w:rsidP="003611A3">
      <w:pPr>
        <w:spacing w:line="360" w:lineRule="auto"/>
        <w:rPr>
          <w:rFonts w:ascii="Arial" w:hAnsi="Arial" w:cs="Arial"/>
        </w:rPr>
      </w:pPr>
      <w:r>
        <w:rPr>
          <w:rFonts w:ascii="Arial" w:hAnsi="Arial" w:cs="Arial"/>
        </w:rPr>
        <w:t xml:space="preserve">Bhatt, R (2013) </w:t>
      </w:r>
      <w:r w:rsidRPr="00661E21">
        <w:rPr>
          <w:rFonts w:ascii="Arial" w:hAnsi="Arial" w:cs="Arial"/>
        </w:rPr>
        <w:t>‘Tips for Effective Communication Skills’</w:t>
      </w:r>
      <w:r>
        <w:rPr>
          <w:rFonts w:ascii="Arial" w:hAnsi="Arial" w:cs="Arial"/>
        </w:rPr>
        <w:t xml:space="preserve">, </w:t>
      </w:r>
      <w:r w:rsidRPr="00661E21">
        <w:rPr>
          <w:rFonts w:ascii="Arial" w:hAnsi="Arial" w:cs="Arial"/>
          <w:i/>
          <w:iCs/>
        </w:rPr>
        <w:t>Indian Journal of Applied Research</w:t>
      </w:r>
      <w:r w:rsidRPr="00661E21">
        <w:rPr>
          <w:rFonts w:ascii="Arial" w:hAnsi="Arial" w:cs="Arial"/>
        </w:rPr>
        <w:t>, 3(1)</w:t>
      </w:r>
      <w:r>
        <w:rPr>
          <w:rFonts w:ascii="Arial" w:hAnsi="Arial" w:cs="Arial"/>
        </w:rPr>
        <w:t xml:space="preserve"> p.83 </w:t>
      </w:r>
    </w:p>
    <w:p w14:paraId="5716B78D" w14:textId="76FB015C" w:rsidR="00661E21" w:rsidRDefault="00661E21" w:rsidP="003611A3">
      <w:pPr>
        <w:spacing w:line="360" w:lineRule="auto"/>
        <w:rPr>
          <w:rFonts w:ascii="Arial" w:hAnsi="Arial" w:cs="Arial"/>
        </w:rPr>
      </w:pPr>
      <w:hyperlink r:id="rId6" w:history="1">
        <w:r w:rsidRPr="00475F96">
          <w:rPr>
            <w:rStyle w:val="Hyperlink"/>
            <w:rFonts w:ascii="Arial" w:hAnsi="Arial" w:cs="Arial"/>
          </w:rPr>
          <w:t>https://www.worldwidejournals.com/indian-journal-of-applied-research-(IJAR)/file.php?val=January_2013_1357046079_cf1fd_32.pdf</w:t>
        </w:r>
      </w:hyperlink>
    </w:p>
    <w:p w14:paraId="64AD1AF0" w14:textId="38E80898" w:rsidR="006C1FD8" w:rsidRDefault="006C1FD8" w:rsidP="006C1FD8">
      <w:pPr>
        <w:pStyle w:val="Heading1"/>
        <w:shd w:val="clear" w:color="auto" w:fill="FFFFFF"/>
        <w:spacing w:before="0" w:beforeAutospacing="0"/>
        <w:rPr>
          <w:rFonts w:ascii="Arial" w:hAnsi="Arial" w:cs="Arial"/>
          <w:b w:val="0"/>
          <w:bCs w:val="0"/>
          <w:color w:val="333333"/>
          <w:sz w:val="22"/>
          <w:szCs w:val="22"/>
          <w:shd w:val="clear" w:color="auto" w:fill="FFFFFF"/>
        </w:rPr>
      </w:pPr>
      <w:r w:rsidRPr="006C1FD8">
        <w:rPr>
          <w:rFonts w:ascii="Arial" w:hAnsi="Arial" w:cs="Arial"/>
          <w:b w:val="0"/>
          <w:bCs w:val="0"/>
          <w:sz w:val="22"/>
          <w:szCs w:val="22"/>
        </w:rPr>
        <w:t xml:space="preserve">Blythe, J (2009) </w:t>
      </w:r>
      <w:r w:rsidRPr="006C1FD8">
        <w:rPr>
          <w:rFonts w:ascii="Arial" w:hAnsi="Arial" w:cs="Arial"/>
          <w:b w:val="0"/>
          <w:bCs w:val="0"/>
          <w:color w:val="111111"/>
          <w:sz w:val="22"/>
          <w:szCs w:val="22"/>
        </w:rPr>
        <w:t>Key Concepts in Marketing</w:t>
      </w:r>
      <w:r w:rsidRPr="006C1FD8">
        <w:rPr>
          <w:rFonts w:ascii="Arial" w:hAnsi="Arial" w:cs="Arial"/>
          <w:b w:val="0"/>
          <w:bCs w:val="0"/>
          <w:color w:val="111111"/>
          <w:sz w:val="22"/>
          <w:szCs w:val="22"/>
        </w:rPr>
        <w:t xml:space="preserve"> 1</w:t>
      </w:r>
      <w:r w:rsidRPr="006C1FD8">
        <w:rPr>
          <w:rFonts w:ascii="Arial" w:hAnsi="Arial" w:cs="Arial"/>
          <w:b w:val="0"/>
          <w:bCs w:val="0"/>
          <w:color w:val="111111"/>
          <w:sz w:val="22"/>
          <w:szCs w:val="22"/>
          <w:vertAlign w:val="superscript"/>
        </w:rPr>
        <w:t>st</w:t>
      </w:r>
      <w:r w:rsidRPr="006C1FD8">
        <w:rPr>
          <w:rFonts w:ascii="Arial" w:hAnsi="Arial" w:cs="Arial"/>
          <w:b w:val="0"/>
          <w:bCs w:val="0"/>
          <w:color w:val="111111"/>
          <w:sz w:val="22"/>
          <w:szCs w:val="22"/>
        </w:rPr>
        <w:t xml:space="preserve"> Ed. Plymouth: </w:t>
      </w:r>
      <w:r w:rsidRPr="006C1FD8">
        <w:rPr>
          <w:rFonts w:ascii="Arial" w:hAnsi="Arial" w:cs="Arial"/>
          <w:b w:val="0"/>
          <w:bCs w:val="0"/>
          <w:color w:val="333333"/>
          <w:sz w:val="22"/>
          <w:szCs w:val="22"/>
          <w:shd w:val="clear" w:color="auto" w:fill="FFFFFF"/>
        </w:rPr>
        <w:t>SAGE Publications Ltd</w:t>
      </w:r>
    </w:p>
    <w:p w14:paraId="389E72E1" w14:textId="106D43E9" w:rsidR="006C1FD8" w:rsidRDefault="006C1FD8" w:rsidP="006C1FD8">
      <w:pPr>
        <w:pStyle w:val="Heading1"/>
        <w:shd w:val="clear" w:color="auto" w:fill="FFFFFF"/>
        <w:spacing w:before="0" w:beforeAutospacing="0"/>
        <w:rPr>
          <w:rFonts w:ascii="Arial" w:hAnsi="Arial" w:cs="Arial"/>
          <w:b w:val="0"/>
          <w:bCs w:val="0"/>
          <w:color w:val="111111"/>
          <w:sz w:val="22"/>
          <w:szCs w:val="22"/>
        </w:rPr>
      </w:pPr>
      <w:hyperlink r:id="rId7" w:history="1">
        <w:r w:rsidRPr="00475F96">
          <w:rPr>
            <w:rStyle w:val="Hyperlink"/>
            <w:rFonts w:ascii="Arial" w:hAnsi="Arial" w:cs="Arial"/>
            <w:b w:val="0"/>
            <w:bCs w:val="0"/>
            <w:sz w:val="22"/>
            <w:szCs w:val="22"/>
          </w:rPr>
          <w:t>http://dx.doi.org/10.4135/9781446221617.n46</w:t>
        </w:r>
      </w:hyperlink>
    </w:p>
    <w:p w14:paraId="75BC7F95" w14:textId="77777777" w:rsidR="006C1FD8" w:rsidRPr="006C1FD8" w:rsidRDefault="006C1FD8" w:rsidP="006C1FD8">
      <w:pPr>
        <w:pStyle w:val="Heading1"/>
        <w:shd w:val="clear" w:color="auto" w:fill="FFFFFF"/>
        <w:spacing w:before="0" w:beforeAutospacing="0"/>
        <w:rPr>
          <w:rFonts w:ascii="Arial" w:hAnsi="Arial" w:cs="Arial"/>
          <w:b w:val="0"/>
          <w:bCs w:val="0"/>
          <w:color w:val="111111"/>
          <w:sz w:val="22"/>
          <w:szCs w:val="22"/>
        </w:rPr>
      </w:pPr>
    </w:p>
    <w:p w14:paraId="16700F54" w14:textId="0A853C71" w:rsidR="00025F7F" w:rsidRDefault="00025F7F" w:rsidP="003611A3">
      <w:pPr>
        <w:spacing w:line="360" w:lineRule="auto"/>
        <w:rPr>
          <w:rFonts w:ascii="Arial" w:hAnsi="Arial" w:cs="Arial"/>
        </w:rPr>
      </w:pPr>
    </w:p>
    <w:p w14:paraId="385C6DD2" w14:textId="77777777" w:rsidR="00661E21" w:rsidRPr="00661E21" w:rsidRDefault="00661E21" w:rsidP="003611A3">
      <w:pPr>
        <w:spacing w:line="360" w:lineRule="auto"/>
        <w:rPr>
          <w:rFonts w:ascii="Arial" w:hAnsi="Arial" w:cs="Arial"/>
        </w:rPr>
      </w:pPr>
    </w:p>
    <w:p w14:paraId="54336425" w14:textId="553700C2" w:rsidR="003611A3" w:rsidRDefault="003611A3" w:rsidP="003611A3">
      <w:pPr>
        <w:spacing w:line="360" w:lineRule="auto"/>
        <w:rPr>
          <w:rFonts w:ascii="Arial" w:hAnsi="Arial" w:cs="Arial"/>
          <w:b/>
          <w:bCs/>
          <w:u w:val="single"/>
        </w:rPr>
      </w:pPr>
      <w:r w:rsidRPr="003611A3">
        <w:rPr>
          <w:rFonts w:ascii="Arial" w:hAnsi="Arial" w:cs="Arial"/>
          <w:b/>
          <w:bCs/>
          <w:u w:val="single"/>
        </w:rPr>
        <w:t>Appendix</w:t>
      </w:r>
    </w:p>
    <w:p w14:paraId="3A24F682" w14:textId="37119F83" w:rsidR="006C0F64" w:rsidRDefault="006C0F64" w:rsidP="003611A3">
      <w:pPr>
        <w:spacing w:line="360" w:lineRule="auto"/>
        <w:rPr>
          <w:rFonts w:ascii="Arial" w:hAnsi="Arial" w:cs="Arial"/>
          <w:b/>
          <w:bCs/>
          <w:u w:val="single"/>
        </w:rPr>
      </w:pPr>
    </w:p>
    <w:p w14:paraId="3A21269A" w14:textId="24D2BCC3" w:rsidR="006C0F64" w:rsidRDefault="006C0F64" w:rsidP="003611A3">
      <w:pPr>
        <w:spacing w:line="360" w:lineRule="auto"/>
        <w:rPr>
          <w:rFonts w:ascii="Arial" w:hAnsi="Arial" w:cs="Arial"/>
          <w:b/>
          <w:bCs/>
          <w:u w:val="single"/>
        </w:rPr>
      </w:pPr>
    </w:p>
    <w:p w14:paraId="43A03E03" w14:textId="7577C344" w:rsidR="006C0F64" w:rsidRDefault="006C0F64" w:rsidP="003611A3">
      <w:pPr>
        <w:spacing w:line="360" w:lineRule="auto"/>
        <w:rPr>
          <w:rFonts w:ascii="Arial" w:hAnsi="Arial" w:cs="Arial"/>
          <w:b/>
          <w:bCs/>
          <w:u w:val="single"/>
        </w:rPr>
      </w:pPr>
    </w:p>
    <w:p w14:paraId="0E8B012A" w14:textId="05B86CAC" w:rsidR="006C0F64" w:rsidRDefault="006C0F64" w:rsidP="003611A3">
      <w:pPr>
        <w:spacing w:line="360" w:lineRule="auto"/>
        <w:rPr>
          <w:rFonts w:ascii="Arial" w:hAnsi="Arial" w:cs="Arial"/>
          <w:b/>
          <w:bCs/>
          <w:u w:val="single"/>
        </w:rPr>
      </w:pPr>
    </w:p>
    <w:p w14:paraId="0F2DAFBF" w14:textId="66BBDAC5" w:rsidR="006C0F64" w:rsidRDefault="006C0F64" w:rsidP="003611A3">
      <w:pPr>
        <w:spacing w:line="360" w:lineRule="auto"/>
        <w:rPr>
          <w:rFonts w:ascii="Arial" w:hAnsi="Arial" w:cs="Arial"/>
          <w:b/>
          <w:bCs/>
          <w:u w:val="single"/>
        </w:rPr>
      </w:pPr>
    </w:p>
    <w:p w14:paraId="4FC4B419" w14:textId="483DF893" w:rsidR="006C0F64" w:rsidRDefault="006C0F64" w:rsidP="003611A3">
      <w:pPr>
        <w:spacing w:line="360" w:lineRule="auto"/>
        <w:rPr>
          <w:rFonts w:ascii="Arial" w:hAnsi="Arial" w:cs="Arial"/>
          <w:b/>
          <w:bCs/>
          <w:u w:val="single"/>
        </w:rPr>
      </w:pPr>
    </w:p>
    <w:p w14:paraId="0C7602E9" w14:textId="265A6084" w:rsidR="006C0F64" w:rsidRDefault="006C0F64" w:rsidP="003611A3">
      <w:pPr>
        <w:spacing w:line="360" w:lineRule="auto"/>
        <w:rPr>
          <w:rFonts w:ascii="Arial" w:hAnsi="Arial" w:cs="Arial"/>
          <w:b/>
          <w:bCs/>
          <w:u w:val="single"/>
        </w:rPr>
      </w:pPr>
    </w:p>
    <w:p w14:paraId="74356072" w14:textId="3EC1F3F8" w:rsidR="006C0F64" w:rsidRDefault="006C0F64" w:rsidP="003611A3">
      <w:pPr>
        <w:spacing w:line="360" w:lineRule="auto"/>
        <w:rPr>
          <w:rFonts w:ascii="Arial" w:hAnsi="Arial" w:cs="Arial"/>
          <w:b/>
          <w:bCs/>
          <w:u w:val="single"/>
        </w:rPr>
      </w:pPr>
    </w:p>
    <w:p w14:paraId="31B942FE" w14:textId="2B4BD235" w:rsidR="006C0F64" w:rsidRDefault="006C0F64" w:rsidP="003611A3">
      <w:pPr>
        <w:spacing w:line="360" w:lineRule="auto"/>
        <w:rPr>
          <w:rFonts w:ascii="Arial" w:hAnsi="Arial" w:cs="Arial"/>
          <w:b/>
          <w:bCs/>
          <w:u w:val="single"/>
        </w:rPr>
      </w:pPr>
    </w:p>
    <w:p w14:paraId="16CBFD1E" w14:textId="2ABA34C7" w:rsidR="006C0F64" w:rsidRDefault="006C0F64" w:rsidP="003611A3">
      <w:pPr>
        <w:spacing w:line="360" w:lineRule="auto"/>
        <w:rPr>
          <w:rFonts w:ascii="Arial" w:hAnsi="Arial" w:cs="Arial"/>
          <w:b/>
          <w:bCs/>
          <w:u w:val="single"/>
        </w:rPr>
      </w:pPr>
    </w:p>
    <w:p w14:paraId="448777B5" w14:textId="1C082430" w:rsidR="006C0F64" w:rsidRDefault="006C0F64" w:rsidP="003611A3">
      <w:pPr>
        <w:spacing w:line="360" w:lineRule="auto"/>
        <w:rPr>
          <w:rFonts w:ascii="Arial" w:hAnsi="Arial" w:cs="Arial"/>
          <w:b/>
          <w:bCs/>
          <w:u w:val="single"/>
        </w:rPr>
      </w:pPr>
    </w:p>
    <w:p w14:paraId="7F60F936" w14:textId="77777777" w:rsidR="006C0F64" w:rsidRDefault="006C0F64" w:rsidP="003611A3">
      <w:pPr>
        <w:spacing w:line="360" w:lineRule="auto"/>
        <w:rPr>
          <w:rFonts w:ascii="Arial" w:hAnsi="Arial" w:cs="Arial"/>
          <w:b/>
          <w:bCs/>
          <w:u w:val="single"/>
        </w:rPr>
      </w:pPr>
    </w:p>
    <w:p w14:paraId="5C25BDF3" w14:textId="2EF4ECBE" w:rsidR="006C0F64" w:rsidRDefault="006C0F64" w:rsidP="003611A3">
      <w:pPr>
        <w:spacing w:line="360" w:lineRule="auto"/>
        <w:rPr>
          <w:rFonts w:ascii="Arial" w:hAnsi="Arial" w:cs="Arial"/>
          <w:b/>
          <w:bCs/>
          <w:u w:val="single"/>
        </w:rPr>
      </w:pPr>
    </w:p>
    <w:p w14:paraId="052B0A39" w14:textId="5F33CDF9" w:rsidR="006C0F64" w:rsidRDefault="006C0F64" w:rsidP="003611A3">
      <w:pPr>
        <w:spacing w:line="360" w:lineRule="auto"/>
        <w:rPr>
          <w:rFonts w:ascii="Arial" w:hAnsi="Arial" w:cs="Arial"/>
          <w:b/>
          <w:bCs/>
          <w:u w:val="single"/>
        </w:rPr>
      </w:pPr>
    </w:p>
    <w:p w14:paraId="6171BC2C" w14:textId="634CC158" w:rsidR="006C0F64" w:rsidRDefault="006C0F64" w:rsidP="003611A3">
      <w:pPr>
        <w:spacing w:line="360" w:lineRule="auto"/>
        <w:rPr>
          <w:rFonts w:ascii="Arial" w:hAnsi="Arial" w:cs="Arial"/>
          <w:b/>
          <w:bCs/>
          <w:u w:val="single"/>
        </w:rPr>
      </w:pPr>
    </w:p>
    <w:p w14:paraId="12A23340" w14:textId="77777777" w:rsidR="006C0F64" w:rsidRPr="003611A3" w:rsidRDefault="006C0F64" w:rsidP="003611A3">
      <w:pPr>
        <w:spacing w:line="360" w:lineRule="auto"/>
        <w:rPr>
          <w:rFonts w:ascii="Arial" w:hAnsi="Arial" w:cs="Arial"/>
          <w:b/>
          <w:bCs/>
          <w:u w:val="single"/>
        </w:rPr>
      </w:pPr>
    </w:p>
    <w:p w14:paraId="713DF27C" w14:textId="77777777" w:rsidR="003611A3" w:rsidRPr="003611A3" w:rsidRDefault="003611A3">
      <w:pPr>
        <w:rPr>
          <w:b/>
          <w:bCs/>
          <w:u w:val="single"/>
        </w:rPr>
      </w:pPr>
    </w:p>
    <w:sectPr w:rsidR="003611A3" w:rsidRPr="00361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86A35"/>
    <w:multiLevelType w:val="hybridMultilevel"/>
    <w:tmpl w:val="60344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64248"/>
    <w:multiLevelType w:val="hybridMultilevel"/>
    <w:tmpl w:val="110E8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90D8C"/>
    <w:multiLevelType w:val="hybridMultilevel"/>
    <w:tmpl w:val="B958E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01496"/>
    <w:multiLevelType w:val="hybridMultilevel"/>
    <w:tmpl w:val="99B8B8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B82763"/>
    <w:multiLevelType w:val="hybridMultilevel"/>
    <w:tmpl w:val="6D4ED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805098"/>
    <w:multiLevelType w:val="hybridMultilevel"/>
    <w:tmpl w:val="46A80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CB157F"/>
    <w:multiLevelType w:val="hybridMultilevel"/>
    <w:tmpl w:val="99B8B8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4E6480"/>
    <w:multiLevelType w:val="hybridMultilevel"/>
    <w:tmpl w:val="99B8B8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796891"/>
    <w:multiLevelType w:val="hybridMultilevel"/>
    <w:tmpl w:val="B798D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0"/>
  </w:num>
  <w:num w:numId="5">
    <w:abstractNumId w:val="4"/>
  </w:num>
  <w:num w:numId="6">
    <w:abstractNumId w:val="2"/>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753"/>
    <w:rsid w:val="00025F7F"/>
    <w:rsid w:val="000B478F"/>
    <w:rsid w:val="001067AB"/>
    <w:rsid w:val="00152753"/>
    <w:rsid w:val="001B00FC"/>
    <w:rsid w:val="00211109"/>
    <w:rsid w:val="003611A3"/>
    <w:rsid w:val="003F02F8"/>
    <w:rsid w:val="0044133D"/>
    <w:rsid w:val="004B38C9"/>
    <w:rsid w:val="004D4965"/>
    <w:rsid w:val="00572045"/>
    <w:rsid w:val="005A5FEA"/>
    <w:rsid w:val="005F3593"/>
    <w:rsid w:val="005F5D1E"/>
    <w:rsid w:val="00644D93"/>
    <w:rsid w:val="00661E21"/>
    <w:rsid w:val="006C0F64"/>
    <w:rsid w:val="006C1FD8"/>
    <w:rsid w:val="006E3F54"/>
    <w:rsid w:val="00705575"/>
    <w:rsid w:val="00826586"/>
    <w:rsid w:val="009E105C"/>
    <w:rsid w:val="00B25A23"/>
    <w:rsid w:val="00C056A3"/>
    <w:rsid w:val="00C830E5"/>
    <w:rsid w:val="00DD4864"/>
    <w:rsid w:val="00E13BD4"/>
    <w:rsid w:val="00E21901"/>
    <w:rsid w:val="00EA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7D9D4"/>
  <w15:chartTrackingRefBased/>
  <w15:docId w15:val="{5094BB83-97BA-43F8-B592-84A9D9DA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753"/>
    <w:pPr>
      <w:spacing w:line="256" w:lineRule="auto"/>
    </w:pPr>
  </w:style>
  <w:style w:type="paragraph" w:styleId="Heading1">
    <w:name w:val="heading 1"/>
    <w:basedOn w:val="Normal"/>
    <w:link w:val="Heading1Char"/>
    <w:uiPriority w:val="9"/>
    <w:qFormat/>
    <w:rsid w:val="006C1F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593"/>
    <w:pPr>
      <w:ind w:left="720"/>
      <w:contextualSpacing/>
    </w:pPr>
  </w:style>
  <w:style w:type="table" w:styleId="TableGrid">
    <w:name w:val="Table Grid"/>
    <w:basedOn w:val="TableNormal"/>
    <w:uiPriority w:val="39"/>
    <w:rsid w:val="006C0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1E21"/>
    <w:rPr>
      <w:color w:val="0000FF"/>
      <w:u w:val="single"/>
    </w:rPr>
  </w:style>
  <w:style w:type="character" w:styleId="UnresolvedMention">
    <w:name w:val="Unresolved Mention"/>
    <w:basedOn w:val="DefaultParagraphFont"/>
    <w:uiPriority w:val="99"/>
    <w:semiHidden/>
    <w:unhideWhenUsed/>
    <w:rsid w:val="00661E21"/>
    <w:rPr>
      <w:color w:val="605E5C"/>
      <w:shd w:val="clear" w:color="auto" w:fill="E1DFDD"/>
    </w:rPr>
  </w:style>
  <w:style w:type="character" w:customStyle="1" w:styleId="Heading1Char">
    <w:name w:val="Heading 1 Char"/>
    <w:basedOn w:val="DefaultParagraphFont"/>
    <w:link w:val="Heading1"/>
    <w:uiPriority w:val="9"/>
    <w:rsid w:val="006C1FD8"/>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6C1FD8"/>
  </w:style>
  <w:style w:type="paragraph" w:styleId="NormalWeb">
    <w:name w:val="Normal (Web)"/>
    <w:basedOn w:val="Normal"/>
    <w:uiPriority w:val="99"/>
    <w:semiHidden/>
    <w:unhideWhenUsed/>
    <w:rsid w:val="009E10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407715">
      <w:bodyDiv w:val="1"/>
      <w:marLeft w:val="0"/>
      <w:marRight w:val="0"/>
      <w:marTop w:val="0"/>
      <w:marBottom w:val="0"/>
      <w:divBdr>
        <w:top w:val="none" w:sz="0" w:space="0" w:color="auto"/>
        <w:left w:val="none" w:sz="0" w:space="0" w:color="auto"/>
        <w:bottom w:val="none" w:sz="0" w:space="0" w:color="auto"/>
        <w:right w:val="none" w:sz="0" w:space="0" w:color="auto"/>
      </w:divBdr>
    </w:div>
    <w:div w:id="1069351211">
      <w:bodyDiv w:val="1"/>
      <w:marLeft w:val="0"/>
      <w:marRight w:val="0"/>
      <w:marTop w:val="0"/>
      <w:marBottom w:val="0"/>
      <w:divBdr>
        <w:top w:val="none" w:sz="0" w:space="0" w:color="auto"/>
        <w:left w:val="none" w:sz="0" w:space="0" w:color="auto"/>
        <w:bottom w:val="none" w:sz="0" w:space="0" w:color="auto"/>
        <w:right w:val="none" w:sz="0" w:space="0" w:color="auto"/>
      </w:divBdr>
    </w:div>
    <w:div w:id="173265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4135/9781446221617.n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rldwidejournals.com/indian-journal-of-applied-research-(IJAR)/file.php?val=January_2013_1357046079_cf1fd_32.pdf"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1850</TotalTime>
  <Pages>8</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Akramul Hoque</dc:creator>
  <cp:keywords/>
  <dc:description/>
  <cp:lastModifiedBy>Akramul Hoque</cp:lastModifiedBy>
  <cp:revision>9</cp:revision>
  <dcterms:created xsi:type="dcterms:W3CDTF">2019-08-01T08:15:00Z</dcterms:created>
  <dcterms:modified xsi:type="dcterms:W3CDTF">2019-08-08T22:58:00Z</dcterms:modified>
</cp:coreProperties>
</file>