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21EA1D" w14:textId="3E3415D8" w:rsidR="00324A66" w:rsidRPr="00C24AD8" w:rsidRDefault="00B371C2" w:rsidP="00BA3029">
      <w:pPr>
        <w:jc w:val="center"/>
        <w:rPr>
          <w:rFonts w:ascii="Times New Roman" w:hAnsi="Times New Roman" w:cs="Times New Roman"/>
          <w:b/>
          <w:sz w:val="24"/>
          <w:szCs w:val="24"/>
        </w:rPr>
      </w:pPr>
      <w:r w:rsidRPr="00C24AD8">
        <w:rPr>
          <w:rFonts w:ascii="Times New Roman" w:hAnsi="Times New Roman" w:cs="Times New Roman"/>
          <w:b/>
          <w:sz w:val="24"/>
          <w:szCs w:val="24"/>
        </w:rPr>
        <w:t>Reflective log</w:t>
      </w:r>
      <w:bookmarkStart w:id="0" w:name="cysill"/>
      <w:bookmarkEnd w:id="0"/>
    </w:p>
    <w:tbl>
      <w:tblPr>
        <w:tblStyle w:val="TableGrid"/>
        <w:tblW w:w="0" w:type="auto"/>
        <w:tblLook w:val="04A0" w:firstRow="1" w:lastRow="0" w:firstColumn="1" w:lastColumn="0" w:noHBand="0" w:noVBand="1"/>
      </w:tblPr>
      <w:tblGrid>
        <w:gridCol w:w="9016"/>
      </w:tblGrid>
      <w:tr w:rsidR="00B371C2" w:rsidRPr="00C24AD8" w14:paraId="1512B878" w14:textId="77777777" w:rsidTr="00B371C2">
        <w:tc>
          <w:tcPr>
            <w:tcW w:w="9016" w:type="dxa"/>
          </w:tcPr>
          <w:p w14:paraId="062358CF" w14:textId="3823B474" w:rsidR="00B371C2" w:rsidRPr="00C24AD8" w:rsidRDefault="00B371C2" w:rsidP="00324A66">
            <w:pPr>
              <w:rPr>
                <w:rFonts w:ascii="Times New Roman" w:hAnsi="Times New Roman" w:cs="Times New Roman"/>
                <w:sz w:val="24"/>
                <w:szCs w:val="24"/>
              </w:rPr>
            </w:pPr>
            <w:r w:rsidRPr="00C24AD8">
              <w:rPr>
                <w:rFonts w:ascii="Times New Roman" w:hAnsi="Times New Roman" w:cs="Times New Roman"/>
                <w:sz w:val="24"/>
                <w:szCs w:val="24"/>
              </w:rPr>
              <w:t xml:space="preserve">Brief description of the activity </w:t>
            </w:r>
          </w:p>
        </w:tc>
      </w:tr>
      <w:tr w:rsidR="00B371C2" w:rsidRPr="00C24AD8" w14:paraId="6B296C10" w14:textId="77777777" w:rsidTr="00B371C2">
        <w:tc>
          <w:tcPr>
            <w:tcW w:w="9016" w:type="dxa"/>
          </w:tcPr>
          <w:p w14:paraId="0A3BA113" w14:textId="7BB5AE9E" w:rsidR="00B371C2" w:rsidRPr="00C24AD8" w:rsidRDefault="0017366D" w:rsidP="00324A66">
            <w:pPr>
              <w:rPr>
                <w:rFonts w:ascii="Times New Roman" w:hAnsi="Times New Roman" w:cs="Times New Roman"/>
                <w:sz w:val="24"/>
                <w:szCs w:val="24"/>
              </w:rPr>
            </w:pPr>
            <w:r>
              <w:rPr>
                <w:rFonts w:ascii="Times New Roman" w:hAnsi="Times New Roman" w:cs="Times New Roman"/>
                <w:sz w:val="24"/>
                <w:szCs w:val="24"/>
              </w:rPr>
              <w:t xml:space="preserve">Making </w:t>
            </w:r>
            <w:r w:rsidR="006114FB">
              <w:rPr>
                <w:rFonts w:ascii="Times New Roman" w:hAnsi="Times New Roman" w:cs="Times New Roman"/>
                <w:sz w:val="24"/>
                <w:szCs w:val="24"/>
              </w:rPr>
              <w:t>sensory</w:t>
            </w:r>
            <w:r w:rsidR="00114A23">
              <w:rPr>
                <w:rFonts w:ascii="Times New Roman" w:hAnsi="Times New Roman" w:cs="Times New Roman"/>
                <w:sz w:val="24"/>
                <w:szCs w:val="24"/>
              </w:rPr>
              <w:t xml:space="preserve"> bottle</w:t>
            </w:r>
            <w:r w:rsidR="0083565E">
              <w:rPr>
                <w:rFonts w:ascii="Times New Roman" w:hAnsi="Times New Roman" w:cs="Times New Roman"/>
                <w:sz w:val="24"/>
                <w:szCs w:val="24"/>
              </w:rPr>
              <w:t>s made</w:t>
            </w:r>
            <w:r>
              <w:rPr>
                <w:rFonts w:ascii="Times New Roman" w:hAnsi="Times New Roman" w:cs="Times New Roman"/>
                <w:sz w:val="24"/>
                <w:szCs w:val="24"/>
              </w:rPr>
              <w:t xml:space="preserve"> </w:t>
            </w:r>
            <w:r w:rsidR="00935E85">
              <w:rPr>
                <w:rFonts w:ascii="Times New Roman" w:hAnsi="Times New Roman" w:cs="Times New Roman"/>
                <w:sz w:val="24"/>
                <w:szCs w:val="24"/>
              </w:rPr>
              <w:t xml:space="preserve">with </w:t>
            </w:r>
            <w:r w:rsidR="0083565E">
              <w:rPr>
                <w:rFonts w:ascii="Times New Roman" w:hAnsi="Times New Roman" w:cs="Times New Roman"/>
                <w:sz w:val="24"/>
                <w:szCs w:val="24"/>
              </w:rPr>
              <w:t xml:space="preserve">recycled </w:t>
            </w:r>
            <w:r w:rsidR="00C533E5">
              <w:rPr>
                <w:rFonts w:ascii="Times New Roman" w:hAnsi="Times New Roman" w:cs="Times New Roman"/>
                <w:sz w:val="24"/>
                <w:szCs w:val="24"/>
              </w:rPr>
              <w:t xml:space="preserve">plastic bottles, clear </w:t>
            </w:r>
            <w:r w:rsidR="001D0196">
              <w:rPr>
                <w:rFonts w:ascii="Times New Roman" w:hAnsi="Times New Roman" w:cs="Times New Roman"/>
                <w:sz w:val="24"/>
                <w:szCs w:val="24"/>
              </w:rPr>
              <w:t>PVA glue, water</w:t>
            </w:r>
            <w:r w:rsidR="00FE00B6">
              <w:rPr>
                <w:rFonts w:ascii="Times New Roman" w:hAnsi="Times New Roman" w:cs="Times New Roman"/>
                <w:sz w:val="24"/>
                <w:szCs w:val="24"/>
              </w:rPr>
              <w:t xml:space="preserve">, </w:t>
            </w:r>
            <w:r w:rsidR="007C59FB">
              <w:rPr>
                <w:rFonts w:ascii="Times New Roman" w:hAnsi="Times New Roman" w:cs="Times New Roman"/>
                <w:sz w:val="24"/>
                <w:szCs w:val="24"/>
              </w:rPr>
              <w:t xml:space="preserve">vegetable oil, </w:t>
            </w:r>
            <w:r w:rsidR="001D0196">
              <w:rPr>
                <w:rFonts w:ascii="Times New Roman" w:hAnsi="Times New Roman" w:cs="Times New Roman"/>
                <w:sz w:val="24"/>
                <w:szCs w:val="24"/>
              </w:rPr>
              <w:t>glitter</w:t>
            </w:r>
            <w:r w:rsidR="00FE00B6">
              <w:rPr>
                <w:rFonts w:ascii="Times New Roman" w:hAnsi="Times New Roman" w:cs="Times New Roman"/>
                <w:sz w:val="24"/>
                <w:szCs w:val="24"/>
              </w:rPr>
              <w:t xml:space="preserve">, </w:t>
            </w:r>
            <w:r w:rsidR="003F10B5">
              <w:rPr>
                <w:rFonts w:ascii="Times New Roman" w:hAnsi="Times New Roman" w:cs="Times New Roman"/>
                <w:sz w:val="24"/>
                <w:szCs w:val="24"/>
              </w:rPr>
              <w:t>beads</w:t>
            </w:r>
            <w:r w:rsidR="00FE00B6">
              <w:rPr>
                <w:rFonts w:ascii="Times New Roman" w:hAnsi="Times New Roman" w:cs="Times New Roman"/>
                <w:sz w:val="24"/>
                <w:szCs w:val="24"/>
              </w:rPr>
              <w:t xml:space="preserve">, </w:t>
            </w:r>
            <w:r w:rsidR="007C59FB">
              <w:rPr>
                <w:rFonts w:ascii="Times New Roman" w:hAnsi="Times New Roman" w:cs="Times New Roman"/>
                <w:sz w:val="24"/>
                <w:szCs w:val="24"/>
              </w:rPr>
              <w:t>dried bean</w:t>
            </w:r>
            <w:r w:rsidR="001E79DB">
              <w:rPr>
                <w:rFonts w:ascii="Times New Roman" w:hAnsi="Times New Roman" w:cs="Times New Roman"/>
                <w:sz w:val="24"/>
                <w:szCs w:val="24"/>
              </w:rPr>
              <w:t xml:space="preserve">s and </w:t>
            </w:r>
            <w:r w:rsidR="00E176FC">
              <w:rPr>
                <w:rFonts w:ascii="Times New Roman" w:hAnsi="Times New Roman" w:cs="Times New Roman"/>
                <w:sz w:val="24"/>
                <w:szCs w:val="24"/>
              </w:rPr>
              <w:t>pasta</w:t>
            </w:r>
            <w:r w:rsidR="00C9757D">
              <w:rPr>
                <w:rFonts w:ascii="Times New Roman" w:hAnsi="Times New Roman" w:cs="Times New Roman"/>
                <w:sz w:val="24"/>
                <w:szCs w:val="24"/>
              </w:rPr>
              <w:t>, pom pom</w:t>
            </w:r>
            <w:r w:rsidR="001E79DB">
              <w:rPr>
                <w:rFonts w:ascii="Times New Roman" w:hAnsi="Times New Roman" w:cs="Times New Roman"/>
                <w:sz w:val="24"/>
                <w:szCs w:val="24"/>
              </w:rPr>
              <w:t xml:space="preserve">s and </w:t>
            </w:r>
            <w:r w:rsidR="00066A03">
              <w:rPr>
                <w:rFonts w:ascii="Times New Roman" w:hAnsi="Times New Roman" w:cs="Times New Roman"/>
                <w:sz w:val="24"/>
                <w:szCs w:val="24"/>
              </w:rPr>
              <w:t>sequins</w:t>
            </w:r>
            <w:r w:rsidR="001E79DB">
              <w:rPr>
                <w:rFonts w:ascii="Times New Roman" w:hAnsi="Times New Roman" w:cs="Times New Roman"/>
                <w:sz w:val="24"/>
                <w:szCs w:val="24"/>
              </w:rPr>
              <w:t>.</w:t>
            </w:r>
          </w:p>
          <w:p w14:paraId="2C9F0256" w14:textId="77777777" w:rsidR="00B371C2" w:rsidRPr="00C24AD8" w:rsidRDefault="00B371C2" w:rsidP="00324A66">
            <w:pPr>
              <w:rPr>
                <w:rFonts w:ascii="Times New Roman" w:hAnsi="Times New Roman" w:cs="Times New Roman"/>
                <w:sz w:val="24"/>
                <w:szCs w:val="24"/>
              </w:rPr>
            </w:pPr>
          </w:p>
        </w:tc>
      </w:tr>
      <w:tr w:rsidR="00B371C2" w:rsidRPr="00C24AD8" w14:paraId="0589BF83" w14:textId="77777777" w:rsidTr="00B371C2">
        <w:tc>
          <w:tcPr>
            <w:tcW w:w="9016" w:type="dxa"/>
          </w:tcPr>
          <w:p w14:paraId="2F23A550" w14:textId="0393ED45" w:rsidR="00B371C2" w:rsidRPr="00C24AD8" w:rsidRDefault="00F84B22" w:rsidP="00324A66">
            <w:pPr>
              <w:rPr>
                <w:rFonts w:ascii="Times New Roman" w:hAnsi="Times New Roman" w:cs="Times New Roman"/>
                <w:sz w:val="24"/>
                <w:szCs w:val="24"/>
              </w:rPr>
            </w:pPr>
            <w:r w:rsidRPr="00C24AD8">
              <w:rPr>
                <w:rFonts w:ascii="Times New Roman" w:hAnsi="Times New Roman" w:cs="Times New Roman"/>
                <w:sz w:val="24"/>
                <w:szCs w:val="24"/>
              </w:rPr>
              <w:t>Aim/Objective of the activity</w:t>
            </w:r>
          </w:p>
        </w:tc>
      </w:tr>
      <w:tr w:rsidR="00B371C2" w:rsidRPr="00C24AD8" w14:paraId="3C0C8467" w14:textId="77777777" w:rsidTr="00B371C2">
        <w:tc>
          <w:tcPr>
            <w:tcW w:w="9016" w:type="dxa"/>
          </w:tcPr>
          <w:p w14:paraId="1084C914" w14:textId="38309633" w:rsidR="00B371C2" w:rsidRPr="00B26FB1" w:rsidRDefault="00DE5E59" w:rsidP="00324A66">
            <w:pPr>
              <w:rPr>
                <w:rFonts w:ascii="Times New Roman" w:hAnsi="Times New Roman" w:cs="Times New Roman"/>
                <w:sz w:val="24"/>
                <w:szCs w:val="24"/>
              </w:rPr>
            </w:pPr>
            <w:r>
              <w:rPr>
                <w:rFonts w:ascii="Times New Roman" w:hAnsi="Times New Roman" w:cs="Times New Roman"/>
                <w:sz w:val="24"/>
                <w:szCs w:val="24"/>
              </w:rPr>
              <w:t xml:space="preserve">To </w:t>
            </w:r>
            <w:r w:rsidR="00AD02A4">
              <w:rPr>
                <w:rFonts w:ascii="Times New Roman" w:hAnsi="Times New Roman" w:cs="Times New Roman"/>
                <w:sz w:val="24"/>
                <w:szCs w:val="24"/>
              </w:rPr>
              <w:t xml:space="preserve">promote maths by counting the </w:t>
            </w:r>
            <w:r w:rsidR="003F10B5">
              <w:rPr>
                <w:rFonts w:ascii="Times New Roman" w:hAnsi="Times New Roman" w:cs="Times New Roman"/>
                <w:sz w:val="24"/>
                <w:szCs w:val="24"/>
              </w:rPr>
              <w:t xml:space="preserve">beads </w:t>
            </w:r>
            <w:r w:rsidR="007B2A7E">
              <w:rPr>
                <w:rFonts w:ascii="Times New Roman" w:hAnsi="Times New Roman" w:cs="Times New Roman"/>
                <w:sz w:val="24"/>
                <w:szCs w:val="24"/>
              </w:rPr>
              <w:t>put into the bottle</w:t>
            </w:r>
            <w:r w:rsidR="004303D0">
              <w:rPr>
                <w:rFonts w:ascii="Times New Roman" w:hAnsi="Times New Roman" w:cs="Times New Roman"/>
                <w:sz w:val="24"/>
                <w:szCs w:val="24"/>
              </w:rPr>
              <w:t xml:space="preserve"> and sorting colours</w:t>
            </w:r>
            <w:r w:rsidR="007B2A7E">
              <w:rPr>
                <w:rFonts w:ascii="Times New Roman" w:hAnsi="Times New Roman" w:cs="Times New Roman"/>
                <w:sz w:val="24"/>
                <w:szCs w:val="24"/>
              </w:rPr>
              <w:t>.</w:t>
            </w:r>
            <w:r w:rsidR="00B26FB1">
              <w:rPr>
                <w:rFonts w:ascii="Times New Roman" w:hAnsi="Times New Roman" w:cs="Times New Roman"/>
                <w:sz w:val="24"/>
                <w:szCs w:val="24"/>
              </w:rPr>
              <w:t xml:space="preserve">  </w:t>
            </w:r>
            <w:r w:rsidR="00B26FB1" w:rsidRPr="00B26FB1">
              <w:rPr>
                <w:rFonts w:ascii="Times New Roman" w:hAnsi="Times New Roman" w:cs="Times New Roman"/>
                <w:sz w:val="24"/>
                <w:szCs w:val="24"/>
              </w:rPr>
              <w:t>Languag</w:t>
            </w:r>
            <w:r w:rsidR="001D128D">
              <w:rPr>
                <w:rFonts w:ascii="Times New Roman" w:hAnsi="Times New Roman" w:cs="Times New Roman"/>
                <w:sz w:val="24"/>
                <w:szCs w:val="24"/>
              </w:rPr>
              <w:t xml:space="preserve">e and vocabulary by </w:t>
            </w:r>
            <w:r w:rsidR="00B26FB1" w:rsidRPr="00B26FB1">
              <w:rPr>
                <w:rFonts w:ascii="Times New Roman" w:hAnsi="Times New Roman" w:cs="Times New Roman"/>
                <w:color w:val="000000"/>
                <w:sz w:val="24"/>
                <w:szCs w:val="24"/>
              </w:rPr>
              <w:t>asking questions,</w:t>
            </w:r>
            <w:r w:rsidR="00EF3257">
              <w:rPr>
                <w:rFonts w:ascii="Times New Roman" w:hAnsi="Times New Roman" w:cs="Times New Roman"/>
                <w:color w:val="000000"/>
                <w:sz w:val="24"/>
                <w:szCs w:val="24"/>
              </w:rPr>
              <w:t xml:space="preserve"> f</w:t>
            </w:r>
            <w:r w:rsidR="00B26FB1" w:rsidRPr="00B26FB1">
              <w:rPr>
                <w:rFonts w:ascii="Times New Roman" w:hAnsi="Times New Roman" w:cs="Times New Roman"/>
                <w:color w:val="000000"/>
                <w:sz w:val="24"/>
                <w:szCs w:val="24"/>
              </w:rPr>
              <w:t xml:space="preserve">ollowing 2-3 step </w:t>
            </w:r>
            <w:r w:rsidR="006A170C">
              <w:rPr>
                <w:rFonts w:ascii="Times New Roman" w:hAnsi="Times New Roman" w:cs="Times New Roman"/>
                <w:color w:val="000000"/>
                <w:sz w:val="24"/>
                <w:szCs w:val="24"/>
              </w:rPr>
              <w:t>d</w:t>
            </w:r>
            <w:r w:rsidR="00B26FB1" w:rsidRPr="00B26FB1">
              <w:rPr>
                <w:rFonts w:ascii="Times New Roman" w:hAnsi="Times New Roman" w:cs="Times New Roman"/>
                <w:color w:val="000000"/>
                <w:sz w:val="24"/>
                <w:szCs w:val="24"/>
              </w:rPr>
              <w:t xml:space="preserve">irections, </w:t>
            </w:r>
            <w:r w:rsidR="00823016">
              <w:rPr>
                <w:rFonts w:ascii="Times New Roman" w:hAnsi="Times New Roman" w:cs="Times New Roman"/>
                <w:color w:val="000000"/>
                <w:sz w:val="24"/>
                <w:szCs w:val="24"/>
              </w:rPr>
              <w:t>v</w:t>
            </w:r>
            <w:r w:rsidR="00B26FB1" w:rsidRPr="00B26FB1">
              <w:rPr>
                <w:rFonts w:ascii="Times New Roman" w:hAnsi="Times New Roman" w:cs="Times New Roman"/>
                <w:color w:val="000000"/>
                <w:sz w:val="24"/>
                <w:szCs w:val="24"/>
              </w:rPr>
              <w:t xml:space="preserve">ocabulary </w:t>
            </w:r>
            <w:r w:rsidR="00823016">
              <w:rPr>
                <w:rFonts w:ascii="Times New Roman" w:hAnsi="Times New Roman" w:cs="Times New Roman"/>
                <w:color w:val="000000"/>
                <w:sz w:val="24"/>
                <w:szCs w:val="24"/>
              </w:rPr>
              <w:t>d</w:t>
            </w:r>
            <w:r w:rsidR="00B26FB1" w:rsidRPr="00B26FB1">
              <w:rPr>
                <w:rFonts w:ascii="Times New Roman" w:hAnsi="Times New Roman" w:cs="Times New Roman"/>
                <w:color w:val="000000"/>
                <w:sz w:val="24"/>
                <w:szCs w:val="24"/>
              </w:rPr>
              <w:t>evelopment</w:t>
            </w:r>
            <w:r w:rsidR="00823016">
              <w:rPr>
                <w:rFonts w:ascii="Times New Roman" w:hAnsi="Times New Roman" w:cs="Times New Roman"/>
                <w:color w:val="000000"/>
                <w:sz w:val="24"/>
                <w:szCs w:val="24"/>
              </w:rPr>
              <w:t xml:space="preserve">- using new words </w:t>
            </w:r>
            <w:proofErr w:type="spellStart"/>
            <w:r w:rsidR="00823016">
              <w:rPr>
                <w:rFonts w:ascii="Times New Roman" w:hAnsi="Times New Roman" w:cs="Times New Roman"/>
                <w:color w:val="000000"/>
                <w:sz w:val="24"/>
                <w:szCs w:val="24"/>
              </w:rPr>
              <w:t>ie</w:t>
            </w:r>
            <w:proofErr w:type="spellEnd"/>
            <w:r w:rsidR="00823016">
              <w:rPr>
                <w:rFonts w:ascii="Times New Roman" w:hAnsi="Times New Roman" w:cs="Times New Roman"/>
                <w:color w:val="000000"/>
                <w:sz w:val="24"/>
                <w:szCs w:val="24"/>
              </w:rPr>
              <w:t xml:space="preserve"> glitter</w:t>
            </w:r>
            <w:r w:rsidR="00BF5843">
              <w:rPr>
                <w:rFonts w:ascii="Times New Roman" w:hAnsi="Times New Roman" w:cs="Times New Roman"/>
                <w:color w:val="000000"/>
                <w:sz w:val="24"/>
                <w:szCs w:val="24"/>
              </w:rPr>
              <w:t xml:space="preserve">.  </w:t>
            </w:r>
            <w:r w:rsidR="004C2337">
              <w:rPr>
                <w:rFonts w:ascii="Times New Roman" w:hAnsi="Times New Roman" w:cs="Times New Roman"/>
                <w:color w:val="000000"/>
                <w:sz w:val="24"/>
                <w:szCs w:val="24"/>
              </w:rPr>
              <w:t xml:space="preserve">Social skills, problem solving, sharing </w:t>
            </w:r>
            <w:r w:rsidR="0078448B">
              <w:rPr>
                <w:rFonts w:ascii="Times New Roman" w:hAnsi="Times New Roman" w:cs="Times New Roman"/>
                <w:color w:val="000000"/>
                <w:sz w:val="24"/>
                <w:szCs w:val="24"/>
              </w:rPr>
              <w:t xml:space="preserve">and communication. </w:t>
            </w:r>
            <w:r w:rsidR="001A1427">
              <w:rPr>
                <w:rFonts w:ascii="Times New Roman" w:hAnsi="Times New Roman" w:cs="Times New Roman"/>
                <w:color w:val="000000"/>
                <w:sz w:val="24"/>
                <w:szCs w:val="24"/>
              </w:rPr>
              <w:t xml:space="preserve">Science, </w:t>
            </w:r>
            <w:r w:rsidR="00607771">
              <w:rPr>
                <w:rFonts w:ascii="Times New Roman" w:hAnsi="Times New Roman" w:cs="Times New Roman"/>
                <w:color w:val="000000"/>
                <w:sz w:val="24"/>
                <w:szCs w:val="24"/>
              </w:rPr>
              <w:t xml:space="preserve">predictions ie. </w:t>
            </w:r>
            <w:r w:rsidR="001A1427">
              <w:rPr>
                <w:rFonts w:ascii="Times New Roman" w:hAnsi="Times New Roman" w:cs="Times New Roman"/>
                <w:color w:val="000000"/>
                <w:sz w:val="24"/>
                <w:szCs w:val="24"/>
              </w:rPr>
              <w:t xml:space="preserve">what sinks or floats, mixing different </w:t>
            </w:r>
            <w:r w:rsidR="004303D0">
              <w:rPr>
                <w:rFonts w:ascii="Times New Roman" w:hAnsi="Times New Roman" w:cs="Times New Roman"/>
                <w:color w:val="000000"/>
                <w:sz w:val="24"/>
                <w:szCs w:val="24"/>
              </w:rPr>
              <w:t>liquids</w:t>
            </w:r>
            <w:r w:rsidR="0030195D">
              <w:rPr>
                <w:rFonts w:ascii="Times New Roman" w:hAnsi="Times New Roman" w:cs="Times New Roman"/>
                <w:color w:val="000000"/>
                <w:sz w:val="24"/>
                <w:szCs w:val="24"/>
              </w:rPr>
              <w:t>,</w:t>
            </w:r>
            <w:r w:rsidR="00607771">
              <w:rPr>
                <w:rFonts w:ascii="Times New Roman" w:hAnsi="Times New Roman" w:cs="Times New Roman"/>
                <w:color w:val="000000"/>
                <w:sz w:val="24"/>
                <w:szCs w:val="24"/>
              </w:rPr>
              <w:t xml:space="preserve"> observation and predictions</w:t>
            </w:r>
            <w:r w:rsidR="0030195D">
              <w:rPr>
                <w:rFonts w:ascii="Times New Roman" w:hAnsi="Times New Roman" w:cs="Times New Roman"/>
                <w:color w:val="000000"/>
                <w:sz w:val="24"/>
                <w:szCs w:val="24"/>
              </w:rPr>
              <w:t>.</w:t>
            </w:r>
            <w:r w:rsidR="009F5987">
              <w:rPr>
                <w:rFonts w:ascii="Times New Roman" w:hAnsi="Times New Roman" w:cs="Times New Roman"/>
                <w:color w:val="000000"/>
                <w:sz w:val="24"/>
                <w:szCs w:val="24"/>
              </w:rPr>
              <w:t xml:space="preserve"> Music </w:t>
            </w:r>
            <w:r w:rsidR="001E2244">
              <w:rPr>
                <w:rFonts w:ascii="Times New Roman" w:hAnsi="Times New Roman" w:cs="Times New Roman"/>
                <w:color w:val="000000"/>
                <w:sz w:val="24"/>
                <w:szCs w:val="24"/>
              </w:rPr>
              <w:t>different sounds from the dried beans and pasta.</w:t>
            </w:r>
            <w:r w:rsidR="00E15E28">
              <w:rPr>
                <w:rFonts w:ascii="Times New Roman" w:hAnsi="Times New Roman" w:cs="Times New Roman"/>
                <w:color w:val="000000"/>
                <w:sz w:val="24"/>
                <w:szCs w:val="24"/>
              </w:rPr>
              <w:t xml:space="preserve">  </w:t>
            </w:r>
            <w:r w:rsidR="004075BD">
              <w:rPr>
                <w:rFonts w:ascii="Times New Roman" w:hAnsi="Times New Roman" w:cs="Times New Roman"/>
                <w:color w:val="000000"/>
                <w:sz w:val="24"/>
                <w:szCs w:val="24"/>
              </w:rPr>
              <w:t xml:space="preserve">Promoting fine and gross motor skills whilst making the bottles.  Fine </w:t>
            </w:r>
            <w:r w:rsidR="00CA4BD6">
              <w:rPr>
                <w:rFonts w:ascii="Times New Roman" w:hAnsi="Times New Roman" w:cs="Times New Roman"/>
                <w:color w:val="000000"/>
                <w:sz w:val="24"/>
                <w:szCs w:val="24"/>
              </w:rPr>
              <w:t xml:space="preserve">motor skills picking up the beads and placing them in the bottle.  Gross motor skills </w:t>
            </w:r>
            <w:r w:rsidR="00567036">
              <w:rPr>
                <w:rFonts w:ascii="Times New Roman" w:hAnsi="Times New Roman" w:cs="Times New Roman"/>
                <w:color w:val="000000"/>
                <w:sz w:val="24"/>
                <w:szCs w:val="24"/>
              </w:rPr>
              <w:t xml:space="preserve">shaking or turning the bottles upside down.  </w:t>
            </w:r>
            <w:r w:rsidR="00E15E28">
              <w:rPr>
                <w:rFonts w:ascii="Times New Roman" w:hAnsi="Times New Roman" w:cs="Times New Roman"/>
                <w:color w:val="000000"/>
                <w:sz w:val="24"/>
                <w:szCs w:val="24"/>
              </w:rPr>
              <w:t xml:space="preserve">Teach the children about </w:t>
            </w:r>
            <w:r w:rsidR="00623D63">
              <w:rPr>
                <w:rFonts w:ascii="Times New Roman" w:hAnsi="Times New Roman" w:cs="Times New Roman"/>
                <w:color w:val="000000"/>
                <w:sz w:val="24"/>
                <w:szCs w:val="24"/>
              </w:rPr>
              <w:t>recycling by re-using the bottles.</w:t>
            </w:r>
            <w:r w:rsidR="00A5436E">
              <w:rPr>
                <w:rFonts w:ascii="Times New Roman" w:hAnsi="Times New Roman" w:cs="Times New Roman"/>
                <w:color w:val="000000"/>
                <w:sz w:val="24"/>
                <w:szCs w:val="24"/>
              </w:rPr>
              <w:t xml:space="preserve">  Foundation phas</w:t>
            </w:r>
            <w:r w:rsidR="002E682D">
              <w:rPr>
                <w:rFonts w:ascii="Times New Roman" w:hAnsi="Times New Roman" w:cs="Times New Roman"/>
                <w:color w:val="000000"/>
                <w:sz w:val="24"/>
                <w:szCs w:val="24"/>
              </w:rPr>
              <w:t>e (2017)</w:t>
            </w:r>
          </w:p>
          <w:p w14:paraId="5122B87D" w14:textId="77777777" w:rsidR="00B371C2" w:rsidRPr="00C24AD8" w:rsidRDefault="00B371C2" w:rsidP="00324A66">
            <w:pPr>
              <w:rPr>
                <w:rFonts w:ascii="Times New Roman" w:hAnsi="Times New Roman" w:cs="Times New Roman"/>
                <w:sz w:val="24"/>
                <w:szCs w:val="24"/>
              </w:rPr>
            </w:pPr>
          </w:p>
        </w:tc>
      </w:tr>
      <w:tr w:rsidR="00B371C2" w:rsidRPr="00C24AD8" w14:paraId="05FC6458" w14:textId="77777777" w:rsidTr="00B371C2">
        <w:tc>
          <w:tcPr>
            <w:tcW w:w="9016" w:type="dxa"/>
          </w:tcPr>
          <w:p w14:paraId="474039F6" w14:textId="74B3CA21" w:rsidR="00B371C2" w:rsidRPr="00C24AD8" w:rsidRDefault="00F84B22" w:rsidP="00324A66">
            <w:pPr>
              <w:rPr>
                <w:rFonts w:ascii="Times New Roman" w:hAnsi="Times New Roman" w:cs="Times New Roman"/>
                <w:sz w:val="24"/>
                <w:szCs w:val="24"/>
              </w:rPr>
            </w:pPr>
            <w:r w:rsidRPr="00C24AD8">
              <w:rPr>
                <w:rFonts w:ascii="Times New Roman" w:hAnsi="Times New Roman" w:cs="Times New Roman"/>
                <w:sz w:val="24"/>
                <w:szCs w:val="24"/>
              </w:rPr>
              <w:t>Your role</w:t>
            </w:r>
          </w:p>
        </w:tc>
      </w:tr>
      <w:tr w:rsidR="00B371C2" w:rsidRPr="00C24AD8" w14:paraId="7A06DB57" w14:textId="77777777" w:rsidTr="00B371C2">
        <w:tc>
          <w:tcPr>
            <w:tcW w:w="9016" w:type="dxa"/>
          </w:tcPr>
          <w:p w14:paraId="6E9234F7" w14:textId="335EBA78" w:rsidR="00B371C2" w:rsidRPr="00C24AD8" w:rsidRDefault="00C97169" w:rsidP="005061A3">
            <w:pPr>
              <w:rPr>
                <w:rFonts w:ascii="Times New Roman" w:hAnsi="Times New Roman" w:cs="Times New Roman"/>
                <w:sz w:val="24"/>
                <w:szCs w:val="24"/>
              </w:rPr>
            </w:pPr>
            <w:r>
              <w:rPr>
                <w:rFonts w:ascii="Times New Roman" w:hAnsi="Times New Roman" w:cs="Times New Roman"/>
                <w:sz w:val="24"/>
                <w:szCs w:val="24"/>
              </w:rPr>
              <w:t xml:space="preserve">My role was to </w:t>
            </w:r>
            <w:r w:rsidR="00A20648">
              <w:rPr>
                <w:rFonts w:ascii="Times New Roman" w:hAnsi="Times New Roman" w:cs="Times New Roman"/>
                <w:sz w:val="24"/>
                <w:szCs w:val="24"/>
              </w:rPr>
              <w:t xml:space="preserve">plan </w:t>
            </w:r>
            <w:r w:rsidR="00F50802">
              <w:rPr>
                <w:rFonts w:ascii="Times New Roman" w:hAnsi="Times New Roman" w:cs="Times New Roman"/>
                <w:sz w:val="24"/>
                <w:szCs w:val="24"/>
              </w:rPr>
              <w:t>the activity before the day of the activity.  S</w:t>
            </w:r>
            <w:r w:rsidR="006243D0">
              <w:rPr>
                <w:rFonts w:ascii="Times New Roman" w:hAnsi="Times New Roman" w:cs="Times New Roman"/>
                <w:sz w:val="24"/>
                <w:szCs w:val="24"/>
              </w:rPr>
              <w:t xml:space="preserve">et up the </w:t>
            </w:r>
            <w:r w:rsidR="00BE7DFA">
              <w:rPr>
                <w:rFonts w:ascii="Times New Roman" w:hAnsi="Times New Roman" w:cs="Times New Roman"/>
                <w:sz w:val="24"/>
                <w:szCs w:val="24"/>
              </w:rPr>
              <w:t>activity on a table with all the materials</w:t>
            </w:r>
            <w:r w:rsidR="00D06FE2">
              <w:rPr>
                <w:rFonts w:ascii="Times New Roman" w:hAnsi="Times New Roman" w:cs="Times New Roman"/>
                <w:sz w:val="24"/>
                <w:szCs w:val="24"/>
              </w:rPr>
              <w:t>. I had</w:t>
            </w:r>
            <w:r w:rsidR="00B518F2">
              <w:rPr>
                <w:rFonts w:ascii="Times New Roman" w:hAnsi="Times New Roman" w:cs="Times New Roman"/>
                <w:sz w:val="24"/>
                <w:szCs w:val="24"/>
              </w:rPr>
              <w:t xml:space="preserve"> </w:t>
            </w:r>
            <w:r w:rsidR="005061A3">
              <w:rPr>
                <w:rFonts w:ascii="Times New Roman" w:hAnsi="Times New Roman" w:cs="Times New Roman"/>
                <w:sz w:val="24"/>
                <w:szCs w:val="24"/>
              </w:rPr>
              <w:t xml:space="preserve">to </w:t>
            </w:r>
            <w:r>
              <w:rPr>
                <w:rFonts w:ascii="Times New Roman" w:hAnsi="Times New Roman" w:cs="Times New Roman"/>
                <w:sz w:val="24"/>
                <w:szCs w:val="24"/>
              </w:rPr>
              <w:t>oversee</w:t>
            </w:r>
            <w:r w:rsidR="009B1E2D">
              <w:rPr>
                <w:rFonts w:ascii="Times New Roman" w:hAnsi="Times New Roman" w:cs="Times New Roman"/>
                <w:sz w:val="24"/>
                <w:szCs w:val="24"/>
              </w:rPr>
              <w:t xml:space="preserve"> the activity</w:t>
            </w:r>
            <w:r w:rsidR="005061A3">
              <w:rPr>
                <w:rFonts w:ascii="Times New Roman" w:hAnsi="Times New Roman" w:cs="Times New Roman"/>
                <w:sz w:val="24"/>
                <w:szCs w:val="24"/>
              </w:rPr>
              <w:t xml:space="preserve"> and a</w:t>
            </w:r>
            <w:r w:rsidR="008F62D3">
              <w:rPr>
                <w:rFonts w:ascii="Times New Roman" w:hAnsi="Times New Roman" w:cs="Times New Roman"/>
                <w:sz w:val="24"/>
                <w:szCs w:val="24"/>
              </w:rPr>
              <w:t>ssist whenever the children needed help</w:t>
            </w:r>
            <w:r w:rsidR="005061A3">
              <w:rPr>
                <w:rFonts w:ascii="Times New Roman" w:hAnsi="Times New Roman" w:cs="Times New Roman"/>
                <w:sz w:val="24"/>
                <w:szCs w:val="24"/>
              </w:rPr>
              <w:t>.</w:t>
            </w:r>
            <w:r w:rsidR="00DA6016">
              <w:rPr>
                <w:rFonts w:ascii="Times New Roman" w:hAnsi="Times New Roman" w:cs="Times New Roman"/>
                <w:sz w:val="24"/>
                <w:szCs w:val="24"/>
              </w:rPr>
              <w:t xml:space="preserve">  I would promote the different materials by naming them several times and provide a narrative </w:t>
            </w:r>
            <w:r w:rsidR="005A513C">
              <w:rPr>
                <w:rFonts w:ascii="Times New Roman" w:hAnsi="Times New Roman" w:cs="Times New Roman"/>
                <w:sz w:val="24"/>
                <w:szCs w:val="24"/>
              </w:rPr>
              <w:t>as to what would be happening.</w:t>
            </w:r>
            <w:r w:rsidR="005061A3">
              <w:rPr>
                <w:rFonts w:ascii="Times New Roman" w:hAnsi="Times New Roman" w:cs="Times New Roman"/>
                <w:sz w:val="24"/>
                <w:szCs w:val="24"/>
              </w:rPr>
              <w:t xml:space="preserve"> </w:t>
            </w:r>
          </w:p>
        </w:tc>
      </w:tr>
      <w:tr w:rsidR="00B371C2" w:rsidRPr="00C24AD8" w14:paraId="169A7CD8" w14:textId="77777777" w:rsidTr="00B371C2">
        <w:tc>
          <w:tcPr>
            <w:tcW w:w="9016" w:type="dxa"/>
          </w:tcPr>
          <w:p w14:paraId="7419A34B" w14:textId="5EA2A71A" w:rsidR="00B371C2" w:rsidRPr="00C24AD8" w:rsidRDefault="00B371C2" w:rsidP="00324A66">
            <w:pPr>
              <w:rPr>
                <w:rFonts w:ascii="Times New Roman" w:hAnsi="Times New Roman" w:cs="Times New Roman"/>
                <w:sz w:val="24"/>
                <w:szCs w:val="24"/>
              </w:rPr>
            </w:pPr>
            <w:r w:rsidRPr="00C24AD8">
              <w:rPr>
                <w:rFonts w:ascii="Times New Roman" w:hAnsi="Times New Roman" w:cs="Times New Roman"/>
                <w:sz w:val="24"/>
                <w:szCs w:val="24"/>
              </w:rPr>
              <w:t>Positive aspects</w:t>
            </w:r>
            <w:r w:rsidR="000B63D4" w:rsidRPr="00C24AD8">
              <w:rPr>
                <w:rFonts w:ascii="Times New Roman" w:hAnsi="Times New Roman" w:cs="Times New Roman"/>
                <w:sz w:val="24"/>
                <w:szCs w:val="24"/>
              </w:rPr>
              <w:t xml:space="preserve"> – why?</w:t>
            </w:r>
          </w:p>
        </w:tc>
      </w:tr>
      <w:tr w:rsidR="00B371C2" w:rsidRPr="00C24AD8" w14:paraId="309DDA73" w14:textId="77777777" w:rsidTr="00B371C2">
        <w:tc>
          <w:tcPr>
            <w:tcW w:w="9016" w:type="dxa"/>
          </w:tcPr>
          <w:p w14:paraId="3FB4230A" w14:textId="626303DA" w:rsidR="00B371C2" w:rsidRPr="00137A64" w:rsidRDefault="000439F0" w:rsidP="00AD70E6">
            <w:pPr>
              <w:pStyle w:val="NoSpacing"/>
              <w:rPr>
                <w:rFonts w:ascii="Times New Roman" w:hAnsi="Times New Roman" w:cs="Times New Roman"/>
                <w:sz w:val="24"/>
                <w:szCs w:val="24"/>
              </w:rPr>
            </w:pPr>
            <w:r w:rsidRPr="00137A64">
              <w:rPr>
                <w:rFonts w:ascii="Times New Roman" w:hAnsi="Times New Roman" w:cs="Times New Roman"/>
                <w:sz w:val="24"/>
                <w:szCs w:val="24"/>
              </w:rPr>
              <w:t>Children were</w:t>
            </w:r>
            <w:r w:rsidR="003938BE" w:rsidRPr="00137A64">
              <w:rPr>
                <w:rFonts w:ascii="Times New Roman" w:hAnsi="Times New Roman" w:cs="Times New Roman"/>
                <w:sz w:val="24"/>
                <w:szCs w:val="24"/>
              </w:rPr>
              <w:t xml:space="preserve"> </w:t>
            </w:r>
            <w:r w:rsidRPr="00137A64">
              <w:rPr>
                <w:rFonts w:ascii="Times New Roman" w:hAnsi="Times New Roman" w:cs="Times New Roman"/>
                <w:sz w:val="24"/>
                <w:szCs w:val="24"/>
              </w:rPr>
              <w:t xml:space="preserve">very engaged </w:t>
            </w:r>
            <w:r w:rsidR="005700F8" w:rsidRPr="00137A64">
              <w:rPr>
                <w:rFonts w:ascii="Times New Roman" w:hAnsi="Times New Roman" w:cs="Times New Roman"/>
                <w:sz w:val="24"/>
                <w:szCs w:val="24"/>
              </w:rPr>
              <w:t xml:space="preserve">with the activity.  I think this was due to the fact we haven’t done this activity </w:t>
            </w:r>
            <w:r w:rsidR="007C103B" w:rsidRPr="00137A64">
              <w:rPr>
                <w:rFonts w:ascii="Times New Roman" w:hAnsi="Times New Roman" w:cs="Times New Roman"/>
                <w:sz w:val="24"/>
                <w:szCs w:val="24"/>
              </w:rPr>
              <w:t>before,</w:t>
            </w:r>
            <w:r w:rsidR="005700F8" w:rsidRPr="00137A64">
              <w:rPr>
                <w:rFonts w:ascii="Times New Roman" w:hAnsi="Times New Roman" w:cs="Times New Roman"/>
                <w:sz w:val="24"/>
                <w:szCs w:val="24"/>
              </w:rPr>
              <w:t xml:space="preserve"> so everything was new.</w:t>
            </w:r>
            <w:r w:rsidR="005A513C" w:rsidRPr="00137A64">
              <w:rPr>
                <w:rFonts w:ascii="Times New Roman" w:hAnsi="Times New Roman" w:cs="Times New Roman"/>
                <w:sz w:val="24"/>
                <w:szCs w:val="24"/>
              </w:rPr>
              <w:t xml:space="preserve"> </w:t>
            </w:r>
            <w:r w:rsidR="00E407C2">
              <w:rPr>
                <w:rFonts w:ascii="Times New Roman" w:hAnsi="Times New Roman" w:cs="Times New Roman"/>
                <w:sz w:val="24"/>
                <w:szCs w:val="24"/>
              </w:rPr>
              <w:t xml:space="preserve"> </w:t>
            </w:r>
            <w:r w:rsidR="00B450AC">
              <w:rPr>
                <w:rFonts w:ascii="Times New Roman" w:hAnsi="Times New Roman" w:cs="Times New Roman"/>
                <w:sz w:val="24"/>
                <w:szCs w:val="24"/>
              </w:rPr>
              <w:t>L</w:t>
            </w:r>
            <w:r w:rsidR="000A4B71">
              <w:rPr>
                <w:rFonts w:ascii="Times New Roman" w:hAnsi="Times New Roman" w:cs="Times New Roman"/>
                <w:sz w:val="24"/>
                <w:szCs w:val="24"/>
              </w:rPr>
              <w:t>ots of laug</w:t>
            </w:r>
            <w:r w:rsidR="00B450AC">
              <w:rPr>
                <w:rFonts w:ascii="Times New Roman" w:hAnsi="Times New Roman" w:cs="Times New Roman"/>
                <w:sz w:val="24"/>
                <w:szCs w:val="24"/>
              </w:rPr>
              <w:t>hter</w:t>
            </w:r>
            <w:r w:rsidR="000A4B71">
              <w:rPr>
                <w:rFonts w:ascii="Times New Roman" w:hAnsi="Times New Roman" w:cs="Times New Roman"/>
                <w:sz w:val="24"/>
                <w:szCs w:val="24"/>
              </w:rPr>
              <w:t xml:space="preserve"> and </w:t>
            </w:r>
            <w:r w:rsidR="00AD4DBE">
              <w:rPr>
                <w:rFonts w:ascii="Times New Roman" w:hAnsi="Times New Roman" w:cs="Times New Roman"/>
                <w:sz w:val="24"/>
                <w:szCs w:val="24"/>
              </w:rPr>
              <w:t>interaction</w:t>
            </w:r>
            <w:r w:rsidR="000A4B71">
              <w:rPr>
                <w:rFonts w:ascii="Times New Roman" w:hAnsi="Times New Roman" w:cs="Times New Roman"/>
                <w:sz w:val="24"/>
                <w:szCs w:val="24"/>
              </w:rPr>
              <w:t xml:space="preserve"> </w:t>
            </w:r>
            <w:r w:rsidR="00AD4DBE">
              <w:rPr>
                <w:rFonts w:ascii="Times New Roman" w:hAnsi="Times New Roman" w:cs="Times New Roman"/>
                <w:sz w:val="24"/>
                <w:szCs w:val="24"/>
              </w:rPr>
              <w:t xml:space="preserve">between </w:t>
            </w:r>
            <w:r w:rsidR="001A65B7">
              <w:rPr>
                <w:rFonts w:ascii="Times New Roman" w:hAnsi="Times New Roman" w:cs="Times New Roman"/>
                <w:sz w:val="24"/>
                <w:szCs w:val="24"/>
              </w:rPr>
              <w:t xml:space="preserve">both the children and </w:t>
            </w:r>
            <w:r w:rsidR="00871841">
              <w:rPr>
                <w:rFonts w:ascii="Times New Roman" w:hAnsi="Times New Roman" w:cs="Times New Roman"/>
                <w:sz w:val="24"/>
                <w:szCs w:val="24"/>
              </w:rPr>
              <w:t>me.</w:t>
            </w:r>
            <w:r w:rsidR="00FE6816">
              <w:rPr>
                <w:rFonts w:ascii="Times New Roman" w:hAnsi="Times New Roman" w:cs="Times New Roman"/>
                <w:sz w:val="24"/>
                <w:szCs w:val="24"/>
              </w:rPr>
              <w:t xml:space="preserve">  I feel this was a fun act</w:t>
            </w:r>
            <w:r w:rsidR="00001974">
              <w:rPr>
                <w:rFonts w:ascii="Times New Roman" w:hAnsi="Times New Roman" w:cs="Times New Roman"/>
                <w:sz w:val="24"/>
                <w:szCs w:val="24"/>
              </w:rPr>
              <w:t>ivity for the children to do.  This was reflected with a</w:t>
            </w:r>
            <w:r w:rsidR="00282328">
              <w:rPr>
                <w:rFonts w:ascii="Times New Roman" w:hAnsi="Times New Roman" w:cs="Times New Roman"/>
                <w:sz w:val="24"/>
                <w:szCs w:val="24"/>
              </w:rPr>
              <w:t xml:space="preserve">mount of laughter.  </w:t>
            </w:r>
            <w:r w:rsidR="001A65B7">
              <w:rPr>
                <w:rFonts w:ascii="Times New Roman" w:hAnsi="Times New Roman" w:cs="Times New Roman"/>
                <w:sz w:val="24"/>
                <w:szCs w:val="24"/>
              </w:rPr>
              <w:t>We discussed the many different colours of glitt</w:t>
            </w:r>
            <w:r w:rsidR="004774E2">
              <w:rPr>
                <w:rFonts w:ascii="Times New Roman" w:hAnsi="Times New Roman" w:cs="Times New Roman"/>
                <w:sz w:val="24"/>
                <w:szCs w:val="24"/>
              </w:rPr>
              <w:t>ers and bead</w:t>
            </w:r>
            <w:r w:rsidR="002C098B">
              <w:rPr>
                <w:rFonts w:ascii="Times New Roman" w:hAnsi="Times New Roman" w:cs="Times New Roman"/>
                <w:sz w:val="24"/>
                <w:szCs w:val="24"/>
              </w:rPr>
              <w:t xml:space="preserve">s with </w:t>
            </w:r>
            <w:proofErr w:type="gramStart"/>
            <w:r w:rsidR="002C098B">
              <w:rPr>
                <w:rFonts w:ascii="Times New Roman" w:hAnsi="Times New Roman" w:cs="Times New Roman"/>
                <w:sz w:val="24"/>
                <w:szCs w:val="24"/>
              </w:rPr>
              <w:t>a majority of</w:t>
            </w:r>
            <w:proofErr w:type="gramEnd"/>
            <w:r w:rsidR="002C098B">
              <w:rPr>
                <w:rFonts w:ascii="Times New Roman" w:hAnsi="Times New Roman" w:cs="Times New Roman"/>
                <w:sz w:val="24"/>
                <w:szCs w:val="24"/>
              </w:rPr>
              <w:t xml:space="preserve"> the children recognising the colours.</w:t>
            </w:r>
            <w:r w:rsidR="00FA6829">
              <w:rPr>
                <w:rFonts w:ascii="Times New Roman" w:hAnsi="Times New Roman" w:cs="Times New Roman"/>
                <w:sz w:val="24"/>
                <w:szCs w:val="24"/>
              </w:rPr>
              <w:t xml:space="preserve"> </w:t>
            </w:r>
            <w:r w:rsidR="004774E2">
              <w:rPr>
                <w:rFonts w:ascii="Times New Roman" w:hAnsi="Times New Roman" w:cs="Times New Roman"/>
                <w:sz w:val="24"/>
                <w:szCs w:val="24"/>
              </w:rPr>
              <w:t>The</w:t>
            </w:r>
            <w:r w:rsidR="005A513C" w:rsidRPr="00137A64">
              <w:rPr>
                <w:rFonts w:ascii="Times New Roman" w:hAnsi="Times New Roman" w:cs="Times New Roman"/>
                <w:sz w:val="24"/>
                <w:szCs w:val="24"/>
              </w:rPr>
              <w:t xml:space="preserve"> children were extremely </w:t>
            </w:r>
            <w:r w:rsidR="004A396E" w:rsidRPr="00137A64">
              <w:rPr>
                <w:rFonts w:ascii="Times New Roman" w:hAnsi="Times New Roman" w:cs="Times New Roman"/>
                <w:sz w:val="24"/>
                <w:szCs w:val="24"/>
              </w:rPr>
              <w:t xml:space="preserve">proud of the final </w:t>
            </w:r>
            <w:r w:rsidR="00D54E4F" w:rsidRPr="00137A64">
              <w:rPr>
                <w:rFonts w:ascii="Times New Roman" w:hAnsi="Times New Roman" w:cs="Times New Roman"/>
                <w:sz w:val="24"/>
                <w:szCs w:val="24"/>
              </w:rPr>
              <w:t xml:space="preserve">products.  They were very pleased that they </w:t>
            </w:r>
            <w:r w:rsidR="00A508ED" w:rsidRPr="00137A64">
              <w:rPr>
                <w:rFonts w:ascii="Times New Roman" w:hAnsi="Times New Roman" w:cs="Times New Roman"/>
                <w:sz w:val="24"/>
                <w:szCs w:val="24"/>
              </w:rPr>
              <w:t>could</w:t>
            </w:r>
            <w:r w:rsidR="00D54E4F" w:rsidRPr="00137A64">
              <w:rPr>
                <w:rFonts w:ascii="Times New Roman" w:hAnsi="Times New Roman" w:cs="Times New Roman"/>
                <w:sz w:val="24"/>
                <w:szCs w:val="24"/>
              </w:rPr>
              <w:t xml:space="preserve"> </w:t>
            </w:r>
            <w:r w:rsidR="000C4508" w:rsidRPr="00137A64">
              <w:rPr>
                <w:rFonts w:ascii="Times New Roman" w:hAnsi="Times New Roman" w:cs="Times New Roman"/>
                <w:sz w:val="24"/>
                <w:szCs w:val="24"/>
              </w:rPr>
              <w:t xml:space="preserve">take them home with them.  They were very </w:t>
            </w:r>
            <w:r w:rsidR="00CE1505" w:rsidRPr="00137A64">
              <w:rPr>
                <w:rFonts w:ascii="Times New Roman" w:hAnsi="Times New Roman" w:cs="Times New Roman"/>
                <w:sz w:val="24"/>
                <w:szCs w:val="24"/>
              </w:rPr>
              <w:t>excited to show their parents what they had made.</w:t>
            </w:r>
            <w:r w:rsidR="0088786A" w:rsidRPr="00137A64">
              <w:rPr>
                <w:rFonts w:ascii="Times New Roman" w:hAnsi="Times New Roman" w:cs="Times New Roman"/>
                <w:sz w:val="24"/>
                <w:szCs w:val="24"/>
              </w:rPr>
              <w:t xml:space="preserve"> </w:t>
            </w:r>
          </w:p>
          <w:p w14:paraId="7CB115CA" w14:textId="77777777" w:rsidR="00B371C2" w:rsidRPr="00C24AD8" w:rsidRDefault="00B371C2" w:rsidP="00324A66">
            <w:pPr>
              <w:rPr>
                <w:rFonts w:ascii="Times New Roman" w:hAnsi="Times New Roman" w:cs="Times New Roman"/>
                <w:sz w:val="24"/>
                <w:szCs w:val="24"/>
              </w:rPr>
            </w:pPr>
          </w:p>
        </w:tc>
      </w:tr>
      <w:tr w:rsidR="00B371C2" w:rsidRPr="00C24AD8" w14:paraId="4469343B" w14:textId="77777777" w:rsidTr="00B371C2">
        <w:tc>
          <w:tcPr>
            <w:tcW w:w="9016" w:type="dxa"/>
          </w:tcPr>
          <w:p w14:paraId="32D22F31" w14:textId="01CE030F" w:rsidR="00B371C2" w:rsidRPr="00C24AD8" w:rsidRDefault="00B371C2" w:rsidP="00324A66">
            <w:pPr>
              <w:rPr>
                <w:rFonts w:ascii="Times New Roman" w:hAnsi="Times New Roman" w:cs="Times New Roman"/>
                <w:sz w:val="24"/>
                <w:szCs w:val="24"/>
              </w:rPr>
            </w:pPr>
            <w:r w:rsidRPr="00C24AD8">
              <w:rPr>
                <w:rFonts w:ascii="Times New Roman" w:hAnsi="Times New Roman" w:cs="Times New Roman"/>
                <w:sz w:val="24"/>
                <w:szCs w:val="24"/>
              </w:rPr>
              <w:t>Challenging aspects – why?</w:t>
            </w:r>
          </w:p>
        </w:tc>
      </w:tr>
      <w:tr w:rsidR="00B371C2" w:rsidRPr="00C24AD8" w14:paraId="5ABF1665" w14:textId="77777777" w:rsidTr="00B371C2">
        <w:tc>
          <w:tcPr>
            <w:tcW w:w="9016" w:type="dxa"/>
          </w:tcPr>
          <w:p w14:paraId="13059593" w14:textId="726F670C" w:rsidR="00B371C2" w:rsidRPr="00C24AD8" w:rsidRDefault="00153AD7" w:rsidP="00324A66">
            <w:pPr>
              <w:rPr>
                <w:rFonts w:ascii="Times New Roman" w:hAnsi="Times New Roman" w:cs="Times New Roman"/>
                <w:sz w:val="24"/>
                <w:szCs w:val="24"/>
              </w:rPr>
            </w:pPr>
            <w:r>
              <w:rPr>
                <w:rFonts w:ascii="Times New Roman" w:hAnsi="Times New Roman" w:cs="Times New Roman"/>
                <w:sz w:val="24"/>
                <w:szCs w:val="24"/>
              </w:rPr>
              <w:t xml:space="preserve">The children were very excitable </w:t>
            </w:r>
            <w:r w:rsidR="00AB2039">
              <w:rPr>
                <w:rFonts w:ascii="Times New Roman" w:hAnsi="Times New Roman" w:cs="Times New Roman"/>
                <w:sz w:val="24"/>
                <w:szCs w:val="24"/>
              </w:rPr>
              <w:t xml:space="preserve">which in turn </w:t>
            </w:r>
            <w:r w:rsidR="009463BA">
              <w:rPr>
                <w:rFonts w:ascii="Times New Roman" w:hAnsi="Times New Roman" w:cs="Times New Roman"/>
                <w:sz w:val="24"/>
                <w:szCs w:val="24"/>
              </w:rPr>
              <w:t xml:space="preserve">caused </w:t>
            </w:r>
            <w:r w:rsidR="00FF3D11">
              <w:rPr>
                <w:rFonts w:ascii="Times New Roman" w:hAnsi="Times New Roman" w:cs="Times New Roman"/>
                <w:sz w:val="24"/>
                <w:szCs w:val="24"/>
              </w:rPr>
              <w:t xml:space="preserve">a little disorder. </w:t>
            </w:r>
            <w:r w:rsidR="002C5E92">
              <w:rPr>
                <w:rFonts w:ascii="Times New Roman" w:hAnsi="Times New Roman" w:cs="Times New Roman"/>
                <w:sz w:val="24"/>
                <w:szCs w:val="24"/>
              </w:rPr>
              <w:t xml:space="preserve">Water was tipped over several </w:t>
            </w:r>
            <w:r w:rsidR="000A7EDA">
              <w:rPr>
                <w:rFonts w:ascii="Times New Roman" w:hAnsi="Times New Roman" w:cs="Times New Roman"/>
                <w:sz w:val="24"/>
                <w:szCs w:val="24"/>
              </w:rPr>
              <w:t>times and glitter was</w:t>
            </w:r>
            <w:r w:rsidR="005524D3">
              <w:rPr>
                <w:rFonts w:ascii="Times New Roman" w:hAnsi="Times New Roman" w:cs="Times New Roman"/>
                <w:sz w:val="24"/>
                <w:szCs w:val="24"/>
              </w:rPr>
              <w:t xml:space="preserve"> knocked over.</w:t>
            </w:r>
            <w:r w:rsidR="00294FF8">
              <w:rPr>
                <w:rFonts w:ascii="Times New Roman" w:hAnsi="Times New Roman" w:cs="Times New Roman"/>
                <w:sz w:val="24"/>
                <w:szCs w:val="24"/>
              </w:rPr>
              <w:t xml:space="preserve">  The chi</w:t>
            </w:r>
            <w:r w:rsidR="00783BF6">
              <w:rPr>
                <w:rFonts w:ascii="Times New Roman" w:hAnsi="Times New Roman" w:cs="Times New Roman"/>
                <w:sz w:val="24"/>
                <w:szCs w:val="24"/>
              </w:rPr>
              <w:t>ldren were impatient to wait the</w:t>
            </w:r>
            <w:r w:rsidR="00AC7273">
              <w:rPr>
                <w:rFonts w:ascii="Times New Roman" w:hAnsi="Times New Roman" w:cs="Times New Roman"/>
                <w:sz w:val="24"/>
                <w:szCs w:val="24"/>
              </w:rPr>
              <w:t>i</w:t>
            </w:r>
            <w:r w:rsidR="00783BF6">
              <w:rPr>
                <w:rFonts w:ascii="Times New Roman" w:hAnsi="Times New Roman" w:cs="Times New Roman"/>
                <w:sz w:val="24"/>
                <w:szCs w:val="24"/>
              </w:rPr>
              <w:t>r t</w:t>
            </w:r>
            <w:r w:rsidR="00AC7273">
              <w:rPr>
                <w:rFonts w:ascii="Times New Roman" w:hAnsi="Times New Roman" w:cs="Times New Roman"/>
                <w:sz w:val="24"/>
                <w:szCs w:val="24"/>
              </w:rPr>
              <w:t>urn</w:t>
            </w:r>
            <w:r w:rsidR="00783BF6">
              <w:rPr>
                <w:rFonts w:ascii="Times New Roman" w:hAnsi="Times New Roman" w:cs="Times New Roman"/>
                <w:sz w:val="24"/>
                <w:szCs w:val="24"/>
              </w:rPr>
              <w:t xml:space="preserve"> for the glue and coloured glitter</w:t>
            </w:r>
            <w:r w:rsidR="00866058">
              <w:rPr>
                <w:rFonts w:ascii="Times New Roman" w:hAnsi="Times New Roman" w:cs="Times New Roman"/>
                <w:sz w:val="24"/>
                <w:szCs w:val="24"/>
              </w:rPr>
              <w:t>.</w:t>
            </w:r>
            <w:r w:rsidR="00042A3C">
              <w:rPr>
                <w:rFonts w:ascii="Times New Roman" w:hAnsi="Times New Roman" w:cs="Times New Roman"/>
                <w:sz w:val="24"/>
                <w:szCs w:val="24"/>
              </w:rPr>
              <w:t xml:space="preserve">  The rice was argued over and that in turn spilt </w:t>
            </w:r>
            <w:r w:rsidR="00546D6E">
              <w:rPr>
                <w:rFonts w:ascii="Times New Roman" w:hAnsi="Times New Roman" w:cs="Times New Roman"/>
                <w:sz w:val="24"/>
                <w:szCs w:val="24"/>
              </w:rPr>
              <w:t xml:space="preserve">all </w:t>
            </w:r>
            <w:r w:rsidR="00042A3C">
              <w:rPr>
                <w:rFonts w:ascii="Times New Roman" w:hAnsi="Times New Roman" w:cs="Times New Roman"/>
                <w:sz w:val="24"/>
                <w:szCs w:val="24"/>
              </w:rPr>
              <w:t>over the floor.</w:t>
            </w:r>
          </w:p>
          <w:p w14:paraId="5847EF95" w14:textId="77777777" w:rsidR="00B371C2" w:rsidRPr="00C24AD8" w:rsidRDefault="00B371C2" w:rsidP="00324A66">
            <w:pPr>
              <w:rPr>
                <w:rFonts w:ascii="Times New Roman" w:hAnsi="Times New Roman" w:cs="Times New Roman"/>
                <w:sz w:val="24"/>
                <w:szCs w:val="24"/>
              </w:rPr>
            </w:pPr>
          </w:p>
        </w:tc>
      </w:tr>
      <w:tr w:rsidR="00B371C2" w:rsidRPr="00C24AD8" w14:paraId="5D35B452" w14:textId="77777777" w:rsidTr="00B371C2">
        <w:tc>
          <w:tcPr>
            <w:tcW w:w="9016" w:type="dxa"/>
          </w:tcPr>
          <w:p w14:paraId="6FCB16C7" w14:textId="6DD66700" w:rsidR="00B371C2" w:rsidRPr="00C24AD8" w:rsidRDefault="00BA3029" w:rsidP="00BA3029">
            <w:pPr>
              <w:rPr>
                <w:rFonts w:ascii="Times New Roman" w:hAnsi="Times New Roman" w:cs="Times New Roman"/>
                <w:sz w:val="24"/>
                <w:szCs w:val="24"/>
              </w:rPr>
            </w:pPr>
            <w:r w:rsidRPr="00C24AD8">
              <w:rPr>
                <w:rFonts w:ascii="Times New Roman" w:hAnsi="Times New Roman" w:cs="Times New Roman"/>
                <w:sz w:val="24"/>
                <w:szCs w:val="24"/>
              </w:rPr>
              <w:t>What knowledge was</w:t>
            </w:r>
            <w:r w:rsidR="00B371C2" w:rsidRPr="00C24AD8">
              <w:rPr>
                <w:rFonts w:ascii="Times New Roman" w:hAnsi="Times New Roman" w:cs="Times New Roman"/>
                <w:sz w:val="24"/>
                <w:szCs w:val="24"/>
              </w:rPr>
              <w:t xml:space="preserve"> demonstrate</w:t>
            </w:r>
            <w:r w:rsidRPr="00C24AD8">
              <w:rPr>
                <w:rFonts w:ascii="Times New Roman" w:hAnsi="Times New Roman" w:cs="Times New Roman"/>
                <w:sz w:val="24"/>
                <w:szCs w:val="24"/>
              </w:rPr>
              <w:t>d</w:t>
            </w:r>
            <w:r w:rsidR="00B371C2" w:rsidRPr="00C24AD8">
              <w:rPr>
                <w:rFonts w:ascii="Times New Roman" w:hAnsi="Times New Roman" w:cs="Times New Roman"/>
                <w:sz w:val="24"/>
                <w:szCs w:val="24"/>
              </w:rPr>
              <w:t>?</w:t>
            </w:r>
          </w:p>
        </w:tc>
      </w:tr>
      <w:tr w:rsidR="00B371C2" w:rsidRPr="00C24AD8" w14:paraId="15FB23E2" w14:textId="77777777" w:rsidTr="00B371C2">
        <w:tc>
          <w:tcPr>
            <w:tcW w:w="9016" w:type="dxa"/>
          </w:tcPr>
          <w:p w14:paraId="70539A82" w14:textId="27D2FAFF" w:rsidR="00B371C2" w:rsidRPr="00C24AD8" w:rsidRDefault="00391710" w:rsidP="00324A66">
            <w:pPr>
              <w:rPr>
                <w:rFonts w:ascii="Times New Roman" w:hAnsi="Times New Roman" w:cs="Times New Roman"/>
                <w:sz w:val="24"/>
                <w:szCs w:val="24"/>
              </w:rPr>
            </w:pPr>
            <w:r>
              <w:rPr>
                <w:rFonts w:ascii="Times New Roman" w:hAnsi="Times New Roman" w:cs="Times New Roman"/>
                <w:sz w:val="24"/>
                <w:szCs w:val="24"/>
              </w:rPr>
              <w:t xml:space="preserve">As preparation for this activity I </w:t>
            </w:r>
            <w:r w:rsidR="000D35C4">
              <w:rPr>
                <w:rFonts w:ascii="Times New Roman" w:hAnsi="Times New Roman" w:cs="Times New Roman"/>
                <w:sz w:val="24"/>
                <w:szCs w:val="24"/>
              </w:rPr>
              <w:t xml:space="preserve">spoke to other team members to see if they had undertaken this type of activity before.  I researched different websites </w:t>
            </w:r>
            <w:r w:rsidR="007671DF">
              <w:rPr>
                <w:rFonts w:ascii="Times New Roman" w:hAnsi="Times New Roman" w:cs="Times New Roman"/>
                <w:sz w:val="24"/>
                <w:szCs w:val="24"/>
              </w:rPr>
              <w:t xml:space="preserve">to gain ideas of what to put into the bottles.  </w:t>
            </w:r>
            <w:r w:rsidR="003226AE">
              <w:rPr>
                <w:rFonts w:ascii="Times New Roman" w:hAnsi="Times New Roman" w:cs="Times New Roman"/>
                <w:sz w:val="24"/>
                <w:szCs w:val="24"/>
              </w:rPr>
              <w:t xml:space="preserve">I consulted with the foundation </w:t>
            </w:r>
            <w:r w:rsidR="004652B2">
              <w:rPr>
                <w:rFonts w:ascii="Times New Roman" w:hAnsi="Times New Roman" w:cs="Times New Roman"/>
                <w:sz w:val="24"/>
                <w:szCs w:val="24"/>
              </w:rPr>
              <w:t>phase</w:t>
            </w:r>
            <w:r w:rsidR="003226AE">
              <w:rPr>
                <w:rFonts w:ascii="Times New Roman" w:hAnsi="Times New Roman" w:cs="Times New Roman"/>
                <w:sz w:val="24"/>
                <w:szCs w:val="24"/>
              </w:rPr>
              <w:t xml:space="preserve"> </w:t>
            </w:r>
            <w:r w:rsidR="00655F72">
              <w:rPr>
                <w:rFonts w:ascii="Times New Roman" w:hAnsi="Times New Roman" w:cs="Times New Roman"/>
                <w:sz w:val="24"/>
                <w:szCs w:val="24"/>
              </w:rPr>
              <w:t xml:space="preserve">to ensure I was covering some aspect of the stages.  </w:t>
            </w:r>
            <w:r w:rsidR="00252FF8">
              <w:rPr>
                <w:rFonts w:ascii="Times New Roman" w:hAnsi="Times New Roman" w:cs="Times New Roman"/>
                <w:sz w:val="24"/>
                <w:szCs w:val="24"/>
              </w:rPr>
              <w:t>I demo</w:t>
            </w:r>
            <w:r w:rsidR="00DE1A19">
              <w:rPr>
                <w:rFonts w:ascii="Times New Roman" w:hAnsi="Times New Roman" w:cs="Times New Roman"/>
                <w:sz w:val="24"/>
                <w:szCs w:val="24"/>
              </w:rPr>
              <w:t>nstrated r</w:t>
            </w:r>
            <w:r w:rsidR="00E04535">
              <w:rPr>
                <w:rFonts w:ascii="Times New Roman" w:hAnsi="Times New Roman" w:cs="Times New Roman"/>
                <w:sz w:val="24"/>
                <w:szCs w:val="24"/>
              </w:rPr>
              <w:t>eflection</w:t>
            </w:r>
            <w:r w:rsidR="00DE1A19">
              <w:rPr>
                <w:rFonts w:ascii="Times New Roman" w:hAnsi="Times New Roman" w:cs="Times New Roman"/>
                <w:sz w:val="24"/>
                <w:szCs w:val="24"/>
              </w:rPr>
              <w:t xml:space="preserve"> at the time</w:t>
            </w:r>
            <w:r w:rsidR="001223C2">
              <w:rPr>
                <w:rFonts w:ascii="Times New Roman" w:hAnsi="Times New Roman" w:cs="Times New Roman"/>
                <w:sz w:val="24"/>
                <w:szCs w:val="24"/>
              </w:rPr>
              <w:t xml:space="preserve"> of the activity noting what things I will need to change for next time.  </w:t>
            </w:r>
            <w:r w:rsidR="00E04535">
              <w:rPr>
                <w:rFonts w:ascii="Times New Roman" w:hAnsi="Times New Roman" w:cs="Times New Roman"/>
                <w:sz w:val="24"/>
                <w:szCs w:val="24"/>
              </w:rPr>
              <w:t xml:space="preserve"> </w:t>
            </w:r>
          </w:p>
          <w:p w14:paraId="525B5C92" w14:textId="77777777" w:rsidR="00B371C2" w:rsidRPr="00C24AD8" w:rsidRDefault="00B371C2" w:rsidP="00324A66">
            <w:pPr>
              <w:rPr>
                <w:rFonts w:ascii="Times New Roman" w:hAnsi="Times New Roman" w:cs="Times New Roman"/>
                <w:sz w:val="24"/>
                <w:szCs w:val="24"/>
              </w:rPr>
            </w:pPr>
          </w:p>
        </w:tc>
      </w:tr>
      <w:tr w:rsidR="00B371C2" w:rsidRPr="00C24AD8" w14:paraId="2F98A4E9" w14:textId="77777777" w:rsidTr="00B371C2">
        <w:tc>
          <w:tcPr>
            <w:tcW w:w="9016" w:type="dxa"/>
          </w:tcPr>
          <w:p w14:paraId="5E9C5C95" w14:textId="1BB42A1F" w:rsidR="00B371C2" w:rsidRPr="00C24AD8" w:rsidRDefault="00BA3029" w:rsidP="00324A66">
            <w:pPr>
              <w:rPr>
                <w:rFonts w:ascii="Times New Roman" w:hAnsi="Times New Roman" w:cs="Times New Roman"/>
                <w:sz w:val="24"/>
                <w:szCs w:val="24"/>
              </w:rPr>
            </w:pPr>
            <w:r w:rsidRPr="00C24AD8">
              <w:rPr>
                <w:rFonts w:ascii="Times New Roman" w:hAnsi="Times New Roman" w:cs="Times New Roman"/>
                <w:sz w:val="24"/>
                <w:szCs w:val="24"/>
              </w:rPr>
              <w:t>What skills were</w:t>
            </w:r>
            <w:r w:rsidR="008557F5" w:rsidRPr="00C24AD8">
              <w:rPr>
                <w:rFonts w:ascii="Times New Roman" w:hAnsi="Times New Roman" w:cs="Times New Roman"/>
                <w:sz w:val="24"/>
                <w:szCs w:val="24"/>
              </w:rPr>
              <w:t xml:space="preserve"> </w:t>
            </w:r>
            <w:r w:rsidR="00B371C2" w:rsidRPr="00C24AD8">
              <w:rPr>
                <w:rFonts w:ascii="Times New Roman" w:hAnsi="Times New Roman" w:cs="Times New Roman"/>
                <w:sz w:val="24"/>
                <w:szCs w:val="24"/>
              </w:rPr>
              <w:t>demonstrate</w:t>
            </w:r>
            <w:r w:rsidRPr="00C24AD8">
              <w:rPr>
                <w:rFonts w:ascii="Times New Roman" w:hAnsi="Times New Roman" w:cs="Times New Roman"/>
                <w:sz w:val="24"/>
                <w:szCs w:val="24"/>
              </w:rPr>
              <w:t>d</w:t>
            </w:r>
            <w:r w:rsidR="00B371C2" w:rsidRPr="00C24AD8">
              <w:rPr>
                <w:rFonts w:ascii="Times New Roman" w:hAnsi="Times New Roman" w:cs="Times New Roman"/>
                <w:sz w:val="24"/>
                <w:szCs w:val="24"/>
              </w:rPr>
              <w:t>?</w:t>
            </w:r>
          </w:p>
        </w:tc>
      </w:tr>
      <w:tr w:rsidR="00B371C2" w:rsidRPr="00C24AD8" w14:paraId="655FBB0C" w14:textId="77777777" w:rsidTr="00B371C2">
        <w:tc>
          <w:tcPr>
            <w:tcW w:w="9016" w:type="dxa"/>
          </w:tcPr>
          <w:p w14:paraId="0DFB3DE3" w14:textId="445108A0" w:rsidR="00B371C2" w:rsidRPr="00C24AD8" w:rsidRDefault="002951FC" w:rsidP="00324A66">
            <w:pPr>
              <w:rPr>
                <w:rFonts w:ascii="Times New Roman" w:hAnsi="Times New Roman" w:cs="Times New Roman"/>
                <w:sz w:val="24"/>
                <w:szCs w:val="24"/>
              </w:rPr>
            </w:pPr>
            <w:r>
              <w:rPr>
                <w:rFonts w:ascii="Times New Roman" w:hAnsi="Times New Roman" w:cs="Times New Roman"/>
                <w:sz w:val="24"/>
                <w:szCs w:val="24"/>
              </w:rPr>
              <w:t xml:space="preserve">I </w:t>
            </w:r>
            <w:r w:rsidR="00EC19F5">
              <w:rPr>
                <w:rFonts w:ascii="Times New Roman" w:hAnsi="Times New Roman" w:cs="Times New Roman"/>
                <w:sz w:val="24"/>
                <w:szCs w:val="24"/>
              </w:rPr>
              <w:t>had</w:t>
            </w:r>
            <w:r>
              <w:rPr>
                <w:rFonts w:ascii="Times New Roman" w:hAnsi="Times New Roman" w:cs="Times New Roman"/>
                <w:sz w:val="24"/>
                <w:szCs w:val="24"/>
              </w:rPr>
              <w:t xml:space="preserve"> good </w:t>
            </w:r>
            <w:r w:rsidR="00EC19F5">
              <w:rPr>
                <w:rFonts w:ascii="Times New Roman" w:hAnsi="Times New Roman" w:cs="Times New Roman"/>
                <w:sz w:val="24"/>
                <w:szCs w:val="24"/>
              </w:rPr>
              <w:t xml:space="preserve">and concise </w:t>
            </w:r>
            <w:r>
              <w:rPr>
                <w:rFonts w:ascii="Times New Roman" w:hAnsi="Times New Roman" w:cs="Times New Roman"/>
                <w:sz w:val="24"/>
                <w:szCs w:val="24"/>
              </w:rPr>
              <w:t>communication skills.  The children understood quickly what we were about to do</w:t>
            </w:r>
            <w:r w:rsidR="00BC3397">
              <w:rPr>
                <w:rFonts w:ascii="Times New Roman" w:hAnsi="Times New Roman" w:cs="Times New Roman"/>
                <w:sz w:val="24"/>
                <w:szCs w:val="24"/>
              </w:rPr>
              <w:t xml:space="preserve">.  I was clear </w:t>
            </w:r>
            <w:r w:rsidR="00260E37">
              <w:rPr>
                <w:rFonts w:ascii="Times New Roman" w:hAnsi="Times New Roman" w:cs="Times New Roman"/>
                <w:sz w:val="24"/>
                <w:szCs w:val="24"/>
              </w:rPr>
              <w:t>with my instructions</w:t>
            </w:r>
            <w:r w:rsidR="00B56D8E">
              <w:rPr>
                <w:rFonts w:ascii="Times New Roman" w:hAnsi="Times New Roman" w:cs="Times New Roman"/>
                <w:sz w:val="24"/>
                <w:szCs w:val="24"/>
              </w:rPr>
              <w:t xml:space="preserve"> to them</w:t>
            </w:r>
            <w:r w:rsidR="00260E37">
              <w:rPr>
                <w:rFonts w:ascii="Times New Roman" w:hAnsi="Times New Roman" w:cs="Times New Roman"/>
                <w:sz w:val="24"/>
                <w:szCs w:val="24"/>
              </w:rPr>
              <w:t xml:space="preserve"> and I gave a quick demonstration and showed one I had made beforehand.  </w:t>
            </w:r>
          </w:p>
          <w:p w14:paraId="7A81ECA0" w14:textId="77777777" w:rsidR="00B371C2" w:rsidRPr="00C24AD8" w:rsidRDefault="00B371C2" w:rsidP="00324A66">
            <w:pPr>
              <w:rPr>
                <w:rFonts w:ascii="Times New Roman" w:hAnsi="Times New Roman" w:cs="Times New Roman"/>
                <w:sz w:val="24"/>
                <w:szCs w:val="24"/>
              </w:rPr>
            </w:pPr>
          </w:p>
        </w:tc>
      </w:tr>
      <w:tr w:rsidR="00B371C2" w:rsidRPr="00C24AD8" w14:paraId="679C87AE" w14:textId="77777777" w:rsidTr="00B371C2">
        <w:tc>
          <w:tcPr>
            <w:tcW w:w="9016" w:type="dxa"/>
          </w:tcPr>
          <w:p w14:paraId="5EAD833C" w14:textId="77777777" w:rsidR="00452A0D" w:rsidRDefault="00452A0D" w:rsidP="00324A66">
            <w:pPr>
              <w:rPr>
                <w:rFonts w:ascii="Times New Roman" w:hAnsi="Times New Roman" w:cs="Times New Roman"/>
                <w:sz w:val="24"/>
                <w:szCs w:val="24"/>
              </w:rPr>
            </w:pPr>
          </w:p>
          <w:p w14:paraId="24979E31" w14:textId="0E333CBB" w:rsidR="00B371C2" w:rsidRPr="00C24AD8" w:rsidRDefault="008557F5" w:rsidP="00324A66">
            <w:pPr>
              <w:rPr>
                <w:rFonts w:ascii="Times New Roman" w:hAnsi="Times New Roman" w:cs="Times New Roman"/>
                <w:sz w:val="24"/>
                <w:szCs w:val="24"/>
              </w:rPr>
            </w:pPr>
            <w:r w:rsidRPr="00C24AD8">
              <w:rPr>
                <w:rFonts w:ascii="Times New Roman" w:hAnsi="Times New Roman" w:cs="Times New Roman"/>
                <w:sz w:val="24"/>
                <w:szCs w:val="24"/>
              </w:rPr>
              <w:lastRenderedPageBreak/>
              <w:t>Which</w:t>
            </w:r>
            <w:r w:rsidR="00BA3029" w:rsidRPr="00C24AD8">
              <w:rPr>
                <w:rFonts w:ascii="Times New Roman" w:hAnsi="Times New Roman" w:cs="Times New Roman"/>
                <w:sz w:val="24"/>
                <w:szCs w:val="24"/>
              </w:rPr>
              <w:t xml:space="preserve"> values were</w:t>
            </w:r>
            <w:r w:rsidR="00B371C2" w:rsidRPr="00C24AD8">
              <w:rPr>
                <w:rFonts w:ascii="Times New Roman" w:hAnsi="Times New Roman" w:cs="Times New Roman"/>
                <w:sz w:val="24"/>
                <w:szCs w:val="24"/>
              </w:rPr>
              <w:t xml:space="preserve"> demonstrate</w:t>
            </w:r>
            <w:r w:rsidR="00BA3029" w:rsidRPr="00C24AD8">
              <w:rPr>
                <w:rFonts w:ascii="Times New Roman" w:hAnsi="Times New Roman" w:cs="Times New Roman"/>
                <w:sz w:val="24"/>
                <w:szCs w:val="24"/>
              </w:rPr>
              <w:t>d</w:t>
            </w:r>
            <w:r w:rsidRPr="00C24AD8">
              <w:rPr>
                <w:rFonts w:ascii="Times New Roman" w:hAnsi="Times New Roman" w:cs="Times New Roman"/>
                <w:sz w:val="24"/>
                <w:szCs w:val="24"/>
              </w:rPr>
              <w:t>?</w:t>
            </w:r>
          </w:p>
        </w:tc>
      </w:tr>
      <w:tr w:rsidR="00B371C2" w:rsidRPr="00C24AD8" w14:paraId="2061969E" w14:textId="77777777" w:rsidTr="00B371C2">
        <w:tc>
          <w:tcPr>
            <w:tcW w:w="9016" w:type="dxa"/>
          </w:tcPr>
          <w:p w14:paraId="7B0DFBCB" w14:textId="56997C26" w:rsidR="00B371C2" w:rsidRPr="00C24AD8" w:rsidRDefault="003570BA" w:rsidP="00324A66">
            <w:pPr>
              <w:rPr>
                <w:rFonts w:ascii="Times New Roman" w:hAnsi="Times New Roman" w:cs="Times New Roman"/>
                <w:sz w:val="24"/>
                <w:szCs w:val="24"/>
              </w:rPr>
            </w:pPr>
            <w:r>
              <w:rPr>
                <w:rFonts w:ascii="Times New Roman" w:hAnsi="Times New Roman" w:cs="Times New Roman"/>
                <w:sz w:val="24"/>
                <w:szCs w:val="24"/>
              </w:rPr>
              <w:lastRenderedPageBreak/>
              <w:t xml:space="preserve">More patience </w:t>
            </w:r>
            <w:r w:rsidR="00860C17">
              <w:rPr>
                <w:rFonts w:ascii="Times New Roman" w:hAnsi="Times New Roman" w:cs="Times New Roman"/>
                <w:sz w:val="24"/>
                <w:szCs w:val="24"/>
              </w:rPr>
              <w:t xml:space="preserve">from me is needed.  I need to learn to take a step back and not </w:t>
            </w:r>
            <w:r w:rsidR="00D32E39">
              <w:rPr>
                <w:rFonts w:ascii="Times New Roman" w:hAnsi="Times New Roman" w:cs="Times New Roman"/>
                <w:sz w:val="24"/>
                <w:szCs w:val="24"/>
              </w:rPr>
              <w:t>try and control all aspects of the activity.  I</w:t>
            </w:r>
            <w:r w:rsidR="00B31E8F">
              <w:rPr>
                <w:rFonts w:ascii="Times New Roman" w:hAnsi="Times New Roman" w:cs="Times New Roman"/>
                <w:sz w:val="24"/>
                <w:szCs w:val="24"/>
              </w:rPr>
              <w:t xml:space="preserve"> will need </w:t>
            </w:r>
            <w:r w:rsidR="00D32E39">
              <w:rPr>
                <w:rFonts w:ascii="Times New Roman" w:hAnsi="Times New Roman" w:cs="Times New Roman"/>
                <w:sz w:val="24"/>
                <w:szCs w:val="24"/>
              </w:rPr>
              <w:t>to ask myself if the activity goes slight off</w:t>
            </w:r>
            <w:r w:rsidR="00975EF5">
              <w:rPr>
                <w:rFonts w:ascii="Times New Roman" w:hAnsi="Times New Roman" w:cs="Times New Roman"/>
                <w:sz w:val="24"/>
                <w:szCs w:val="24"/>
              </w:rPr>
              <w:t>-</w:t>
            </w:r>
            <w:r w:rsidR="00D32E39">
              <w:rPr>
                <w:rFonts w:ascii="Times New Roman" w:hAnsi="Times New Roman" w:cs="Times New Roman"/>
                <w:sz w:val="24"/>
                <w:szCs w:val="24"/>
              </w:rPr>
              <w:t>piste</w:t>
            </w:r>
            <w:r w:rsidR="00442B41">
              <w:rPr>
                <w:rFonts w:ascii="Times New Roman" w:hAnsi="Times New Roman" w:cs="Times New Roman"/>
                <w:sz w:val="24"/>
                <w:szCs w:val="24"/>
              </w:rPr>
              <w:t xml:space="preserve"> does it really matter?</w:t>
            </w:r>
            <w:r w:rsidR="00CD2C78">
              <w:rPr>
                <w:rFonts w:ascii="Times New Roman" w:hAnsi="Times New Roman" w:cs="Times New Roman"/>
                <w:sz w:val="24"/>
                <w:szCs w:val="24"/>
              </w:rPr>
              <w:t xml:space="preserve">  Empathy was shown to the child that was bitten and </w:t>
            </w:r>
            <w:r w:rsidR="00F73E61">
              <w:rPr>
                <w:rFonts w:ascii="Times New Roman" w:hAnsi="Times New Roman" w:cs="Times New Roman"/>
                <w:sz w:val="24"/>
                <w:szCs w:val="24"/>
              </w:rPr>
              <w:t xml:space="preserve">no judgment </w:t>
            </w:r>
            <w:r w:rsidR="00096F87">
              <w:rPr>
                <w:rFonts w:ascii="Times New Roman" w:hAnsi="Times New Roman" w:cs="Times New Roman"/>
                <w:sz w:val="24"/>
                <w:szCs w:val="24"/>
              </w:rPr>
              <w:t>was shown to the child that had bitten.  This is something I have worked on very hard and now realise there is usually an underlying cause for a child to bite.</w:t>
            </w:r>
            <w:r w:rsidR="00C079E4">
              <w:rPr>
                <w:rFonts w:ascii="Times New Roman" w:hAnsi="Times New Roman" w:cs="Times New Roman"/>
                <w:sz w:val="24"/>
                <w:szCs w:val="24"/>
              </w:rPr>
              <w:t xml:space="preserve">  I was fair to each child ensuring that they had a turn with both types of </w:t>
            </w:r>
            <w:r w:rsidR="008754F2">
              <w:rPr>
                <w:rFonts w:ascii="Times New Roman" w:hAnsi="Times New Roman" w:cs="Times New Roman"/>
                <w:sz w:val="24"/>
                <w:szCs w:val="24"/>
              </w:rPr>
              <w:t xml:space="preserve">sensory bottle.  I did however not listen enough to one child </w:t>
            </w:r>
            <w:r w:rsidR="000D35C4">
              <w:rPr>
                <w:rFonts w:ascii="Times New Roman" w:hAnsi="Times New Roman" w:cs="Times New Roman"/>
                <w:sz w:val="24"/>
                <w:szCs w:val="24"/>
              </w:rPr>
              <w:t>which then caused them to throw glitter on the floor.</w:t>
            </w:r>
            <w:r w:rsidR="00D32E39">
              <w:rPr>
                <w:rFonts w:ascii="Times New Roman" w:hAnsi="Times New Roman" w:cs="Times New Roman"/>
                <w:sz w:val="24"/>
                <w:szCs w:val="24"/>
              </w:rPr>
              <w:t xml:space="preserve"> </w:t>
            </w:r>
          </w:p>
          <w:p w14:paraId="628195ED" w14:textId="77777777" w:rsidR="008557F5" w:rsidRPr="00C24AD8" w:rsidRDefault="008557F5" w:rsidP="00324A66">
            <w:pPr>
              <w:rPr>
                <w:rFonts w:ascii="Times New Roman" w:hAnsi="Times New Roman" w:cs="Times New Roman"/>
                <w:sz w:val="24"/>
                <w:szCs w:val="24"/>
              </w:rPr>
            </w:pPr>
          </w:p>
        </w:tc>
      </w:tr>
      <w:tr w:rsidR="00B371C2" w:rsidRPr="00C24AD8" w14:paraId="1543365D" w14:textId="77777777" w:rsidTr="00B371C2">
        <w:tc>
          <w:tcPr>
            <w:tcW w:w="9016" w:type="dxa"/>
          </w:tcPr>
          <w:p w14:paraId="41131CC3" w14:textId="23A6554A" w:rsidR="00BA3029" w:rsidRPr="00C24AD8" w:rsidRDefault="00BA3029" w:rsidP="00324A66">
            <w:pPr>
              <w:rPr>
                <w:rFonts w:ascii="Times New Roman" w:hAnsi="Times New Roman" w:cs="Times New Roman"/>
                <w:sz w:val="24"/>
                <w:szCs w:val="24"/>
              </w:rPr>
            </w:pPr>
            <w:r w:rsidRPr="00C24AD8">
              <w:rPr>
                <w:rFonts w:ascii="Times New Roman" w:hAnsi="Times New Roman" w:cs="Times New Roman"/>
                <w:sz w:val="24"/>
                <w:szCs w:val="24"/>
              </w:rPr>
              <w:t>What could have been done differently?  Why?</w:t>
            </w:r>
          </w:p>
        </w:tc>
      </w:tr>
      <w:tr w:rsidR="00B371C2" w:rsidRPr="00C24AD8" w14:paraId="2CC89E7E" w14:textId="77777777" w:rsidTr="00B371C2">
        <w:tc>
          <w:tcPr>
            <w:tcW w:w="9016" w:type="dxa"/>
          </w:tcPr>
          <w:p w14:paraId="4E89593D" w14:textId="0E3B1C08" w:rsidR="00B371C2" w:rsidRPr="00C24AD8" w:rsidRDefault="00FB72F3" w:rsidP="00324A66">
            <w:pPr>
              <w:rPr>
                <w:rFonts w:ascii="Times New Roman" w:hAnsi="Times New Roman" w:cs="Times New Roman"/>
                <w:sz w:val="24"/>
                <w:szCs w:val="24"/>
              </w:rPr>
            </w:pPr>
            <w:r>
              <w:rPr>
                <w:rFonts w:ascii="Times New Roman" w:hAnsi="Times New Roman" w:cs="Times New Roman"/>
                <w:sz w:val="24"/>
                <w:szCs w:val="24"/>
              </w:rPr>
              <w:t>On reflection</w:t>
            </w:r>
            <w:r w:rsidR="009749D7">
              <w:rPr>
                <w:rFonts w:ascii="Times New Roman" w:hAnsi="Times New Roman" w:cs="Times New Roman"/>
                <w:sz w:val="24"/>
                <w:szCs w:val="24"/>
              </w:rPr>
              <w:t xml:space="preserve"> I would change several things.  I would first</w:t>
            </w:r>
            <w:r w:rsidR="00824D56">
              <w:rPr>
                <w:rFonts w:ascii="Times New Roman" w:hAnsi="Times New Roman" w:cs="Times New Roman"/>
                <w:sz w:val="24"/>
                <w:szCs w:val="24"/>
              </w:rPr>
              <w:t>ly only create one type of sensory bottle either the glitter or music one</w:t>
            </w:r>
            <w:r>
              <w:rPr>
                <w:rFonts w:ascii="Times New Roman" w:hAnsi="Times New Roman" w:cs="Times New Roman"/>
                <w:sz w:val="24"/>
                <w:szCs w:val="24"/>
              </w:rPr>
              <w:t>.  O</w:t>
            </w:r>
            <w:r w:rsidR="00B566F0">
              <w:rPr>
                <w:rFonts w:ascii="Times New Roman" w:hAnsi="Times New Roman" w:cs="Times New Roman"/>
                <w:sz w:val="24"/>
                <w:szCs w:val="24"/>
              </w:rPr>
              <w:t>ne</w:t>
            </w:r>
            <w:r>
              <w:rPr>
                <w:rFonts w:ascii="Times New Roman" w:hAnsi="Times New Roman" w:cs="Times New Roman"/>
                <w:sz w:val="24"/>
                <w:szCs w:val="24"/>
              </w:rPr>
              <w:t xml:space="preserve"> possib</w:t>
            </w:r>
            <w:r w:rsidR="007F6E1E">
              <w:rPr>
                <w:rFonts w:ascii="Times New Roman" w:hAnsi="Times New Roman" w:cs="Times New Roman"/>
                <w:sz w:val="24"/>
                <w:szCs w:val="24"/>
              </w:rPr>
              <w:t>i</w:t>
            </w:r>
            <w:r>
              <w:rPr>
                <w:rFonts w:ascii="Times New Roman" w:hAnsi="Times New Roman" w:cs="Times New Roman"/>
                <w:sz w:val="24"/>
                <w:szCs w:val="24"/>
              </w:rPr>
              <w:t>l</w:t>
            </w:r>
            <w:r w:rsidR="007F6E1E">
              <w:rPr>
                <w:rFonts w:ascii="Times New Roman" w:hAnsi="Times New Roman" w:cs="Times New Roman"/>
                <w:sz w:val="24"/>
                <w:szCs w:val="24"/>
              </w:rPr>
              <w:t>it</w:t>
            </w:r>
            <w:r>
              <w:rPr>
                <w:rFonts w:ascii="Times New Roman" w:hAnsi="Times New Roman" w:cs="Times New Roman"/>
                <w:sz w:val="24"/>
                <w:szCs w:val="24"/>
              </w:rPr>
              <w:t xml:space="preserve">y </w:t>
            </w:r>
            <w:r w:rsidR="007F6E1E">
              <w:rPr>
                <w:rFonts w:ascii="Times New Roman" w:hAnsi="Times New Roman" w:cs="Times New Roman"/>
                <w:sz w:val="24"/>
                <w:szCs w:val="24"/>
              </w:rPr>
              <w:t xml:space="preserve">could be to </w:t>
            </w:r>
            <w:r>
              <w:rPr>
                <w:rFonts w:ascii="Times New Roman" w:hAnsi="Times New Roman" w:cs="Times New Roman"/>
                <w:sz w:val="24"/>
                <w:szCs w:val="24"/>
              </w:rPr>
              <w:t>make both</w:t>
            </w:r>
            <w:r w:rsidR="00D703AC">
              <w:rPr>
                <w:rFonts w:ascii="Times New Roman" w:hAnsi="Times New Roman" w:cs="Times New Roman"/>
                <w:sz w:val="24"/>
                <w:szCs w:val="24"/>
              </w:rPr>
              <w:t xml:space="preserve"> but to complete on</w:t>
            </w:r>
            <w:r w:rsidR="002C2583">
              <w:rPr>
                <w:rFonts w:ascii="Times New Roman" w:hAnsi="Times New Roman" w:cs="Times New Roman"/>
                <w:sz w:val="24"/>
                <w:szCs w:val="24"/>
              </w:rPr>
              <w:t>e</w:t>
            </w:r>
            <w:r w:rsidR="00D703AC">
              <w:rPr>
                <w:rFonts w:ascii="Times New Roman" w:hAnsi="Times New Roman" w:cs="Times New Roman"/>
                <w:sz w:val="24"/>
                <w:szCs w:val="24"/>
              </w:rPr>
              <w:t xml:space="preserve"> type before starting on the other.</w:t>
            </w:r>
            <w:r w:rsidR="007F6E1E">
              <w:rPr>
                <w:rFonts w:ascii="Times New Roman" w:hAnsi="Times New Roman" w:cs="Times New Roman"/>
                <w:sz w:val="24"/>
                <w:szCs w:val="24"/>
              </w:rPr>
              <w:t xml:space="preserve">  Or have the different </w:t>
            </w:r>
            <w:r w:rsidR="00F73DD7">
              <w:rPr>
                <w:rFonts w:ascii="Times New Roman" w:hAnsi="Times New Roman" w:cs="Times New Roman"/>
                <w:sz w:val="24"/>
                <w:szCs w:val="24"/>
              </w:rPr>
              <w:t xml:space="preserve">wet and dry materials on different tables.  Having </w:t>
            </w:r>
            <w:r w:rsidR="00364CBF">
              <w:rPr>
                <w:rFonts w:ascii="Times New Roman" w:hAnsi="Times New Roman" w:cs="Times New Roman"/>
                <w:sz w:val="24"/>
                <w:szCs w:val="24"/>
              </w:rPr>
              <w:t xml:space="preserve">separate stations would also </w:t>
            </w:r>
            <w:r w:rsidR="00616B9D">
              <w:rPr>
                <w:rFonts w:ascii="Times New Roman" w:hAnsi="Times New Roman" w:cs="Times New Roman"/>
                <w:sz w:val="24"/>
                <w:szCs w:val="24"/>
              </w:rPr>
              <w:t>allow the children to have better access to the materials as the</w:t>
            </w:r>
            <w:r w:rsidR="006760A6">
              <w:rPr>
                <w:rFonts w:ascii="Times New Roman" w:hAnsi="Times New Roman" w:cs="Times New Roman"/>
                <w:sz w:val="24"/>
                <w:szCs w:val="24"/>
              </w:rPr>
              <w:t>re</w:t>
            </w:r>
            <w:r w:rsidR="00616B9D">
              <w:rPr>
                <w:rFonts w:ascii="Times New Roman" w:hAnsi="Times New Roman" w:cs="Times New Roman"/>
                <w:sz w:val="24"/>
                <w:szCs w:val="24"/>
              </w:rPr>
              <w:t xml:space="preserve"> were several arguments</w:t>
            </w:r>
            <w:r w:rsidR="0066248A">
              <w:rPr>
                <w:rFonts w:ascii="Times New Roman" w:hAnsi="Times New Roman" w:cs="Times New Roman"/>
                <w:sz w:val="24"/>
                <w:szCs w:val="24"/>
              </w:rPr>
              <w:t xml:space="preserve"> and disagreements</w:t>
            </w:r>
            <w:r w:rsidR="00616B9D">
              <w:rPr>
                <w:rFonts w:ascii="Times New Roman" w:hAnsi="Times New Roman" w:cs="Times New Roman"/>
                <w:sz w:val="24"/>
                <w:szCs w:val="24"/>
              </w:rPr>
              <w:t xml:space="preserve">. </w:t>
            </w:r>
            <w:r w:rsidR="00D703AC">
              <w:rPr>
                <w:rFonts w:ascii="Times New Roman" w:hAnsi="Times New Roman" w:cs="Times New Roman"/>
                <w:sz w:val="24"/>
                <w:szCs w:val="24"/>
              </w:rPr>
              <w:t xml:space="preserve"> </w:t>
            </w:r>
            <w:r w:rsidR="00FF4DBB">
              <w:rPr>
                <w:rFonts w:ascii="Times New Roman" w:hAnsi="Times New Roman" w:cs="Times New Roman"/>
                <w:sz w:val="24"/>
                <w:szCs w:val="24"/>
              </w:rPr>
              <w:t>Th</w:t>
            </w:r>
            <w:r w:rsidR="000824F5">
              <w:rPr>
                <w:rFonts w:ascii="Times New Roman" w:hAnsi="Times New Roman" w:cs="Times New Roman"/>
                <w:sz w:val="24"/>
                <w:szCs w:val="24"/>
              </w:rPr>
              <w:t xml:space="preserve">ese </w:t>
            </w:r>
            <w:r w:rsidR="00FF4DBB">
              <w:rPr>
                <w:rFonts w:ascii="Times New Roman" w:hAnsi="Times New Roman" w:cs="Times New Roman"/>
                <w:sz w:val="24"/>
                <w:szCs w:val="24"/>
              </w:rPr>
              <w:t xml:space="preserve">arguments and disagreement over the materials </w:t>
            </w:r>
            <w:r w:rsidR="00EA18D3">
              <w:rPr>
                <w:rFonts w:ascii="Times New Roman" w:hAnsi="Times New Roman" w:cs="Times New Roman"/>
                <w:sz w:val="24"/>
                <w:szCs w:val="24"/>
              </w:rPr>
              <w:t>resulted in sn</w:t>
            </w:r>
            <w:r w:rsidR="002B2E40">
              <w:rPr>
                <w:rFonts w:ascii="Times New Roman" w:hAnsi="Times New Roman" w:cs="Times New Roman"/>
                <w:sz w:val="24"/>
                <w:szCs w:val="24"/>
              </w:rPr>
              <w:t>atching</w:t>
            </w:r>
            <w:r w:rsidR="004A208E">
              <w:rPr>
                <w:rFonts w:ascii="Times New Roman" w:hAnsi="Times New Roman" w:cs="Times New Roman"/>
                <w:sz w:val="24"/>
                <w:szCs w:val="24"/>
              </w:rPr>
              <w:t xml:space="preserve">, pushing, throwing </w:t>
            </w:r>
            <w:r w:rsidR="0055408D">
              <w:rPr>
                <w:rFonts w:ascii="Times New Roman" w:hAnsi="Times New Roman" w:cs="Times New Roman"/>
                <w:sz w:val="24"/>
                <w:szCs w:val="24"/>
              </w:rPr>
              <w:t xml:space="preserve">one child biting another.  As I was on my own with the children it </w:t>
            </w:r>
            <w:r w:rsidR="002E0BA6">
              <w:rPr>
                <w:rFonts w:ascii="Times New Roman" w:hAnsi="Times New Roman" w:cs="Times New Roman"/>
                <w:sz w:val="24"/>
                <w:szCs w:val="24"/>
              </w:rPr>
              <w:t>was difficult to</w:t>
            </w:r>
            <w:r w:rsidR="00B431E4">
              <w:rPr>
                <w:rFonts w:ascii="Times New Roman" w:hAnsi="Times New Roman" w:cs="Times New Roman"/>
                <w:sz w:val="24"/>
                <w:szCs w:val="24"/>
              </w:rPr>
              <w:t xml:space="preserve"> ad</w:t>
            </w:r>
            <w:r w:rsidR="00CD2EEC">
              <w:rPr>
                <w:rFonts w:ascii="Times New Roman" w:hAnsi="Times New Roman" w:cs="Times New Roman"/>
                <w:sz w:val="24"/>
                <w:szCs w:val="24"/>
              </w:rPr>
              <w:t xml:space="preserve">dress the biting issue.  Had there been another member of staff working with me I could have simply taken the child to the side to </w:t>
            </w:r>
            <w:r w:rsidR="004D0469">
              <w:rPr>
                <w:rFonts w:ascii="Times New Roman" w:hAnsi="Times New Roman" w:cs="Times New Roman"/>
                <w:sz w:val="24"/>
                <w:szCs w:val="24"/>
              </w:rPr>
              <w:t xml:space="preserve">deal with the biting issue.  When the children were arguing </w:t>
            </w:r>
            <w:r w:rsidR="00FF4DBB">
              <w:rPr>
                <w:rFonts w:ascii="Times New Roman" w:hAnsi="Times New Roman" w:cs="Times New Roman"/>
                <w:sz w:val="24"/>
                <w:szCs w:val="24"/>
              </w:rPr>
              <w:t>the water to be split over the dried pasta</w:t>
            </w:r>
            <w:r w:rsidR="00A74208">
              <w:rPr>
                <w:rFonts w:ascii="Times New Roman" w:hAnsi="Times New Roman" w:cs="Times New Roman"/>
                <w:sz w:val="24"/>
                <w:szCs w:val="24"/>
              </w:rPr>
              <w:t>.  Whilst this was not a major problem at the time</w:t>
            </w:r>
            <w:r w:rsidR="00CE0BFC">
              <w:rPr>
                <w:rFonts w:ascii="Times New Roman" w:hAnsi="Times New Roman" w:cs="Times New Roman"/>
                <w:sz w:val="24"/>
                <w:szCs w:val="24"/>
              </w:rPr>
              <w:t>, t</w:t>
            </w:r>
            <w:r w:rsidR="00A74208">
              <w:rPr>
                <w:rFonts w:ascii="Times New Roman" w:hAnsi="Times New Roman" w:cs="Times New Roman"/>
                <w:sz w:val="24"/>
                <w:szCs w:val="24"/>
              </w:rPr>
              <w:t xml:space="preserve">his pasta will more than likely now turn mouldy </w:t>
            </w:r>
            <w:r w:rsidR="00A46187">
              <w:rPr>
                <w:rFonts w:ascii="Times New Roman" w:hAnsi="Times New Roman" w:cs="Times New Roman"/>
                <w:sz w:val="24"/>
                <w:szCs w:val="24"/>
              </w:rPr>
              <w:t xml:space="preserve">reducing the lifespan of this </w:t>
            </w:r>
            <w:r w:rsidR="00946991">
              <w:rPr>
                <w:rFonts w:ascii="Times New Roman" w:hAnsi="Times New Roman" w:cs="Times New Roman"/>
                <w:sz w:val="24"/>
                <w:szCs w:val="24"/>
              </w:rPr>
              <w:t>sensory</w:t>
            </w:r>
            <w:r w:rsidR="00A46187">
              <w:rPr>
                <w:rFonts w:ascii="Times New Roman" w:hAnsi="Times New Roman" w:cs="Times New Roman"/>
                <w:sz w:val="24"/>
                <w:szCs w:val="24"/>
              </w:rPr>
              <w:t xml:space="preserve"> bottle.  Glitter was </w:t>
            </w:r>
            <w:r w:rsidR="00FE6666">
              <w:rPr>
                <w:rFonts w:ascii="Times New Roman" w:hAnsi="Times New Roman" w:cs="Times New Roman"/>
                <w:sz w:val="24"/>
                <w:szCs w:val="24"/>
              </w:rPr>
              <w:t>mixed with glue on the table</w:t>
            </w:r>
            <w:r w:rsidR="005F00FC">
              <w:rPr>
                <w:rFonts w:ascii="Times New Roman" w:hAnsi="Times New Roman" w:cs="Times New Roman"/>
                <w:sz w:val="24"/>
                <w:szCs w:val="24"/>
              </w:rPr>
              <w:t xml:space="preserve"> and split on the floor</w:t>
            </w:r>
            <w:r w:rsidR="00FE6666">
              <w:rPr>
                <w:rFonts w:ascii="Times New Roman" w:hAnsi="Times New Roman" w:cs="Times New Roman"/>
                <w:sz w:val="24"/>
                <w:szCs w:val="24"/>
              </w:rPr>
              <w:t>.  Again</w:t>
            </w:r>
            <w:r w:rsidR="00525EF3">
              <w:rPr>
                <w:rFonts w:ascii="Times New Roman" w:hAnsi="Times New Roman" w:cs="Times New Roman"/>
                <w:sz w:val="24"/>
                <w:szCs w:val="24"/>
              </w:rPr>
              <w:t>,</w:t>
            </w:r>
            <w:r w:rsidR="00FE6666">
              <w:rPr>
                <w:rFonts w:ascii="Times New Roman" w:hAnsi="Times New Roman" w:cs="Times New Roman"/>
                <w:sz w:val="24"/>
                <w:szCs w:val="24"/>
              </w:rPr>
              <w:t xml:space="preserve"> this is not a major problem as we are now using this as glitter glue.  </w:t>
            </w:r>
            <w:r w:rsidR="00156D68">
              <w:rPr>
                <w:rFonts w:ascii="Times New Roman" w:hAnsi="Times New Roman" w:cs="Times New Roman"/>
                <w:sz w:val="24"/>
                <w:szCs w:val="24"/>
              </w:rPr>
              <w:t xml:space="preserve">What I will try next time is putting the glue in the bottles myself so </w:t>
            </w:r>
            <w:r w:rsidR="0040299E">
              <w:rPr>
                <w:rFonts w:ascii="Times New Roman" w:hAnsi="Times New Roman" w:cs="Times New Roman"/>
                <w:sz w:val="24"/>
                <w:szCs w:val="24"/>
              </w:rPr>
              <w:t xml:space="preserve">beforehand.  The children will still then get to tip their water and other objects into the bottles.  </w:t>
            </w:r>
            <w:r w:rsidR="00FE6666">
              <w:rPr>
                <w:rFonts w:ascii="Times New Roman" w:hAnsi="Times New Roman" w:cs="Times New Roman"/>
                <w:sz w:val="24"/>
                <w:szCs w:val="24"/>
              </w:rPr>
              <w:t xml:space="preserve">I will learn to be </w:t>
            </w:r>
            <w:r w:rsidR="004010C8">
              <w:rPr>
                <w:rFonts w:ascii="Times New Roman" w:hAnsi="Times New Roman" w:cs="Times New Roman"/>
                <w:sz w:val="24"/>
                <w:szCs w:val="24"/>
              </w:rPr>
              <w:t>more patient and let the children play less structure</w:t>
            </w:r>
            <w:r w:rsidR="00076682">
              <w:rPr>
                <w:rFonts w:ascii="Times New Roman" w:hAnsi="Times New Roman" w:cs="Times New Roman"/>
                <w:sz w:val="24"/>
                <w:szCs w:val="24"/>
              </w:rPr>
              <w:t>d.</w:t>
            </w:r>
            <w:r w:rsidR="00C1310B">
              <w:rPr>
                <w:rFonts w:ascii="Times New Roman" w:hAnsi="Times New Roman" w:cs="Times New Roman"/>
                <w:sz w:val="24"/>
                <w:szCs w:val="24"/>
              </w:rPr>
              <w:t xml:space="preserve"> </w:t>
            </w:r>
            <w:r w:rsidR="00076682">
              <w:rPr>
                <w:rFonts w:ascii="Times New Roman" w:hAnsi="Times New Roman" w:cs="Times New Roman"/>
                <w:sz w:val="24"/>
                <w:szCs w:val="24"/>
              </w:rPr>
              <w:t xml:space="preserve"> </w:t>
            </w:r>
            <w:r w:rsidR="00C1310B">
              <w:rPr>
                <w:rFonts w:ascii="Times New Roman" w:hAnsi="Times New Roman" w:cs="Times New Roman"/>
                <w:sz w:val="24"/>
                <w:szCs w:val="24"/>
              </w:rPr>
              <w:t xml:space="preserve">I have a </w:t>
            </w:r>
            <w:r w:rsidR="007D35CE">
              <w:rPr>
                <w:rFonts w:ascii="Times New Roman" w:hAnsi="Times New Roman" w:cs="Times New Roman"/>
                <w:sz w:val="24"/>
                <w:szCs w:val="24"/>
              </w:rPr>
              <w:t xml:space="preserve">tidiness issue when it comes to messy play.  I don’t like things being split on the floor </w:t>
            </w:r>
            <w:r w:rsidR="003D291F">
              <w:rPr>
                <w:rFonts w:ascii="Times New Roman" w:hAnsi="Times New Roman" w:cs="Times New Roman"/>
                <w:sz w:val="24"/>
                <w:szCs w:val="24"/>
              </w:rPr>
              <w:t xml:space="preserve">or materials being mixed.  I need to learn to put those issues to </w:t>
            </w:r>
            <w:r w:rsidR="00C92589">
              <w:rPr>
                <w:rFonts w:ascii="Times New Roman" w:hAnsi="Times New Roman" w:cs="Times New Roman"/>
                <w:sz w:val="24"/>
                <w:szCs w:val="24"/>
              </w:rPr>
              <w:t>one</w:t>
            </w:r>
            <w:r w:rsidR="003D291F">
              <w:rPr>
                <w:rFonts w:ascii="Times New Roman" w:hAnsi="Times New Roman" w:cs="Times New Roman"/>
                <w:sz w:val="24"/>
                <w:szCs w:val="24"/>
              </w:rPr>
              <w:t xml:space="preserve"> side and let the children take more control of the activity rath</w:t>
            </w:r>
            <w:r w:rsidR="00F25C9C">
              <w:rPr>
                <w:rFonts w:ascii="Times New Roman" w:hAnsi="Times New Roman" w:cs="Times New Roman"/>
                <w:sz w:val="24"/>
                <w:szCs w:val="24"/>
              </w:rPr>
              <w:t xml:space="preserve">er than me directing </w:t>
            </w:r>
            <w:r w:rsidR="00AF0DC9">
              <w:rPr>
                <w:rFonts w:ascii="Times New Roman" w:hAnsi="Times New Roman" w:cs="Times New Roman"/>
                <w:sz w:val="24"/>
                <w:szCs w:val="24"/>
              </w:rPr>
              <w:t xml:space="preserve">every component.  This was proven to me when a child put beads into the glitter, water and glue sensory </w:t>
            </w:r>
            <w:r w:rsidR="00E1563D">
              <w:rPr>
                <w:rFonts w:ascii="Times New Roman" w:hAnsi="Times New Roman" w:cs="Times New Roman"/>
                <w:sz w:val="24"/>
                <w:szCs w:val="24"/>
              </w:rPr>
              <w:t xml:space="preserve">bottle.  I had planned for the beads to be in the musical </w:t>
            </w:r>
            <w:r w:rsidR="006647BF">
              <w:rPr>
                <w:rFonts w:ascii="Times New Roman" w:hAnsi="Times New Roman" w:cs="Times New Roman"/>
                <w:sz w:val="24"/>
                <w:szCs w:val="24"/>
              </w:rPr>
              <w:t>sensory bottles with no water.  However</w:t>
            </w:r>
            <w:r w:rsidR="00843C46">
              <w:rPr>
                <w:rFonts w:ascii="Times New Roman" w:hAnsi="Times New Roman" w:cs="Times New Roman"/>
                <w:sz w:val="24"/>
                <w:szCs w:val="24"/>
              </w:rPr>
              <w:t>,</w:t>
            </w:r>
            <w:r w:rsidR="006647BF">
              <w:rPr>
                <w:rFonts w:ascii="Times New Roman" w:hAnsi="Times New Roman" w:cs="Times New Roman"/>
                <w:sz w:val="24"/>
                <w:szCs w:val="24"/>
              </w:rPr>
              <w:t xml:space="preserve"> with this child using her own creativity the beads worked well in the glitter bottles and helped mix around the glitter even further.  I </w:t>
            </w:r>
            <w:r w:rsidR="007E0813">
              <w:rPr>
                <w:rFonts w:ascii="Times New Roman" w:hAnsi="Times New Roman" w:cs="Times New Roman"/>
                <w:sz w:val="24"/>
                <w:szCs w:val="24"/>
              </w:rPr>
              <w:t xml:space="preserve">took this on board at the time and advised the children they could use any of the materials in the glitter bottles except for the pasta as this would </w:t>
            </w:r>
            <w:r w:rsidR="00D95C2E">
              <w:rPr>
                <w:rFonts w:ascii="Times New Roman" w:hAnsi="Times New Roman" w:cs="Times New Roman"/>
                <w:sz w:val="24"/>
                <w:szCs w:val="24"/>
              </w:rPr>
              <w:t>turn unpleasant after some time.  We did however at the end all create one glitter bottle with the pasta in</w:t>
            </w:r>
            <w:r w:rsidR="00DF192D">
              <w:rPr>
                <w:rFonts w:ascii="Times New Roman" w:hAnsi="Times New Roman" w:cs="Times New Roman"/>
                <w:sz w:val="24"/>
                <w:szCs w:val="24"/>
              </w:rPr>
              <w:t xml:space="preserve">.  We have left his one in the creche for the children to see what does happen after some time has passed. </w:t>
            </w:r>
            <w:r w:rsidR="004010C8">
              <w:rPr>
                <w:rFonts w:ascii="Times New Roman" w:hAnsi="Times New Roman" w:cs="Times New Roman"/>
                <w:sz w:val="24"/>
                <w:szCs w:val="24"/>
              </w:rPr>
              <w:t xml:space="preserve"> </w:t>
            </w:r>
          </w:p>
          <w:p w14:paraId="06314FA2" w14:textId="77777777" w:rsidR="00BA3029" w:rsidRPr="00C24AD8" w:rsidRDefault="00BA3029" w:rsidP="00324A66">
            <w:pPr>
              <w:rPr>
                <w:rFonts w:ascii="Times New Roman" w:hAnsi="Times New Roman" w:cs="Times New Roman"/>
                <w:sz w:val="24"/>
                <w:szCs w:val="24"/>
              </w:rPr>
            </w:pPr>
          </w:p>
        </w:tc>
      </w:tr>
    </w:tbl>
    <w:p w14:paraId="27751ACC" w14:textId="3B6CA6D3" w:rsidR="00B371C2" w:rsidRDefault="00B371C2" w:rsidP="00324A66">
      <w:pPr>
        <w:rPr>
          <w:rFonts w:ascii="Arial" w:hAnsi="Arial" w:cs="Arial"/>
          <w:b/>
        </w:rPr>
      </w:pPr>
    </w:p>
    <w:p w14:paraId="5248BC86" w14:textId="4B7552A5" w:rsidR="00FA6829" w:rsidRDefault="00FA6829" w:rsidP="00324A66">
      <w:pPr>
        <w:rPr>
          <w:rFonts w:ascii="Arial" w:hAnsi="Arial" w:cs="Arial"/>
          <w:b/>
        </w:rPr>
      </w:pPr>
    </w:p>
    <w:p w14:paraId="6EF06858" w14:textId="17DFE119" w:rsidR="00FA6829" w:rsidRDefault="00FA6829" w:rsidP="00324A66">
      <w:pPr>
        <w:rPr>
          <w:rFonts w:ascii="Arial" w:hAnsi="Arial" w:cs="Arial"/>
          <w:b/>
        </w:rPr>
      </w:pPr>
    </w:p>
    <w:p w14:paraId="02CB2991" w14:textId="47065CF8" w:rsidR="00FA6829" w:rsidRDefault="00FA6829" w:rsidP="00324A66">
      <w:pPr>
        <w:rPr>
          <w:rFonts w:ascii="Arial" w:hAnsi="Arial" w:cs="Arial"/>
          <w:b/>
        </w:rPr>
      </w:pPr>
    </w:p>
    <w:p w14:paraId="5A295FE6" w14:textId="0050E82E" w:rsidR="00FA6829" w:rsidRDefault="00FA6829" w:rsidP="00324A66">
      <w:pPr>
        <w:rPr>
          <w:rFonts w:ascii="Arial" w:hAnsi="Arial" w:cs="Arial"/>
          <w:b/>
        </w:rPr>
      </w:pPr>
    </w:p>
    <w:p w14:paraId="3AE7D639" w14:textId="6B12144F" w:rsidR="00FA6829" w:rsidRDefault="00FA6829" w:rsidP="00324A66">
      <w:pPr>
        <w:rPr>
          <w:rFonts w:ascii="Arial" w:hAnsi="Arial" w:cs="Arial"/>
          <w:b/>
        </w:rPr>
      </w:pPr>
    </w:p>
    <w:p w14:paraId="2FA20D7E" w14:textId="76EC58BC" w:rsidR="00FA6829" w:rsidRDefault="00FA6829" w:rsidP="00324A66">
      <w:pPr>
        <w:rPr>
          <w:rFonts w:ascii="Arial" w:hAnsi="Arial" w:cs="Arial"/>
          <w:b/>
        </w:rPr>
      </w:pPr>
    </w:p>
    <w:p w14:paraId="33A7C74E" w14:textId="77777777" w:rsidR="004030B2" w:rsidRDefault="004030B2" w:rsidP="00324A66">
      <w:pPr>
        <w:rPr>
          <w:rFonts w:ascii="Arial" w:hAnsi="Arial" w:cs="Arial"/>
          <w:b/>
        </w:rPr>
      </w:pPr>
    </w:p>
    <w:p w14:paraId="12664A86" w14:textId="4EE935A3" w:rsidR="00FA6829" w:rsidRDefault="00FA6829" w:rsidP="00FA6829">
      <w:pPr>
        <w:jc w:val="center"/>
        <w:rPr>
          <w:rFonts w:ascii="Times New Roman" w:hAnsi="Times New Roman" w:cs="Times New Roman"/>
          <w:color w:val="7030A0"/>
          <w:sz w:val="48"/>
          <w:szCs w:val="48"/>
          <w14:reflection w14:blurRad="6350" w14:stA="55000" w14:stPos="0" w14:endA="50" w14:endPos="85000" w14:dist="60007" w14:dir="5400000" w14:fadeDir="5400000" w14:sx="100000" w14:sy="-100000" w14:kx="0" w14:ky="0" w14:algn="bl"/>
        </w:rPr>
      </w:pPr>
      <w:r w:rsidRPr="008171E6">
        <w:rPr>
          <w:rFonts w:ascii="Times New Roman" w:hAnsi="Times New Roman" w:cs="Times New Roman"/>
          <w:color w:val="7030A0"/>
          <w:sz w:val="48"/>
          <w:szCs w:val="48"/>
          <w14:reflection w14:blurRad="6350" w14:stA="55000" w14:stPos="0" w14:endA="50" w14:endPos="85000" w14:dist="60007" w14:dir="5400000" w14:fadeDir="5400000" w14:sx="100000" w14:sy="-100000" w14:kx="0" w14:ky="0" w14:algn="bl"/>
        </w:rPr>
        <w:lastRenderedPageBreak/>
        <w:t>REFLECT</w:t>
      </w:r>
      <w:r>
        <w:rPr>
          <w:rFonts w:ascii="Times New Roman" w:hAnsi="Times New Roman" w:cs="Times New Roman"/>
          <w:color w:val="7030A0"/>
          <w:sz w:val="48"/>
          <w:szCs w:val="48"/>
          <w14:reflection w14:blurRad="6350" w14:stA="55000" w14:stPos="0" w14:endA="50" w14:endPos="85000" w14:dist="60007" w14:dir="5400000" w14:fadeDir="5400000" w14:sx="100000" w14:sy="-100000" w14:kx="0" w14:ky="0" w14:algn="bl"/>
        </w:rPr>
        <w:t>IVE PRACTICE</w:t>
      </w:r>
    </w:p>
    <w:p w14:paraId="7945A9B4" w14:textId="77777777" w:rsidR="00FA6829" w:rsidRPr="00CF4D7B" w:rsidRDefault="00FA6829" w:rsidP="00FA6829">
      <w:pPr>
        <w:jc w:val="center"/>
        <w:rPr>
          <w:rFonts w:ascii="Times New Roman" w:hAnsi="Times New Roman" w:cs="Times New Roman"/>
          <w:color w:val="7030A0"/>
          <w:sz w:val="28"/>
          <w:szCs w:val="28"/>
        </w:rPr>
      </w:pPr>
      <w:r w:rsidRPr="00573F7F">
        <w:rPr>
          <w:rFonts w:ascii="Times New Roman" w:hAnsi="Times New Roman" w:cs="Times New Roman"/>
          <w:noProof/>
          <w:sz w:val="24"/>
          <w:szCs w:val="24"/>
        </w:rPr>
        <mc:AlternateContent>
          <mc:Choice Requires="wps">
            <w:drawing>
              <wp:anchor distT="91440" distB="91440" distL="137160" distR="137160" simplePos="0" relativeHeight="251661312" behindDoc="0" locked="0" layoutInCell="0" allowOverlap="1" wp14:anchorId="012B42CD" wp14:editId="73AE53E3">
                <wp:simplePos x="0" y="0"/>
                <wp:positionH relativeFrom="margin">
                  <wp:posOffset>3248025</wp:posOffset>
                </wp:positionH>
                <wp:positionV relativeFrom="margin">
                  <wp:posOffset>943610</wp:posOffset>
                </wp:positionV>
                <wp:extent cx="1727835" cy="2164715"/>
                <wp:effectExtent l="0" t="8890" r="0" b="0"/>
                <wp:wrapSquare wrapText="bothSides"/>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1727835" cy="2164715"/>
                        </a:xfrm>
                        <a:prstGeom prst="roundRect">
                          <a:avLst>
                            <a:gd name="adj" fmla="val 13032"/>
                          </a:avLst>
                        </a:prstGeom>
                        <a:solidFill>
                          <a:schemeClr val="accent1"/>
                        </a:solidFill>
                        <a:extLst/>
                      </wps:spPr>
                      <wps:txbx>
                        <w:txbxContent>
                          <w:p w14:paraId="0D9C9D91" w14:textId="77777777" w:rsidR="00FA6829" w:rsidRPr="00177914" w:rsidRDefault="00FA6829" w:rsidP="00FA6829">
                            <w:pPr>
                              <w:jc w:val="center"/>
                              <w:rPr>
                                <w:rFonts w:ascii="Times New Roman" w:eastAsiaTheme="majorEastAsia" w:hAnsi="Times New Roman" w:cs="Times New Roman"/>
                                <w:i/>
                                <w:iCs/>
                                <w:color w:val="FFFFFF" w:themeColor="background1"/>
                                <w:sz w:val="24"/>
                                <w:szCs w:val="24"/>
                              </w:rPr>
                            </w:pPr>
                            <w:r>
                              <w:rPr>
                                <w:rFonts w:asciiTheme="majorHAnsi" w:eastAsiaTheme="majorEastAsia" w:hAnsiTheme="majorHAnsi" w:cstheme="majorBidi"/>
                                <w:i/>
                                <w:iCs/>
                                <w:color w:val="FFFFFF" w:themeColor="background1"/>
                                <w:sz w:val="28"/>
                                <w:szCs w:val="28"/>
                              </w:rPr>
                              <w:t>‘</w:t>
                            </w:r>
                            <w:r w:rsidRPr="00177914">
                              <w:rPr>
                                <w:rFonts w:ascii="Times New Roman" w:eastAsiaTheme="majorEastAsia" w:hAnsi="Times New Roman" w:cs="Times New Roman"/>
                                <w:i/>
                                <w:iCs/>
                                <w:color w:val="FFFFFF" w:themeColor="background1"/>
                                <w:sz w:val="24"/>
                                <w:szCs w:val="24"/>
                              </w:rPr>
                              <w:t>a set of abilities and skills, to indicate the taking of a critical stance, an orientation to problem solving or state of mind’</w:t>
                            </w:r>
                          </w:p>
                          <w:p w14:paraId="4C5570DB" w14:textId="77777777" w:rsidR="00FA6829" w:rsidRDefault="00FA6829" w:rsidP="00FA6829">
                            <w:pPr>
                              <w:jc w:val="center"/>
                              <w:rPr>
                                <w:rFonts w:asciiTheme="majorHAnsi" w:eastAsiaTheme="majorEastAsia" w:hAnsiTheme="majorHAnsi" w:cstheme="majorBidi"/>
                                <w:i/>
                                <w:iCs/>
                                <w:color w:val="FFFFFF" w:themeColor="background1"/>
                                <w:sz w:val="28"/>
                                <w:szCs w:val="28"/>
                              </w:rPr>
                            </w:pPr>
                            <w:r w:rsidRPr="00177914">
                              <w:rPr>
                                <w:rFonts w:ascii="Times New Roman" w:eastAsiaTheme="majorEastAsia" w:hAnsi="Times New Roman" w:cs="Times New Roman"/>
                                <w:i/>
                                <w:iCs/>
                                <w:color w:val="FFFFFF" w:themeColor="background1"/>
                                <w:sz w:val="24"/>
                                <w:szCs w:val="24"/>
                              </w:rPr>
                              <w:t>(Moon, 1999:63</w:t>
                            </w:r>
                            <w:r>
                              <w:rPr>
                                <w:rFonts w:asciiTheme="majorHAnsi" w:eastAsiaTheme="majorEastAsia" w:hAnsiTheme="majorHAnsi" w:cstheme="majorBidi"/>
                                <w:i/>
                                <w:iCs/>
                                <w:color w:val="FFFFFF" w:themeColor="background1"/>
                                <w:sz w:val="28"/>
                                <w:szCs w:val="28"/>
                              </w:rPr>
                              <w:t>)</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012B42CD" id="AutoShape 2" o:spid="_x0000_s1026" style="position:absolute;left:0;text-align:left;margin-left:255.75pt;margin-top:74.3pt;width:136.05pt;height:170.45pt;rotation:90;z-index:251661312;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" o:allowincell="f" fillcolor="#5b9bd5 [3204]" stroked="f">
                <v:textbox>
                  <w:txbxContent>
                    <w:p w14:paraId="0D9C9D91" w14:textId="77777777" w:rsidR="00FA6829" w:rsidRPr="00177914" w:rsidRDefault="00FA6829" w:rsidP="00FA6829">
                      <w:pPr>
                        <w:jc w:val="center"/>
                        <w:rPr>
                          <w:rFonts w:ascii="Times New Roman" w:eastAsiaTheme="majorEastAsia" w:hAnsi="Times New Roman" w:cs="Times New Roman"/>
                          <w:i/>
                          <w:iCs/>
                          <w:color w:val="FFFFFF" w:themeColor="background1"/>
                          <w:sz w:val="24"/>
                          <w:szCs w:val="24"/>
                        </w:rPr>
                      </w:pPr>
                      <w:r>
                        <w:rPr>
                          <w:rFonts w:asciiTheme="majorHAnsi" w:eastAsiaTheme="majorEastAsia" w:hAnsiTheme="majorHAnsi" w:cstheme="majorBidi"/>
                          <w:i/>
                          <w:iCs/>
                          <w:color w:val="FFFFFF" w:themeColor="background1"/>
                          <w:sz w:val="28"/>
                          <w:szCs w:val="28"/>
                        </w:rPr>
                        <w:t>‘</w:t>
                      </w:r>
                      <w:r w:rsidRPr="00177914">
                        <w:rPr>
                          <w:rFonts w:ascii="Times New Roman" w:eastAsiaTheme="majorEastAsia" w:hAnsi="Times New Roman" w:cs="Times New Roman"/>
                          <w:i/>
                          <w:iCs/>
                          <w:color w:val="FFFFFF" w:themeColor="background1"/>
                          <w:sz w:val="24"/>
                          <w:szCs w:val="24"/>
                        </w:rPr>
                        <w:t>a set of abilities and skills, to indicate the taking of a critical stance, an orientation to problem solving or state of mind’</w:t>
                      </w:r>
                    </w:p>
                    <w:p w14:paraId="4C5570DB" w14:textId="77777777" w:rsidR="00FA6829" w:rsidRDefault="00FA6829" w:rsidP="00FA6829">
                      <w:pPr>
                        <w:jc w:val="center"/>
                        <w:rPr>
                          <w:rFonts w:asciiTheme="majorHAnsi" w:eastAsiaTheme="majorEastAsia" w:hAnsiTheme="majorHAnsi" w:cstheme="majorBidi"/>
                          <w:i/>
                          <w:iCs/>
                          <w:color w:val="FFFFFF" w:themeColor="background1"/>
                          <w:sz w:val="28"/>
                          <w:szCs w:val="28"/>
                        </w:rPr>
                      </w:pPr>
                      <w:r w:rsidRPr="00177914">
                        <w:rPr>
                          <w:rFonts w:ascii="Times New Roman" w:eastAsiaTheme="majorEastAsia" w:hAnsi="Times New Roman" w:cs="Times New Roman"/>
                          <w:i/>
                          <w:iCs/>
                          <w:color w:val="FFFFFF" w:themeColor="background1"/>
                          <w:sz w:val="24"/>
                          <w:szCs w:val="24"/>
                        </w:rPr>
                        <w:t>(Moon, 1999:63</w:t>
                      </w:r>
                      <w:r>
                        <w:rPr>
                          <w:rFonts w:asciiTheme="majorHAnsi" w:eastAsiaTheme="majorEastAsia" w:hAnsiTheme="majorHAnsi" w:cstheme="majorBidi"/>
                          <w:i/>
                          <w:iCs/>
                          <w:color w:val="FFFFFF" w:themeColor="background1"/>
                          <w:sz w:val="28"/>
                          <w:szCs w:val="28"/>
                        </w:rPr>
                        <w:t>)</w:t>
                      </w:r>
                    </w:p>
                  </w:txbxContent>
                </v:textbox>
                <w10:wrap type="square" anchorx="margin" anchory="margin"/>
              </v:roundrect>
            </w:pict>
          </mc:Fallback>
        </mc:AlternateContent>
      </w:r>
      <w:r w:rsidRPr="009F53FD">
        <w:rPr>
          <w:rFonts w:ascii="Times New Roman" w:hAnsi="Times New Roman" w:cs="Times New Roman"/>
          <w:color w:val="7030A0"/>
          <w:sz w:val="28"/>
          <w:szCs w:val="28"/>
        </w:rPr>
        <w:t>What is reflective practice?</w:t>
      </w:r>
    </w:p>
    <w:p w14:paraId="008C52FC" w14:textId="77777777" w:rsidR="00FA6829" w:rsidRPr="00177914" w:rsidRDefault="00FA6829" w:rsidP="00FA6829">
      <w:pPr>
        <w:numPr>
          <w:ilvl w:val="0"/>
          <w:numId w:val="1"/>
        </w:numPr>
        <w:jc w:val="both"/>
        <w:rPr>
          <w:rFonts w:ascii="Times New Roman" w:hAnsi="Times New Roman" w:cs="Times New Roman"/>
          <w:i/>
          <w:color w:val="FF3399"/>
          <w:sz w:val="24"/>
          <w:szCs w:val="24"/>
        </w:rPr>
      </w:pPr>
      <w:r w:rsidRPr="00177914">
        <w:rPr>
          <w:rFonts w:ascii="Times New Roman" w:hAnsi="Times New Roman" w:cs="Times New Roman"/>
          <w:i/>
          <w:color w:val="FF3399"/>
          <w:sz w:val="24"/>
          <w:szCs w:val="24"/>
        </w:rPr>
        <w:t>R – reason</w:t>
      </w:r>
    </w:p>
    <w:p w14:paraId="225832F0" w14:textId="77777777" w:rsidR="00FA6829" w:rsidRPr="00177914" w:rsidRDefault="00FA6829" w:rsidP="00FA6829">
      <w:pPr>
        <w:numPr>
          <w:ilvl w:val="0"/>
          <w:numId w:val="1"/>
        </w:numPr>
        <w:jc w:val="both"/>
        <w:rPr>
          <w:rFonts w:ascii="Times New Roman" w:hAnsi="Times New Roman" w:cs="Times New Roman"/>
          <w:i/>
          <w:color w:val="FF3399"/>
          <w:sz w:val="24"/>
          <w:szCs w:val="24"/>
        </w:rPr>
      </w:pPr>
      <w:r w:rsidRPr="00177914">
        <w:rPr>
          <w:rFonts w:ascii="Times New Roman" w:hAnsi="Times New Roman" w:cs="Times New Roman"/>
          <w:i/>
          <w:color w:val="FF3399"/>
          <w:sz w:val="24"/>
          <w:szCs w:val="24"/>
        </w:rPr>
        <w:t>E – evaluate</w:t>
      </w:r>
    </w:p>
    <w:p w14:paraId="2CA6ED2B" w14:textId="77777777" w:rsidR="00FA6829" w:rsidRPr="00177914" w:rsidRDefault="00FA6829" w:rsidP="00FA6829">
      <w:pPr>
        <w:numPr>
          <w:ilvl w:val="0"/>
          <w:numId w:val="1"/>
        </w:numPr>
        <w:jc w:val="both"/>
        <w:rPr>
          <w:rFonts w:ascii="Times New Roman" w:hAnsi="Times New Roman" w:cs="Times New Roman"/>
          <w:i/>
          <w:color w:val="FF3399"/>
          <w:sz w:val="24"/>
          <w:szCs w:val="24"/>
        </w:rPr>
      </w:pPr>
      <w:r w:rsidRPr="00177914">
        <w:rPr>
          <w:rFonts w:ascii="Times New Roman" w:hAnsi="Times New Roman" w:cs="Times New Roman"/>
          <w:i/>
          <w:color w:val="FF3399"/>
          <w:sz w:val="24"/>
          <w:szCs w:val="24"/>
        </w:rPr>
        <w:t>F – feedback</w:t>
      </w:r>
    </w:p>
    <w:p w14:paraId="1AE550A5" w14:textId="77777777" w:rsidR="00FA6829" w:rsidRPr="00177914" w:rsidRDefault="00FA6829" w:rsidP="00FA6829">
      <w:pPr>
        <w:numPr>
          <w:ilvl w:val="0"/>
          <w:numId w:val="1"/>
        </w:numPr>
        <w:jc w:val="both"/>
        <w:rPr>
          <w:rFonts w:ascii="Times New Roman" w:hAnsi="Times New Roman" w:cs="Times New Roman"/>
          <w:i/>
          <w:color w:val="FF3399"/>
          <w:sz w:val="24"/>
          <w:szCs w:val="24"/>
        </w:rPr>
      </w:pPr>
      <w:r w:rsidRPr="00177914">
        <w:rPr>
          <w:rFonts w:ascii="Times New Roman" w:hAnsi="Times New Roman" w:cs="Times New Roman"/>
          <w:i/>
          <w:color w:val="FF3399"/>
          <w:sz w:val="24"/>
          <w:szCs w:val="24"/>
        </w:rPr>
        <w:t>L – learn</w:t>
      </w:r>
    </w:p>
    <w:p w14:paraId="6A5386BE" w14:textId="77777777" w:rsidR="00FA6829" w:rsidRPr="00177914" w:rsidRDefault="00FA6829" w:rsidP="00FA6829">
      <w:pPr>
        <w:numPr>
          <w:ilvl w:val="0"/>
          <w:numId w:val="1"/>
        </w:numPr>
        <w:jc w:val="both"/>
        <w:rPr>
          <w:rFonts w:ascii="Times New Roman" w:hAnsi="Times New Roman" w:cs="Times New Roman"/>
          <w:i/>
          <w:color w:val="FF3399"/>
          <w:sz w:val="24"/>
          <w:szCs w:val="24"/>
        </w:rPr>
      </w:pPr>
      <w:r w:rsidRPr="00177914">
        <w:rPr>
          <w:rFonts w:ascii="Times New Roman" w:hAnsi="Times New Roman" w:cs="Times New Roman"/>
          <w:i/>
          <w:color w:val="FF3399"/>
          <w:sz w:val="24"/>
          <w:szCs w:val="24"/>
        </w:rPr>
        <w:t>E – explain</w:t>
      </w:r>
    </w:p>
    <w:p w14:paraId="21652372" w14:textId="77777777" w:rsidR="00FA6829" w:rsidRPr="00177914" w:rsidRDefault="00FA6829" w:rsidP="00FA6829">
      <w:pPr>
        <w:numPr>
          <w:ilvl w:val="0"/>
          <w:numId w:val="1"/>
        </w:numPr>
        <w:jc w:val="both"/>
        <w:rPr>
          <w:rFonts w:ascii="Times New Roman" w:hAnsi="Times New Roman" w:cs="Times New Roman"/>
          <w:i/>
          <w:color w:val="FF3399"/>
          <w:sz w:val="24"/>
          <w:szCs w:val="24"/>
        </w:rPr>
      </w:pPr>
      <w:r w:rsidRPr="00177914">
        <w:rPr>
          <w:rFonts w:ascii="Times New Roman" w:hAnsi="Times New Roman" w:cs="Times New Roman"/>
          <w:i/>
          <w:color w:val="FF3399"/>
          <w:sz w:val="24"/>
          <w:szCs w:val="24"/>
        </w:rPr>
        <w:t>C – consider</w:t>
      </w:r>
    </w:p>
    <w:p w14:paraId="400D8450" w14:textId="77777777" w:rsidR="00FA6829" w:rsidRPr="00177914" w:rsidRDefault="00FA6829" w:rsidP="00FA6829">
      <w:pPr>
        <w:numPr>
          <w:ilvl w:val="0"/>
          <w:numId w:val="1"/>
        </w:numPr>
        <w:jc w:val="both"/>
        <w:rPr>
          <w:rFonts w:ascii="Times New Roman" w:hAnsi="Times New Roman" w:cs="Times New Roman"/>
          <w:i/>
          <w:color w:val="FF3399"/>
          <w:sz w:val="24"/>
          <w:szCs w:val="24"/>
        </w:rPr>
      </w:pPr>
      <w:r w:rsidRPr="00177914">
        <w:rPr>
          <w:rFonts w:ascii="Times New Roman" w:hAnsi="Times New Roman" w:cs="Times New Roman"/>
          <w:i/>
          <w:color w:val="FF3399"/>
          <w:sz w:val="24"/>
          <w:szCs w:val="24"/>
        </w:rPr>
        <w:t>T – think</w:t>
      </w:r>
    </w:p>
    <w:p w14:paraId="6199B7DE" w14:textId="77777777" w:rsidR="00FA6829" w:rsidRDefault="00FA6829" w:rsidP="00FA6829">
      <w:pPr>
        <w:jc w:val="both"/>
        <w:rPr>
          <w:rFonts w:ascii="Times New Roman" w:hAnsi="Times New Roman" w:cs="Times New Roman"/>
          <w:sz w:val="28"/>
          <w:szCs w:val="28"/>
        </w:rPr>
      </w:pPr>
      <w:r w:rsidRPr="00E21BA6">
        <w:rPr>
          <w:rFonts w:ascii="Times New Roman" w:hAnsi="Times New Roman" w:cs="Times New Roman"/>
          <w:sz w:val="28"/>
          <w:szCs w:val="28"/>
        </w:rPr>
        <w:t>(</w:t>
      </w:r>
      <w:r w:rsidRPr="00E21BA6">
        <w:rPr>
          <w:rFonts w:ascii="Times New Roman" w:hAnsi="Times New Roman" w:cs="Times New Roman"/>
          <w:sz w:val="24"/>
          <w:szCs w:val="24"/>
        </w:rPr>
        <w:t>Hallett, 2013: 28</w:t>
      </w:r>
      <w:r w:rsidRPr="00E21BA6">
        <w:rPr>
          <w:rFonts w:ascii="Times New Roman" w:hAnsi="Times New Roman" w:cs="Times New Roman"/>
          <w:sz w:val="28"/>
          <w:szCs w:val="28"/>
        </w:rPr>
        <w:t>)</w:t>
      </w:r>
    </w:p>
    <w:p w14:paraId="612FB270" w14:textId="77777777" w:rsidR="00FA6829" w:rsidRPr="00177914" w:rsidRDefault="00FA6829" w:rsidP="00FA6829">
      <w:pPr>
        <w:rPr>
          <w:rFonts w:ascii="Times New Roman" w:hAnsi="Times New Roman" w:cs="Times New Roman"/>
          <w:sz w:val="24"/>
          <w:szCs w:val="24"/>
        </w:rPr>
      </w:pPr>
      <w:r w:rsidRPr="00177914">
        <w:rPr>
          <w:rFonts w:ascii="Times New Roman" w:hAnsi="Times New Roman" w:cs="Times New Roman"/>
          <w:sz w:val="24"/>
          <w:szCs w:val="24"/>
        </w:rPr>
        <w:t xml:space="preserve">Reflective thinking is not a new concept of thinking. Dewey first model of reflection was back in 1933.  Yet it is in more recent years, models such as Gibbs, Schon, </w:t>
      </w:r>
      <w:proofErr w:type="spellStart"/>
      <w:r w:rsidRPr="00177914">
        <w:rPr>
          <w:rFonts w:ascii="Times New Roman" w:hAnsi="Times New Roman" w:cs="Times New Roman"/>
          <w:sz w:val="24"/>
          <w:szCs w:val="24"/>
        </w:rPr>
        <w:t>Boud</w:t>
      </w:r>
      <w:proofErr w:type="spellEnd"/>
      <w:r w:rsidRPr="00177914">
        <w:rPr>
          <w:rFonts w:ascii="Times New Roman" w:hAnsi="Times New Roman" w:cs="Times New Roman"/>
          <w:sz w:val="24"/>
          <w:szCs w:val="24"/>
        </w:rPr>
        <w:t xml:space="preserve">, Rolf and John have become a focus. Stella Cottrell (2011) has reflection as one of the stages in her core model for critical thinking.  She words it slightly differently however the idea is still the same.  Cottrell (2011) and Thomson and Thomson (2008) also believe that critical thinking will not and does not come naturally to most.  To reflect effectively you need to think critically about yourself and your actions/decisions. </w:t>
      </w:r>
    </w:p>
    <w:p w14:paraId="7DDD5703" w14:textId="77777777" w:rsidR="00FA6829" w:rsidRPr="00177914" w:rsidRDefault="00FA6829" w:rsidP="00FA6829">
      <w:pPr>
        <w:jc w:val="both"/>
        <w:rPr>
          <w:rFonts w:ascii="Times New Roman" w:hAnsi="Times New Roman" w:cs="Times New Roman"/>
          <w:sz w:val="24"/>
          <w:szCs w:val="24"/>
        </w:rPr>
      </w:pPr>
      <w:r w:rsidRPr="00177914">
        <w:rPr>
          <w:rFonts w:ascii="Times New Roman" w:hAnsi="Times New Roman" w:cs="Times New Roman"/>
          <w:sz w:val="24"/>
          <w:szCs w:val="24"/>
        </w:rPr>
        <w:t>Johns and Burnie (2013) describe reflection as being mindful of yourself during and after an experience.  Imagine you have a mirror in which you can view yourself and focus on that experience.  You can then confront, understand and recognise contradictions in what did happen and what you would have liked to have happened. This can allow you to be empowered to respond in a consistent way to any further similar experiences. This will then result in you providing and maintain a consistent quality of service to the young people and parents/carers you work with.</w:t>
      </w:r>
    </w:p>
    <w:p w14:paraId="2F60169C" w14:textId="77777777" w:rsidR="00FA6829" w:rsidRPr="00177914" w:rsidRDefault="00FA6829" w:rsidP="00FA6829">
      <w:pPr>
        <w:jc w:val="both"/>
        <w:rPr>
          <w:rFonts w:ascii="Times New Roman" w:hAnsi="Times New Roman" w:cs="Times New Roman"/>
          <w:sz w:val="24"/>
          <w:szCs w:val="24"/>
        </w:rPr>
      </w:pPr>
      <w:r w:rsidRPr="00177914">
        <w:rPr>
          <w:rFonts w:ascii="Times New Roman" w:hAnsi="Times New Roman" w:cs="Times New Roman"/>
          <w:sz w:val="24"/>
          <w:szCs w:val="24"/>
        </w:rPr>
        <w:t>Practitioners need to recognise how important interactions are to a child’s development.  Reflecting how you interact with the children and how they interact with each other is a vital part of this recognition. Another idea would be sustained shared thinking with the children which is itself a reflective approach to practice in the early years. (Paige-Smith and Craft 2011)</w:t>
      </w:r>
    </w:p>
    <w:p w14:paraId="145036B7" w14:textId="77777777" w:rsidR="00FA6829" w:rsidRPr="00177914" w:rsidRDefault="00FA6829" w:rsidP="00FA6829">
      <w:pPr>
        <w:jc w:val="both"/>
        <w:rPr>
          <w:rFonts w:ascii="Times New Roman" w:hAnsi="Times New Roman" w:cs="Times New Roman"/>
          <w:sz w:val="24"/>
          <w:szCs w:val="24"/>
        </w:rPr>
      </w:pPr>
      <w:r w:rsidRPr="00177914">
        <w:rPr>
          <w:rFonts w:ascii="Times New Roman" w:hAnsi="Times New Roman" w:cs="Times New Roman"/>
          <w:sz w:val="24"/>
          <w:szCs w:val="24"/>
        </w:rPr>
        <w:t xml:space="preserve">The foundation phase (2017) asks practitioners to build a picture of the child by conducting observations of the child in all sections of your setting.  For example, see how the child reacts to the same activity both in and outside.  Is there a difference.  Reflect on how the child reacts and make a note in their file.  Discuss the activities before, during and after this will help a child and you reflect on what went well or not so well in an activity and why?  This will then help you and the children build on this experience and for the child to develop further. </w:t>
      </w:r>
    </w:p>
    <w:p w14:paraId="644FCE5D" w14:textId="77777777" w:rsidR="00FA6829" w:rsidRDefault="00FA6829" w:rsidP="00FA6829">
      <w:pPr>
        <w:jc w:val="center"/>
        <w:rPr>
          <w:rFonts w:ascii="Times New Roman" w:hAnsi="Times New Roman" w:cs="Times New Roman"/>
          <w:color w:val="7030A0"/>
          <w:sz w:val="28"/>
          <w:szCs w:val="28"/>
        </w:rPr>
      </w:pPr>
    </w:p>
    <w:p w14:paraId="64ACB55A" w14:textId="77777777" w:rsidR="00FA6829" w:rsidRDefault="00FA6829" w:rsidP="00FA6829">
      <w:pPr>
        <w:jc w:val="center"/>
        <w:rPr>
          <w:rFonts w:ascii="Times New Roman" w:hAnsi="Times New Roman" w:cs="Times New Roman"/>
          <w:color w:val="7030A0"/>
          <w:sz w:val="28"/>
          <w:szCs w:val="28"/>
        </w:rPr>
      </w:pPr>
      <w:r>
        <w:rPr>
          <w:rFonts w:ascii="Times New Roman" w:hAnsi="Times New Roman" w:cs="Times New Roman"/>
          <w:color w:val="7030A0"/>
          <w:sz w:val="28"/>
          <w:szCs w:val="28"/>
        </w:rPr>
        <w:lastRenderedPageBreak/>
        <w:t>Reflective questions to ask yourself: -</w:t>
      </w:r>
    </w:p>
    <w:p w14:paraId="50B6294B" w14:textId="77777777" w:rsidR="00264D98" w:rsidRPr="00264D98" w:rsidRDefault="00DD3E49" w:rsidP="00FA6829">
      <w:pPr>
        <w:numPr>
          <w:ilvl w:val="0"/>
          <w:numId w:val="2"/>
        </w:numPr>
        <w:jc w:val="both"/>
        <w:rPr>
          <w:rFonts w:ascii="Times New Roman" w:hAnsi="Times New Roman" w:cs="Times New Roman"/>
          <w:sz w:val="24"/>
          <w:szCs w:val="24"/>
        </w:rPr>
      </w:pPr>
      <w:r w:rsidRPr="00264D98">
        <w:rPr>
          <w:rFonts w:ascii="Times New Roman" w:hAnsi="Times New Roman" w:cs="Times New Roman"/>
          <w:sz w:val="24"/>
          <w:szCs w:val="24"/>
        </w:rPr>
        <w:t>What?</w:t>
      </w:r>
      <w:r w:rsidR="00FA6829" w:rsidRPr="00177914">
        <w:rPr>
          <w:rFonts w:ascii="Times New Roman" w:hAnsi="Times New Roman" w:cs="Times New Roman"/>
          <w:sz w:val="24"/>
          <w:szCs w:val="24"/>
        </w:rPr>
        <w:t xml:space="preserve"> </w:t>
      </w:r>
    </w:p>
    <w:p w14:paraId="775AF5CA" w14:textId="77777777" w:rsidR="00264D98" w:rsidRPr="00264D98" w:rsidRDefault="00DD3E49" w:rsidP="00FA6829">
      <w:pPr>
        <w:numPr>
          <w:ilvl w:val="0"/>
          <w:numId w:val="2"/>
        </w:numPr>
        <w:jc w:val="both"/>
        <w:rPr>
          <w:rFonts w:ascii="Times New Roman" w:hAnsi="Times New Roman" w:cs="Times New Roman"/>
          <w:sz w:val="24"/>
          <w:szCs w:val="24"/>
        </w:rPr>
      </w:pPr>
      <w:r w:rsidRPr="00264D98">
        <w:rPr>
          <w:rFonts w:ascii="Times New Roman" w:hAnsi="Times New Roman" w:cs="Times New Roman"/>
          <w:sz w:val="24"/>
          <w:szCs w:val="24"/>
        </w:rPr>
        <w:t>How?</w:t>
      </w:r>
    </w:p>
    <w:p w14:paraId="77943486" w14:textId="77777777" w:rsidR="00264D98" w:rsidRPr="00264D98" w:rsidRDefault="00DD3E49" w:rsidP="00FA6829">
      <w:pPr>
        <w:numPr>
          <w:ilvl w:val="0"/>
          <w:numId w:val="2"/>
        </w:numPr>
        <w:jc w:val="both"/>
        <w:rPr>
          <w:rFonts w:ascii="Times New Roman" w:hAnsi="Times New Roman" w:cs="Times New Roman"/>
          <w:sz w:val="24"/>
          <w:szCs w:val="24"/>
        </w:rPr>
      </w:pPr>
      <w:r w:rsidRPr="00264D98">
        <w:rPr>
          <w:rFonts w:ascii="Times New Roman" w:hAnsi="Times New Roman" w:cs="Times New Roman"/>
          <w:sz w:val="24"/>
          <w:szCs w:val="24"/>
        </w:rPr>
        <w:t>Who?</w:t>
      </w:r>
    </w:p>
    <w:p w14:paraId="0BAFF97C" w14:textId="77777777" w:rsidR="00264D98" w:rsidRPr="00264D98" w:rsidRDefault="00DD3E49" w:rsidP="00FA6829">
      <w:pPr>
        <w:numPr>
          <w:ilvl w:val="0"/>
          <w:numId w:val="2"/>
        </w:numPr>
        <w:jc w:val="both"/>
        <w:rPr>
          <w:rFonts w:ascii="Times New Roman" w:hAnsi="Times New Roman" w:cs="Times New Roman"/>
          <w:sz w:val="24"/>
          <w:szCs w:val="24"/>
        </w:rPr>
      </w:pPr>
      <w:r w:rsidRPr="00264D98">
        <w:rPr>
          <w:rFonts w:ascii="Times New Roman" w:hAnsi="Times New Roman" w:cs="Times New Roman"/>
          <w:sz w:val="24"/>
          <w:szCs w:val="24"/>
        </w:rPr>
        <w:t>When?</w:t>
      </w:r>
    </w:p>
    <w:p w14:paraId="7902C6D0" w14:textId="77777777" w:rsidR="00264D98" w:rsidRPr="00264D98" w:rsidRDefault="00DD3E49" w:rsidP="00FA6829">
      <w:pPr>
        <w:numPr>
          <w:ilvl w:val="0"/>
          <w:numId w:val="2"/>
        </w:numPr>
        <w:jc w:val="both"/>
        <w:rPr>
          <w:rFonts w:ascii="Times New Roman" w:hAnsi="Times New Roman" w:cs="Times New Roman"/>
          <w:sz w:val="24"/>
          <w:szCs w:val="24"/>
        </w:rPr>
      </w:pPr>
      <w:r w:rsidRPr="00264D98">
        <w:rPr>
          <w:rFonts w:ascii="Times New Roman" w:hAnsi="Times New Roman" w:cs="Times New Roman"/>
          <w:sz w:val="24"/>
          <w:szCs w:val="24"/>
        </w:rPr>
        <w:t>Where?</w:t>
      </w:r>
    </w:p>
    <w:p w14:paraId="7A91FF50" w14:textId="77777777" w:rsidR="00FA6829" w:rsidRPr="00177914" w:rsidRDefault="00DD3E49" w:rsidP="00FA6829">
      <w:pPr>
        <w:numPr>
          <w:ilvl w:val="0"/>
          <w:numId w:val="2"/>
        </w:numPr>
        <w:jc w:val="both"/>
        <w:rPr>
          <w:rFonts w:ascii="Times New Roman" w:hAnsi="Times New Roman" w:cs="Times New Roman"/>
          <w:sz w:val="24"/>
          <w:szCs w:val="24"/>
        </w:rPr>
      </w:pPr>
      <w:r w:rsidRPr="00264D98">
        <w:rPr>
          <w:rFonts w:ascii="Times New Roman" w:hAnsi="Times New Roman" w:cs="Times New Roman"/>
          <w:sz w:val="24"/>
          <w:szCs w:val="24"/>
        </w:rPr>
        <w:t>Why?</w:t>
      </w:r>
    </w:p>
    <w:p w14:paraId="4DFC93AD" w14:textId="77777777" w:rsidR="00FA6829" w:rsidRPr="006C048E" w:rsidRDefault="00FA6829" w:rsidP="00FA6829">
      <w:pPr>
        <w:ind w:left="360"/>
        <w:jc w:val="center"/>
        <w:rPr>
          <w:rFonts w:ascii="Times New Roman" w:hAnsi="Times New Roman" w:cs="Times New Roman"/>
          <w:sz w:val="28"/>
          <w:szCs w:val="28"/>
        </w:rPr>
      </w:pPr>
      <w:r w:rsidRPr="006C048E">
        <w:rPr>
          <w:rFonts w:ascii="Times New Roman" w:hAnsi="Times New Roman" w:cs="Times New Roman"/>
          <w:color w:val="7030A0"/>
          <w:sz w:val="28"/>
          <w:szCs w:val="28"/>
        </w:rPr>
        <w:t>Models of reflection</w:t>
      </w:r>
    </w:p>
    <w:p w14:paraId="6DBA382D" w14:textId="5FD0617C" w:rsidR="00FA6829" w:rsidRPr="00732E9C" w:rsidRDefault="00FA6829" w:rsidP="00FA6829">
      <w:pPr>
        <w:jc w:val="both"/>
        <w:rPr>
          <w:rFonts w:ascii="Times New Roman" w:hAnsi="Times New Roman" w:cs="Times New Roman"/>
          <w:sz w:val="24"/>
          <w:szCs w:val="24"/>
        </w:rPr>
      </w:pPr>
      <w:r w:rsidRPr="00C000D3">
        <w:rPr>
          <w:rFonts w:ascii="Times New Roman" w:hAnsi="Times New Roman" w:cs="Times New Roman"/>
          <w:noProof/>
          <w:sz w:val="28"/>
          <w:szCs w:val="28"/>
        </w:rPr>
        <mc:AlternateContent>
          <mc:Choice Requires="wps">
            <w:drawing>
              <wp:anchor distT="45720" distB="45720" distL="114300" distR="114300" simplePos="0" relativeHeight="251659264" behindDoc="0" locked="0" layoutInCell="1" allowOverlap="1" wp14:anchorId="01D52C1F" wp14:editId="6A0A5BA1">
                <wp:simplePos x="0" y="0"/>
                <wp:positionH relativeFrom="margin">
                  <wp:posOffset>-620395</wp:posOffset>
                </wp:positionH>
                <wp:positionV relativeFrom="paragraph">
                  <wp:posOffset>686435</wp:posOffset>
                </wp:positionV>
                <wp:extent cx="2875915" cy="2289810"/>
                <wp:effectExtent l="0" t="0" r="1968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5915" cy="2289810"/>
                        </a:xfrm>
                        <a:prstGeom prst="rect">
                          <a:avLst/>
                        </a:prstGeom>
                        <a:solidFill>
                          <a:srgbClr val="FFFFFF"/>
                        </a:solidFill>
                        <a:ln w="9525">
                          <a:solidFill>
                            <a:srgbClr val="000000"/>
                          </a:solidFill>
                          <a:miter lim="800000"/>
                          <a:headEnd/>
                          <a:tailEnd/>
                        </a:ln>
                      </wps:spPr>
                      <wps:txbx>
                        <w:txbxContent>
                          <w:p w14:paraId="57E526AE" w14:textId="77777777" w:rsidR="00FA6829" w:rsidRPr="00A25FDA" w:rsidRDefault="00FA6829" w:rsidP="00FA6829">
                            <w:pPr>
                              <w:rPr>
                                <w:rFonts w:ascii="Times New Roman" w:hAnsi="Times New Roman" w:cs="Times New Roman"/>
                                <w:sz w:val="24"/>
                                <w:szCs w:val="24"/>
                              </w:rPr>
                            </w:pPr>
                            <w:r w:rsidRPr="00A25FDA">
                              <w:rPr>
                                <w:rFonts w:ascii="Times New Roman" w:hAnsi="Times New Roman" w:cs="Times New Roman"/>
                                <w:sz w:val="24"/>
                                <w:szCs w:val="24"/>
                              </w:rPr>
                              <w:t>Gibbs (1998) model of reflection is made up of six steps as can be seen the diagram. Gibbs’ model is based on Kolb (1984) model.</w:t>
                            </w:r>
                          </w:p>
                          <w:p w14:paraId="0D09B655" w14:textId="77777777" w:rsidR="00FA6829" w:rsidRPr="00A25FDA" w:rsidRDefault="00FA6829" w:rsidP="00FA6829">
                            <w:pPr>
                              <w:rPr>
                                <w:rFonts w:ascii="Times New Roman" w:hAnsi="Times New Roman" w:cs="Times New Roman"/>
                                <w:sz w:val="24"/>
                                <w:szCs w:val="24"/>
                              </w:rPr>
                            </w:pPr>
                            <w:r w:rsidRPr="00A25FDA">
                              <w:rPr>
                                <w:rFonts w:ascii="Times New Roman" w:hAnsi="Times New Roman" w:cs="Times New Roman"/>
                                <w:color w:val="FF0000"/>
                                <w:sz w:val="24"/>
                                <w:szCs w:val="24"/>
                              </w:rPr>
                              <w:t>Description</w:t>
                            </w:r>
                            <w:r w:rsidRPr="00A25FDA">
                              <w:rPr>
                                <w:rFonts w:ascii="Times New Roman" w:hAnsi="Times New Roman" w:cs="Times New Roman"/>
                                <w:sz w:val="24"/>
                                <w:szCs w:val="24"/>
                              </w:rPr>
                              <w:t xml:space="preserve">- What happened, </w:t>
                            </w:r>
                            <w:r w:rsidRPr="00A25FDA">
                              <w:rPr>
                                <w:rFonts w:ascii="Times New Roman" w:hAnsi="Times New Roman" w:cs="Times New Roman"/>
                                <w:color w:val="FF0000"/>
                                <w:sz w:val="24"/>
                                <w:szCs w:val="24"/>
                              </w:rPr>
                              <w:t>Feelings</w:t>
                            </w:r>
                            <w:r w:rsidRPr="00A25FDA">
                              <w:rPr>
                                <w:rFonts w:ascii="Times New Roman" w:hAnsi="Times New Roman" w:cs="Times New Roman"/>
                                <w:sz w:val="24"/>
                                <w:szCs w:val="24"/>
                              </w:rPr>
                              <w:t xml:space="preserve"> what were you thinking or feeling?</w:t>
                            </w:r>
                            <w:r>
                              <w:rPr>
                                <w:rFonts w:ascii="Times New Roman" w:hAnsi="Times New Roman" w:cs="Times New Roman"/>
                                <w:sz w:val="24"/>
                                <w:szCs w:val="24"/>
                              </w:rPr>
                              <w:t xml:space="preserve"> </w:t>
                            </w:r>
                            <w:r w:rsidRPr="00A25FDA">
                              <w:rPr>
                                <w:rFonts w:ascii="Times New Roman" w:hAnsi="Times New Roman" w:cs="Times New Roman"/>
                                <w:sz w:val="24"/>
                                <w:szCs w:val="24"/>
                              </w:rPr>
                              <w:t xml:space="preserve"> </w:t>
                            </w:r>
                            <w:r w:rsidRPr="00A25FDA">
                              <w:rPr>
                                <w:rFonts w:ascii="Times New Roman" w:hAnsi="Times New Roman" w:cs="Times New Roman"/>
                                <w:color w:val="FF0000"/>
                                <w:sz w:val="24"/>
                                <w:szCs w:val="24"/>
                              </w:rPr>
                              <w:t xml:space="preserve">Evaluation </w:t>
                            </w:r>
                            <w:r w:rsidRPr="00A25FDA">
                              <w:rPr>
                                <w:rFonts w:ascii="Times New Roman" w:hAnsi="Times New Roman" w:cs="Times New Roman"/>
                                <w:sz w:val="24"/>
                                <w:szCs w:val="24"/>
                              </w:rPr>
                              <w:t xml:space="preserve">what was good/bad about the situation, </w:t>
                            </w:r>
                            <w:r w:rsidRPr="00A25FDA">
                              <w:rPr>
                                <w:rFonts w:ascii="Times New Roman" w:hAnsi="Times New Roman" w:cs="Times New Roman"/>
                                <w:color w:val="FF0000"/>
                                <w:sz w:val="24"/>
                                <w:szCs w:val="24"/>
                              </w:rPr>
                              <w:t>Analysis</w:t>
                            </w:r>
                            <w:r w:rsidRPr="00A25FDA">
                              <w:rPr>
                                <w:rFonts w:ascii="Times New Roman" w:hAnsi="Times New Roman" w:cs="Times New Roman"/>
                                <w:sz w:val="24"/>
                                <w:szCs w:val="24"/>
                              </w:rPr>
                              <w:t xml:space="preserve"> what sense can you make of the situation? </w:t>
                            </w:r>
                            <w:r w:rsidRPr="00A25FDA">
                              <w:rPr>
                                <w:rFonts w:ascii="Times New Roman" w:hAnsi="Times New Roman" w:cs="Times New Roman"/>
                                <w:color w:val="FF0000"/>
                                <w:sz w:val="24"/>
                                <w:szCs w:val="24"/>
                              </w:rPr>
                              <w:t>Conclusion</w:t>
                            </w:r>
                            <w:r w:rsidRPr="00A25FDA">
                              <w:rPr>
                                <w:rFonts w:ascii="Times New Roman" w:hAnsi="Times New Roman" w:cs="Times New Roman"/>
                                <w:sz w:val="24"/>
                                <w:szCs w:val="24"/>
                              </w:rPr>
                              <w:t xml:space="preserve"> what else could you have done?</w:t>
                            </w:r>
                            <w:r>
                              <w:rPr>
                                <w:rFonts w:ascii="Times New Roman" w:hAnsi="Times New Roman" w:cs="Times New Roman"/>
                                <w:sz w:val="24"/>
                                <w:szCs w:val="24"/>
                              </w:rPr>
                              <w:t xml:space="preserve"> </w:t>
                            </w:r>
                            <w:r w:rsidRPr="00A25FDA">
                              <w:rPr>
                                <w:rFonts w:ascii="Times New Roman" w:hAnsi="Times New Roman" w:cs="Times New Roman"/>
                                <w:color w:val="FF0000"/>
                                <w:sz w:val="24"/>
                                <w:szCs w:val="24"/>
                              </w:rPr>
                              <w:t xml:space="preserve">Action plan </w:t>
                            </w:r>
                            <w:r w:rsidRPr="00A25FDA">
                              <w:rPr>
                                <w:rFonts w:ascii="Times New Roman" w:hAnsi="Times New Roman" w:cs="Times New Roman"/>
                                <w:sz w:val="24"/>
                                <w:szCs w:val="24"/>
                              </w:rPr>
                              <w:t xml:space="preserve">if the situation arose again what would you do? </w:t>
                            </w:r>
                          </w:p>
                          <w:p w14:paraId="48A49B8B" w14:textId="77777777" w:rsidR="00FA6829" w:rsidRPr="006C7099" w:rsidRDefault="00FA6829" w:rsidP="00FA6829">
                            <w:pPr>
                              <w:rPr>
                                <w:rFonts w:ascii="Times New Roman" w:hAnsi="Times New Roman" w:cs="Times New Roman"/>
                                <w:color w:val="7030A0"/>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1D52C1F" id="_x0000_t202" coordsize="21600,21600" o:spt="202" path="m,l,21600r21600,l21600,xe">
                <v:stroke joinstyle="miter"/>
                <v:path gradientshapeok="t" o:connecttype="rect"/>
              </v:shapetype>
              <v:shape id="Text Box 2" o:spid="_x0000_s1027" type="#_x0000_t202" style="position:absolute;left:0;text-align:left;margin-left:-48.85pt;margin-top:54.05pt;width:226.45pt;height:180.3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">
                <v:textbox>
                  <w:txbxContent>
                    <w:p w14:paraId="57E526AE" w14:textId="77777777" w:rsidR="00FA6829" w:rsidRPr="00A25FDA" w:rsidRDefault="00FA6829" w:rsidP="00FA6829">
                      <w:pPr>
                        <w:rPr>
                          <w:rFonts w:ascii="Times New Roman" w:hAnsi="Times New Roman" w:cs="Times New Roman"/>
                          <w:sz w:val="24"/>
                          <w:szCs w:val="24"/>
                        </w:rPr>
                      </w:pPr>
                      <w:r w:rsidRPr="00A25FDA">
                        <w:rPr>
                          <w:rFonts w:ascii="Times New Roman" w:hAnsi="Times New Roman" w:cs="Times New Roman"/>
                          <w:sz w:val="24"/>
                          <w:szCs w:val="24"/>
                        </w:rPr>
                        <w:t>Gibbs (1998) model of reflection is made up of six steps as can be seen the diagram. Gibbs’ model is based on Kolb (1984) model.</w:t>
                      </w:r>
                    </w:p>
                    <w:p w14:paraId="0D09B655" w14:textId="77777777" w:rsidR="00FA6829" w:rsidRPr="00A25FDA" w:rsidRDefault="00FA6829" w:rsidP="00FA6829">
                      <w:pPr>
                        <w:rPr>
                          <w:rFonts w:ascii="Times New Roman" w:hAnsi="Times New Roman" w:cs="Times New Roman"/>
                          <w:sz w:val="24"/>
                          <w:szCs w:val="24"/>
                        </w:rPr>
                      </w:pPr>
                      <w:r w:rsidRPr="00A25FDA">
                        <w:rPr>
                          <w:rFonts w:ascii="Times New Roman" w:hAnsi="Times New Roman" w:cs="Times New Roman"/>
                          <w:color w:val="FF0000"/>
                          <w:sz w:val="24"/>
                          <w:szCs w:val="24"/>
                        </w:rPr>
                        <w:t>Description</w:t>
                      </w:r>
                      <w:r w:rsidRPr="00A25FDA">
                        <w:rPr>
                          <w:rFonts w:ascii="Times New Roman" w:hAnsi="Times New Roman" w:cs="Times New Roman"/>
                          <w:sz w:val="24"/>
                          <w:szCs w:val="24"/>
                        </w:rPr>
                        <w:t xml:space="preserve">- What happened, </w:t>
                      </w:r>
                      <w:r w:rsidRPr="00A25FDA">
                        <w:rPr>
                          <w:rFonts w:ascii="Times New Roman" w:hAnsi="Times New Roman" w:cs="Times New Roman"/>
                          <w:color w:val="FF0000"/>
                          <w:sz w:val="24"/>
                          <w:szCs w:val="24"/>
                        </w:rPr>
                        <w:t>Feelings</w:t>
                      </w:r>
                      <w:r w:rsidRPr="00A25FDA">
                        <w:rPr>
                          <w:rFonts w:ascii="Times New Roman" w:hAnsi="Times New Roman" w:cs="Times New Roman"/>
                          <w:sz w:val="24"/>
                          <w:szCs w:val="24"/>
                        </w:rPr>
                        <w:t xml:space="preserve"> what were you thinking or feeling?</w:t>
                      </w:r>
                      <w:r>
                        <w:rPr>
                          <w:rFonts w:ascii="Times New Roman" w:hAnsi="Times New Roman" w:cs="Times New Roman"/>
                          <w:sz w:val="24"/>
                          <w:szCs w:val="24"/>
                        </w:rPr>
                        <w:t xml:space="preserve"> </w:t>
                      </w:r>
                      <w:r w:rsidRPr="00A25FDA">
                        <w:rPr>
                          <w:rFonts w:ascii="Times New Roman" w:hAnsi="Times New Roman" w:cs="Times New Roman"/>
                          <w:sz w:val="24"/>
                          <w:szCs w:val="24"/>
                        </w:rPr>
                        <w:t xml:space="preserve"> </w:t>
                      </w:r>
                      <w:r w:rsidRPr="00A25FDA">
                        <w:rPr>
                          <w:rFonts w:ascii="Times New Roman" w:hAnsi="Times New Roman" w:cs="Times New Roman"/>
                          <w:color w:val="FF0000"/>
                          <w:sz w:val="24"/>
                          <w:szCs w:val="24"/>
                        </w:rPr>
                        <w:t xml:space="preserve">Evaluation </w:t>
                      </w:r>
                      <w:r w:rsidRPr="00A25FDA">
                        <w:rPr>
                          <w:rFonts w:ascii="Times New Roman" w:hAnsi="Times New Roman" w:cs="Times New Roman"/>
                          <w:sz w:val="24"/>
                          <w:szCs w:val="24"/>
                        </w:rPr>
                        <w:t xml:space="preserve">what was good/bad about the situation, </w:t>
                      </w:r>
                      <w:r w:rsidRPr="00A25FDA">
                        <w:rPr>
                          <w:rFonts w:ascii="Times New Roman" w:hAnsi="Times New Roman" w:cs="Times New Roman"/>
                          <w:color w:val="FF0000"/>
                          <w:sz w:val="24"/>
                          <w:szCs w:val="24"/>
                        </w:rPr>
                        <w:t>Analysis</w:t>
                      </w:r>
                      <w:r w:rsidRPr="00A25FDA">
                        <w:rPr>
                          <w:rFonts w:ascii="Times New Roman" w:hAnsi="Times New Roman" w:cs="Times New Roman"/>
                          <w:sz w:val="24"/>
                          <w:szCs w:val="24"/>
                        </w:rPr>
                        <w:t xml:space="preserve"> what sense can you make of the situation? </w:t>
                      </w:r>
                      <w:r w:rsidRPr="00A25FDA">
                        <w:rPr>
                          <w:rFonts w:ascii="Times New Roman" w:hAnsi="Times New Roman" w:cs="Times New Roman"/>
                          <w:color w:val="FF0000"/>
                          <w:sz w:val="24"/>
                          <w:szCs w:val="24"/>
                        </w:rPr>
                        <w:t>Conclusion</w:t>
                      </w:r>
                      <w:r w:rsidRPr="00A25FDA">
                        <w:rPr>
                          <w:rFonts w:ascii="Times New Roman" w:hAnsi="Times New Roman" w:cs="Times New Roman"/>
                          <w:sz w:val="24"/>
                          <w:szCs w:val="24"/>
                        </w:rPr>
                        <w:t xml:space="preserve"> what else could you have done?</w:t>
                      </w:r>
                      <w:r>
                        <w:rPr>
                          <w:rFonts w:ascii="Times New Roman" w:hAnsi="Times New Roman" w:cs="Times New Roman"/>
                          <w:sz w:val="24"/>
                          <w:szCs w:val="24"/>
                        </w:rPr>
                        <w:t xml:space="preserve"> </w:t>
                      </w:r>
                      <w:r w:rsidRPr="00A25FDA">
                        <w:rPr>
                          <w:rFonts w:ascii="Times New Roman" w:hAnsi="Times New Roman" w:cs="Times New Roman"/>
                          <w:color w:val="FF0000"/>
                          <w:sz w:val="24"/>
                          <w:szCs w:val="24"/>
                        </w:rPr>
                        <w:t xml:space="preserve">Action plan </w:t>
                      </w:r>
                      <w:r w:rsidRPr="00A25FDA">
                        <w:rPr>
                          <w:rFonts w:ascii="Times New Roman" w:hAnsi="Times New Roman" w:cs="Times New Roman"/>
                          <w:sz w:val="24"/>
                          <w:szCs w:val="24"/>
                        </w:rPr>
                        <w:t xml:space="preserve">if the situation arose again what would you do? </w:t>
                      </w:r>
                    </w:p>
                    <w:p w14:paraId="48A49B8B" w14:textId="77777777" w:rsidR="00FA6829" w:rsidRPr="006C7099" w:rsidRDefault="00FA6829" w:rsidP="00FA6829">
                      <w:pPr>
                        <w:rPr>
                          <w:rFonts w:ascii="Times New Roman" w:hAnsi="Times New Roman" w:cs="Times New Roman"/>
                          <w:color w:val="7030A0"/>
                          <w:sz w:val="24"/>
                          <w:szCs w:val="24"/>
                        </w:rPr>
                      </w:pPr>
                    </w:p>
                  </w:txbxContent>
                </v:textbox>
                <w10:wrap type="square" anchorx="margin"/>
              </v:shape>
            </w:pict>
          </mc:Fallback>
        </mc:AlternateContent>
      </w:r>
      <w:r w:rsidRPr="009D53A4">
        <w:rPr>
          <w:rFonts w:ascii="Times New Roman" w:hAnsi="Times New Roman" w:cs="Times New Roman"/>
          <w:sz w:val="24"/>
          <w:szCs w:val="24"/>
        </w:rPr>
        <w:t>There are several guidance models to follow when reflecting as discussed on the previous page.  Here are two different models by Gibbs and Schon both of which are quite different approaches to reflection</w:t>
      </w:r>
      <w:r>
        <w:rPr>
          <w:rFonts w:ascii="Times New Roman" w:hAnsi="Times New Roman" w:cs="Times New Roman"/>
          <w:sz w:val="28"/>
          <w:szCs w:val="28"/>
        </w:rPr>
        <w:t xml:space="preserve">.  </w:t>
      </w:r>
      <w:r>
        <w:rPr>
          <w:rFonts w:ascii="Times New Roman" w:hAnsi="Times New Roman" w:cs="Times New Roman"/>
          <w:sz w:val="24"/>
          <w:szCs w:val="24"/>
        </w:rPr>
        <w:t>Try several models to find which one suits your individual needs</w:t>
      </w:r>
      <w:r w:rsidR="00EC65C4">
        <w:rPr>
          <w:rFonts w:ascii="Times New Roman" w:hAnsi="Times New Roman" w:cs="Times New Roman"/>
          <w:sz w:val="24"/>
          <w:szCs w:val="24"/>
        </w:rPr>
        <w:t>.</w:t>
      </w:r>
    </w:p>
    <w:p w14:paraId="1C09F882" w14:textId="77777777" w:rsidR="00FA6829" w:rsidRDefault="00FA6829" w:rsidP="00FA6829">
      <w:pPr>
        <w:jc w:val="right"/>
        <w:rPr>
          <w:rFonts w:ascii="Times New Roman" w:hAnsi="Times New Roman" w:cs="Times New Roman"/>
          <w:sz w:val="28"/>
          <w:szCs w:val="28"/>
        </w:rPr>
      </w:pPr>
      <w:r>
        <w:rPr>
          <w:noProof/>
        </w:rPr>
        <w:drawing>
          <wp:inline distT="0" distB="0" distL="0" distR="0" wp14:anchorId="2A6A1C70" wp14:editId="43D1C336">
            <wp:extent cx="3252083" cy="2202180"/>
            <wp:effectExtent l="0" t="0" r="5715" b="7620"/>
            <wp:docPr id="1" name="Picture 1" descr="https://www.bradford.ac.uk/wimba-files/skill-space/Reflective_Writing_HTML/images/pic00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bradford.ac.uk/wimba-files/skill-space/Reflective_Writing_HTML/images/pic001.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52083" cy="2202180"/>
                    </a:xfrm>
                    <a:prstGeom prst="rect">
                      <a:avLst/>
                    </a:prstGeom>
                    <a:noFill/>
                    <a:ln>
                      <a:noFill/>
                    </a:ln>
                  </pic:spPr>
                </pic:pic>
              </a:graphicData>
            </a:graphic>
          </wp:inline>
        </w:drawing>
      </w:r>
      <w:r>
        <w:rPr>
          <w:rFonts w:ascii="Times New Roman" w:hAnsi="Times New Roman" w:cs="Times New Roman"/>
          <w:sz w:val="28"/>
          <w:szCs w:val="28"/>
        </w:rPr>
        <w:t xml:space="preserve">         </w:t>
      </w:r>
    </w:p>
    <w:p w14:paraId="458F44E7" w14:textId="77777777" w:rsidR="00FA6829" w:rsidRDefault="00FA6829" w:rsidP="00FA6829">
      <w:pPr>
        <w:jc w:val="right"/>
        <w:rPr>
          <w:rFonts w:ascii="Times New Roman" w:hAnsi="Times New Roman" w:cs="Times New Roman"/>
          <w:sz w:val="20"/>
          <w:szCs w:val="20"/>
        </w:rPr>
      </w:pPr>
      <w:r w:rsidRPr="007E1471">
        <w:rPr>
          <w:rFonts w:ascii="Times New Roman" w:hAnsi="Times New Roman" w:cs="Times New Roman"/>
          <w:noProof/>
          <w:sz w:val="20"/>
          <w:szCs w:val="20"/>
        </w:rPr>
        <mc:AlternateContent>
          <mc:Choice Requires="wps">
            <w:drawing>
              <wp:anchor distT="45720" distB="45720" distL="114300" distR="114300" simplePos="0" relativeHeight="251660288" behindDoc="0" locked="0" layoutInCell="1" allowOverlap="1" wp14:anchorId="613AD63E" wp14:editId="2939EA62">
                <wp:simplePos x="0" y="0"/>
                <wp:positionH relativeFrom="margin">
                  <wp:posOffset>-596900</wp:posOffset>
                </wp:positionH>
                <wp:positionV relativeFrom="paragraph">
                  <wp:posOffset>108585</wp:posOffset>
                </wp:positionV>
                <wp:extent cx="2742565" cy="1924050"/>
                <wp:effectExtent l="0" t="0" r="1968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2565" cy="1924050"/>
                        </a:xfrm>
                        <a:prstGeom prst="rect">
                          <a:avLst/>
                        </a:prstGeom>
                        <a:solidFill>
                          <a:srgbClr val="FFFFFF"/>
                        </a:solidFill>
                        <a:ln w="9525">
                          <a:solidFill>
                            <a:srgbClr val="000000"/>
                          </a:solidFill>
                          <a:miter lim="800000"/>
                          <a:headEnd/>
                          <a:tailEnd/>
                        </a:ln>
                      </wps:spPr>
                      <wps:txbx>
                        <w:txbxContent>
                          <w:p w14:paraId="296F4E15" w14:textId="77777777" w:rsidR="00FA6829" w:rsidRPr="00A25FDA" w:rsidRDefault="00FA6829" w:rsidP="00FA6829">
                            <w:pPr>
                              <w:rPr>
                                <w:rFonts w:ascii="Times New Roman" w:hAnsi="Times New Roman" w:cs="Times New Roman"/>
                                <w:sz w:val="24"/>
                                <w:szCs w:val="24"/>
                              </w:rPr>
                            </w:pPr>
                            <w:r w:rsidRPr="00A25FDA">
                              <w:rPr>
                                <w:rFonts w:ascii="Times New Roman" w:hAnsi="Times New Roman" w:cs="Times New Roman"/>
                                <w:sz w:val="24"/>
                                <w:szCs w:val="24"/>
                              </w:rPr>
                              <w:t xml:space="preserve">In contrast to these 6 steps Schon’s (1991) model is only made up of </w:t>
                            </w:r>
                          </w:p>
                          <w:p w14:paraId="2E133F24" w14:textId="77777777" w:rsidR="00FA6829" w:rsidRPr="00A25FDA" w:rsidRDefault="00FA6829" w:rsidP="00FA6829">
                            <w:pPr>
                              <w:rPr>
                                <w:rFonts w:ascii="Times New Roman" w:hAnsi="Times New Roman" w:cs="Times New Roman"/>
                                <w:sz w:val="24"/>
                                <w:szCs w:val="24"/>
                              </w:rPr>
                            </w:pPr>
                            <w:r w:rsidRPr="00A25FDA">
                              <w:rPr>
                                <w:rFonts w:ascii="Times New Roman" w:hAnsi="Times New Roman" w:cs="Times New Roman"/>
                                <w:sz w:val="24"/>
                                <w:szCs w:val="24"/>
                              </w:rPr>
                              <w:t xml:space="preserve">2 steps in action and on action and his model is based on Dewey’s original model, </w:t>
                            </w:r>
                            <w:proofErr w:type="gramStart"/>
                            <w:r w:rsidRPr="00A25FDA">
                              <w:rPr>
                                <w:rFonts w:ascii="Times New Roman" w:hAnsi="Times New Roman" w:cs="Times New Roman"/>
                                <w:sz w:val="24"/>
                                <w:szCs w:val="24"/>
                              </w:rPr>
                              <w:t>How</w:t>
                            </w:r>
                            <w:proofErr w:type="gramEnd"/>
                            <w:r w:rsidRPr="00A25FDA">
                              <w:rPr>
                                <w:rFonts w:ascii="Times New Roman" w:hAnsi="Times New Roman" w:cs="Times New Roman"/>
                                <w:sz w:val="24"/>
                                <w:szCs w:val="24"/>
                              </w:rPr>
                              <w:t xml:space="preserve"> we think (1910). Whilst it gives the practitioner the framework to reflect it does not give a step by step guide.</w:t>
                            </w:r>
                          </w:p>
                          <w:p w14:paraId="336A14CE" w14:textId="77777777" w:rsidR="00FA6829" w:rsidRPr="00C26B29" w:rsidRDefault="00FA6829" w:rsidP="00FA6829">
                            <w:pPr>
                              <w:jc w:val="right"/>
                              <w:rPr>
                                <w:rFonts w:ascii="Times New Roman" w:hAnsi="Times New Roman" w:cs="Times New Roman"/>
                                <w:color w:val="7030A0"/>
                                <w:sz w:val="24"/>
                                <w:szCs w:val="24"/>
                              </w:rPr>
                            </w:pPr>
                            <w:r>
                              <w:rPr>
                                <w:rFonts w:ascii="Times New Roman" w:hAnsi="Times New Roman" w:cs="Times New Roman"/>
                                <w:color w:val="7030A0"/>
                                <w:sz w:val="28"/>
                                <w:szCs w:val="28"/>
                              </w:rPr>
                              <w:t xml:space="preserve">.  </w:t>
                            </w:r>
                            <w:r>
                              <w:rPr>
                                <w:rFonts w:ascii="Times New Roman" w:hAnsi="Times New Roman" w:cs="Times New Roman"/>
                                <w:color w:val="7030A0"/>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3AD63E" id="_x0000_s1028" type="#_x0000_t202" style="position:absolute;left:0;text-align:left;margin-left:-47pt;margin-top:8.55pt;width:215.95pt;height:151.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">
                <v:textbox>
                  <w:txbxContent>
                    <w:p w14:paraId="296F4E15" w14:textId="77777777" w:rsidR="00FA6829" w:rsidRPr="00A25FDA" w:rsidRDefault="00FA6829" w:rsidP="00FA6829">
                      <w:pPr>
                        <w:rPr>
                          <w:rFonts w:ascii="Times New Roman" w:hAnsi="Times New Roman" w:cs="Times New Roman"/>
                          <w:sz w:val="24"/>
                          <w:szCs w:val="24"/>
                        </w:rPr>
                      </w:pPr>
                      <w:r w:rsidRPr="00A25FDA">
                        <w:rPr>
                          <w:rFonts w:ascii="Times New Roman" w:hAnsi="Times New Roman" w:cs="Times New Roman"/>
                          <w:sz w:val="24"/>
                          <w:szCs w:val="24"/>
                        </w:rPr>
                        <w:t xml:space="preserve">In contrast to these 6 steps Schon’s (1991) model is only made up of </w:t>
                      </w:r>
                    </w:p>
                    <w:p w14:paraId="2E133F24" w14:textId="77777777" w:rsidR="00FA6829" w:rsidRPr="00A25FDA" w:rsidRDefault="00FA6829" w:rsidP="00FA6829">
                      <w:pPr>
                        <w:rPr>
                          <w:rFonts w:ascii="Times New Roman" w:hAnsi="Times New Roman" w:cs="Times New Roman"/>
                          <w:sz w:val="24"/>
                          <w:szCs w:val="24"/>
                        </w:rPr>
                      </w:pPr>
                      <w:r w:rsidRPr="00A25FDA">
                        <w:rPr>
                          <w:rFonts w:ascii="Times New Roman" w:hAnsi="Times New Roman" w:cs="Times New Roman"/>
                          <w:sz w:val="24"/>
                          <w:szCs w:val="24"/>
                        </w:rPr>
                        <w:t xml:space="preserve">2 steps in action and on action and his model is based on Dewey’s original model, </w:t>
                      </w:r>
                      <w:proofErr w:type="gramStart"/>
                      <w:r w:rsidRPr="00A25FDA">
                        <w:rPr>
                          <w:rFonts w:ascii="Times New Roman" w:hAnsi="Times New Roman" w:cs="Times New Roman"/>
                          <w:sz w:val="24"/>
                          <w:szCs w:val="24"/>
                        </w:rPr>
                        <w:t>How</w:t>
                      </w:r>
                      <w:proofErr w:type="gramEnd"/>
                      <w:r w:rsidRPr="00A25FDA">
                        <w:rPr>
                          <w:rFonts w:ascii="Times New Roman" w:hAnsi="Times New Roman" w:cs="Times New Roman"/>
                          <w:sz w:val="24"/>
                          <w:szCs w:val="24"/>
                        </w:rPr>
                        <w:t xml:space="preserve"> we think (1910). Whilst it gives the practitioner the framework to reflect it does not give a step by step guide.</w:t>
                      </w:r>
                    </w:p>
                    <w:p w14:paraId="336A14CE" w14:textId="77777777" w:rsidR="00FA6829" w:rsidRPr="00C26B29" w:rsidRDefault="00FA6829" w:rsidP="00FA6829">
                      <w:pPr>
                        <w:jc w:val="right"/>
                        <w:rPr>
                          <w:rFonts w:ascii="Times New Roman" w:hAnsi="Times New Roman" w:cs="Times New Roman"/>
                          <w:color w:val="7030A0"/>
                          <w:sz w:val="24"/>
                          <w:szCs w:val="24"/>
                        </w:rPr>
                      </w:pPr>
                      <w:r>
                        <w:rPr>
                          <w:rFonts w:ascii="Times New Roman" w:hAnsi="Times New Roman" w:cs="Times New Roman"/>
                          <w:color w:val="7030A0"/>
                          <w:sz w:val="28"/>
                          <w:szCs w:val="28"/>
                        </w:rPr>
                        <w:t xml:space="preserve">.  </w:t>
                      </w:r>
                      <w:r>
                        <w:rPr>
                          <w:rFonts w:ascii="Times New Roman" w:hAnsi="Times New Roman" w:cs="Times New Roman"/>
                          <w:color w:val="7030A0"/>
                          <w:sz w:val="24"/>
                          <w:szCs w:val="24"/>
                        </w:rPr>
                        <w:t xml:space="preserve">  </w:t>
                      </w:r>
                    </w:p>
                  </w:txbxContent>
                </v:textbox>
                <w10:wrap type="square" anchorx="margin"/>
              </v:shape>
            </w:pict>
          </mc:Fallback>
        </mc:AlternateContent>
      </w:r>
      <w:r>
        <w:rPr>
          <w:noProof/>
        </w:rPr>
        <w:drawing>
          <wp:inline distT="0" distB="0" distL="0" distR="0" wp14:anchorId="2DE16D9F" wp14:editId="3C373332">
            <wp:extent cx="3371832" cy="1789182"/>
            <wp:effectExtent l="0" t="0" r="635" b="1905"/>
            <wp:docPr id="4" name="Picture 4" descr="https://www.bradford.ac.uk/wimba-files/skill-space/Reflective_Writing_HTML/images/pic00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bradford.ac.uk/wimba-files/skill-space/Reflective_Writing_HTML/images/pic002.g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15807" cy="1812516"/>
                    </a:xfrm>
                    <a:prstGeom prst="rect">
                      <a:avLst/>
                    </a:prstGeom>
                    <a:noFill/>
                    <a:ln>
                      <a:noFill/>
                    </a:ln>
                  </pic:spPr>
                </pic:pic>
              </a:graphicData>
            </a:graphic>
          </wp:inline>
        </w:drawing>
      </w:r>
      <w:r>
        <w:rPr>
          <w:rFonts w:ascii="Times New Roman" w:hAnsi="Times New Roman" w:cs="Times New Roman"/>
          <w:sz w:val="20"/>
          <w:szCs w:val="20"/>
        </w:rPr>
        <w:t>Both images Bradford University (2018)</w:t>
      </w:r>
    </w:p>
    <w:p w14:paraId="24533C2B" w14:textId="77777777" w:rsidR="00FA6829" w:rsidRDefault="00FA6829" w:rsidP="00FA6829">
      <w:pPr>
        <w:jc w:val="both"/>
        <w:rPr>
          <w:rFonts w:ascii="Times New Roman" w:hAnsi="Times New Roman" w:cs="Times New Roman"/>
          <w:sz w:val="20"/>
          <w:szCs w:val="20"/>
        </w:rPr>
      </w:pPr>
    </w:p>
    <w:p w14:paraId="283806D4" w14:textId="77777777" w:rsidR="00FA6829" w:rsidRPr="00E21BA6" w:rsidRDefault="00FA6829" w:rsidP="00FA6829">
      <w:pPr>
        <w:jc w:val="right"/>
        <w:rPr>
          <w:rFonts w:ascii="Times New Roman" w:hAnsi="Times New Roman" w:cs="Times New Roman"/>
          <w:sz w:val="28"/>
          <w:szCs w:val="28"/>
        </w:rPr>
      </w:pPr>
    </w:p>
    <w:p w14:paraId="086AB841" w14:textId="77777777" w:rsidR="00FA6829" w:rsidRPr="00FD6D09" w:rsidRDefault="00FA6829" w:rsidP="00FA6829">
      <w:pPr>
        <w:jc w:val="both"/>
        <w:rPr>
          <w:rFonts w:ascii="Times New Roman" w:hAnsi="Times New Roman" w:cs="Times New Roman"/>
          <w:sz w:val="28"/>
          <w:szCs w:val="28"/>
        </w:rPr>
      </w:pPr>
      <w:r>
        <w:rPr>
          <w:rFonts w:ascii="Times New Roman" w:hAnsi="Times New Roman" w:cs="Times New Roman"/>
          <w:sz w:val="28"/>
          <w:szCs w:val="28"/>
        </w:rPr>
        <w:t xml:space="preserve"> </w:t>
      </w:r>
    </w:p>
    <w:p w14:paraId="126E5EFB" w14:textId="4CCEA513" w:rsidR="00FA6829" w:rsidRDefault="00FA6829" w:rsidP="00324A66">
      <w:pPr>
        <w:rPr>
          <w:rFonts w:ascii="Arial" w:hAnsi="Arial" w:cs="Arial"/>
          <w:b/>
        </w:rPr>
      </w:pPr>
    </w:p>
    <w:p w14:paraId="2E9FA910" w14:textId="3E259883" w:rsidR="004030B2" w:rsidRDefault="004030B2" w:rsidP="00324A66">
      <w:pPr>
        <w:rPr>
          <w:rFonts w:ascii="Arial" w:hAnsi="Arial" w:cs="Arial"/>
          <w:b/>
        </w:rPr>
      </w:pPr>
    </w:p>
    <w:p w14:paraId="36CA8BD3" w14:textId="77777777" w:rsidR="00610436" w:rsidRDefault="00610436" w:rsidP="000137A9">
      <w:pPr>
        <w:jc w:val="both"/>
        <w:rPr>
          <w:rFonts w:ascii="Times New Roman" w:hAnsi="Times New Roman" w:cs="Times New Roman"/>
          <w:color w:val="000000" w:themeColor="text1"/>
          <w:sz w:val="24"/>
          <w:szCs w:val="24"/>
        </w:rPr>
        <w:sectPr w:rsidR="00610436" w:rsidSect="00CD0C09">
          <w:headerReference w:type="default" r:id="rId10"/>
          <w:pgSz w:w="11906" w:h="16838"/>
          <w:pgMar w:top="1440" w:right="1440" w:bottom="1440" w:left="1440" w:header="709" w:footer="709" w:gutter="0"/>
          <w:cols w:space="708"/>
          <w:docGrid w:linePitch="360"/>
        </w:sectPr>
      </w:pPr>
    </w:p>
    <w:tbl>
      <w:tblPr>
        <w:tblStyle w:val="TableGrid"/>
        <w:tblW w:w="14170" w:type="dxa"/>
        <w:tblLook w:val="04A0" w:firstRow="1" w:lastRow="0" w:firstColumn="1" w:lastColumn="0" w:noHBand="0" w:noVBand="1"/>
      </w:tblPr>
      <w:tblGrid>
        <w:gridCol w:w="2405"/>
        <w:gridCol w:w="3260"/>
        <w:gridCol w:w="3402"/>
        <w:gridCol w:w="3402"/>
        <w:gridCol w:w="1701"/>
      </w:tblGrid>
      <w:tr w:rsidR="00013D0B" w:rsidRPr="00187FE0" w14:paraId="7C862FFD" w14:textId="77777777" w:rsidTr="0026568D">
        <w:tc>
          <w:tcPr>
            <w:tcW w:w="2405" w:type="dxa"/>
          </w:tcPr>
          <w:p w14:paraId="5BF496D8"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lastRenderedPageBreak/>
              <w:t xml:space="preserve">Area for further development  </w:t>
            </w:r>
          </w:p>
        </w:tc>
        <w:tc>
          <w:tcPr>
            <w:tcW w:w="3260" w:type="dxa"/>
          </w:tcPr>
          <w:p w14:paraId="514BC54B"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Why?</w:t>
            </w:r>
          </w:p>
        </w:tc>
        <w:tc>
          <w:tcPr>
            <w:tcW w:w="3402" w:type="dxa"/>
          </w:tcPr>
          <w:p w14:paraId="62DCAC81"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How?</w:t>
            </w:r>
          </w:p>
        </w:tc>
        <w:tc>
          <w:tcPr>
            <w:tcW w:w="3402" w:type="dxa"/>
          </w:tcPr>
          <w:p w14:paraId="46D2BE09"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Who/Where?</w:t>
            </w:r>
          </w:p>
        </w:tc>
        <w:tc>
          <w:tcPr>
            <w:tcW w:w="1701" w:type="dxa"/>
          </w:tcPr>
          <w:p w14:paraId="1DD12BB3"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When?</w:t>
            </w:r>
          </w:p>
        </w:tc>
      </w:tr>
      <w:tr w:rsidR="00013D0B" w:rsidRPr="00187FE0" w14:paraId="5B4DEEE1" w14:textId="77777777" w:rsidTr="0026568D">
        <w:tc>
          <w:tcPr>
            <w:tcW w:w="2405" w:type="dxa"/>
          </w:tcPr>
          <w:p w14:paraId="42EC056E" w14:textId="77777777" w:rsidR="00013D0B" w:rsidRPr="00187FE0" w:rsidRDefault="00013D0B" w:rsidP="00013D0B">
            <w:pPr>
              <w:pStyle w:val="ListParagraph"/>
              <w:numPr>
                <w:ilvl w:val="0"/>
                <w:numId w:val="3"/>
              </w:numPr>
              <w:rPr>
                <w:rFonts w:ascii="Times New Roman" w:hAnsi="Times New Roman" w:cs="Times New Roman"/>
                <w:sz w:val="24"/>
                <w:szCs w:val="24"/>
              </w:rPr>
            </w:pPr>
            <w:r w:rsidRPr="00187FE0">
              <w:rPr>
                <w:rFonts w:ascii="Times New Roman" w:hAnsi="Times New Roman" w:cs="Times New Roman"/>
                <w:sz w:val="24"/>
                <w:szCs w:val="24"/>
              </w:rPr>
              <w:t>Knowledge</w:t>
            </w:r>
          </w:p>
          <w:p w14:paraId="73992500" w14:textId="77777777" w:rsidR="00013D0B" w:rsidRPr="00187FE0" w:rsidRDefault="00013D0B" w:rsidP="0026568D">
            <w:pPr>
              <w:rPr>
                <w:rFonts w:ascii="Times New Roman" w:hAnsi="Times New Roman" w:cs="Times New Roman"/>
                <w:sz w:val="24"/>
                <w:szCs w:val="24"/>
              </w:rPr>
            </w:pPr>
          </w:p>
          <w:p w14:paraId="552D5B3F"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Further Mini-me yoga training.</w:t>
            </w:r>
          </w:p>
          <w:p w14:paraId="48126F9B" w14:textId="77777777" w:rsidR="00013D0B" w:rsidRPr="00187FE0" w:rsidRDefault="00013D0B" w:rsidP="0026568D">
            <w:pPr>
              <w:rPr>
                <w:rFonts w:ascii="Times New Roman" w:hAnsi="Times New Roman" w:cs="Times New Roman"/>
                <w:sz w:val="24"/>
                <w:szCs w:val="24"/>
              </w:rPr>
            </w:pPr>
          </w:p>
        </w:tc>
        <w:tc>
          <w:tcPr>
            <w:tcW w:w="3260" w:type="dxa"/>
          </w:tcPr>
          <w:p w14:paraId="0650607C"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I would eventually like to provide a holistic approach to children’s mindfulness.  This would be done via 1-1 or group sessions.</w:t>
            </w:r>
          </w:p>
        </w:tc>
        <w:tc>
          <w:tcPr>
            <w:tcW w:w="3402" w:type="dxa"/>
          </w:tcPr>
          <w:p w14:paraId="549219FC"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Contact Mini me yoga Wales and do further research.</w:t>
            </w:r>
          </w:p>
        </w:tc>
        <w:tc>
          <w:tcPr>
            <w:tcW w:w="3402" w:type="dxa"/>
          </w:tcPr>
          <w:p w14:paraId="03FBC772"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 xml:space="preserve">I </w:t>
            </w:r>
            <w:r>
              <w:rPr>
                <w:rFonts w:ascii="Times New Roman" w:hAnsi="Times New Roman" w:cs="Times New Roman"/>
                <w:sz w:val="24"/>
                <w:szCs w:val="24"/>
              </w:rPr>
              <w:t>have</w:t>
            </w:r>
            <w:r w:rsidRPr="00187FE0">
              <w:rPr>
                <w:rFonts w:ascii="Times New Roman" w:hAnsi="Times New Roman" w:cs="Times New Roman"/>
                <w:sz w:val="24"/>
                <w:szCs w:val="24"/>
              </w:rPr>
              <w:t xml:space="preserve"> contact</w:t>
            </w:r>
            <w:r>
              <w:rPr>
                <w:rFonts w:ascii="Times New Roman" w:hAnsi="Times New Roman" w:cs="Times New Roman"/>
                <w:sz w:val="24"/>
                <w:szCs w:val="24"/>
              </w:rPr>
              <w:t>ed</w:t>
            </w:r>
            <w:r w:rsidRPr="00187FE0">
              <w:rPr>
                <w:rFonts w:ascii="Times New Roman" w:hAnsi="Times New Roman" w:cs="Times New Roman"/>
                <w:sz w:val="24"/>
                <w:szCs w:val="24"/>
              </w:rPr>
              <w:t xml:space="preserve"> </w:t>
            </w:r>
            <w:r>
              <w:rPr>
                <w:rFonts w:ascii="Times New Roman" w:hAnsi="Times New Roman" w:cs="Times New Roman"/>
                <w:sz w:val="24"/>
                <w:szCs w:val="24"/>
              </w:rPr>
              <w:t>Vicki Readings.</w:t>
            </w:r>
          </w:p>
        </w:tc>
        <w:tc>
          <w:tcPr>
            <w:tcW w:w="1701" w:type="dxa"/>
          </w:tcPr>
          <w:p w14:paraId="6D1F0D4B" w14:textId="77777777" w:rsidR="00013D0B" w:rsidRPr="00187FE0" w:rsidRDefault="00013D0B" w:rsidP="0026568D">
            <w:pPr>
              <w:rPr>
                <w:rFonts w:ascii="Times New Roman" w:hAnsi="Times New Roman" w:cs="Times New Roman"/>
                <w:sz w:val="24"/>
                <w:szCs w:val="24"/>
              </w:rPr>
            </w:pPr>
            <w:r>
              <w:rPr>
                <w:rFonts w:ascii="Times New Roman" w:hAnsi="Times New Roman" w:cs="Times New Roman"/>
                <w:sz w:val="24"/>
                <w:szCs w:val="24"/>
              </w:rPr>
              <w:t>25.01.19 and I am in the process of organising the training.</w:t>
            </w:r>
          </w:p>
        </w:tc>
      </w:tr>
      <w:tr w:rsidR="00013D0B" w:rsidRPr="00187FE0" w14:paraId="20B71269" w14:textId="77777777" w:rsidTr="0026568D">
        <w:tc>
          <w:tcPr>
            <w:tcW w:w="2405" w:type="dxa"/>
          </w:tcPr>
          <w:p w14:paraId="57D218A9" w14:textId="77777777" w:rsidR="00013D0B" w:rsidRPr="00187FE0" w:rsidRDefault="00013D0B" w:rsidP="00013D0B">
            <w:pPr>
              <w:pStyle w:val="ListParagraph"/>
              <w:numPr>
                <w:ilvl w:val="0"/>
                <w:numId w:val="3"/>
              </w:numPr>
              <w:rPr>
                <w:rFonts w:ascii="Times New Roman" w:hAnsi="Times New Roman" w:cs="Times New Roman"/>
                <w:sz w:val="24"/>
                <w:szCs w:val="24"/>
              </w:rPr>
            </w:pPr>
            <w:r w:rsidRPr="00187FE0">
              <w:rPr>
                <w:rFonts w:ascii="Times New Roman" w:hAnsi="Times New Roman" w:cs="Times New Roman"/>
                <w:sz w:val="24"/>
                <w:szCs w:val="24"/>
              </w:rPr>
              <w:t xml:space="preserve">Knowledge </w:t>
            </w:r>
          </w:p>
          <w:p w14:paraId="3208ECF4" w14:textId="77777777" w:rsidR="00013D0B" w:rsidRPr="00187FE0" w:rsidRDefault="00013D0B" w:rsidP="0026568D">
            <w:pPr>
              <w:rPr>
                <w:rFonts w:ascii="Times New Roman" w:hAnsi="Times New Roman" w:cs="Times New Roman"/>
                <w:sz w:val="24"/>
                <w:szCs w:val="24"/>
              </w:rPr>
            </w:pPr>
          </w:p>
          <w:p w14:paraId="1B771327"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Learn how to provide Play therapy</w:t>
            </w:r>
          </w:p>
          <w:p w14:paraId="42266FB9" w14:textId="77777777" w:rsidR="00013D0B" w:rsidRPr="00187FE0" w:rsidRDefault="00013D0B" w:rsidP="0026568D">
            <w:pPr>
              <w:rPr>
                <w:rFonts w:ascii="Times New Roman" w:hAnsi="Times New Roman" w:cs="Times New Roman"/>
                <w:sz w:val="24"/>
                <w:szCs w:val="24"/>
              </w:rPr>
            </w:pPr>
          </w:p>
        </w:tc>
        <w:tc>
          <w:tcPr>
            <w:tcW w:w="3260" w:type="dxa"/>
          </w:tcPr>
          <w:p w14:paraId="5798DAA8"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 xml:space="preserve">This would go hand in hand with my yoga training offering a holistic approach, </w:t>
            </w:r>
          </w:p>
        </w:tc>
        <w:tc>
          <w:tcPr>
            <w:tcW w:w="3402" w:type="dxa"/>
          </w:tcPr>
          <w:p w14:paraId="1E093FB1"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Research different methods of play therapy and decided on the best one.</w:t>
            </w:r>
          </w:p>
        </w:tc>
        <w:tc>
          <w:tcPr>
            <w:tcW w:w="3402" w:type="dxa"/>
          </w:tcPr>
          <w:p w14:paraId="63DD28EA"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 xml:space="preserve">I have a contact that already offers </w:t>
            </w:r>
            <w:proofErr w:type="spellStart"/>
            <w:r w:rsidRPr="00187FE0">
              <w:rPr>
                <w:rFonts w:ascii="Times New Roman" w:hAnsi="Times New Roman" w:cs="Times New Roman"/>
                <w:sz w:val="24"/>
                <w:szCs w:val="24"/>
              </w:rPr>
              <w:t>theraplay</w:t>
            </w:r>
            <w:proofErr w:type="spellEnd"/>
            <w:r w:rsidRPr="00187FE0">
              <w:rPr>
                <w:rFonts w:ascii="Times New Roman" w:hAnsi="Times New Roman" w:cs="Times New Roman"/>
                <w:sz w:val="24"/>
                <w:szCs w:val="24"/>
              </w:rPr>
              <w:t xml:space="preserve"> so I will start with her.</w:t>
            </w:r>
          </w:p>
        </w:tc>
        <w:tc>
          <w:tcPr>
            <w:tcW w:w="1701" w:type="dxa"/>
          </w:tcPr>
          <w:p w14:paraId="36777B04"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At the end of my course.</w:t>
            </w:r>
          </w:p>
        </w:tc>
      </w:tr>
      <w:tr w:rsidR="00013D0B" w:rsidRPr="00187FE0" w14:paraId="1CF2E6EB" w14:textId="77777777" w:rsidTr="0026568D">
        <w:tc>
          <w:tcPr>
            <w:tcW w:w="2405" w:type="dxa"/>
          </w:tcPr>
          <w:p w14:paraId="2A4A0456" w14:textId="77777777" w:rsidR="00013D0B" w:rsidRPr="00187FE0" w:rsidRDefault="00013D0B" w:rsidP="00013D0B">
            <w:pPr>
              <w:pStyle w:val="ListParagraph"/>
              <w:numPr>
                <w:ilvl w:val="0"/>
                <w:numId w:val="3"/>
              </w:numPr>
              <w:rPr>
                <w:rFonts w:ascii="Times New Roman" w:hAnsi="Times New Roman" w:cs="Times New Roman"/>
                <w:sz w:val="24"/>
                <w:szCs w:val="24"/>
              </w:rPr>
            </w:pPr>
            <w:r w:rsidRPr="00187FE0">
              <w:rPr>
                <w:rFonts w:ascii="Times New Roman" w:hAnsi="Times New Roman" w:cs="Times New Roman"/>
                <w:sz w:val="24"/>
                <w:szCs w:val="24"/>
              </w:rPr>
              <w:t>Skills</w:t>
            </w:r>
          </w:p>
          <w:p w14:paraId="749527F0" w14:textId="77777777" w:rsidR="00013D0B" w:rsidRPr="00187FE0" w:rsidRDefault="00013D0B" w:rsidP="0026568D">
            <w:pPr>
              <w:rPr>
                <w:rFonts w:ascii="Times New Roman" w:hAnsi="Times New Roman" w:cs="Times New Roman"/>
                <w:sz w:val="24"/>
                <w:szCs w:val="24"/>
              </w:rPr>
            </w:pPr>
          </w:p>
          <w:p w14:paraId="192A1415"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ICT skills</w:t>
            </w:r>
          </w:p>
          <w:p w14:paraId="7E5120B3" w14:textId="77777777" w:rsidR="00013D0B" w:rsidRPr="00187FE0" w:rsidRDefault="00013D0B" w:rsidP="0026568D">
            <w:pPr>
              <w:rPr>
                <w:rFonts w:ascii="Times New Roman" w:hAnsi="Times New Roman" w:cs="Times New Roman"/>
                <w:sz w:val="24"/>
                <w:szCs w:val="24"/>
              </w:rPr>
            </w:pPr>
          </w:p>
        </w:tc>
        <w:tc>
          <w:tcPr>
            <w:tcW w:w="3260" w:type="dxa"/>
          </w:tcPr>
          <w:p w14:paraId="09606047"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 xml:space="preserve">I am not confident in using </w:t>
            </w:r>
            <w:proofErr w:type="spellStart"/>
            <w:r w:rsidRPr="00187FE0">
              <w:rPr>
                <w:rFonts w:ascii="Times New Roman" w:hAnsi="Times New Roman" w:cs="Times New Roman"/>
                <w:sz w:val="24"/>
                <w:szCs w:val="24"/>
              </w:rPr>
              <w:t>powerpoint</w:t>
            </w:r>
            <w:proofErr w:type="spellEnd"/>
            <w:r w:rsidRPr="00187FE0">
              <w:rPr>
                <w:rFonts w:ascii="Times New Roman" w:hAnsi="Times New Roman" w:cs="Times New Roman"/>
                <w:sz w:val="24"/>
                <w:szCs w:val="24"/>
              </w:rPr>
              <w:t xml:space="preserve"> or excel.  Word, I know the basics, but I would like to learn more.</w:t>
            </w:r>
          </w:p>
        </w:tc>
        <w:tc>
          <w:tcPr>
            <w:tcW w:w="3402" w:type="dxa"/>
          </w:tcPr>
          <w:p w14:paraId="515A30F9"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 xml:space="preserve">Attend an ICT class. </w:t>
            </w:r>
          </w:p>
        </w:tc>
        <w:tc>
          <w:tcPr>
            <w:tcW w:w="3402" w:type="dxa"/>
          </w:tcPr>
          <w:p w14:paraId="0C15AE9B"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 xml:space="preserve">Coleg Sir Gar offer courses in the </w:t>
            </w:r>
            <w:proofErr w:type="spellStart"/>
            <w:r w:rsidRPr="00187FE0">
              <w:rPr>
                <w:rFonts w:ascii="Times New Roman" w:hAnsi="Times New Roman" w:cs="Times New Roman"/>
                <w:sz w:val="24"/>
                <w:szCs w:val="24"/>
              </w:rPr>
              <w:t>The</w:t>
            </w:r>
            <w:proofErr w:type="spellEnd"/>
            <w:r w:rsidRPr="00187FE0">
              <w:rPr>
                <w:rFonts w:ascii="Times New Roman" w:hAnsi="Times New Roman" w:cs="Times New Roman"/>
                <w:sz w:val="24"/>
                <w:szCs w:val="24"/>
              </w:rPr>
              <w:t xml:space="preserve"> </w:t>
            </w:r>
            <w:proofErr w:type="spellStart"/>
            <w:r w:rsidRPr="00187FE0">
              <w:rPr>
                <w:rFonts w:ascii="Times New Roman" w:hAnsi="Times New Roman" w:cs="Times New Roman"/>
                <w:sz w:val="24"/>
                <w:szCs w:val="24"/>
              </w:rPr>
              <w:t>Graig</w:t>
            </w:r>
            <w:proofErr w:type="spellEnd"/>
            <w:r w:rsidRPr="00187FE0">
              <w:rPr>
                <w:rFonts w:ascii="Times New Roman" w:hAnsi="Times New Roman" w:cs="Times New Roman"/>
                <w:sz w:val="24"/>
                <w:szCs w:val="24"/>
              </w:rPr>
              <w:t xml:space="preserve">. </w:t>
            </w:r>
          </w:p>
        </w:tc>
        <w:tc>
          <w:tcPr>
            <w:tcW w:w="1701" w:type="dxa"/>
          </w:tcPr>
          <w:p w14:paraId="36D8243C"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At the end of my course.</w:t>
            </w:r>
          </w:p>
        </w:tc>
      </w:tr>
      <w:tr w:rsidR="00013D0B" w:rsidRPr="00187FE0" w14:paraId="621A2984" w14:textId="77777777" w:rsidTr="0026568D">
        <w:tc>
          <w:tcPr>
            <w:tcW w:w="2405" w:type="dxa"/>
          </w:tcPr>
          <w:p w14:paraId="2D918609" w14:textId="77777777" w:rsidR="00013D0B" w:rsidRPr="00187FE0" w:rsidRDefault="00013D0B" w:rsidP="00013D0B">
            <w:pPr>
              <w:pStyle w:val="ListParagraph"/>
              <w:numPr>
                <w:ilvl w:val="0"/>
                <w:numId w:val="3"/>
              </w:numPr>
              <w:rPr>
                <w:rFonts w:ascii="Times New Roman" w:hAnsi="Times New Roman" w:cs="Times New Roman"/>
                <w:sz w:val="24"/>
                <w:szCs w:val="24"/>
              </w:rPr>
            </w:pPr>
            <w:r w:rsidRPr="00187FE0">
              <w:rPr>
                <w:rFonts w:ascii="Times New Roman" w:hAnsi="Times New Roman" w:cs="Times New Roman"/>
                <w:sz w:val="24"/>
                <w:szCs w:val="24"/>
              </w:rPr>
              <w:t>Skills</w:t>
            </w:r>
          </w:p>
          <w:p w14:paraId="42CFD7BE" w14:textId="77777777" w:rsidR="00013D0B" w:rsidRPr="00187FE0" w:rsidRDefault="00013D0B" w:rsidP="0026568D">
            <w:pPr>
              <w:rPr>
                <w:rFonts w:ascii="Times New Roman" w:hAnsi="Times New Roman" w:cs="Times New Roman"/>
                <w:sz w:val="24"/>
                <w:szCs w:val="24"/>
              </w:rPr>
            </w:pPr>
          </w:p>
          <w:p w14:paraId="3A947103"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Written Welsh development</w:t>
            </w:r>
          </w:p>
          <w:p w14:paraId="6BC04386" w14:textId="77777777" w:rsidR="00013D0B" w:rsidRPr="00187FE0" w:rsidRDefault="00013D0B" w:rsidP="0026568D">
            <w:pPr>
              <w:rPr>
                <w:rFonts w:ascii="Times New Roman" w:hAnsi="Times New Roman" w:cs="Times New Roman"/>
                <w:sz w:val="24"/>
                <w:szCs w:val="24"/>
              </w:rPr>
            </w:pPr>
          </w:p>
        </w:tc>
        <w:tc>
          <w:tcPr>
            <w:tcW w:w="3260" w:type="dxa"/>
          </w:tcPr>
          <w:p w14:paraId="49EB57CD"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My spoken Welsh of moderate level and I’m gaining more confidence the more I speak it.  My written Welsh however is extremely basic.  I have not written Welsh since school.  I would like to be confident in writing messages and feedback to parents in Welsh.</w:t>
            </w:r>
          </w:p>
        </w:tc>
        <w:tc>
          <w:tcPr>
            <w:tcW w:w="3402" w:type="dxa"/>
          </w:tcPr>
          <w:p w14:paraId="64943181"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 xml:space="preserve">Attend Welsh classes to increase my confidence in my ability to speak Welsh.  I can also concentrate and learn how to write in Welsh again.  </w:t>
            </w:r>
          </w:p>
        </w:tc>
        <w:tc>
          <w:tcPr>
            <w:tcW w:w="3402" w:type="dxa"/>
          </w:tcPr>
          <w:p w14:paraId="243C207E"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UWTSD offers a course Certificate in Practical Welsh (advanced) either online or online and a five-day residential course in Lampeter.  I would choose the online option here as I couldn’t leave my daughter for 5 days.</w:t>
            </w:r>
          </w:p>
        </w:tc>
        <w:tc>
          <w:tcPr>
            <w:tcW w:w="1701" w:type="dxa"/>
          </w:tcPr>
          <w:p w14:paraId="31B75A91"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At the end of my course.</w:t>
            </w:r>
          </w:p>
        </w:tc>
      </w:tr>
      <w:tr w:rsidR="00013D0B" w:rsidRPr="00187FE0" w14:paraId="22C1450A" w14:textId="77777777" w:rsidTr="0026568D">
        <w:tc>
          <w:tcPr>
            <w:tcW w:w="2405" w:type="dxa"/>
          </w:tcPr>
          <w:p w14:paraId="20B799AD" w14:textId="77777777" w:rsidR="00013D0B" w:rsidRPr="00187FE0" w:rsidRDefault="00013D0B" w:rsidP="00013D0B">
            <w:pPr>
              <w:pStyle w:val="ListParagraph"/>
              <w:numPr>
                <w:ilvl w:val="0"/>
                <w:numId w:val="3"/>
              </w:numPr>
              <w:rPr>
                <w:rFonts w:ascii="Times New Roman" w:hAnsi="Times New Roman" w:cs="Times New Roman"/>
                <w:sz w:val="24"/>
                <w:szCs w:val="24"/>
              </w:rPr>
            </w:pPr>
            <w:r w:rsidRPr="00187FE0">
              <w:rPr>
                <w:rFonts w:ascii="Times New Roman" w:hAnsi="Times New Roman" w:cs="Times New Roman"/>
                <w:sz w:val="24"/>
                <w:szCs w:val="24"/>
              </w:rPr>
              <w:t>Values</w:t>
            </w:r>
          </w:p>
          <w:p w14:paraId="3E8F4AD4" w14:textId="77777777" w:rsidR="00013D0B" w:rsidRPr="00187FE0" w:rsidRDefault="00013D0B" w:rsidP="0026568D">
            <w:pPr>
              <w:ind w:left="360"/>
              <w:rPr>
                <w:rFonts w:ascii="Times New Roman" w:hAnsi="Times New Roman" w:cs="Times New Roman"/>
                <w:sz w:val="24"/>
                <w:szCs w:val="24"/>
              </w:rPr>
            </w:pPr>
          </w:p>
          <w:p w14:paraId="1A367DB6"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Be more focussed and less distracted.</w:t>
            </w:r>
          </w:p>
          <w:p w14:paraId="378168AA" w14:textId="77777777" w:rsidR="00013D0B" w:rsidRPr="00187FE0" w:rsidRDefault="00013D0B" w:rsidP="0026568D">
            <w:pPr>
              <w:rPr>
                <w:rFonts w:ascii="Times New Roman" w:hAnsi="Times New Roman" w:cs="Times New Roman"/>
                <w:sz w:val="24"/>
                <w:szCs w:val="24"/>
              </w:rPr>
            </w:pPr>
          </w:p>
          <w:p w14:paraId="7A990869" w14:textId="77777777" w:rsidR="00013D0B" w:rsidRPr="00187FE0" w:rsidRDefault="00013D0B" w:rsidP="0026568D">
            <w:pPr>
              <w:rPr>
                <w:rFonts w:ascii="Times New Roman" w:hAnsi="Times New Roman" w:cs="Times New Roman"/>
                <w:sz w:val="24"/>
                <w:szCs w:val="24"/>
              </w:rPr>
            </w:pPr>
          </w:p>
        </w:tc>
        <w:tc>
          <w:tcPr>
            <w:tcW w:w="3260" w:type="dxa"/>
          </w:tcPr>
          <w:p w14:paraId="5BE4AF5C"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 xml:space="preserve">I find it difficult to stay on task and get very easily distracted.  </w:t>
            </w:r>
          </w:p>
        </w:tc>
        <w:tc>
          <w:tcPr>
            <w:tcW w:w="3402" w:type="dxa"/>
          </w:tcPr>
          <w:p w14:paraId="6F284924"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As a single parent I need to prioritise my tasks daily.  I need to get a diary and manage my time more efficiently.  I need to practice mindfulness myself and ask for help when I need it.</w:t>
            </w:r>
          </w:p>
          <w:p w14:paraId="778AD96B" w14:textId="77777777" w:rsidR="00013D0B" w:rsidRPr="00187FE0" w:rsidRDefault="00013D0B" w:rsidP="0026568D">
            <w:pPr>
              <w:rPr>
                <w:rFonts w:ascii="Times New Roman" w:hAnsi="Times New Roman" w:cs="Times New Roman"/>
                <w:sz w:val="24"/>
                <w:szCs w:val="24"/>
              </w:rPr>
            </w:pPr>
          </w:p>
        </w:tc>
        <w:tc>
          <w:tcPr>
            <w:tcW w:w="3402" w:type="dxa"/>
          </w:tcPr>
          <w:p w14:paraId="24C3DB14"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 xml:space="preserve">This is all down to me.  </w:t>
            </w:r>
          </w:p>
        </w:tc>
        <w:tc>
          <w:tcPr>
            <w:tcW w:w="1701" w:type="dxa"/>
          </w:tcPr>
          <w:p w14:paraId="08B855D3"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Now and ongoing.</w:t>
            </w:r>
          </w:p>
        </w:tc>
      </w:tr>
      <w:tr w:rsidR="00013D0B" w:rsidRPr="00187FE0" w14:paraId="37E82146" w14:textId="77777777" w:rsidTr="0026568D">
        <w:tc>
          <w:tcPr>
            <w:tcW w:w="2405" w:type="dxa"/>
          </w:tcPr>
          <w:p w14:paraId="6B824BC0" w14:textId="77777777" w:rsidR="00013D0B" w:rsidRPr="00187FE0" w:rsidRDefault="00013D0B" w:rsidP="00013D0B">
            <w:pPr>
              <w:pStyle w:val="ListParagraph"/>
              <w:numPr>
                <w:ilvl w:val="0"/>
                <w:numId w:val="3"/>
              </w:numPr>
              <w:rPr>
                <w:rFonts w:ascii="Times New Roman" w:hAnsi="Times New Roman" w:cs="Times New Roman"/>
                <w:sz w:val="24"/>
                <w:szCs w:val="24"/>
              </w:rPr>
            </w:pPr>
            <w:r w:rsidRPr="00187FE0">
              <w:rPr>
                <w:rFonts w:ascii="Times New Roman" w:hAnsi="Times New Roman" w:cs="Times New Roman"/>
                <w:sz w:val="24"/>
                <w:szCs w:val="24"/>
              </w:rPr>
              <w:lastRenderedPageBreak/>
              <w:t xml:space="preserve">Values </w:t>
            </w:r>
          </w:p>
          <w:p w14:paraId="00A0EAA8" w14:textId="77777777" w:rsidR="00013D0B" w:rsidRPr="00187FE0" w:rsidRDefault="00013D0B" w:rsidP="0026568D">
            <w:pPr>
              <w:rPr>
                <w:rFonts w:ascii="Times New Roman" w:hAnsi="Times New Roman" w:cs="Times New Roman"/>
                <w:sz w:val="24"/>
                <w:szCs w:val="24"/>
              </w:rPr>
            </w:pPr>
          </w:p>
          <w:p w14:paraId="3856E3B5"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Patience</w:t>
            </w:r>
          </w:p>
          <w:p w14:paraId="786A64D4" w14:textId="77777777" w:rsidR="00013D0B" w:rsidRPr="00187FE0" w:rsidRDefault="00013D0B" w:rsidP="0026568D">
            <w:pPr>
              <w:rPr>
                <w:rFonts w:ascii="Times New Roman" w:hAnsi="Times New Roman" w:cs="Times New Roman"/>
                <w:sz w:val="24"/>
                <w:szCs w:val="24"/>
              </w:rPr>
            </w:pPr>
          </w:p>
        </w:tc>
        <w:tc>
          <w:tcPr>
            <w:tcW w:w="3260" w:type="dxa"/>
          </w:tcPr>
          <w:p w14:paraId="24AB08A9" w14:textId="128A6CC4"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When I’m tired, I can sometimes get a little irritable</w:t>
            </w:r>
            <w:r>
              <w:rPr>
                <w:rFonts w:ascii="Times New Roman" w:hAnsi="Times New Roman" w:cs="Times New Roman"/>
                <w:sz w:val="24"/>
                <w:szCs w:val="24"/>
              </w:rPr>
              <w:t xml:space="preserve"> and my patience levels aren’t what they should be</w:t>
            </w:r>
            <w:r w:rsidR="00B44149">
              <w:rPr>
                <w:rFonts w:ascii="Times New Roman" w:hAnsi="Times New Roman" w:cs="Times New Roman"/>
                <w:sz w:val="24"/>
                <w:szCs w:val="24"/>
              </w:rPr>
              <w:t>.</w:t>
            </w:r>
            <w:r>
              <w:rPr>
                <w:rFonts w:ascii="Times New Roman" w:hAnsi="Times New Roman" w:cs="Times New Roman"/>
                <w:sz w:val="24"/>
                <w:szCs w:val="24"/>
              </w:rPr>
              <w:t xml:space="preserve">  I do</w:t>
            </w:r>
            <w:r w:rsidR="00B44149">
              <w:rPr>
                <w:rFonts w:ascii="Times New Roman" w:hAnsi="Times New Roman" w:cs="Times New Roman"/>
                <w:sz w:val="24"/>
                <w:szCs w:val="24"/>
              </w:rPr>
              <w:t xml:space="preserve"> not </w:t>
            </w:r>
            <w:r>
              <w:rPr>
                <w:rFonts w:ascii="Times New Roman" w:hAnsi="Times New Roman" w:cs="Times New Roman"/>
                <w:sz w:val="24"/>
                <w:szCs w:val="24"/>
              </w:rPr>
              <w:t>have enough time with the children</w:t>
            </w:r>
            <w:r w:rsidR="00B44149">
              <w:rPr>
                <w:rFonts w:ascii="Times New Roman" w:hAnsi="Times New Roman" w:cs="Times New Roman"/>
                <w:sz w:val="24"/>
                <w:szCs w:val="24"/>
              </w:rPr>
              <w:t xml:space="preserve"> as I am always running around</w:t>
            </w:r>
          </w:p>
        </w:tc>
        <w:tc>
          <w:tcPr>
            <w:tcW w:w="3402" w:type="dxa"/>
          </w:tcPr>
          <w:p w14:paraId="507807BF"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Again, by prioritising my day I should alleviate some of the stress that prevents me from sleeping.</w:t>
            </w:r>
          </w:p>
        </w:tc>
        <w:tc>
          <w:tcPr>
            <w:tcW w:w="3402" w:type="dxa"/>
          </w:tcPr>
          <w:p w14:paraId="27CE07C0"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Me again</w:t>
            </w:r>
          </w:p>
        </w:tc>
        <w:tc>
          <w:tcPr>
            <w:tcW w:w="1701" w:type="dxa"/>
          </w:tcPr>
          <w:p w14:paraId="260C10AA" w14:textId="77777777" w:rsidR="00013D0B" w:rsidRPr="00187FE0" w:rsidRDefault="00013D0B" w:rsidP="0026568D">
            <w:pPr>
              <w:rPr>
                <w:rFonts w:ascii="Times New Roman" w:hAnsi="Times New Roman" w:cs="Times New Roman"/>
                <w:sz w:val="24"/>
                <w:szCs w:val="24"/>
              </w:rPr>
            </w:pPr>
            <w:r w:rsidRPr="00187FE0">
              <w:rPr>
                <w:rFonts w:ascii="Times New Roman" w:hAnsi="Times New Roman" w:cs="Times New Roman"/>
                <w:sz w:val="24"/>
                <w:szCs w:val="24"/>
              </w:rPr>
              <w:t>Now</w:t>
            </w:r>
          </w:p>
        </w:tc>
      </w:tr>
    </w:tbl>
    <w:p w14:paraId="087A16C1" w14:textId="3C4178F8" w:rsidR="000137A9" w:rsidRDefault="000137A9" w:rsidP="000137A9">
      <w:pPr>
        <w:jc w:val="both"/>
        <w:rPr>
          <w:rFonts w:ascii="Times New Roman" w:hAnsi="Times New Roman" w:cs="Times New Roman"/>
          <w:color w:val="000000" w:themeColor="text1"/>
          <w:sz w:val="24"/>
          <w:szCs w:val="24"/>
        </w:rPr>
      </w:pPr>
    </w:p>
    <w:p w14:paraId="5882D7B8" w14:textId="77777777" w:rsidR="000137A9" w:rsidRDefault="000137A9" w:rsidP="000137A9">
      <w:pPr>
        <w:jc w:val="both"/>
        <w:rPr>
          <w:rFonts w:ascii="Times New Roman" w:hAnsi="Times New Roman" w:cs="Times New Roman"/>
          <w:color w:val="000000" w:themeColor="text1"/>
          <w:sz w:val="24"/>
          <w:szCs w:val="24"/>
        </w:rPr>
      </w:pPr>
    </w:p>
    <w:p w14:paraId="7BA9FB58" w14:textId="77777777" w:rsidR="000137A9" w:rsidRDefault="000137A9" w:rsidP="000137A9">
      <w:pPr>
        <w:jc w:val="both"/>
        <w:rPr>
          <w:rFonts w:ascii="Times New Roman" w:hAnsi="Times New Roman" w:cs="Times New Roman"/>
          <w:color w:val="000000" w:themeColor="text1"/>
          <w:sz w:val="24"/>
          <w:szCs w:val="24"/>
        </w:rPr>
      </w:pPr>
    </w:p>
    <w:p w14:paraId="3070C445" w14:textId="77777777" w:rsidR="000137A9" w:rsidRDefault="000137A9" w:rsidP="000137A9">
      <w:pPr>
        <w:jc w:val="both"/>
        <w:rPr>
          <w:rFonts w:ascii="Times New Roman" w:hAnsi="Times New Roman" w:cs="Times New Roman"/>
          <w:color w:val="000000" w:themeColor="text1"/>
          <w:sz w:val="24"/>
          <w:szCs w:val="24"/>
        </w:rPr>
      </w:pPr>
    </w:p>
    <w:p w14:paraId="675EDC72" w14:textId="77777777" w:rsidR="000137A9" w:rsidRDefault="000137A9" w:rsidP="000137A9">
      <w:pPr>
        <w:jc w:val="both"/>
        <w:rPr>
          <w:rFonts w:ascii="Times New Roman" w:hAnsi="Times New Roman" w:cs="Times New Roman"/>
          <w:color w:val="000000" w:themeColor="text1"/>
          <w:sz w:val="24"/>
          <w:szCs w:val="24"/>
        </w:rPr>
      </w:pPr>
    </w:p>
    <w:p w14:paraId="3E5C8702" w14:textId="77777777" w:rsidR="000137A9" w:rsidRDefault="000137A9" w:rsidP="000137A9">
      <w:pPr>
        <w:jc w:val="both"/>
        <w:rPr>
          <w:rFonts w:ascii="Times New Roman" w:hAnsi="Times New Roman" w:cs="Times New Roman"/>
          <w:color w:val="000000" w:themeColor="text1"/>
          <w:sz w:val="24"/>
          <w:szCs w:val="24"/>
        </w:rPr>
      </w:pPr>
    </w:p>
    <w:p w14:paraId="5FDEB05E" w14:textId="77777777" w:rsidR="000137A9" w:rsidRDefault="000137A9" w:rsidP="000137A9">
      <w:pPr>
        <w:jc w:val="both"/>
        <w:rPr>
          <w:rFonts w:ascii="Times New Roman" w:hAnsi="Times New Roman" w:cs="Times New Roman"/>
          <w:color w:val="000000" w:themeColor="text1"/>
          <w:sz w:val="24"/>
          <w:szCs w:val="24"/>
        </w:rPr>
      </w:pPr>
    </w:p>
    <w:p w14:paraId="71DEB756" w14:textId="77777777" w:rsidR="000137A9" w:rsidRDefault="000137A9" w:rsidP="000137A9">
      <w:pPr>
        <w:jc w:val="both"/>
        <w:rPr>
          <w:rFonts w:ascii="Times New Roman" w:hAnsi="Times New Roman" w:cs="Times New Roman"/>
          <w:color w:val="000000" w:themeColor="text1"/>
          <w:sz w:val="24"/>
          <w:szCs w:val="24"/>
        </w:rPr>
      </w:pPr>
    </w:p>
    <w:p w14:paraId="290D8EB7" w14:textId="77777777" w:rsidR="000137A9" w:rsidRDefault="000137A9" w:rsidP="000137A9">
      <w:pPr>
        <w:jc w:val="both"/>
        <w:rPr>
          <w:rFonts w:ascii="Times New Roman" w:hAnsi="Times New Roman" w:cs="Times New Roman"/>
          <w:color w:val="000000" w:themeColor="text1"/>
          <w:sz w:val="24"/>
          <w:szCs w:val="24"/>
        </w:rPr>
      </w:pPr>
    </w:p>
    <w:p w14:paraId="1F7CCB49" w14:textId="77777777" w:rsidR="000137A9" w:rsidRDefault="000137A9" w:rsidP="000137A9">
      <w:pPr>
        <w:jc w:val="both"/>
        <w:rPr>
          <w:rFonts w:ascii="Times New Roman" w:hAnsi="Times New Roman" w:cs="Times New Roman"/>
          <w:color w:val="000000" w:themeColor="text1"/>
          <w:sz w:val="24"/>
          <w:szCs w:val="24"/>
        </w:rPr>
      </w:pPr>
    </w:p>
    <w:p w14:paraId="491CD109" w14:textId="77777777" w:rsidR="000137A9" w:rsidRDefault="000137A9" w:rsidP="000137A9">
      <w:pPr>
        <w:jc w:val="both"/>
        <w:rPr>
          <w:rFonts w:ascii="Times New Roman" w:hAnsi="Times New Roman" w:cs="Times New Roman"/>
          <w:color w:val="000000" w:themeColor="text1"/>
          <w:sz w:val="24"/>
          <w:szCs w:val="24"/>
        </w:rPr>
      </w:pPr>
    </w:p>
    <w:p w14:paraId="2811BFD6" w14:textId="77777777" w:rsidR="000137A9" w:rsidRDefault="000137A9" w:rsidP="000137A9">
      <w:pPr>
        <w:jc w:val="both"/>
        <w:rPr>
          <w:rFonts w:ascii="Times New Roman" w:hAnsi="Times New Roman" w:cs="Times New Roman"/>
          <w:color w:val="000000" w:themeColor="text1"/>
          <w:sz w:val="24"/>
          <w:szCs w:val="24"/>
        </w:rPr>
      </w:pPr>
    </w:p>
    <w:p w14:paraId="3454524E" w14:textId="77777777" w:rsidR="000137A9" w:rsidRDefault="000137A9" w:rsidP="000137A9">
      <w:pPr>
        <w:jc w:val="both"/>
        <w:rPr>
          <w:rFonts w:ascii="Times New Roman" w:hAnsi="Times New Roman" w:cs="Times New Roman"/>
          <w:color w:val="000000" w:themeColor="text1"/>
          <w:sz w:val="24"/>
          <w:szCs w:val="24"/>
        </w:rPr>
      </w:pPr>
    </w:p>
    <w:p w14:paraId="1A60A93B" w14:textId="77777777" w:rsidR="000137A9" w:rsidRDefault="000137A9" w:rsidP="000137A9">
      <w:pPr>
        <w:jc w:val="both"/>
        <w:rPr>
          <w:rFonts w:ascii="Times New Roman" w:hAnsi="Times New Roman" w:cs="Times New Roman"/>
          <w:color w:val="000000" w:themeColor="text1"/>
          <w:sz w:val="24"/>
          <w:szCs w:val="24"/>
        </w:rPr>
      </w:pPr>
    </w:p>
    <w:p w14:paraId="51A3A739" w14:textId="77777777" w:rsidR="000137A9" w:rsidRDefault="000137A9" w:rsidP="000137A9">
      <w:pPr>
        <w:jc w:val="both"/>
        <w:rPr>
          <w:rFonts w:ascii="Times New Roman" w:hAnsi="Times New Roman" w:cs="Times New Roman"/>
          <w:color w:val="000000" w:themeColor="text1"/>
          <w:sz w:val="24"/>
          <w:szCs w:val="24"/>
        </w:rPr>
      </w:pPr>
    </w:p>
    <w:p w14:paraId="3BDD1D86" w14:textId="77777777" w:rsidR="00B44149" w:rsidRDefault="00B44149" w:rsidP="000137A9">
      <w:pPr>
        <w:jc w:val="both"/>
        <w:rPr>
          <w:rFonts w:ascii="Times New Roman" w:hAnsi="Times New Roman" w:cs="Times New Roman"/>
          <w:color w:val="000000" w:themeColor="text1"/>
          <w:sz w:val="24"/>
          <w:szCs w:val="24"/>
        </w:rPr>
        <w:sectPr w:rsidR="00B44149" w:rsidSect="00610436">
          <w:pgSz w:w="16838" w:h="11906" w:orient="landscape"/>
          <w:pgMar w:top="1440" w:right="1440" w:bottom="1440" w:left="1440" w:header="709" w:footer="709" w:gutter="0"/>
          <w:cols w:space="708"/>
          <w:docGrid w:linePitch="360"/>
        </w:sectPr>
      </w:pPr>
    </w:p>
    <w:p w14:paraId="30A63FC0" w14:textId="77777777" w:rsidR="00051D84" w:rsidRPr="00003FF8" w:rsidRDefault="00051D84" w:rsidP="00051D84">
      <w:pPr>
        <w:jc w:val="both"/>
        <w:rPr>
          <w:rFonts w:ascii="Times New Roman" w:hAnsi="Times New Roman" w:cs="Times New Roman"/>
          <w:color w:val="000000" w:themeColor="text1"/>
          <w:sz w:val="24"/>
          <w:szCs w:val="24"/>
        </w:rPr>
      </w:pPr>
      <w:r w:rsidRPr="00003FF8">
        <w:rPr>
          <w:rFonts w:ascii="Times New Roman" w:hAnsi="Times New Roman" w:cs="Times New Roman"/>
          <w:color w:val="000000" w:themeColor="text1"/>
          <w:sz w:val="24"/>
          <w:szCs w:val="24"/>
        </w:rPr>
        <w:lastRenderedPageBreak/>
        <w:t>Atkins, S and Murphy, K (1993) Reflective practice. Nursing Standard 9 (45): 31–7.</w:t>
      </w:r>
    </w:p>
    <w:p w14:paraId="74E8734D" w14:textId="77777777" w:rsidR="00051D84" w:rsidRDefault="00051D84" w:rsidP="00051D84">
      <w:pPr>
        <w:jc w:val="both"/>
        <w:rPr>
          <w:rFonts w:ascii="Times New Roman" w:hAnsi="Times New Roman" w:cs="Times New Roman"/>
          <w:sz w:val="24"/>
          <w:szCs w:val="24"/>
        </w:rPr>
      </w:pPr>
      <w:proofErr w:type="spellStart"/>
      <w:r w:rsidRPr="00003FF8">
        <w:rPr>
          <w:rFonts w:ascii="Times New Roman" w:hAnsi="Times New Roman" w:cs="Times New Roman"/>
          <w:sz w:val="24"/>
          <w:szCs w:val="24"/>
        </w:rPr>
        <w:t>Bassot</w:t>
      </w:r>
      <w:proofErr w:type="spellEnd"/>
      <w:r w:rsidRPr="00003FF8">
        <w:rPr>
          <w:rFonts w:ascii="Times New Roman" w:hAnsi="Times New Roman" w:cs="Times New Roman"/>
          <w:sz w:val="24"/>
          <w:szCs w:val="24"/>
        </w:rPr>
        <w:t xml:space="preserve">, B. (2016). The reflective practice </w:t>
      </w:r>
      <w:proofErr w:type="gramStart"/>
      <w:r w:rsidRPr="00003FF8">
        <w:rPr>
          <w:rFonts w:ascii="Times New Roman" w:hAnsi="Times New Roman" w:cs="Times New Roman"/>
          <w:sz w:val="24"/>
          <w:szCs w:val="24"/>
        </w:rPr>
        <w:t>guide :</w:t>
      </w:r>
      <w:proofErr w:type="gramEnd"/>
      <w:r w:rsidRPr="00003FF8">
        <w:rPr>
          <w:rFonts w:ascii="Times New Roman" w:hAnsi="Times New Roman" w:cs="Times New Roman"/>
          <w:sz w:val="24"/>
          <w:szCs w:val="24"/>
        </w:rPr>
        <w:t xml:space="preserve"> An interdisciplinary approach to critical reflection. Abingdon, </w:t>
      </w:r>
      <w:proofErr w:type="gramStart"/>
      <w:r w:rsidRPr="00003FF8">
        <w:rPr>
          <w:rFonts w:ascii="Times New Roman" w:hAnsi="Times New Roman" w:cs="Times New Roman"/>
          <w:sz w:val="24"/>
          <w:szCs w:val="24"/>
        </w:rPr>
        <w:t>Oxon ;</w:t>
      </w:r>
      <w:proofErr w:type="gramEnd"/>
      <w:r w:rsidRPr="00003FF8">
        <w:rPr>
          <w:rFonts w:ascii="Times New Roman" w:hAnsi="Times New Roman" w:cs="Times New Roman"/>
          <w:sz w:val="24"/>
          <w:szCs w:val="24"/>
        </w:rPr>
        <w:t xml:space="preserve"> New York, NY</w:t>
      </w:r>
    </w:p>
    <w:p w14:paraId="149C46EA" w14:textId="77777777" w:rsidR="00051D84" w:rsidRPr="00E61D0B" w:rsidRDefault="00051D84" w:rsidP="00051D84">
      <w:pPr>
        <w:jc w:val="both"/>
        <w:rPr>
          <w:rFonts w:ascii="Times New Roman" w:hAnsi="Times New Roman" w:cs="Times New Roman"/>
          <w:sz w:val="24"/>
          <w:szCs w:val="24"/>
        </w:rPr>
      </w:pPr>
      <w:r>
        <w:rPr>
          <w:rFonts w:ascii="Times New Roman" w:hAnsi="Times New Roman" w:cs="Times New Roman"/>
          <w:sz w:val="24"/>
          <w:szCs w:val="24"/>
        </w:rPr>
        <w:t xml:space="preserve">Bradford University </w:t>
      </w:r>
      <w:hyperlink r:id="rId11" w:history="1">
        <w:r w:rsidRPr="00A7626B">
          <w:rPr>
            <w:rStyle w:val="Hyperlink"/>
            <w:rFonts w:ascii="Times New Roman" w:hAnsi="Times New Roman" w:cs="Times New Roman"/>
            <w:sz w:val="24"/>
            <w:szCs w:val="24"/>
          </w:rPr>
          <w:t>https://www.bradford.ac.uk/wimba-files/skill-space/Reflective_Writing_HTML/page_04.htm</w:t>
        </w:r>
      </w:hyperlink>
      <w:r>
        <w:rPr>
          <w:rStyle w:val="Hyperlink"/>
          <w:rFonts w:ascii="Times New Roman" w:hAnsi="Times New Roman" w:cs="Times New Roman"/>
          <w:sz w:val="24"/>
          <w:szCs w:val="24"/>
        </w:rPr>
        <w:t xml:space="preserve"> [accessed 15 January 2019]</w:t>
      </w:r>
    </w:p>
    <w:p w14:paraId="4A592EE3" w14:textId="77777777" w:rsidR="00051D84" w:rsidRPr="005B79A5" w:rsidRDefault="00051D84" w:rsidP="00051D84">
      <w:pPr>
        <w:jc w:val="both"/>
        <w:rPr>
          <w:rFonts w:ascii="Arial Nova Cond Light" w:hAnsi="Arial Nova Cond Light"/>
          <w:sz w:val="28"/>
          <w:szCs w:val="28"/>
        </w:rPr>
      </w:pPr>
      <w:r w:rsidRPr="005B79A5">
        <w:rPr>
          <w:rFonts w:ascii="Times New Roman" w:hAnsi="Times New Roman" w:cs="Times New Roman"/>
          <w:sz w:val="24"/>
          <w:szCs w:val="24"/>
        </w:rPr>
        <w:t xml:space="preserve">Cottrell, S. (2011) </w:t>
      </w:r>
      <w:r w:rsidRPr="005B79A5">
        <w:rPr>
          <w:rFonts w:ascii="Times New Roman" w:hAnsi="Times New Roman" w:cs="Times New Roman"/>
          <w:i/>
          <w:iCs/>
          <w:sz w:val="24"/>
          <w:szCs w:val="24"/>
        </w:rPr>
        <w:t xml:space="preserve">Critical Thinking </w:t>
      </w:r>
      <w:proofErr w:type="gramStart"/>
      <w:r w:rsidRPr="005B79A5">
        <w:rPr>
          <w:rFonts w:ascii="Times New Roman" w:hAnsi="Times New Roman" w:cs="Times New Roman"/>
          <w:i/>
          <w:iCs/>
          <w:sz w:val="24"/>
          <w:szCs w:val="24"/>
        </w:rPr>
        <w:t>Skills :</w:t>
      </w:r>
      <w:proofErr w:type="gramEnd"/>
      <w:r w:rsidRPr="005B79A5">
        <w:rPr>
          <w:rFonts w:ascii="Times New Roman" w:hAnsi="Times New Roman" w:cs="Times New Roman"/>
          <w:i/>
          <w:iCs/>
          <w:sz w:val="24"/>
          <w:szCs w:val="24"/>
        </w:rPr>
        <w:t xml:space="preserve"> Developing Effective Analysis and Argument. (2</w:t>
      </w:r>
      <w:r w:rsidRPr="005B79A5">
        <w:rPr>
          <w:rFonts w:ascii="Times New Roman" w:hAnsi="Times New Roman" w:cs="Times New Roman"/>
          <w:i/>
          <w:iCs/>
          <w:sz w:val="24"/>
          <w:szCs w:val="24"/>
          <w:vertAlign w:val="superscript"/>
        </w:rPr>
        <w:t>nd</w:t>
      </w:r>
      <w:r w:rsidRPr="005B79A5">
        <w:rPr>
          <w:rFonts w:ascii="Times New Roman" w:hAnsi="Times New Roman" w:cs="Times New Roman"/>
          <w:i/>
          <w:iCs/>
          <w:sz w:val="24"/>
          <w:szCs w:val="24"/>
        </w:rPr>
        <w:t xml:space="preserve"> ed). </w:t>
      </w:r>
      <w:proofErr w:type="gramStart"/>
      <w:r w:rsidRPr="005B79A5">
        <w:rPr>
          <w:rFonts w:ascii="Times New Roman" w:hAnsi="Times New Roman" w:cs="Times New Roman"/>
          <w:sz w:val="24"/>
          <w:szCs w:val="24"/>
        </w:rPr>
        <w:t>Hampshire ,</w:t>
      </w:r>
      <w:proofErr w:type="gramEnd"/>
      <w:r w:rsidRPr="005B79A5">
        <w:rPr>
          <w:rFonts w:ascii="Times New Roman" w:hAnsi="Times New Roman" w:cs="Times New Roman"/>
          <w:sz w:val="24"/>
          <w:szCs w:val="24"/>
        </w:rPr>
        <w:t xml:space="preserve"> Palgrave Macmillan</w:t>
      </w:r>
      <w:r w:rsidRPr="009A226A">
        <w:rPr>
          <w:rFonts w:ascii="Arial Nova Cond Light" w:hAnsi="Arial Nova Cond Light"/>
          <w:sz w:val="28"/>
          <w:szCs w:val="28"/>
        </w:rPr>
        <w:t>.</w:t>
      </w:r>
    </w:p>
    <w:p w14:paraId="5A6896ED" w14:textId="77777777" w:rsidR="00051D84" w:rsidRPr="00003FF8" w:rsidRDefault="00051D84" w:rsidP="00051D84">
      <w:pPr>
        <w:jc w:val="both"/>
        <w:rPr>
          <w:rFonts w:ascii="Times New Roman" w:hAnsi="Times New Roman" w:cs="Times New Roman"/>
          <w:color w:val="000000"/>
          <w:sz w:val="24"/>
          <w:szCs w:val="24"/>
        </w:rPr>
      </w:pPr>
      <w:proofErr w:type="spellStart"/>
      <w:proofErr w:type="gramStart"/>
      <w:r w:rsidRPr="00003FF8">
        <w:rPr>
          <w:rFonts w:ascii="Times New Roman" w:hAnsi="Times New Roman" w:cs="Times New Roman"/>
          <w:color w:val="000000"/>
          <w:sz w:val="24"/>
          <w:szCs w:val="24"/>
        </w:rPr>
        <w:t>Ghaye,T</w:t>
      </w:r>
      <w:proofErr w:type="spellEnd"/>
      <w:r w:rsidRPr="00003FF8">
        <w:rPr>
          <w:rFonts w:ascii="Times New Roman" w:hAnsi="Times New Roman" w:cs="Times New Roman"/>
          <w:color w:val="000000"/>
          <w:sz w:val="24"/>
          <w:szCs w:val="24"/>
        </w:rPr>
        <w:t>.</w:t>
      </w:r>
      <w:proofErr w:type="gramEnd"/>
      <w:r w:rsidRPr="00003FF8">
        <w:rPr>
          <w:rFonts w:ascii="Times New Roman" w:hAnsi="Times New Roman" w:cs="Times New Roman"/>
          <w:color w:val="000000"/>
          <w:sz w:val="24"/>
          <w:szCs w:val="24"/>
        </w:rPr>
        <w:t xml:space="preserve"> (2011)Teaching and learning reflective practice.2nd </w:t>
      </w:r>
      <w:proofErr w:type="spellStart"/>
      <w:r w:rsidRPr="00003FF8">
        <w:rPr>
          <w:rFonts w:ascii="Times New Roman" w:hAnsi="Times New Roman" w:cs="Times New Roman"/>
          <w:color w:val="000000"/>
          <w:sz w:val="24"/>
          <w:szCs w:val="24"/>
        </w:rPr>
        <w:t>edn</w:t>
      </w:r>
      <w:proofErr w:type="spellEnd"/>
      <w:r w:rsidRPr="00003FF8">
        <w:rPr>
          <w:rFonts w:ascii="Times New Roman" w:hAnsi="Times New Roman" w:cs="Times New Roman"/>
          <w:color w:val="000000"/>
          <w:sz w:val="24"/>
          <w:szCs w:val="24"/>
        </w:rPr>
        <w:t xml:space="preserve">. </w:t>
      </w:r>
      <w:proofErr w:type="spellStart"/>
      <w:proofErr w:type="gramStart"/>
      <w:r w:rsidRPr="00003FF8">
        <w:rPr>
          <w:rFonts w:ascii="Times New Roman" w:hAnsi="Times New Roman" w:cs="Times New Roman"/>
          <w:color w:val="000000"/>
          <w:sz w:val="24"/>
          <w:szCs w:val="24"/>
        </w:rPr>
        <w:t>Oxon:Fulton</w:t>
      </w:r>
      <w:proofErr w:type="spellEnd"/>
      <w:proofErr w:type="gramEnd"/>
    </w:p>
    <w:p w14:paraId="7972E17A" w14:textId="77777777" w:rsidR="00051D84" w:rsidRPr="00003FF8" w:rsidRDefault="00051D84" w:rsidP="00051D84">
      <w:pPr>
        <w:jc w:val="both"/>
        <w:rPr>
          <w:rFonts w:ascii="Times New Roman" w:hAnsi="Times New Roman" w:cs="Times New Roman"/>
          <w:color w:val="000000"/>
          <w:sz w:val="24"/>
          <w:szCs w:val="24"/>
        </w:rPr>
      </w:pPr>
      <w:r w:rsidRPr="00003FF8">
        <w:rPr>
          <w:rFonts w:ascii="Times New Roman" w:hAnsi="Times New Roman" w:cs="Times New Roman"/>
          <w:color w:val="000000"/>
          <w:sz w:val="24"/>
          <w:szCs w:val="24"/>
        </w:rPr>
        <w:t xml:space="preserve">Gibbs, G. (1988) </w:t>
      </w:r>
      <w:r w:rsidRPr="00003FF8">
        <w:rPr>
          <w:rFonts w:ascii="Times New Roman" w:hAnsi="Times New Roman" w:cs="Times New Roman"/>
          <w:i/>
          <w:iCs/>
          <w:color w:val="000000"/>
          <w:sz w:val="24"/>
          <w:szCs w:val="24"/>
        </w:rPr>
        <w:t xml:space="preserve">Learning by </w:t>
      </w:r>
      <w:proofErr w:type="gramStart"/>
      <w:r w:rsidRPr="00003FF8">
        <w:rPr>
          <w:rFonts w:ascii="Times New Roman" w:hAnsi="Times New Roman" w:cs="Times New Roman"/>
          <w:i/>
          <w:iCs/>
          <w:color w:val="000000"/>
          <w:sz w:val="24"/>
          <w:szCs w:val="24"/>
        </w:rPr>
        <w:t>doing :</w:t>
      </w:r>
      <w:proofErr w:type="gramEnd"/>
      <w:r w:rsidRPr="00003FF8">
        <w:rPr>
          <w:rFonts w:ascii="Times New Roman" w:hAnsi="Times New Roman" w:cs="Times New Roman"/>
          <w:i/>
          <w:iCs/>
          <w:color w:val="000000"/>
          <w:sz w:val="24"/>
          <w:szCs w:val="24"/>
        </w:rPr>
        <w:t xml:space="preserve"> a guide to teaching and learning methods</w:t>
      </w:r>
      <w:r w:rsidRPr="00003FF8">
        <w:rPr>
          <w:rFonts w:ascii="Times New Roman" w:hAnsi="Times New Roman" w:cs="Times New Roman"/>
          <w:color w:val="000000"/>
          <w:sz w:val="24"/>
          <w:szCs w:val="24"/>
        </w:rPr>
        <w:t>. [London</w:t>
      </w:r>
      <w:proofErr w:type="gramStart"/>
      <w:r w:rsidRPr="00003FF8">
        <w:rPr>
          <w:rFonts w:ascii="Times New Roman" w:hAnsi="Times New Roman" w:cs="Times New Roman"/>
          <w:color w:val="000000"/>
          <w:sz w:val="24"/>
          <w:szCs w:val="24"/>
        </w:rPr>
        <w:t>]:FEU</w:t>
      </w:r>
      <w:proofErr w:type="gramEnd"/>
      <w:r w:rsidRPr="00003FF8">
        <w:rPr>
          <w:rFonts w:ascii="Times New Roman" w:hAnsi="Times New Roman" w:cs="Times New Roman"/>
          <w:color w:val="000000"/>
          <w:sz w:val="24"/>
          <w:szCs w:val="24"/>
        </w:rPr>
        <w:t>.</w:t>
      </w:r>
    </w:p>
    <w:p w14:paraId="47410E4A" w14:textId="77777777" w:rsidR="00051D84" w:rsidRPr="00CE7068" w:rsidRDefault="00051D84" w:rsidP="00051D84">
      <w:pPr>
        <w:jc w:val="both"/>
        <w:rPr>
          <w:rStyle w:val="Hyperlink"/>
          <w:rFonts w:ascii="Times New Roman" w:hAnsi="Times New Roman" w:cs="Times New Roman"/>
          <w:color w:val="000000" w:themeColor="text1"/>
          <w:sz w:val="24"/>
          <w:szCs w:val="24"/>
        </w:rPr>
      </w:pPr>
      <w:r w:rsidRPr="00861F2D">
        <w:rPr>
          <w:rFonts w:ascii="Times New Roman" w:hAnsi="Times New Roman" w:cs="Times New Roman"/>
          <w:color w:val="000000" w:themeColor="text1"/>
          <w:sz w:val="24"/>
          <w:szCs w:val="24"/>
        </w:rPr>
        <w:t xml:space="preserve">Hallett, E. (2013) </w:t>
      </w:r>
      <w:r w:rsidRPr="00861F2D">
        <w:rPr>
          <w:rFonts w:ascii="Times New Roman" w:hAnsi="Times New Roman" w:cs="Times New Roman"/>
          <w:i/>
          <w:iCs/>
          <w:color w:val="000000" w:themeColor="text1"/>
          <w:sz w:val="24"/>
          <w:szCs w:val="24"/>
        </w:rPr>
        <w:t>The reflective early years practitioner.</w:t>
      </w:r>
      <w:r w:rsidRPr="00861F2D">
        <w:rPr>
          <w:rFonts w:ascii="Times New Roman" w:hAnsi="Times New Roman" w:cs="Times New Roman"/>
          <w:color w:val="000000" w:themeColor="text1"/>
          <w:sz w:val="24"/>
          <w:szCs w:val="24"/>
        </w:rPr>
        <w:t xml:space="preserve">  London: Sage.</w:t>
      </w:r>
      <w:r>
        <w:rPr>
          <w:rStyle w:val="Hyperlink"/>
          <w:rFonts w:ascii="Times New Roman" w:hAnsi="Times New Roman" w:cs="Times New Roman"/>
          <w:sz w:val="24"/>
          <w:szCs w:val="24"/>
        </w:rPr>
        <w:t xml:space="preserve">     </w:t>
      </w:r>
    </w:p>
    <w:p w14:paraId="25CE0839" w14:textId="77777777" w:rsidR="00051D84" w:rsidRPr="00003FF8" w:rsidRDefault="00051D84" w:rsidP="00051D84">
      <w:pPr>
        <w:jc w:val="both"/>
        <w:rPr>
          <w:rFonts w:ascii="Times New Roman" w:hAnsi="Times New Roman" w:cs="Times New Roman"/>
          <w:color w:val="000000" w:themeColor="text1"/>
          <w:sz w:val="24"/>
          <w:szCs w:val="24"/>
        </w:rPr>
      </w:pPr>
      <w:r w:rsidRPr="00003FF8">
        <w:rPr>
          <w:rFonts w:ascii="Times New Roman" w:hAnsi="Times New Roman" w:cs="Times New Roman"/>
          <w:color w:val="000000" w:themeColor="text1"/>
          <w:sz w:val="24"/>
          <w:szCs w:val="24"/>
        </w:rPr>
        <w:t>Johns, C., &amp; Burnie, S. (2013). Becoming a reflective practitioner (4th ed.). Chichester, West Sussex: John Wiley &amp; Sons.</w:t>
      </w:r>
    </w:p>
    <w:p w14:paraId="6C1E364A" w14:textId="77777777" w:rsidR="00051D84" w:rsidRDefault="00051D84" w:rsidP="00051D84">
      <w:pPr>
        <w:jc w:val="both"/>
        <w:rPr>
          <w:rFonts w:ascii="Times New Roman" w:hAnsi="Times New Roman" w:cs="Times New Roman"/>
          <w:color w:val="000000" w:themeColor="text1"/>
          <w:sz w:val="24"/>
          <w:szCs w:val="24"/>
        </w:rPr>
      </w:pPr>
      <w:proofErr w:type="spellStart"/>
      <w:r w:rsidRPr="00003FF8">
        <w:rPr>
          <w:rFonts w:ascii="Times New Roman" w:hAnsi="Times New Roman" w:cs="Times New Roman"/>
          <w:color w:val="000000" w:themeColor="text1"/>
          <w:sz w:val="24"/>
          <w:szCs w:val="24"/>
        </w:rPr>
        <w:t>Kotzee</w:t>
      </w:r>
      <w:proofErr w:type="spellEnd"/>
      <w:r w:rsidRPr="00003FF8">
        <w:rPr>
          <w:rFonts w:ascii="Times New Roman" w:hAnsi="Times New Roman" w:cs="Times New Roman"/>
          <w:color w:val="000000" w:themeColor="text1"/>
          <w:sz w:val="24"/>
          <w:szCs w:val="24"/>
        </w:rPr>
        <w:t>, B. (2012). Private practice: Exploring the missing social dimension in ‘reflective practice’. Studies in Continuing Education, 34(1), 5-17.</w:t>
      </w:r>
    </w:p>
    <w:p w14:paraId="5E15AEF1" w14:textId="77777777" w:rsidR="00051D84" w:rsidRPr="001B0E77" w:rsidRDefault="00051D84" w:rsidP="00051D84">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Moon. J. (1999a) Learning Journals: </w:t>
      </w:r>
      <w:r>
        <w:rPr>
          <w:rFonts w:ascii="Times New Roman" w:hAnsi="Times New Roman" w:cs="Times New Roman"/>
          <w:i/>
          <w:color w:val="000000" w:themeColor="text1"/>
          <w:sz w:val="24"/>
          <w:szCs w:val="24"/>
        </w:rPr>
        <w:t xml:space="preserve">A handbook for academics, students and professional development. </w:t>
      </w:r>
      <w:r>
        <w:rPr>
          <w:rFonts w:ascii="Times New Roman" w:hAnsi="Times New Roman" w:cs="Times New Roman"/>
          <w:color w:val="000000" w:themeColor="text1"/>
          <w:sz w:val="24"/>
          <w:szCs w:val="24"/>
        </w:rPr>
        <w:t>Kogan Page, London.</w:t>
      </w:r>
    </w:p>
    <w:p w14:paraId="00E52959" w14:textId="77777777" w:rsidR="00051D84" w:rsidRPr="00003FF8" w:rsidRDefault="00051D84" w:rsidP="00051D84">
      <w:pPr>
        <w:jc w:val="both"/>
        <w:rPr>
          <w:rFonts w:ascii="Times New Roman" w:hAnsi="Times New Roman" w:cs="Times New Roman"/>
          <w:sz w:val="24"/>
          <w:szCs w:val="24"/>
        </w:rPr>
      </w:pPr>
      <w:r w:rsidRPr="00003FF8">
        <w:rPr>
          <w:rFonts w:ascii="Times New Roman" w:hAnsi="Times New Roman" w:cs="Times New Roman"/>
          <w:sz w:val="24"/>
          <w:szCs w:val="24"/>
        </w:rPr>
        <w:t xml:space="preserve">McGregor, D., &amp; Cartwright, L. (2011). Developing reflective </w:t>
      </w:r>
      <w:proofErr w:type="gramStart"/>
      <w:r w:rsidRPr="00003FF8">
        <w:rPr>
          <w:rFonts w:ascii="Times New Roman" w:hAnsi="Times New Roman" w:cs="Times New Roman"/>
          <w:sz w:val="24"/>
          <w:szCs w:val="24"/>
        </w:rPr>
        <w:t>practice</w:t>
      </w:r>
      <w:proofErr w:type="gramEnd"/>
      <w:r w:rsidRPr="00003FF8">
        <w:rPr>
          <w:rFonts w:ascii="Times New Roman" w:hAnsi="Times New Roman" w:cs="Times New Roman"/>
          <w:sz w:val="24"/>
          <w:szCs w:val="24"/>
        </w:rPr>
        <w:t xml:space="preserve"> a guide for beginning teachers. Maidenhead [U.K.]: Open University Press.</w:t>
      </w:r>
    </w:p>
    <w:p w14:paraId="726FEDFB" w14:textId="77777777" w:rsidR="00051D84" w:rsidRPr="00003FF8" w:rsidRDefault="00051D84" w:rsidP="00051D84">
      <w:pPr>
        <w:jc w:val="both"/>
        <w:rPr>
          <w:rFonts w:ascii="Times New Roman" w:hAnsi="Times New Roman" w:cs="Times New Roman"/>
          <w:color w:val="000000" w:themeColor="text1"/>
          <w:sz w:val="24"/>
          <w:szCs w:val="24"/>
        </w:rPr>
      </w:pPr>
      <w:r w:rsidRPr="00003FF8">
        <w:rPr>
          <w:rFonts w:ascii="Times New Roman" w:hAnsi="Times New Roman" w:cs="Times New Roman"/>
          <w:color w:val="000000" w:themeColor="text1"/>
          <w:sz w:val="24"/>
          <w:szCs w:val="24"/>
        </w:rPr>
        <w:t>Paige-Smith, Craft, Paige-Smith, Alice, &amp; Craft, Anna. (2011). Developing reflective practice in the early years (2nd ed.). Berkshire, England: McGraw Hill.</w:t>
      </w:r>
    </w:p>
    <w:p w14:paraId="4B09AE4B" w14:textId="77777777" w:rsidR="00051D84" w:rsidRPr="00003FF8" w:rsidRDefault="00051D84" w:rsidP="00051D84">
      <w:pPr>
        <w:jc w:val="both"/>
        <w:rPr>
          <w:rFonts w:ascii="Times New Roman" w:hAnsi="Times New Roman" w:cs="Times New Roman"/>
          <w:sz w:val="24"/>
          <w:szCs w:val="24"/>
        </w:rPr>
      </w:pPr>
      <w:proofErr w:type="spellStart"/>
      <w:r w:rsidRPr="00003FF8">
        <w:rPr>
          <w:rFonts w:ascii="Times New Roman" w:hAnsi="Times New Roman" w:cs="Times New Roman"/>
          <w:sz w:val="24"/>
          <w:szCs w:val="24"/>
        </w:rPr>
        <w:t>Schön</w:t>
      </w:r>
      <w:proofErr w:type="spellEnd"/>
      <w:r w:rsidRPr="00003FF8">
        <w:rPr>
          <w:rFonts w:ascii="Times New Roman" w:hAnsi="Times New Roman" w:cs="Times New Roman"/>
          <w:sz w:val="24"/>
          <w:szCs w:val="24"/>
        </w:rPr>
        <w:t xml:space="preserve">, D.A. (1991). The reflective </w:t>
      </w:r>
      <w:proofErr w:type="gramStart"/>
      <w:r w:rsidRPr="00003FF8">
        <w:rPr>
          <w:rFonts w:ascii="Times New Roman" w:hAnsi="Times New Roman" w:cs="Times New Roman"/>
          <w:sz w:val="24"/>
          <w:szCs w:val="24"/>
        </w:rPr>
        <w:t>practitioner :</w:t>
      </w:r>
      <w:proofErr w:type="gramEnd"/>
      <w:r w:rsidRPr="00003FF8">
        <w:rPr>
          <w:rFonts w:ascii="Times New Roman" w:hAnsi="Times New Roman" w:cs="Times New Roman"/>
          <w:sz w:val="24"/>
          <w:szCs w:val="24"/>
        </w:rPr>
        <w:t xml:space="preserve"> How professionals think in action. Aldershot: Arena.</w:t>
      </w:r>
    </w:p>
    <w:p w14:paraId="4D705F38" w14:textId="77777777" w:rsidR="00051D84" w:rsidRDefault="00051D84" w:rsidP="00051D84">
      <w:pPr>
        <w:jc w:val="both"/>
        <w:rPr>
          <w:rFonts w:ascii="Times New Roman" w:hAnsi="Times New Roman" w:cs="Times New Roman"/>
          <w:color w:val="000000" w:themeColor="text1"/>
          <w:sz w:val="24"/>
          <w:szCs w:val="24"/>
        </w:rPr>
      </w:pPr>
      <w:r w:rsidRPr="00003FF8">
        <w:rPr>
          <w:rFonts w:ascii="Times New Roman" w:hAnsi="Times New Roman" w:cs="Times New Roman"/>
          <w:color w:val="000000" w:themeColor="text1"/>
          <w:sz w:val="24"/>
          <w:szCs w:val="24"/>
        </w:rPr>
        <w:t xml:space="preserve">Thomas, A., &amp; Lewis, A. (2016). An introduction to the foundation </w:t>
      </w:r>
      <w:proofErr w:type="gramStart"/>
      <w:r w:rsidRPr="00003FF8">
        <w:rPr>
          <w:rFonts w:ascii="Times New Roman" w:hAnsi="Times New Roman" w:cs="Times New Roman"/>
          <w:color w:val="000000" w:themeColor="text1"/>
          <w:sz w:val="24"/>
          <w:szCs w:val="24"/>
        </w:rPr>
        <w:t>phase :</w:t>
      </w:r>
      <w:proofErr w:type="gramEnd"/>
      <w:r w:rsidRPr="00003FF8">
        <w:rPr>
          <w:rFonts w:ascii="Times New Roman" w:hAnsi="Times New Roman" w:cs="Times New Roman"/>
          <w:color w:val="000000" w:themeColor="text1"/>
          <w:sz w:val="24"/>
          <w:szCs w:val="24"/>
        </w:rPr>
        <w:t xml:space="preserve"> Early years curriculum in Wales.</w:t>
      </w:r>
    </w:p>
    <w:p w14:paraId="6B01B75D" w14:textId="77777777" w:rsidR="00051D84" w:rsidRPr="00B73EEC" w:rsidRDefault="00051D84" w:rsidP="00051D84">
      <w:pPr>
        <w:jc w:val="both"/>
        <w:rPr>
          <w:rFonts w:ascii="Times New Roman" w:hAnsi="Times New Roman" w:cs="Times New Roman"/>
          <w:sz w:val="24"/>
          <w:szCs w:val="24"/>
        </w:rPr>
      </w:pPr>
      <w:r w:rsidRPr="00B73EEC">
        <w:rPr>
          <w:rFonts w:ascii="Times New Roman" w:hAnsi="Times New Roman" w:cs="Times New Roman"/>
          <w:sz w:val="24"/>
          <w:szCs w:val="24"/>
        </w:rPr>
        <w:t xml:space="preserve">Thomson, S. and Thomson, N. (2008) </w:t>
      </w:r>
      <w:r w:rsidRPr="00B73EEC">
        <w:rPr>
          <w:rFonts w:ascii="Times New Roman" w:hAnsi="Times New Roman" w:cs="Times New Roman"/>
          <w:i/>
          <w:iCs/>
          <w:sz w:val="24"/>
          <w:szCs w:val="24"/>
        </w:rPr>
        <w:t xml:space="preserve">The Critically Reflective </w:t>
      </w:r>
      <w:proofErr w:type="spellStart"/>
      <w:r w:rsidRPr="00B73EEC">
        <w:rPr>
          <w:rFonts w:ascii="Times New Roman" w:hAnsi="Times New Roman" w:cs="Times New Roman"/>
          <w:i/>
          <w:iCs/>
          <w:sz w:val="24"/>
          <w:szCs w:val="24"/>
        </w:rPr>
        <w:t>Practioner</w:t>
      </w:r>
      <w:proofErr w:type="spellEnd"/>
      <w:r w:rsidRPr="00B73EEC">
        <w:rPr>
          <w:rFonts w:ascii="Times New Roman" w:hAnsi="Times New Roman" w:cs="Times New Roman"/>
          <w:i/>
          <w:iCs/>
          <w:sz w:val="24"/>
          <w:szCs w:val="24"/>
        </w:rPr>
        <w:t xml:space="preserve">. </w:t>
      </w:r>
      <w:proofErr w:type="gramStart"/>
      <w:r w:rsidRPr="00B73EEC">
        <w:rPr>
          <w:rFonts w:ascii="Times New Roman" w:hAnsi="Times New Roman" w:cs="Times New Roman"/>
          <w:sz w:val="24"/>
          <w:szCs w:val="24"/>
        </w:rPr>
        <w:t>Hampshire ,</w:t>
      </w:r>
      <w:proofErr w:type="gramEnd"/>
      <w:r w:rsidRPr="00B73EEC">
        <w:rPr>
          <w:rFonts w:ascii="Times New Roman" w:hAnsi="Times New Roman" w:cs="Times New Roman"/>
          <w:sz w:val="24"/>
          <w:szCs w:val="24"/>
        </w:rPr>
        <w:t xml:space="preserve"> Palgrave Macmillan.</w:t>
      </w:r>
    </w:p>
    <w:p w14:paraId="3BE46AB0" w14:textId="77777777" w:rsidR="00051D84" w:rsidRPr="00003FF8" w:rsidRDefault="00051D84" w:rsidP="00051D84">
      <w:pPr>
        <w:jc w:val="both"/>
        <w:rPr>
          <w:rFonts w:ascii="Times New Roman" w:hAnsi="Times New Roman" w:cs="Times New Roman"/>
          <w:sz w:val="24"/>
          <w:szCs w:val="24"/>
        </w:rPr>
      </w:pPr>
      <w:proofErr w:type="spellStart"/>
      <w:r w:rsidRPr="00003FF8">
        <w:rPr>
          <w:rFonts w:ascii="Times New Roman" w:hAnsi="Times New Roman" w:cs="Times New Roman"/>
          <w:sz w:val="24"/>
          <w:szCs w:val="24"/>
        </w:rPr>
        <w:t>Wlodarsky</w:t>
      </w:r>
      <w:proofErr w:type="spellEnd"/>
      <w:r w:rsidRPr="00003FF8">
        <w:rPr>
          <w:rFonts w:ascii="Times New Roman" w:hAnsi="Times New Roman" w:cs="Times New Roman"/>
          <w:sz w:val="24"/>
          <w:szCs w:val="24"/>
        </w:rPr>
        <w:t>, Rachel. (2018). The Benefits of Reflection on Improving Teaching Through Change: A Reflective Model for Professional Development. National Teacher Education Journal, 11(1), 33-42.</w:t>
      </w:r>
    </w:p>
    <w:p w14:paraId="277C1203" w14:textId="113F1389" w:rsidR="000137A9" w:rsidRDefault="000137A9" w:rsidP="000137A9">
      <w:pPr>
        <w:jc w:val="both"/>
        <w:rPr>
          <w:rFonts w:ascii="Times New Roman" w:hAnsi="Times New Roman" w:cs="Times New Roman"/>
          <w:color w:val="000000" w:themeColor="text1"/>
          <w:sz w:val="24"/>
          <w:szCs w:val="24"/>
        </w:rPr>
      </w:pPr>
      <w:bookmarkStart w:id="1" w:name="_GoBack"/>
      <w:bookmarkEnd w:id="1"/>
    </w:p>
    <w:sectPr w:rsidR="000137A9">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CA906A" w14:textId="77777777" w:rsidR="00DD3E49" w:rsidRDefault="00DD3E49" w:rsidP="000C11A5">
      <w:pPr>
        <w:spacing w:after="0" w:line="240" w:lineRule="auto"/>
      </w:pPr>
      <w:r>
        <w:separator/>
      </w:r>
    </w:p>
  </w:endnote>
  <w:endnote w:type="continuationSeparator" w:id="0">
    <w:p w14:paraId="389A1D5A" w14:textId="77777777" w:rsidR="00DD3E49" w:rsidRDefault="00DD3E49" w:rsidP="000C11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Nova Cond Light">
    <w:panose1 w:val="020B0306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0CE8C9" w14:textId="77777777" w:rsidR="00DD3E49" w:rsidRDefault="00DD3E49" w:rsidP="000C11A5">
      <w:pPr>
        <w:spacing w:after="0" w:line="240" w:lineRule="auto"/>
      </w:pPr>
      <w:r>
        <w:separator/>
      </w:r>
    </w:p>
  </w:footnote>
  <w:footnote w:type="continuationSeparator" w:id="0">
    <w:p w14:paraId="0A9D3C4B" w14:textId="77777777" w:rsidR="00DD3E49" w:rsidRDefault="00DD3E49" w:rsidP="000C11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4CE2B4" w14:textId="106843F7" w:rsidR="000C11A5" w:rsidRDefault="000C11A5">
    <w:pPr>
      <w:pStyle w:val="Header"/>
    </w:pPr>
    <w:r>
      <w:t>Sarah Evans</w:t>
    </w:r>
    <w:r>
      <w:ptab w:relativeTo="margin" w:alignment="center" w:leader="none"/>
    </w:r>
    <w:r>
      <w:t>1704</w:t>
    </w:r>
    <w:r w:rsidR="00B44149">
      <w:t>6992</w:t>
    </w:r>
    <w:r>
      <w:ptab w:relativeTo="margin" w:alignment="right" w:leader="none"/>
    </w:r>
    <w:r w:rsidR="00B44149">
      <w:t>word count 2025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DDBE2D" w14:textId="77777777" w:rsidR="00665A76" w:rsidRPr="00240FE2" w:rsidRDefault="00AE3764">
    <w:pPr>
      <w:pStyle w:val="Header"/>
      <w:rPr>
        <w:rFonts w:ascii="Times New Roman" w:hAnsi="Times New Roman" w:cs="Times New Roman"/>
        <w:sz w:val="24"/>
        <w:szCs w:val="24"/>
      </w:rPr>
    </w:pPr>
    <w:r>
      <w:t>Sarah Evans</w:t>
    </w:r>
    <w:r>
      <w:ptab w:relativeTo="margin" w:alignment="center" w:leader="none"/>
    </w:r>
    <w:r>
      <w:t>1704692</w:t>
    </w:r>
    <w:r>
      <w:ptab w:relativeTo="margin" w:alignment="right" w:leader="none"/>
    </w:r>
    <w:r>
      <w:t>word coun</w:t>
    </w:r>
    <w:r>
      <w:t>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F50D16"/>
    <w:multiLevelType w:val="hybridMultilevel"/>
    <w:tmpl w:val="819229DE"/>
    <w:lvl w:ilvl="0" w:tplc="7B7A890A">
      <w:start w:val="1"/>
      <w:numFmt w:val="bullet"/>
      <w:lvlText w:val="•"/>
      <w:lvlJc w:val="left"/>
      <w:pPr>
        <w:tabs>
          <w:tab w:val="num" w:pos="502"/>
        </w:tabs>
        <w:ind w:left="502" w:hanging="360"/>
      </w:pPr>
      <w:rPr>
        <w:rFonts w:ascii="Arial" w:hAnsi="Arial" w:hint="default"/>
      </w:rPr>
    </w:lvl>
    <w:lvl w:ilvl="1" w:tplc="C704A2B4" w:tentative="1">
      <w:start w:val="1"/>
      <w:numFmt w:val="bullet"/>
      <w:lvlText w:val="•"/>
      <w:lvlJc w:val="left"/>
      <w:pPr>
        <w:tabs>
          <w:tab w:val="num" w:pos="1222"/>
        </w:tabs>
        <w:ind w:left="1222" w:hanging="360"/>
      </w:pPr>
      <w:rPr>
        <w:rFonts w:ascii="Arial" w:hAnsi="Arial" w:hint="default"/>
      </w:rPr>
    </w:lvl>
    <w:lvl w:ilvl="2" w:tplc="3DCC358C" w:tentative="1">
      <w:start w:val="1"/>
      <w:numFmt w:val="bullet"/>
      <w:lvlText w:val="•"/>
      <w:lvlJc w:val="left"/>
      <w:pPr>
        <w:tabs>
          <w:tab w:val="num" w:pos="1942"/>
        </w:tabs>
        <w:ind w:left="1942" w:hanging="360"/>
      </w:pPr>
      <w:rPr>
        <w:rFonts w:ascii="Arial" w:hAnsi="Arial" w:hint="default"/>
      </w:rPr>
    </w:lvl>
    <w:lvl w:ilvl="3" w:tplc="C1800186" w:tentative="1">
      <w:start w:val="1"/>
      <w:numFmt w:val="bullet"/>
      <w:lvlText w:val="•"/>
      <w:lvlJc w:val="left"/>
      <w:pPr>
        <w:tabs>
          <w:tab w:val="num" w:pos="2662"/>
        </w:tabs>
        <w:ind w:left="2662" w:hanging="360"/>
      </w:pPr>
      <w:rPr>
        <w:rFonts w:ascii="Arial" w:hAnsi="Arial" w:hint="default"/>
      </w:rPr>
    </w:lvl>
    <w:lvl w:ilvl="4" w:tplc="D7DEDF4C" w:tentative="1">
      <w:start w:val="1"/>
      <w:numFmt w:val="bullet"/>
      <w:lvlText w:val="•"/>
      <w:lvlJc w:val="left"/>
      <w:pPr>
        <w:tabs>
          <w:tab w:val="num" w:pos="3382"/>
        </w:tabs>
        <w:ind w:left="3382" w:hanging="360"/>
      </w:pPr>
      <w:rPr>
        <w:rFonts w:ascii="Arial" w:hAnsi="Arial" w:hint="default"/>
      </w:rPr>
    </w:lvl>
    <w:lvl w:ilvl="5" w:tplc="0C80D3A4" w:tentative="1">
      <w:start w:val="1"/>
      <w:numFmt w:val="bullet"/>
      <w:lvlText w:val="•"/>
      <w:lvlJc w:val="left"/>
      <w:pPr>
        <w:tabs>
          <w:tab w:val="num" w:pos="4102"/>
        </w:tabs>
        <w:ind w:left="4102" w:hanging="360"/>
      </w:pPr>
      <w:rPr>
        <w:rFonts w:ascii="Arial" w:hAnsi="Arial" w:hint="default"/>
      </w:rPr>
    </w:lvl>
    <w:lvl w:ilvl="6" w:tplc="DD72DABE" w:tentative="1">
      <w:start w:val="1"/>
      <w:numFmt w:val="bullet"/>
      <w:lvlText w:val="•"/>
      <w:lvlJc w:val="left"/>
      <w:pPr>
        <w:tabs>
          <w:tab w:val="num" w:pos="4822"/>
        </w:tabs>
        <w:ind w:left="4822" w:hanging="360"/>
      </w:pPr>
      <w:rPr>
        <w:rFonts w:ascii="Arial" w:hAnsi="Arial" w:hint="default"/>
      </w:rPr>
    </w:lvl>
    <w:lvl w:ilvl="7" w:tplc="48C8A806" w:tentative="1">
      <w:start w:val="1"/>
      <w:numFmt w:val="bullet"/>
      <w:lvlText w:val="•"/>
      <w:lvlJc w:val="left"/>
      <w:pPr>
        <w:tabs>
          <w:tab w:val="num" w:pos="5542"/>
        </w:tabs>
        <w:ind w:left="5542" w:hanging="360"/>
      </w:pPr>
      <w:rPr>
        <w:rFonts w:ascii="Arial" w:hAnsi="Arial" w:hint="default"/>
      </w:rPr>
    </w:lvl>
    <w:lvl w:ilvl="8" w:tplc="99968C3A" w:tentative="1">
      <w:start w:val="1"/>
      <w:numFmt w:val="bullet"/>
      <w:lvlText w:val="•"/>
      <w:lvlJc w:val="left"/>
      <w:pPr>
        <w:tabs>
          <w:tab w:val="num" w:pos="6262"/>
        </w:tabs>
        <w:ind w:left="6262" w:hanging="360"/>
      </w:pPr>
      <w:rPr>
        <w:rFonts w:ascii="Arial" w:hAnsi="Arial" w:hint="default"/>
      </w:rPr>
    </w:lvl>
  </w:abstractNum>
  <w:abstractNum w:abstractNumId="2" w15:restartNumberingAfterBreak="0">
    <w:nsid w:val="6ADA0025"/>
    <w:multiLevelType w:val="hybridMultilevel"/>
    <w:tmpl w:val="8898AAB4"/>
    <w:lvl w:ilvl="0" w:tplc="4E24490E">
      <w:start w:val="1"/>
      <w:numFmt w:val="bullet"/>
      <w:lvlText w:val="•"/>
      <w:lvlJc w:val="left"/>
      <w:pPr>
        <w:tabs>
          <w:tab w:val="num" w:pos="720"/>
        </w:tabs>
        <w:ind w:left="720" w:hanging="360"/>
      </w:pPr>
      <w:rPr>
        <w:rFonts w:ascii="Arial" w:hAnsi="Arial" w:hint="default"/>
      </w:rPr>
    </w:lvl>
    <w:lvl w:ilvl="1" w:tplc="EBC8D788" w:tentative="1">
      <w:start w:val="1"/>
      <w:numFmt w:val="bullet"/>
      <w:lvlText w:val="•"/>
      <w:lvlJc w:val="left"/>
      <w:pPr>
        <w:tabs>
          <w:tab w:val="num" w:pos="1440"/>
        </w:tabs>
        <w:ind w:left="1440" w:hanging="360"/>
      </w:pPr>
      <w:rPr>
        <w:rFonts w:ascii="Arial" w:hAnsi="Arial" w:hint="default"/>
      </w:rPr>
    </w:lvl>
    <w:lvl w:ilvl="2" w:tplc="218C3AC2" w:tentative="1">
      <w:start w:val="1"/>
      <w:numFmt w:val="bullet"/>
      <w:lvlText w:val="•"/>
      <w:lvlJc w:val="left"/>
      <w:pPr>
        <w:tabs>
          <w:tab w:val="num" w:pos="2160"/>
        </w:tabs>
        <w:ind w:left="2160" w:hanging="360"/>
      </w:pPr>
      <w:rPr>
        <w:rFonts w:ascii="Arial" w:hAnsi="Arial" w:hint="default"/>
      </w:rPr>
    </w:lvl>
    <w:lvl w:ilvl="3" w:tplc="6E0C44C2" w:tentative="1">
      <w:start w:val="1"/>
      <w:numFmt w:val="bullet"/>
      <w:lvlText w:val="•"/>
      <w:lvlJc w:val="left"/>
      <w:pPr>
        <w:tabs>
          <w:tab w:val="num" w:pos="2880"/>
        </w:tabs>
        <w:ind w:left="2880" w:hanging="360"/>
      </w:pPr>
      <w:rPr>
        <w:rFonts w:ascii="Arial" w:hAnsi="Arial" w:hint="default"/>
      </w:rPr>
    </w:lvl>
    <w:lvl w:ilvl="4" w:tplc="16C02FD8" w:tentative="1">
      <w:start w:val="1"/>
      <w:numFmt w:val="bullet"/>
      <w:lvlText w:val="•"/>
      <w:lvlJc w:val="left"/>
      <w:pPr>
        <w:tabs>
          <w:tab w:val="num" w:pos="3600"/>
        </w:tabs>
        <w:ind w:left="3600" w:hanging="360"/>
      </w:pPr>
      <w:rPr>
        <w:rFonts w:ascii="Arial" w:hAnsi="Arial" w:hint="default"/>
      </w:rPr>
    </w:lvl>
    <w:lvl w:ilvl="5" w:tplc="DC6A7D14" w:tentative="1">
      <w:start w:val="1"/>
      <w:numFmt w:val="bullet"/>
      <w:lvlText w:val="•"/>
      <w:lvlJc w:val="left"/>
      <w:pPr>
        <w:tabs>
          <w:tab w:val="num" w:pos="4320"/>
        </w:tabs>
        <w:ind w:left="4320" w:hanging="360"/>
      </w:pPr>
      <w:rPr>
        <w:rFonts w:ascii="Arial" w:hAnsi="Arial" w:hint="default"/>
      </w:rPr>
    </w:lvl>
    <w:lvl w:ilvl="6" w:tplc="096CD8E8" w:tentative="1">
      <w:start w:val="1"/>
      <w:numFmt w:val="bullet"/>
      <w:lvlText w:val="•"/>
      <w:lvlJc w:val="left"/>
      <w:pPr>
        <w:tabs>
          <w:tab w:val="num" w:pos="5040"/>
        </w:tabs>
        <w:ind w:left="5040" w:hanging="360"/>
      </w:pPr>
      <w:rPr>
        <w:rFonts w:ascii="Arial" w:hAnsi="Arial" w:hint="default"/>
      </w:rPr>
    </w:lvl>
    <w:lvl w:ilvl="7" w:tplc="BF329224" w:tentative="1">
      <w:start w:val="1"/>
      <w:numFmt w:val="bullet"/>
      <w:lvlText w:val="•"/>
      <w:lvlJc w:val="left"/>
      <w:pPr>
        <w:tabs>
          <w:tab w:val="num" w:pos="5760"/>
        </w:tabs>
        <w:ind w:left="5760" w:hanging="360"/>
      </w:pPr>
      <w:rPr>
        <w:rFonts w:ascii="Arial" w:hAnsi="Arial" w:hint="default"/>
      </w:rPr>
    </w:lvl>
    <w:lvl w:ilvl="8" w:tplc="0DBEA5F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1974"/>
    <w:rsid w:val="0000488D"/>
    <w:rsid w:val="000137A9"/>
    <w:rsid w:val="00013D0B"/>
    <w:rsid w:val="00015A97"/>
    <w:rsid w:val="00015F11"/>
    <w:rsid w:val="00017C07"/>
    <w:rsid w:val="00017FB8"/>
    <w:rsid w:val="00030EBE"/>
    <w:rsid w:val="0003224C"/>
    <w:rsid w:val="000324A3"/>
    <w:rsid w:val="00036E78"/>
    <w:rsid w:val="00037085"/>
    <w:rsid w:val="00040267"/>
    <w:rsid w:val="00042A3C"/>
    <w:rsid w:val="000439F0"/>
    <w:rsid w:val="00044DD6"/>
    <w:rsid w:val="0005131B"/>
    <w:rsid w:val="00051953"/>
    <w:rsid w:val="00051D84"/>
    <w:rsid w:val="00060022"/>
    <w:rsid w:val="000619AB"/>
    <w:rsid w:val="00063578"/>
    <w:rsid w:val="00066A03"/>
    <w:rsid w:val="00073EB0"/>
    <w:rsid w:val="00076682"/>
    <w:rsid w:val="00077738"/>
    <w:rsid w:val="00081CB3"/>
    <w:rsid w:val="000824F5"/>
    <w:rsid w:val="00083C5B"/>
    <w:rsid w:val="00086BB9"/>
    <w:rsid w:val="0009221A"/>
    <w:rsid w:val="000925BE"/>
    <w:rsid w:val="00093902"/>
    <w:rsid w:val="00096F87"/>
    <w:rsid w:val="000A2372"/>
    <w:rsid w:val="000A4B71"/>
    <w:rsid w:val="000A4F1A"/>
    <w:rsid w:val="000A530F"/>
    <w:rsid w:val="000A6A64"/>
    <w:rsid w:val="000A7EDA"/>
    <w:rsid w:val="000B50DD"/>
    <w:rsid w:val="000B58F7"/>
    <w:rsid w:val="000B63D4"/>
    <w:rsid w:val="000C11A5"/>
    <w:rsid w:val="000C4508"/>
    <w:rsid w:val="000D35C4"/>
    <w:rsid w:val="000E2DC7"/>
    <w:rsid w:val="000E6128"/>
    <w:rsid w:val="000E614B"/>
    <w:rsid w:val="000F3D87"/>
    <w:rsid w:val="001005F5"/>
    <w:rsid w:val="00111939"/>
    <w:rsid w:val="0011363D"/>
    <w:rsid w:val="00114095"/>
    <w:rsid w:val="00114A23"/>
    <w:rsid w:val="001223C2"/>
    <w:rsid w:val="00122EF5"/>
    <w:rsid w:val="00124250"/>
    <w:rsid w:val="00126B74"/>
    <w:rsid w:val="00137A64"/>
    <w:rsid w:val="00140873"/>
    <w:rsid w:val="00142F98"/>
    <w:rsid w:val="00144681"/>
    <w:rsid w:val="00145406"/>
    <w:rsid w:val="00153AD7"/>
    <w:rsid w:val="00153CF7"/>
    <w:rsid w:val="00156D68"/>
    <w:rsid w:val="00161939"/>
    <w:rsid w:val="00162905"/>
    <w:rsid w:val="00165DCA"/>
    <w:rsid w:val="00166697"/>
    <w:rsid w:val="001666B8"/>
    <w:rsid w:val="00171187"/>
    <w:rsid w:val="0017366D"/>
    <w:rsid w:val="0017528C"/>
    <w:rsid w:val="00176AA7"/>
    <w:rsid w:val="00180907"/>
    <w:rsid w:val="0018626D"/>
    <w:rsid w:val="00191B6B"/>
    <w:rsid w:val="00196625"/>
    <w:rsid w:val="001A1427"/>
    <w:rsid w:val="001A65B7"/>
    <w:rsid w:val="001A7AF4"/>
    <w:rsid w:val="001A7B3F"/>
    <w:rsid w:val="001B20C1"/>
    <w:rsid w:val="001B5D77"/>
    <w:rsid w:val="001C534B"/>
    <w:rsid w:val="001C571D"/>
    <w:rsid w:val="001D0196"/>
    <w:rsid w:val="001D0218"/>
    <w:rsid w:val="001D1187"/>
    <w:rsid w:val="001D128D"/>
    <w:rsid w:val="001D146A"/>
    <w:rsid w:val="001E038E"/>
    <w:rsid w:val="001E05CC"/>
    <w:rsid w:val="001E0B86"/>
    <w:rsid w:val="001E2244"/>
    <w:rsid w:val="001E3922"/>
    <w:rsid w:val="001E79DB"/>
    <w:rsid w:val="001F2FF3"/>
    <w:rsid w:val="001F6B32"/>
    <w:rsid w:val="00201009"/>
    <w:rsid w:val="00201766"/>
    <w:rsid w:val="0020702B"/>
    <w:rsid w:val="00210065"/>
    <w:rsid w:val="00211AFF"/>
    <w:rsid w:val="00213D58"/>
    <w:rsid w:val="00214BE7"/>
    <w:rsid w:val="00233D50"/>
    <w:rsid w:val="00236523"/>
    <w:rsid w:val="00237CC2"/>
    <w:rsid w:val="00245C34"/>
    <w:rsid w:val="00252FF8"/>
    <w:rsid w:val="00260E37"/>
    <w:rsid w:val="00267573"/>
    <w:rsid w:val="002719F8"/>
    <w:rsid w:val="00280C66"/>
    <w:rsid w:val="00280CED"/>
    <w:rsid w:val="002816AA"/>
    <w:rsid w:val="00282328"/>
    <w:rsid w:val="0028352B"/>
    <w:rsid w:val="0028453C"/>
    <w:rsid w:val="0029004A"/>
    <w:rsid w:val="00291DEA"/>
    <w:rsid w:val="002939C8"/>
    <w:rsid w:val="00294D37"/>
    <w:rsid w:val="00294FF8"/>
    <w:rsid w:val="002951FC"/>
    <w:rsid w:val="00296830"/>
    <w:rsid w:val="002A4C45"/>
    <w:rsid w:val="002A52D8"/>
    <w:rsid w:val="002B2E40"/>
    <w:rsid w:val="002B4EFF"/>
    <w:rsid w:val="002B6C90"/>
    <w:rsid w:val="002C0365"/>
    <w:rsid w:val="002C098B"/>
    <w:rsid w:val="002C2488"/>
    <w:rsid w:val="002C2583"/>
    <w:rsid w:val="002C5E92"/>
    <w:rsid w:val="002C7C2B"/>
    <w:rsid w:val="002E0BA6"/>
    <w:rsid w:val="002E4503"/>
    <w:rsid w:val="002E682D"/>
    <w:rsid w:val="002F04B6"/>
    <w:rsid w:val="002F7902"/>
    <w:rsid w:val="00301036"/>
    <w:rsid w:val="0030195D"/>
    <w:rsid w:val="00303752"/>
    <w:rsid w:val="003041B0"/>
    <w:rsid w:val="00306438"/>
    <w:rsid w:val="00321245"/>
    <w:rsid w:val="0032212A"/>
    <w:rsid w:val="003226AE"/>
    <w:rsid w:val="003248FF"/>
    <w:rsid w:val="00324A66"/>
    <w:rsid w:val="00325F5B"/>
    <w:rsid w:val="00331DC8"/>
    <w:rsid w:val="00341037"/>
    <w:rsid w:val="00342181"/>
    <w:rsid w:val="003426C8"/>
    <w:rsid w:val="00343563"/>
    <w:rsid w:val="0034463E"/>
    <w:rsid w:val="003446E7"/>
    <w:rsid w:val="0034669B"/>
    <w:rsid w:val="00346F56"/>
    <w:rsid w:val="00351ECC"/>
    <w:rsid w:val="003548D7"/>
    <w:rsid w:val="003570BA"/>
    <w:rsid w:val="00361A34"/>
    <w:rsid w:val="00364CBF"/>
    <w:rsid w:val="0037132E"/>
    <w:rsid w:val="00372988"/>
    <w:rsid w:val="00372BDE"/>
    <w:rsid w:val="00375621"/>
    <w:rsid w:val="003763FE"/>
    <w:rsid w:val="00383B19"/>
    <w:rsid w:val="00391710"/>
    <w:rsid w:val="003938BE"/>
    <w:rsid w:val="00394003"/>
    <w:rsid w:val="003A0FA5"/>
    <w:rsid w:val="003A1904"/>
    <w:rsid w:val="003A332E"/>
    <w:rsid w:val="003A4E40"/>
    <w:rsid w:val="003A669E"/>
    <w:rsid w:val="003B46CD"/>
    <w:rsid w:val="003B5026"/>
    <w:rsid w:val="003B6658"/>
    <w:rsid w:val="003C4A8E"/>
    <w:rsid w:val="003C65AF"/>
    <w:rsid w:val="003D19A7"/>
    <w:rsid w:val="003D2670"/>
    <w:rsid w:val="003D291F"/>
    <w:rsid w:val="003E427A"/>
    <w:rsid w:val="003F10B5"/>
    <w:rsid w:val="004010C8"/>
    <w:rsid w:val="0040299E"/>
    <w:rsid w:val="004030B2"/>
    <w:rsid w:val="004075BD"/>
    <w:rsid w:val="00417D93"/>
    <w:rsid w:val="00422ED7"/>
    <w:rsid w:val="00427AFE"/>
    <w:rsid w:val="004303D0"/>
    <w:rsid w:val="004313BA"/>
    <w:rsid w:val="00431C41"/>
    <w:rsid w:val="00433B04"/>
    <w:rsid w:val="00434AA8"/>
    <w:rsid w:val="004354A8"/>
    <w:rsid w:val="00442B41"/>
    <w:rsid w:val="00443C12"/>
    <w:rsid w:val="00452A0D"/>
    <w:rsid w:val="00456105"/>
    <w:rsid w:val="0046454E"/>
    <w:rsid w:val="004652B2"/>
    <w:rsid w:val="0047095E"/>
    <w:rsid w:val="00471CC9"/>
    <w:rsid w:val="00474226"/>
    <w:rsid w:val="0047499A"/>
    <w:rsid w:val="0047553E"/>
    <w:rsid w:val="004774E2"/>
    <w:rsid w:val="004800FE"/>
    <w:rsid w:val="00483864"/>
    <w:rsid w:val="004838C8"/>
    <w:rsid w:val="00483C02"/>
    <w:rsid w:val="004846A5"/>
    <w:rsid w:val="00491A72"/>
    <w:rsid w:val="004A1DDC"/>
    <w:rsid w:val="004A208E"/>
    <w:rsid w:val="004A396E"/>
    <w:rsid w:val="004B790F"/>
    <w:rsid w:val="004C2337"/>
    <w:rsid w:val="004C2DFC"/>
    <w:rsid w:val="004C2E53"/>
    <w:rsid w:val="004D0469"/>
    <w:rsid w:val="004D49F3"/>
    <w:rsid w:val="004D4C2F"/>
    <w:rsid w:val="004D5C11"/>
    <w:rsid w:val="004F293C"/>
    <w:rsid w:val="00502AED"/>
    <w:rsid w:val="00503C86"/>
    <w:rsid w:val="005061A3"/>
    <w:rsid w:val="00506B39"/>
    <w:rsid w:val="00511DC6"/>
    <w:rsid w:val="00517B61"/>
    <w:rsid w:val="00525EF3"/>
    <w:rsid w:val="0053097E"/>
    <w:rsid w:val="00532292"/>
    <w:rsid w:val="0053351A"/>
    <w:rsid w:val="005357A9"/>
    <w:rsid w:val="00546292"/>
    <w:rsid w:val="00546D6E"/>
    <w:rsid w:val="005524D3"/>
    <w:rsid w:val="005539C7"/>
    <w:rsid w:val="0055408D"/>
    <w:rsid w:val="00556505"/>
    <w:rsid w:val="005568DE"/>
    <w:rsid w:val="0056077B"/>
    <w:rsid w:val="00560F13"/>
    <w:rsid w:val="005629BF"/>
    <w:rsid w:val="00565E96"/>
    <w:rsid w:val="005662EF"/>
    <w:rsid w:val="00567036"/>
    <w:rsid w:val="005670BF"/>
    <w:rsid w:val="005700F8"/>
    <w:rsid w:val="005704A7"/>
    <w:rsid w:val="005713F2"/>
    <w:rsid w:val="005756A4"/>
    <w:rsid w:val="00586228"/>
    <w:rsid w:val="00586BFD"/>
    <w:rsid w:val="00591286"/>
    <w:rsid w:val="0059431C"/>
    <w:rsid w:val="00597464"/>
    <w:rsid w:val="005A3918"/>
    <w:rsid w:val="005A513C"/>
    <w:rsid w:val="005A62B5"/>
    <w:rsid w:val="005A7427"/>
    <w:rsid w:val="005B1059"/>
    <w:rsid w:val="005B25F8"/>
    <w:rsid w:val="005B2B02"/>
    <w:rsid w:val="005B2D0E"/>
    <w:rsid w:val="005B6091"/>
    <w:rsid w:val="005C23E3"/>
    <w:rsid w:val="005D3156"/>
    <w:rsid w:val="005E24CE"/>
    <w:rsid w:val="005E4475"/>
    <w:rsid w:val="005E5914"/>
    <w:rsid w:val="005F00FC"/>
    <w:rsid w:val="005F1924"/>
    <w:rsid w:val="005F2832"/>
    <w:rsid w:val="00605078"/>
    <w:rsid w:val="00605209"/>
    <w:rsid w:val="00605544"/>
    <w:rsid w:val="00607771"/>
    <w:rsid w:val="006102F4"/>
    <w:rsid w:val="00610436"/>
    <w:rsid w:val="006114FB"/>
    <w:rsid w:val="00613426"/>
    <w:rsid w:val="00616B9D"/>
    <w:rsid w:val="00623D63"/>
    <w:rsid w:val="006243D0"/>
    <w:rsid w:val="00636C7A"/>
    <w:rsid w:val="006377A4"/>
    <w:rsid w:val="00644E7C"/>
    <w:rsid w:val="00647AE9"/>
    <w:rsid w:val="00655F72"/>
    <w:rsid w:val="00655F95"/>
    <w:rsid w:val="0066248A"/>
    <w:rsid w:val="006647BF"/>
    <w:rsid w:val="006760A6"/>
    <w:rsid w:val="0068098D"/>
    <w:rsid w:val="006819B2"/>
    <w:rsid w:val="00681FBE"/>
    <w:rsid w:val="00682E9D"/>
    <w:rsid w:val="00684E24"/>
    <w:rsid w:val="0068647B"/>
    <w:rsid w:val="00692302"/>
    <w:rsid w:val="00693C4A"/>
    <w:rsid w:val="00696A28"/>
    <w:rsid w:val="006A170C"/>
    <w:rsid w:val="006A1D55"/>
    <w:rsid w:val="006A4403"/>
    <w:rsid w:val="006B48E6"/>
    <w:rsid w:val="006B54E4"/>
    <w:rsid w:val="006B696B"/>
    <w:rsid w:val="006B7201"/>
    <w:rsid w:val="006C32B5"/>
    <w:rsid w:val="006C3C0A"/>
    <w:rsid w:val="006C4D93"/>
    <w:rsid w:val="006C6778"/>
    <w:rsid w:val="006C6D1B"/>
    <w:rsid w:val="006C7D5A"/>
    <w:rsid w:val="006D1156"/>
    <w:rsid w:val="006E4B2F"/>
    <w:rsid w:val="006E6A14"/>
    <w:rsid w:val="006F2B61"/>
    <w:rsid w:val="006F3089"/>
    <w:rsid w:val="006F42FF"/>
    <w:rsid w:val="007008F0"/>
    <w:rsid w:val="007027BA"/>
    <w:rsid w:val="00711B3B"/>
    <w:rsid w:val="007141F3"/>
    <w:rsid w:val="007144BB"/>
    <w:rsid w:val="00717A1F"/>
    <w:rsid w:val="00720AF6"/>
    <w:rsid w:val="00723D91"/>
    <w:rsid w:val="0072503A"/>
    <w:rsid w:val="00730F6B"/>
    <w:rsid w:val="00740497"/>
    <w:rsid w:val="00750599"/>
    <w:rsid w:val="007560CE"/>
    <w:rsid w:val="00757620"/>
    <w:rsid w:val="00765256"/>
    <w:rsid w:val="007670D7"/>
    <w:rsid w:val="007671DF"/>
    <w:rsid w:val="00767E96"/>
    <w:rsid w:val="00777584"/>
    <w:rsid w:val="00777594"/>
    <w:rsid w:val="007804F9"/>
    <w:rsid w:val="007806C4"/>
    <w:rsid w:val="00783BF6"/>
    <w:rsid w:val="00783ED2"/>
    <w:rsid w:val="0078448B"/>
    <w:rsid w:val="00785E7D"/>
    <w:rsid w:val="00785EF8"/>
    <w:rsid w:val="00791147"/>
    <w:rsid w:val="00793E95"/>
    <w:rsid w:val="00794BDE"/>
    <w:rsid w:val="007A063C"/>
    <w:rsid w:val="007A07E3"/>
    <w:rsid w:val="007A6707"/>
    <w:rsid w:val="007B2A7E"/>
    <w:rsid w:val="007B470F"/>
    <w:rsid w:val="007B5C16"/>
    <w:rsid w:val="007C103B"/>
    <w:rsid w:val="007C18C1"/>
    <w:rsid w:val="007C446A"/>
    <w:rsid w:val="007C59FB"/>
    <w:rsid w:val="007D289C"/>
    <w:rsid w:val="007D35CE"/>
    <w:rsid w:val="007D6B35"/>
    <w:rsid w:val="007D7308"/>
    <w:rsid w:val="007E0813"/>
    <w:rsid w:val="007F1C94"/>
    <w:rsid w:val="007F2F6C"/>
    <w:rsid w:val="007F3F51"/>
    <w:rsid w:val="007F4922"/>
    <w:rsid w:val="007F50CD"/>
    <w:rsid w:val="007F51DF"/>
    <w:rsid w:val="007F6D2C"/>
    <w:rsid w:val="007F6E1E"/>
    <w:rsid w:val="00804045"/>
    <w:rsid w:val="00806E84"/>
    <w:rsid w:val="00812DED"/>
    <w:rsid w:val="0081530E"/>
    <w:rsid w:val="00815B95"/>
    <w:rsid w:val="00817AC6"/>
    <w:rsid w:val="00821512"/>
    <w:rsid w:val="00823016"/>
    <w:rsid w:val="00824D56"/>
    <w:rsid w:val="008323A5"/>
    <w:rsid w:val="0083565E"/>
    <w:rsid w:val="00843C46"/>
    <w:rsid w:val="008453BE"/>
    <w:rsid w:val="0084795B"/>
    <w:rsid w:val="008501E3"/>
    <w:rsid w:val="00854CF2"/>
    <w:rsid w:val="00855586"/>
    <w:rsid w:val="008557F5"/>
    <w:rsid w:val="00860C17"/>
    <w:rsid w:val="0086470A"/>
    <w:rsid w:val="00866058"/>
    <w:rsid w:val="008665CB"/>
    <w:rsid w:val="00871841"/>
    <w:rsid w:val="00873B0D"/>
    <w:rsid w:val="008754F2"/>
    <w:rsid w:val="00876BAD"/>
    <w:rsid w:val="00882FF8"/>
    <w:rsid w:val="0088363B"/>
    <w:rsid w:val="008865BF"/>
    <w:rsid w:val="0088786A"/>
    <w:rsid w:val="00890EBF"/>
    <w:rsid w:val="00896DE5"/>
    <w:rsid w:val="008A0501"/>
    <w:rsid w:val="008A3048"/>
    <w:rsid w:val="008B036B"/>
    <w:rsid w:val="008B1999"/>
    <w:rsid w:val="008B2BFF"/>
    <w:rsid w:val="008B2F03"/>
    <w:rsid w:val="008B461B"/>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8F62D3"/>
    <w:rsid w:val="0090682E"/>
    <w:rsid w:val="00913A14"/>
    <w:rsid w:val="009144E3"/>
    <w:rsid w:val="0091601A"/>
    <w:rsid w:val="00917E69"/>
    <w:rsid w:val="00923A0B"/>
    <w:rsid w:val="009303DD"/>
    <w:rsid w:val="00930C66"/>
    <w:rsid w:val="00935E85"/>
    <w:rsid w:val="009463BA"/>
    <w:rsid w:val="0094668A"/>
    <w:rsid w:val="00946991"/>
    <w:rsid w:val="00961FCE"/>
    <w:rsid w:val="009644E8"/>
    <w:rsid w:val="00966D71"/>
    <w:rsid w:val="009749D7"/>
    <w:rsid w:val="00974BE1"/>
    <w:rsid w:val="00975EF5"/>
    <w:rsid w:val="00977218"/>
    <w:rsid w:val="00981091"/>
    <w:rsid w:val="00983DC8"/>
    <w:rsid w:val="009852F1"/>
    <w:rsid w:val="00987763"/>
    <w:rsid w:val="009944CE"/>
    <w:rsid w:val="0099649D"/>
    <w:rsid w:val="009A6E45"/>
    <w:rsid w:val="009A734E"/>
    <w:rsid w:val="009A7351"/>
    <w:rsid w:val="009B1E2D"/>
    <w:rsid w:val="009B42F0"/>
    <w:rsid w:val="009B6CF9"/>
    <w:rsid w:val="009B6F64"/>
    <w:rsid w:val="009C2CB9"/>
    <w:rsid w:val="009C329C"/>
    <w:rsid w:val="009C498B"/>
    <w:rsid w:val="009D3307"/>
    <w:rsid w:val="009E0B39"/>
    <w:rsid w:val="009E13A1"/>
    <w:rsid w:val="009E4F01"/>
    <w:rsid w:val="009E7D1E"/>
    <w:rsid w:val="009F23DE"/>
    <w:rsid w:val="009F5987"/>
    <w:rsid w:val="00A117D7"/>
    <w:rsid w:val="00A117FA"/>
    <w:rsid w:val="00A11B6E"/>
    <w:rsid w:val="00A172D8"/>
    <w:rsid w:val="00A20648"/>
    <w:rsid w:val="00A20A0F"/>
    <w:rsid w:val="00A27B81"/>
    <w:rsid w:val="00A27BD4"/>
    <w:rsid w:val="00A30DEB"/>
    <w:rsid w:val="00A32BFA"/>
    <w:rsid w:val="00A4583F"/>
    <w:rsid w:val="00A46187"/>
    <w:rsid w:val="00A4646E"/>
    <w:rsid w:val="00A508ED"/>
    <w:rsid w:val="00A52701"/>
    <w:rsid w:val="00A5436E"/>
    <w:rsid w:val="00A54425"/>
    <w:rsid w:val="00A63958"/>
    <w:rsid w:val="00A74208"/>
    <w:rsid w:val="00A760B1"/>
    <w:rsid w:val="00A91613"/>
    <w:rsid w:val="00AA1591"/>
    <w:rsid w:val="00AA4569"/>
    <w:rsid w:val="00AA5558"/>
    <w:rsid w:val="00AA5FC8"/>
    <w:rsid w:val="00AA7417"/>
    <w:rsid w:val="00AB121A"/>
    <w:rsid w:val="00AB2039"/>
    <w:rsid w:val="00AB6202"/>
    <w:rsid w:val="00AB6665"/>
    <w:rsid w:val="00AC378D"/>
    <w:rsid w:val="00AC7273"/>
    <w:rsid w:val="00AD02A4"/>
    <w:rsid w:val="00AD0713"/>
    <w:rsid w:val="00AD136C"/>
    <w:rsid w:val="00AD2162"/>
    <w:rsid w:val="00AD4DBE"/>
    <w:rsid w:val="00AD6C93"/>
    <w:rsid w:val="00AD70E6"/>
    <w:rsid w:val="00AE0729"/>
    <w:rsid w:val="00AE17F8"/>
    <w:rsid w:val="00AE329D"/>
    <w:rsid w:val="00AE3764"/>
    <w:rsid w:val="00AE593C"/>
    <w:rsid w:val="00AF0DC9"/>
    <w:rsid w:val="00AF2D24"/>
    <w:rsid w:val="00AF5435"/>
    <w:rsid w:val="00B000B3"/>
    <w:rsid w:val="00B04F2A"/>
    <w:rsid w:val="00B14092"/>
    <w:rsid w:val="00B14BA1"/>
    <w:rsid w:val="00B26FB1"/>
    <w:rsid w:val="00B3042E"/>
    <w:rsid w:val="00B31E8F"/>
    <w:rsid w:val="00B32252"/>
    <w:rsid w:val="00B332B8"/>
    <w:rsid w:val="00B371C2"/>
    <w:rsid w:val="00B431E4"/>
    <w:rsid w:val="00B44149"/>
    <w:rsid w:val="00B4429A"/>
    <w:rsid w:val="00B4483F"/>
    <w:rsid w:val="00B450AC"/>
    <w:rsid w:val="00B46233"/>
    <w:rsid w:val="00B518F2"/>
    <w:rsid w:val="00B566F0"/>
    <w:rsid w:val="00B56D8E"/>
    <w:rsid w:val="00B57BEE"/>
    <w:rsid w:val="00B677AA"/>
    <w:rsid w:val="00B72334"/>
    <w:rsid w:val="00B72C91"/>
    <w:rsid w:val="00B90C03"/>
    <w:rsid w:val="00B970FE"/>
    <w:rsid w:val="00BA2566"/>
    <w:rsid w:val="00BA3029"/>
    <w:rsid w:val="00BA7387"/>
    <w:rsid w:val="00BB0ACE"/>
    <w:rsid w:val="00BB17CE"/>
    <w:rsid w:val="00BB1B72"/>
    <w:rsid w:val="00BC0CC7"/>
    <w:rsid w:val="00BC3397"/>
    <w:rsid w:val="00BC383F"/>
    <w:rsid w:val="00BC3BDB"/>
    <w:rsid w:val="00BC573C"/>
    <w:rsid w:val="00BC7D88"/>
    <w:rsid w:val="00BD0FA7"/>
    <w:rsid w:val="00BE0E72"/>
    <w:rsid w:val="00BE378F"/>
    <w:rsid w:val="00BE3AB6"/>
    <w:rsid w:val="00BE3E12"/>
    <w:rsid w:val="00BE7DFA"/>
    <w:rsid w:val="00BF5843"/>
    <w:rsid w:val="00C065DA"/>
    <w:rsid w:val="00C073EF"/>
    <w:rsid w:val="00C079E4"/>
    <w:rsid w:val="00C1310B"/>
    <w:rsid w:val="00C20806"/>
    <w:rsid w:val="00C24AD8"/>
    <w:rsid w:val="00C374EF"/>
    <w:rsid w:val="00C37C4A"/>
    <w:rsid w:val="00C4472C"/>
    <w:rsid w:val="00C45A14"/>
    <w:rsid w:val="00C502A6"/>
    <w:rsid w:val="00C528E3"/>
    <w:rsid w:val="00C533E5"/>
    <w:rsid w:val="00C739DA"/>
    <w:rsid w:val="00C801C9"/>
    <w:rsid w:val="00C856DB"/>
    <w:rsid w:val="00C87675"/>
    <w:rsid w:val="00C92589"/>
    <w:rsid w:val="00C95DC7"/>
    <w:rsid w:val="00C97169"/>
    <w:rsid w:val="00C9757D"/>
    <w:rsid w:val="00CA4BD6"/>
    <w:rsid w:val="00CA742E"/>
    <w:rsid w:val="00CA7F72"/>
    <w:rsid w:val="00CB1167"/>
    <w:rsid w:val="00CB365A"/>
    <w:rsid w:val="00CC1A9F"/>
    <w:rsid w:val="00CD0100"/>
    <w:rsid w:val="00CD0C09"/>
    <w:rsid w:val="00CD2C78"/>
    <w:rsid w:val="00CD2EEC"/>
    <w:rsid w:val="00CD43ED"/>
    <w:rsid w:val="00CE0BFC"/>
    <w:rsid w:val="00CE1505"/>
    <w:rsid w:val="00CE7A0D"/>
    <w:rsid w:val="00CF2507"/>
    <w:rsid w:val="00D004A0"/>
    <w:rsid w:val="00D01309"/>
    <w:rsid w:val="00D02489"/>
    <w:rsid w:val="00D044C4"/>
    <w:rsid w:val="00D06530"/>
    <w:rsid w:val="00D06FE2"/>
    <w:rsid w:val="00D160E2"/>
    <w:rsid w:val="00D210F7"/>
    <w:rsid w:val="00D23852"/>
    <w:rsid w:val="00D240D5"/>
    <w:rsid w:val="00D278F1"/>
    <w:rsid w:val="00D32E39"/>
    <w:rsid w:val="00D36F05"/>
    <w:rsid w:val="00D37117"/>
    <w:rsid w:val="00D43358"/>
    <w:rsid w:val="00D54E4F"/>
    <w:rsid w:val="00D5598F"/>
    <w:rsid w:val="00D55EDE"/>
    <w:rsid w:val="00D561CE"/>
    <w:rsid w:val="00D61E44"/>
    <w:rsid w:val="00D65609"/>
    <w:rsid w:val="00D703AC"/>
    <w:rsid w:val="00D70C0D"/>
    <w:rsid w:val="00D71D02"/>
    <w:rsid w:val="00D74C26"/>
    <w:rsid w:val="00D87E63"/>
    <w:rsid w:val="00D95C2E"/>
    <w:rsid w:val="00D97042"/>
    <w:rsid w:val="00DA3A99"/>
    <w:rsid w:val="00DA6016"/>
    <w:rsid w:val="00DB7129"/>
    <w:rsid w:val="00DC5E48"/>
    <w:rsid w:val="00DD337D"/>
    <w:rsid w:val="00DD3C0A"/>
    <w:rsid w:val="00DD3E49"/>
    <w:rsid w:val="00DD44FE"/>
    <w:rsid w:val="00DE1A19"/>
    <w:rsid w:val="00DE1B44"/>
    <w:rsid w:val="00DE5E59"/>
    <w:rsid w:val="00DF09CD"/>
    <w:rsid w:val="00DF192D"/>
    <w:rsid w:val="00DF19DB"/>
    <w:rsid w:val="00DF687D"/>
    <w:rsid w:val="00DF7903"/>
    <w:rsid w:val="00E025B6"/>
    <w:rsid w:val="00E04535"/>
    <w:rsid w:val="00E055AA"/>
    <w:rsid w:val="00E0567F"/>
    <w:rsid w:val="00E05D79"/>
    <w:rsid w:val="00E1033B"/>
    <w:rsid w:val="00E13E39"/>
    <w:rsid w:val="00E15384"/>
    <w:rsid w:val="00E1563D"/>
    <w:rsid w:val="00E159A7"/>
    <w:rsid w:val="00E15E28"/>
    <w:rsid w:val="00E176FC"/>
    <w:rsid w:val="00E23ED1"/>
    <w:rsid w:val="00E26966"/>
    <w:rsid w:val="00E407C2"/>
    <w:rsid w:val="00E422AC"/>
    <w:rsid w:val="00E46B27"/>
    <w:rsid w:val="00E52214"/>
    <w:rsid w:val="00E52E5D"/>
    <w:rsid w:val="00E55D32"/>
    <w:rsid w:val="00E63C46"/>
    <w:rsid w:val="00E6548D"/>
    <w:rsid w:val="00E714AE"/>
    <w:rsid w:val="00E72020"/>
    <w:rsid w:val="00E72D91"/>
    <w:rsid w:val="00E80B7B"/>
    <w:rsid w:val="00E872B6"/>
    <w:rsid w:val="00E91492"/>
    <w:rsid w:val="00EA18D3"/>
    <w:rsid w:val="00EA1DBA"/>
    <w:rsid w:val="00EA2CFB"/>
    <w:rsid w:val="00EA3A3E"/>
    <w:rsid w:val="00EA3BE9"/>
    <w:rsid w:val="00EA5E56"/>
    <w:rsid w:val="00EB0BB0"/>
    <w:rsid w:val="00EB0EE9"/>
    <w:rsid w:val="00EB2142"/>
    <w:rsid w:val="00EB5A9F"/>
    <w:rsid w:val="00EC076E"/>
    <w:rsid w:val="00EC129C"/>
    <w:rsid w:val="00EC19F5"/>
    <w:rsid w:val="00EC65C4"/>
    <w:rsid w:val="00ED363A"/>
    <w:rsid w:val="00EE092E"/>
    <w:rsid w:val="00EF1351"/>
    <w:rsid w:val="00EF302D"/>
    <w:rsid w:val="00EF3257"/>
    <w:rsid w:val="00F0115F"/>
    <w:rsid w:val="00F04D15"/>
    <w:rsid w:val="00F1159C"/>
    <w:rsid w:val="00F1355A"/>
    <w:rsid w:val="00F14730"/>
    <w:rsid w:val="00F17F0B"/>
    <w:rsid w:val="00F23807"/>
    <w:rsid w:val="00F25C9C"/>
    <w:rsid w:val="00F303C1"/>
    <w:rsid w:val="00F31EB8"/>
    <w:rsid w:val="00F431A3"/>
    <w:rsid w:val="00F45CEB"/>
    <w:rsid w:val="00F50802"/>
    <w:rsid w:val="00F51BA7"/>
    <w:rsid w:val="00F54380"/>
    <w:rsid w:val="00F60DB8"/>
    <w:rsid w:val="00F61905"/>
    <w:rsid w:val="00F7174C"/>
    <w:rsid w:val="00F73DD7"/>
    <w:rsid w:val="00F73E61"/>
    <w:rsid w:val="00F84B22"/>
    <w:rsid w:val="00F90BD4"/>
    <w:rsid w:val="00F92558"/>
    <w:rsid w:val="00FA12F3"/>
    <w:rsid w:val="00FA6829"/>
    <w:rsid w:val="00FB0BB7"/>
    <w:rsid w:val="00FB39A1"/>
    <w:rsid w:val="00FB40E7"/>
    <w:rsid w:val="00FB72F3"/>
    <w:rsid w:val="00FC1B10"/>
    <w:rsid w:val="00FC6E8B"/>
    <w:rsid w:val="00FD0933"/>
    <w:rsid w:val="00FE00B6"/>
    <w:rsid w:val="00FE3154"/>
    <w:rsid w:val="00FE6666"/>
    <w:rsid w:val="00FE6816"/>
    <w:rsid w:val="00FE6D69"/>
    <w:rsid w:val="00FF3D11"/>
    <w:rsid w:val="00FF4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83618"/>
  <w15:chartTrackingRefBased/>
  <w15:docId w15:val="{DA751BD3-9A60-4543-8BCD-36195CBF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D70E6"/>
    <w:pPr>
      <w:spacing w:after="0" w:line="240" w:lineRule="auto"/>
    </w:pPr>
  </w:style>
  <w:style w:type="character" w:styleId="Hyperlink">
    <w:name w:val="Hyperlink"/>
    <w:basedOn w:val="DefaultParagraphFont"/>
    <w:uiPriority w:val="99"/>
    <w:unhideWhenUsed/>
    <w:rsid w:val="000137A9"/>
    <w:rPr>
      <w:color w:val="0563C1" w:themeColor="hyperlink"/>
      <w:u w:val="single"/>
    </w:rPr>
  </w:style>
  <w:style w:type="paragraph" w:styleId="ListParagraph">
    <w:name w:val="List Paragraph"/>
    <w:basedOn w:val="Normal"/>
    <w:uiPriority w:val="34"/>
    <w:qFormat/>
    <w:rsid w:val="00013D0B"/>
    <w:pPr>
      <w:ind w:left="720"/>
      <w:contextualSpacing/>
    </w:pPr>
  </w:style>
  <w:style w:type="paragraph" w:styleId="Header">
    <w:name w:val="header"/>
    <w:basedOn w:val="Normal"/>
    <w:link w:val="HeaderChar"/>
    <w:uiPriority w:val="99"/>
    <w:unhideWhenUsed/>
    <w:rsid w:val="000C11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1A5"/>
  </w:style>
  <w:style w:type="paragraph" w:styleId="Footer">
    <w:name w:val="footer"/>
    <w:basedOn w:val="Normal"/>
    <w:link w:val="FooterChar"/>
    <w:uiPriority w:val="99"/>
    <w:unhideWhenUsed/>
    <w:rsid w:val="000C11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1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adford.ac.uk/wimba-files/skill-space/Reflective_Writing_HTML/page_04.htm" TargetMode="Externa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E72BE6-8583-4C90-BE2A-EEB5B1DCE5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1944</Words>
  <Characters>11081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Sarah Evans</cp:lastModifiedBy>
  <cp:revision>2</cp:revision>
  <dcterms:created xsi:type="dcterms:W3CDTF">2019-01-25T22:48:00Z</dcterms:created>
  <dcterms:modified xsi:type="dcterms:W3CDTF">2019-01-25T22:48:00Z</dcterms:modified>
</cp:coreProperties>
</file>