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A10A4" w14:textId="64BB489D" w:rsidR="00504F39" w:rsidRPr="00367984" w:rsidRDefault="00504F39" w:rsidP="00504F39">
      <w:pPr>
        <w:spacing w:before="100" w:beforeAutospacing="1" w:after="100" w:afterAutospacing="1" w:line="240" w:lineRule="auto"/>
        <w:jc w:val="left"/>
        <w:rPr>
          <w:rFonts w:eastAsia="Times New Roman" w:cs="Arial"/>
          <w:szCs w:val="24"/>
        </w:rPr>
      </w:pPr>
    </w:p>
    <w:p w14:paraId="7F8D0478" w14:textId="77777777" w:rsidR="00504F39" w:rsidRPr="00367984" w:rsidRDefault="00504F39" w:rsidP="00504F39">
      <w:pPr>
        <w:rPr>
          <w:rFonts w:cs="Arial"/>
          <w:b/>
          <w:szCs w:val="24"/>
        </w:rPr>
      </w:pPr>
    </w:p>
    <w:p w14:paraId="5FF165D4" w14:textId="77777777" w:rsidR="00504F39" w:rsidRPr="00367984" w:rsidRDefault="00504F39" w:rsidP="00504F39">
      <w:pPr>
        <w:rPr>
          <w:rFonts w:cs="Arial"/>
          <w:b/>
          <w:szCs w:val="24"/>
        </w:rPr>
      </w:pPr>
    </w:p>
    <w:p w14:paraId="4ADC6822" w14:textId="77777777" w:rsidR="00504F39" w:rsidRPr="00367984" w:rsidRDefault="00504F39" w:rsidP="00504F39">
      <w:pPr>
        <w:rPr>
          <w:rFonts w:cs="Arial"/>
          <w:b/>
          <w:szCs w:val="24"/>
        </w:rPr>
      </w:pPr>
    </w:p>
    <w:p w14:paraId="042EA386" w14:textId="77777777" w:rsidR="00367984" w:rsidRPr="00367984" w:rsidRDefault="00367984" w:rsidP="00367984">
      <w:pPr>
        <w:rPr>
          <w:rFonts w:eastAsia="Times New Roman" w:cs="Arial"/>
          <w:szCs w:val="24"/>
        </w:rPr>
      </w:pPr>
    </w:p>
    <w:p w14:paraId="0C440454" w14:textId="77777777" w:rsidR="00367984" w:rsidRPr="00367984" w:rsidRDefault="00367984" w:rsidP="00367984">
      <w:pPr>
        <w:rPr>
          <w:rFonts w:eastAsia="Times New Roman" w:cs="Arial"/>
          <w:szCs w:val="24"/>
        </w:rPr>
      </w:pPr>
      <w:r w:rsidRPr="00367984">
        <w:rPr>
          <w:rFonts w:eastAsia="Times New Roman" w:cs="Arial"/>
          <w:szCs w:val="24"/>
        </w:rPr>
        <w:t>Module: Management and Organisational Behaviour</w:t>
      </w:r>
    </w:p>
    <w:p w14:paraId="2866CA48" w14:textId="77777777" w:rsidR="00367984" w:rsidRPr="00367984" w:rsidRDefault="00367984" w:rsidP="00367984">
      <w:pPr>
        <w:rPr>
          <w:rFonts w:eastAsia="Times New Roman" w:cs="Arial"/>
          <w:szCs w:val="24"/>
        </w:rPr>
      </w:pPr>
      <w:r w:rsidRPr="00367984">
        <w:rPr>
          <w:rFonts w:eastAsia="Times New Roman" w:cs="Arial"/>
          <w:szCs w:val="24"/>
        </w:rPr>
        <w:t>Module Code: BMIH 5004</w:t>
      </w:r>
    </w:p>
    <w:p w14:paraId="0A6AF5BD" w14:textId="77777777" w:rsidR="00367984" w:rsidRPr="00367984" w:rsidRDefault="00367984" w:rsidP="00367984">
      <w:pPr>
        <w:rPr>
          <w:rFonts w:eastAsia="Times New Roman" w:cs="Arial"/>
          <w:szCs w:val="24"/>
        </w:rPr>
      </w:pPr>
      <w:r w:rsidRPr="00367984">
        <w:rPr>
          <w:rFonts w:eastAsia="Times New Roman" w:cs="Arial"/>
          <w:szCs w:val="24"/>
        </w:rPr>
        <w:t>Students name: Monica-Cristina Grigoruta</w:t>
      </w:r>
    </w:p>
    <w:p w14:paraId="4462155F" w14:textId="77777777" w:rsidR="00367984" w:rsidRPr="00367984" w:rsidRDefault="00367984" w:rsidP="00367984">
      <w:pPr>
        <w:rPr>
          <w:rFonts w:eastAsia="Times New Roman" w:cs="Arial"/>
          <w:szCs w:val="24"/>
        </w:rPr>
      </w:pPr>
      <w:r w:rsidRPr="00367984">
        <w:rPr>
          <w:rFonts w:eastAsia="Times New Roman" w:cs="Arial"/>
          <w:szCs w:val="24"/>
        </w:rPr>
        <w:t>Students ID number:2132111</w:t>
      </w:r>
    </w:p>
    <w:p w14:paraId="01DAC2D2" w14:textId="77777777" w:rsidR="00367984" w:rsidRPr="00367984" w:rsidRDefault="00367984" w:rsidP="00367984">
      <w:pPr>
        <w:rPr>
          <w:rFonts w:eastAsia="Times New Roman" w:cs="Arial"/>
          <w:szCs w:val="24"/>
        </w:rPr>
      </w:pPr>
      <w:r w:rsidRPr="00367984">
        <w:rPr>
          <w:rFonts w:eastAsia="Times New Roman" w:cs="Arial"/>
          <w:szCs w:val="24"/>
        </w:rPr>
        <w:t>Lecturer: Charlotte Joyner</w:t>
      </w:r>
    </w:p>
    <w:p w14:paraId="0493AC55" w14:textId="77777777" w:rsidR="00504F39" w:rsidRPr="00367984" w:rsidRDefault="00504F39" w:rsidP="00504F39">
      <w:pPr>
        <w:rPr>
          <w:rFonts w:cs="Arial"/>
          <w:b/>
          <w:szCs w:val="24"/>
        </w:rPr>
      </w:pPr>
    </w:p>
    <w:p w14:paraId="2CF46493" w14:textId="77777777" w:rsidR="00504F39" w:rsidRPr="00367984" w:rsidRDefault="00504F39" w:rsidP="001211C6">
      <w:pPr>
        <w:rPr>
          <w:rFonts w:cs="Arial"/>
          <w:szCs w:val="24"/>
        </w:rPr>
      </w:pPr>
    </w:p>
    <w:p w14:paraId="36C3310C" w14:textId="77777777" w:rsidR="00504F39" w:rsidRPr="00367984" w:rsidRDefault="00504F39" w:rsidP="001211C6">
      <w:pPr>
        <w:rPr>
          <w:rFonts w:cs="Arial"/>
          <w:szCs w:val="24"/>
        </w:rPr>
      </w:pPr>
      <w:r w:rsidRPr="00367984">
        <w:rPr>
          <w:rFonts w:cs="Arial"/>
          <w:szCs w:val="24"/>
        </w:rPr>
        <w:br w:type="page"/>
      </w:r>
    </w:p>
    <w:sdt>
      <w:sdtPr>
        <w:rPr>
          <w:rFonts w:ascii="Arial" w:eastAsiaTheme="minorHAnsi" w:hAnsi="Arial" w:cs="Arial"/>
          <w:color w:val="auto"/>
          <w:sz w:val="24"/>
          <w:szCs w:val="24"/>
          <w:lang w:val="en-GB"/>
        </w:rPr>
        <w:id w:val="2084632472"/>
        <w:docPartObj>
          <w:docPartGallery w:val="Table of Contents"/>
          <w:docPartUnique/>
        </w:docPartObj>
      </w:sdtPr>
      <w:sdtEndPr>
        <w:rPr>
          <w:b/>
          <w:bCs/>
          <w:noProof/>
        </w:rPr>
      </w:sdtEndPr>
      <w:sdtContent>
        <w:p w14:paraId="793D646F" w14:textId="77777777" w:rsidR="00625588" w:rsidRPr="00367984" w:rsidRDefault="00625588">
          <w:pPr>
            <w:pStyle w:val="TOCHeading"/>
            <w:rPr>
              <w:rFonts w:ascii="Arial" w:hAnsi="Arial" w:cs="Arial"/>
              <w:sz w:val="24"/>
              <w:szCs w:val="24"/>
            </w:rPr>
          </w:pPr>
          <w:r w:rsidRPr="00367984">
            <w:rPr>
              <w:rFonts w:ascii="Arial" w:hAnsi="Arial" w:cs="Arial"/>
              <w:sz w:val="24"/>
              <w:szCs w:val="24"/>
            </w:rPr>
            <w:t>Table of Contents</w:t>
          </w:r>
        </w:p>
        <w:p w14:paraId="4342F6AD" w14:textId="77777777" w:rsidR="00625588" w:rsidRPr="00367984" w:rsidRDefault="00625588">
          <w:pPr>
            <w:pStyle w:val="TOC1"/>
            <w:tabs>
              <w:tab w:val="right" w:leader="dot" w:pos="9350"/>
            </w:tabs>
            <w:rPr>
              <w:rFonts w:cs="Arial"/>
              <w:noProof/>
              <w:szCs w:val="24"/>
            </w:rPr>
          </w:pPr>
          <w:r w:rsidRPr="00367984">
            <w:rPr>
              <w:rFonts w:cs="Arial"/>
              <w:szCs w:val="24"/>
            </w:rPr>
            <w:fldChar w:fldCharType="begin"/>
          </w:r>
          <w:r w:rsidRPr="00367984">
            <w:rPr>
              <w:rFonts w:cs="Arial"/>
              <w:szCs w:val="24"/>
            </w:rPr>
            <w:instrText xml:space="preserve"> TOC \o "1-3" \h \z \u </w:instrText>
          </w:r>
          <w:r w:rsidRPr="00367984">
            <w:rPr>
              <w:rFonts w:cs="Arial"/>
              <w:szCs w:val="24"/>
            </w:rPr>
            <w:fldChar w:fldCharType="separate"/>
          </w:r>
          <w:hyperlink w:anchor="_Toc158912321" w:history="1">
            <w:r w:rsidRPr="00367984">
              <w:rPr>
                <w:rStyle w:val="Hyperlink"/>
                <w:rFonts w:cs="Arial"/>
                <w:noProof/>
                <w:szCs w:val="24"/>
              </w:rPr>
              <w:t>Introduction</w:t>
            </w:r>
            <w:r w:rsidRPr="00367984">
              <w:rPr>
                <w:rFonts w:cs="Arial"/>
                <w:noProof/>
                <w:webHidden/>
                <w:szCs w:val="24"/>
              </w:rPr>
              <w:tab/>
            </w:r>
            <w:r w:rsidRPr="00367984">
              <w:rPr>
                <w:rFonts w:cs="Arial"/>
                <w:noProof/>
                <w:webHidden/>
                <w:szCs w:val="24"/>
              </w:rPr>
              <w:fldChar w:fldCharType="begin"/>
            </w:r>
            <w:r w:rsidRPr="00367984">
              <w:rPr>
                <w:rFonts w:cs="Arial"/>
                <w:noProof/>
                <w:webHidden/>
                <w:szCs w:val="24"/>
              </w:rPr>
              <w:instrText xml:space="preserve"> PAGEREF _Toc158912321 \h </w:instrText>
            </w:r>
            <w:r w:rsidRPr="00367984">
              <w:rPr>
                <w:rFonts w:cs="Arial"/>
                <w:noProof/>
                <w:webHidden/>
                <w:szCs w:val="24"/>
              </w:rPr>
            </w:r>
            <w:r w:rsidRPr="00367984">
              <w:rPr>
                <w:rFonts w:cs="Arial"/>
                <w:noProof/>
                <w:webHidden/>
                <w:szCs w:val="24"/>
              </w:rPr>
              <w:fldChar w:fldCharType="separate"/>
            </w:r>
            <w:r w:rsidRPr="00367984">
              <w:rPr>
                <w:rFonts w:cs="Arial"/>
                <w:noProof/>
                <w:webHidden/>
                <w:szCs w:val="24"/>
              </w:rPr>
              <w:t>1</w:t>
            </w:r>
            <w:r w:rsidRPr="00367984">
              <w:rPr>
                <w:rFonts w:cs="Arial"/>
                <w:noProof/>
                <w:webHidden/>
                <w:szCs w:val="24"/>
              </w:rPr>
              <w:fldChar w:fldCharType="end"/>
            </w:r>
          </w:hyperlink>
        </w:p>
        <w:p w14:paraId="7AFE2A87" w14:textId="77777777" w:rsidR="00625588" w:rsidRPr="00367984" w:rsidRDefault="00000000">
          <w:pPr>
            <w:pStyle w:val="TOC1"/>
            <w:tabs>
              <w:tab w:val="right" w:leader="dot" w:pos="9350"/>
            </w:tabs>
            <w:rPr>
              <w:rFonts w:cs="Arial"/>
              <w:noProof/>
              <w:szCs w:val="24"/>
            </w:rPr>
          </w:pPr>
          <w:hyperlink w:anchor="_Toc158912322" w:history="1">
            <w:r w:rsidR="00625588" w:rsidRPr="00367984">
              <w:rPr>
                <w:rStyle w:val="Hyperlink"/>
                <w:rFonts w:cs="Arial"/>
                <w:noProof/>
                <w:szCs w:val="24"/>
              </w:rPr>
              <w:t>The history of the hotel</w:t>
            </w:r>
            <w:r w:rsidR="00625588" w:rsidRPr="00367984">
              <w:rPr>
                <w:rFonts w:cs="Arial"/>
                <w:noProof/>
                <w:webHidden/>
                <w:szCs w:val="24"/>
              </w:rPr>
              <w:tab/>
            </w:r>
            <w:r w:rsidR="00625588" w:rsidRPr="00367984">
              <w:rPr>
                <w:rFonts w:cs="Arial"/>
                <w:noProof/>
                <w:webHidden/>
                <w:szCs w:val="24"/>
              </w:rPr>
              <w:fldChar w:fldCharType="begin"/>
            </w:r>
            <w:r w:rsidR="00625588" w:rsidRPr="00367984">
              <w:rPr>
                <w:rFonts w:cs="Arial"/>
                <w:noProof/>
                <w:webHidden/>
                <w:szCs w:val="24"/>
              </w:rPr>
              <w:instrText xml:space="preserve"> PAGEREF _Toc158912322 \h </w:instrText>
            </w:r>
            <w:r w:rsidR="00625588" w:rsidRPr="00367984">
              <w:rPr>
                <w:rFonts w:cs="Arial"/>
                <w:noProof/>
                <w:webHidden/>
                <w:szCs w:val="24"/>
              </w:rPr>
            </w:r>
            <w:r w:rsidR="00625588" w:rsidRPr="00367984">
              <w:rPr>
                <w:rFonts w:cs="Arial"/>
                <w:noProof/>
                <w:webHidden/>
                <w:szCs w:val="24"/>
              </w:rPr>
              <w:fldChar w:fldCharType="separate"/>
            </w:r>
            <w:r w:rsidR="00625588" w:rsidRPr="00367984">
              <w:rPr>
                <w:rFonts w:cs="Arial"/>
                <w:noProof/>
                <w:webHidden/>
                <w:szCs w:val="24"/>
              </w:rPr>
              <w:t>1</w:t>
            </w:r>
            <w:r w:rsidR="00625588" w:rsidRPr="00367984">
              <w:rPr>
                <w:rFonts w:cs="Arial"/>
                <w:noProof/>
                <w:webHidden/>
                <w:szCs w:val="24"/>
              </w:rPr>
              <w:fldChar w:fldCharType="end"/>
            </w:r>
          </w:hyperlink>
        </w:p>
        <w:p w14:paraId="03B27B87" w14:textId="77777777" w:rsidR="00625588" w:rsidRPr="00367984" w:rsidRDefault="00000000">
          <w:pPr>
            <w:pStyle w:val="TOC1"/>
            <w:tabs>
              <w:tab w:val="right" w:leader="dot" w:pos="9350"/>
            </w:tabs>
            <w:rPr>
              <w:rFonts w:cs="Arial"/>
              <w:noProof/>
              <w:szCs w:val="24"/>
            </w:rPr>
          </w:pPr>
          <w:hyperlink w:anchor="_Toc158912323" w:history="1">
            <w:r w:rsidR="00625588" w:rsidRPr="00367984">
              <w:rPr>
                <w:rStyle w:val="Hyperlink"/>
                <w:rFonts w:cs="Arial"/>
                <w:noProof/>
                <w:szCs w:val="24"/>
              </w:rPr>
              <w:t>Structure, culture, and goals of an organisation</w:t>
            </w:r>
            <w:r w:rsidR="00625588" w:rsidRPr="00367984">
              <w:rPr>
                <w:rFonts w:cs="Arial"/>
                <w:noProof/>
                <w:webHidden/>
                <w:szCs w:val="24"/>
              </w:rPr>
              <w:tab/>
            </w:r>
            <w:r w:rsidR="00625588" w:rsidRPr="00367984">
              <w:rPr>
                <w:rFonts w:cs="Arial"/>
                <w:noProof/>
                <w:webHidden/>
                <w:szCs w:val="24"/>
              </w:rPr>
              <w:fldChar w:fldCharType="begin"/>
            </w:r>
            <w:r w:rsidR="00625588" w:rsidRPr="00367984">
              <w:rPr>
                <w:rFonts w:cs="Arial"/>
                <w:noProof/>
                <w:webHidden/>
                <w:szCs w:val="24"/>
              </w:rPr>
              <w:instrText xml:space="preserve"> PAGEREF _Toc158912323 \h </w:instrText>
            </w:r>
            <w:r w:rsidR="00625588" w:rsidRPr="00367984">
              <w:rPr>
                <w:rFonts w:cs="Arial"/>
                <w:noProof/>
                <w:webHidden/>
                <w:szCs w:val="24"/>
              </w:rPr>
            </w:r>
            <w:r w:rsidR="00625588" w:rsidRPr="00367984">
              <w:rPr>
                <w:rFonts w:cs="Arial"/>
                <w:noProof/>
                <w:webHidden/>
                <w:szCs w:val="24"/>
              </w:rPr>
              <w:fldChar w:fldCharType="separate"/>
            </w:r>
            <w:r w:rsidR="00625588" w:rsidRPr="00367984">
              <w:rPr>
                <w:rFonts w:cs="Arial"/>
                <w:noProof/>
                <w:webHidden/>
                <w:szCs w:val="24"/>
              </w:rPr>
              <w:t>1</w:t>
            </w:r>
            <w:r w:rsidR="00625588" w:rsidRPr="00367984">
              <w:rPr>
                <w:rFonts w:cs="Arial"/>
                <w:noProof/>
                <w:webHidden/>
                <w:szCs w:val="24"/>
              </w:rPr>
              <w:fldChar w:fldCharType="end"/>
            </w:r>
          </w:hyperlink>
        </w:p>
        <w:p w14:paraId="71398E88" w14:textId="77777777" w:rsidR="00625588" w:rsidRPr="00367984" w:rsidRDefault="00000000">
          <w:pPr>
            <w:pStyle w:val="TOC2"/>
            <w:tabs>
              <w:tab w:val="right" w:leader="dot" w:pos="9350"/>
            </w:tabs>
            <w:rPr>
              <w:rFonts w:cs="Arial"/>
              <w:noProof/>
              <w:szCs w:val="24"/>
            </w:rPr>
          </w:pPr>
          <w:hyperlink w:anchor="_Toc158912324" w:history="1">
            <w:r w:rsidR="00625588" w:rsidRPr="00367984">
              <w:rPr>
                <w:rStyle w:val="Hyperlink"/>
                <w:rFonts w:cs="Arial"/>
                <w:noProof/>
                <w:szCs w:val="24"/>
              </w:rPr>
              <w:t>Structures of organisation at Hyatt Hotel:</w:t>
            </w:r>
            <w:r w:rsidR="00625588" w:rsidRPr="00367984">
              <w:rPr>
                <w:rFonts w:cs="Arial"/>
                <w:noProof/>
                <w:webHidden/>
                <w:szCs w:val="24"/>
              </w:rPr>
              <w:tab/>
            </w:r>
            <w:r w:rsidR="00625588" w:rsidRPr="00367984">
              <w:rPr>
                <w:rFonts w:cs="Arial"/>
                <w:noProof/>
                <w:webHidden/>
                <w:szCs w:val="24"/>
              </w:rPr>
              <w:fldChar w:fldCharType="begin"/>
            </w:r>
            <w:r w:rsidR="00625588" w:rsidRPr="00367984">
              <w:rPr>
                <w:rFonts w:cs="Arial"/>
                <w:noProof/>
                <w:webHidden/>
                <w:szCs w:val="24"/>
              </w:rPr>
              <w:instrText xml:space="preserve"> PAGEREF _Toc158912324 \h </w:instrText>
            </w:r>
            <w:r w:rsidR="00625588" w:rsidRPr="00367984">
              <w:rPr>
                <w:rFonts w:cs="Arial"/>
                <w:noProof/>
                <w:webHidden/>
                <w:szCs w:val="24"/>
              </w:rPr>
            </w:r>
            <w:r w:rsidR="00625588" w:rsidRPr="00367984">
              <w:rPr>
                <w:rFonts w:cs="Arial"/>
                <w:noProof/>
                <w:webHidden/>
                <w:szCs w:val="24"/>
              </w:rPr>
              <w:fldChar w:fldCharType="separate"/>
            </w:r>
            <w:r w:rsidR="00625588" w:rsidRPr="00367984">
              <w:rPr>
                <w:rFonts w:cs="Arial"/>
                <w:noProof/>
                <w:webHidden/>
                <w:szCs w:val="24"/>
              </w:rPr>
              <w:t>2</w:t>
            </w:r>
            <w:r w:rsidR="00625588" w:rsidRPr="00367984">
              <w:rPr>
                <w:rFonts w:cs="Arial"/>
                <w:noProof/>
                <w:webHidden/>
                <w:szCs w:val="24"/>
              </w:rPr>
              <w:fldChar w:fldCharType="end"/>
            </w:r>
          </w:hyperlink>
        </w:p>
        <w:p w14:paraId="481DE2DA" w14:textId="77777777" w:rsidR="00625588" w:rsidRPr="00367984" w:rsidRDefault="00000000">
          <w:pPr>
            <w:pStyle w:val="TOC2"/>
            <w:tabs>
              <w:tab w:val="right" w:leader="dot" w:pos="9350"/>
            </w:tabs>
            <w:rPr>
              <w:rFonts w:cs="Arial"/>
              <w:noProof/>
              <w:szCs w:val="24"/>
            </w:rPr>
          </w:pPr>
          <w:hyperlink w:anchor="_Toc158912325" w:history="1">
            <w:r w:rsidR="00625588" w:rsidRPr="00367984">
              <w:rPr>
                <w:rStyle w:val="Hyperlink"/>
                <w:rFonts w:cs="Arial"/>
                <w:noProof/>
                <w:szCs w:val="24"/>
              </w:rPr>
              <w:t>The work culture of Hyatt Travel</w:t>
            </w:r>
            <w:r w:rsidR="00625588" w:rsidRPr="00367984">
              <w:rPr>
                <w:rFonts w:cs="Arial"/>
                <w:noProof/>
                <w:webHidden/>
                <w:szCs w:val="24"/>
              </w:rPr>
              <w:tab/>
            </w:r>
            <w:r w:rsidR="00625588" w:rsidRPr="00367984">
              <w:rPr>
                <w:rFonts w:cs="Arial"/>
                <w:noProof/>
                <w:webHidden/>
                <w:szCs w:val="24"/>
              </w:rPr>
              <w:fldChar w:fldCharType="begin"/>
            </w:r>
            <w:r w:rsidR="00625588" w:rsidRPr="00367984">
              <w:rPr>
                <w:rFonts w:cs="Arial"/>
                <w:noProof/>
                <w:webHidden/>
                <w:szCs w:val="24"/>
              </w:rPr>
              <w:instrText xml:space="preserve"> PAGEREF _Toc158912325 \h </w:instrText>
            </w:r>
            <w:r w:rsidR="00625588" w:rsidRPr="00367984">
              <w:rPr>
                <w:rFonts w:cs="Arial"/>
                <w:noProof/>
                <w:webHidden/>
                <w:szCs w:val="24"/>
              </w:rPr>
            </w:r>
            <w:r w:rsidR="00625588" w:rsidRPr="00367984">
              <w:rPr>
                <w:rFonts w:cs="Arial"/>
                <w:noProof/>
                <w:webHidden/>
                <w:szCs w:val="24"/>
              </w:rPr>
              <w:fldChar w:fldCharType="separate"/>
            </w:r>
            <w:r w:rsidR="00625588" w:rsidRPr="00367984">
              <w:rPr>
                <w:rFonts w:cs="Arial"/>
                <w:noProof/>
                <w:webHidden/>
                <w:szCs w:val="24"/>
              </w:rPr>
              <w:t>2</w:t>
            </w:r>
            <w:r w:rsidR="00625588" w:rsidRPr="00367984">
              <w:rPr>
                <w:rFonts w:cs="Arial"/>
                <w:noProof/>
                <w:webHidden/>
                <w:szCs w:val="24"/>
              </w:rPr>
              <w:fldChar w:fldCharType="end"/>
            </w:r>
          </w:hyperlink>
        </w:p>
        <w:p w14:paraId="3D94B151" w14:textId="77777777" w:rsidR="00625588" w:rsidRPr="00367984" w:rsidRDefault="00000000">
          <w:pPr>
            <w:pStyle w:val="TOC2"/>
            <w:tabs>
              <w:tab w:val="right" w:leader="dot" w:pos="9350"/>
            </w:tabs>
            <w:rPr>
              <w:rFonts w:cs="Arial"/>
              <w:noProof/>
              <w:szCs w:val="24"/>
            </w:rPr>
          </w:pPr>
          <w:hyperlink w:anchor="_Toc158912326" w:history="1">
            <w:r w:rsidR="00625588" w:rsidRPr="00367984">
              <w:rPr>
                <w:rStyle w:val="Hyperlink"/>
                <w:rFonts w:cs="Arial"/>
                <w:noProof/>
                <w:szCs w:val="24"/>
              </w:rPr>
              <w:t>The organisational goals of the Hyatt Hotel are</w:t>
            </w:r>
            <w:r w:rsidR="00625588" w:rsidRPr="00367984">
              <w:rPr>
                <w:rFonts w:cs="Arial"/>
                <w:noProof/>
                <w:webHidden/>
                <w:szCs w:val="24"/>
              </w:rPr>
              <w:tab/>
            </w:r>
            <w:r w:rsidR="00625588" w:rsidRPr="00367984">
              <w:rPr>
                <w:rFonts w:cs="Arial"/>
                <w:noProof/>
                <w:webHidden/>
                <w:szCs w:val="24"/>
              </w:rPr>
              <w:fldChar w:fldCharType="begin"/>
            </w:r>
            <w:r w:rsidR="00625588" w:rsidRPr="00367984">
              <w:rPr>
                <w:rFonts w:cs="Arial"/>
                <w:noProof/>
                <w:webHidden/>
                <w:szCs w:val="24"/>
              </w:rPr>
              <w:instrText xml:space="preserve"> PAGEREF _Toc158912326 \h </w:instrText>
            </w:r>
            <w:r w:rsidR="00625588" w:rsidRPr="00367984">
              <w:rPr>
                <w:rFonts w:cs="Arial"/>
                <w:noProof/>
                <w:webHidden/>
                <w:szCs w:val="24"/>
              </w:rPr>
            </w:r>
            <w:r w:rsidR="00625588" w:rsidRPr="00367984">
              <w:rPr>
                <w:rFonts w:cs="Arial"/>
                <w:noProof/>
                <w:webHidden/>
                <w:szCs w:val="24"/>
              </w:rPr>
              <w:fldChar w:fldCharType="separate"/>
            </w:r>
            <w:r w:rsidR="00625588" w:rsidRPr="00367984">
              <w:rPr>
                <w:rFonts w:cs="Arial"/>
                <w:noProof/>
                <w:webHidden/>
                <w:szCs w:val="24"/>
              </w:rPr>
              <w:t>3</w:t>
            </w:r>
            <w:r w:rsidR="00625588" w:rsidRPr="00367984">
              <w:rPr>
                <w:rFonts w:cs="Arial"/>
                <w:noProof/>
                <w:webHidden/>
                <w:szCs w:val="24"/>
              </w:rPr>
              <w:fldChar w:fldCharType="end"/>
            </w:r>
          </w:hyperlink>
        </w:p>
        <w:p w14:paraId="0C634E64" w14:textId="77777777" w:rsidR="00625588" w:rsidRPr="00367984" w:rsidRDefault="00000000">
          <w:pPr>
            <w:pStyle w:val="TOC2"/>
            <w:tabs>
              <w:tab w:val="right" w:leader="dot" w:pos="9350"/>
            </w:tabs>
            <w:rPr>
              <w:rFonts w:cs="Arial"/>
              <w:noProof/>
              <w:szCs w:val="24"/>
            </w:rPr>
          </w:pPr>
          <w:hyperlink w:anchor="_Toc158912327" w:history="1">
            <w:r w:rsidR="00625588" w:rsidRPr="00367984">
              <w:rPr>
                <w:rStyle w:val="Hyperlink"/>
                <w:rFonts w:cs="Arial"/>
                <w:noProof/>
                <w:szCs w:val="24"/>
              </w:rPr>
              <w:t>Relationship between organizational structure culture and goals and their effects on business</w:t>
            </w:r>
            <w:r w:rsidR="00625588" w:rsidRPr="00367984">
              <w:rPr>
                <w:rFonts w:cs="Arial"/>
                <w:noProof/>
                <w:webHidden/>
                <w:szCs w:val="24"/>
              </w:rPr>
              <w:tab/>
            </w:r>
            <w:r w:rsidR="00625588" w:rsidRPr="00367984">
              <w:rPr>
                <w:rFonts w:cs="Arial"/>
                <w:noProof/>
                <w:webHidden/>
                <w:szCs w:val="24"/>
              </w:rPr>
              <w:fldChar w:fldCharType="begin"/>
            </w:r>
            <w:r w:rsidR="00625588" w:rsidRPr="00367984">
              <w:rPr>
                <w:rFonts w:cs="Arial"/>
                <w:noProof/>
                <w:webHidden/>
                <w:szCs w:val="24"/>
              </w:rPr>
              <w:instrText xml:space="preserve"> PAGEREF _Toc158912327 \h </w:instrText>
            </w:r>
            <w:r w:rsidR="00625588" w:rsidRPr="00367984">
              <w:rPr>
                <w:rFonts w:cs="Arial"/>
                <w:noProof/>
                <w:webHidden/>
                <w:szCs w:val="24"/>
              </w:rPr>
            </w:r>
            <w:r w:rsidR="00625588" w:rsidRPr="00367984">
              <w:rPr>
                <w:rFonts w:cs="Arial"/>
                <w:noProof/>
                <w:webHidden/>
                <w:szCs w:val="24"/>
              </w:rPr>
              <w:fldChar w:fldCharType="separate"/>
            </w:r>
            <w:r w:rsidR="00625588" w:rsidRPr="00367984">
              <w:rPr>
                <w:rFonts w:cs="Arial"/>
                <w:noProof/>
                <w:webHidden/>
                <w:szCs w:val="24"/>
              </w:rPr>
              <w:t>4</w:t>
            </w:r>
            <w:r w:rsidR="00625588" w:rsidRPr="00367984">
              <w:rPr>
                <w:rFonts w:cs="Arial"/>
                <w:noProof/>
                <w:webHidden/>
                <w:szCs w:val="24"/>
              </w:rPr>
              <w:fldChar w:fldCharType="end"/>
            </w:r>
          </w:hyperlink>
        </w:p>
        <w:p w14:paraId="58C2FD43" w14:textId="77777777" w:rsidR="00625588" w:rsidRPr="00367984" w:rsidRDefault="00000000">
          <w:pPr>
            <w:pStyle w:val="TOC1"/>
            <w:tabs>
              <w:tab w:val="right" w:leader="dot" w:pos="9350"/>
            </w:tabs>
            <w:rPr>
              <w:rFonts w:cs="Arial"/>
              <w:noProof/>
              <w:szCs w:val="24"/>
            </w:rPr>
          </w:pPr>
          <w:hyperlink w:anchor="_Toc158912328" w:history="1">
            <w:r w:rsidR="00625588" w:rsidRPr="00367984">
              <w:rPr>
                <w:rStyle w:val="Hyperlink"/>
                <w:rFonts w:cs="Arial"/>
                <w:noProof/>
                <w:szCs w:val="24"/>
              </w:rPr>
              <w:t>Important aspects of managing the Hyatt Hotel group</w:t>
            </w:r>
            <w:r w:rsidR="00625588" w:rsidRPr="00367984">
              <w:rPr>
                <w:rFonts w:cs="Arial"/>
                <w:noProof/>
                <w:webHidden/>
                <w:szCs w:val="24"/>
              </w:rPr>
              <w:tab/>
            </w:r>
            <w:r w:rsidR="00625588" w:rsidRPr="00367984">
              <w:rPr>
                <w:rFonts w:cs="Arial"/>
                <w:noProof/>
                <w:webHidden/>
                <w:szCs w:val="24"/>
              </w:rPr>
              <w:fldChar w:fldCharType="begin"/>
            </w:r>
            <w:r w:rsidR="00625588" w:rsidRPr="00367984">
              <w:rPr>
                <w:rFonts w:cs="Arial"/>
                <w:noProof/>
                <w:webHidden/>
                <w:szCs w:val="24"/>
              </w:rPr>
              <w:instrText xml:space="preserve"> PAGEREF _Toc158912328 \h </w:instrText>
            </w:r>
            <w:r w:rsidR="00625588" w:rsidRPr="00367984">
              <w:rPr>
                <w:rFonts w:cs="Arial"/>
                <w:noProof/>
                <w:webHidden/>
                <w:szCs w:val="24"/>
              </w:rPr>
            </w:r>
            <w:r w:rsidR="00625588" w:rsidRPr="00367984">
              <w:rPr>
                <w:rFonts w:cs="Arial"/>
                <w:noProof/>
                <w:webHidden/>
                <w:szCs w:val="24"/>
              </w:rPr>
              <w:fldChar w:fldCharType="separate"/>
            </w:r>
            <w:r w:rsidR="00625588" w:rsidRPr="00367984">
              <w:rPr>
                <w:rFonts w:cs="Arial"/>
                <w:noProof/>
                <w:webHidden/>
                <w:szCs w:val="24"/>
              </w:rPr>
              <w:t>4</w:t>
            </w:r>
            <w:r w:rsidR="00625588" w:rsidRPr="00367984">
              <w:rPr>
                <w:rFonts w:cs="Arial"/>
                <w:noProof/>
                <w:webHidden/>
                <w:szCs w:val="24"/>
              </w:rPr>
              <w:fldChar w:fldCharType="end"/>
            </w:r>
          </w:hyperlink>
        </w:p>
        <w:p w14:paraId="4B7AD040" w14:textId="77777777" w:rsidR="00625588" w:rsidRPr="00367984" w:rsidRDefault="00000000">
          <w:pPr>
            <w:pStyle w:val="TOC1"/>
            <w:tabs>
              <w:tab w:val="right" w:leader="dot" w:pos="9350"/>
            </w:tabs>
            <w:rPr>
              <w:rFonts w:cs="Arial"/>
              <w:noProof/>
              <w:szCs w:val="24"/>
            </w:rPr>
          </w:pPr>
          <w:hyperlink w:anchor="_Toc158912329" w:history="1">
            <w:r w:rsidR="00625588" w:rsidRPr="00367984">
              <w:rPr>
                <w:rStyle w:val="Hyperlink"/>
                <w:rFonts w:cs="Arial"/>
                <w:noProof/>
                <w:szCs w:val="24"/>
              </w:rPr>
              <w:t>Innovative change in Hyatt hotel</w:t>
            </w:r>
            <w:r w:rsidR="00625588" w:rsidRPr="00367984">
              <w:rPr>
                <w:rFonts w:cs="Arial"/>
                <w:noProof/>
                <w:webHidden/>
                <w:szCs w:val="24"/>
              </w:rPr>
              <w:tab/>
            </w:r>
            <w:r w:rsidR="00625588" w:rsidRPr="00367984">
              <w:rPr>
                <w:rFonts w:cs="Arial"/>
                <w:noProof/>
                <w:webHidden/>
                <w:szCs w:val="24"/>
              </w:rPr>
              <w:fldChar w:fldCharType="begin"/>
            </w:r>
            <w:r w:rsidR="00625588" w:rsidRPr="00367984">
              <w:rPr>
                <w:rFonts w:cs="Arial"/>
                <w:noProof/>
                <w:webHidden/>
                <w:szCs w:val="24"/>
              </w:rPr>
              <w:instrText xml:space="preserve"> PAGEREF _Toc158912329 \h </w:instrText>
            </w:r>
            <w:r w:rsidR="00625588" w:rsidRPr="00367984">
              <w:rPr>
                <w:rFonts w:cs="Arial"/>
                <w:noProof/>
                <w:webHidden/>
                <w:szCs w:val="24"/>
              </w:rPr>
            </w:r>
            <w:r w:rsidR="00625588" w:rsidRPr="00367984">
              <w:rPr>
                <w:rFonts w:cs="Arial"/>
                <w:noProof/>
                <w:webHidden/>
                <w:szCs w:val="24"/>
              </w:rPr>
              <w:fldChar w:fldCharType="separate"/>
            </w:r>
            <w:r w:rsidR="00625588" w:rsidRPr="00367984">
              <w:rPr>
                <w:rFonts w:cs="Arial"/>
                <w:noProof/>
                <w:webHidden/>
                <w:szCs w:val="24"/>
              </w:rPr>
              <w:t>5</w:t>
            </w:r>
            <w:r w:rsidR="00625588" w:rsidRPr="00367984">
              <w:rPr>
                <w:rFonts w:cs="Arial"/>
                <w:noProof/>
                <w:webHidden/>
                <w:szCs w:val="24"/>
              </w:rPr>
              <w:fldChar w:fldCharType="end"/>
            </w:r>
          </w:hyperlink>
        </w:p>
        <w:p w14:paraId="41940A15" w14:textId="77777777" w:rsidR="00625588" w:rsidRPr="00367984" w:rsidRDefault="00000000">
          <w:pPr>
            <w:pStyle w:val="TOC1"/>
            <w:tabs>
              <w:tab w:val="right" w:leader="dot" w:pos="9350"/>
            </w:tabs>
            <w:rPr>
              <w:rFonts w:cs="Arial"/>
              <w:noProof/>
              <w:szCs w:val="24"/>
            </w:rPr>
          </w:pPr>
          <w:hyperlink w:anchor="_Toc158912330" w:history="1">
            <w:r w:rsidR="00625588" w:rsidRPr="00367984">
              <w:rPr>
                <w:rStyle w:val="Hyperlink"/>
                <w:rFonts w:cs="Arial"/>
                <w:noProof/>
                <w:szCs w:val="24"/>
              </w:rPr>
              <w:t>How managers deal with changes in the company</w:t>
            </w:r>
            <w:r w:rsidR="00625588" w:rsidRPr="00367984">
              <w:rPr>
                <w:rFonts w:cs="Arial"/>
                <w:noProof/>
                <w:webHidden/>
                <w:szCs w:val="24"/>
              </w:rPr>
              <w:tab/>
            </w:r>
            <w:r w:rsidR="00625588" w:rsidRPr="00367984">
              <w:rPr>
                <w:rFonts w:cs="Arial"/>
                <w:noProof/>
                <w:webHidden/>
                <w:szCs w:val="24"/>
              </w:rPr>
              <w:fldChar w:fldCharType="begin"/>
            </w:r>
            <w:r w:rsidR="00625588" w:rsidRPr="00367984">
              <w:rPr>
                <w:rFonts w:cs="Arial"/>
                <w:noProof/>
                <w:webHidden/>
                <w:szCs w:val="24"/>
              </w:rPr>
              <w:instrText xml:space="preserve"> PAGEREF _Toc158912330 \h </w:instrText>
            </w:r>
            <w:r w:rsidR="00625588" w:rsidRPr="00367984">
              <w:rPr>
                <w:rFonts w:cs="Arial"/>
                <w:noProof/>
                <w:webHidden/>
                <w:szCs w:val="24"/>
              </w:rPr>
            </w:r>
            <w:r w:rsidR="00625588" w:rsidRPr="00367984">
              <w:rPr>
                <w:rFonts w:cs="Arial"/>
                <w:noProof/>
                <w:webHidden/>
                <w:szCs w:val="24"/>
              </w:rPr>
              <w:fldChar w:fldCharType="separate"/>
            </w:r>
            <w:r w:rsidR="00625588" w:rsidRPr="00367984">
              <w:rPr>
                <w:rFonts w:cs="Arial"/>
                <w:noProof/>
                <w:webHidden/>
                <w:szCs w:val="24"/>
              </w:rPr>
              <w:t>6</w:t>
            </w:r>
            <w:r w:rsidR="00625588" w:rsidRPr="00367984">
              <w:rPr>
                <w:rFonts w:cs="Arial"/>
                <w:noProof/>
                <w:webHidden/>
                <w:szCs w:val="24"/>
              </w:rPr>
              <w:fldChar w:fldCharType="end"/>
            </w:r>
          </w:hyperlink>
        </w:p>
        <w:p w14:paraId="67539182" w14:textId="77777777" w:rsidR="00625588" w:rsidRPr="00367984" w:rsidRDefault="00000000">
          <w:pPr>
            <w:pStyle w:val="TOC1"/>
            <w:tabs>
              <w:tab w:val="right" w:leader="dot" w:pos="9350"/>
            </w:tabs>
            <w:rPr>
              <w:rFonts w:cs="Arial"/>
              <w:noProof/>
              <w:szCs w:val="24"/>
            </w:rPr>
          </w:pPr>
          <w:hyperlink w:anchor="_Toc158912331" w:history="1">
            <w:r w:rsidR="00625588" w:rsidRPr="00367984">
              <w:rPr>
                <w:rStyle w:val="Hyperlink"/>
                <w:rFonts w:cs="Arial"/>
                <w:noProof/>
                <w:szCs w:val="24"/>
              </w:rPr>
              <w:t>Hyatt Hotel's long-term goals</w:t>
            </w:r>
            <w:r w:rsidR="00625588" w:rsidRPr="00367984">
              <w:rPr>
                <w:rFonts w:cs="Arial"/>
                <w:noProof/>
                <w:webHidden/>
                <w:szCs w:val="24"/>
              </w:rPr>
              <w:tab/>
            </w:r>
            <w:r w:rsidR="00625588" w:rsidRPr="00367984">
              <w:rPr>
                <w:rFonts w:cs="Arial"/>
                <w:noProof/>
                <w:webHidden/>
                <w:szCs w:val="24"/>
              </w:rPr>
              <w:fldChar w:fldCharType="begin"/>
            </w:r>
            <w:r w:rsidR="00625588" w:rsidRPr="00367984">
              <w:rPr>
                <w:rFonts w:cs="Arial"/>
                <w:noProof/>
                <w:webHidden/>
                <w:szCs w:val="24"/>
              </w:rPr>
              <w:instrText xml:space="preserve"> PAGEREF _Toc158912331 \h </w:instrText>
            </w:r>
            <w:r w:rsidR="00625588" w:rsidRPr="00367984">
              <w:rPr>
                <w:rFonts w:cs="Arial"/>
                <w:noProof/>
                <w:webHidden/>
                <w:szCs w:val="24"/>
              </w:rPr>
            </w:r>
            <w:r w:rsidR="00625588" w:rsidRPr="00367984">
              <w:rPr>
                <w:rFonts w:cs="Arial"/>
                <w:noProof/>
                <w:webHidden/>
                <w:szCs w:val="24"/>
              </w:rPr>
              <w:fldChar w:fldCharType="separate"/>
            </w:r>
            <w:r w:rsidR="00625588" w:rsidRPr="00367984">
              <w:rPr>
                <w:rFonts w:cs="Arial"/>
                <w:noProof/>
                <w:webHidden/>
                <w:szCs w:val="24"/>
              </w:rPr>
              <w:t>7</w:t>
            </w:r>
            <w:r w:rsidR="00625588" w:rsidRPr="00367984">
              <w:rPr>
                <w:rFonts w:cs="Arial"/>
                <w:noProof/>
                <w:webHidden/>
                <w:szCs w:val="24"/>
              </w:rPr>
              <w:fldChar w:fldCharType="end"/>
            </w:r>
          </w:hyperlink>
        </w:p>
        <w:p w14:paraId="0C0205D1" w14:textId="77777777" w:rsidR="00625588" w:rsidRPr="00367984" w:rsidRDefault="00000000">
          <w:pPr>
            <w:pStyle w:val="TOC1"/>
            <w:tabs>
              <w:tab w:val="right" w:leader="dot" w:pos="9350"/>
            </w:tabs>
            <w:rPr>
              <w:rFonts w:cs="Arial"/>
              <w:noProof/>
              <w:szCs w:val="24"/>
            </w:rPr>
          </w:pPr>
          <w:hyperlink w:anchor="_Toc158912332" w:history="1">
            <w:r w:rsidR="00625588" w:rsidRPr="00367984">
              <w:rPr>
                <w:rStyle w:val="Hyperlink"/>
                <w:rFonts w:cs="Arial"/>
                <w:noProof/>
                <w:szCs w:val="24"/>
              </w:rPr>
              <w:t>Conclusion</w:t>
            </w:r>
            <w:r w:rsidR="00625588" w:rsidRPr="00367984">
              <w:rPr>
                <w:rFonts w:cs="Arial"/>
                <w:noProof/>
                <w:webHidden/>
                <w:szCs w:val="24"/>
              </w:rPr>
              <w:tab/>
            </w:r>
            <w:r w:rsidR="00625588" w:rsidRPr="00367984">
              <w:rPr>
                <w:rFonts w:cs="Arial"/>
                <w:noProof/>
                <w:webHidden/>
                <w:szCs w:val="24"/>
              </w:rPr>
              <w:fldChar w:fldCharType="begin"/>
            </w:r>
            <w:r w:rsidR="00625588" w:rsidRPr="00367984">
              <w:rPr>
                <w:rFonts w:cs="Arial"/>
                <w:noProof/>
                <w:webHidden/>
                <w:szCs w:val="24"/>
              </w:rPr>
              <w:instrText xml:space="preserve"> PAGEREF _Toc158912332 \h </w:instrText>
            </w:r>
            <w:r w:rsidR="00625588" w:rsidRPr="00367984">
              <w:rPr>
                <w:rFonts w:cs="Arial"/>
                <w:noProof/>
                <w:webHidden/>
                <w:szCs w:val="24"/>
              </w:rPr>
            </w:r>
            <w:r w:rsidR="00625588" w:rsidRPr="00367984">
              <w:rPr>
                <w:rFonts w:cs="Arial"/>
                <w:noProof/>
                <w:webHidden/>
                <w:szCs w:val="24"/>
              </w:rPr>
              <w:fldChar w:fldCharType="separate"/>
            </w:r>
            <w:r w:rsidR="00625588" w:rsidRPr="00367984">
              <w:rPr>
                <w:rFonts w:cs="Arial"/>
                <w:noProof/>
                <w:webHidden/>
                <w:szCs w:val="24"/>
              </w:rPr>
              <w:t>8</w:t>
            </w:r>
            <w:r w:rsidR="00625588" w:rsidRPr="00367984">
              <w:rPr>
                <w:rFonts w:cs="Arial"/>
                <w:noProof/>
                <w:webHidden/>
                <w:szCs w:val="24"/>
              </w:rPr>
              <w:fldChar w:fldCharType="end"/>
            </w:r>
          </w:hyperlink>
        </w:p>
        <w:p w14:paraId="44A5D162" w14:textId="77777777" w:rsidR="00625588" w:rsidRPr="00367984" w:rsidRDefault="00000000">
          <w:pPr>
            <w:pStyle w:val="TOC1"/>
            <w:tabs>
              <w:tab w:val="right" w:leader="dot" w:pos="9350"/>
            </w:tabs>
            <w:rPr>
              <w:rFonts w:cs="Arial"/>
              <w:noProof/>
              <w:szCs w:val="24"/>
            </w:rPr>
          </w:pPr>
          <w:hyperlink w:anchor="_Toc158912333" w:history="1">
            <w:r w:rsidR="00625588" w:rsidRPr="00367984">
              <w:rPr>
                <w:rStyle w:val="Hyperlink"/>
                <w:rFonts w:cs="Arial"/>
                <w:noProof/>
                <w:szCs w:val="24"/>
              </w:rPr>
              <w:t>References</w:t>
            </w:r>
            <w:r w:rsidR="00625588" w:rsidRPr="00367984">
              <w:rPr>
                <w:rFonts w:cs="Arial"/>
                <w:noProof/>
                <w:webHidden/>
                <w:szCs w:val="24"/>
              </w:rPr>
              <w:tab/>
            </w:r>
            <w:r w:rsidR="00625588" w:rsidRPr="00367984">
              <w:rPr>
                <w:rFonts w:cs="Arial"/>
                <w:noProof/>
                <w:webHidden/>
                <w:szCs w:val="24"/>
              </w:rPr>
              <w:fldChar w:fldCharType="begin"/>
            </w:r>
            <w:r w:rsidR="00625588" w:rsidRPr="00367984">
              <w:rPr>
                <w:rFonts w:cs="Arial"/>
                <w:noProof/>
                <w:webHidden/>
                <w:szCs w:val="24"/>
              </w:rPr>
              <w:instrText xml:space="preserve"> PAGEREF _Toc158912333 \h </w:instrText>
            </w:r>
            <w:r w:rsidR="00625588" w:rsidRPr="00367984">
              <w:rPr>
                <w:rFonts w:cs="Arial"/>
                <w:noProof/>
                <w:webHidden/>
                <w:szCs w:val="24"/>
              </w:rPr>
            </w:r>
            <w:r w:rsidR="00625588" w:rsidRPr="00367984">
              <w:rPr>
                <w:rFonts w:cs="Arial"/>
                <w:noProof/>
                <w:webHidden/>
                <w:szCs w:val="24"/>
              </w:rPr>
              <w:fldChar w:fldCharType="separate"/>
            </w:r>
            <w:r w:rsidR="00625588" w:rsidRPr="00367984">
              <w:rPr>
                <w:rFonts w:cs="Arial"/>
                <w:noProof/>
                <w:webHidden/>
                <w:szCs w:val="24"/>
              </w:rPr>
              <w:t>8</w:t>
            </w:r>
            <w:r w:rsidR="00625588" w:rsidRPr="00367984">
              <w:rPr>
                <w:rFonts w:cs="Arial"/>
                <w:noProof/>
                <w:webHidden/>
                <w:szCs w:val="24"/>
              </w:rPr>
              <w:fldChar w:fldCharType="end"/>
            </w:r>
          </w:hyperlink>
        </w:p>
        <w:p w14:paraId="285E67C2" w14:textId="77777777" w:rsidR="00625588" w:rsidRPr="00367984" w:rsidRDefault="00625588">
          <w:pPr>
            <w:rPr>
              <w:rFonts w:cs="Arial"/>
              <w:szCs w:val="24"/>
            </w:rPr>
          </w:pPr>
          <w:r w:rsidRPr="00367984">
            <w:rPr>
              <w:rFonts w:cs="Arial"/>
              <w:b/>
              <w:bCs/>
              <w:noProof/>
              <w:szCs w:val="24"/>
            </w:rPr>
            <w:fldChar w:fldCharType="end"/>
          </w:r>
        </w:p>
      </w:sdtContent>
    </w:sdt>
    <w:p w14:paraId="48BF3812" w14:textId="77777777" w:rsidR="00504F39" w:rsidRPr="00367984" w:rsidRDefault="00504F39" w:rsidP="001211C6">
      <w:pPr>
        <w:rPr>
          <w:rFonts w:cs="Arial"/>
          <w:szCs w:val="24"/>
        </w:rPr>
        <w:sectPr w:rsidR="00504F39" w:rsidRPr="00367984" w:rsidSect="00301E94">
          <w:footerReference w:type="default" r:id="rId7"/>
          <w:pgSz w:w="12240" w:h="15840"/>
          <w:pgMar w:top="1440" w:right="1440" w:bottom="1440" w:left="1440" w:header="720" w:footer="720" w:gutter="0"/>
          <w:cols w:space="720"/>
          <w:docGrid w:linePitch="360"/>
        </w:sectPr>
      </w:pPr>
      <w:r w:rsidRPr="00367984">
        <w:rPr>
          <w:rFonts w:cs="Arial"/>
          <w:szCs w:val="24"/>
        </w:rPr>
        <w:t xml:space="preserve">                     </w:t>
      </w:r>
    </w:p>
    <w:p w14:paraId="6AD6E606" w14:textId="77777777" w:rsidR="001211C6" w:rsidRPr="00367984" w:rsidRDefault="00556A4C" w:rsidP="00556A4C">
      <w:pPr>
        <w:pStyle w:val="Heading1"/>
        <w:rPr>
          <w:rFonts w:cs="Arial"/>
          <w:sz w:val="24"/>
          <w:szCs w:val="24"/>
        </w:rPr>
      </w:pPr>
      <w:bookmarkStart w:id="0" w:name="_Toc158912321"/>
      <w:r w:rsidRPr="00367984">
        <w:rPr>
          <w:rFonts w:cs="Arial"/>
          <w:sz w:val="24"/>
          <w:szCs w:val="24"/>
        </w:rPr>
        <w:lastRenderedPageBreak/>
        <w:t>Introduction</w:t>
      </w:r>
      <w:bookmarkEnd w:id="0"/>
    </w:p>
    <w:p w14:paraId="51436C10" w14:textId="77777777" w:rsidR="001211C6" w:rsidRPr="00367984" w:rsidRDefault="001211C6" w:rsidP="001211C6">
      <w:pPr>
        <w:rPr>
          <w:rFonts w:cs="Arial"/>
          <w:szCs w:val="24"/>
        </w:rPr>
      </w:pPr>
      <w:r w:rsidRPr="00367984">
        <w:rPr>
          <w:rFonts w:cs="Arial"/>
          <w:szCs w:val="24"/>
        </w:rPr>
        <w:t xml:space="preserve">Organisational Behaviour Management (OBM) is the study and modification of the work setting to boost worker performance and the culture of the workplace. According to </w:t>
      </w:r>
      <w:proofErr w:type="spellStart"/>
      <w:r w:rsidRPr="00367984">
        <w:rPr>
          <w:rFonts w:cs="Arial"/>
          <w:szCs w:val="24"/>
        </w:rPr>
        <w:t>Jumpady</w:t>
      </w:r>
      <w:proofErr w:type="spellEnd"/>
      <w:r w:rsidRPr="00367984">
        <w:rPr>
          <w:rFonts w:cs="Arial"/>
          <w:szCs w:val="24"/>
        </w:rPr>
        <w:t xml:space="preserve"> (2023), organisational behaviour is the study of how people act in different work settings. There may be owners at the top, managers in the middle, and workers at the bottom of an organisation.</w:t>
      </w:r>
      <w:r w:rsidR="00556A4C" w:rsidRPr="00367984">
        <w:rPr>
          <w:rFonts w:cs="Arial"/>
          <w:szCs w:val="24"/>
        </w:rPr>
        <w:t xml:space="preserve"> </w:t>
      </w:r>
      <w:r w:rsidRPr="00367984">
        <w:rPr>
          <w:rFonts w:cs="Arial"/>
          <w:szCs w:val="24"/>
        </w:rPr>
        <w:t xml:space="preserve">The Hyatt </w:t>
      </w:r>
      <w:r w:rsidR="00556A4C" w:rsidRPr="00367984">
        <w:rPr>
          <w:rFonts w:cs="Arial"/>
          <w:szCs w:val="24"/>
        </w:rPr>
        <w:t>Hotel</w:t>
      </w:r>
      <w:r w:rsidRPr="00367984">
        <w:rPr>
          <w:rFonts w:cs="Arial"/>
          <w:szCs w:val="24"/>
        </w:rPr>
        <w:t xml:space="preserve"> was picked here. The paper will explain the Hyatt hotel's organisational structure, attitude, and goals, as well as how these things connect with each other.</w:t>
      </w:r>
    </w:p>
    <w:p w14:paraId="229593A1" w14:textId="77777777" w:rsidR="001211C6" w:rsidRPr="00367984" w:rsidRDefault="001211C6" w:rsidP="00556A4C">
      <w:pPr>
        <w:pStyle w:val="Heading1"/>
        <w:rPr>
          <w:rFonts w:cs="Arial"/>
          <w:sz w:val="24"/>
          <w:szCs w:val="24"/>
        </w:rPr>
      </w:pPr>
      <w:bookmarkStart w:id="1" w:name="_Toc158912322"/>
      <w:r w:rsidRPr="00367984">
        <w:rPr>
          <w:rFonts w:cs="Arial"/>
          <w:sz w:val="24"/>
          <w:szCs w:val="24"/>
        </w:rPr>
        <w:t>The history of the hotel</w:t>
      </w:r>
      <w:bookmarkEnd w:id="1"/>
    </w:p>
    <w:p w14:paraId="5F4D5DF4" w14:textId="69F894FC" w:rsidR="001211C6" w:rsidRPr="00367984" w:rsidRDefault="001211C6" w:rsidP="001211C6">
      <w:pPr>
        <w:rPr>
          <w:rFonts w:cs="Arial"/>
          <w:szCs w:val="24"/>
        </w:rPr>
      </w:pPr>
      <w:r w:rsidRPr="00367984">
        <w:rPr>
          <w:rFonts w:cs="Arial"/>
          <w:szCs w:val="24"/>
        </w:rPr>
        <w:t xml:space="preserve">The Chicago headquarters of Hyatt Hotels Corporation, commonly known as Hyatt Hotels &amp; Resorts, </w:t>
      </w:r>
      <w:r w:rsidR="00367984" w:rsidRPr="00367984">
        <w:rPr>
          <w:rFonts w:cs="Arial"/>
          <w:szCs w:val="24"/>
        </w:rPr>
        <w:t>is in</w:t>
      </w:r>
      <w:r w:rsidRPr="00367984">
        <w:rPr>
          <w:rFonts w:cs="Arial"/>
          <w:szCs w:val="24"/>
        </w:rPr>
        <w:t xml:space="preserve"> Riverside Plaza. It operates and sells luxury hotels, resorts, and vacation houses. The Pritzker family operates Hyatt Hotels &amp; Resorts. After buying the Hyatt House at Los Angeles International Airport on September 27, 1957, Hyatt Corporation was founded. Hyatt expanded internationally in 1969. Hyatt has expanded </w:t>
      </w:r>
      <w:r w:rsidR="00556A4C" w:rsidRPr="00367984">
        <w:rPr>
          <w:rFonts w:cs="Arial"/>
          <w:szCs w:val="24"/>
        </w:rPr>
        <w:t>by</w:t>
      </w:r>
      <w:r w:rsidRPr="00367984">
        <w:rPr>
          <w:rFonts w:cs="Arial"/>
          <w:szCs w:val="24"/>
        </w:rPr>
        <w:t xml:space="preserve"> opening hotels and acquiring enterprises. The 2004 and 2005 purchases of </w:t>
      </w:r>
      <w:proofErr w:type="spellStart"/>
      <w:r w:rsidRPr="00367984">
        <w:rPr>
          <w:rFonts w:cs="Arial"/>
          <w:szCs w:val="24"/>
        </w:rPr>
        <w:t>AmeriSuites</w:t>
      </w:r>
      <w:proofErr w:type="spellEnd"/>
      <w:r w:rsidRPr="00367984">
        <w:rPr>
          <w:rFonts w:cs="Arial"/>
          <w:szCs w:val="24"/>
        </w:rPr>
        <w:t xml:space="preserve"> (after renamed Hyatt Place) and Summerfield Suites (later Hyatt House) led to the most growth. In 2018, purchasing Two Roads Hospitality delivered the least growth.</w:t>
      </w:r>
      <w:r w:rsidR="00556A4C" w:rsidRPr="00367984">
        <w:rPr>
          <w:rFonts w:cs="Arial"/>
          <w:szCs w:val="24"/>
        </w:rPr>
        <w:t xml:space="preserve"> </w:t>
      </w:r>
      <w:r w:rsidRPr="00367984">
        <w:rPr>
          <w:rFonts w:cs="Arial"/>
          <w:szCs w:val="24"/>
        </w:rPr>
        <w:t>Qi (2023) reports that Hyatt has about 1,350 hotels and other properties in 69 countries on six continents.</w:t>
      </w:r>
    </w:p>
    <w:p w14:paraId="361A4B02" w14:textId="2181A054" w:rsidR="001211C6" w:rsidRPr="00367984" w:rsidRDefault="001211C6" w:rsidP="00556A4C">
      <w:pPr>
        <w:pStyle w:val="Heading1"/>
        <w:rPr>
          <w:rFonts w:cs="Arial"/>
          <w:sz w:val="24"/>
          <w:szCs w:val="24"/>
        </w:rPr>
      </w:pPr>
      <w:bookmarkStart w:id="2" w:name="_Toc158912323"/>
      <w:r w:rsidRPr="00367984">
        <w:rPr>
          <w:rFonts w:cs="Arial"/>
          <w:sz w:val="24"/>
          <w:szCs w:val="24"/>
        </w:rPr>
        <w:t xml:space="preserve">Structure, </w:t>
      </w:r>
      <w:r w:rsidR="00556A4C" w:rsidRPr="00367984">
        <w:rPr>
          <w:rFonts w:cs="Arial"/>
          <w:sz w:val="24"/>
          <w:szCs w:val="24"/>
        </w:rPr>
        <w:t>culture</w:t>
      </w:r>
      <w:r w:rsidRPr="00367984">
        <w:rPr>
          <w:rFonts w:cs="Arial"/>
          <w:sz w:val="24"/>
          <w:szCs w:val="24"/>
        </w:rPr>
        <w:t xml:space="preserve">, and goals of an </w:t>
      </w:r>
      <w:bookmarkEnd w:id="2"/>
      <w:r w:rsidR="00367984" w:rsidRPr="00367984">
        <w:rPr>
          <w:rFonts w:cs="Arial"/>
          <w:sz w:val="24"/>
          <w:szCs w:val="24"/>
        </w:rPr>
        <w:t>organisation.</w:t>
      </w:r>
    </w:p>
    <w:p w14:paraId="29BC5EC0" w14:textId="15D89A1E" w:rsidR="001211C6" w:rsidRPr="00367984" w:rsidRDefault="001211C6" w:rsidP="001211C6">
      <w:pPr>
        <w:rPr>
          <w:rFonts w:cs="Arial"/>
          <w:szCs w:val="24"/>
        </w:rPr>
      </w:pPr>
      <w:r w:rsidRPr="00367984">
        <w:rPr>
          <w:rFonts w:cs="Arial"/>
          <w:szCs w:val="24"/>
        </w:rPr>
        <w:t xml:space="preserve">An organisational system illustrates how to allocate tasks, coordinate activities, and monitor progress to achieve objectives. Structure impacts how an organisation functions and is the foundation of processes and SOPs (Wang, 2019). People normally consider of organisational culture as a company's ideas, values, and attitudes and how these </w:t>
      </w:r>
      <w:r w:rsidR="00556A4C" w:rsidRPr="00367984">
        <w:rPr>
          <w:rFonts w:cs="Arial"/>
          <w:szCs w:val="24"/>
        </w:rPr>
        <w:t>affect</w:t>
      </w:r>
      <w:r w:rsidRPr="00367984">
        <w:rPr>
          <w:rFonts w:cs="Arial"/>
          <w:szCs w:val="24"/>
        </w:rPr>
        <w:t xml:space="preserve"> employees. Leaders develop long-term organisational goals to explain their ambitions and motivate employees (Wang, 2019).</w:t>
      </w:r>
      <w:r w:rsidR="00556A4C" w:rsidRPr="00367984">
        <w:rPr>
          <w:rFonts w:cs="Arial"/>
          <w:szCs w:val="24"/>
        </w:rPr>
        <w:t xml:space="preserve"> </w:t>
      </w:r>
      <w:r w:rsidRPr="00367984">
        <w:rPr>
          <w:rFonts w:cs="Arial"/>
          <w:szCs w:val="24"/>
        </w:rPr>
        <w:t>Setting company objectives is beneficial.</w:t>
      </w:r>
      <w:r w:rsidR="00556A4C" w:rsidRPr="00367984">
        <w:rPr>
          <w:rFonts w:cs="Arial"/>
          <w:szCs w:val="24"/>
        </w:rPr>
        <w:t xml:space="preserve"> </w:t>
      </w:r>
      <w:r w:rsidRPr="00367984">
        <w:rPr>
          <w:rFonts w:cs="Arial"/>
          <w:szCs w:val="24"/>
        </w:rPr>
        <w:t xml:space="preserve">Our discussion of the </w:t>
      </w:r>
      <w:r w:rsidR="00367984" w:rsidRPr="00367984">
        <w:rPr>
          <w:rFonts w:cs="Arial"/>
          <w:szCs w:val="24"/>
        </w:rPr>
        <w:t>Hyatt</w:t>
      </w:r>
      <w:r w:rsidRPr="00367984">
        <w:rPr>
          <w:rFonts w:cs="Arial"/>
          <w:szCs w:val="24"/>
        </w:rPr>
        <w:t xml:space="preserve"> Group's organisational structure, attitude, and aims follows:</w:t>
      </w:r>
    </w:p>
    <w:p w14:paraId="3A8BA91E" w14:textId="77777777" w:rsidR="001211C6" w:rsidRPr="00367984" w:rsidRDefault="001211C6" w:rsidP="00556A4C">
      <w:pPr>
        <w:pStyle w:val="Heading2"/>
        <w:rPr>
          <w:rFonts w:cs="Arial"/>
          <w:sz w:val="24"/>
          <w:szCs w:val="24"/>
        </w:rPr>
      </w:pPr>
      <w:bookmarkStart w:id="3" w:name="_Toc158912324"/>
      <w:r w:rsidRPr="00367984">
        <w:rPr>
          <w:rFonts w:cs="Arial"/>
          <w:sz w:val="24"/>
          <w:szCs w:val="24"/>
        </w:rPr>
        <w:lastRenderedPageBreak/>
        <w:t>Structures of organisation at Hyatt Hotel:</w:t>
      </w:r>
      <w:bookmarkEnd w:id="3"/>
    </w:p>
    <w:p w14:paraId="1AE3B4AC" w14:textId="77777777" w:rsidR="00556A4C" w:rsidRPr="00367984" w:rsidRDefault="00556A4C" w:rsidP="00556A4C">
      <w:pPr>
        <w:jc w:val="center"/>
        <w:rPr>
          <w:rFonts w:cs="Arial"/>
          <w:szCs w:val="24"/>
        </w:rPr>
      </w:pPr>
      <w:r w:rsidRPr="00367984">
        <w:rPr>
          <w:rFonts w:cs="Arial"/>
          <w:noProof/>
          <w:szCs w:val="24"/>
        </w:rPr>
        <w:drawing>
          <wp:inline distT="0" distB="0" distL="0" distR="0" wp14:anchorId="677BF42D" wp14:editId="195358D0">
            <wp:extent cx="2595245" cy="1750695"/>
            <wp:effectExtent l="0" t="0" r="0" b="1905"/>
            <wp:docPr id="2" name="Picture 2" descr="C:\Users\User\AppData\Local\Packages\Microsoft.Windows.Photos_8wekyb3d8bbwe\TempState\ShareServiceTempFolder\Hyatt-Hotels-Organizational-Chart.jpeg"/>
            <wp:cNvGraphicFramePr/>
            <a:graphic xmlns:a="http://schemas.openxmlformats.org/drawingml/2006/main">
              <a:graphicData uri="http://schemas.openxmlformats.org/drawingml/2006/picture">
                <pic:pic xmlns:pic="http://schemas.openxmlformats.org/drawingml/2006/picture">
                  <pic:nvPicPr>
                    <pic:cNvPr id="2" name="Picture 2" descr="C:\Users\User\AppData\Local\Packages\Microsoft.Windows.Photos_8wekyb3d8bbwe\TempState\ShareServiceTempFolder\Hyatt-Hotels-Organizational-Chart.jpeg"/>
                    <pic:cNvPicPr/>
                  </pic:nvPicPr>
                  <pic:blipFill rotWithShape="1">
                    <a:blip r:embed="rId8" cstate="print">
                      <a:extLst>
                        <a:ext uri="{28A0092B-C50C-407E-A947-70E740481C1C}">
                          <a14:useLocalDpi xmlns:a14="http://schemas.microsoft.com/office/drawing/2010/main" val="0"/>
                        </a:ext>
                      </a:extLst>
                    </a:blip>
                    <a:srcRect l="9965" t="17252" r="10098" b="20500"/>
                    <a:stretch/>
                  </pic:blipFill>
                  <pic:spPr bwMode="auto">
                    <a:xfrm>
                      <a:off x="0" y="0"/>
                      <a:ext cx="2595245" cy="1750695"/>
                    </a:xfrm>
                    <a:prstGeom prst="rect">
                      <a:avLst/>
                    </a:prstGeom>
                    <a:noFill/>
                    <a:ln>
                      <a:noFill/>
                    </a:ln>
                    <a:extLst>
                      <a:ext uri="{53640926-AAD7-44D8-BBD7-CCE9431645EC}">
                        <a14:shadowObscured xmlns:a14="http://schemas.microsoft.com/office/drawing/2010/main"/>
                      </a:ext>
                    </a:extLst>
                  </pic:spPr>
                </pic:pic>
              </a:graphicData>
            </a:graphic>
          </wp:inline>
        </w:drawing>
      </w:r>
    </w:p>
    <w:p w14:paraId="2C96FCFB" w14:textId="77777777" w:rsidR="001211C6" w:rsidRPr="00367984" w:rsidRDefault="001211C6" w:rsidP="001211C6">
      <w:pPr>
        <w:rPr>
          <w:rFonts w:cs="Arial"/>
          <w:szCs w:val="24"/>
        </w:rPr>
      </w:pPr>
      <w:r w:rsidRPr="00367984">
        <w:rPr>
          <w:rFonts w:cs="Arial"/>
          <w:szCs w:val="24"/>
        </w:rPr>
        <w:t>The Hyatt Hotels Corporation has a mixed structure. It contains functional and regional elements (W., 2022). This system helps the corporation manage its many restaurants and services and shows who is accountable for what. Hyatt uses functional organisation within the firm (Moosavi &amp; Gholami, 2019). Grouped duties include finance, marketing, HR, legal, and operations. Each department handles its own tasks and expertise. Brand units are semi-independent, with their own leadership handling daily activities. Geographically, Hyatt has three divisions: Americas, Asia Pacific, Europe, the Middle East, and Africa. Workers may concentrate on satisfying local clients' demands (Alford, 2020).</w:t>
      </w:r>
    </w:p>
    <w:p w14:paraId="37740280" w14:textId="77777777" w:rsidR="00556A4C" w:rsidRPr="00367984" w:rsidRDefault="001211C6" w:rsidP="001211C6">
      <w:pPr>
        <w:rPr>
          <w:rStyle w:val="Heading2Char"/>
          <w:rFonts w:cs="Arial"/>
          <w:sz w:val="24"/>
          <w:szCs w:val="24"/>
        </w:rPr>
      </w:pPr>
      <w:bookmarkStart w:id="4" w:name="_Toc158912325"/>
      <w:r w:rsidRPr="00367984">
        <w:rPr>
          <w:rStyle w:val="Heading2Char"/>
          <w:rFonts w:cs="Arial"/>
          <w:sz w:val="24"/>
          <w:szCs w:val="24"/>
        </w:rPr>
        <w:t xml:space="preserve">The work culture of </w:t>
      </w:r>
      <w:r w:rsidR="00556A4C" w:rsidRPr="00367984">
        <w:rPr>
          <w:rStyle w:val="Heading2Char"/>
          <w:rFonts w:cs="Arial"/>
          <w:sz w:val="24"/>
          <w:szCs w:val="24"/>
        </w:rPr>
        <w:t>Hyatt</w:t>
      </w:r>
      <w:r w:rsidRPr="00367984">
        <w:rPr>
          <w:rStyle w:val="Heading2Char"/>
          <w:rFonts w:cs="Arial"/>
          <w:sz w:val="24"/>
          <w:szCs w:val="24"/>
        </w:rPr>
        <w:t xml:space="preserve"> Travel</w:t>
      </w:r>
      <w:bookmarkEnd w:id="4"/>
    </w:p>
    <w:p w14:paraId="7890AFC1" w14:textId="77777777" w:rsidR="001211C6" w:rsidRPr="00367984" w:rsidRDefault="001211C6" w:rsidP="001211C6">
      <w:pPr>
        <w:rPr>
          <w:rFonts w:cs="Arial"/>
          <w:b/>
          <w:szCs w:val="24"/>
        </w:rPr>
      </w:pPr>
      <w:r w:rsidRPr="00367984">
        <w:rPr>
          <w:rFonts w:cs="Arial"/>
          <w:b/>
          <w:szCs w:val="24"/>
        </w:rPr>
        <w:t>The work culture of Hyatt Hotels Corporation</w:t>
      </w:r>
    </w:p>
    <w:p w14:paraId="61B37559" w14:textId="77777777" w:rsidR="001211C6" w:rsidRPr="00367984" w:rsidRDefault="001211C6" w:rsidP="001211C6">
      <w:pPr>
        <w:rPr>
          <w:rFonts w:cs="Arial"/>
          <w:szCs w:val="24"/>
        </w:rPr>
      </w:pPr>
      <w:r w:rsidRPr="00367984">
        <w:rPr>
          <w:rFonts w:cs="Arial"/>
          <w:szCs w:val="24"/>
        </w:rPr>
        <w:t>Hyatt Hotels Corporation's mission is concise. This implies the corporation hasn't expressed its views to the public and other influential individuals in lengthy interactions. Vision statements should be brief yet thorough. For everyone to comprehend the company philosophy and strategy, it should clarify what the firm is about and its future ambitions (Evans, 2019).</w:t>
      </w:r>
    </w:p>
    <w:p w14:paraId="3CA9C973" w14:textId="77777777" w:rsidR="00556A4C" w:rsidRPr="00367984" w:rsidRDefault="00556A4C" w:rsidP="001211C6">
      <w:pPr>
        <w:rPr>
          <w:rFonts w:cs="Arial"/>
          <w:b/>
          <w:szCs w:val="24"/>
        </w:rPr>
      </w:pPr>
      <w:r w:rsidRPr="00367984">
        <w:rPr>
          <w:rFonts w:cs="Arial"/>
          <w:b/>
          <w:szCs w:val="24"/>
        </w:rPr>
        <w:br w:type="page"/>
      </w:r>
    </w:p>
    <w:p w14:paraId="58A20CC1" w14:textId="4F9B6C86" w:rsidR="001211C6" w:rsidRPr="00367984" w:rsidRDefault="001211C6" w:rsidP="001211C6">
      <w:pPr>
        <w:rPr>
          <w:rFonts w:cs="Arial"/>
          <w:b/>
          <w:szCs w:val="24"/>
        </w:rPr>
      </w:pPr>
      <w:r w:rsidRPr="00367984">
        <w:rPr>
          <w:rFonts w:cs="Arial"/>
          <w:b/>
          <w:szCs w:val="24"/>
        </w:rPr>
        <w:lastRenderedPageBreak/>
        <w:t xml:space="preserve">Three layers of how an organisation </w:t>
      </w:r>
      <w:r w:rsidR="00367984" w:rsidRPr="00367984">
        <w:rPr>
          <w:rFonts w:cs="Arial"/>
          <w:b/>
          <w:szCs w:val="24"/>
        </w:rPr>
        <w:t>works.</w:t>
      </w:r>
    </w:p>
    <w:p w14:paraId="5BD028FF" w14:textId="77777777" w:rsidR="001211C6" w:rsidRPr="00367984" w:rsidRDefault="001211C6" w:rsidP="001211C6">
      <w:pPr>
        <w:rPr>
          <w:rFonts w:cs="Arial"/>
          <w:szCs w:val="24"/>
        </w:rPr>
      </w:pPr>
      <w:r w:rsidRPr="00367984">
        <w:rPr>
          <w:rFonts w:cs="Arial"/>
          <w:szCs w:val="24"/>
        </w:rPr>
        <w:t>The best thing about Hyatt Hotels Corporation is its organisational culture, which can be looked at on three levels:</w:t>
      </w:r>
    </w:p>
    <w:p w14:paraId="5BC19328" w14:textId="55C7D376" w:rsidR="001211C6" w:rsidRPr="00367984" w:rsidRDefault="001211C6" w:rsidP="001211C6">
      <w:pPr>
        <w:rPr>
          <w:rFonts w:cs="Arial"/>
          <w:szCs w:val="24"/>
        </w:rPr>
      </w:pPr>
      <w:r w:rsidRPr="00367984">
        <w:rPr>
          <w:rFonts w:cs="Arial"/>
          <w:szCs w:val="24"/>
          <w:u w:val="single"/>
        </w:rPr>
        <w:t>These demonstrate Hyatt Hotels Corporation's organisational culture:</w:t>
      </w:r>
      <w:r w:rsidR="00556A4C" w:rsidRPr="00367984">
        <w:rPr>
          <w:rFonts w:cs="Arial"/>
          <w:szCs w:val="24"/>
          <w:u w:val="single"/>
        </w:rPr>
        <w:t xml:space="preserve"> </w:t>
      </w:r>
      <w:r w:rsidRPr="00367984">
        <w:rPr>
          <w:rFonts w:cs="Arial"/>
          <w:szCs w:val="24"/>
          <w:u w:val="single"/>
        </w:rPr>
        <w:t>Th</w:t>
      </w:r>
      <w:r w:rsidRPr="00367984">
        <w:rPr>
          <w:rFonts w:cs="Arial"/>
          <w:szCs w:val="24"/>
        </w:rPr>
        <w:t xml:space="preserve">e items are at the organisational culture's frontier. The artefacts represent Hyatt Hotels Corporation's visible and tactile culture. Arena et al. (2023) </w:t>
      </w:r>
      <w:r w:rsidR="00367984" w:rsidRPr="00367984">
        <w:rPr>
          <w:rFonts w:cs="Arial"/>
          <w:szCs w:val="24"/>
        </w:rPr>
        <w:t>includes</w:t>
      </w:r>
      <w:r w:rsidRPr="00367984">
        <w:rPr>
          <w:rFonts w:cs="Arial"/>
          <w:szCs w:val="24"/>
        </w:rPr>
        <w:t xml:space="preserve"> </w:t>
      </w:r>
      <w:r w:rsidR="00556A4C" w:rsidRPr="00367984">
        <w:rPr>
          <w:rFonts w:cs="Arial"/>
          <w:szCs w:val="24"/>
        </w:rPr>
        <w:t>open-door</w:t>
      </w:r>
      <w:r w:rsidRPr="00367984">
        <w:rPr>
          <w:rFonts w:cs="Arial"/>
          <w:szCs w:val="24"/>
        </w:rPr>
        <w:t xml:space="preserve"> policies, office layouts, and worker dress codes as relics. </w:t>
      </w:r>
    </w:p>
    <w:p w14:paraId="2C373B2D" w14:textId="77777777" w:rsidR="001211C6" w:rsidRPr="00367984" w:rsidRDefault="001211C6" w:rsidP="001211C6">
      <w:pPr>
        <w:rPr>
          <w:rFonts w:cs="Arial"/>
          <w:szCs w:val="24"/>
        </w:rPr>
      </w:pPr>
      <w:r w:rsidRPr="00367984">
        <w:rPr>
          <w:rFonts w:cs="Arial"/>
          <w:szCs w:val="24"/>
          <w:u w:val="single"/>
        </w:rPr>
        <w:t>Organisational values of Hyatt Hotels Corporation</w:t>
      </w:r>
      <w:r w:rsidRPr="00367984">
        <w:rPr>
          <w:rFonts w:cs="Arial"/>
          <w:szCs w:val="24"/>
        </w:rPr>
        <w:t>:</w:t>
      </w:r>
      <w:r w:rsidR="00556A4C" w:rsidRPr="00367984">
        <w:rPr>
          <w:rFonts w:cs="Arial"/>
          <w:szCs w:val="24"/>
        </w:rPr>
        <w:t xml:space="preserve"> </w:t>
      </w:r>
      <w:r w:rsidRPr="00367984">
        <w:rPr>
          <w:rFonts w:cs="Arial"/>
          <w:szCs w:val="24"/>
        </w:rPr>
        <w:t>The basic values are hard to perceive. Key values include honesty, leadership, desire, variety, responsibility, and quality. Hyatt Hotels Corporation's management realises how crucial it is to communicate the company's basic principles to all workers so they can behave accordingly.</w:t>
      </w:r>
    </w:p>
    <w:p w14:paraId="5DE5F86D" w14:textId="77777777" w:rsidR="001211C6" w:rsidRPr="00367984" w:rsidRDefault="001211C6" w:rsidP="001211C6">
      <w:pPr>
        <w:rPr>
          <w:rFonts w:cs="Arial"/>
          <w:szCs w:val="24"/>
        </w:rPr>
      </w:pPr>
      <w:r w:rsidRPr="00367984">
        <w:rPr>
          <w:rFonts w:cs="Arial"/>
          <w:szCs w:val="24"/>
          <w:u w:val="single"/>
        </w:rPr>
        <w:t>Assumptions that are part of the organisational culture at Hyatt Hotels Corporation</w:t>
      </w:r>
      <w:r w:rsidRPr="00367984">
        <w:rPr>
          <w:rFonts w:cs="Arial"/>
          <w:szCs w:val="24"/>
        </w:rPr>
        <w:t>:</w:t>
      </w:r>
      <w:r w:rsidR="00556A4C" w:rsidRPr="00367984">
        <w:rPr>
          <w:rFonts w:cs="Arial"/>
          <w:szCs w:val="24"/>
        </w:rPr>
        <w:t xml:space="preserve"> </w:t>
      </w:r>
      <w:r w:rsidRPr="00367984">
        <w:rPr>
          <w:rFonts w:cs="Arial"/>
          <w:szCs w:val="24"/>
        </w:rPr>
        <w:t>Assumptions are deeply held beliefs and ideas that form the basis of the organisational culture at Hyatt Hotels Corporation. According to Arena et al. (2023), most employees don't know about these basic beliefs, but they play a big part in shaping core values and actions that people can see.</w:t>
      </w:r>
    </w:p>
    <w:p w14:paraId="5A784796" w14:textId="44DA3DCD" w:rsidR="001211C6" w:rsidRPr="00367984" w:rsidRDefault="00556A4C" w:rsidP="00556A4C">
      <w:pPr>
        <w:pStyle w:val="Heading2"/>
        <w:rPr>
          <w:rFonts w:cs="Arial"/>
          <w:sz w:val="24"/>
          <w:szCs w:val="24"/>
        </w:rPr>
      </w:pPr>
      <w:bookmarkStart w:id="5" w:name="_Toc158912326"/>
      <w:r w:rsidRPr="00367984">
        <w:rPr>
          <w:rFonts w:cs="Arial"/>
          <w:sz w:val="24"/>
          <w:szCs w:val="24"/>
        </w:rPr>
        <w:t>The organisational</w:t>
      </w:r>
      <w:r w:rsidR="001211C6" w:rsidRPr="00367984">
        <w:rPr>
          <w:rFonts w:cs="Arial"/>
          <w:sz w:val="24"/>
          <w:szCs w:val="24"/>
        </w:rPr>
        <w:t xml:space="preserve"> goals of the Hyatt Hotel </w:t>
      </w:r>
      <w:bookmarkEnd w:id="5"/>
      <w:r w:rsidR="00367984" w:rsidRPr="00367984">
        <w:rPr>
          <w:rFonts w:cs="Arial"/>
          <w:sz w:val="24"/>
          <w:szCs w:val="24"/>
        </w:rPr>
        <w:t>are.</w:t>
      </w:r>
    </w:p>
    <w:p w14:paraId="535F251A" w14:textId="2252255E" w:rsidR="001211C6" w:rsidRPr="00367984" w:rsidRDefault="001211C6" w:rsidP="001211C6">
      <w:pPr>
        <w:rPr>
          <w:rFonts w:cs="Arial"/>
          <w:szCs w:val="24"/>
        </w:rPr>
      </w:pPr>
      <w:r w:rsidRPr="00367984">
        <w:rPr>
          <w:rFonts w:cs="Arial"/>
          <w:szCs w:val="24"/>
        </w:rPr>
        <w:t xml:space="preserve">HYATT's strategic </w:t>
      </w:r>
      <w:r w:rsidR="00367984" w:rsidRPr="00367984">
        <w:rPr>
          <w:rFonts w:cs="Arial"/>
          <w:szCs w:val="24"/>
        </w:rPr>
        <w:t>plan</w:t>
      </w:r>
      <w:r w:rsidRPr="00367984">
        <w:rPr>
          <w:rFonts w:cs="Arial"/>
          <w:szCs w:val="24"/>
        </w:rPr>
        <w:t xml:space="preserve"> is its mission statement. It says what and where the company wants to be in the future (W., 2022).</w:t>
      </w:r>
    </w:p>
    <w:p w14:paraId="041F2799" w14:textId="77777777" w:rsidR="001211C6" w:rsidRPr="00367984" w:rsidRDefault="001211C6" w:rsidP="001211C6">
      <w:pPr>
        <w:rPr>
          <w:rFonts w:cs="Arial"/>
          <w:szCs w:val="24"/>
        </w:rPr>
      </w:pPr>
      <w:r w:rsidRPr="00367984">
        <w:rPr>
          <w:rFonts w:cs="Arial"/>
          <w:szCs w:val="24"/>
          <w:u w:val="single"/>
        </w:rPr>
        <w:t>In short</w:t>
      </w:r>
      <w:r w:rsidRPr="00367984">
        <w:rPr>
          <w:rFonts w:cs="Arial"/>
          <w:szCs w:val="24"/>
        </w:rPr>
        <w:t>:</w:t>
      </w:r>
      <w:r w:rsidR="00556A4C" w:rsidRPr="00367984">
        <w:rPr>
          <w:rFonts w:cs="Arial"/>
          <w:szCs w:val="24"/>
        </w:rPr>
        <w:t xml:space="preserve"> </w:t>
      </w:r>
      <w:r w:rsidRPr="00367984">
        <w:rPr>
          <w:rFonts w:cs="Arial"/>
          <w:szCs w:val="24"/>
        </w:rPr>
        <w:t xml:space="preserve">What HYATT wants to achieve is clear and to the point. This means that the company hasn't used long conversations and </w:t>
      </w:r>
      <w:r w:rsidR="00556A4C" w:rsidRPr="00367984">
        <w:rPr>
          <w:rFonts w:cs="Arial"/>
          <w:szCs w:val="24"/>
        </w:rPr>
        <w:t>language</w:t>
      </w:r>
      <w:r w:rsidRPr="00367984">
        <w:rPr>
          <w:rFonts w:cs="Arial"/>
          <w:szCs w:val="24"/>
        </w:rPr>
        <w:t xml:space="preserve"> to tell the public and other important people what it thinks and stands for.</w:t>
      </w:r>
    </w:p>
    <w:p w14:paraId="3A3EC132" w14:textId="77777777" w:rsidR="001211C6" w:rsidRPr="00367984" w:rsidRDefault="001211C6" w:rsidP="001211C6">
      <w:pPr>
        <w:rPr>
          <w:rFonts w:cs="Arial"/>
          <w:szCs w:val="24"/>
        </w:rPr>
      </w:pPr>
      <w:r w:rsidRPr="00367984">
        <w:rPr>
          <w:rFonts w:cs="Arial"/>
          <w:szCs w:val="24"/>
          <w:u w:val="single"/>
        </w:rPr>
        <w:t>Including a description</w:t>
      </w:r>
      <w:r w:rsidRPr="00367984">
        <w:rPr>
          <w:rFonts w:cs="Arial"/>
          <w:szCs w:val="24"/>
        </w:rPr>
        <w:t>:</w:t>
      </w:r>
      <w:r w:rsidR="00556A4C" w:rsidRPr="00367984">
        <w:rPr>
          <w:rFonts w:cs="Arial"/>
          <w:szCs w:val="24"/>
        </w:rPr>
        <w:t xml:space="preserve"> </w:t>
      </w:r>
      <w:r w:rsidRPr="00367984">
        <w:rPr>
          <w:rFonts w:cs="Arial"/>
          <w:szCs w:val="24"/>
        </w:rPr>
        <w:t>HYATT's mission statement should be short, but it should cover a lot of ground. This means that the vision statement should cover everything about what the company wants and how it plans to carefully reach its long-term goals (W., 2022).</w:t>
      </w:r>
    </w:p>
    <w:p w14:paraId="14865FE0" w14:textId="77777777" w:rsidR="00556A4C" w:rsidRPr="00367984" w:rsidRDefault="00556A4C" w:rsidP="00556A4C">
      <w:pPr>
        <w:pStyle w:val="Heading2"/>
        <w:rPr>
          <w:rFonts w:cs="Arial"/>
          <w:sz w:val="24"/>
          <w:szCs w:val="24"/>
        </w:rPr>
      </w:pPr>
      <w:bookmarkStart w:id="6" w:name="_Toc158912327"/>
      <w:r w:rsidRPr="00367984">
        <w:rPr>
          <w:rFonts w:cs="Arial"/>
          <w:sz w:val="24"/>
          <w:szCs w:val="24"/>
        </w:rPr>
        <w:lastRenderedPageBreak/>
        <w:t>Relationship between organizational structure culture and goals and their effects on business</w:t>
      </w:r>
      <w:bookmarkEnd w:id="6"/>
    </w:p>
    <w:p w14:paraId="0218DD82" w14:textId="2265E834" w:rsidR="001211C6" w:rsidRPr="00367984" w:rsidRDefault="001211C6" w:rsidP="001211C6">
      <w:pPr>
        <w:rPr>
          <w:rFonts w:cs="Arial"/>
          <w:szCs w:val="24"/>
        </w:rPr>
      </w:pPr>
      <w:r w:rsidRPr="00367984">
        <w:rPr>
          <w:rFonts w:cs="Arial"/>
          <w:szCs w:val="24"/>
        </w:rPr>
        <w:t xml:space="preserve">Organisations require a framework to achieve their aims. Splitting jobs across groups ensures no two workers work on the same project or task. This lets us do more with less effort. Businesses can't function without </w:t>
      </w:r>
      <w:r w:rsidR="00367984" w:rsidRPr="00367984">
        <w:rPr>
          <w:rFonts w:cs="Arial"/>
          <w:szCs w:val="24"/>
        </w:rPr>
        <w:t>people;</w:t>
      </w:r>
      <w:r w:rsidRPr="00367984">
        <w:rPr>
          <w:rFonts w:cs="Arial"/>
          <w:szCs w:val="24"/>
        </w:rPr>
        <w:t xml:space="preserve"> </w:t>
      </w:r>
      <w:proofErr w:type="gramStart"/>
      <w:r w:rsidRPr="00367984">
        <w:rPr>
          <w:rFonts w:cs="Arial"/>
          <w:szCs w:val="24"/>
        </w:rPr>
        <w:t>thus</w:t>
      </w:r>
      <w:proofErr w:type="gramEnd"/>
      <w:r w:rsidRPr="00367984">
        <w:rPr>
          <w:rFonts w:cs="Arial"/>
          <w:szCs w:val="24"/>
        </w:rPr>
        <w:t xml:space="preserve"> they have a variety of informal frames or settings that bring out different attitudes, viewpoints, behaviours, and features in individuals with different talents. Some aspects of corporate culture influence organisational structure (ANDO, 2022). </w:t>
      </w:r>
    </w:p>
    <w:p w14:paraId="0EF6827F" w14:textId="77777777" w:rsidR="001211C6" w:rsidRPr="00367984" w:rsidRDefault="001211C6" w:rsidP="001211C6">
      <w:pPr>
        <w:rPr>
          <w:rFonts w:cs="Arial"/>
          <w:szCs w:val="24"/>
        </w:rPr>
      </w:pPr>
      <w:r w:rsidRPr="00367984">
        <w:rPr>
          <w:rFonts w:cs="Arial"/>
          <w:szCs w:val="24"/>
        </w:rPr>
        <w:t xml:space="preserve">You may also argue that culture instructs structure </w:t>
      </w:r>
      <w:r w:rsidR="00556A4C" w:rsidRPr="00367984">
        <w:rPr>
          <w:rFonts w:cs="Arial"/>
          <w:szCs w:val="24"/>
        </w:rPr>
        <w:t xml:space="preserve">on </w:t>
      </w:r>
      <w:r w:rsidRPr="00367984">
        <w:rPr>
          <w:rFonts w:cs="Arial"/>
          <w:szCs w:val="24"/>
        </w:rPr>
        <w:t>how to build it up, and structure tells culture. Thus, if a firm's culture collapses, the company will follow (ANDO, 2022).</w:t>
      </w:r>
    </w:p>
    <w:p w14:paraId="21F8F372" w14:textId="77777777" w:rsidR="001211C6" w:rsidRPr="00367984" w:rsidRDefault="001211C6" w:rsidP="001211C6">
      <w:pPr>
        <w:rPr>
          <w:rFonts w:cs="Arial"/>
          <w:szCs w:val="24"/>
        </w:rPr>
      </w:pPr>
      <w:r w:rsidRPr="00367984">
        <w:rPr>
          <w:rFonts w:cs="Arial"/>
          <w:szCs w:val="24"/>
        </w:rPr>
        <w:t xml:space="preserve">When there is a functional organisational structure, the time it takes for messages to move up and down the hierarchy can have a big impact on how well a business does. This is because the organisation is slow to adapt to new technology, </w:t>
      </w:r>
      <w:r w:rsidR="00556A4C" w:rsidRPr="00367984">
        <w:rPr>
          <w:rFonts w:cs="Arial"/>
          <w:szCs w:val="24"/>
        </w:rPr>
        <w:t xml:space="preserve">and </w:t>
      </w:r>
      <w:r w:rsidRPr="00367984">
        <w:rPr>
          <w:rFonts w:cs="Arial"/>
          <w:szCs w:val="24"/>
        </w:rPr>
        <w:t>changes in the economy, politics, culture, social factors, and legal issues. It usually only has a small range of control, which can make it hard for people to express themselves and use their power, which can lead to job unhappiness and lack of drive (Hay, 2022).</w:t>
      </w:r>
    </w:p>
    <w:p w14:paraId="66A01475" w14:textId="77777777" w:rsidR="001211C6" w:rsidRPr="00367984" w:rsidRDefault="001211C6" w:rsidP="00556A4C">
      <w:pPr>
        <w:pStyle w:val="Heading1"/>
        <w:rPr>
          <w:rFonts w:cs="Arial"/>
          <w:sz w:val="24"/>
          <w:szCs w:val="24"/>
        </w:rPr>
      </w:pPr>
      <w:bookmarkStart w:id="7" w:name="_Toc158912328"/>
      <w:r w:rsidRPr="00367984">
        <w:rPr>
          <w:rFonts w:cs="Arial"/>
          <w:sz w:val="24"/>
          <w:szCs w:val="24"/>
        </w:rPr>
        <w:t xml:space="preserve">Important aspects of managing the Hyatt </w:t>
      </w:r>
      <w:r w:rsidR="00556A4C" w:rsidRPr="00367984">
        <w:rPr>
          <w:rFonts w:cs="Arial"/>
          <w:sz w:val="24"/>
          <w:szCs w:val="24"/>
        </w:rPr>
        <w:t>Hotel</w:t>
      </w:r>
      <w:r w:rsidRPr="00367984">
        <w:rPr>
          <w:rFonts w:cs="Arial"/>
          <w:sz w:val="24"/>
          <w:szCs w:val="24"/>
        </w:rPr>
        <w:t xml:space="preserve"> group</w:t>
      </w:r>
      <w:bookmarkEnd w:id="7"/>
    </w:p>
    <w:p w14:paraId="263DC79D" w14:textId="77777777" w:rsidR="001211C6" w:rsidRPr="00367984" w:rsidRDefault="001211C6" w:rsidP="001211C6">
      <w:pPr>
        <w:rPr>
          <w:rFonts w:cs="Arial"/>
          <w:szCs w:val="24"/>
        </w:rPr>
      </w:pPr>
      <w:r w:rsidRPr="00367984">
        <w:rPr>
          <w:rFonts w:cs="Arial"/>
          <w:szCs w:val="24"/>
        </w:rPr>
        <w:t>The following are the roles of managers:</w:t>
      </w:r>
    </w:p>
    <w:p w14:paraId="2B1F9639" w14:textId="77777777" w:rsidR="001211C6" w:rsidRPr="00367984" w:rsidRDefault="001211C6" w:rsidP="001211C6">
      <w:pPr>
        <w:rPr>
          <w:rFonts w:cs="Arial"/>
          <w:szCs w:val="24"/>
        </w:rPr>
      </w:pPr>
      <w:r w:rsidRPr="00367984">
        <w:rPr>
          <w:rFonts w:cs="Arial"/>
          <w:szCs w:val="24"/>
          <w:u w:val="single"/>
        </w:rPr>
        <w:t>Making plans</w:t>
      </w:r>
      <w:r w:rsidRPr="00367984">
        <w:rPr>
          <w:rFonts w:cs="Arial"/>
          <w:szCs w:val="24"/>
        </w:rPr>
        <w:t>: Hotel managers are usually in charge of making bookings for the hotel. As Hay (2022) says, hotel managers may also have to make sure that as many hotel rooms as possible are booked every night and meet booking goals set by upper management.</w:t>
      </w:r>
    </w:p>
    <w:p w14:paraId="75D2C76B" w14:textId="57C56081" w:rsidR="001211C6" w:rsidRPr="00367984" w:rsidRDefault="001211C6" w:rsidP="001211C6">
      <w:pPr>
        <w:rPr>
          <w:rFonts w:cs="Arial"/>
          <w:szCs w:val="24"/>
        </w:rPr>
      </w:pPr>
      <w:r w:rsidRPr="00367984">
        <w:rPr>
          <w:rFonts w:cs="Arial"/>
          <w:szCs w:val="24"/>
          <w:u w:val="single"/>
        </w:rPr>
        <w:t>Supervising the front desk</w:t>
      </w:r>
      <w:r w:rsidRPr="00367984">
        <w:rPr>
          <w:rFonts w:cs="Arial"/>
          <w:szCs w:val="24"/>
        </w:rPr>
        <w:t xml:space="preserve">: As a supervisor, hotel managers </w:t>
      </w:r>
      <w:r w:rsidR="00367984" w:rsidRPr="00367984">
        <w:rPr>
          <w:rFonts w:cs="Arial"/>
          <w:szCs w:val="24"/>
        </w:rPr>
        <w:t>oversee</w:t>
      </w:r>
      <w:r w:rsidRPr="00367984">
        <w:rPr>
          <w:rFonts w:cs="Arial"/>
          <w:szCs w:val="24"/>
        </w:rPr>
        <w:t xml:space="preserve"> making sure that the front desk or welcome area is filled during business hours. · Taking care of housekeeping tasks: All hotels do </w:t>
      </w:r>
      <w:r w:rsidR="00367984" w:rsidRPr="00367984">
        <w:rPr>
          <w:rFonts w:cs="Arial"/>
          <w:szCs w:val="24"/>
        </w:rPr>
        <w:t>housekeep</w:t>
      </w:r>
      <w:r w:rsidRPr="00367984">
        <w:rPr>
          <w:rFonts w:cs="Arial"/>
          <w:szCs w:val="24"/>
        </w:rPr>
        <w:t xml:space="preserve"> every day, which includes things like changing bed linens, cleaning rooms, and walking down the hallways. It's important for managers to make sure that reception staff are well-trained on how to use hotel reservation systems.</w:t>
      </w:r>
    </w:p>
    <w:p w14:paraId="32395559" w14:textId="77777777" w:rsidR="001211C6" w:rsidRPr="00367984" w:rsidRDefault="001211C6" w:rsidP="001211C6">
      <w:pPr>
        <w:rPr>
          <w:rFonts w:cs="Arial"/>
          <w:szCs w:val="24"/>
        </w:rPr>
      </w:pPr>
      <w:r w:rsidRPr="00367984">
        <w:rPr>
          <w:rFonts w:cs="Arial"/>
          <w:szCs w:val="24"/>
          <w:u w:val="single"/>
        </w:rPr>
        <w:lastRenderedPageBreak/>
        <w:t>Overseeing food and drink services</w:t>
      </w:r>
      <w:r w:rsidRPr="00367984">
        <w:rPr>
          <w:rFonts w:cs="Arial"/>
          <w:szCs w:val="24"/>
        </w:rPr>
        <w:t xml:space="preserve">: If a hotel offers food and drinks to its guests, the hotel manager may </w:t>
      </w:r>
      <w:proofErr w:type="gramStart"/>
      <w:r w:rsidRPr="00367984">
        <w:rPr>
          <w:rFonts w:cs="Arial"/>
          <w:szCs w:val="24"/>
        </w:rPr>
        <w:t>be in charge of</w:t>
      </w:r>
      <w:proofErr w:type="gramEnd"/>
      <w:r w:rsidRPr="00367984">
        <w:rPr>
          <w:rFonts w:cs="Arial"/>
          <w:szCs w:val="24"/>
        </w:rPr>
        <w:t xml:space="preserve"> these services (Hay, 2022).</w:t>
      </w:r>
    </w:p>
    <w:p w14:paraId="5C8C0C60" w14:textId="77777777" w:rsidR="001211C6" w:rsidRPr="00367984" w:rsidRDefault="001211C6" w:rsidP="001211C6">
      <w:pPr>
        <w:rPr>
          <w:rFonts w:cs="Arial"/>
          <w:szCs w:val="24"/>
        </w:rPr>
      </w:pPr>
      <w:r w:rsidRPr="00367984">
        <w:rPr>
          <w:rFonts w:cs="Arial"/>
          <w:szCs w:val="24"/>
          <w:u w:val="single"/>
        </w:rPr>
        <w:t>Putting together events</w:t>
      </w:r>
      <w:r w:rsidRPr="00367984">
        <w:rPr>
          <w:rFonts w:cs="Arial"/>
          <w:szCs w:val="24"/>
        </w:rPr>
        <w:t>: Hotels often host events on their grounds, like weddings, birthday parties, and workshops. Hotel managers might help plan these events; they could show potential customers around the facilities, add events to the system, and talk to customers (Hay, 2022).</w:t>
      </w:r>
    </w:p>
    <w:p w14:paraId="03C39EF0" w14:textId="77777777" w:rsidR="00556A4C" w:rsidRPr="00367984" w:rsidRDefault="00556A4C" w:rsidP="00556A4C">
      <w:pPr>
        <w:pStyle w:val="Heading1"/>
        <w:rPr>
          <w:rFonts w:cs="Arial"/>
          <w:sz w:val="24"/>
          <w:szCs w:val="24"/>
        </w:rPr>
      </w:pPr>
      <w:bookmarkStart w:id="8" w:name="_Toc158912329"/>
      <w:r w:rsidRPr="00367984">
        <w:rPr>
          <w:rFonts w:cs="Arial"/>
          <w:sz w:val="24"/>
          <w:szCs w:val="24"/>
        </w:rPr>
        <w:t>Innovative change in Hyatt hotel</w:t>
      </w:r>
      <w:bookmarkEnd w:id="8"/>
    </w:p>
    <w:p w14:paraId="02B50B6C" w14:textId="77777777" w:rsidR="001211C6" w:rsidRPr="00367984" w:rsidRDefault="001211C6" w:rsidP="001211C6">
      <w:pPr>
        <w:rPr>
          <w:rFonts w:cs="Arial"/>
          <w:szCs w:val="24"/>
        </w:rPr>
      </w:pPr>
      <w:r w:rsidRPr="00367984">
        <w:rPr>
          <w:rFonts w:cs="Arial"/>
          <w:szCs w:val="24"/>
        </w:rPr>
        <w:t>The following are specific ways that Hyatt is trying to make a difference:</w:t>
      </w:r>
    </w:p>
    <w:p w14:paraId="7683E47B" w14:textId="77777777" w:rsidR="001211C6" w:rsidRPr="00367984" w:rsidRDefault="001211C6" w:rsidP="001211C6">
      <w:pPr>
        <w:rPr>
          <w:rFonts w:cs="Arial"/>
          <w:szCs w:val="24"/>
        </w:rPr>
      </w:pPr>
      <w:r w:rsidRPr="00367984">
        <w:rPr>
          <w:rFonts w:cs="Arial"/>
          <w:szCs w:val="24"/>
          <w:u w:val="single"/>
        </w:rPr>
        <w:t>Electricity</w:t>
      </w:r>
      <w:r w:rsidRPr="00367984">
        <w:rPr>
          <w:rFonts w:cs="Arial"/>
          <w:szCs w:val="24"/>
        </w:rPr>
        <w:t>: Since 2006, they've cut their electricity use by 10% to 20%, based on the area. Using tools that use less energy, turning off the electricity in places that aren't being used, and deciding to use less electricity overall all make a big difference (Evans, 2019).</w:t>
      </w:r>
    </w:p>
    <w:p w14:paraId="3CE13002" w14:textId="00762AB1" w:rsidR="001211C6" w:rsidRPr="00367984" w:rsidRDefault="00556A4C" w:rsidP="001211C6">
      <w:pPr>
        <w:rPr>
          <w:rFonts w:cs="Arial"/>
          <w:szCs w:val="24"/>
        </w:rPr>
      </w:pPr>
      <w:r w:rsidRPr="00367984">
        <w:rPr>
          <w:rFonts w:cs="Arial"/>
          <w:szCs w:val="24"/>
          <w:u w:val="single"/>
        </w:rPr>
        <w:t>Water</w:t>
      </w:r>
      <w:r w:rsidRPr="00367984">
        <w:rPr>
          <w:rFonts w:cs="Arial"/>
          <w:szCs w:val="24"/>
        </w:rPr>
        <w:t xml:space="preserve">: </w:t>
      </w:r>
      <w:r w:rsidR="001211C6" w:rsidRPr="00367984">
        <w:rPr>
          <w:rFonts w:cs="Arial"/>
          <w:szCs w:val="24"/>
        </w:rPr>
        <w:t xml:space="preserve">When it comes to water, Hyatt hotels have used 18–20% less water since 2006. You can do this in </w:t>
      </w:r>
      <w:r w:rsidR="00367984" w:rsidRPr="00367984">
        <w:rPr>
          <w:rFonts w:cs="Arial"/>
          <w:szCs w:val="24"/>
        </w:rPr>
        <w:t>several</w:t>
      </w:r>
      <w:r w:rsidR="001211C6" w:rsidRPr="00367984">
        <w:rPr>
          <w:rFonts w:cs="Arial"/>
          <w:szCs w:val="24"/>
        </w:rPr>
        <w:t xml:space="preserve"> ways, such as by doing less cleaning and putting toilets and taps that use less water. New technologies like water recycling systems also help cut down on pollution.</w:t>
      </w:r>
    </w:p>
    <w:p w14:paraId="25FB87BB" w14:textId="4DE4C4AC" w:rsidR="001211C6" w:rsidRPr="00367984" w:rsidRDefault="001211C6" w:rsidP="001211C6">
      <w:pPr>
        <w:rPr>
          <w:rFonts w:cs="Arial"/>
          <w:szCs w:val="24"/>
        </w:rPr>
      </w:pPr>
      <w:r w:rsidRPr="00367984">
        <w:rPr>
          <w:rFonts w:cs="Arial"/>
          <w:szCs w:val="24"/>
          <w:u w:val="single"/>
        </w:rPr>
        <w:t>Emissions</w:t>
      </w:r>
      <w:r w:rsidRPr="00367984">
        <w:rPr>
          <w:rFonts w:cs="Arial"/>
          <w:szCs w:val="24"/>
        </w:rPr>
        <w:t xml:space="preserve">: Since 2006, the amount of greenhouse gases released has gone down by between 19% and 28%, which is more than their goal of 25% by 2020 </w:t>
      </w:r>
      <w:r w:rsidR="00367984" w:rsidRPr="00367984">
        <w:rPr>
          <w:rFonts w:cs="Arial"/>
          <w:szCs w:val="24"/>
        </w:rPr>
        <w:t>and</w:t>
      </w:r>
      <w:r w:rsidRPr="00367984">
        <w:rPr>
          <w:rFonts w:cs="Arial"/>
          <w:szCs w:val="24"/>
        </w:rPr>
        <w:t xml:space="preserve"> well before that date. This is especially important in areas that are growing or where hotels </w:t>
      </w:r>
      <w:r w:rsidR="00367984" w:rsidRPr="00367984">
        <w:rPr>
          <w:rFonts w:cs="Arial"/>
          <w:szCs w:val="24"/>
        </w:rPr>
        <w:t>are in</w:t>
      </w:r>
      <w:r w:rsidRPr="00367984">
        <w:rPr>
          <w:rFonts w:cs="Arial"/>
          <w:szCs w:val="24"/>
        </w:rPr>
        <w:t xml:space="preserve"> </w:t>
      </w:r>
      <w:r w:rsidR="00556A4C" w:rsidRPr="00367984">
        <w:rPr>
          <w:rFonts w:cs="Arial"/>
          <w:szCs w:val="24"/>
        </w:rPr>
        <w:t>natural</w:t>
      </w:r>
      <w:r w:rsidRPr="00367984">
        <w:rPr>
          <w:rFonts w:cs="Arial"/>
          <w:szCs w:val="24"/>
        </w:rPr>
        <w:t xml:space="preserve"> areas so that they don't hurt places like National Parks.</w:t>
      </w:r>
    </w:p>
    <w:p w14:paraId="3D92E3F4" w14:textId="77777777" w:rsidR="001211C6" w:rsidRPr="00367984" w:rsidRDefault="001211C6" w:rsidP="001211C6">
      <w:pPr>
        <w:rPr>
          <w:rFonts w:cs="Arial"/>
          <w:szCs w:val="24"/>
        </w:rPr>
      </w:pPr>
      <w:r w:rsidRPr="00367984">
        <w:rPr>
          <w:rFonts w:cs="Arial"/>
          <w:szCs w:val="24"/>
          <w:u w:val="single"/>
        </w:rPr>
        <w:t>Throwaway items</w:t>
      </w:r>
      <w:r w:rsidRPr="00367984">
        <w:rPr>
          <w:rFonts w:cs="Arial"/>
          <w:szCs w:val="24"/>
        </w:rPr>
        <w:t>: They also recover materials that are used to fix up old buildings or build new ones. As an example, they worked with Habitat for Humanity to give community groups furniture and appliances from a remodelling project.</w:t>
      </w:r>
    </w:p>
    <w:p w14:paraId="473FEB5F" w14:textId="77777777" w:rsidR="001211C6" w:rsidRPr="00367984" w:rsidRDefault="001211C6" w:rsidP="001211C6">
      <w:pPr>
        <w:rPr>
          <w:rFonts w:cs="Arial"/>
          <w:szCs w:val="24"/>
        </w:rPr>
      </w:pPr>
      <w:r w:rsidRPr="00367984">
        <w:rPr>
          <w:rFonts w:cs="Arial"/>
          <w:szCs w:val="24"/>
        </w:rPr>
        <w:t xml:space="preserve"> </w:t>
      </w:r>
    </w:p>
    <w:p w14:paraId="7A356C48" w14:textId="7E52B8E3" w:rsidR="001211C6" w:rsidRPr="00367984" w:rsidRDefault="001211C6" w:rsidP="001211C6">
      <w:pPr>
        <w:rPr>
          <w:rFonts w:cs="Arial"/>
          <w:szCs w:val="24"/>
        </w:rPr>
      </w:pPr>
      <w:r w:rsidRPr="00367984">
        <w:rPr>
          <w:rFonts w:cs="Arial"/>
          <w:szCs w:val="24"/>
          <w:u w:val="single"/>
        </w:rPr>
        <w:t>Sourcing</w:t>
      </w:r>
      <w:r w:rsidRPr="00367984">
        <w:rPr>
          <w:rFonts w:cs="Arial"/>
          <w:szCs w:val="24"/>
        </w:rPr>
        <w:t xml:space="preserve">: Hyatt has been working since 2015 to make sure that environmental issues are </w:t>
      </w:r>
      <w:r w:rsidR="00367984" w:rsidRPr="00367984">
        <w:rPr>
          <w:rFonts w:cs="Arial"/>
          <w:szCs w:val="24"/>
        </w:rPr>
        <w:t>considered</w:t>
      </w:r>
      <w:r w:rsidRPr="00367984">
        <w:rPr>
          <w:rFonts w:cs="Arial"/>
          <w:szCs w:val="24"/>
        </w:rPr>
        <w:t xml:space="preserve"> in every purchase decision they make. They also try to find sustainable fish sources, even in places that are hard to reach (Evans, 2019), and use cage-free eggs when they can.</w:t>
      </w:r>
    </w:p>
    <w:p w14:paraId="6E87FF03" w14:textId="77777777" w:rsidR="001211C6" w:rsidRPr="00367984" w:rsidRDefault="001211C6" w:rsidP="00556A4C">
      <w:pPr>
        <w:pStyle w:val="Heading1"/>
        <w:rPr>
          <w:rFonts w:cs="Arial"/>
          <w:sz w:val="24"/>
          <w:szCs w:val="24"/>
        </w:rPr>
      </w:pPr>
      <w:bookmarkStart w:id="9" w:name="_Toc158912330"/>
      <w:r w:rsidRPr="00367984">
        <w:rPr>
          <w:rFonts w:cs="Arial"/>
          <w:sz w:val="24"/>
          <w:szCs w:val="24"/>
        </w:rPr>
        <w:lastRenderedPageBreak/>
        <w:t>How managers deal with changes in the company</w:t>
      </w:r>
      <w:bookmarkEnd w:id="9"/>
    </w:p>
    <w:p w14:paraId="724F15D7" w14:textId="77777777" w:rsidR="001211C6" w:rsidRPr="00367984" w:rsidRDefault="001211C6" w:rsidP="001211C6">
      <w:pPr>
        <w:rPr>
          <w:rFonts w:cs="Arial"/>
          <w:szCs w:val="24"/>
        </w:rPr>
      </w:pPr>
      <w:r w:rsidRPr="00367984">
        <w:rPr>
          <w:rFonts w:cs="Arial"/>
          <w:szCs w:val="24"/>
        </w:rPr>
        <w:t>Here are the steps you need to take to handle organisational change:</w:t>
      </w:r>
    </w:p>
    <w:p w14:paraId="5F05CDC4" w14:textId="77777777" w:rsidR="001211C6" w:rsidRPr="00367984" w:rsidRDefault="001211C6" w:rsidP="001211C6">
      <w:pPr>
        <w:rPr>
          <w:rFonts w:cs="Arial"/>
          <w:szCs w:val="24"/>
        </w:rPr>
      </w:pPr>
      <w:r w:rsidRPr="00367984">
        <w:rPr>
          <w:rFonts w:cs="Arial"/>
          <w:szCs w:val="24"/>
          <w:u w:val="single"/>
        </w:rPr>
        <w:t>Create a clear vision and set of goals</w:t>
      </w:r>
      <w:r w:rsidRPr="00367984">
        <w:rPr>
          <w:rFonts w:cs="Arial"/>
          <w:szCs w:val="24"/>
        </w:rPr>
        <w:t>: It's important to know and be clear about what you want to achieve before starting a change project (Hay, 2022).</w:t>
      </w:r>
    </w:p>
    <w:p w14:paraId="7CB3D15C" w14:textId="77777777" w:rsidR="001211C6" w:rsidRPr="00367984" w:rsidRDefault="001211C6" w:rsidP="001211C6">
      <w:pPr>
        <w:rPr>
          <w:rFonts w:cs="Arial"/>
          <w:szCs w:val="24"/>
        </w:rPr>
      </w:pPr>
      <w:r w:rsidRPr="00367984">
        <w:rPr>
          <w:rFonts w:cs="Arial"/>
          <w:szCs w:val="24"/>
          <w:u w:val="single"/>
        </w:rPr>
        <w:t>Check out the present situation</w:t>
      </w:r>
      <w:r w:rsidRPr="00367984">
        <w:rPr>
          <w:rFonts w:cs="Arial"/>
          <w:szCs w:val="24"/>
        </w:rPr>
        <w:t>: Find out where your organisation stands right now. This means looking at success measures, methods, and mindset.</w:t>
      </w:r>
    </w:p>
    <w:p w14:paraId="1973AB9D" w14:textId="77777777" w:rsidR="001211C6" w:rsidRPr="00367984" w:rsidRDefault="001211C6" w:rsidP="001211C6">
      <w:pPr>
        <w:rPr>
          <w:rFonts w:cs="Arial"/>
          <w:szCs w:val="24"/>
        </w:rPr>
      </w:pPr>
      <w:r w:rsidRPr="00367984">
        <w:rPr>
          <w:rFonts w:cs="Arial"/>
          <w:szCs w:val="24"/>
          <w:u w:val="single"/>
        </w:rPr>
        <w:t>Find your stakeholders and get them involved early on</w:t>
      </w:r>
      <w:r w:rsidRPr="00367984">
        <w:rPr>
          <w:rFonts w:cs="Arial"/>
          <w:szCs w:val="24"/>
        </w:rPr>
        <w:t>: Figure out who the change will touch. Get these people or groups involved right away to get their ideas and help. Make a detailed plan for managing change. This plan should include the steps that need to be taken to make the change happen, as well as possible problems and ways to solve them.</w:t>
      </w:r>
    </w:p>
    <w:p w14:paraId="058B5CD0" w14:textId="77777777" w:rsidR="001211C6" w:rsidRPr="00367984" w:rsidRDefault="001211C6" w:rsidP="001211C6">
      <w:pPr>
        <w:rPr>
          <w:rFonts w:cs="Arial"/>
          <w:szCs w:val="24"/>
        </w:rPr>
      </w:pPr>
      <w:r w:rsidRPr="00367984">
        <w:rPr>
          <w:rFonts w:cs="Arial"/>
          <w:szCs w:val="24"/>
          <w:u w:val="single"/>
        </w:rPr>
        <w:t>Talk to people</w:t>
      </w:r>
      <w:r w:rsidRPr="00367984">
        <w:rPr>
          <w:rFonts w:cs="Arial"/>
          <w:szCs w:val="24"/>
        </w:rPr>
        <w:t>: Always keep the lines of conversation open. Answer people's questions, keep them up to date on what's going on, and be clear about why things are changing and how they will help.</w:t>
      </w:r>
    </w:p>
    <w:p w14:paraId="4E744292" w14:textId="77777777" w:rsidR="001211C6" w:rsidRPr="00367984" w:rsidRDefault="001211C6" w:rsidP="001211C6">
      <w:pPr>
        <w:rPr>
          <w:rFonts w:cs="Arial"/>
          <w:szCs w:val="24"/>
        </w:rPr>
      </w:pPr>
      <w:r w:rsidRPr="00367984">
        <w:rPr>
          <w:rFonts w:cs="Arial"/>
          <w:szCs w:val="24"/>
          <w:u w:val="single"/>
        </w:rPr>
        <w:t>Give your employees training and help</w:t>
      </w:r>
      <w:r w:rsidR="00556A4C" w:rsidRPr="00367984">
        <w:rPr>
          <w:rFonts w:cs="Arial"/>
          <w:szCs w:val="24"/>
        </w:rPr>
        <w:t>:</w:t>
      </w:r>
      <w:r w:rsidRPr="00367984">
        <w:rPr>
          <w:rFonts w:cs="Arial"/>
          <w:szCs w:val="24"/>
        </w:rPr>
        <w:t xml:space="preserve"> They might need to learn new things to deal with the change. Give people tools like </w:t>
      </w:r>
      <w:r w:rsidR="00556A4C" w:rsidRPr="00367984">
        <w:rPr>
          <w:rFonts w:cs="Arial"/>
          <w:szCs w:val="24"/>
        </w:rPr>
        <w:t>training</w:t>
      </w:r>
      <w:r w:rsidRPr="00367984">
        <w:rPr>
          <w:rFonts w:cs="Arial"/>
          <w:szCs w:val="24"/>
        </w:rPr>
        <w:t>, classes, and more.</w:t>
      </w:r>
    </w:p>
    <w:p w14:paraId="5D2ABEEB" w14:textId="77777777" w:rsidR="001211C6" w:rsidRPr="00367984" w:rsidRDefault="001211C6" w:rsidP="001211C6">
      <w:pPr>
        <w:rPr>
          <w:rFonts w:cs="Arial"/>
          <w:szCs w:val="24"/>
        </w:rPr>
      </w:pPr>
      <w:r w:rsidRPr="00367984">
        <w:rPr>
          <w:rFonts w:cs="Arial"/>
          <w:szCs w:val="24"/>
          <w:u w:val="single"/>
        </w:rPr>
        <w:t>Give Employees Power</w:t>
      </w:r>
      <w:r w:rsidRPr="00367984">
        <w:rPr>
          <w:rFonts w:cs="Arial"/>
          <w:szCs w:val="24"/>
        </w:rPr>
        <w:t>: Get people and teams to take responsibility for the change. This can boost confidence and make it more likely that the change will go well.</w:t>
      </w:r>
    </w:p>
    <w:p w14:paraId="4BEB1C14" w14:textId="77777777" w:rsidR="001211C6" w:rsidRPr="00367984" w:rsidRDefault="001211C6" w:rsidP="001211C6">
      <w:pPr>
        <w:rPr>
          <w:rFonts w:cs="Arial"/>
          <w:szCs w:val="24"/>
        </w:rPr>
      </w:pPr>
      <w:r w:rsidRPr="00367984">
        <w:rPr>
          <w:rFonts w:cs="Arial"/>
          <w:szCs w:val="24"/>
          <w:u w:val="single"/>
        </w:rPr>
        <w:t>Keep an eye on progress and make changes as needed</w:t>
      </w:r>
      <w:r w:rsidRPr="00367984">
        <w:rPr>
          <w:rFonts w:cs="Arial"/>
          <w:szCs w:val="24"/>
        </w:rPr>
        <w:t>: Keep track of the change's progress as it's made.</w:t>
      </w:r>
    </w:p>
    <w:p w14:paraId="15A11BE3" w14:textId="77777777" w:rsidR="001211C6" w:rsidRPr="00367984" w:rsidRDefault="001211C6" w:rsidP="001211C6">
      <w:pPr>
        <w:rPr>
          <w:rFonts w:cs="Arial"/>
          <w:szCs w:val="24"/>
        </w:rPr>
      </w:pPr>
      <w:r w:rsidRPr="00367984">
        <w:rPr>
          <w:rFonts w:cs="Arial"/>
          <w:szCs w:val="24"/>
          <w:u w:val="single"/>
        </w:rPr>
        <w:t>Honour important events and accomplishments</w:t>
      </w:r>
      <w:r w:rsidRPr="00367984">
        <w:rPr>
          <w:rFonts w:cs="Arial"/>
          <w:szCs w:val="24"/>
        </w:rPr>
        <w:t>: People or groups who help bring about change should be recognised and rewarded.</w:t>
      </w:r>
    </w:p>
    <w:p w14:paraId="60B7872A" w14:textId="77777777" w:rsidR="001211C6" w:rsidRPr="00367984" w:rsidRDefault="001211C6" w:rsidP="001211C6">
      <w:pPr>
        <w:rPr>
          <w:rFonts w:cs="Arial"/>
          <w:szCs w:val="24"/>
        </w:rPr>
      </w:pPr>
      <w:r w:rsidRPr="00367984">
        <w:rPr>
          <w:rFonts w:cs="Arial"/>
          <w:szCs w:val="24"/>
          <w:u w:val="single"/>
        </w:rPr>
        <w:t>Review after implementation</w:t>
      </w:r>
      <w:r w:rsidRPr="00367984">
        <w:rPr>
          <w:rFonts w:cs="Arial"/>
          <w:szCs w:val="24"/>
        </w:rPr>
        <w:t>: Go over the whole process again after the change has been fully put in place. Figure out what worked and what could have been done better (Hay, 2022).</w:t>
      </w:r>
    </w:p>
    <w:p w14:paraId="7BC93CD5" w14:textId="77777777" w:rsidR="001211C6" w:rsidRPr="00367984" w:rsidRDefault="001211C6" w:rsidP="00556A4C">
      <w:pPr>
        <w:pStyle w:val="Heading1"/>
        <w:rPr>
          <w:rFonts w:cs="Arial"/>
          <w:sz w:val="24"/>
          <w:szCs w:val="24"/>
        </w:rPr>
      </w:pPr>
      <w:bookmarkStart w:id="10" w:name="_Toc158912331"/>
      <w:r w:rsidRPr="00367984">
        <w:rPr>
          <w:rFonts w:cs="Arial"/>
          <w:sz w:val="24"/>
          <w:szCs w:val="24"/>
        </w:rPr>
        <w:t>Hyatt Hotel's long-term goals</w:t>
      </w:r>
      <w:bookmarkEnd w:id="10"/>
    </w:p>
    <w:p w14:paraId="722FAAC4" w14:textId="77777777" w:rsidR="001211C6" w:rsidRPr="00367984" w:rsidRDefault="001211C6" w:rsidP="001211C6">
      <w:pPr>
        <w:rPr>
          <w:rFonts w:cs="Arial"/>
          <w:szCs w:val="24"/>
        </w:rPr>
      </w:pPr>
      <w:r w:rsidRPr="00367984">
        <w:rPr>
          <w:rFonts w:cs="Arial"/>
          <w:szCs w:val="24"/>
        </w:rPr>
        <w:t>The following is a discussion of Hyatt's strategic plan for its hotels:</w:t>
      </w:r>
    </w:p>
    <w:p w14:paraId="29B716EB" w14:textId="77777777" w:rsidR="001211C6" w:rsidRPr="00367984" w:rsidRDefault="001211C6" w:rsidP="001211C6">
      <w:pPr>
        <w:rPr>
          <w:rFonts w:cs="Arial"/>
          <w:szCs w:val="24"/>
        </w:rPr>
      </w:pPr>
      <w:r w:rsidRPr="00367984">
        <w:rPr>
          <w:rFonts w:cs="Arial"/>
          <w:szCs w:val="24"/>
          <w:u w:val="single"/>
        </w:rPr>
        <w:lastRenderedPageBreak/>
        <w:t>Accretive Acquisitions</w:t>
      </w:r>
      <w:r w:rsidR="00625588" w:rsidRPr="00367984">
        <w:rPr>
          <w:rFonts w:cs="Arial"/>
          <w:szCs w:val="24"/>
        </w:rPr>
        <w:t>: It</w:t>
      </w:r>
      <w:r w:rsidRPr="00367984">
        <w:rPr>
          <w:rFonts w:cs="Arial"/>
          <w:szCs w:val="24"/>
        </w:rPr>
        <w:t xml:space="preserve"> is a site based in London that lets you book directly with more than 1,500 boutique and luxury hotels around the world, mostly in Western Europe. This will give members of the World of Hyatt a wide range of satisfying stays and events from which to choose.</w:t>
      </w:r>
    </w:p>
    <w:p w14:paraId="6FF6F6A2" w14:textId="77777777" w:rsidR="001211C6" w:rsidRPr="00367984" w:rsidRDefault="00556A4C" w:rsidP="001211C6">
      <w:pPr>
        <w:rPr>
          <w:rFonts w:cs="Arial"/>
          <w:szCs w:val="24"/>
        </w:rPr>
      </w:pPr>
      <w:r w:rsidRPr="00367984">
        <w:rPr>
          <w:rFonts w:cs="Arial"/>
          <w:szCs w:val="24"/>
          <w:u w:val="single"/>
        </w:rPr>
        <w:t>New Property Openings</w:t>
      </w:r>
      <w:r w:rsidRPr="00367984">
        <w:rPr>
          <w:rFonts w:cs="Arial"/>
          <w:szCs w:val="24"/>
        </w:rPr>
        <w:t xml:space="preserve">: </w:t>
      </w:r>
      <w:r w:rsidR="001211C6" w:rsidRPr="00367984">
        <w:rPr>
          <w:rFonts w:cs="Arial"/>
          <w:szCs w:val="24"/>
        </w:rPr>
        <w:t>As of now, Hyatt is planning to open new hotels in the United States, Canada, Latin America, and the Caribbean to add to its hotel brands.</w:t>
      </w:r>
    </w:p>
    <w:p w14:paraId="706086B5" w14:textId="77777777" w:rsidR="001211C6" w:rsidRPr="00367984" w:rsidRDefault="001211C6" w:rsidP="001211C6">
      <w:pPr>
        <w:rPr>
          <w:rFonts w:cs="Arial"/>
          <w:szCs w:val="24"/>
        </w:rPr>
      </w:pPr>
      <w:r w:rsidRPr="00367984">
        <w:rPr>
          <w:rFonts w:cs="Arial"/>
          <w:szCs w:val="24"/>
          <w:u w:val="single"/>
        </w:rPr>
        <w:t>This is the Boundless Collection</w:t>
      </w:r>
      <w:r w:rsidR="00556A4C" w:rsidRPr="00367984">
        <w:rPr>
          <w:rFonts w:cs="Arial"/>
          <w:szCs w:val="24"/>
        </w:rPr>
        <w:t>:</w:t>
      </w:r>
      <w:r w:rsidRPr="00367984">
        <w:rPr>
          <w:rFonts w:cs="Arial"/>
          <w:szCs w:val="24"/>
        </w:rPr>
        <w:t xml:space="preserve"> The Thompson Hotels name will soon be available in the best vacation spots in the US and Mexico under this collection. Thompson Houston will open in 2023, Thompson Palm Springs and South Beach in 2024, and Thompson Monterrey in 2025 (Hay, 2022).</w:t>
      </w:r>
    </w:p>
    <w:p w14:paraId="421CB049" w14:textId="77777777" w:rsidR="001211C6" w:rsidRPr="00367984" w:rsidRDefault="001211C6" w:rsidP="001211C6">
      <w:pPr>
        <w:rPr>
          <w:rFonts w:cs="Arial"/>
          <w:szCs w:val="24"/>
        </w:rPr>
      </w:pPr>
      <w:r w:rsidRPr="00367984">
        <w:rPr>
          <w:rFonts w:cs="Arial"/>
          <w:szCs w:val="24"/>
          <w:u w:val="single"/>
        </w:rPr>
        <w:t>Timeless Collection</w:t>
      </w:r>
      <w:r w:rsidRPr="00367984">
        <w:rPr>
          <w:rFonts w:cs="Arial"/>
          <w:szCs w:val="24"/>
        </w:rPr>
        <w:t>: The hotels in this brand collection make guests and members feel at home while also giving them a more luxurious experience.</w:t>
      </w:r>
    </w:p>
    <w:p w14:paraId="61A3B4F6" w14:textId="77777777" w:rsidR="001211C6" w:rsidRPr="00367984" w:rsidRDefault="00625588" w:rsidP="001211C6">
      <w:pPr>
        <w:rPr>
          <w:rFonts w:cs="Arial"/>
          <w:szCs w:val="24"/>
        </w:rPr>
      </w:pPr>
      <w:r w:rsidRPr="00367984">
        <w:rPr>
          <w:rFonts w:cs="Arial"/>
          <w:szCs w:val="24"/>
          <w:u w:val="single"/>
        </w:rPr>
        <w:t>Inclusive Collection</w:t>
      </w:r>
      <w:r w:rsidRPr="00367984">
        <w:rPr>
          <w:rFonts w:cs="Arial"/>
          <w:szCs w:val="24"/>
        </w:rPr>
        <w:t xml:space="preserve">: </w:t>
      </w:r>
      <w:r w:rsidR="001211C6" w:rsidRPr="00367984">
        <w:rPr>
          <w:rFonts w:cs="Arial"/>
          <w:szCs w:val="24"/>
        </w:rPr>
        <w:t>The Secrets St. Lucia Resort &amp; Spa will be the first resort in this brand line to open in 2024. Other resorts will follow in the Caribbean and Mexico.</w:t>
      </w:r>
    </w:p>
    <w:p w14:paraId="60623667" w14:textId="77777777" w:rsidR="001211C6" w:rsidRPr="00367984" w:rsidRDefault="001211C6" w:rsidP="001211C6">
      <w:pPr>
        <w:rPr>
          <w:rFonts w:cs="Arial"/>
          <w:szCs w:val="24"/>
        </w:rPr>
      </w:pPr>
      <w:r w:rsidRPr="00367984">
        <w:rPr>
          <w:rFonts w:cs="Arial"/>
          <w:szCs w:val="24"/>
          <w:u w:val="single"/>
        </w:rPr>
        <w:t xml:space="preserve">Rewarding </w:t>
      </w:r>
      <w:r w:rsidR="00556A4C" w:rsidRPr="00367984">
        <w:rPr>
          <w:rFonts w:cs="Arial"/>
          <w:szCs w:val="24"/>
          <w:u w:val="single"/>
        </w:rPr>
        <w:t>Reward</w:t>
      </w:r>
      <w:r w:rsidRPr="00367984">
        <w:rPr>
          <w:rFonts w:cs="Arial"/>
          <w:szCs w:val="24"/>
          <w:u w:val="single"/>
        </w:rPr>
        <w:t xml:space="preserve"> Programmes</w:t>
      </w:r>
      <w:r w:rsidRPr="00367984">
        <w:rPr>
          <w:rFonts w:cs="Arial"/>
          <w:szCs w:val="24"/>
        </w:rPr>
        <w:t>: Hyatt's World of Hyatt reward programme is giving its users a new global promotion to help them get the most out of their trips all over the world (Hay, 2022).</w:t>
      </w:r>
    </w:p>
    <w:p w14:paraId="32CE02FB" w14:textId="77777777" w:rsidR="00625588" w:rsidRPr="00367984" w:rsidRDefault="00625588" w:rsidP="00625588">
      <w:pPr>
        <w:pStyle w:val="Heading1"/>
        <w:rPr>
          <w:rFonts w:cs="Arial"/>
          <w:sz w:val="24"/>
          <w:szCs w:val="24"/>
        </w:rPr>
      </w:pPr>
      <w:r w:rsidRPr="00367984">
        <w:rPr>
          <w:rFonts w:cs="Arial"/>
          <w:sz w:val="24"/>
          <w:szCs w:val="24"/>
        </w:rPr>
        <w:br w:type="page"/>
      </w:r>
    </w:p>
    <w:p w14:paraId="245530CD" w14:textId="77777777" w:rsidR="001211C6" w:rsidRPr="00367984" w:rsidRDefault="00556A4C" w:rsidP="00625588">
      <w:pPr>
        <w:pStyle w:val="Heading1"/>
        <w:rPr>
          <w:rFonts w:cs="Arial"/>
          <w:sz w:val="24"/>
          <w:szCs w:val="24"/>
        </w:rPr>
      </w:pPr>
      <w:bookmarkStart w:id="11" w:name="_Toc158912332"/>
      <w:r w:rsidRPr="00367984">
        <w:rPr>
          <w:rFonts w:cs="Arial"/>
          <w:sz w:val="24"/>
          <w:szCs w:val="24"/>
        </w:rPr>
        <w:lastRenderedPageBreak/>
        <w:t>C</w:t>
      </w:r>
      <w:r w:rsidR="001211C6" w:rsidRPr="00367984">
        <w:rPr>
          <w:rFonts w:cs="Arial"/>
          <w:sz w:val="24"/>
          <w:szCs w:val="24"/>
        </w:rPr>
        <w:t>onclusion</w:t>
      </w:r>
      <w:bookmarkEnd w:id="11"/>
    </w:p>
    <w:p w14:paraId="733DE53D" w14:textId="77777777" w:rsidR="00773D49" w:rsidRPr="00367984" w:rsidRDefault="001211C6" w:rsidP="001211C6">
      <w:pPr>
        <w:rPr>
          <w:rFonts w:cs="Arial"/>
          <w:szCs w:val="24"/>
        </w:rPr>
      </w:pPr>
      <w:r w:rsidRPr="00367984">
        <w:rPr>
          <w:rFonts w:cs="Arial"/>
          <w:szCs w:val="24"/>
        </w:rPr>
        <w:t xml:space="preserve">Organisational behaviour studies how individuals and groups interact. You must understand how this trade impacts the whole firm. </w:t>
      </w:r>
      <w:r w:rsidR="00556A4C" w:rsidRPr="00367984">
        <w:rPr>
          <w:rFonts w:cs="Arial"/>
          <w:szCs w:val="24"/>
        </w:rPr>
        <w:t>An</w:t>
      </w:r>
      <w:r w:rsidRPr="00367984">
        <w:rPr>
          <w:rFonts w:cs="Arial"/>
          <w:szCs w:val="24"/>
        </w:rPr>
        <w:t xml:space="preserve"> effective organisational behaviour plan helps employees feel valued and motivated to perform well. Culture and organisation go together. Organisational structure sets attitudes, norms, structures, methods, and morals.</w:t>
      </w:r>
      <w:r w:rsidR="00556A4C" w:rsidRPr="00367984">
        <w:rPr>
          <w:rFonts w:cs="Arial"/>
          <w:szCs w:val="24"/>
        </w:rPr>
        <w:t xml:space="preserve"> </w:t>
      </w:r>
      <w:r w:rsidRPr="00367984">
        <w:rPr>
          <w:rFonts w:cs="Arial"/>
          <w:szCs w:val="24"/>
        </w:rPr>
        <w:t xml:space="preserve">The Hyatt </w:t>
      </w:r>
      <w:r w:rsidR="00556A4C" w:rsidRPr="00367984">
        <w:rPr>
          <w:rFonts w:cs="Arial"/>
          <w:szCs w:val="24"/>
        </w:rPr>
        <w:t>Hotel's</w:t>
      </w:r>
      <w:r w:rsidRPr="00367984">
        <w:rPr>
          <w:rFonts w:cs="Arial"/>
          <w:szCs w:val="24"/>
        </w:rPr>
        <w:t xml:space="preserve"> organisational structure, attitude, and managerial positions are discussed.</w:t>
      </w:r>
    </w:p>
    <w:p w14:paraId="28903AEA" w14:textId="77777777" w:rsidR="00625588" w:rsidRPr="00367984" w:rsidRDefault="00625588" w:rsidP="00625588">
      <w:pPr>
        <w:pStyle w:val="Heading1"/>
        <w:rPr>
          <w:rFonts w:cs="Arial"/>
          <w:sz w:val="24"/>
          <w:szCs w:val="24"/>
        </w:rPr>
      </w:pPr>
      <w:bookmarkStart w:id="12" w:name="_Toc158912333"/>
      <w:r w:rsidRPr="00367984">
        <w:rPr>
          <w:rFonts w:cs="Arial"/>
          <w:sz w:val="24"/>
          <w:szCs w:val="24"/>
        </w:rPr>
        <w:t>References</w:t>
      </w:r>
      <w:bookmarkEnd w:id="12"/>
    </w:p>
    <w:p w14:paraId="4030F042" w14:textId="77777777" w:rsidR="00625588" w:rsidRPr="00367984" w:rsidRDefault="00625588" w:rsidP="00625588">
      <w:pPr>
        <w:rPr>
          <w:rFonts w:cs="Arial"/>
          <w:szCs w:val="24"/>
        </w:rPr>
      </w:pPr>
      <w:r w:rsidRPr="00367984">
        <w:rPr>
          <w:rFonts w:cs="Arial"/>
          <w:szCs w:val="24"/>
        </w:rPr>
        <w:t>Alford, E. (2020) ‘Managing through the void: Overseeing a library department amid personnel vacancies’, Library Leadership &amp;amp; Management, 34(4). doi:10.5860/</w:t>
      </w:r>
      <w:proofErr w:type="gramStart"/>
      <w:r w:rsidRPr="00367984">
        <w:rPr>
          <w:rFonts w:cs="Arial"/>
          <w:szCs w:val="24"/>
        </w:rPr>
        <w:t>llm.v</w:t>
      </w:r>
      <w:proofErr w:type="gramEnd"/>
      <w:r w:rsidRPr="00367984">
        <w:rPr>
          <w:rFonts w:cs="Arial"/>
          <w:szCs w:val="24"/>
        </w:rPr>
        <w:t xml:space="preserve">34i4.7456. </w:t>
      </w:r>
    </w:p>
    <w:p w14:paraId="307DF83B" w14:textId="77777777" w:rsidR="00625588" w:rsidRPr="00367984" w:rsidRDefault="00625588" w:rsidP="00625588">
      <w:pPr>
        <w:rPr>
          <w:rFonts w:cs="Arial"/>
          <w:szCs w:val="24"/>
        </w:rPr>
      </w:pPr>
      <w:r w:rsidRPr="00367984">
        <w:rPr>
          <w:rFonts w:cs="Arial"/>
          <w:szCs w:val="24"/>
        </w:rPr>
        <w:t xml:space="preserve">ANDO, F. (2022) ‘The real relationship between organizational culture and organizational learning’, Annals of Business Administrative Science, 1(2), pp. 25–34. doi:10.7880/abas.1.25. </w:t>
      </w:r>
    </w:p>
    <w:p w14:paraId="6BA8CA9E" w14:textId="77777777" w:rsidR="00625588" w:rsidRPr="00367984" w:rsidRDefault="00625588" w:rsidP="00625588">
      <w:pPr>
        <w:rPr>
          <w:rFonts w:cs="Arial"/>
          <w:szCs w:val="24"/>
        </w:rPr>
      </w:pPr>
      <w:r w:rsidRPr="00367984">
        <w:rPr>
          <w:rFonts w:cs="Arial"/>
          <w:szCs w:val="24"/>
        </w:rPr>
        <w:t xml:space="preserve">Arena, M., Hines, S. and Golden, J. (2023) ‘The three CS for cultivating organizational culture in a hybrid world’, Organizational Dynamics, 52(1), p. 100958. </w:t>
      </w:r>
      <w:proofErr w:type="gramStart"/>
      <w:r w:rsidRPr="00367984">
        <w:rPr>
          <w:rFonts w:cs="Arial"/>
          <w:szCs w:val="24"/>
        </w:rPr>
        <w:t>doi:10.1016/j.orgdyn</w:t>
      </w:r>
      <w:proofErr w:type="gramEnd"/>
      <w:r w:rsidRPr="00367984">
        <w:rPr>
          <w:rFonts w:cs="Arial"/>
          <w:szCs w:val="24"/>
        </w:rPr>
        <w:t xml:space="preserve">.2023.100958. </w:t>
      </w:r>
    </w:p>
    <w:p w14:paraId="457211C6" w14:textId="77777777" w:rsidR="00625588" w:rsidRPr="00367984" w:rsidRDefault="00625588" w:rsidP="00625588">
      <w:pPr>
        <w:rPr>
          <w:rFonts w:cs="Arial"/>
          <w:szCs w:val="24"/>
        </w:rPr>
      </w:pPr>
      <w:r w:rsidRPr="00367984">
        <w:rPr>
          <w:rFonts w:cs="Arial"/>
          <w:szCs w:val="24"/>
        </w:rPr>
        <w:t xml:space="preserve">Evans, N. (2019) ‘Hyatt Hotels’, Strategic Management for Tourism, Hospitality and Events, pp. 680–698. doi:10.4324/9780429437601-25. </w:t>
      </w:r>
    </w:p>
    <w:p w14:paraId="4420B4DE" w14:textId="77777777" w:rsidR="00625588" w:rsidRPr="00367984" w:rsidRDefault="00625588" w:rsidP="00625588">
      <w:pPr>
        <w:rPr>
          <w:rFonts w:cs="Arial"/>
          <w:szCs w:val="24"/>
        </w:rPr>
      </w:pPr>
      <w:r w:rsidRPr="00367984">
        <w:rPr>
          <w:rFonts w:cs="Arial"/>
          <w:szCs w:val="24"/>
        </w:rPr>
        <w:t xml:space="preserve">Hay, R.D. (2022) ‘A brief history of internal organization Communication through the 1940s’, Journal of Business Communication, 11(4), pp. 6–11. doi:10.1177/002194367401100402. </w:t>
      </w:r>
    </w:p>
    <w:p w14:paraId="35C77D9E" w14:textId="77777777" w:rsidR="00625588" w:rsidRPr="00367984" w:rsidRDefault="00625588" w:rsidP="00625588">
      <w:pPr>
        <w:rPr>
          <w:rFonts w:cs="Arial"/>
          <w:szCs w:val="24"/>
        </w:rPr>
      </w:pPr>
      <w:proofErr w:type="spellStart"/>
      <w:r w:rsidRPr="00367984">
        <w:rPr>
          <w:rFonts w:cs="Arial"/>
          <w:szCs w:val="24"/>
        </w:rPr>
        <w:t>Jumady</w:t>
      </w:r>
      <w:proofErr w:type="spellEnd"/>
      <w:r w:rsidRPr="00367984">
        <w:rPr>
          <w:rFonts w:cs="Arial"/>
          <w:szCs w:val="24"/>
        </w:rPr>
        <w:t>, E. (2023) ‘The role of organizational culture, work environment and motivation in improving employee performance’, Advances in Human Resource Management Research, 1(1), pp. 26–33. doi:10.60079/</w:t>
      </w:r>
      <w:proofErr w:type="gramStart"/>
      <w:r w:rsidRPr="00367984">
        <w:rPr>
          <w:rFonts w:cs="Arial"/>
          <w:szCs w:val="24"/>
        </w:rPr>
        <w:t>ahrmr.v</w:t>
      </w:r>
      <w:proofErr w:type="gramEnd"/>
      <w:r w:rsidRPr="00367984">
        <w:rPr>
          <w:rFonts w:cs="Arial"/>
          <w:szCs w:val="24"/>
        </w:rPr>
        <w:t xml:space="preserve">1i1.40. </w:t>
      </w:r>
    </w:p>
    <w:p w14:paraId="412AEF7D" w14:textId="77777777" w:rsidR="00625588" w:rsidRPr="00367984" w:rsidRDefault="00625588" w:rsidP="00625588">
      <w:pPr>
        <w:rPr>
          <w:rFonts w:cs="Arial"/>
          <w:szCs w:val="24"/>
        </w:rPr>
      </w:pPr>
      <w:r w:rsidRPr="00367984">
        <w:rPr>
          <w:rFonts w:cs="Arial"/>
          <w:szCs w:val="24"/>
        </w:rPr>
        <w:lastRenderedPageBreak/>
        <w:t>Moosavi, S.M. and Gholami, A. (2019) ‘Organizational structure, and corporate culture-financial corruption at the level of staff’, Journal of Management and Accounting Studies, 5(01), pp. 76–81. doi:10.24200/</w:t>
      </w:r>
      <w:proofErr w:type="gramStart"/>
      <w:r w:rsidRPr="00367984">
        <w:rPr>
          <w:rFonts w:cs="Arial"/>
          <w:szCs w:val="24"/>
        </w:rPr>
        <w:t>jmas.vol</w:t>
      </w:r>
      <w:proofErr w:type="gramEnd"/>
      <w:r w:rsidRPr="00367984">
        <w:rPr>
          <w:rFonts w:cs="Arial"/>
          <w:szCs w:val="24"/>
        </w:rPr>
        <w:t xml:space="preserve">5iss01pp76-81. </w:t>
      </w:r>
    </w:p>
    <w:p w14:paraId="27326721" w14:textId="77777777" w:rsidR="00625588" w:rsidRPr="00367984" w:rsidRDefault="00625588" w:rsidP="00625588">
      <w:pPr>
        <w:rPr>
          <w:rFonts w:cs="Arial"/>
          <w:szCs w:val="24"/>
        </w:rPr>
      </w:pPr>
      <w:r w:rsidRPr="00367984">
        <w:rPr>
          <w:rFonts w:cs="Arial"/>
          <w:szCs w:val="24"/>
        </w:rPr>
        <w:t>Qi, Y. (2023) ‘Financial Analysis of Hyatt Hotels Corporation’, Highlights in Business, Economics and Management, 15, pp. 111–116. doi:10.54097/</w:t>
      </w:r>
      <w:proofErr w:type="gramStart"/>
      <w:r w:rsidRPr="00367984">
        <w:rPr>
          <w:rFonts w:cs="Arial"/>
          <w:szCs w:val="24"/>
        </w:rPr>
        <w:t>hbem.v</w:t>
      </w:r>
      <w:proofErr w:type="gramEnd"/>
      <w:r w:rsidRPr="00367984">
        <w:rPr>
          <w:rFonts w:cs="Arial"/>
          <w:szCs w:val="24"/>
        </w:rPr>
        <w:t xml:space="preserve">15i.9325. </w:t>
      </w:r>
    </w:p>
    <w:p w14:paraId="53AB12DC" w14:textId="77777777" w:rsidR="00625588" w:rsidRPr="00367984" w:rsidRDefault="00625588" w:rsidP="00625588">
      <w:pPr>
        <w:rPr>
          <w:rFonts w:cs="Arial"/>
          <w:szCs w:val="24"/>
        </w:rPr>
      </w:pPr>
      <w:r w:rsidRPr="00367984">
        <w:rPr>
          <w:rFonts w:cs="Arial"/>
          <w:szCs w:val="24"/>
        </w:rPr>
        <w:t xml:space="preserve">W., G. (2022a) ‘Hyatt opens in Johannesburg’, Cornell Hotel and Restaurant Administration Quarterly, 36(5), pp. 17–17. doi:10.1177/001088049503600517. </w:t>
      </w:r>
    </w:p>
    <w:p w14:paraId="64FF72C3" w14:textId="77777777" w:rsidR="00625588" w:rsidRPr="00367984" w:rsidRDefault="00625588" w:rsidP="00625588">
      <w:pPr>
        <w:rPr>
          <w:rFonts w:cs="Arial"/>
          <w:szCs w:val="24"/>
        </w:rPr>
      </w:pPr>
      <w:r w:rsidRPr="00367984">
        <w:rPr>
          <w:rFonts w:cs="Arial"/>
          <w:szCs w:val="24"/>
        </w:rPr>
        <w:t xml:space="preserve">W., G. (2022b) ‘Hyatt opens in Johannesburg’, Cornell Hotel and Restaurant Administration Quarterly, 36(5), pp. 17–17. doi:10.1177/001088049503600517. </w:t>
      </w:r>
    </w:p>
    <w:p w14:paraId="36E291CF" w14:textId="77777777" w:rsidR="00625588" w:rsidRPr="00367984" w:rsidRDefault="00625588" w:rsidP="00625588">
      <w:pPr>
        <w:rPr>
          <w:rFonts w:cs="Arial"/>
          <w:szCs w:val="24"/>
        </w:rPr>
      </w:pPr>
      <w:r w:rsidRPr="00367984">
        <w:rPr>
          <w:rFonts w:cs="Arial"/>
          <w:szCs w:val="24"/>
        </w:rPr>
        <w:t>Wang, Q. (2019) ‘Culture in the organization of autobiographical memory’, The organization and structure of autobiographical memory, pp. 72–92. doi:10.1093/</w:t>
      </w:r>
      <w:proofErr w:type="spellStart"/>
      <w:r w:rsidRPr="00367984">
        <w:rPr>
          <w:rFonts w:cs="Arial"/>
          <w:szCs w:val="24"/>
        </w:rPr>
        <w:t>oso</w:t>
      </w:r>
      <w:proofErr w:type="spellEnd"/>
      <w:r w:rsidRPr="00367984">
        <w:rPr>
          <w:rFonts w:cs="Arial"/>
          <w:szCs w:val="24"/>
        </w:rPr>
        <w:t>/9780198784845.003.0005.</w:t>
      </w:r>
    </w:p>
    <w:sectPr w:rsidR="00625588" w:rsidRPr="00367984" w:rsidSect="00301E94">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16BBD2" w14:textId="77777777" w:rsidR="00301E94" w:rsidRDefault="00301E94" w:rsidP="00504F39">
      <w:pPr>
        <w:spacing w:after="0" w:line="240" w:lineRule="auto"/>
      </w:pPr>
      <w:r>
        <w:separator/>
      </w:r>
    </w:p>
  </w:endnote>
  <w:endnote w:type="continuationSeparator" w:id="0">
    <w:p w14:paraId="52E8F907" w14:textId="77777777" w:rsidR="00301E94" w:rsidRDefault="00301E94" w:rsidP="00504F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42EA7" w14:textId="77777777" w:rsidR="00504F39" w:rsidRDefault="00504F39">
    <w:pPr>
      <w:pStyle w:val="Footer"/>
      <w:jc w:val="right"/>
    </w:pPr>
  </w:p>
  <w:p w14:paraId="34CE8DE4" w14:textId="77777777" w:rsidR="00504F39" w:rsidRDefault="00504F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4392786"/>
      <w:docPartObj>
        <w:docPartGallery w:val="Page Numbers (Bottom of Page)"/>
        <w:docPartUnique/>
      </w:docPartObj>
    </w:sdtPr>
    <w:sdtEndPr>
      <w:rPr>
        <w:noProof/>
      </w:rPr>
    </w:sdtEndPr>
    <w:sdtContent>
      <w:p w14:paraId="1C832185" w14:textId="77777777" w:rsidR="00504F39" w:rsidRDefault="00504F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A9B4F8" w14:textId="77777777" w:rsidR="00504F39" w:rsidRDefault="00504F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646A0" w14:textId="77777777" w:rsidR="00301E94" w:rsidRDefault="00301E94" w:rsidP="00504F39">
      <w:pPr>
        <w:spacing w:after="0" w:line="240" w:lineRule="auto"/>
      </w:pPr>
      <w:r>
        <w:separator/>
      </w:r>
    </w:p>
  </w:footnote>
  <w:footnote w:type="continuationSeparator" w:id="0">
    <w:p w14:paraId="175B8939" w14:textId="77777777" w:rsidR="00301E94" w:rsidRDefault="00301E94" w:rsidP="00504F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1C6"/>
    <w:rsid w:val="001211C6"/>
    <w:rsid w:val="00301E94"/>
    <w:rsid w:val="00367984"/>
    <w:rsid w:val="004E54FD"/>
    <w:rsid w:val="00504F39"/>
    <w:rsid w:val="00556A4C"/>
    <w:rsid w:val="00592594"/>
    <w:rsid w:val="00625588"/>
    <w:rsid w:val="00754293"/>
    <w:rsid w:val="00773D49"/>
    <w:rsid w:val="00781C40"/>
    <w:rsid w:val="00C722B6"/>
    <w:rsid w:val="00DE31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18786F"/>
  <w15:docId w15:val="{45368F92-347E-41AE-A3AA-52CEBB019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C40"/>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781C40"/>
    <w:pPr>
      <w:keepNext/>
      <w:keepLines/>
      <w:spacing w:before="480" w:after="0"/>
      <w:outlineLvl w:val="0"/>
    </w:pPr>
    <w:rPr>
      <w:rFonts w:eastAsiaTheme="majorEastAsia" w:cstheme="majorBidi"/>
      <w:b/>
      <w:bCs/>
      <w:color w:val="244061" w:themeColor="accent1" w:themeShade="80"/>
      <w:sz w:val="32"/>
      <w:szCs w:val="28"/>
    </w:rPr>
  </w:style>
  <w:style w:type="paragraph" w:styleId="Heading2">
    <w:name w:val="heading 2"/>
    <w:basedOn w:val="Normal"/>
    <w:next w:val="Normal"/>
    <w:link w:val="Heading2Char"/>
    <w:uiPriority w:val="9"/>
    <w:unhideWhenUsed/>
    <w:qFormat/>
    <w:rsid w:val="00556A4C"/>
    <w:pPr>
      <w:keepNext/>
      <w:keepLines/>
      <w:spacing w:before="200" w:after="0"/>
      <w:outlineLvl w:val="1"/>
    </w:pPr>
    <w:rPr>
      <w:rFonts w:eastAsiaTheme="majorEastAsia" w:cstheme="majorBidi"/>
      <w:b/>
      <w:bCs/>
      <w:color w:val="215868" w:themeColor="accent5" w:themeShade="80"/>
      <w:sz w:val="28"/>
      <w:szCs w:val="26"/>
    </w:rPr>
  </w:style>
  <w:style w:type="paragraph" w:styleId="Heading3">
    <w:name w:val="heading 3"/>
    <w:basedOn w:val="Normal"/>
    <w:next w:val="Normal"/>
    <w:link w:val="Heading3Char"/>
    <w:uiPriority w:val="9"/>
    <w:semiHidden/>
    <w:unhideWhenUsed/>
    <w:qFormat/>
    <w:rsid w:val="00781C40"/>
    <w:pPr>
      <w:keepNext/>
      <w:keepLines/>
      <w:spacing w:before="200" w:after="0"/>
      <w:outlineLvl w:val="2"/>
    </w:pPr>
    <w:rPr>
      <w:rFonts w:eastAsiaTheme="majorEastAsia" w:cstheme="majorBidi"/>
      <w:b/>
      <w:bCs/>
      <w:color w:val="4A442A" w:themeColor="background2" w:themeShade="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1C40"/>
    <w:rPr>
      <w:rFonts w:ascii="Arial" w:eastAsiaTheme="majorEastAsia" w:hAnsi="Arial" w:cstheme="majorBidi"/>
      <w:b/>
      <w:bCs/>
      <w:color w:val="244061" w:themeColor="accent1" w:themeShade="80"/>
      <w:sz w:val="32"/>
      <w:szCs w:val="28"/>
    </w:rPr>
  </w:style>
  <w:style w:type="character" w:customStyle="1" w:styleId="Heading2Char">
    <w:name w:val="Heading 2 Char"/>
    <w:basedOn w:val="DefaultParagraphFont"/>
    <w:link w:val="Heading2"/>
    <w:uiPriority w:val="9"/>
    <w:rsid w:val="00556A4C"/>
    <w:rPr>
      <w:rFonts w:ascii="Arial" w:eastAsiaTheme="majorEastAsia" w:hAnsi="Arial" w:cstheme="majorBidi"/>
      <w:b/>
      <w:bCs/>
      <w:color w:val="215868" w:themeColor="accent5" w:themeShade="80"/>
      <w:sz w:val="28"/>
      <w:szCs w:val="26"/>
      <w:lang w:val="en-GB"/>
    </w:rPr>
  </w:style>
  <w:style w:type="character" w:customStyle="1" w:styleId="Heading3Char">
    <w:name w:val="Heading 3 Char"/>
    <w:basedOn w:val="DefaultParagraphFont"/>
    <w:link w:val="Heading3"/>
    <w:uiPriority w:val="9"/>
    <w:semiHidden/>
    <w:rsid w:val="00781C40"/>
    <w:rPr>
      <w:rFonts w:ascii="Arial" w:eastAsiaTheme="majorEastAsia" w:hAnsi="Arial" w:cstheme="majorBidi"/>
      <w:b/>
      <w:bCs/>
      <w:color w:val="4A442A" w:themeColor="background2" w:themeShade="40"/>
      <w:sz w:val="24"/>
    </w:rPr>
  </w:style>
  <w:style w:type="paragraph" w:styleId="Title">
    <w:name w:val="Title"/>
    <w:basedOn w:val="Normal"/>
    <w:next w:val="Normal"/>
    <w:link w:val="TitleChar"/>
    <w:uiPriority w:val="10"/>
    <w:qFormat/>
    <w:rsid w:val="00504F3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4F39"/>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504F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4F39"/>
    <w:rPr>
      <w:rFonts w:ascii="Arial" w:hAnsi="Arial"/>
      <w:sz w:val="24"/>
    </w:rPr>
  </w:style>
  <w:style w:type="paragraph" w:styleId="Footer">
    <w:name w:val="footer"/>
    <w:basedOn w:val="Normal"/>
    <w:link w:val="FooterChar"/>
    <w:uiPriority w:val="99"/>
    <w:unhideWhenUsed/>
    <w:rsid w:val="00504F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4F39"/>
    <w:rPr>
      <w:rFonts w:ascii="Arial" w:hAnsi="Arial"/>
      <w:sz w:val="24"/>
    </w:rPr>
  </w:style>
  <w:style w:type="paragraph" w:styleId="TOCHeading">
    <w:name w:val="TOC Heading"/>
    <w:basedOn w:val="Heading1"/>
    <w:next w:val="Normal"/>
    <w:uiPriority w:val="39"/>
    <w:unhideWhenUsed/>
    <w:qFormat/>
    <w:rsid w:val="00625588"/>
    <w:pPr>
      <w:spacing w:before="240" w:line="259" w:lineRule="auto"/>
      <w:jc w:val="left"/>
      <w:outlineLvl w:val="9"/>
    </w:pPr>
    <w:rPr>
      <w:rFonts w:asciiTheme="majorHAnsi" w:hAnsiTheme="majorHAnsi"/>
      <w:b w:val="0"/>
      <w:bCs w:val="0"/>
      <w:color w:val="365F91" w:themeColor="accent1" w:themeShade="BF"/>
      <w:szCs w:val="32"/>
      <w:lang w:val="en-US"/>
    </w:rPr>
  </w:style>
  <w:style w:type="paragraph" w:styleId="TOC1">
    <w:name w:val="toc 1"/>
    <w:basedOn w:val="Normal"/>
    <w:next w:val="Normal"/>
    <w:autoRedefine/>
    <w:uiPriority w:val="39"/>
    <w:unhideWhenUsed/>
    <w:rsid w:val="00625588"/>
    <w:pPr>
      <w:spacing w:after="100"/>
    </w:pPr>
  </w:style>
  <w:style w:type="paragraph" w:styleId="TOC2">
    <w:name w:val="toc 2"/>
    <w:basedOn w:val="Normal"/>
    <w:next w:val="Normal"/>
    <w:autoRedefine/>
    <w:uiPriority w:val="39"/>
    <w:unhideWhenUsed/>
    <w:rsid w:val="00625588"/>
    <w:pPr>
      <w:spacing w:after="100"/>
      <w:ind w:left="240"/>
    </w:pPr>
  </w:style>
  <w:style w:type="character" w:styleId="Hyperlink">
    <w:name w:val="Hyperlink"/>
    <w:basedOn w:val="DefaultParagraphFont"/>
    <w:uiPriority w:val="99"/>
    <w:unhideWhenUsed/>
    <w:rsid w:val="0062558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80031">
      <w:bodyDiv w:val="1"/>
      <w:marLeft w:val="0"/>
      <w:marRight w:val="0"/>
      <w:marTop w:val="0"/>
      <w:marBottom w:val="0"/>
      <w:divBdr>
        <w:top w:val="none" w:sz="0" w:space="0" w:color="auto"/>
        <w:left w:val="none" w:sz="0" w:space="0" w:color="auto"/>
        <w:bottom w:val="none" w:sz="0" w:space="0" w:color="auto"/>
        <w:right w:val="none" w:sz="0" w:space="0" w:color="auto"/>
      </w:divBdr>
    </w:div>
    <w:div w:id="10573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71F541-D42A-4BC4-B1FC-C2FAE24D5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2387</Words>
  <Characters>13609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Monica Cristina Grigoruta (2132111)</cp:lastModifiedBy>
  <cp:revision>3</cp:revision>
  <dcterms:created xsi:type="dcterms:W3CDTF">2024-02-29T00:27:00Z</dcterms:created>
  <dcterms:modified xsi:type="dcterms:W3CDTF">2024-02-29T01:06:00Z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b76ec489e3d18b8faa8942e233f9973087cfd9548530f6216bdc42c71d922e09</vt:lpwstr>
  </property>
</Properties>
</file>