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F804F49" w:rsidR="00EC129D" w:rsidRPr="007D32C5" w:rsidRDefault="00743C80">
            <w:pPr>
              <w:rPr>
                <w:rFonts w:ascii="Arial" w:hAnsi="Arial" w:cs="Arial"/>
                <w:sz w:val="22"/>
              </w:rPr>
            </w:pPr>
            <w:r>
              <w:rPr>
                <w:rFonts w:ascii="Arial" w:hAnsi="Arial" w:cs="Arial"/>
                <w:sz w:val="22"/>
              </w:rPr>
              <w:t>2508158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5A9BA24" w:rsidR="00EC129D" w:rsidRPr="007D32C5" w:rsidRDefault="00743C80">
            <w:pPr>
              <w:rPr>
                <w:rFonts w:ascii="Arial" w:hAnsi="Arial" w:cs="Arial"/>
                <w:sz w:val="22"/>
              </w:rPr>
            </w:pPr>
            <w:r>
              <w:rPr>
                <w:rFonts w:ascii="Arial" w:hAnsi="Arial" w:cs="Arial"/>
                <w:sz w:val="22"/>
              </w:rPr>
              <w:t>Mihai-Alin Szabo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C960E04" w:rsidR="00EC129D" w:rsidRPr="007D32C5" w:rsidRDefault="00743C80">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5D789AC" w:rsidR="00EC129D" w:rsidRPr="007D32C5" w:rsidRDefault="00743C80">
            <w:pPr>
              <w:rPr>
                <w:rFonts w:ascii="Arial" w:hAnsi="Arial" w:cs="Arial"/>
                <w:sz w:val="22"/>
              </w:rPr>
            </w:pPr>
            <w:hyperlink r:id="rId8">
              <w:r w:rsidRPr="60065E60">
                <w:rPr>
                  <w:rStyle w:val="Hyperlink"/>
                  <w:rFonts w:ascii="Arial" w:eastAsia="Arial" w:hAnsi="Arial" w:cs="Arial"/>
                  <w:szCs w:val="24"/>
                </w:rPr>
                <w:t>https://www.yogareading.co.uk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3B619CFE" w14:textId="77777777" w:rsidR="009F2092" w:rsidRPr="009F2092" w:rsidRDefault="00061623" w:rsidP="009F2092">
            <w:pPr>
              <w:spacing w:after="0" w:line="240" w:lineRule="auto"/>
              <w:rPr>
                <w:rFonts w:ascii="Arial" w:hAnsi="Arial" w:cs="Arial"/>
                <w:sz w:val="22"/>
              </w:rPr>
            </w:pPr>
            <w:r>
              <w:rPr>
                <w:rFonts w:ascii="Arial" w:hAnsi="Arial" w:cs="Arial"/>
                <w:sz w:val="22"/>
              </w:rPr>
              <w:t xml:space="preserve">Answer: </w:t>
            </w:r>
            <w:r w:rsidR="009F2092" w:rsidRPr="009F2092">
              <w:rPr>
                <w:rFonts w:ascii="Arial" w:hAnsi="Arial" w:cs="Arial"/>
                <w:sz w:val="22"/>
              </w:rPr>
              <w:t>The webpage loads responsibly fast. Large photos and a scrolling list of forthcoming classes and activities are displayed on the homepage, which loads quickly. A user doesn't have to wait or search around because the layout is clear and navigation links are at the top. However, due to their size, some of the banner graphics may take longer to load on slower connections or mobile devices. Although the load speed is generally good, picture optimization might make it better.</w:t>
            </w:r>
          </w:p>
          <w:p w14:paraId="48D8833C" w14:textId="2AD09A6C"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3650FC7C" w14:textId="77777777" w:rsidR="009F2092" w:rsidRPr="009F2092" w:rsidRDefault="00061623" w:rsidP="009F2092">
            <w:pPr>
              <w:rPr>
                <w:rFonts w:ascii="Arial" w:hAnsi="Arial" w:cs="Arial"/>
                <w:sz w:val="22"/>
              </w:rPr>
            </w:pPr>
            <w:r>
              <w:rPr>
                <w:rFonts w:ascii="Arial" w:hAnsi="Arial" w:cs="Arial"/>
                <w:sz w:val="22"/>
              </w:rPr>
              <w:t xml:space="preserve">Answer: </w:t>
            </w:r>
            <w:r w:rsidR="009F2092" w:rsidRPr="009F2092">
              <w:rPr>
                <w:rFonts w:ascii="Arial" w:hAnsi="Arial" w:cs="Arial"/>
                <w:sz w:val="22"/>
              </w:rPr>
              <w:t>The website has several subpages, including schedules, courses, on-demand, events, about us, prices, and contact information. For instance, the studio's online and on-demand alternatives are detailed under "Our Offer." Each major component has connections, and there is a clear header menu for navigation. Without becoming lost, the user can effortlessly navigate from one area (like Courses) to another (like Pricing).</w:t>
            </w:r>
          </w:p>
          <w:p w14:paraId="26955A07" w14:textId="5BF2E305" w:rsidR="009F2092" w:rsidRPr="009F2092" w:rsidRDefault="009F2092" w:rsidP="009F2092">
            <w:pPr>
              <w:rPr>
                <w:rFonts w:eastAsia="Times New Roman" w:cs="Times New Roman"/>
                <w:szCs w:val="24"/>
                <w:lang w:eastAsia="zh-CN"/>
              </w:rPr>
            </w:pPr>
          </w:p>
          <w:p w14:paraId="710E3E87" w14:textId="4AAB89FF"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42232CDB" w14:textId="77777777" w:rsidR="009F2092" w:rsidRPr="009F2092" w:rsidRDefault="009C6B52" w:rsidP="009F2092">
            <w:pPr>
              <w:spacing w:after="0" w:line="240" w:lineRule="auto"/>
              <w:rPr>
                <w:rFonts w:ascii="Arial" w:hAnsi="Arial" w:cs="Arial"/>
                <w:sz w:val="22"/>
              </w:rPr>
            </w:pPr>
            <w:r>
              <w:rPr>
                <w:rFonts w:ascii="Arial" w:hAnsi="Arial" w:cs="Arial"/>
                <w:sz w:val="22"/>
              </w:rPr>
              <w:t xml:space="preserve">Answer: </w:t>
            </w:r>
            <w:r w:rsidR="009F2092" w:rsidRPr="009F2092">
              <w:rPr>
                <w:rFonts w:ascii="Arial" w:hAnsi="Arial" w:cs="Arial"/>
                <w:sz w:val="22"/>
              </w:rPr>
              <w:t xml:space="preserve">"Book a Class" and "Book a Course" calls to action are prominently displayed on the website. For instance, there is a </w:t>
            </w:r>
            <w:proofErr w:type="spellStart"/>
            <w:r w:rsidR="009F2092" w:rsidRPr="009F2092">
              <w:rPr>
                <w:rFonts w:ascii="Arial" w:hAnsi="Arial" w:cs="Arial"/>
                <w:sz w:val="22"/>
              </w:rPr>
              <w:t>PunchPass</w:t>
            </w:r>
            <w:proofErr w:type="spellEnd"/>
            <w:r w:rsidR="009F2092" w:rsidRPr="009F2092">
              <w:rPr>
                <w:rFonts w:ascii="Arial" w:hAnsi="Arial" w:cs="Arial"/>
                <w:sz w:val="22"/>
              </w:rPr>
              <w:t xml:space="preserve"> booking link on the schedule page. The pricing page also features "BUY NOW" or "BOOK NOW" buttons for drop-in and membership choices. Thus, a potential client can reserve passes or classes straight from the website.</w:t>
            </w:r>
          </w:p>
          <w:p w14:paraId="5281DB8C" w14:textId="5A7CB69B"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27B70677" w14:textId="015CD2E2" w:rsidR="009F2092" w:rsidRPr="009F2092" w:rsidRDefault="009F2092" w:rsidP="009F2092">
            <w:pPr>
              <w:spacing w:after="0" w:line="240" w:lineRule="auto"/>
              <w:rPr>
                <w:rFonts w:ascii="Arial" w:hAnsi="Arial" w:cs="Arial"/>
                <w:sz w:val="22"/>
              </w:rPr>
            </w:pPr>
            <w:r w:rsidRPr="009F2092">
              <w:rPr>
                <w:rFonts w:ascii="Arial" w:hAnsi="Arial" w:cs="Arial"/>
                <w:sz w:val="22"/>
              </w:rPr>
              <w:t xml:space="preserve">Here are some ideas for enhancements: </w:t>
            </w:r>
            <w:r w:rsidRPr="009F2092">
              <w:rPr>
                <w:rFonts w:ascii="Arial" w:hAnsi="Arial" w:cs="Arial"/>
                <w:sz w:val="22"/>
              </w:rPr>
              <w:br/>
            </w:r>
            <w:r w:rsidRPr="009F2092">
              <w:rPr>
                <w:rFonts w:ascii="Arial" w:hAnsi="Arial" w:cs="Arial"/>
                <w:sz w:val="22"/>
              </w:rPr>
              <w:br/>
              <w:t>Make sure your mobile responsiveness is perfect; on smaller devices, huge graphics and lengthy scrolling may result in sluggish experiences.</w:t>
            </w:r>
            <w:r w:rsidRPr="009F2092">
              <w:rPr>
                <w:rFonts w:ascii="Arial" w:hAnsi="Arial" w:cs="Arial"/>
                <w:sz w:val="22"/>
              </w:rPr>
              <w:br/>
            </w:r>
            <w:r w:rsidRPr="009F2092">
              <w:rPr>
                <w:rFonts w:ascii="Arial" w:hAnsi="Arial" w:cs="Arial"/>
                <w:sz w:val="22"/>
              </w:rPr>
              <w:br/>
            </w:r>
            <w:r w:rsidRPr="009F2092">
              <w:rPr>
                <w:rFonts w:ascii="Arial" w:hAnsi="Arial" w:cs="Arial"/>
                <w:sz w:val="22"/>
              </w:rPr>
              <w:lastRenderedPageBreak/>
              <w:br/>
              <w:t xml:space="preserve">Reduce repetition in the header menu to further simplify navigation (for example, the links "Timetable" and "Courses" may overlap). </w:t>
            </w:r>
            <w:r w:rsidRPr="009F2092">
              <w:rPr>
                <w:rFonts w:ascii="Arial" w:hAnsi="Arial" w:cs="Arial"/>
                <w:sz w:val="22"/>
              </w:rPr>
              <w:br/>
            </w:r>
            <w:r w:rsidRPr="009F2092">
              <w:rPr>
                <w:rFonts w:ascii="Arial" w:hAnsi="Arial" w:cs="Arial"/>
                <w:sz w:val="22"/>
              </w:rPr>
              <w:br/>
              <w:t xml:space="preserve">Reduce the size of huge hero photos to improve load times. </w:t>
            </w:r>
            <w:r w:rsidRPr="009F2092">
              <w:rPr>
                <w:rFonts w:ascii="Arial" w:hAnsi="Arial" w:cs="Arial"/>
                <w:sz w:val="22"/>
              </w:rPr>
              <w:br/>
            </w:r>
            <w:r w:rsidRPr="009F2092">
              <w:rPr>
                <w:rFonts w:ascii="Arial" w:hAnsi="Arial" w:cs="Arial"/>
                <w:sz w:val="22"/>
              </w:rPr>
              <w:br/>
              <w:t xml:space="preserve">For new visitors, include a brief FAQ pop-up or live chat. </w:t>
            </w:r>
            <w:r w:rsidRPr="009F2092">
              <w:rPr>
                <w:rFonts w:ascii="Arial" w:hAnsi="Arial" w:cs="Arial"/>
                <w:sz w:val="22"/>
              </w:rPr>
              <w:br/>
            </w:r>
            <w:r w:rsidRPr="009F2092">
              <w:rPr>
                <w:rFonts w:ascii="Arial" w:hAnsi="Arial" w:cs="Arial"/>
                <w:sz w:val="22"/>
              </w:rPr>
              <w:br/>
              <w:t>Since some reservations are made through third-party systems, provide more explicit cancellation terms or "how-to cancel" information up front.</w:t>
            </w:r>
            <w:r w:rsidR="00A23BD6">
              <w:rPr>
                <w:rFonts w:ascii="Arial" w:hAnsi="Arial" w:cs="Arial"/>
                <w:sz w:val="22"/>
              </w:rPr>
              <w:t xml:space="preserve">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0B62D72" w14:textId="0C0044D2" w:rsidR="00A23BD6" w:rsidRPr="00A23BD6" w:rsidRDefault="00A23BD6" w:rsidP="00A23BD6">
            <w:pPr>
              <w:spacing w:after="0" w:line="240" w:lineRule="auto"/>
              <w:rPr>
                <w:rFonts w:ascii="Arial" w:hAnsi="Arial" w:cs="Arial"/>
                <w:sz w:val="22"/>
              </w:rPr>
            </w:pPr>
            <w:r w:rsidRPr="00A23BD6">
              <w:rPr>
                <w:rFonts w:ascii="Arial" w:hAnsi="Arial" w:cs="Arial"/>
                <w:sz w:val="22"/>
              </w:rPr>
              <w:t xml:space="preserve">The website has a modern appearance with distinct titles and appropriate spacing, as well as clean, vibrant studio photography. The "Our Offer" page, for instance, features a polished studio photograph and divides the text into easily digestible sections. On a computer, the layout is roomy; on a mobile phone, the navigation menu may </w:t>
            </w:r>
            <w:proofErr w:type="gramStart"/>
            <w:r w:rsidRPr="00A23BD6">
              <w:rPr>
                <w:rFonts w:ascii="Arial" w:hAnsi="Arial" w:cs="Arial"/>
                <w:sz w:val="22"/>
              </w:rPr>
              <w:t>collapse</w:t>
            </w:r>
            <w:proofErr w:type="gramEnd"/>
            <w:r w:rsidRPr="00A23BD6">
              <w:rPr>
                <w:rFonts w:ascii="Arial" w:hAnsi="Arial" w:cs="Arial"/>
                <w:sz w:val="22"/>
              </w:rPr>
              <w:t xml:space="preserve"> and the user may scroll more due to the large photos and lengthy scrolling. On a mobile device, it can feel a little more condensed. The experience is still enjoyable, although the requirement to scroll may make it less immediately captivating.</w:t>
            </w:r>
            <w:r>
              <w:rPr>
                <w:rFonts w:ascii="Arial" w:hAnsi="Arial" w:cs="Arial"/>
                <w:sz w:val="22"/>
              </w:rPr>
              <w:t xml:space="preserv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145B00" w14:textId="143EEB12" w:rsidR="00A23BD6" w:rsidRPr="00A23BD6" w:rsidRDefault="00594A98" w:rsidP="00A23BD6">
            <w:pPr>
              <w:spacing w:after="0" w:line="240" w:lineRule="auto"/>
              <w:rPr>
                <w:rFonts w:ascii="Arial" w:hAnsi="Arial" w:cs="Arial"/>
                <w:sz w:val="22"/>
              </w:rPr>
            </w:pPr>
            <w:r w:rsidRPr="007D32C5">
              <w:rPr>
                <w:rFonts w:ascii="Arial" w:hAnsi="Arial" w:cs="Arial"/>
                <w:sz w:val="22"/>
              </w:rPr>
              <w:t>Answer</w:t>
            </w:r>
            <w:r w:rsidR="009C6B52">
              <w:rPr>
                <w:rFonts w:ascii="Arial" w:hAnsi="Arial" w:cs="Arial"/>
                <w:sz w:val="22"/>
              </w:rPr>
              <w:t>:</w:t>
            </w:r>
            <w:r w:rsidR="00A23BD6" w:rsidRPr="00A23BD6">
              <w:rPr>
                <w:rFonts w:eastAsia="Times New Roman" w:cs="Times New Roman"/>
                <w:szCs w:val="24"/>
                <w:lang w:eastAsia="zh-CN"/>
              </w:rPr>
              <w:t xml:space="preserve"> </w:t>
            </w:r>
            <w:r w:rsidR="00A23BD6" w:rsidRPr="00A23BD6">
              <w:rPr>
                <w:rFonts w:ascii="Arial" w:hAnsi="Arial" w:cs="Arial"/>
                <w:sz w:val="22"/>
              </w:rPr>
              <w:t xml:space="preserve">Bright, organic images of yoga studios, instructors, and students in serene positions are used on the website. Soft, well-balanced </w:t>
            </w:r>
            <w:proofErr w:type="spellStart"/>
            <w:r w:rsidR="00A23BD6" w:rsidRPr="00A23BD6">
              <w:rPr>
                <w:rFonts w:ascii="Arial" w:hAnsi="Arial" w:cs="Arial"/>
                <w:sz w:val="22"/>
              </w:rPr>
              <w:t>colors</w:t>
            </w:r>
            <w:proofErr w:type="spellEnd"/>
            <w:r w:rsidR="00A23BD6" w:rsidRPr="00A23BD6">
              <w:rPr>
                <w:rFonts w:ascii="Arial" w:hAnsi="Arial" w:cs="Arial"/>
                <w:sz w:val="22"/>
              </w:rPr>
              <w:t>, mostly white backgrounds with earthy, warm tones, encourage calm and wellbeing. The brand's identity of mindfulness and community is reinforced with images. There aren't many videos, but they do a good job of illustrating workshops and classes. Before visiting the studio, prospective clients can sense the serene atmosphere thanks to the welcoming images.</w:t>
            </w:r>
          </w:p>
          <w:p w14:paraId="163DB2BA" w14:textId="25F3C7A6"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3FF61094" w14:textId="77777777" w:rsidR="00A23BD6" w:rsidRPr="00A23BD6" w:rsidRDefault="00594A98" w:rsidP="00A23BD6">
            <w:pPr>
              <w:spacing w:after="0" w:line="240" w:lineRule="auto"/>
              <w:rPr>
                <w:rFonts w:ascii="Arial" w:hAnsi="Arial" w:cs="Arial"/>
                <w:sz w:val="22"/>
              </w:rPr>
            </w:pPr>
            <w:r w:rsidRPr="007D32C5">
              <w:rPr>
                <w:rFonts w:ascii="Arial" w:hAnsi="Arial" w:cs="Arial"/>
                <w:sz w:val="22"/>
              </w:rPr>
              <w:t>Answer</w:t>
            </w:r>
            <w:r w:rsidR="009C6B52">
              <w:rPr>
                <w:rFonts w:ascii="Arial" w:hAnsi="Arial" w:cs="Arial"/>
                <w:sz w:val="22"/>
              </w:rPr>
              <w:t>:</w:t>
            </w:r>
            <w:r w:rsidR="00A23BD6">
              <w:rPr>
                <w:rFonts w:ascii="Arial" w:hAnsi="Arial" w:cs="Arial"/>
                <w:sz w:val="22"/>
              </w:rPr>
              <w:t xml:space="preserve"> </w:t>
            </w:r>
            <w:r w:rsidR="00A23BD6" w:rsidRPr="00A23BD6">
              <w:rPr>
                <w:rFonts w:ascii="Arial" w:hAnsi="Arial" w:cs="Arial"/>
                <w:sz w:val="22"/>
              </w:rPr>
              <w:t>The Yoga Reading website does not appear to have a dedicated online chat feature. Rather, clients are urged to get in touch with the team by email or a contact form. Although this works, it can cause responses to be delayed. New visitors may find it easier to ask brief inquiries regarding classes, reservations, or subscriptions and get prompt assistance if a basic live chat or WhatsApp option is added.</w:t>
            </w:r>
          </w:p>
          <w:p w14:paraId="2445C8E5" w14:textId="5DE6D462"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2563994" w14:textId="77777777" w:rsidR="00A23BD6" w:rsidRPr="00A23BD6" w:rsidRDefault="00594A98" w:rsidP="00A23BD6">
            <w:pPr>
              <w:spacing w:after="0" w:line="240" w:lineRule="auto"/>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23BD6" w:rsidRPr="00A23BD6">
              <w:rPr>
                <w:rFonts w:ascii="Arial" w:hAnsi="Arial" w:cs="Arial"/>
                <w:sz w:val="22"/>
              </w:rPr>
              <w:t>Links to active Facebook and Instagram pages are prominently shown in the footer. Customers may easily interact with the brand, browse images, and keep informed about seminars or workshops thanks to these links. The tone of the posts is the same—calm and community-focused—as the website. This demonstrates a genuine and vibrant yoga community while sustaining involvement and fostering trust.</w:t>
            </w:r>
          </w:p>
          <w:p w14:paraId="27EE594E" w14:textId="60EB9CD5"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6758FA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23BD6">
              <w:rPr>
                <w:rFonts w:ascii="Arial" w:hAnsi="Arial" w:cs="Arial"/>
                <w:sz w:val="22"/>
              </w:rPr>
              <w:t xml:space="preserve"> </w:t>
            </w:r>
          </w:p>
          <w:p w14:paraId="22941203" w14:textId="77777777" w:rsidR="00A23BD6" w:rsidRPr="00A23BD6" w:rsidRDefault="00A23BD6" w:rsidP="00A23BD6">
            <w:pPr>
              <w:spacing w:after="0" w:line="240" w:lineRule="auto"/>
              <w:rPr>
                <w:rFonts w:ascii="Arial" w:hAnsi="Arial" w:cs="Arial"/>
                <w:sz w:val="22"/>
              </w:rPr>
            </w:pPr>
            <w:r w:rsidRPr="00A23BD6">
              <w:rPr>
                <w:rFonts w:ascii="Arial" w:hAnsi="Arial" w:cs="Arial"/>
                <w:sz w:val="22"/>
              </w:rPr>
              <w:t>Through menu items like "Our Offer," "Timetable," and "On-Demand," the website provides a clear explanation of its services. Each part describes what the client might anticipate, including workshops, online sessions, in-person classes, and teacher training. Short paragraphs and informative titles make it easier for visitors to understand what is offered. Links to pricing and reservations are also readily available, enhancing transparency and clarity.</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40B372B9" w14:textId="540E6E25" w:rsidR="00A23BD6" w:rsidRPr="00A23BD6" w:rsidRDefault="00594A98" w:rsidP="00A23BD6">
            <w:pPr>
              <w:spacing w:after="0" w:line="240" w:lineRule="auto"/>
              <w:rPr>
                <w:rFonts w:ascii="Arial" w:hAnsi="Arial" w:cs="Arial"/>
                <w:sz w:val="22"/>
              </w:rPr>
            </w:pPr>
            <w:r w:rsidRPr="007D32C5">
              <w:rPr>
                <w:rFonts w:ascii="Arial" w:hAnsi="Arial" w:cs="Arial"/>
                <w:sz w:val="22"/>
              </w:rPr>
              <w:t>Answer</w:t>
            </w:r>
            <w:r w:rsidR="009C6B52">
              <w:rPr>
                <w:rFonts w:ascii="Arial" w:hAnsi="Arial" w:cs="Arial"/>
                <w:sz w:val="22"/>
              </w:rPr>
              <w:t>:</w:t>
            </w:r>
            <w:r w:rsidR="00A23BD6" w:rsidRPr="00A23BD6">
              <w:rPr>
                <w:rFonts w:eastAsia="Times New Roman" w:cs="Times New Roman"/>
                <w:szCs w:val="24"/>
                <w:lang w:eastAsia="zh-CN"/>
              </w:rPr>
              <w:t xml:space="preserve"> </w:t>
            </w:r>
            <w:r w:rsidR="00A23BD6" w:rsidRPr="00A23BD6">
              <w:rPr>
                <w:rFonts w:ascii="Arial" w:hAnsi="Arial" w:cs="Arial"/>
                <w:sz w:val="22"/>
              </w:rPr>
              <w:t xml:space="preserve">Although testimonials and student comments occasionally show up in class descriptions or social media posts, customer reviews are not prominently displayed on the homepage. The absence of a specific review part may somewhat diminish trustworthiness. Including links to Google evaluations or verified evaluations would enable potential clients to witness authentic experiences and develop trust in the studio's </w:t>
            </w:r>
            <w:proofErr w:type="spellStart"/>
            <w:r w:rsidR="00A23BD6" w:rsidRPr="00A23BD6">
              <w:rPr>
                <w:rFonts w:ascii="Arial" w:hAnsi="Arial" w:cs="Arial"/>
                <w:sz w:val="22"/>
              </w:rPr>
              <w:t>caliber</w:t>
            </w:r>
            <w:proofErr w:type="spellEnd"/>
            <w:r w:rsidR="00A23BD6" w:rsidRPr="00A23BD6">
              <w:rPr>
                <w:rFonts w:ascii="Arial" w:hAnsi="Arial" w:cs="Arial"/>
                <w:sz w:val="22"/>
              </w:rPr>
              <w:t xml:space="preserve"> and educational setting.</w:t>
            </w:r>
          </w:p>
          <w:p w14:paraId="3E8DF0B7" w14:textId="3F44F8ED"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51579DB3" w14:textId="77777777" w:rsidR="00A23BD6" w:rsidRPr="00A23BD6" w:rsidRDefault="00594A98" w:rsidP="00A23BD6">
            <w:pPr>
              <w:spacing w:after="0" w:line="240" w:lineRule="auto"/>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23BD6" w:rsidRPr="00A23BD6">
              <w:rPr>
                <w:rFonts w:ascii="Arial" w:hAnsi="Arial" w:cs="Arial"/>
                <w:sz w:val="22"/>
              </w:rPr>
              <w:t xml:space="preserve">Professional design, knowledgeable instructors, and thorough class descriptions all contribute to the service's high-quality presentation. Images of the serene, tidy studio and emphasis on teacher preparation imply knowledge and concern. The premium effect is enhanced </w:t>
            </w:r>
            <w:proofErr w:type="gramStart"/>
            <w:r w:rsidR="00A23BD6" w:rsidRPr="00A23BD6">
              <w:rPr>
                <w:rFonts w:ascii="Arial" w:hAnsi="Arial" w:cs="Arial"/>
                <w:sz w:val="22"/>
              </w:rPr>
              <w:t>by the use of</w:t>
            </w:r>
            <w:proofErr w:type="gramEnd"/>
            <w:r w:rsidR="00A23BD6" w:rsidRPr="00A23BD6">
              <w:rPr>
                <w:rFonts w:ascii="Arial" w:hAnsi="Arial" w:cs="Arial"/>
                <w:sz w:val="22"/>
              </w:rPr>
              <w:t xml:space="preserve"> subdued </w:t>
            </w:r>
            <w:proofErr w:type="spellStart"/>
            <w:r w:rsidR="00A23BD6" w:rsidRPr="00A23BD6">
              <w:rPr>
                <w:rFonts w:ascii="Arial" w:hAnsi="Arial" w:cs="Arial"/>
                <w:sz w:val="22"/>
              </w:rPr>
              <w:t>color</w:t>
            </w:r>
            <w:proofErr w:type="spellEnd"/>
            <w:r w:rsidR="00A23BD6" w:rsidRPr="00A23BD6">
              <w:rPr>
                <w:rFonts w:ascii="Arial" w:hAnsi="Arial" w:cs="Arial"/>
                <w:sz w:val="22"/>
              </w:rPr>
              <w:t xml:space="preserve"> choices and well-organized layouts. Because of its strong sense of community, wide range of classes, and obvious emphasis on mental and physical well-being, I would suggest it.</w:t>
            </w:r>
          </w:p>
          <w:p w14:paraId="2EEFBFC3" w14:textId="2949B951"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20CE0B0B" w14:textId="77777777" w:rsidR="00A23BD6" w:rsidRPr="00A23BD6" w:rsidRDefault="00A23BD6" w:rsidP="00A23BD6">
            <w:pPr>
              <w:spacing w:after="0" w:line="240" w:lineRule="auto"/>
              <w:rPr>
                <w:rFonts w:ascii="Arial" w:hAnsi="Arial" w:cs="Arial"/>
                <w:sz w:val="22"/>
              </w:rPr>
            </w:pPr>
            <w:r w:rsidRPr="00A23BD6">
              <w:rPr>
                <w:rFonts w:ascii="Arial" w:hAnsi="Arial" w:cs="Arial"/>
                <w:sz w:val="22"/>
              </w:rPr>
              <w:t>Drop-in fees, memberships, and passes are all prominently shown under the "Pricing" section. The prices are fair and commensurate with the excellent, customized yoga experience provided. Transparency in pricing fosters trust and gives prospective clients the confidence to select the ideal bundle. The costs seem reasonable and in line with the value of the services given the excellent surroundings, knowledgeable instructors, and friendly attitude.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E8904D0" w:rsidR="000E774D" w:rsidRPr="003158AA" w:rsidRDefault="003158AA" w:rsidP="003158AA">
            <w:pPr>
              <w:rPr>
                <w:rFonts w:ascii="Arial" w:hAnsi="Arial" w:cs="Arial"/>
                <w:sz w:val="22"/>
              </w:rPr>
            </w:pPr>
            <w:r>
              <w:rPr>
                <w:rFonts w:ascii="Arial" w:hAnsi="Arial" w:cs="Arial"/>
                <w:sz w:val="22"/>
              </w:rPr>
              <w:t>1.</w:t>
            </w:r>
            <w:r w:rsidRPr="003158AA">
              <w:rPr>
                <w:rFonts w:ascii="Arial" w:hAnsi="Arial" w:cs="Arial"/>
                <w:sz w:val="22"/>
              </w:rPr>
              <w:t>Yoga classes Reading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0875E27" w:rsidR="00CE5D08" w:rsidRPr="007D32C5" w:rsidRDefault="00CE5D08">
            <w:pPr>
              <w:rPr>
                <w:rFonts w:ascii="Arial" w:hAnsi="Arial" w:cs="Arial"/>
                <w:sz w:val="22"/>
              </w:rPr>
            </w:pPr>
            <w:r>
              <w:rPr>
                <w:rFonts w:ascii="Arial" w:hAnsi="Arial" w:cs="Arial"/>
                <w:sz w:val="22"/>
              </w:rPr>
              <w:t>2.</w:t>
            </w:r>
            <w:r w:rsidR="003158AA">
              <w:rPr>
                <w:rFonts w:ascii="Arial" w:hAnsi="Arial" w:cs="Arial"/>
                <w:sz w:val="22"/>
              </w:rPr>
              <w:t xml:space="preserve"> Yoga Studio 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8D76C78" w:rsidR="000E774D" w:rsidRPr="007D32C5" w:rsidRDefault="00CE5D08">
            <w:pPr>
              <w:rPr>
                <w:rFonts w:ascii="Arial" w:hAnsi="Arial" w:cs="Arial"/>
                <w:sz w:val="22"/>
              </w:rPr>
            </w:pPr>
            <w:r>
              <w:rPr>
                <w:rFonts w:ascii="Arial" w:hAnsi="Arial" w:cs="Arial"/>
                <w:sz w:val="22"/>
              </w:rPr>
              <w:t xml:space="preserve">3. </w:t>
            </w:r>
            <w:r w:rsidR="003158AA">
              <w:rPr>
                <w:rFonts w:ascii="Arial" w:hAnsi="Arial" w:cs="Arial"/>
                <w:sz w:val="22"/>
              </w:rPr>
              <w:t>Online Yoga Berkshire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7AB1790" w14:textId="77777777" w:rsidR="003158AA" w:rsidRPr="003158AA" w:rsidRDefault="00CE5D08" w:rsidP="003158AA">
            <w:pPr>
              <w:spacing w:after="0" w:line="240" w:lineRule="auto"/>
              <w:rPr>
                <w:rFonts w:ascii="Arial" w:hAnsi="Arial" w:cs="Arial"/>
                <w:sz w:val="22"/>
              </w:rPr>
            </w:pPr>
            <w:r>
              <w:rPr>
                <w:rFonts w:ascii="Arial" w:hAnsi="Arial" w:cs="Arial"/>
                <w:sz w:val="22"/>
              </w:rPr>
              <w:t xml:space="preserve">Answer: </w:t>
            </w:r>
            <w:r w:rsidR="003158AA" w:rsidRPr="003158AA">
              <w:rPr>
                <w:rFonts w:ascii="Arial" w:hAnsi="Arial" w:cs="Arial"/>
                <w:sz w:val="22"/>
              </w:rPr>
              <w:t>The Yoga Reading website usually shows up in the first five results when searching for "Yoga classes Reading" or "Yoga studio Reading." Because of local business optimization and relevant keywords, it has a strong SEO presence and is listed on Google Maps. It also shows up for "Online yoga Berkshire," although at a much lesser level due to the wider competition. For local clients, its search exposure is often effective.</w:t>
            </w:r>
          </w:p>
          <w:p w14:paraId="7937E005" w14:textId="79B3ED0A"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7239EC4C" w14:textId="77777777" w:rsidR="003158AA" w:rsidRPr="003158AA" w:rsidRDefault="00CE5D08" w:rsidP="003158AA">
            <w:pPr>
              <w:spacing w:after="0" w:line="240" w:lineRule="auto"/>
              <w:rPr>
                <w:rFonts w:ascii="Arial" w:hAnsi="Arial" w:cs="Arial"/>
                <w:sz w:val="22"/>
              </w:rPr>
            </w:pPr>
            <w:r>
              <w:rPr>
                <w:rFonts w:ascii="Arial" w:hAnsi="Arial" w:cs="Arial"/>
                <w:sz w:val="22"/>
              </w:rPr>
              <w:t xml:space="preserve">Answer: </w:t>
            </w:r>
            <w:r w:rsidR="003158AA" w:rsidRPr="003158AA">
              <w:rPr>
                <w:rFonts w:ascii="Arial" w:hAnsi="Arial" w:cs="Arial"/>
                <w:sz w:val="22"/>
              </w:rPr>
              <w:t xml:space="preserve">Because they serve as the primary digital </w:t>
            </w:r>
            <w:proofErr w:type="spellStart"/>
            <w:r w:rsidR="003158AA" w:rsidRPr="003158AA">
              <w:rPr>
                <w:rFonts w:ascii="Arial" w:hAnsi="Arial" w:cs="Arial"/>
                <w:sz w:val="22"/>
              </w:rPr>
              <w:t>center</w:t>
            </w:r>
            <w:proofErr w:type="spellEnd"/>
            <w:r w:rsidR="003158AA" w:rsidRPr="003158AA">
              <w:rPr>
                <w:rFonts w:ascii="Arial" w:hAnsi="Arial" w:cs="Arial"/>
                <w:sz w:val="22"/>
              </w:rPr>
              <w:t xml:space="preserve"> for clients, websites are still quite important in today's UK businesses. </w:t>
            </w:r>
            <w:proofErr w:type="gramStart"/>
            <w:r w:rsidR="003158AA" w:rsidRPr="003158AA">
              <w:rPr>
                <w:rFonts w:ascii="Arial" w:hAnsi="Arial" w:cs="Arial"/>
                <w:sz w:val="22"/>
              </w:rPr>
              <w:t>The majority of</w:t>
            </w:r>
            <w:proofErr w:type="gramEnd"/>
            <w:r w:rsidR="003158AA" w:rsidRPr="003158AA">
              <w:rPr>
                <w:rFonts w:ascii="Arial" w:hAnsi="Arial" w:cs="Arial"/>
                <w:sz w:val="22"/>
              </w:rPr>
              <w:t xml:space="preserve"> customers want a well-designed website to offer crucial information, foster trust, and enable online booking or purchase. Websites give a firm credibility and better control over content, branding, and analytics, even in the age of social media. A website is essential for service-based companies like Yoga Reading to manage reservations, draw in new customers, and advertise classes in a systematic, polished manner.</w:t>
            </w:r>
          </w:p>
          <w:p w14:paraId="5DDDB244" w14:textId="332B0B6F"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23D9387" w14:textId="77777777" w:rsidR="003158AA" w:rsidRPr="003158AA" w:rsidRDefault="00CE5D08" w:rsidP="003158AA">
            <w:pPr>
              <w:spacing w:after="0" w:line="240" w:lineRule="auto"/>
              <w:rPr>
                <w:rFonts w:ascii="Arial" w:hAnsi="Arial" w:cs="Arial"/>
                <w:sz w:val="22"/>
              </w:rPr>
            </w:pPr>
            <w:r>
              <w:rPr>
                <w:rFonts w:ascii="Arial" w:hAnsi="Arial" w:cs="Arial"/>
                <w:sz w:val="22"/>
              </w:rPr>
              <w:t xml:space="preserve">Answer: </w:t>
            </w:r>
            <w:r w:rsidR="003158AA" w:rsidRPr="003158AA">
              <w:rPr>
                <w:rFonts w:ascii="Arial" w:hAnsi="Arial" w:cs="Arial"/>
                <w:sz w:val="22"/>
              </w:rPr>
              <w:t>For customer service, I would suggest including a live chat or instant messaging feature. Responses may be delayed because communication is currently done via email or contact forms. By enabling prompt responses regarding class schedules, costs, or cancellations, a live chat would enhance the user experience. This tool would assist turn visitors into paying customers while making the website feel more engaging and friendly. Additionally, it would show focus and contemporary digital interaction, raising client satisfaction levels all around.</w:t>
            </w:r>
          </w:p>
          <w:p w14:paraId="30EFCBC3" w14:textId="7F517B94"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42D8D94" w14:textId="77777777" w:rsidR="003158AA" w:rsidRPr="003158AA" w:rsidRDefault="003158AA" w:rsidP="003158AA">
            <w:pPr>
              <w:spacing w:after="0" w:line="240" w:lineRule="auto"/>
              <w:rPr>
                <w:rFonts w:ascii="Arial" w:hAnsi="Arial" w:cs="Arial"/>
                <w:sz w:val="22"/>
              </w:rPr>
            </w:pPr>
            <w:r w:rsidRPr="003158AA">
              <w:rPr>
                <w:rFonts w:ascii="Arial" w:hAnsi="Arial" w:cs="Arial"/>
                <w:sz w:val="22"/>
              </w:rPr>
              <w:t xml:space="preserve">Yoga Reading (2025). Yoga Reading: Yoga courses, workshops, and reading teacher training. Accessible at: https://www.yogareading.co.ukAttachment.png (retrieved: November 8, 2025). </w:t>
            </w:r>
            <w:r w:rsidRPr="003158AA">
              <w:rPr>
                <w:rFonts w:ascii="Arial" w:hAnsi="Arial" w:cs="Arial"/>
                <w:sz w:val="22"/>
              </w:rPr>
              <w:br/>
            </w:r>
            <w:r w:rsidRPr="003158AA">
              <w:rPr>
                <w:rFonts w:ascii="Arial" w:hAnsi="Arial" w:cs="Arial"/>
                <w:sz w:val="22"/>
              </w:rPr>
              <w:br/>
            </w:r>
            <w:r w:rsidRPr="003158AA">
              <w:rPr>
                <w:rFonts w:ascii="Arial" w:hAnsi="Arial" w:cs="Arial"/>
                <w:sz w:val="22"/>
              </w:rPr>
              <w:br/>
            </w:r>
            <w:r w:rsidRPr="003158AA">
              <w:rPr>
                <w:rFonts w:ascii="Arial" w:hAnsi="Arial" w:cs="Arial"/>
                <w:sz w:val="22"/>
              </w:rPr>
              <w:br/>
              <w:t>Google (2025). Find "Yoga classes Reading" in the search results. Accessible via: https://www.google.comAttachment.png (retrieved: November 8, 2025).</w:t>
            </w:r>
            <w:r w:rsidRPr="003158AA">
              <w:rPr>
                <w:rFonts w:ascii="Arial" w:hAnsi="Arial" w:cs="Arial"/>
                <w:sz w:val="22"/>
              </w:rPr>
              <w:br/>
            </w:r>
            <w:r w:rsidRPr="003158AA">
              <w:rPr>
                <w:rFonts w:ascii="Arial" w:hAnsi="Arial" w:cs="Arial"/>
                <w:sz w:val="22"/>
              </w:rPr>
              <w:br/>
            </w:r>
            <w:r w:rsidRPr="003158AA">
              <w:rPr>
                <w:rFonts w:ascii="Arial" w:hAnsi="Arial" w:cs="Arial"/>
                <w:sz w:val="22"/>
              </w:rPr>
              <w:br/>
            </w:r>
            <w:r w:rsidRPr="003158AA">
              <w:rPr>
                <w:rFonts w:ascii="Arial" w:hAnsi="Arial" w:cs="Arial"/>
                <w:sz w:val="22"/>
              </w:rPr>
              <w:br/>
            </w:r>
            <w:r w:rsidRPr="003158AA">
              <w:rPr>
                <w:rFonts w:ascii="Arial" w:hAnsi="Arial" w:cs="Arial"/>
                <w:sz w:val="22"/>
              </w:rPr>
              <w:br/>
              <w:t>Nielsen Norman Group, 2023. Introduction to Usability: Usability 101. Accessed on November 8, 2025, at https://www.nngroup.com/articles/usability-101-introduction-to-</w:t>
            </w:r>
            <w:r w:rsidRPr="003158AA">
              <w:rPr>
                <w:rFonts w:ascii="Arial" w:hAnsi="Arial" w:cs="Arial"/>
                <w:sz w:val="22"/>
              </w:rPr>
              <w:lastRenderedPageBreak/>
              <w:t xml:space="preserve">usabilityAttachment.png. </w:t>
            </w:r>
            <w:r w:rsidRPr="003158AA">
              <w:rPr>
                <w:rFonts w:ascii="Arial" w:hAnsi="Arial" w:cs="Arial"/>
                <w:sz w:val="22"/>
              </w:rPr>
              <w:br/>
            </w:r>
            <w:r w:rsidRPr="003158AA">
              <w:rPr>
                <w:rFonts w:ascii="Arial" w:hAnsi="Arial" w:cs="Arial"/>
                <w:sz w:val="22"/>
              </w:rPr>
              <w:br/>
            </w:r>
            <w:r w:rsidRPr="003158AA">
              <w:rPr>
                <w:rFonts w:ascii="Arial" w:hAnsi="Arial" w:cs="Arial"/>
                <w:sz w:val="22"/>
              </w:rPr>
              <w:br/>
            </w:r>
            <w:r w:rsidRPr="003158AA">
              <w:rPr>
                <w:rFonts w:ascii="Arial" w:hAnsi="Arial" w:cs="Arial"/>
                <w:sz w:val="22"/>
              </w:rPr>
              <w:br/>
              <w:t>UK Government (2024). The UK economy and digital skills. The URL is https://www.gov.uk/government/publicationsAttachment.png. (</w:t>
            </w:r>
            <w:proofErr w:type="gramStart"/>
            <w:r w:rsidRPr="003158AA">
              <w:rPr>
                <w:rFonts w:ascii="Arial" w:hAnsi="Arial" w:cs="Arial"/>
                <w:sz w:val="22"/>
              </w:rPr>
              <w:t>retrieved</w:t>
            </w:r>
            <w:proofErr w:type="gramEnd"/>
            <w:r w:rsidRPr="003158AA">
              <w:rPr>
                <w:rFonts w:ascii="Arial" w:hAnsi="Arial" w:cs="Arial"/>
                <w:sz w:val="22"/>
              </w:rPr>
              <w:t>: November 8, 2025).</w:t>
            </w: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F5CD0"/>
    <w:multiLevelType w:val="hybridMultilevel"/>
    <w:tmpl w:val="321A8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60842"/>
    <w:multiLevelType w:val="multilevel"/>
    <w:tmpl w:val="E6222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1858078">
    <w:abstractNumId w:val="2"/>
  </w:num>
  <w:num w:numId="2" w16cid:durableId="1502545061">
    <w:abstractNumId w:val="1"/>
  </w:num>
  <w:num w:numId="3" w16cid:durableId="498810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158AA"/>
    <w:rsid w:val="00594A98"/>
    <w:rsid w:val="00743C80"/>
    <w:rsid w:val="007D32C5"/>
    <w:rsid w:val="00801251"/>
    <w:rsid w:val="009C6B52"/>
    <w:rsid w:val="009F2092"/>
    <w:rsid w:val="00A23BD6"/>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743C80"/>
    <w:rPr>
      <w:color w:val="0000FF"/>
      <w:u w:val="single"/>
    </w:rPr>
  </w:style>
  <w:style w:type="paragraph" w:styleId="NormalWeb">
    <w:name w:val="Normal (Web)"/>
    <w:basedOn w:val="Normal"/>
    <w:uiPriority w:val="99"/>
    <w:semiHidden/>
    <w:unhideWhenUsed/>
    <w:rsid w:val="003158AA"/>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461">
      <w:bodyDiv w:val="1"/>
      <w:marLeft w:val="0"/>
      <w:marRight w:val="0"/>
      <w:marTop w:val="0"/>
      <w:marBottom w:val="0"/>
      <w:divBdr>
        <w:top w:val="none" w:sz="0" w:space="0" w:color="auto"/>
        <w:left w:val="none" w:sz="0" w:space="0" w:color="auto"/>
        <w:bottom w:val="none" w:sz="0" w:space="0" w:color="auto"/>
        <w:right w:val="none" w:sz="0" w:space="0" w:color="auto"/>
      </w:divBdr>
    </w:div>
    <w:div w:id="207107371">
      <w:bodyDiv w:val="1"/>
      <w:marLeft w:val="0"/>
      <w:marRight w:val="0"/>
      <w:marTop w:val="0"/>
      <w:marBottom w:val="0"/>
      <w:divBdr>
        <w:top w:val="none" w:sz="0" w:space="0" w:color="auto"/>
        <w:left w:val="none" w:sz="0" w:space="0" w:color="auto"/>
        <w:bottom w:val="none" w:sz="0" w:space="0" w:color="auto"/>
        <w:right w:val="none" w:sz="0" w:space="0" w:color="auto"/>
      </w:divBdr>
    </w:div>
    <w:div w:id="214050421">
      <w:bodyDiv w:val="1"/>
      <w:marLeft w:val="0"/>
      <w:marRight w:val="0"/>
      <w:marTop w:val="0"/>
      <w:marBottom w:val="0"/>
      <w:divBdr>
        <w:top w:val="none" w:sz="0" w:space="0" w:color="auto"/>
        <w:left w:val="none" w:sz="0" w:space="0" w:color="auto"/>
        <w:bottom w:val="none" w:sz="0" w:space="0" w:color="auto"/>
        <w:right w:val="none" w:sz="0" w:space="0" w:color="auto"/>
      </w:divBdr>
    </w:div>
    <w:div w:id="245463330">
      <w:bodyDiv w:val="1"/>
      <w:marLeft w:val="0"/>
      <w:marRight w:val="0"/>
      <w:marTop w:val="0"/>
      <w:marBottom w:val="0"/>
      <w:divBdr>
        <w:top w:val="none" w:sz="0" w:space="0" w:color="auto"/>
        <w:left w:val="none" w:sz="0" w:space="0" w:color="auto"/>
        <w:bottom w:val="none" w:sz="0" w:space="0" w:color="auto"/>
        <w:right w:val="none" w:sz="0" w:space="0" w:color="auto"/>
      </w:divBdr>
    </w:div>
    <w:div w:id="336467214">
      <w:bodyDiv w:val="1"/>
      <w:marLeft w:val="0"/>
      <w:marRight w:val="0"/>
      <w:marTop w:val="0"/>
      <w:marBottom w:val="0"/>
      <w:divBdr>
        <w:top w:val="none" w:sz="0" w:space="0" w:color="auto"/>
        <w:left w:val="none" w:sz="0" w:space="0" w:color="auto"/>
        <w:bottom w:val="none" w:sz="0" w:space="0" w:color="auto"/>
        <w:right w:val="none" w:sz="0" w:space="0" w:color="auto"/>
      </w:divBdr>
    </w:div>
    <w:div w:id="466360312">
      <w:bodyDiv w:val="1"/>
      <w:marLeft w:val="0"/>
      <w:marRight w:val="0"/>
      <w:marTop w:val="0"/>
      <w:marBottom w:val="0"/>
      <w:divBdr>
        <w:top w:val="none" w:sz="0" w:space="0" w:color="auto"/>
        <w:left w:val="none" w:sz="0" w:space="0" w:color="auto"/>
        <w:bottom w:val="none" w:sz="0" w:space="0" w:color="auto"/>
        <w:right w:val="none" w:sz="0" w:space="0" w:color="auto"/>
      </w:divBdr>
    </w:div>
    <w:div w:id="473565741">
      <w:bodyDiv w:val="1"/>
      <w:marLeft w:val="0"/>
      <w:marRight w:val="0"/>
      <w:marTop w:val="0"/>
      <w:marBottom w:val="0"/>
      <w:divBdr>
        <w:top w:val="none" w:sz="0" w:space="0" w:color="auto"/>
        <w:left w:val="none" w:sz="0" w:space="0" w:color="auto"/>
        <w:bottom w:val="none" w:sz="0" w:space="0" w:color="auto"/>
        <w:right w:val="none" w:sz="0" w:space="0" w:color="auto"/>
      </w:divBdr>
    </w:div>
    <w:div w:id="524487980">
      <w:bodyDiv w:val="1"/>
      <w:marLeft w:val="0"/>
      <w:marRight w:val="0"/>
      <w:marTop w:val="0"/>
      <w:marBottom w:val="0"/>
      <w:divBdr>
        <w:top w:val="none" w:sz="0" w:space="0" w:color="auto"/>
        <w:left w:val="none" w:sz="0" w:space="0" w:color="auto"/>
        <w:bottom w:val="none" w:sz="0" w:space="0" w:color="auto"/>
        <w:right w:val="none" w:sz="0" w:space="0" w:color="auto"/>
      </w:divBdr>
    </w:div>
    <w:div w:id="582957580">
      <w:bodyDiv w:val="1"/>
      <w:marLeft w:val="0"/>
      <w:marRight w:val="0"/>
      <w:marTop w:val="0"/>
      <w:marBottom w:val="0"/>
      <w:divBdr>
        <w:top w:val="none" w:sz="0" w:space="0" w:color="auto"/>
        <w:left w:val="none" w:sz="0" w:space="0" w:color="auto"/>
        <w:bottom w:val="none" w:sz="0" w:space="0" w:color="auto"/>
        <w:right w:val="none" w:sz="0" w:space="0" w:color="auto"/>
      </w:divBdr>
    </w:div>
    <w:div w:id="648218606">
      <w:bodyDiv w:val="1"/>
      <w:marLeft w:val="0"/>
      <w:marRight w:val="0"/>
      <w:marTop w:val="0"/>
      <w:marBottom w:val="0"/>
      <w:divBdr>
        <w:top w:val="none" w:sz="0" w:space="0" w:color="auto"/>
        <w:left w:val="none" w:sz="0" w:space="0" w:color="auto"/>
        <w:bottom w:val="none" w:sz="0" w:space="0" w:color="auto"/>
        <w:right w:val="none" w:sz="0" w:space="0" w:color="auto"/>
      </w:divBdr>
    </w:div>
    <w:div w:id="747119609">
      <w:bodyDiv w:val="1"/>
      <w:marLeft w:val="0"/>
      <w:marRight w:val="0"/>
      <w:marTop w:val="0"/>
      <w:marBottom w:val="0"/>
      <w:divBdr>
        <w:top w:val="none" w:sz="0" w:space="0" w:color="auto"/>
        <w:left w:val="none" w:sz="0" w:space="0" w:color="auto"/>
        <w:bottom w:val="none" w:sz="0" w:space="0" w:color="auto"/>
        <w:right w:val="none" w:sz="0" w:space="0" w:color="auto"/>
      </w:divBdr>
    </w:div>
    <w:div w:id="850680433">
      <w:bodyDiv w:val="1"/>
      <w:marLeft w:val="0"/>
      <w:marRight w:val="0"/>
      <w:marTop w:val="0"/>
      <w:marBottom w:val="0"/>
      <w:divBdr>
        <w:top w:val="none" w:sz="0" w:space="0" w:color="auto"/>
        <w:left w:val="none" w:sz="0" w:space="0" w:color="auto"/>
        <w:bottom w:val="none" w:sz="0" w:space="0" w:color="auto"/>
        <w:right w:val="none" w:sz="0" w:space="0" w:color="auto"/>
      </w:divBdr>
    </w:div>
    <w:div w:id="886842459">
      <w:bodyDiv w:val="1"/>
      <w:marLeft w:val="0"/>
      <w:marRight w:val="0"/>
      <w:marTop w:val="0"/>
      <w:marBottom w:val="0"/>
      <w:divBdr>
        <w:top w:val="none" w:sz="0" w:space="0" w:color="auto"/>
        <w:left w:val="none" w:sz="0" w:space="0" w:color="auto"/>
        <w:bottom w:val="none" w:sz="0" w:space="0" w:color="auto"/>
        <w:right w:val="none" w:sz="0" w:space="0" w:color="auto"/>
      </w:divBdr>
    </w:div>
    <w:div w:id="943458072">
      <w:bodyDiv w:val="1"/>
      <w:marLeft w:val="0"/>
      <w:marRight w:val="0"/>
      <w:marTop w:val="0"/>
      <w:marBottom w:val="0"/>
      <w:divBdr>
        <w:top w:val="none" w:sz="0" w:space="0" w:color="auto"/>
        <w:left w:val="none" w:sz="0" w:space="0" w:color="auto"/>
        <w:bottom w:val="none" w:sz="0" w:space="0" w:color="auto"/>
        <w:right w:val="none" w:sz="0" w:space="0" w:color="auto"/>
      </w:divBdr>
    </w:div>
    <w:div w:id="946695236">
      <w:bodyDiv w:val="1"/>
      <w:marLeft w:val="0"/>
      <w:marRight w:val="0"/>
      <w:marTop w:val="0"/>
      <w:marBottom w:val="0"/>
      <w:divBdr>
        <w:top w:val="none" w:sz="0" w:space="0" w:color="auto"/>
        <w:left w:val="none" w:sz="0" w:space="0" w:color="auto"/>
        <w:bottom w:val="none" w:sz="0" w:space="0" w:color="auto"/>
        <w:right w:val="none" w:sz="0" w:space="0" w:color="auto"/>
      </w:divBdr>
    </w:div>
    <w:div w:id="1052532852">
      <w:bodyDiv w:val="1"/>
      <w:marLeft w:val="0"/>
      <w:marRight w:val="0"/>
      <w:marTop w:val="0"/>
      <w:marBottom w:val="0"/>
      <w:divBdr>
        <w:top w:val="none" w:sz="0" w:space="0" w:color="auto"/>
        <w:left w:val="none" w:sz="0" w:space="0" w:color="auto"/>
        <w:bottom w:val="none" w:sz="0" w:space="0" w:color="auto"/>
        <w:right w:val="none" w:sz="0" w:space="0" w:color="auto"/>
      </w:divBdr>
    </w:div>
    <w:div w:id="1166018721">
      <w:bodyDiv w:val="1"/>
      <w:marLeft w:val="0"/>
      <w:marRight w:val="0"/>
      <w:marTop w:val="0"/>
      <w:marBottom w:val="0"/>
      <w:divBdr>
        <w:top w:val="none" w:sz="0" w:space="0" w:color="auto"/>
        <w:left w:val="none" w:sz="0" w:space="0" w:color="auto"/>
        <w:bottom w:val="none" w:sz="0" w:space="0" w:color="auto"/>
        <w:right w:val="none" w:sz="0" w:space="0" w:color="auto"/>
      </w:divBdr>
    </w:div>
    <w:div w:id="192429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gareading.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 ma:contentTypeDescription="Create a new document." ma:contentTypeScope="" ma:versionID="03dad003b6446fa6227ee544747ea126">
  <xsd:schema xmlns:xsd="http://www.w3.org/2001/XMLSchema" xmlns:xs="http://www.w3.org/2001/XMLSchema" xmlns:p="http://schemas.microsoft.com/office/2006/metadata/properties" xmlns:ns3="3ef5847a-e696-4fee-a2c0-6c3f87568321" targetNamespace="http://schemas.microsoft.com/office/2006/metadata/properties" ma:root="true" ma:fieldsID="865616a437e79a3befbd954441495448" ns3:_="">
    <xsd:import namespace="3ef5847a-e696-4fee-a2c0-6c3f8756832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9F8AEB-3960-4608-8B80-E3E9815BB3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8883DE-1C97-4F69-92E4-712B0F2096D7}">
  <ds:schemaRefs>
    <ds:schemaRef ds:uri="http://schemas.microsoft.com/sharepoint/v3/contenttype/forms"/>
  </ds:schemaRefs>
</ds:datastoreItem>
</file>

<file path=customXml/itemProps3.xml><?xml version="1.0" encoding="utf-8"?>
<ds:datastoreItem xmlns:ds="http://schemas.openxmlformats.org/officeDocument/2006/customXml" ds:itemID="{A08D9D2E-344C-4701-9CD5-453A9B3BC32D}">
  <ds:schemaRefs>
    <ds:schemaRef ds:uri="http://purl.org/dc/terms/"/>
    <ds:schemaRef ds:uri="http://schemas.microsoft.com/office/2006/metadata/properties"/>
    <ds:schemaRef ds:uri="http://www.w3.org/XML/1998/namespace"/>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3ef5847a-e696-4fee-a2c0-6c3f87568321"/>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1544</Words>
  <Characters>8803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Mihai-Alin Szabo (2508158)</cp:lastModifiedBy>
  <cp:revision>2</cp:revision>
  <dcterms:created xsi:type="dcterms:W3CDTF">2025-11-08T15:06:00Z</dcterms:created>
  <dcterms:modified xsi:type="dcterms:W3CDTF">2025-11-08T15:06:00Z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