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2A5D3" w14:textId="5B5652C4" w:rsidR="009247B7" w:rsidRPr="00B90521" w:rsidRDefault="00F6757B" w:rsidP="00F6757B">
      <w:pPr>
        <w:jc w:val="center"/>
        <w:rPr>
          <w:rFonts w:ascii="Arial" w:hAnsi="Arial" w:cs="Arial"/>
          <w:u w:val="single"/>
        </w:rPr>
      </w:pPr>
      <w:r w:rsidRPr="00B90521">
        <w:rPr>
          <w:rFonts w:ascii="Arial" w:hAnsi="Arial" w:cs="Arial"/>
          <w:u w:val="single"/>
        </w:rPr>
        <w:t>Early years curricula</w:t>
      </w:r>
    </w:p>
    <w:p w14:paraId="3009326D" w14:textId="2EA8BFF6" w:rsidR="00C71368" w:rsidRPr="00CE4660" w:rsidRDefault="00C71368" w:rsidP="005F2314">
      <w:pPr>
        <w:rPr>
          <w:rFonts w:ascii="Arial" w:hAnsi="Arial" w:cs="Arial"/>
          <w:color w:val="000000" w:themeColor="text1"/>
        </w:rPr>
      </w:pPr>
      <w:r w:rsidRPr="005F2314">
        <w:rPr>
          <w:rFonts w:ascii="Arial" w:hAnsi="Arial" w:cs="Arial"/>
          <w:b/>
          <w:bCs/>
        </w:rPr>
        <w:t>Section 1</w:t>
      </w:r>
    </w:p>
    <w:p w14:paraId="13B73B77" w14:textId="1DE87142" w:rsidR="00825B6B" w:rsidRPr="00CE4660" w:rsidRDefault="009247B7" w:rsidP="005F2314">
      <w:pPr>
        <w:rPr>
          <w:rFonts w:ascii="Arial" w:hAnsi="Arial" w:cs="Arial"/>
          <w:color w:val="000000" w:themeColor="text1"/>
        </w:rPr>
      </w:pPr>
      <w:r w:rsidRPr="00CE4660">
        <w:rPr>
          <w:rFonts w:ascii="Arial" w:hAnsi="Arial" w:cs="Arial"/>
          <w:color w:val="000000" w:themeColor="text1"/>
        </w:rPr>
        <w:t xml:space="preserve">The </w:t>
      </w:r>
      <w:r w:rsidR="002A0B95" w:rsidRPr="00CE4660">
        <w:rPr>
          <w:rFonts w:ascii="Arial" w:hAnsi="Arial" w:cs="Arial"/>
          <w:color w:val="000000" w:themeColor="text1"/>
        </w:rPr>
        <w:t xml:space="preserve">new </w:t>
      </w:r>
      <w:r w:rsidRPr="00CE4660">
        <w:rPr>
          <w:rFonts w:ascii="Arial" w:hAnsi="Arial" w:cs="Arial"/>
          <w:color w:val="000000" w:themeColor="text1"/>
        </w:rPr>
        <w:t xml:space="preserve">curriculum for Wales was implemented in 2020. </w:t>
      </w:r>
      <w:r w:rsidR="0099029B" w:rsidRPr="00CE4660">
        <w:rPr>
          <w:rFonts w:ascii="Arial" w:hAnsi="Arial" w:cs="Arial"/>
          <w:color w:val="000000" w:themeColor="text1"/>
        </w:rPr>
        <w:t xml:space="preserve">Previously, Wales followed </w:t>
      </w:r>
      <w:r w:rsidR="00B90521" w:rsidRPr="00CE4660">
        <w:rPr>
          <w:rFonts w:ascii="Arial" w:hAnsi="Arial" w:cs="Arial"/>
          <w:color w:val="000000" w:themeColor="text1"/>
        </w:rPr>
        <w:t>T</w:t>
      </w:r>
      <w:r w:rsidR="0099029B" w:rsidRPr="00CE4660">
        <w:rPr>
          <w:rFonts w:ascii="Arial" w:hAnsi="Arial" w:cs="Arial"/>
          <w:color w:val="000000" w:themeColor="text1"/>
        </w:rPr>
        <w:t xml:space="preserve">he </w:t>
      </w:r>
      <w:r w:rsidR="00B90521" w:rsidRPr="00CE4660">
        <w:rPr>
          <w:rFonts w:ascii="Arial" w:hAnsi="Arial" w:cs="Arial"/>
          <w:color w:val="000000" w:themeColor="text1"/>
        </w:rPr>
        <w:t>F</w:t>
      </w:r>
      <w:r w:rsidR="0099029B" w:rsidRPr="00CE4660">
        <w:rPr>
          <w:rFonts w:ascii="Arial" w:hAnsi="Arial" w:cs="Arial"/>
          <w:color w:val="000000" w:themeColor="text1"/>
        </w:rPr>
        <w:t xml:space="preserve">oundation Phase. The whole curriculum was changed </w:t>
      </w:r>
      <w:proofErr w:type="gramStart"/>
      <w:r w:rsidR="0099029B" w:rsidRPr="00CE4660">
        <w:rPr>
          <w:rFonts w:ascii="Arial" w:hAnsi="Arial" w:cs="Arial"/>
          <w:color w:val="000000" w:themeColor="text1"/>
        </w:rPr>
        <w:t xml:space="preserve">in order </w:t>
      </w:r>
      <w:r w:rsidR="00557D30" w:rsidRPr="00CE4660">
        <w:rPr>
          <w:rFonts w:ascii="Arial" w:hAnsi="Arial" w:cs="Arial"/>
          <w:color w:val="000000" w:themeColor="text1"/>
        </w:rPr>
        <w:t>to</w:t>
      </w:r>
      <w:proofErr w:type="gramEnd"/>
      <w:r w:rsidR="00557D30" w:rsidRPr="00CE4660">
        <w:rPr>
          <w:rFonts w:ascii="Arial" w:hAnsi="Arial" w:cs="Arial"/>
          <w:color w:val="000000" w:themeColor="text1"/>
        </w:rPr>
        <w:t xml:space="preserve"> keep improving education, a national mission according to the Welsh Government (2023)</w:t>
      </w:r>
      <w:r w:rsidR="0099029B" w:rsidRPr="00CE4660">
        <w:rPr>
          <w:rFonts w:ascii="Arial" w:hAnsi="Arial" w:cs="Arial"/>
          <w:color w:val="000000" w:themeColor="text1"/>
        </w:rPr>
        <w:t xml:space="preserve">. This is seen as a useful </w:t>
      </w:r>
      <w:r w:rsidR="00F976FA" w:rsidRPr="00CE4660">
        <w:rPr>
          <w:rFonts w:ascii="Arial" w:hAnsi="Arial" w:cs="Arial"/>
          <w:color w:val="000000" w:themeColor="text1"/>
        </w:rPr>
        <w:t xml:space="preserve">tool by The Organisation for Economic Co-operation and Development (OECD, </w:t>
      </w:r>
      <w:proofErr w:type="gramStart"/>
      <w:r w:rsidR="00F976FA" w:rsidRPr="00CE4660">
        <w:rPr>
          <w:rFonts w:ascii="Arial" w:hAnsi="Arial" w:cs="Arial"/>
          <w:color w:val="000000" w:themeColor="text1"/>
        </w:rPr>
        <w:t>No</w:t>
      </w:r>
      <w:proofErr w:type="gramEnd"/>
      <w:r w:rsidR="00F976FA" w:rsidRPr="00CE4660">
        <w:rPr>
          <w:rFonts w:ascii="Arial" w:hAnsi="Arial" w:cs="Arial"/>
          <w:color w:val="000000" w:themeColor="text1"/>
        </w:rPr>
        <w:t xml:space="preserve"> date)</w:t>
      </w:r>
      <w:r w:rsidR="00342BE4" w:rsidRPr="00CE4660">
        <w:rPr>
          <w:rFonts w:ascii="Arial" w:hAnsi="Arial" w:cs="Arial"/>
          <w:color w:val="000000" w:themeColor="text1"/>
        </w:rPr>
        <w:t>,</w:t>
      </w:r>
      <w:r w:rsidR="00F976FA" w:rsidRPr="00CE4660">
        <w:rPr>
          <w:rFonts w:ascii="Arial" w:hAnsi="Arial" w:cs="Arial"/>
          <w:color w:val="000000" w:themeColor="text1"/>
        </w:rPr>
        <w:t xml:space="preserve"> rather than just changing one element which would not be beneficial</w:t>
      </w:r>
      <w:r w:rsidR="00832782" w:rsidRPr="00CE4660">
        <w:rPr>
          <w:rFonts w:ascii="Arial" w:hAnsi="Arial" w:cs="Arial"/>
          <w:color w:val="000000" w:themeColor="text1"/>
        </w:rPr>
        <w:t xml:space="preserve"> (Barber, </w:t>
      </w:r>
      <w:proofErr w:type="spellStart"/>
      <w:r w:rsidR="00832782" w:rsidRPr="00CE4660">
        <w:rPr>
          <w:rFonts w:ascii="Arial" w:hAnsi="Arial" w:cs="Arial"/>
          <w:color w:val="000000" w:themeColor="text1"/>
        </w:rPr>
        <w:t>Chilioke</w:t>
      </w:r>
      <w:proofErr w:type="spellEnd"/>
      <w:r w:rsidR="00832782" w:rsidRPr="00CE4660">
        <w:rPr>
          <w:rFonts w:ascii="Arial" w:hAnsi="Arial" w:cs="Arial"/>
          <w:color w:val="000000" w:themeColor="text1"/>
        </w:rPr>
        <w:t>, and Morshed, 2010)</w:t>
      </w:r>
      <w:r w:rsidR="00F976FA" w:rsidRPr="00CE4660">
        <w:rPr>
          <w:rFonts w:ascii="Arial" w:hAnsi="Arial" w:cs="Arial"/>
          <w:color w:val="000000" w:themeColor="text1"/>
        </w:rPr>
        <w:t xml:space="preserve">. </w:t>
      </w:r>
      <w:r w:rsidR="00A95240" w:rsidRPr="00CE4660">
        <w:rPr>
          <w:rFonts w:ascii="Arial" w:hAnsi="Arial" w:cs="Arial"/>
          <w:color w:val="000000" w:themeColor="text1"/>
        </w:rPr>
        <w:t xml:space="preserve">The new curriculum for Wales allows the </w:t>
      </w:r>
      <w:r w:rsidR="00CA3208" w:rsidRPr="00CE4660">
        <w:rPr>
          <w:rFonts w:ascii="Arial" w:hAnsi="Arial" w:cs="Arial"/>
          <w:color w:val="000000" w:themeColor="text1"/>
        </w:rPr>
        <w:t>framework</w:t>
      </w:r>
      <w:r w:rsidR="00A95240" w:rsidRPr="00CE4660">
        <w:rPr>
          <w:rFonts w:ascii="Arial" w:hAnsi="Arial" w:cs="Arial"/>
          <w:color w:val="000000" w:themeColor="text1"/>
        </w:rPr>
        <w:t xml:space="preserve"> to be based on individual needs in each classroom (</w:t>
      </w:r>
      <w:r w:rsidR="002C15C8" w:rsidRPr="00CE4660">
        <w:rPr>
          <w:rFonts w:ascii="Arial" w:hAnsi="Arial" w:cs="Arial"/>
          <w:color w:val="000000" w:themeColor="text1"/>
        </w:rPr>
        <w:t>Welsh Government, 2022</w:t>
      </w:r>
      <w:r w:rsidR="00AC2472">
        <w:rPr>
          <w:rFonts w:ascii="Arial" w:hAnsi="Arial" w:cs="Arial"/>
          <w:color w:val="000000" w:themeColor="text1"/>
        </w:rPr>
        <w:t>a</w:t>
      </w:r>
      <w:r w:rsidR="002C15C8" w:rsidRPr="00CE4660">
        <w:rPr>
          <w:rFonts w:ascii="Arial" w:hAnsi="Arial" w:cs="Arial"/>
          <w:color w:val="000000" w:themeColor="text1"/>
        </w:rPr>
        <w:t>)</w:t>
      </w:r>
      <w:r w:rsidR="00A95240" w:rsidRPr="00CE4660">
        <w:rPr>
          <w:rFonts w:ascii="Arial" w:hAnsi="Arial" w:cs="Arial"/>
          <w:color w:val="000000" w:themeColor="text1"/>
        </w:rPr>
        <w:t>. E</w:t>
      </w:r>
      <w:r w:rsidR="002A0B95" w:rsidRPr="00CE4660">
        <w:rPr>
          <w:rFonts w:ascii="Arial" w:hAnsi="Arial" w:cs="Arial"/>
          <w:color w:val="000000" w:themeColor="text1"/>
        </w:rPr>
        <w:t xml:space="preserve">very school that is following the new curriculum is </w:t>
      </w:r>
      <w:r w:rsidR="00E06D09" w:rsidRPr="00CE4660">
        <w:rPr>
          <w:rFonts w:ascii="Arial" w:hAnsi="Arial" w:cs="Arial"/>
          <w:color w:val="000000" w:themeColor="text1"/>
        </w:rPr>
        <w:t xml:space="preserve">working towards </w:t>
      </w:r>
      <w:r w:rsidR="002A0B95" w:rsidRPr="00CE4660">
        <w:rPr>
          <w:rFonts w:ascii="Arial" w:hAnsi="Arial" w:cs="Arial"/>
          <w:color w:val="000000" w:themeColor="text1"/>
        </w:rPr>
        <w:t xml:space="preserve">building a child to be ambitious, capable, </w:t>
      </w:r>
      <w:r w:rsidR="00E06D09" w:rsidRPr="00CE4660">
        <w:rPr>
          <w:rFonts w:ascii="Arial" w:hAnsi="Arial" w:cs="Arial"/>
          <w:color w:val="000000" w:themeColor="text1"/>
        </w:rPr>
        <w:t xml:space="preserve">a </w:t>
      </w:r>
      <w:r w:rsidR="002A0B95" w:rsidRPr="00CE4660">
        <w:rPr>
          <w:rFonts w:ascii="Arial" w:hAnsi="Arial" w:cs="Arial"/>
          <w:color w:val="000000" w:themeColor="text1"/>
        </w:rPr>
        <w:t>creative contributor and a healthy, confident student</w:t>
      </w:r>
      <w:r w:rsidR="00B90521" w:rsidRPr="00CE4660">
        <w:rPr>
          <w:rFonts w:ascii="Arial" w:hAnsi="Arial" w:cs="Arial"/>
          <w:color w:val="000000" w:themeColor="text1"/>
        </w:rPr>
        <w:t xml:space="preserve"> (Welsh Government, 2022)</w:t>
      </w:r>
      <w:r w:rsidR="00E06D09" w:rsidRPr="00CE4660">
        <w:rPr>
          <w:rFonts w:ascii="Arial" w:hAnsi="Arial" w:cs="Arial"/>
          <w:color w:val="000000" w:themeColor="text1"/>
        </w:rPr>
        <w:t>.</w:t>
      </w:r>
      <w:r w:rsidR="002A0B95" w:rsidRPr="00CE4660">
        <w:rPr>
          <w:rFonts w:ascii="Arial" w:hAnsi="Arial" w:cs="Arial"/>
          <w:color w:val="000000" w:themeColor="text1"/>
        </w:rPr>
        <w:t xml:space="preserve"> </w:t>
      </w:r>
      <w:r w:rsidR="00E06D09" w:rsidRPr="00CE4660">
        <w:rPr>
          <w:rFonts w:ascii="Arial" w:hAnsi="Arial" w:cs="Arial"/>
          <w:color w:val="000000" w:themeColor="text1"/>
        </w:rPr>
        <w:t xml:space="preserve">These are the </w:t>
      </w:r>
      <w:r w:rsidR="002A0B95" w:rsidRPr="00CE4660">
        <w:rPr>
          <w:rFonts w:ascii="Arial" w:hAnsi="Arial" w:cs="Arial"/>
          <w:color w:val="000000" w:themeColor="text1"/>
        </w:rPr>
        <w:t>four purposes of the new curriculum designed by the Welsh government</w:t>
      </w:r>
      <w:r w:rsidR="00E06D09" w:rsidRPr="00CE4660">
        <w:rPr>
          <w:rFonts w:ascii="Arial" w:hAnsi="Arial" w:cs="Arial"/>
          <w:color w:val="000000" w:themeColor="text1"/>
        </w:rPr>
        <w:t xml:space="preserve"> to create the best possible outcome</w:t>
      </w:r>
      <w:r w:rsidR="00557D30" w:rsidRPr="00CE4660">
        <w:rPr>
          <w:rFonts w:ascii="Arial" w:hAnsi="Arial" w:cs="Arial"/>
          <w:color w:val="000000" w:themeColor="text1"/>
        </w:rPr>
        <w:t xml:space="preserve"> for students when they finish in education (Welsh Government, 2023)</w:t>
      </w:r>
      <w:r w:rsidR="002A0B95" w:rsidRPr="00CE4660">
        <w:rPr>
          <w:rFonts w:ascii="Arial" w:hAnsi="Arial" w:cs="Arial"/>
          <w:color w:val="000000" w:themeColor="text1"/>
        </w:rPr>
        <w:t>.</w:t>
      </w:r>
      <w:r w:rsidR="005D4111" w:rsidRPr="00CE4660">
        <w:rPr>
          <w:rFonts w:ascii="Arial" w:hAnsi="Arial" w:cs="Arial"/>
          <w:color w:val="000000" w:themeColor="text1"/>
        </w:rPr>
        <w:t xml:space="preserve"> </w:t>
      </w:r>
    </w:p>
    <w:p w14:paraId="32894471" w14:textId="722B6C34" w:rsidR="00563515" w:rsidRPr="00CE4660" w:rsidRDefault="00563515" w:rsidP="005F2314">
      <w:pPr>
        <w:rPr>
          <w:rFonts w:ascii="Arial" w:hAnsi="Arial" w:cs="Arial"/>
          <w:color w:val="000000" w:themeColor="text1"/>
        </w:rPr>
      </w:pPr>
    </w:p>
    <w:p w14:paraId="0F87674E" w14:textId="36BF92E1" w:rsidR="00563515" w:rsidRPr="00CE4660" w:rsidRDefault="00563515" w:rsidP="005F2314">
      <w:pPr>
        <w:autoSpaceDE w:val="0"/>
        <w:autoSpaceDN w:val="0"/>
        <w:adjustRightInd w:val="0"/>
        <w:rPr>
          <w:rFonts w:ascii="Arial" w:hAnsi="Arial" w:cs="Arial"/>
          <w:color w:val="000000" w:themeColor="text1"/>
        </w:rPr>
      </w:pPr>
      <w:r w:rsidRPr="00CE4660">
        <w:rPr>
          <w:rFonts w:ascii="Arial" w:hAnsi="Arial" w:cs="Arial"/>
          <w:color w:val="000000" w:themeColor="text1"/>
        </w:rPr>
        <w:t xml:space="preserve">There can be many challenges when implementing a new curriculum. </w:t>
      </w:r>
      <w:r w:rsidR="00D073AC" w:rsidRPr="00CE4660">
        <w:rPr>
          <w:rFonts w:ascii="Arial" w:hAnsi="Arial" w:cs="Arial"/>
          <w:color w:val="000000" w:themeColor="text1"/>
        </w:rPr>
        <w:t>Research shows many teachers in Wales and England have admitted the workload that is given to them is ‘unmanageable’ (National Education union,2023: The Guardian, 2023)</w:t>
      </w:r>
      <w:r w:rsidR="00B90521" w:rsidRPr="00CE4660">
        <w:rPr>
          <w:rFonts w:ascii="Arial" w:hAnsi="Arial" w:cs="Arial"/>
          <w:color w:val="000000" w:themeColor="text1"/>
        </w:rPr>
        <w:t>. T</w:t>
      </w:r>
      <w:r w:rsidR="00D073AC" w:rsidRPr="00CE4660">
        <w:rPr>
          <w:rFonts w:ascii="Arial" w:hAnsi="Arial" w:cs="Arial"/>
          <w:color w:val="000000" w:themeColor="text1"/>
        </w:rPr>
        <w:t>his has caused many professionals to leave the teaching profession due to stress (</w:t>
      </w:r>
      <w:proofErr w:type="spellStart"/>
      <w:r w:rsidR="00D073AC" w:rsidRPr="00CE4660">
        <w:rPr>
          <w:rFonts w:ascii="Arial" w:hAnsi="Arial" w:cs="Arial"/>
          <w:color w:val="000000" w:themeColor="text1"/>
        </w:rPr>
        <w:t>Nasuwt</w:t>
      </w:r>
      <w:proofErr w:type="spellEnd"/>
      <w:r w:rsidR="00D073AC" w:rsidRPr="00CE4660">
        <w:rPr>
          <w:rFonts w:ascii="Arial" w:hAnsi="Arial" w:cs="Arial"/>
          <w:color w:val="000000" w:themeColor="text1"/>
        </w:rPr>
        <w:t xml:space="preserve">, 2023). </w:t>
      </w:r>
      <w:proofErr w:type="spellStart"/>
      <w:r w:rsidR="00D073AC" w:rsidRPr="00CE4660">
        <w:rPr>
          <w:rFonts w:ascii="Arial" w:hAnsi="Arial" w:cs="Arial"/>
          <w:color w:val="000000" w:themeColor="text1"/>
        </w:rPr>
        <w:t>Nasuwt</w:t>
      </w:r>
      <w:proofErr w:type="spellEnd"/>
      <w:r w:rsidR="00D073AC" w:rsidRPr="00CE4660">
        <w:rPr>
          <w:rFonts w:ascii="Arial" w:hAnsi="Arial" w:cs="Arial"/>
          <w:color w:val="000000" w:themeColor="text1"/>
        </w:rPr>
        <w:t xml:space="preserve"> (2023) also says around half of teachers have had a detrimental effect towards their physical and mental health, due to workload. This is a worrying barrier to the new curriculum, if teachers are not able to work effectively because of workload this will affect their practise, whilst having the responsibility of learning the new curriculum in Wales on top.</w:t>
      </w:r>
      <w:r w:rsidR="00B90521" w:rsidRPr="00CE4660">
        <w:rPr>
          <w:rFonts w:ascii="Arial" w:hAnsi="Arial" w:cs="Arial"/>
          <w:color w:val="000000" w:themeColor="text1"/>
        </w:rPr>
        <w:t xml:space="preserve"> </w:t>
      </w:r>
      <w:r w:rsidR="00D073AC" w:rsidRPr="00CE4660">
        <w:rPr>
          <w:rFonts w:ascii="Arial" w:hAnsi="Arial" w:cs="Arial"/>
          <w:color w:val="000000" w:themeColor="text1"/>
        </w:rPr>
        <w:t>Most respondents that were asked, spoke about the workload that is given to teachers</w:t>
      </w:r>
      <w:r w:rsidR="00B90521" w:rsidRPr="00CE4660">
        <w:rPr>
          <w:rFonts w:ascii="Arial" w:hAnsi="Arial" w:cs="Arial"/>
          <w:color w:val="000000" w:themeColor="text1"/>
        </w:rPr>
        <w:t>, many said they</w:t>
      </w:r>
      <w:r w:rsidR="00D073AC" w:rsidRPr="00CE4660">
        <w:rPr>
          <w:rFonts w:ascii="Arial" w:hAnsi="Arial" w:cs="Arial"/>
          <w:color w:val="000000" w:themeColor="text1"/>
        </w:rPr>
        <w:t xml:space="preserve"> were not able to complete the workload during their contracted hours meaning they were</w:t>
      </w:r>
      <w:r w:rsidR="00B90521" w:rsidRPr="00CE4660">
        <w:rPr>
          <w:rFonts w:ascii="Arial" w:hAnsi="Arial" w:cs="Arial"/>
          <w:color w:val="000000" w:themeColor="text1"/>
        </w:rPr>
        <w:t xml:space="preserve"> exceeding into their personal life</w:t>
      </w:r>
      <w:r w:rsidR="00D073AC" w:rsidRPr="00CE4660">
        <w:rPr>
          <w:rFonts w:ascii="Arial" w:hAnsi="Arial" w:cs="Arial"/>
          <w:color w:val="000000" w:themeColor="text1"/>
        </w:rPr>
        <w:t>. This was leading to an unbalanced work and life schedule (Department of Education, 2019</w:t>
      </w:r>
      <w:r w:rsidR="008E7B1F" w:rsidRPr="00CE4660">
        <w:rPr>
          <w:rFonts w:ascii="Arial" w:hAnsi="Arial" w:cs="Arial"/>
          <w:color w:val="000000" w:themeColor="text1"/>
        </w:rPr>
        <w:t>: Evans 2015</w:t>
      </w:r>
      <w:r w:rsidR="00D073AC" w:rsidRPr="00CE4660">
        <w:rPr>
          <w:rFonts w:ascii="Arial" w:hAnsi="Arial" w:cs="Arial"/>
          <w:color w:val="000000" w:themeColor="text1"/>
        </w:rPr>
        <w:t xml:space="preserve">). As a </w:t>
      </w:r>
      <w:r w:rsidR="00B90521" w:rsidRPr="00CE4660">
        <w:rPr>
          <w:rFonts w:ascii="Arial" w:hAnsi="Arial" w:cs="Arial"/>
          <w:color w:val="000000" w:themeColor="text1"/>
        </w:rPr>
        <w:t>result,</w:t>
      </w:r>
      <w:r w:rsidR="00D073AC" w:rsidRPr="00CE4660">
        <w:rPr>
          <w:rFonts w:ascii="Arial" w:hAnsi="Arial" w:cs="Arial"/>
          <w:color w:val="000000" w:themeColor="text1"/>
        </w:rPr>
        <w:t xml:space="preserve"> to this, teachers may be hesitant or reluctant to learn a new curriculum, if the workload already is causing them stress. There is a new task force that is made up of professionals from all parts of the education network who suggest recommendations to support reduction of workload (</w:t>
      </w:r>
      <w:r w:rsidR="00BE288B" w:rsidRPr="00CE4660">
        <w:rPr>
          <w:rFonts w:ascii="Arial" w:hAnsi="Arial" w:cs="Arial"/>
          <w:color w:val="000000" w:themeColor="text1"/>
        </w:rPr>
        <w:t xml:space="preserve">UK </w:t>
      </w:r>
      <w:proofErr w:type="spellStart"/>
      <w:r w:rsidR="00BE288B" w:rsidRPr="00CE4660">
        <w:rPr>
          <w:rFonts w:ascii="Arial" w:hAnsi="Arial" w:cs="Arial"/>
          <w:color w:val="000000" w:themeColor="text1"/>
        </w:rPr>
        <w:t>Goverment</w:t>
      </w:r>
      <w:proofErr w:type="spellEnd"/>
      <w:r w:rsidR="00D073AC" w:rsidRPr="00CE4660">
        <w:rPr>
          <w:rFonts w:ascii="Arial" w:hAnsi="Arial" w:cs="Arial"/>
          <w:color w:val="000000" w:themeColor="text1"/>
        </w:rPr>
        <w:t xml:space="preserve">, 2023). </w:t>
      </w:r>
      <w:r w:rsidR="00B90521" w:rsidRPr="00CE4660">
        <w:rPr>
          <w:rFonts w:ascii="Arial" w:hAnsi="Arial" w:cs="Arial"/>
          <w:color w:val="000000" w:themeColor="text1"/>
        </w:rPr>
        <w:t xml:space="preserve">This support system was set up by the government and had a </w:t>
      </w:r>
      <w:r w:rsidR="00E60915" w:rsidRPr="00CE4660">
        <w:rPr>
          <w:rFonts w:ascii="Arial" w:hAnsi="Arial" w:cs="Arial"/>
          <w:color w:val="000000" w:themeColor="text1"/>
        </w:rPr>
        <w:t xml:space="preserve">drive </w:t>
      </w:r>
      <w:r w:rsidR="00D073AC" w:rsidRPr="00CE4660">
        <w:rPr>
          <w:rFonts w:ascii="Arial" w:hAnsi="Arial" w:cs="Arial"/>
          <w:color w:val="000000" w:themeColor="text1"/>
        </w:rPr>
        <w:t xml:space="preserve">to reduce teachers working hours by </w:t>
      </w:r>
      <w:r w:rsidR="00E60915" w:rsidRPr="00CE4660">
        <w:rPr>
          <w:rFonts w:ascii="Arial" w:hAnsi="Arial" w:cs="Arial"/>
          <w:color w:val="000000" w:themeColor="text1"/>
        </w:rPr>
        <w:t>five</w:t>
      </w:r>
      <w:r w:rsidR="00D073AC" w:rsidRPr="00CE4660">
        <w:rPr>
          <w:rFonts w:ascii="Arial" w:hAnsi="Arial" w:cs="Arial"/>
          <w:color w:val="000000" w:themeColor="text1"/>
        </w:rPr>
        <w:t xml:space="preserve"> hours within </w:t>
      </w:r>
      <w:r w:rsidR="00E60915" w:rsidRPr="00CE4660">
        <w:rPr>
          <w:rFonts w:ascii="Arial" w:hAnsi="Arial" w:cs="Arial"/>
          <w:color w:val="000000" w:themeColor="text1"/>
        </w:rPr>
        <w:t>three</w:t>
      </w:r>
      <w:r w:rsidR="00D073AC" w:rsidRPr="00CE4660">
        <w:rPr>
          <w:rFonts w:ascii="Arial" w:hAnsi="Arial" w:cs="Arial"/>
          <w:color w:val="000000" w:themeColor="text1"/>
        </w:rPr>
        <w:t xml:space="preserve"> years (</w:t>
      </w:r>
      <w:r w:rsidR="00BE288B" w:rsidRPr="00CE4660">
        <w:rPr>
          <w:rFonts w:ascii="Arial" w:hAnsi="Arial" w:cs="Arial"/>
          <w:color w:val="000000" w:themeColor="text1"/>
        </w:rPr>
        <w:t xml:space="preserve">UK </w:t>
      </w:r>
      <w:proofErr w:type="spellStart"/>
      <w:r w:rsidR="00BE288B" w:rsidRPr="00CE4660">
        <w:rPr>
          <w:rFonts w:ascii="Arial" w:hAnsi="Arial" w:cs="Arial"/>
          <w:color w:val="000000" w:themeColor="text1"/>
        </w:rPr>
        <w:t>Goverment</w:t>
      </w:r>
      <w:proofErr w:type="spellEnd"/>
      <w:r w:rsidR="00D073AC" w:rsidRPr="00CE4660">
        <w:rPr>
          <w:rFonts w:ascii="Arial" w:hAnsi="Arial" w:cs="Arial"/>
          <w:color w:val="000000" w:themeColor="text1"/>
        </w:rPr>
        <w:t>, 2023).</w:t>
      </w:r>
    </w:p>
    <w:p w14:paraId="43937A22" w14:textId="77777777" w:rsidR="00563515" w:rsidRPr="00CE4660" w:rsidRDefault="00563515" w:rsidP="005F2314">
      <w:pPr>
        <w:rPr>
          <w:rFonts w:ascii="Arial" w:hAnsi="Arial" w:cs="Arial"/>
          <w:color w:val="000000" w:themeColor="text1"/>
        </w:rPr>
      </w:pPr>
    </w:p>
    <w:p w14:paraId="779F9A18" w14:textId="2472FA71" w:rsidR="00EF353F" w:rsidRPr="00CE4660" w:rsidRDefault="00207071" w:rsidP="005F2314">
      <w:pPr>
        <w:rPr>
          <w:rFonts w:ascii="Arial" w:hAnsi="Arial" w:cs="Arial"/>
          <w:color w:val="000000" w:themeColor="text1"/>
        </w:rPr>
      </w:pPr>
      <w:r w:rsidRPr="00CE4660">
        <w:rPr>
          <w:rFonts w:ascii="Arial" w:hAnsi="Arial" w:cs="Arial"/>
          <w:color w:val="000000" w:themeColor="text1"/>
        </w:rPr>
        <w:t xml:space="preserve">The foundation phase was implemented in 2010. The foundation phase was designed in order to build creative, imaginative children whilst making learning effective but also </w:t>
      </w:r>
      <w:proofErr w:type="gramStart"/>
      <w:r w:rsidRPr="00CE4660">
        <w:rPr>
          <w:rFonts w:ascii="Arial" w:hAnsi="Arial" w:cs="Arial"/>
          <w:color w:val="000000" w:themeColor="text1"/>
        </w:rPr>
        <w:t>enjoyabl</w:t>
      </w:r>
      <w:r w:rsidR="00EF353F" w:rsidRPr="00CE4660">
        <w:rPr>
          <w:rFonts w:ascii="Arial" w:hAnsi="Arial" w:cs="Arial"/>
          <w:color w:val="000000" w:themeColor="text1"/>
        </w:rPr>
        <w:t>e</w:t>
      </w:r>
      <w:r w:rsidRPr="00CE4660">
        <w:rPr>
          <w:rFonts w:ascii="Arial" w:hAnsi="Arial" w:cs="Arial"/>
          <w:color w:val="000000" w:themeColor="text1"/>
        </w:rPr>
        <w:t>(</w:t>
      </w:r>
      <w:proofErr w:type="gramEnd"/>
      <w:r w:rsidRPr="00CE4660">
        <w:rPr>
          <w:rFonts w:ascii="Arial" w:hAnsi="Arial" w:cs="Arial"/>
          <w:color w:val="000000" w:themeColor="text1"/>
        </w:rPr>
        <w:t>Welsh Government, 2015</w:t>
      </w:r>
      <w:r w:rsidR="00CE4660" w:rsidRPr="00CE4660">
        <w:rPr>
          <w:rFonts w:ascii="Arial" w:hAnsi="Arial" w:cs="Arial"/>
          <w:color w:val="000000" w:themeColor="text1"/>
        </w:rPr>
        <w:t>b</w:t>
      </w:r>
      <w:r w:rsidRPr="00CE4660">
        <w:rPr>
          <w:rFonts w:ascii="Arial" w:hAnsi="Arial" w:cs="Arial"/>
          <w:color w:val="000000" w:themeColor="text1"/>
        </w:rPr>
        <w:t>).</w:t>
      </w:r>
      <w:r w:rsidR="00577BA7" w:rsidRPr="00CE4660">
        <w:rPr>
          <w:rFonts w:ascii="Arial" w:hAnsi="Arial" w:cs="Arial"/>
          <w:color w:val="000000" w:themeColor="text1"/>
        </w:rPr>
        <w:t xml:space="preserve"> </w:t>
      </w:r>
      <w:r w:rsidR="002D0C52" w:rsidRPr="00CE4660">
        <w:rPr>
          <w:rFonts w:ascii="Arial" w:hAnsi="Arial" w:cs="Arial"/>
          <w:color w:val="000000" w:themeColor="text1"/>
        </w:rPr>
        <w:t xml:space="preserve">The foundation phase </w:t>
      </w:r>
      <w:r w:rsidR="00241952" w:rsidRPr="00CE4660">
        <w:rPr>
          <w:rFonts w:ascii="Arial" w:hAnsi="Arial" w:cs="Arial"/>
          <w:color w:val="000000" w:themeColor="text1"/>
        </w:rPr>
        <w:t xml:space="preserve">would have been </w:t>
      </w:r>
      <w:r w:rsidR="002D0C52" w:rsidRPr="00CE4660">
        <w:rPr>
          <w:rFonts w:ascii="Arial" w:hAnsi="Arial" w:cs="Arial"/>
          <w:color w:val="000000" w:themeColor="text1"/>
        </w:rPr>
        <w:t xml:space="preserve">delivered as a </w:t>
      </w:r>
      <w:r w:rsidR="00637AF3" w:rsidRPr="00CE4660">
        <w:rPr>
          <w:rFonts w:ascii="Arial" w:hAnsi="Arial" w:cs="Arial"/>
          <w:color w:val="000000" w:themeColor="text1"/>
        </w:rPr>
        <w:t>play-based</w:t>
      </w:r>
      <w:r w:rsidR="002D0C52" w:rsidRPr="00CE4660">
        <w:rPr>
          <w:rFonts w:ascii="Arial" w:hAnsi="Arial" w:cs="Arial"/>
          <w:color w:val="000000" w:themeColor="text1"/>
        </w:rPr>
        <w:t xml:space="preserve"> approach</w:t>
      </w:r>
      <w:r w:rsidR="00637AF3" w:rsidRPr="00CE4660">
        <w:rPr>
          <w:rFonts w:ascii="Arial" w:hAnsi="Arial" w:cs="Arial"/>
          <w:color w:val="000000" w:themeColor="text1"/>
        </w:rPr>
        <w:t xml:space="preserve"> which is </w:t>
      </w:r>
      <w:proofErr w:type="gramStart"/>
      <w:r w:rsidR="00637AF3" w:rsidRPr="00CE4660">
        <w:rPr>
          <w:rFonts w:ascii="Arial" w:hAnsi="Arial" w:cs="Arial"/>
          <w:color w:val="000000" w:themeColor="text1"/>
        </w:rPr>
        <w:t>similar to</w:t>
      </w:r>
      <w:proofErr w:type="gramEnd"/>
      <w:r w:rsidR="00637AF3" w:rsidRPr="00CE4660">
        <w:rPr>
          <w:rFonts w:ascii="Arial" w:hAnsi="Arial" w:cs="Arial"/>
          <w:color w:val="000000" w:themeColor="text1"/>
        </w:rPr>
        <w:t xml:space="preserve"> many other international approaches (Brooker, 2011)</w:t>
      </w:r>
      <w:r w:rsidR="00C630DB" w:rsidRPr="00CE4660">
        <w:rPr>
          <w:rFonts w:ascii="Arial" w:hAnsi="Arial" w:cs="Arial"/>
          <w:color w:val="000000" w:themeColor="text1"/>
        </w:rPr>
        <w:t xml:space="preserve"> such as </w:t>
      </w:r>
      <w:r w:rsidR="007B6963" w:rsidRPr="00CE4660">
        <w:rPr>
          <w:rFonts w:ascii="Arial" w:hAnsi="Arial" w:cs="Arial"/>
          <w:color w:val="000000" w:themeColor="text1"/>
        </w:rPr>
        <w:t>the</w:t>
      </w:r>
      <w:r w:rsidR="008E51A6" w:rsidRPr="00CE4660">
        <w:rPr>
          <w:rFonts w:ascii="Arial" w:hAnsi="Arial" w:cs="Arial"/>
          <w:color w:val="000000" w:themeColor="text1"/>
        </w:rPr>
        <w:t xml:space="preserve"> </w:t>
      </w:r>
      <w:r w:rsidR="00241952" w:rsidRPr="00CE4660">
        <w:rPr>
          <w:rFonts w:ascii="Arial" w:hAnsi="Arial" w:cs="Arial"/>
          <w:color w:val="000000" w:themeColor="text1"/>
        </w:rPr>
        <w:t>F</w:t>
      </w:r>
      <w:r w:rsidR="008E51A6" w:rsidRPr="00CE4660">
        <w:rPr>
          <w:rFonts w:ascii="Arial" w:hAnsi="Arial" w:cs="Arial"/>
          <w:color w:val="000000" w:themeColor="text1"/>
        </w:rPr>
        <w:t xml:space="preserve">oundation Stage </w:t>
      </w:r>
      <w:r w:rsidR="007B6963" w:rsidRPr="00CE4660">
        <w:rPr>
          <w:rFonts w:ascii="Arial" w:hAnsi="Arial" w:cs="Arial"/>
          <w:color w:val="000000" w:themeColor="text1"/>
        </w:rPr>
        <w:t xml:space="preserve">in England </w:t>
      </w:r>
      <w:r w:rsidR="008E51A6" w:rsidRPr="00CE4660">
        <w:rPr>
          <w:rFonts w:ascii="Arial" w:hAnsi="Arial" w:cs="Arial"/>
          <w:color w:val="000000" w:themeColor="text1"/>
        </w:rPr>
        <w:t xml:space="preserve">and </w:t>
      </w:r>
      <w:proofErr w:type="spellStart"/>
      <w:r w:rsidR="008E51A6" w:rsidRPr="00CE4660">
        <w:rPr>
          <w:rFonts w:ascii="Arial" w:hAnsi="Arial" w:cs="Arial"/>
          <w:color w:val="000000" w:themeColor="text1"/>
        </w:rPr>
        <w:t>Te</w:t>
      </w:r>
      <w:proofErr w:type="spellEnd"/>
      <w:r w:rsidR="008E51A6" w:rsidRPr="00CE4660">
        <w:rPr>
          <w:rFonts w:ascii="Arial" w:hAnsi="Arial" w:cs="Arial"/>
          <w:color w:val="000000" w:themeColor="text1"/>
        </w:rPr>
        <w:t xml:space="preserve"> </w:t>
      </w:r>
      <w:proofErr w:type="spellStart"/>
      <w:r w:rsidR="008E51A6" w:rsidRPr="00CE4660">
        <w:rPr>
          <w:rFonts w:ascii="Arial" w:hAnsi="Arial" w:cs="Arial"/>
          <w:color w:val="000000" w:themeColor="text1"/>
        </w:rPr>
        <w:t>Whariki</w:t>
      </w:r>
      <w:proofErr w:type="spellEnd"/>
      <w:r w:rsidR="007B6963" w:rsidRPr="00CE4660">
        <w:rPr>
          <w:rFonts w:ascii="Arial" w:hAnsi="Arial" w:cs="Arial"/>
          <w:color w:val="000000" w:themeColor="text1"/>
        </w:rPr>
        <w:t xml:space="preserve"> in New Zealand</w:t>
      </w:r>
      <w:r w:rsidR="00637AF3" w:rsidRPr="00CE4660">
        <w:rPr>
          <w:rFonts w:ascii="Arial" w:hAnsi="Arial" w:cs="Arial"/>
          <w:color w:val="000000" w:themeColor="text1"/>
        </w:rPr>
        <w:t>. However, many challenges to a play-based approach were identified</w:t>
      </w:r>
      <w:r w:rsidR="007B6963" w:rsidRPr="00CE4660">
        <w:rPr>
          <w:rFonts w:ascii="Arial" w:hAnsi="Arial" w:cs="Arial"/>
          <w:color w:val="000000" w:themeColor="text1"/>
        </w:rPr>
        <w:t xml:space="preserve"> in </w:t>
      </w:r>
      <w:r w:rsidR="00637AF3" w:rsidRPr="00CE4660">
        <w:rPr>
          <w:rFonts w:ascii="Arial" w:hAnsi="Arial" w:cs="Arial"/>
          <w:color w:val="000000" w:themeColor="text1"/>
        </w:rPr>
        <w:t>foundation phase</w:t>
      </w:r>
      <w:r w:rsidR="007B6963" w:rsidRPr="00CE4660">
        <w:rPr>
          <w:rFonts w:ascii="Arial" w:hAnsi="Arial" w:cs="Arial"/>
          <w:color w:val="000000" w:themeColor="text1"/>
        </w:rPr>
        <w:t xml:space="preserve"> </w:t>
      </w:r>
      <w:r w:rsidR="000A1716" w:rsidRPr="00CE4660">
        <w:rPr>
          <w:rFonts w:ascii="Arial" w:hAnsi="Arial" w:cs="Arial"/>
          <w:color w:val="000000" w:themeColor="text1"/>
        </w:rPr>
        <w:t>c</w:t>
      </w:r>
      <w:r w:rsidR="007B6963" w:rsidRPr="00CE4660">
        <w:rPr>
          <w:rFonts w:ascii="Arial" w:hAnsi="Arial" w:cs="Arial"/>
          <w:color w:val="000000" w:themeColor="text1"/>
        </w:rPr>
        <w:t>urriculum</w:t>
      </w:r>
      <w:r w:rsidR="008E51A6" w:rsidRPr="00CE4660">
        <w:rPr>
          <w:rFonts w:ascii="Arial" w:hAnsi="Arial" w:cs="Arial"/>
          <w:color w:val="000000" w:themeColor="text1"/>
        </w:rPr>
        <w:t xml:space="preserve"> in Wales, Siraj-Blatchford et al, (2007) found practitioners consumed “mixed messages” regarding play</w:t>
      </w:r>
      <w:r w:rsidR="007B6963" w:rsidRPr="00CE4660">
        <w:rPr>
          <w:rFonts w:ascii="Arial" w:hAnsi="Arial" w:cs="Arial"/>
          <w:color w:val="000000" w:themeColor="text1"/>
        </w:rPr>
        <w:t>. T</w:t>
      </w:r>
      <w:r w:rsidR="008E51A6" w:rsidRPr="00CE4660">
        <w:rPr>
          <w:rFonts w:ascii="Arial" w:hAnsi="Arial" w:cs="Arial"/>
          <w:color w:val="000000" w:themeColor="text1"/>
        </w:rPr>
        <w:t xml:space="preserve">his could be because </w:t>
      </w:r>
      <w:r w:rsidR="00241952" w:rsidRPr="00CE4660">
        <w:rPr>
          <w:rFonts w:ascii="Arial" w:hAnsi="Arial" w:cs="Arial"/>
          <w:color w:val="000000" w:themeColor="text1"/>
        </w:rPr>
        <w:t>p</w:t>
      </w:r>
      <w:r w:rsidR="008E51A6" w:rsidRPr="00CE4660">
        <w:rPr>
          <w:rFonts w:ascii="Arial" w:hAnsi="Arial" w:cs="Arial"/>
          <w:color w:val="000000" w:themeColor="text1"/>
        </w:rPr>
        <w:t>lay cannot be simply explained (</w:t>
      </w:r>
      <w:r w:rsidR="00637AF3" w:rsidRPr="00CE4660">
        <w:rPr>
          <w:rFonts w:ascii="Arial" w:hAnsi="Arial" w:cs="Arial"/>
          <w:color w:val="000000" w:themeColor="text1"/>
        </w:rPr>
        <w:t>Wood and Attfield 2005</w:t>
      </w:r>
      <w:r w:rsidR="008E51A6" w:rsidRPr="00CE4660">
        <w:rPr>
          <w:rFonts w:ascii="Arial" w:hAnsi="Arial" w:cs="Arial"/>
          <w:color w:val="000000" w:themeColor="text1"/>
        </w:rPr>
        <w:t xml:space="preserve">). In addition to </w:t>
      </w:r>
      <w:r w:rsidR="007B6963" w:rsidRPr="00CE4660">
        <w:rPr>
          <w:rFonts w:ascii="Arial" w:hAnsi="Arial" w:cs="Arial"/>
          <w:color w:val="000000" w:themeColor="text1"/>
        </w:rPr>
        <w:t>tha</w:t>
      </w:r>
      <w:r w:rsidR="008E51A6" w:rsidRPr="00CE4660">
        <w:rPr>
          <w:rFonts w:ascii="Arial" w:hAnsi="Arial" w:cs="Arial"/>
          <w:color w:val="000000" w:themeColor="text1"/>
        </w:rPr>
        <w:t>t</w:t>
      </w:r>
      <w:r w:rsidR="007B6963" w:rsidRPr="00CE4660">
        <w:rPr>
          <w:rFonts w:ascii="Arial" w:hAnsi="Arial" w:cs="Arial"/>
          <w:color w:val="000000" w:themeColor="text1"/>
        </w:rPr>
        <w:t xml:space="preserve"> when reading the play policy in the curriculum</w:t>
      </w:r>
      <w:r w:rsidR="008E51A6" w:rsidRPr="00CE4660">
        <w:rPr>
          <w:rFonts w:ascii="Arial" w:hAnsi="Arial" w:cs="Arial"/>
          <w:color w:val="000000" w:themeColor="text1"/>
        </w:rPr>
        <w:t xml:space="preserve">, all </w:t>
      </w:r>
      <w:r w:rsidR="00C630DB" w:rsidRPr="00CE4660">
        <w:rPr>
          <w:rFonts w:ascii="Arial" w:hAnsi="Arial" w:cs="Arial"/>
          <w:color w:val="000000" w:themeColor="text1"/>
        </w:rPr>
        <w:t xml:space="preserve">practitioners will have a different view on what play is and how </w:t>
      </w:r>
      <w:r w:rsidR="007B6963" w:rsidRPr="00CE4660">
        <w:rPr>
          <w:rFonts w:ascii="Arial" w:hAnsi="Arial" w:cs="Arial"/>
          <w:color w:val="000000" w:themeColor="text1"/>
        </w:rPr>
        <w:t xml:space="preserve">it </w:t>
      </w:r>
      <w:r w:rsidR="00C630DB" w:rsidRPr="00CE4660">
        <w:rPr>
          <w:rFonts w:ascii="Arial" w:hAnsi="Arial" w:cs="Arial"/>
          <w:color w:val="000000" w:themeColor="text1"/>
        </w:rPr>
        <w:t>will be implemented in practice.</w:t>
      </w:r>
      <w:r w:rsidR="00241952" w:rsidRPr="00CE4660">
        <w:rPr>
          <w:rFonts w:ascii="Arial" w:hAnsi="Arial" w:cs="Arial"/>
          <w:color w:val="000000" w:themeColor="text1"/>
        </w:rPr>
        <w:t xml:space="preserve"> To prevent this from occurring in the new curriculum for Wales, Professional learning should be offered to all professionals to develop their knowledge so that children receive high quality of learning consistently from both teachers and teaching </w:t>
      </w:r>
      <w:r w:rsidR="00241952" w:rsidRPr="00CE4660">
        <w:rPr>
          <w:rFonts w:ascii="Arial" w:hAnsi="Arial" w:cs="Arial"/>
          <w:color w:val="000000" w:themeColor="text1"/>
        </w:rPr>
        <w:lastRenderedPageBreak/>
        <w:t>assistants</w:t>
      </w:r>
      <w:r w:rsidR="00A066C2" w:rsidRPr="00CE4660">
        <w:rPr>
          <w:rFonts w:ascii="Arial" w:hAnsi="Arial" w:cs="Arial"/>
          <w:color w:val="000000" w:themeColor="text1"/>
        </w:rPr>
        <w:t xml:space="preserve"> (Stoll, Harris and </w:t>
      </w:r>
      <w:proofErr w:type="spellStart"/>
      <w:r w:rsidR="00A066C2" w:rsidRPr="00CE4660">
        <w:rPr>
          <w:rFonts w:ascii="Arial" w:hAnsi="Arial" w:cs="Arial"/>
          <w:color w:val="000000" w:themeColor="text1"/>
        </w:rPr>
        <w:t>Handscomb</w:t>
      </w:r>
      <w:proofErr w:type="spellEnd"/>
      <w:r w:rsidR="00A066C2" w:rsidRPr="00CE4660">
        <w:rPr>
          <w:rFonts w:ascii="Arial" w:hAnsi="Arial" w:cs="Arial"/>
          <w:color w:val="000000" w:themeColor="text1"/>
        </w:rPr>
        <w:t xml:space="preserve">, 2012). </w:t>
      </w:r>
      <w:r w:rsidR="00241952" w:rsidRPr="00CE4660">
        <w:rPr>
          <w:rFonts w:ascii="Arial" w:hAnsi="Arial" w:cs="Arial"/>
          <w:color w:val="000000" w:themeColor="text1"/>
        </w:rPr>
        <w:t xml:space="preserve">According to Waters and </w:t>
      </w:r>
      <w:proofErr w:type="spellStart"/>
      <w:r w:rsidR="00241952" w:rsidRPr="00CE4660">
        <w:rPr>
          <w:rFonts w:ascii="Arial" w:hAnsi="Arial" w:cs="Arial"/>
          <w:color w:val="000000" w:themeColor="text1"/>
        </w:rPr>
        <w:t>Payler</w:t>
      </w:r>
      <w:proofErr w:type="spellEnd"/>
      <w:r w:rsidR="00241952" w:rsidRPr="00CE4660">
        <w:rPr>
          <w:rFonts w:ascii="Arial" w:hAnsi="Arial" w:cs="Arial"/>
          <w:color w:val="000000" w:themeColor="text1"/>
        </w:rPr>
        <w:t xml:space="preserve"> (2015) professional learning should consist of systemic, sustainable transformation of professional practice. The stocktake report had twenty-three recommendations altogether, nine of these talk about improvement is needed on training. Practitioners must undertake training which shows teachers how to deliver practice but also the importance and understating why. To prevent this from occurring in the new curriculum for Wales, </w:t>
      </w:r>
      <w:r w:rsidR="00EF353F" w:rsidRPr="00CE4660">
        <w:rPr>
          <w:rFonts w:ascii="Arial" w:hAnsi="Arial" w:cs="Arial"/>
          <w:color w:val="000000" w:themeColor="text1"/>
        </w:rPr>
        <w:t>p</w:t>
      </w:r>
      <w:r w:rsidR="00241952" w:rsidRPr="00CE4660">
        <w:rPr>
          <w:rFonts w:ascii="Arial" w:hAnsi="Arial" w:cs="Arial"/>
          <w:color w:val="000000" w:themeColor="text1"/>
        </w:rPr>
        <w:t xml:space="preserve">rofessional learning should be offered to all professionals to develop their knowledge so that children receive high quality of learning consistently </w:t>
      </w:r>
      <w:r w:rsidR="00A905EF" w:rsidRPr="00CE4660">
        <w:rPr>
          <w:rFonts w:ascii="Arial" w:hAnsi="Arial" w:cs="Arial"/>
          <w:color w:val="000000" w:themeColor="text1"/>
        </w:rPr>
        <w:t>with confidence for</w:t>
      </w:r>
      <w:r w:rsidR="00241952" w:rsidRPr="00CE4660">
        <w:rPr>
          <w:rFonts w:ascii="Arial" w:hAnsi="Arial" w:cs="Arial"/>
          <w:color w:val="000000" w:themeColor="text1"/>
        </w:rPr>
        <w:t xml:space="preserve"> both teachers and teaching assistants</w:t>
      </w:r>
      <w:r w:rsidR="00A905EF" w:rsidRPr="00CE4660">
        <w:rPr>
          <w:rFonts w:ascii="Arial" w:hAnsi="Arial" w:cs="Arial"/>
          <w:color w:val="000000" w:themeColor="text1"/>
        </w:rPr>
        <w:t xml:space="preserve"> </w:t>
      </w:r>
      <w:r w:rsidR="00F40D46" w:rsidRPr="00CE4660">
        <w:rPr>
          <w:rFonts w:ascii="Arial" w:hAnsi="Arial" w:cs="Arial"/>
          <w:color w:val="000000" w:themeColor="text1"/>
        </w:rPr>
        <w:t>(</w:t>
      </w:r>
      <w:proofErr w:type="spellStart"/>
      <w:r w:rsidR="00A905EF" w:rsidRPr="00CE4660">
        <w:rPr>
          <w:rFonts w:ascii="Arial" w:hAnsi="Arial" w:cs="Arial"/>
          <w:color w:val="000000" w:themeColor="text1"/>
        </w:rPr>
        <w:t>C</w:t>
      </w:r>
      <w:r w:rsidR="00F40D46" w:rsidRPr="00CE4660">
        <w:rPr>
          <w:rFonts w:ascii="Arial" w:hAnsi="Arial" w:cs="Arial"/>
          <w:color w:val="000000" w:themeColor="text1"/>
        </w:rPr>
        <w:t>aropreso</w:t>
      </w:r>
      <w:proofErr w:type="spellEnd"/>
      <w:r w:rsidR="00F40D46" w:rsidRPr="00CE4660">
        <w:rPr>
          <w:rFonts w:ascii="Arial" w:hAnsi="Arial" w:cs="Arial"/>
          <w:color w:val="000000" w:themeColor="text1"/>
        </w:rPr>
        <w:t xml:space="preserve"> et al, 2016 and McNeil et al, 2016)</w:t>
      </w:r>
      <w:r w:rsidR="00241952" w:rsidRPr="00CE4660">
        <w:rPr>
          <w:rFonts w:ascii="Arial" w:hAnsi="Arial" w:cs="Arial"/>
          <w:color w:val="000000" w:themeColor="text1"/>
        </w:rPr>
        <w:t>.</w:t>
      </w:r>
    </w:p>
    <w:p w14:paraId="58718944" w14:textId="3BEC0125" w:rsidR="00563515" w:rsidRPr="00CE4660" w:rsidRDefault="00563515" w:rsidP="005F2314">
      <w:pPr>
        <w:rPr>
          <w:rFonts w:ascii="Arial" w:hAnsi="Arial" w:cs="Arial"/>
          <w:color w:val="000000" w:themeColor="text1"/>
        </w:rPr>
      </w:pPr>
    </w:p>
    <w:p w14:paraId="6A4F4810" w14:textId="728AF1D1" w:rsidR="00577BA7" w:rsidRPr="00CE4660" w:rsidRDefault="00241952" w:rsidP="005F2314">
      <w:pPr>
        <w:rPr>
          <w:rFonts w:ascii="Arial" w:hAnsi="Arial" w:cs="Arial"/>
          <w:color w:val="000000" w:themeColor="text1"/>
        </w:rPr>
      </w:pPr>
      <w:r w:rsidRPr="00CE4660">
        <w:rPr>
          <w:rFonts w:ascii="Arial" w:hAnsi="Arial" w:cs="Arial"/>
          <w:color w:val="000000" w:themeColor="text1"/>
        </w:rPr>
        <w:t>The evaluation of the foundation phase report</w:t>
      </w:r>
      <w:r w:rsidR="00EF353F" w:rsidRPr="00CE4660">
        <w:rPr>
          <w:rFonts w:ascii="Arial" w:hAnsi="Arial" w:cs="Arial"/>
          <w:color w:val="000000" w:themeColor="text1"/>
        </w:rPr>
        <w:t xml:space="preserve"> (</w:t>
      </w:r>
      <w:r w:rsidRPr="00CE4660">
        <w:rPr>
          <w:rFonts w:ascii="Arial" w:hAnsi="Arial" w:cs="Arial"/>
          <w:color w:val="000000" w:themeColor="text1"/>
        </w:rPr>
        <w:t>2015</w:t>
      </w:r>
      <w:r w:rsidR="00EF353F" w:rsidRPr="00CE4660">
        <w:rPr>
          <w:rFonts w:ascii="Arial" w:hAnsi="Arial" w:cs="Arial"/>
          <w:color w:val="000000" w:themeColor="text1"/>
        </w:rPr>
        <w:t>)</w:t>
      </w:r>
      <w:r w:rsidRPr="00CE4660">
        <w:rPr>
          <w:rFonts w:ascii="Arial" w:hAnsi="Arial" w:cs="Arial"/>
          <w:color w:val="000000" w:themeColor="text1"/>
        </w:rPr>
        <w:t xml:space="preserve"> had many recommendations. Training for teachers came up a numerous time</w:t>
      </w:r>
      <w:r w:rsidR="00A72A8B" w:rsidRPr="00CE4660">
        <w:rPr>
          <w:rFonts w:ascii="Arial" w:hAnsi="Arial" w:cs="Arial"/>
          <w:color w:val="000000" w:themeColor="text1"/>
        </w:rPr>
        <w:t xml:space="preserve"> (Waters, 2016)</w:t>
      </w:r>
      <w:r w:rsidRPr="00CE4660">
        <w:rPr>
          <w:rFonts w:ascii="Arial" w:hAnsi="Arial" w:cs="Arial"/>
          <w:color w:val="000000" w:themeColor="text1"/>
        </w:rPr>
        <w:t xml:space="preserve"> likewise to the stocktake report. Looking at research the way the curriculum was set out, left practitioners confused in how to delivery practice. Some were unsure with teaching teacher styles for example ‘formal’ and ‘informal ways’ meaning teacher would be teaching differently offering high or low standards, some sections were not detailed enough for teachers to have a strong understand and feel confident so therefore children will not be getting constant high-quality learning</w:t>
      </w:r>
      <w:r w:rsidR="007B2856" w:rsidRPr="00CE4660">
        <w:rPr>
          <w:rFonts w:ascii="Arial" w:hAnsi="Arial" w:cs="Arial"/>
          <w:color w:val="000000" w:themeColor="text1"/>
        </w:rPr>
        <w:t xml:space="preserve"> (</w:t>
      </w:r>
      <w:r w:rsidR="000A1716" w:rsidRPr="00CE4660">
        <w:rPr>
          <w:rFonts w:ascii="Arial" w:hAnsi="Arial" w:cs="Arial"/>
          <w:color w:val="000000" w:themeColor="text1"/>
        </w:rPr>
        <w:t>Taylor et al.</w:t>
      </w:r>
      <w:r w:rsidR="007B2856" w:rsidRPr="00CE4660">
        <w:rPr>
          <w:rFonts w:ascii="Arial" w:hAnsi="Arial" w:cs="Arial"/>
          <w:color w:val="000000" w:themeColor="text1"/>
        </w:rPr>
        <w:t>, 2015)</w:t>
      </w:r>
      <w:r w:rsidRPr="00CE4660">
        <w:rPr>
          <w:rFonts w:ascii="Arial" w:hAnsi="Arial" w:cs="Arial"/>
          <w:color w:val="000000" w:themeColor="text1"/>
        </w:rPr>
        <w:t>.</w:t>
      </w:r>
      <w:r w:rsidR="00EF353F" w:rsidRPr="00CE4660">
        <w:rPr>
          <w:rFonts w:ascii="Arial" w:hAnsi="Arial" w:cs="Arial"/>
          <w:color w:val="000000" w:themeColor="text1"/>
        </w:rPr>
        <w:t xml:space="preserve"> </w:t>
      </w:r>
      <w:r w:rsidRPr="00CE4660">
        <w:rPr>
          <w:rFonts w:ascii="Arial" w:hAnsi="Arial" w:cs="Arial"/>
          <w:color w:val="000000" w:themeColor="text1"/>
        </w:rPr>
        <w:t xml:space="preserve">Recommendation </w:t>
      </w:r>
      <w:r w:rsidR="007C163D" w:rsidRPr="00CE4660">
        <w:rPr>
          <w:rFonts w:ascii="Arial" w:hAnsi="Arial" w:cs="Arial"/>
          <w:color w:val="000000" w:themeColor="text1"/>
        </w:rPr>
        <w:t>seven</w:t>
      </w:r>
      <w:r w:rsidR="00A72A8B" w:rsidRPr="00CE4660">
        <w:rPr>
          <w:rFonts w:ascii="Arial" w:hAnsi="Arial" w:cs="Arial"/>
          <w:color w:val="000000" w:themeColor="text1"/>
        </w:rPr>
        <w:t xml:space="preserve"> in the evaluation of the foundation Phase</w:t>
      </w:r>
      <w:r w:rsidRPr="00CE4660">
        <w:rPr>
          <w:rFonts w:ascii="Arial" w:hAnsi="Arial" w:cs="Arial"/>
          <w:color w:val="000000" w:themeColor="text1"/>
        </w:rPr>
        <w:t xml:space="preserve"> suggested “</w:t>
      </w:r>
      <w:r w:rsidR="007C163D" w:rsidRPr="00CE4660">
        <w:rPr>
          <w:rFonts w:ascii="Arial" w:hAnsi="Arial" w:cs="Arial"/>
          <w:color w:val="000000" w:themeColor="text1"/>
        </w:rPr>
        <w:t>Training and guidance materials need to place more emphasis on: observation and assessment: effective use of the outdoors: delivery of enhanced provision: the roles of teachers and additional practitioners: as well as general child development topics</w:t>
      </w:r>
      <w:r w:rsidRPr="00CE4660">
        <w:rPr>
          <w:rFonts w:ascii="Arial" w:hAnsi="Arial" w:cs="Arial"/>
          <w:color w:val="000000" w:themeColor="text1"/>
        </w:rPr>
        <w:t>”</w:t>
      </w:r>
      <w:r w:rsidR="00A72A8B" w:rsidRPr="00CE4660">
        <w:rPr>
          <w:rFonts w:ascii="Arial" w:hAnsi="Arial" w:cs="Arial"/>
          <w:color w:val="000000" w:themeColor="text1"/>
        </w:rPr>
        <w:t xml:space="preserve"> (</w:t>
      </w:r>
      <w:r w:rsidR="00CE4660" w:rsidRPr="00CE4660">
        <w:rPr>
          <w:rFonts w:ascii="Arial" w:hAnsi="Arial" w:cs="Arial"/>
          <w:color w:val="000000" w:themeColor="text1"/>
        </w:rPr>
        <w:t>Iran, 2014</w:t>
      </w:r>
      <w:r w:rsidR="00A72A8B" w:rsidRPr="00CE4660">
        <w:rPr>
          <w:rFonts w:ascii="Arial" w:hAnsi="Arial" w:cs="Arial"/>
          <w:color w:val="000000" w:themeColor="text1"/>
        </w:rPr>
        <w:t>)</w:t>
      </w:r>
      <w:r w:rsidRPr="00CE4660">
        <w:rPr>
          <w:rFonts w:ascii="Arial" w:hAnsi="Arial" w:cs="Arial"/>
          <w:color w:val="000000" w:themeColor="text1"/>
        </w:rPr>
        <w:t xml:space="preserve">. </w:t>
      </w:r>
      <w:proofErr w:type="gramStart"/>
      <w:r w:rsidR="007C163D" w:rsidRPr="00CE4660">
        <w:rPr>
          <w:rFonts w:ascii="Arial" w:hAnsi="Arial" w:cs="Arial"/>
          <w:color w:val="000000" w:themeColor="text1"/>
        </w:rPr>
        <w:t>Similarly</w:t>
      </w:r>
      <w:proofErr w:type="gramEnd"/>
      <w:r w:rsidR="007C163D" w:rsidRPr="00CE4660">
        <w:rPr>
          <w:rFonts w:ascii="Arial" w:hAnsi="Arial" w:cs="Arial"/>
          <w:color w:val="000000" w:themeColor="text1"/>
        </w:rPr>
        <w:t xml:space="preserve"> </w:t>
      </w:r>
      <w:r w:rsidR="00EF353F" w:rsidRPr="00CE4660">
        <w:rPr>
          <w:rFonts w:ascii="Arial" w:hAnsi="Arial" w:cs="Arial"/>
          <w:color w:val="000000" w:themeColor="text1"/>
        </w:rPr>
        <w:t>r</w:t>
      </w:r>
      <w:r w:rsidR="007C163D" w:rsidRPr="00CE4660">
        <w:rPr>
          <w:rFonts w:ascii="Arial" w:hAnsi="Arial" w:cs="Arial"/>
          <w:color w:val="000000" w:themeColor="text1"/>
        </w:rPr>
        <w:t>ecommendation eight in the stocktake report highlights the need for improvement on training</w:t>
      </w:r>
      <w:r w:rsidR="00EF353F" w:rsidRPr="00CE4660">
        <w:rPr>
          <w:rFonts w:ascii="Arial" w:hAnsi="Arial" w:cs="Arial"/>
          <w:color w:val="000000" w:themeColor="text1"/>
        </w:rPr>
        <w:t>,</w:t>
      </w:r>
      <w:r w:rsidR="007C163D" w:rsidRPr="00CE4660">
        <w:rPr>
          <w:rFonts w:ascii="Arial" w:hAnsi="Arial" w:cs="Arial"/>
          <w:color w:val="000000" w:themeColor="text1"/>
        </w:rPr>
        <w:t xml:space="preserve"> “</w:t>
      </w:r>
      <w:r w:rsidR="00EF353F" w:rsidRPr="00CE4660">
        <w:rPr>
          <w:rFonts w:ascii="Arial" w:hAnsi="Arial" w:cs="Arial"/>
          <w:color w:val="000000" w:themeColor="text1"/>
        </w:rPr>
        <w:t>d</w:t>
      </w:r>
      <w:r w:rsidR="007C163D" w:rsidRPr="00CE4660">
        <w:rPr>
          <w:rFonts w:ascii="Arial" w:hAnsi="Arial" w:cs="Arial"/>
          <w:color w:val="000000" w:themeColor="text1"/>
        </w:rPr>
        <w:t>evelop training that ensures all staff have a good understanding of how language, literacy and numeracy develop and how to support children’s development across the foundation phase including the important role of the adult” (Welsh Government, 2014). Both reports talk about how training on child development is crucial as well as practitioners understand</w:t>
      </w:r>
      <w:r w:rsidR="00EF353F" w:rsidRPr="00CE4660">
        <w:rPr>
          <w:rFonts w:ascii="Arial" w:hAnsi="Arial" w:cs="Arial"/>
          <w:color w:val="000000" w:themeColor="text1"/>
        </w:rPr>
        <w:t>ing</w:t>
      </w:r>
      <w:r w:rsidR="007C163D" w:rsidRPr="00CE4660">
        <w:rPr>
          <w:rFonts w:ascii="Arial" w:hAnsi="Arial" w:cs="Arial"/>
          <w:color w:val="000000" w:themeColor="text1"/>
        </w:rPr>
        <w:t xml:space="preserve"> their role as the adult. </w:t>
      </w:r>
      <w:r w:rsidR="00026EE3" w:rsidRPr="00CE4660">
        <w:rPr>
          <w:rFonts w:ascii="Arial" w:hAnsi="Arial" w:cs="Arial"/>
          <w:color w:val="000000" w:themeColor="text1"/>
        </w:rPr>
        <w:t xml:space="preserve">Professional learning has become a central part to the new curriculum of Wales (OECD, No date). </w:t>
      </w:r>
      <w:r w:rsidR="007C163D" w:rsidRPr="00CE4660">
        <w:rPr>
          <w:rFonts w:ascii="Arial" w:hAnsi="Arial" w:cs="Arial"/>
          <w:color w:val="000000" w:themeColor="text1"/>
        </w:rPr>
        <w:t xml:space="preserve">A programme </w:t>
      </w:r>
      <w:r w:rsidR="005D0916" w:rsidRPr="00CE4660">
        <w:rPr>
          <w:rFonts w:ascii="Arial" w:hAnsi="Arial" w:cs="Arial"/>
          <w:color w:val="000000" w:themeColor="text1"/>
        </w:rPr>
        <w:t>for professional learning was set up in 2020, to support practitioners in Wales</w:t>
      </w:r>
      <w:r w:rsidR="00026EE3" w:rsidRPr="00CE4660">
        <w:rPr>
          <w:rFonts w:ascii="Arial" w:hAnsi="Arial" w:cs="Arial"/>
          <w:color w:val="000000" w:themeColor="text1"/>
        </w:rPr>
        <w:t xml:space="preserve"> (Welsh Government, 2019</w:t>
      </w:r>
      <w:r w:rsidR="00CE4660" w:rsidRPr="00CE4660">
        <w:rPr>
          <w:rFonts w:ascii="Arial" w:hAnsi="Arial" w:cs="Arial"/>
          <w:color w:val="000000" w:themeColor="text1"/>
        </w:rPr>
        <w:t>a</w:t>
      </w:r>
      <w:r w:rsidR="00026EE3" w:rsidRPr="00CE4660">
        <w:rPr>
          <w:rFonts w:ascii="Arial" w:hAnsi="Arial" w:cs="Arial"/>
          <w:color w:val="000000" w:themeColor="text1"/>
        </w:rPr>
        <w:t>)</w:t>
      </w:r>
      <w:r w:rsidR="005D0916" w:rsidRPr="00CE4660">
        <w:rPr>
          <w:rFonts w:ascii="Arial" w:hAnsi="Arial" w:cs="Arial"/>
          <w:color w:val="000000" w:themeColor="text1"/>
        </w:rPr>
        <w:t>.</w:t>
      </w:r>
      <w:r w:rsidR="00026EE3" w:rsidRPr="00CE4660">
        <w:rPr>
          <w:rFonts w:ascii="Arial" w:hAnsi="Arial" w:cs="Arial"/>
          <w:color w:val="000000" w:themeColor="text1"/>
        </w:rPr>
        <w:t xml:space="preserve"> </w:t>
      </w:r>
    </w:p>
    <w:p w14:paraId="2C6166E1" w14:textId="77777777" w:rsidR="00577BA7" w:rsidRPr="00CE4660" w:rsidRDefault="00577BA7" w:rsidP="005F2314">
      <w:pPr>
        <w:rPr>
          <w:rFonts w:ascii="Arial" w:hAnsi="Arial" w:cs="Arial"/>
          <w:color w:val="000000" w:themeColor="text1"/>
        </w:rPr>
      </w:pPr>
    </w:p>
    <w:p w14:paraId="07996EB0" w14:textId="0DE4CC48" w:rsidR="00577BA7" w:rsidRPr="00CE4660" w:rsidRDefault="00577BA7" w:rsidP="005F2314">
      <w:pPr>
        <w:rPr>
          <w:rFonts w:ascii="Arial" w:hAnsi="Arial" w:cs="Arial"/>
          <w:color w:val="000000" w:themeColor="text1"/>
        </w:rPr>
      </w:pPr>
      <w:r w:rsidRPr="00CE4660">
        <w:rPr>
          <w:rFonts w:ascii="Arial" w:hAnsi="Arial" w:cs="Arial"/>
          <w:color w:val="000000" w:themeColor="text1"/>
        </w:rPr>
        <w:t xml:space="preserve">Another example of why the curriculum needed to change was the Programme for International Student Assessment (PISA) results. PISA tests are used around the world to assess fifteen-year-olds on their reading, mathematics and science and use all the data to compare countries OECD (No date). Wales were one of the lowest scoring countries. England, </w:t>
      </w:r>
      <w:proofErr w:type="gramStart"/>
      <w:r w:rsidRPr="00CE4660">
        <w:rPr>
          <w:rFonts w:ascii="Arial" w:hAnsi="Arial" w:cs="Arial"/>
          <w:color w:val="000000" w:themeColor="text1"/>
        </w:rPr>
        <w:t>Iceland</w:t>
      </w:r>
      <w:proofErr w:type="gramEnd"/>
      <w:r w:rsidRPr="00CE4660">
        <w:rPr>
          <w:rFonts w:ascii="Arial" w:hAnsi="Arial" w:cs="Arial"/>
          <w:color w:val="000000" w:themeColor="text1"/>
        </w:rPr>
        <w:t xml:space="preserve"> and Scotland all achieved higher scores </w:t>
      </w:r>
      <w:r w:rsidR="00EF353F" w:rsidRPr="00CE4660">
        <w:rPr>
          <w:rFonts w:ascii="Arial" w:hAnsi="Arial" w:cs="Arial"/>
          <w:color w:val="000000" w:themeColor="text1"/>
        </w:rPr>
        <w:t xml:space="preserve">over Wales </w:t>
      </w:r>
      <w:r w:rsidRPr="00CE4660">
        <w:rPr>
          <w:rFonts w:ascii="Arial" w:hAnsi="Arial" w:cs="Arial"/>
          <w:color w:val="000000" w:themeColor="text1"/>
        </w:rPr>
        <w:t>(</w:t>
      </w:r>
      <w:proofErr w:type="spellStart"/>
      <w:r w:rsidRPr="00CE4660">
        <w:rPr>
          <w:rFonts w:ascii="Arial" w:hAnsi="Arial" w:cs="Arial"/>
          <w:color w:val="000000" w:themeColor="text1"/>
        </w:rPr>
        <w:t>Wightwick</w:t>
      </w:r>
      <w:proofErr w:type="spellEnd"/>
      <w:r w:rsidRPr="00CE4660">
        <w:rPr>
          <w:rFonts w:ascii="Arial" w:hAnsi="Arial" w:cs="Arial"/>
          <w:color w:val="000000" w:themeColor="text1"/>
        </w:rPr>
        <w:t xml:space="preserve">, 2016). </w:t>
      </w:r>
      <w:proofErr w:type="spellStart"/>
      <w:r w:rsidRPr="00CE4660">
        <w:rPr>
          <w:rFonts w:ascii="Arial" w:hAnsi="Arial" w:cs="Arial"/>
          <w:color w:val="000000" w:themeColor="text1"/>
        </w:rPr>
        <w:t>Wightwick</w:t>
      </w:r>
      <w:proofErr w:type="spellEnd"/>
      <w:r w:rsidRPr="00CE4660">
        <w:rPr>
          <w:rFonts w:ascii="Arial" w:hAnsi="Arial" w:cs="Arial"/>
          <w:color w:val="000000" w:themeColor="text1"/>
        </w:rPr>
        <w:t xml:space="preserve">, (2016) declares Wales along with England results have declined during the last ten years. A more recent article written in 2019 written by </w:t>
      </w:r>
      <w:proofErr w:type="spellStart"/>
      <w:r w:rsidRPr="00CE4660">
        <w:rPr>
          <w:rFonts w:ascii="Arial" w:hAnsi="Arial" w:cs="Arial"/>
          <w:color w:val="000000" w:themeColor="text1"/>
        </w:rPr>
        <w:t>wightwick</w:t>
      </w:r>
      <w:proofErr w:type="spellEnd"/>
      <w:r w:rsidRPr="00CE4660">
        <w:rPr>
          <w:rFonts w:ascii="Arial" w:hAnsi="Arial" w:cs="Arial"/>
          <w:color w:val="000000" w:themeColor="text1"/>
        </w:rPr>
        <w:t xml:space="preserve">, </w:t>
      </w:r>
      <w:r w:rsidR="00EF353F" w:rsidRPr="00CE4660">
        <w:rPr>
          <w:rFonts w:ascii="Arial" w:hAnsi="Arial" w:cs="Arial"/>
          <w:color w:val="000000" w:themeColor="text1"/>
        </w:rPr>
        <w:t xml:space="preserve">states </w:t>
      </w:r>
      <w:r w:rsidRPr="00CE4660">
        <w:rPr>
          <w:rFonts w:ascii="Arial" w:hAnsi="Arial" w:cs="Arial"/>
          <w:color w:val="000000" w:themeColor="text1"/>
        </w:rPr>
        <w:t xml:space="preserve">Wales scores were improving from following years, especially reading, which was the best score Wales had got since PISA tests were first introduced in 2006. </w:t>
      </w:r>
    </w:p>
    <w:p w14:paraId="1465EABB" w14:textId="77777777" w:rsidR="007C163D" w:rsidRPr="00CE4660" w:rsidRDefault="007C163D" w:rsidP="005F2314">
      <w:pPr>
        <w:rPr>
          <w:rFonts w:ascii="Arial" w:hAnsi="Arial" w:cs="Arial"/>
          <w:color w:val="000000" w:themeColor="text1"/>
        </w:rPr>
      </w:pPr>
    </w:p>
    <w:p w14:paraId="47AA0673" w14:textId="334CCD76" w:rsidR="00577BA7" w:rsidRPr="00CE4660" w:rsidRDefault="00577BA7" w:rsidP="005F2314">
      <w:pPr>
        <w:rPr>
          <w:rFonts w:ascii="Arial" w:hAnsi="Arial" w:cs="Arial"/>
          <w:color w:val="000000" w:themeColor="text1"/>
        </w:rPr>
      </w:pPr>
      <w:r w:rsidRPr="00CE4660">
        <w:rPr>
          <w:rFonts w:ascii="Arial" w:hAnsi="Arial" w:cs="Arial"/>
          <w:color w:val="000000" w:themeColor="text1"/>
        </w:rPr>
        <w:t>The Donaldson report was conducted by Professor Graham Donaldson in 2014. He was commissioned by the Welsh government to evaluate the Foundation phase in Wales. He believed schools should provide more than just basic knowledge for students (Donaldson, 2015). Huw Lewis, the minister of Education and Skills for Wales during 2013-2016, agreed with Donaldson (2015) (Wales Government, 2015</w:t>
      </w:r>
      <w:r w:rsidR="00CE4660" w:rsidRPr="00CE4660">
        <w:rPr>
          <w:rFonts w:ascii="Arial" w:hAnsi="Arial" w:cs="Arial"/>
          <w:color w:val="000000" w:themeColor="text1"/>
        </w:rPr>
        <w:t>a</w:t>
      </w:r>
      <w:r w:rsidRPr="00CE4660">
        <w:rPr>
          <w:rFonts w:ascii="Arial" w:hAnsi="Arial" w:cs="Arial"/>
          <w:color w:val="000000" w:themeColor="text1"/>
        </w:rPr>
        <w:t>) after reading the report ‘Successful Futures’ believed it w</w:t>
      </w:r>
      <w:r w:rsidR="00EF353F" w:rsidRPr="00CE4660">
        <w:rPr>
          <w:rFonts w:ascii="Arial" w:hAnsi="Arial" w:cs="Arial"/>
          <w:color w:val="000000" w:themeColor="text1"/>
        </w:rPr>
        <w:t>ould</w:t>
      </w:r>
      <w:r w:rsidRPr="00CE4660">
        <w:rPr>
          <w:rFonts w:ascii="Arial" w:hAnsi="Arial" w:cs="Arial"/>
          <w:color w:val="000000" w:themeColor="text1"/>
        </w:rPr>
        <w:t xml:space="preserve"> build the new </w:t>
      </w:r>
      <w:r w:rsidRPr="00CE4660">
        <w:rPr>
          <w:rFonts w:ascii="Arial" w:hAnsi="Arial" w:cs="Arial"/>
          <w:color w:val="000000" w:themeColor="text1"/>
        </w:rPr>
        <w:lastRenderedPageBreak/>
        <w:t xml:space="preserve">curriculum and provide enhanced learning and higher standards for all students in Wales. Many points Donaldson has discussed in the report has been implemented in the new curriculum for Wales. </w:t>
      </w:r>
    </w:p>
    <w:p w14:paraId="4E344E3B" w14:textId="77777777" w:rsidR="00577BA7" w:rsidRPr="00CE4660" w:rsidRDefault="00577BA7" w:rsidP="005F2314">
      <w:pPr>
        <w:rPr>
          <w:rFonts w:ascii="Arial" w:hAnsi="Arial" w:cs="Arial"/>
          <w:color w:val="000000" w:themeColor="text1"/>
        </w:rPr>
      </w:pPr>
    </w:p>
    <w:p w14:paraId="08729623" w14:textId="232DD92A" w:rsidR="00911C85" w:rsidRPr="00CE4660" w:rsidRDefault="00CF507D" w:rsidP="005F2314">
      <w:pPr>
        <w:rPr>
          <w:rFonts w:ascii="Arial" w:hAnsi="Arial" w:cs="Arial"/>
          <w:color w:val="000000" w:themeColor="text1"/>
        </w:rPr>
      </w:pPr>
      <w:r w:rsidRPr="00CE4660">
        <w:rPr>
          <w:rFonts w:ascii="Arial" w:hAnsi="Arial" w:cs="Arial"/>
          <w:color w:val="000000" w:themeColor="text1"/>
        </w:rPr>
        <w:t xml:space="preserve">Research shows </w:t>
      </w:r>
      <w:r w:rsidR="00197BFF" w:rsidRPr="00CE4660">
        <w:rPr>
          <w:rFonts w:ascii="Arial" w:hAnsi="Arial" w:cs="Arial"/>
          <w:color w:val="000000" w:themeColor="text1"/>
        </w:rPr>
        <w:t xml:space="preserve">OECD, (No date) </w:t>
      </w:r>
      <w:r w:rsidR="00577BA7" w:rsidRPr="00CE4660">
        <w:rPr>
          <w:rFonts w:ascii="Arial" w:hAnsi="Arial" w:cs="Arial"/>
          <w:color w:val="000000" w:themeColor="text1"/>
        </w:rPr>
        <w:t xml:space="preserve">states </w:t>
      </w:r>
      <w:proofErr w:type="gramStart"/>
      <w:r w:rsidR="00197BFF" w:rsidRPr="00CE4660">
        <w:rPr>
          <w:rFonts w:ascii="Arial" w:hAnsi="Arial" w:cs="Arial"/>
          <w:color w:val="000000" w:themeColor="text1"/>
        </w:rPr>
        <w:t>in order to</w:t>
      </w:r>
      <w:proofErr w:type="gramEnd"/>
      <w:r w:rsidR="00197BFF" w:rsidRPr="00CE4660">
        <w:rPr>
          <w:rFonts w:ascii="Arial" w:hAnsi="Arial" w:cs="Arial"/>
          <w:color w:val="000000" w:themeColor="text1"/>
        </w:rPr>
        <w:t xml:space="preserve"> continue to implement the new curriculum successfully practitioners must all understand the importance of the vision and how to put this into practice. </w:t>
      </w:r>
      <w:r w:rsidR="00027CB2" w:rsidRPr="00CE4660">
        <w:rPr>
          <w:rFonts w:ascii="Arial" w:hAnsi="Arial" w:cs="Arial"/>
          <w:color w:val="000000" w:themeColor="text1"/>
        </w:rPr>
        <w:t>In the evaluation report 2015, a key finding was that many practitioners who took part in interviews and surveys believed the foundation phase had a positive influence on children and their learning (Welsh Government, 2015). However, there were twenty-nine recommendations showing what needed to be improved. As a result of this there was need for change. Viennet and Pont (2017), as well as Fullan (2015)</w:t>
      </w:r>
      <w:r w:rsidR="00155C8A" w:rsidRPr="00CE4660">
        <w:rPr>
          <w:rFonts w:ascii="Arial" w:hAnsi="Arial" w:cs="Arial"/>
          <w:color w:val="000000" w:themeColor="text1"/>
        </w:rPr>
        <w:t xml:space="preserve"> says </w:t>
      </w:r>
      <w:r w:rsidR="00027CB2" w:rsidRPr="00CE4660">
        <w:rPr>
          <w:rFonts w:ascii="Arial" w:hAnsi="Arial" w:cs="Arial"/>
          <w:color w:val="000000" w:themeColor="text1"/>
        </w:rPr>
        <w:t>an ‘education policy is more likely to become reality if a strong case underpins the need for change’.</w:t>
      </w:r>
      <w:r w:rsidR="001557B6" w:rsidRPr="00CE4660">
        <w:rPr>
          <w:rFonts w:ascii="Arial" w:hAnsi="Arial" w:cs="Arial"/>
          <w:color w:val="000000" w:themeColor="text1"/>
        </w:rPr>
        <w:t xml:space="preserve"> Viennet and Pont, 2017 goes on to say all solid objects must be defined in the policy </w:t>
      </w:r>
      <w:r w:rsidR="00207071" w:rsidRPr="00CE4660">
        <w:rPr>
          <w:rFonts w:ascii="Arial" w:hAnsi="Arial" w:cs="Arial"/>
          <w:color w:val="000000" w:themeColor="text1"/>
        </w:rPr>
        <w:t>to</w:t>
      </w:r>
      <w:r w:rsidR="001557B6" w:rsidRPr="00CE4660">
        <w:rPr>
          <w:rFonts w:ascii="Arial" w:hAnsi="Arial" w:cs="Arial"/>
          <w:color w:val="000000" w:themeColor="text1"/>
        </w:rPr>
        <w:t xml:space="preserve"> frame the vision which will enable action. The new curriculum for Wales includes </w:t>
      </w:r>
      <w:r w:rsidR="00207071" w:rsidRPr="00CE4660">
        <w:rPr>
          <w:rFonts w:ascii="Arial" w:hAnsi="Arial" w:cs="Arial"/>
          <w:color w:val="000000" w:themeColor="text1"/>
        </w:rPr>
        <w:t xml:space="preserve">details of how every area in the framework supports the four purposes allowing the nations mission achievable (OECD, No date). </w:t>
      </w:r>
      <w:r w:rsidR="00A905EF" w:rsidRPr="00CE4660">
        <w:rPr>
          <w:rFonts w:ascii="Arial" w:hAnsi="Arial" w:cs="Arial"/>
          <w:color w:val="000000" w:themeColor="text1"/>
        </w:rPr>
        <w:t>The way the curriculum is written can have a detrimental effect on the way teachers deliver (</w:t>
      </w:r>
      <w:proofErr w:type="spellStart"/>
      <w:r w:rsidR="00A905EF" w:rsidRPr="00CE4660">
        <w:rPr>
          <w:rFonts w:ascii="Arial" w:hAnsi="Arial" w:cs="Arial"/>
          <w:color w:val="000000" w:themeColor="text1"/>
        </w:rPr>
        <w:t>Causarano</w:t>
      </w:r>
      <w:proofErr w:type="spellEnd"/>
      <w:r w:rsidR="00A905EF" w:rsidRPr="00CE4660">
        <w:rPr>
          <w:rFonts w:ascii="Arial" w:hAnsi="Arial" w:cs="Arial"/>
          <w:color w:val="000000" w:themeColor="text1"/>
        </w:rPr>
        <w:t>, 2015)</w:t>
      </w:r>
      <w:r w:rsidR="00EF353F" w:rsidRPr="00CE4660">
        <w:rPr>
          <w:rFonts w:ascii="Arial" w:hAnsi="Arial" w:cs="Arial"/>
          <w:color w:val="000000" w:themeColor="text1"/>
        </w:rPr>
        <w:t>,</w:t>
      </w:r>
      <w:r w:rsidR="00A905EF" w:rsidRPr="00CE4660">
        <w:rPr>
          <w:rFonts w:ascii="Arial" w:hAnsi="Arial" w:cs="Arial"/>
          <w:color w:val="000000" w:themeColor="text1"/>
        </w:rPr>
        <w:t xml:space="preserve"> if a practitioner does not fully understand the guidance when teaching it will not be delivered to a high standard (Bell, 2015). </w:t>
      </w:r>
    </w:p>
    <w:p w14:paraId="4BEB9F6B" w14:textId="77777777" w:rsidR="003703C4" w:rsidRPr="005F2314" w:rsidRDefault="003703C4" w:rsidP="005F2314">
      <w:pPr>
        <w:rPr>
          <w:rFonts w:ascii="Arial" w:hAnsi="Arial" w:cs="Arial"/>
          <w:u w:val="single"/>
        </w:rPr>
      </w:pPr>
    </w:p>
    <w:p w14:paraId="3704562E" w14:textId="4DB98280" w:rsidR="00F6757B" w:rsidRPr="005F2314" w:rsidRDefault="00F6757B" w:rsidP="005F2314">
      <w:pPr>
        <w:rPr>
          <w:rFonts w:ascii="Arial" w:hAnsi="Arial" w:cs="Arial"/>
          <w:b/>
          <w:bCs/>
        </w:rPr>
      </w:pPr>
      <w:r w:rsidRPr="005F2314">
        <w:rPr>
          <w:rFonts w:ascii="Arial" w:hAnsi="Arial" w:cs="Arial"/>
          <w:b/>
          <w:bCs/>
        </w:rPr>
        <w:t>Section 2</w:t>
      </w:r>
    </w:p>
    <w:p w14:paraId="06EC0F30" w14:textId="794DA68C" w:rsidR="008F3A08" w:rsidRPr="00CE4660" w:rsidRDefault="00B90521" w:rsidP="005F2314">
      <w:pPr>
        <w:rPr>
          <w:rFonts w:ascii="Arial" w:hAnsi="Arial" w:cs="Arial"/>
          <w:color w:val="000000" w:themeColor="text1"/>
        </w:rPr>
      </w:pPr>
      <w:r w:rsidRPr="00CE4660">
        <w:rPr>
          <w:rFonts w:ascii="Arial" w:hAnsi="Arial" w:cs="Arial"/>
          <w:color w:val="000000" w:themeColor="text1"/>
        </w:rPr>
        <w:t xml:space="preserve">Every child is unique who is constantly learning and can be resilient, capable, </w:t>
      </w:r>
      <w:proofErr w:type="gramStart"/>
      <w:r w:rsidR="000A1716" w:rsidRPr="00CE4660">
        <w:rPr>
          <w:rFonts w:ascii="Arial" w:hAnsi="Arial" w:cs="Arial"/>
          <w:color w:val="000000" w:themeColor="text1"/>
        </w:rPr>
        <w:t>confident</w:t>
      </w:r>
      <w:proofErr w:type="gramEnd"/>
      <w:r w:rsidR="000A1716" w:rsidRPr="00CE4660">
        <w:rPr>
          <w:rFonts w:ascii="Arial" w:hAnsi="Arial" w:cs="Arial"/>
          <w:color w:val="000000" w:themeColor="text1"/>
        </w:rPr>
        <w:t xml:space="preserve"> and</w:t>
      </w:r>
      <w:r w:rsidRPr="00CE4660">
        <w:rPr>
          <w:rFonts w:ascii="Arial" w:hAnsi="Arial" w:cs="Arial"/>
          <w:color w:val="000000" w:themeColor="text1"/>
        </w:rPr>
        <w:t xml:space="preserve"> </w:t>
      </w:r>
      <w:r w:rsidR="000A1716" w:rsidRPr="00CE4660">
        <w:rPr>
          <w:rFonts w:ascii="Arial" w:hAnsi="Arial" w:cs="Arial"/>
          <w:color w:val="000000" w:themeColor="text1"/>
        </w:rPr>
        <w:t>self-assured</w:t>
      </w:r>
      <w:r w:rsidRPr="00CE4660">
        <w:rPr>
          <w:rFonts w:ascii="Arial" w:hAnsi="Arial" w:cs="Arial"/>
          <w:color w:val="000000" w:themeColor="text1"/>
        </w:rPr>
        <w:t xml:space="preserve"> (Department of Education 2023). The child is the centre of their learning in the new curriculum for Wales (Welsh Government 2022</w:t>
      </w:r>
      <w:r w:rsidR="00AC2472">
        <w:rPr>
          <w:rFonts w:ascii="Arial" w:hAnsi="Arial" w:cs="Arial"/>
          <w:color w:val="000000" w:themeColor="text1"/>
        </w:rPr>
        <w:t>b</w:t>
      </w:r>
      <w:r w:rsidRPr="00CE4660">
        <w:rPr>
          <w:rFonts w:ascii="Arial" w:hAnsi="Arial" w:cs="Arial"/>
          <w:color w:val="000000" w:themeColor="text1"/>
        </w:rPr>
        <w:t>). It states how every child</w:t>
      </w:r>
      <w:r w:rsidR="009212C0" w:rsidRPr="00CE4660">
        <w:rPr>
          <w:rFonts w:ascii="Arial" w:hAnsi="Arial" w:cs="Arial"/>
          <w:color w:val="000000" w:themeColor="text1"/>
        </w:rPr>
        <w:t>’s</w:t>
      </w:r>
      <w:r w:rsidRPr="00CE4660">
        <w:rPr>
          <w:rFonts w:ascii="Arial" w:hAnsi="Arial" w:cs="Arial"/>
          <w:color w:val="000000" w:themeColor="text1"/>
        </w:rPr>
        <w:t xml:space="preserve"> interest mus</w:t>
      </w:r>
      <w:r w:rsidR="009212C0" w:rsidRPr="00CE4660">
        <w:rPr>
          <w:rFonts w:ascii="Arial" w:hAnsi="Arial" w:cs="Arial"/>
          <w:color w:val="000000" w:themeColor="text1"/>
        </w:rPr>
        <w:t xml:space="preserve">t </w:t>
      </w:r>
      <w:r w:rsidRPr="00CE4660">
        <w:rPr>
          <w:rFonts w:ascii="Arial" w:hAnsi="Arial" w:cs="Arial"/>
          <w:color w:val="000000" w:themeColor="text1"/>
        </w:rPr>
        <w:t xml:space="preserve">be followed. The curriculum for Wales has a vision for all schools to be different as the curriculum allows practitioners to design a plan for each child in that classroom based of their needs. All children develop at different rates (Department of Education, 2023: The foundation phase 2015). The progression steps in </w:t>
      </w:r>
      <w:r w:rsidR="008E7F19" w:rsidRPr="00CE4660">
        <w:rPr>
          <w:rFonts w:ascii="Arial" w:hAnsi="Arial" w:cs="Arial"/>
          <w:color w:val="000000" w:themeColor="text1"/>
        </w:rPr>
        <w:t xml:space="preserve">Wales </w:t>
      </w:r>
      <w:r w:rsidRPr="00CE4660">
        <w:rPr>
          <w:rFonts w:ascii="Arial" w:hAnsi="Arial" w:cs="Arial"/>
          <w:color w:val="000000" w:themeColor="text1"/>
        </w:rPr>
        <w:t>allow children to be unique and develop at their own rate rather than be assessed due to their age</w:t>
      </w:r>
      <w:r w:rsidR="000A1716" w:rsidRPr="00CE4660">
        <w:rPr>
          <w:rFonts w:ascii="Arial" w:hAnsi="Arial" w:cs="Arial"/>
          <w:color w:val="000000" w:themeColor="text1"/>
        </w:rPr>
        <w:t>, which is what the old curriculum for Wales followed.</w:t>
      </w:r>
      <w:r w:rsidRPr="00CE4660">
        <w:rPr>
          <w:rFonts w:ascii="Arial" w:hAnsi="Arial" w:cs="Arial"/>
          <w:color w:val="000000" w:themeColor="text1"/>
        </w:rPr>
        <w:t xml:space="preserve"> The foundation phase highlights the importance of the unique child in the curriculum, how children’s voice should be respected and valued in their learning </w:t>
      </w:r>
      <w:proofErr w:type="gramStart"/>
      <w:r w:rsidRPr="00CE4660">
        <w:rPr>
          <w:rFonts w:ascii="Arial" w:hAnsi="Arial" w:cs="Arial"/>
          <w:color w:val="000000" w:themeColor="text1"/>
        </w:rPr>
        <w:t>and also</w:t>
      </w:r>
      <w:proofErr w:type="gramEnd"/>
      <w:r w:rsidRPr="00CE4660">
        <w:rPr>
          <w:rFonts w:ascii="Arial" w:hAnsi="Arial" w:cs="Arial"/>
          <w:color w:val="000000" w:themeColor="text1"/>
        </w:rPr>
        <w:t xml:space="preserve"> encouraged to develop individually (Welsh Government 2015). The foundation stage in England also </w:t>
      </w:r>
      <w:r w:rsidR="000A1716" w:rsidRPr="00CE4660">
        <w:rPr>
          <w:rFonts w:ascii="Arial" w:hAnsi="Arial" w:cs="Arial"/>
          <w:color w:val="000000" w:themeColor="text1"/>
        </w:rPr>
        <w:t>mentions</w:t>
      </w:r>
      <w:r w:rsidRPr="00CE4660">
        <w:rPr>
          <w:rFonts w:ascii="Arial" w:hAnsi="Arial" w:cs="Arial"/>
          <w:color w:val="000000" w:themeColor="text1"/>
        </w:rPr>
        <w:t xml:space="preserve"> the unique child in their curriculum and how interests must be followed (UK Government, No date). In England they believe children are constantly learning and are seen as confident and capable learners. </w:t>
      </w:r>
      <w:r w:rsidR="000A1716" w:rsidRPr="00CE4660">
        <w:rPr>
          <w:rFonts w:ascii="Arial" w:hAnsi="Arial" w:cs="Arial"/>
          <w:color w:val="000000" w:themeColor="text1"/>
        </w:rPr>
        <w:t>Similarly,</w:t>
      </w:r>
      <w:r w:rsidRPr="00CE4660">
        <w:rPr>
          <w:rFonts w:ascii="Arial" w:hAnsi="Arial" w:cs="Arial"/>
          <w:color w:val="000000" w:themeColor="text1"/>
        </w:rPr>
        <w:t xml:space="preserve"> </w:t>
      </w:r>
      <w:proofErr w:type="spellStart"/>
      <w:r w:rsidRPr="00CE4660">
        <w:rPr>
          <w:rFonts w:ascii="Arial" w:hAnsi="Arial" w:cs="Arial"/>
          <w:color w:val="000000" w:themeColor="text1"/>
        </w:rPr>
        <w:t>Te</w:t>
      </w:r>
      <w:proofErr w:type="spellEnd"/>
      <w:r w:rsidRPr="00CE4660">
        <w:rPr>
          <w:rFonts w:ascii="Arial" w:hAnsi="Arial" w:cs="Arial"/>
          <w:color w:val="000000" w:themeColor="text1"/>
        </w:rPr>
        <w:t xml:space="preserve"> </w:t>
      </w:r>
      <w:proofErr w:type="spellStart"/>
      <w:r w:rsidRPr="00CE4660">
        <w:rPr>
          <w:rFonts w:ascii="Arial" w:hAnsi="Arial" w:cs="Arial"/>
          <w:color w:val="000000" w:themeColor="text1"/>
        </w:rPr>
        <w:t>Whariki</w:t>
      </w:r>
      <w:proofErr w:type="spellEnd"/>
      <w:r w:rsidRPr="00CE4660">
        <w:rPr>
          <w:rFonts w:ascii="Arial" w:hAnsi="Arial" w:cs="Arial"/>
          <w:color w:val="000000" w:themeColor="text1"/>
        </w:rPr>
        <w:t xml:space="preserve">, have similar views </w:t>
      </w:r>
      <w:r w:rsidR="000A1716" w:rsidRPr="00CE4660">
        <w:rPr>
          <w:rFonts w:ascii="Arial" w:hAnsi="Arial" w:cs="Arial"/>
          <w:color w:val="000000" w:themeColor="text1"/>
        </w:rPr>
        <w:t>and</w:t>
      </w:r>
      <w:r w:rsidRPr="00CE4660">
        <w:rPr>
          <w:rFonts w:ascii="Arial" w:hAnsi="Arial" w:cs="Arial"/>
          <w:color w:val="000000" w:themeColor="text1"/>
        </w:rPr>
        <w:t xml:space="preserve"> base the curriculum off the unique child. They say each child under </w:t>
      </w:r>
      <w:proofErr w:type="spellStart"/>
      <w:r w:rsidRPr="00CE4660">
        <w:rPr>
          <w:rFonts w:ascii="Arial" w:hAnsi="Arial" w:cs="Arial"/>
          <w:color w:val="000000" w:themeColor="text1"/>
        </w:rPr>
        <w:t>Te</w:t>
      </w:r>
      <w:proofErr w:type="spellEnd"/>
      <w:r w:rsidRPr="00CE4660">
        <w:rPr>
          <w:rFonts w:ascii="Arial" w:hAnsi="Arial" w:cs="Arial"/>
          <w:color w:val="000000" w:themeColor="text1"/>
        </w:rPr>
        <w:t xml:space="preserve"> </w:t>
      </w:r>
      <w:proofErr w:type="spellStart"/>
      <w:r w:rsidRPr="00CE4660">
        <w:rPr>
          <w:rFonts w:ascii="Arial" w:hAnsi="Arial" w:cs="Arial"/>
          <w:color w:val="000000" w:themeColor="text1"/>
        </w:rPr>
        <w:t>Whariki</w:t>
      </w:r>
      <w:proofErr w:type="spellEnd"/>
      <w:r w:rsidRPr="00CE4660">
        <w:rPr>
          <w:rFonts w:ascii="Arial" w:hAnsi="Arial" w:cs="Arial"/>
          <w:color w:val="000000" w:themeColor="text1"/>
        </w:rPr>
        <w:t xml:space="preserve"> is on its own unique journey of learning. </w:t>
      </w:r>
      <w:proofErr w:type="spellStart"/>
      <w:r w:rsidRPr="00CE4660">
        <w:rPr>
          <w:rFonts w:ascii="Arial" w:hAnsi="Arial" w:cs="Arial"/>
          <w:color w:val="000000" w:themeColor="text1"/>
        </w:rPr>
        <w:t>Te</w:t>
      </w:r>
      <w:proofErr w:type="spellEnd"/>
      <w:r w:rsidRPr="00CE4660">
        <w:rPr>
          <w:rFonts w:ascii="Arial" w:hAnsi="Arial" w:cs="Arial"/>
          <w:color w:val="000000" w:themeColor="text1"/>
        </w:rPr>
        <w:t xml:space="preserve"> </w:t>
      </w:r>
      <w:proofErr w:type="spellStart"/>
      <w:r w:rsidRPr="00CE4660">
        <w:rPr>
          <w:rFonts w:ascii="Arial" w:hAnsi="Arial" w:cs="Arial"/>
          <w:color w:val="000000" w:themeColor="text1"/>
        </w:rPr>
        <w:t>Whariki</w:t>
      </w:r>
      <w:proofErr w:type="spellEnd"/>
      <w:r w:rsidRPr="00CE4660">
        <w:rPr>
          <w:rFonts w:ascii="Arial" w:hAnsi="Arial" w:cs="Arial"/>
          <w:color w:val="000000" w:themeColor="text1"/>
        </w:rPr>
        <w:t xml:space="preserve"> see their child as ‘active leaners’ (Twinkle, No date). </w:t>
      </w:r>
    </w:p>
    <w:p w14:paraId="66B91BA5" w14:textId="77777777" w:rsidR="00B90521" w:rsidRPr="00CE4660" w:rsidRDefault="00B90521" w:rsidP="005F2314">
      <w:pPr>
        <w:rPr>
          <w:rFonts w:ascii="Arial" w:hAnsi="Arial" w:cs="Arial"/>
          <w:color w:val="000000" w:themeColor="text1"/>
        </w:rPr>
      </w:pPr>
    </w:p>
    <w:p w14:paraId="7759B756" w14:textId="38753188" w:rsidR="00F02ABA" w:rsidRPr="00CE4660" w:rsidRDefault="00CF507D" w:rsidP="005F2314">
      <w:pPr>
        <w:rPr>
          <w:rFonts w:ascii="Arial" w:hAnsi="Arial" w:cs="Arial"/>
          <w:color w:val="000000" w:themeColor="text1"/>
        </w:rPr>
      </w:pPr>
      <w:r w:rsidRPr="00CE4660">
        <w:rPr>
          <w:rFonts w:ascii="Arial" w:hAnsi="Arial" w:cs="Arial"/>
          <w:color w:val="000000" w:themeColor="text1"/>
        </w:rPr>
        <w:t>The new curriculum for Wales follows a new framework in terms of assessments</w:t>
      </w:r>
      <w:r w:rsidR="00504501" w:rsidRPr="00CE4660">
        <w:rPr>
          <w:rFonts w:ascii="Arial" w:hAnsi="Arial" w:cs="Arial"/>
          <w:color w:val="000000" w:themeColor="text1"/>
        </w:rPr>
        <w:t>. A</w:t>
      </w:r>
      <w:r w:rsidR="00605CE5" w:rsidRPr="00CE4660">
        <w:rPr>
          <w:rFonts w:ascii="Arial" w:hAnsi="Arial" w:cs="Arial"/>
          <w:color w:val="000000" w:themeColor="text1"/>
        </w:rPr>
        <w:t xml:space="preserve">ssessments are used in early years to measure progress. </w:t>
      </w:r>
      <w:r w:rsidR="00F7772F" w:rsidRPr="00CE4660">
        <w:rPr>
          <w:rFonts w:ascii="Arial" w:hAnsi="Arial" w:cs="Arial"/>
          <w:color w:val="000000" w:themeColor="text1"/>
        </w:rPr>
        <w:t xml:space="preserve">Assessments should be used over a period to get a full overview. After assessments are carried out practitioners must reflect and evaluate the children’s assessment </w:t>
      </w:r>
      <w:r w:rsidR="00504501" w:rsidRPr="00CE4660">
        <w:rPr>
          <w:rFonts w:ascii="Arial" w:hAnsi="Arial" w:cs="Arial"/>
          <w:color w:val="000000" w:themeColor="text1"/>
        </w:rPr>
        <w:t>to</w:t>
      </w:r>
      <w:r w:rsidR="00F7772F" w:rsidRPr="00CE4660">
        <w:rPr>
          <w:rFonts w:ascii="Arial" w:hAnsi="Arial" w:cs="Arial"/>
          <w:color w:val="000000" w:themeColor="text1"/>
        </w:rPr>
        <w:t xml:space="preserve"> plan their ability and interest. </w:t>
      </w:r>
      <w:r w:rsidR="0023202B" w:rsidRPr="00CE4660">
        <w:rPr>
          <w:rFonts w:ascii="Arial" w:hAnsi="Arial" w:cs="Arial"/>
          <w:color w:val="000000" w:themeColor="text1"/>
        </w:rPr>
        <w:t>It is about understanding what the child can do and base their learning off the assessment</w:t>
      </w:r>
      <w:r w:rsidR="000A1716" w:rsidRPr="00CE4660">
        <w:rPr>
          <w:rFonts w:ascii="Arial" w:hAnsi="Arial" w:cs="Arial"/>
          <w:color w:val="000000" w:themeColor="text1"/>
        </w:rPr>
        <w:t>s</w:t>
      </w:r>
      <w:r w:rsidR="0023202B" w:rsidRPr="00CE4660">
        <w:rPr>
          <w:rFonts w:ascii="Arial" w:hAnsi="Arial" w:cs="Arial"/>
          <w:color w:val="000000" w:themeColor="text1"/>
        </w:rPr>
        <w:t xml:space="preserve"> </w:t>
      </w:r>
      <w:r w:rsidR="00342BE4" w:rsidRPr="00CE4660">
        <w:rPr>
          <w:rFonts w:ascii="Arial" w:hAnsi="Arial" w:cs="Arial"/>
          <w:color w:val="000000" w:themeColor="text1"/>
        </w:rPr>
        <w:t>(</w:t>
      </w:r>
      <w:r w:rsidR="00342BE4" w:rsidRPr="00CE4660">
        <w:rPr>
          <w:rFonts w:ascii="Arial" w:hAnsi="Arial" w:cs="Arial"/>
          <w:color w:val="000000" w:themeColor="text1"/>
        </w:rPr>
        <w:t>PACEY</w:t>
      </w:r>
      <w:r w:rsidR="00342BE4" w:rsidRPr="00CE4660">
        <w:rPr>
          <w:rFonts w:ascii="Arial" w:hAnsi="Arial" w:cs="Arial"/>
          <w:color w:val="000000" w:themeColor="text1"/>
        </w:rPr>
        <w:t xml:space="preserve">, </w:t>
      </w:r>
      <w:r w:rsidR="00342BE4" w:rsidRPr="00CE4660">
        <w:rPr>
          <w:rFonts w:ascii="Arial" w:hAnsi="Arial" w:cs="Arial"/>
          <w:color w:val="000000" w:themeColor="text1"/>
        </w:rPr>
        <w:t>2016)</w:t>
      </w:r>
      <w:r w:rsidR="00342BE4" w:rsidRPr="00CE4660">
        <w:rPr>
          <w:rFonts w:ascii="Arial" w:hAnsi="Arial" w:cs="Arial"/>
          <w:color w:val="000000" w:themeColor="text1"/>
        </w:rPr>
        <w:t xml:space="preserve">. </w:t>
      </w:r>
      <w:r w:rsidR="00855500" w:rsidRPr="00CE4660">
        <w:rPr>
          <w:rFonts w:ascii="Arial" w:hAnsi="Arial" w:cs="Arial"/>
          <w:color w:val="000000" w:themeColor="text1"/>
        </w:rPr>
        <w:t>Assessments also allow practitioner to self-reflect on their practise, for example if a child is not progressing, teachers must reflect on their practise also (ESTYN</w:t>
      </w:r>
      <w:r w:rsidR="00BC7A83" w:rsidRPr="00CE4660">
        <w:rPr>
          <w:rFonts w:ascii="Arial" w:hAnsi="Arial" w:cs="Arial"/>
          <w:color w:val="000000" w:themeColor="text1"/>
        </w:rPr>
        <w:t xml:space="preserve"> 2023)</w:t>
      </w:r>
      <w:r w:rsidR="00855500" w:rsidRPr="00CE4660">
        <w:rPr>
          <w:rFonts w:ascii="Arial" w:hAnsi="Arial" w:cs="Arial"/>
          <w:color w:val="000000" w:themeColor="text1"/>
        </w:rPr>
        <w:t xml:space="preserve">. </w:t>
      </w:r>
    </w:p>
    <w:p w14:paraId="464A2728" w14:textId="77777777" w:rsidR="00F02ABA" w:rsidRPr="00CE4660" w:rsidRDefault="00F02ABA" w:rsidP="005F2314">
      <w:pPr>
        <w:rPr>
          <w:rFonts w:ascii="Arial" w:hAnsi="Arial" w:cs="Arial"/>
          <w:color w:val="000000" w:themeColor="text1"/>
        </w:rPr>
      </w:pPr>
    </w:p>
    <w:p w14:paraId="74BC8403" w14:textId="12C205A3" w:rsidR="00F02ABA" w:rsidRPr="00CE4660" w:rsidRDefault="001657B0" w:rsidP="005F2314">
      <w:pPr>
        <w:rPr>
          <w:rFonts w:ascii="Arial" w:hAnsi="Arial" w:cs="Arial"/>
          <w:color w:val="000000" w:themeColor="text1"/>
        </w:rPr>
      </w:pPr>
      <w:r w:rsidRPr="00CE4660">
        <w:rPr>
          <w:rFonts w:ascii="Arial" w:hAnsi="Arial" w:cs="Arial"/>
          <w:color w:val="000000" w:themeColor="text1"/>
        </w:rPr>
        <w:lastRenderedPageBreak/>
        <w:t xml:space="preserve">The </w:t>
      </w:r>
      <w:r w:rsidR="004A33A7" w:rsidRPr="00CE4660">
        <w:rPr>
          <w:rFonts w:ascii="Arial" w:hAnsi="Arial" w:cs="Arial"/>
          <w:color w:val="000000" w:themeColor="text1"/>
        </w:rPr>
        <w:t xml:space="preserve">new curriculum has newly been implemented so </w:t>
      </w:r>
      <w:r w:rsidR="00605CE5" w:rsidRPr="00CE4660">
        <w:rPr>
          <w:rFonts w:ascii="Arial" w:hAnsi="Arial" w:cs="Arial"/>
          <w:color w:val="000000" w:themeColor="text1"/>
        </w:rPr>
        <w:t>therefor</w:t>
      </w:r>
      <w:r w:rsidR="004D745B" w:rsidRPr="00CE4660">
        <w:rPr>
          <w:rFonts w:ascii="Arial" w:hAnsi="Arial" w:cs="Arial"/>
          <w:color w:val="000000" w:themeColor="text1"/>
        </w:rPr>
        <w:t>e</w:t>
      </w:r>
      <w:r w:rsidR="004A33A7" w:rsidRPr="00CE4660">
        <w:rPr>
          <w:rFonts w:ascii="Arial" w:hAnsi="Arial" w:cs="Arial"/>
          <w:color w:val="000000" w:themeColor="text1"/>
        </w:rPr>
        <w:t xml:space="preserve"> assessing children must be changed also. </w:t>
      </w:r>
      <w:r w:rsidRPr="00CE4660">
        <w:rPr>
          <w:rFonts w:ascii="Arial" w:hAnsi="Arial" w:cs="Arial"/>
          <w:color w:val="000000" w:themeColor="text1"/>
        </w:rPr>
        <w:t>Assessments can be carried out in all types of ways</w:t>
      </w:r>
      <w:r w:rsidR="00342BE4" w:rsidRPr="00CE4660">
        <w:rPr>
          <w:rFonts w:ascii="Arial" w:hAnsi="Arial" w:cs="Arial"/>
          <w:color w:val="000000" w:themeColor="text1"/>
        </w:rPr>
        <w:t xml:space="preserve">. The </w:t>
      </w:r>
      <w:r w:rsidR="004A33A7" w:rsidRPr="00CE4660">
        <w:rPr>
          <w:rFonts w:ascii="Arial" w:hAnsi="Arial" w:cs="Arial"/>
          <w:color w:val="000000" w:themeColor="text1"/>
        </w:rPr>
        <w:t xml:space="preserve">Welsh government have designed key principles and purposes practitioners must follow. Assessment </w:t>
      </w:r>
      <w:r w:rsidRPr="00CE4660">
        <w:rPr>
          <w:rFonts w:ascii="Arial" w:hAnsi="Arial" w:cs="Arial"/>
          <w:color w:val="000000" w:themeColor="text1"/>
        </w:rPr>
        <w:t xml:space="preserve">now </w:t>
      </w:r>
      <w:r w:rsidR="004A33A7" w:rsidRPr="00CE4660">
        <w:rPr>
          <w:rFonts w:ascii="Arial" w:hAnsi="Arial" w:cs="Arial"/>
          <w:color w:val="000000" w:themeColor="text1"/>
        </w:rPr>
        <w:t>should be continual during their time in education. Children must be the centre of their learning and should be involved in their learning process</w:t>
      </w:r>
      <w:r w:rsidRPr="00CE4660">
        <w:rPr>
          <w:rFonts w:ascii="Arial" w:hAnsi="Arial" w:cs="Arial"/>
          <w:color w:val="000000" w:themeColor="text1"/>
        </w:rPr>
        <w:t xml:space="preserve"> (ESTYN, 2022)</w:t>
      </w:r>
      <w:r w:rsidR="004A33A7" w:rsidRPr="00CE4660">
        <w:rPr>
          <w:rFonts w:ascii="Arial" w:hAnsi="Arial" w:cs="Arial"/>
          <w:color w:val="000000" w:themeColor="text1"/>
        </w:rPr>
        <w:t xml:space="preserve">. Families and careers should also </w:t>
      </w:r>
      <w:r w:rsidR="00605CE5" w:rsidRPr="00CE4660">
        <w:rPr>
          <w:rFonts w:ascii="Arial" w:hAnsi="Arial" w:cs="Arial"/>
          <w:color w:val="000000" w:themeColor="text1"/>
        </w:rPr>
        <w:t>be</w:t>
      </w:r>
      <w:r w:rsidR="004A33A7" w:rsidRPr="00CE4660">
        <w:rPr>
          <w:rFonts w:ascii="Arial" w:hAnsi="Arial" w:cs="Arial"/>
          <w:color w:val="000000" w:themeColor="text1"/>
        </w:rPr>
        <w:t xml:space="preserve"> involved with their learning. </w:t>
      </w:r>
      <w:r w:rsidR="00FE18D9" w:rsidRPr="00CE4660">
        <w:rPr>
          <w:rFonts w:ascii="Arial" w:hAnsi="Arial" w:cs="Arial"/>
          <w:color w:val="000000" w:themeColor="text1"/>
        </w:rPr>
        <w:t>Learning stories is one way of assessing children in early years settings</w:t>
      </w:r>
      <w:r w:rsidRPr="00CE4660">
        <w:rPr>
          <w:rFonts w:ascii="Arial" w:hAnsi="Arial" w:cs="Arial"/>
          <w:color w:val="000000" w:themeColor="text1"/>
        </w:rPr>
        <w:t xml:space="preserve"> and a style Wales could look at using in the future. </w:t>
      </w:r>
      <w:r w:rsidR="00A46C72" w:rsidRPr="00CE4660">
        <w:rPr>
          <w:rFonts w:ascii="Arial" w:hAnsi="Arial" w:cs="Arial"/>
          <w:color w:val="000000" w:themeColor="text1"/>
        </w:rPr>
        <w:t>Teachers create learning stories by observing a child and documenting what they are doing correctly using words and pictures</w:t>
      </w:r>
      <w:r w:rsidRPr="00CE4660">
        <w:rPr>
          <w:rFonts w:ascii="Arial" w:hAnsi="Arial" w:cs="Arial"/>
          <w:color w:val="000000" w:themeColor="text1"/>
        </w:rPr>
        <w:t xml:space="preserve"> (Pack, 2016)</w:t>
      </w:r>
      <w:r w:rsidR="00A46C72" w:rsidRPr="00CE4660">
        <w:rPr>
          <w:rFonts w:ascii="Arial" w:hAnsi="Arial" w:cs="Arial"/>
          <w:color w:val="000000" w:themeColor="text1"/>
        </w:rPr>
        <w:t>. The child can choose what activity that interests them, and teachers can observe, following the new curriculum for Wales</w:t>
      </w:r>
      <w:r w:rsidR="007B633A" w:rsidRPr="00CE4660">
        <w:rPr>
          <w:rFonts w:ascii="Arial" w:hAnsi="Arial" w:cs="Arial"/>
          <w:color w:val="000000" w:themeColor="text1"/>
        </w:rPr>
        <w:t xml:space="preserve"> (Welsh Government, 2022</w:t>
      </w:r>
      <w:r w:rsidR="00AC2472">
        <w:rPr>
          <w:rFonts w:ascii="Arial" w:hAnsi="Arial" w:cs="Arial"/>
          <w:color w:val="000000" w:themeColor="text1"/>
        </w:rPr>
        <w:t>a</w:t>
      </w:r>
      <w:r w:rsidR="007B633A" w:rsidRPr="00CE4660">
        <w:rPr>
          <w:rFonts w:ascii="Arial" w:hAnsi="Arial" w:cs="Arial"/>
          <w:color w:val="000000" w:themeColor="text1"/>
        </w:rPr>
        <w:t>)</w:t>
      </w:r>
      <w:r w:rsidR="00A46C72" w:rsidRPr="00CE4660">
        <w:rPr>
          <w:rFonts w:ascii="Arial" w:hAnsi="Arial" w:cs="Arial"/>
          <w:color w:val="000000" w:themeColor="text1"/>
        </w:rPr>
        <w:t>. As a result of this teachers can plan based on the individual child</w:t>
      </w:r>
      <w:r w:rsidR="00316FEE" w:rsidRPr="00CE4660">
        <w:rPr>
          <w:rFonts w:ascii="Arial" w:hAnsi="Arial" w:cs="Arial"/>
          <w:color w:val="000000" w:themeColor="text1"/>
        </w:rPr>
        <w:t xml:space="preserve">, however after every learning story </w:t>
      </w:r>
      <w:r w:rsidR="0090215C" w:rsidRPr="00CE4660">
        <w:rPr>
          <w:rFonts w:ascii="Arial" w:hAnsi="Arial" w:cs="Arial"/>
          <w:color w:val="000000" w:themeColor="text1"/>
        </w:rPr>
        <w:t>teacher</w:t>
      </w:r>
      <w:r w:rsidR="00316FEE" w:rsidRPr="00CE4660">
        <w:rPr>
          <w:rFonts w:ascii="Arial" w:hAnsi="Arial" w:cs="Arial"/>
          <w:color w:val="000000" w:themeColor="text1"/>
        </w:rPr>
        <w:t xml:space="preserve"> must evaluate the child’s progress and plan the next step</w:t>
      </w:r>
      <w:r w:rsidR="007B633A" w:rsidRPr="00CE4660">
        <w:rPr>
          <w:rFonts w:ascii="Arial" w:hAnsi="Arial" w:cs="Arial"/>
          <w:color w:val="000000" w:themeColor="text1"/>
        </w:rPr>
        <w:t xml:space="preserve"> (Educational Leadership Project Ltd, 2019)</w:t>
      </w:r>
      <w:r w:rsidR="00316FEE" w:rsidRPr="00CE4660">
        <w:rPr>
          <w:rFonts w:ascii="Arial" w:hAnsi="Arial" w:cs="Arial"/>
          <w:color w:val="000000" w:themeColor="text1"/>
        </w:rPr>
        <w:t xml:space="preserve">. </w:t>
      </w:r>
      <w:r w:rsidR="00A46C72" w:rsidRPr="00CE4660">
        <w:rPr>
          <w:rFonts w:ascii="Arial" w:hAnsi="Arial" w:cs="Arial"/>
          <w:color w:val="000000" w:themeColor="text1"/>
        </w:rPr>
        <w:t>The stories build up over time and can be created into a book for parents to access and see visually their child’s progress</w:t>
      </w:r>
      <w:r w:rsidR="007B633A" w:rsidRPr="00CE4660">
        <w:rPr>
          <w:rFonts w:ascii="Arial" w:hAnsi="Arial" w:cs="Arial"/>
          <w:color w:val="000000" w:themeColor="text1"/>
        </w:rPr>
        <w:t xml:space="preserve"> (Pack, 2016). </w:t>
      </w:r>
      <w:r w:rsidR="00B76FD1" w:rsidRPr="00CE4660">
        <w:rPr>
          <w:rFonts w:ascii="Arial" w:hAnsi="Arial" w:cs="Arial"/>
          <w:color w:val="000000" w:themeColor="text1"/>
        </w:rPr>
        <w:t>All learning stories should be accessible to both children and families</w:t>
      </w:r>
      <w:r w:rsidR="007B633A" w:rsidRPr="00CE4660">
        <w:rPr>
          <w:rFonts w:ascii="Arial" w:hAnsi="Arial" w:cs="Arial"/>
          <w:color w:val="000000" w:themeColor="text1"/>
        </w:rPr>
        <w:t xml:space="preserve"> and therefore should be easy to follow</w:t>
      </w:r>
      <w:r w:rsidR="00B76FD1" w:rsidRPr="00CE4660">
        <w:rPr>
          <w:rFonts w:ascii="Arial" w:hAnsi="Arial" w:cs="Arial"/>
          <w:color w:val="000000" w:themeColor="text1"/>
        </w:rPr>
        <w:t>. The learning story becomes a learning story once it has been analysed by the teacher</w:t>
      </w:r>
      <w:r w:rsidR="007B633A" w:rsidRPr="00CE4660">
        <w:rPr>
          <w:rFonts w:ascii="Arial" w:hAnsi="Arial" w:cs="Arial"/>
          <w:color w:val="000000" w:themeColor="text1"/>
        </w:rPr>
        <w:t>, this</w:t>
      </w:r>
      <w:r w:rsidR="00B76FD1" w:rsidRPr="00CE4660">
        <w:rPr>
          <w:rFonts w:ascii="Arial" w:hAnsi="Arial" w:cs="Arial"/>
          <w:color w:val="000000" w:themeColor="text1"/>
        </w:rPr>
        <w:t xml:space="preserve"> part enables it to be an assessment</w:t>
      </w:r>
      <w:r w:rsidR="00456D34" w:rsidRPr="00CE4660">
        <w:rPr>
          <w:rFonts w:ascii="Arial" w:hAnsi="Arial" w:cs="Arial"/>
          <w:color w:val="000000" w:themeColor="text1"/>
        </w:rPr>
        <w:t xml:space="preserve"> (Educational Leadership Project Ltd, 2019)</w:t>
      </w:r>
      <w:r w:rsidR="007B633A" w:rsidRPr="00CE4660">
        <w:rPr>
          <w:rFonts w:ascii="Arial" w:hAnsi="Arial" w:cs="Arial"/>
          <w:color w:val="000000" w:themeColor="text1"/>
        </w:rPr>
        <w:t>.</w:t>
      </w:r>
      <w:r w:rsidR="00A020AC" w:rsidRPr="00CE4660">
        <w:rPr>
          <w:rFonts w:ascii="Arial" w:hAnsi="Arial" w:cs="Arial"/>
          <w:color w:val="000000" w:themeColor="text1"/>
        </w:rPr>
        <w:t xml:space="preserve"> This type of assessment can be caried out on any </w:t>
      </w:r>
      <w:r w:rsidR="002D17C4" w:rsidRPr="00CE4660">
        <w:rPr>
          <w:rFonts w:ascii="Arial" w:hAnsi="Arial" w:cs="Arial"/>
          <w:color w:val="000000" w:themeColor="text1"/>
        </w:rPr>
        <w:t>child and</w:t>
      </w:r>
      <w:r w:rsidR="00A020AC" w:rsidRPr="00CE4660">
        <w:rPr>
          <w:rFonts w:ascii="Arial" w:hAnsi="Arial" w:cs="Arial"/>
          <w:color w:val="000000" w:themeColor="text1"/>
        </w:rPr>
        <w:t xml:space="preserve"> does show their t</w:t>
      </w:r>
      <w:r w:rsidR="00C64873" w:rsidRPr="00CE4660">
        <w:rPr>
          <w:rFonts w:ascii="Arial" w:hAnsi="Arial" w:cs="Arial"/>
          <w:color w:val="000000" w:themeColor="text1"/>
        </w:rPr>
        <w:t xml:space="preserve">rue potential. </w:t>
      </w:r>
    </w:p>
    <w:p w14:paraId="4D00680F" w14:textId="77777777" w:rsidR="00F02ABA" w:rsidRPr="00CE4660" w:rsidRDefault="00F02ABA" w:rsidP="005F2314">
      <w:pPr>
        <w:tabs>
          <w:tab w:val="left" w:pos="1728"/>
        </w:tabs>
        <w:rPr>
          <w:rFonts w:ascii="Arial" w:hAnsi="Arial" w:cs="Arial"/>
          <w:color w:val="000000" w:themeColor="text1"/>
        </w:rPr>
      </w:pPr>
    </w:p>
    <w:p w14:paraId="639D71A6" w14:textId="1FBBA15A" w:rsidR="00FA7494" w:rsidRPr="00CE4660" w:rsidRDefault="009E2E09" w:rsidP="005F2314">
      <w:pPr>
        <w:rPr>
          <w:rFonts w:ascii="Arial" w:hAnsi="Arial" w:cs="Arial"/>
          <w:color w:val="000000" w:themeColor="text1"/>
        </w:rPr>
      </w:pPr>
      <w:r w:rsidRPr="00CE4660">
        <w:rPr>
          <w:rFonts w:ascii="Arial" w:hAnsi="Arial" w:cs="Arial"/>
          <w:color w:val="000000" w:themeColor="text1"/>
        </w:rPr>
        <w:t>Teacher’s</w:t>
      </w:r>
      <w:r w:rsidR="008E7B1F" w:rsidRPr="00CE4660">
        <w:rPr>
          <w:rFonts w:ascii="Arial" w:hAnsi="Arial" w:cs="Arial"/>
          <w:color w:val="000000" w:themeColor="text1"/>
        </w:rPr>
        <w:t xml:space="preserve"> time can be a barrier </w:t>
      </w:r>
      <w:r w:rsidR="000A1716" w:rsidRPr="00CE4660">
        <w:rPr>
          <w:rFonts w:ascii="Arial" w:hAnsi="Arial" w:cs="Arial"/>
          <w:color w:val="000000" w:themeColor="text1"/>
        </w:rPr>
        <w:t>to</w:t>
      </w:r>
      <w:r w:rsidR="008E7B1F" w:rsidRPr="00CE4660">
        <w:rPr>
          <w:rFonts w:ascii="Arial" w:hAnsi="Arial" w:cs="Arial"/>
          <w:color w:val="000000" w:themeColor="text1"/>
        </w:rPr>
        <w:t xml:space="preserve"> carry</w:t>
      </w:r>
      <w:r w:rsidR="000A1716" w:rsidRPr="00CE4660">
        <w:rPr>
          <w:rFonts w:ascii="Arial" w:hAnsi="Arial" w:cs="Arial"/>
          <w:color w:val="000000" w:themeColor="text1"/>
        </w:rPr>
        <w:t>ing</w:t>
      </w:r>
      <w:r w:rsidR="008E7B1F" w:rsidRPr="00CE4660">
        <w:rPr>
          <w:rFonts w:ascii="Arial" w:hAnsi="Arial" w:cs="Arial"/>
          <w:color w:val="000000" w:themeColor="text1"/>
        </w:rPr>
        <w:t xml:space="preserve"> out this type of assessment. </w:t>
      </w:r>
      <w:proofErr w:type="spellStart"/>
      <w:r w:rsidR="008E7B1F" w:rsidRPr="00CE4660">
        <w:rPr>
          <w:rFonts w:ascii="Arial" w:hAnsi="Arial" w:cs="Arial"/>
          <w:color w:val="000000" w:themeColor="text1"/>
        </w:rPr>
        <w:t>Nasuwt</w:t>
      </w:r>
      <w:proofErr w:type="spellEnd"/>
      <w:r w:rsidR="008E7B1F" w:rsidRPr="00CE4660">
        <w:rPr>
          <w:rFonts w:ascii="Arial" w:hAnsi="Arial" w:cs="Arial"/>
          <w:color w:val="000000" w:themeColor="text1"/>
        </w:rPr>
        <w:t xml:space="preserve"> (2023) states teachers cannot be expected to work effectively if the workload given to them is excessive. Four in every five teachers believe the workload they are given has increased their stress and as a result questioning their job (</w:t>
      </w:r>
      <w:proofErr w:type="spellStart"/>
      <w:r w:rsidR="008E7B1F" w:rsidRPr="00CE4660">
        <w:rPr>
          <w:rFonts w:ascii="Arial" w:hAnsi="Arial" w:cs="Arial"/>
          <w:color w:val="000000" w:themeColor="text1"/>
        </w:rPr>
        <w:t>Nasuwt</w:t>
      </w:r>
      <w:proofErr w:type="spellEnd"/>
      <w:r w:rsidR="008E7B1F" w:rsidRPr="00CE4660">
        <w:rPr>
          <w:rFonts w:ascii="Arial" w:hAnsi="Arial" w:cs="Arial"/>
          <w:color w:val="000000" w:themeColor="text1"/>
        </w:rPr>
        <w:t xml:space="preserve"> 2023: Education workforce council </w:t>
      </w:r>
      <w:r w:rsidR="004D745B" w:rsidRPr="00CE4660">
        <w:rPr>
          <w:rFonts w:ascii="Arial" w:hAnsi="Arial" w:cs="Arial"/>
          <w:color w:val="000000" w:themeColor="text1"/>
        </w:rPr>
        <w:t>W</w:t>
      </w:r>
      <w:r w:rsidR="008E7B1F" w:rsidRPr="00CE4660">
        <w:rPr>
          <w:rFonts w:ascii="Arial" w:hAnsi="Arial" w:cs="Arial"/>
          <w:color w:val="000000" w:themeColor="text1"/>
        </w:rPr>
        <w:t>ales, 2021). This can be seen as a barrier as a learning story takes time and must be undertaken 1-1 with the child and an adult.</w:t>
      </w:r>
      <w:r w:rsidR="000A1716" w:rsidRPr="00CE4660">
        <w:rPr>
          <w:rFonts w:ascii="Arial" w:hAnsi="Arial" w:cs="Arial"/>
          <w:color w:val="000000" w:themeColor="text1"/>
        </w:rPr>
        <w:t xml:space="preserve"> </w:t>
      </w:r>
      <w:r w:rsidR="00FA7494" w:rsidRPr="00CE4660">
        <w:rPr>
          <w:rFonts w:ascii="Arial" w:hAnsi="Arial" w:cs="Arial"/>
          <w:color w:val="000000" w:themeColor="text1"/>
        </w:rPr>
        <w:t>Another barrier when carrying out learning stories is that all teachers may do it differently, because of experience</w:t>
      </w:r>
      <w:r w:rsidR="004F70FD" w:rsidRPr="00CE4660">
        <w:rPr>
          <w:rFonts w:ascii="Arial" w:hAnsi="Arial" w:cs="Arial"/>
          <w:color w:val="000000" w:themeColor="text1"/>
        </w:rPr>
        <w:t xml:space="preserve"> (OCED, No date)</w:t>
      </w:r>
      <w:r w:rsidR="00FA7494" w:rsidRPr="00CE4660">
        <w:rPr>
          <w:rFonts w:ascii="Arial" w:hAnsi="Arial" w:cs="Arial"/>
          <w:color w:val="000000" w:themeColor="text1"/>
        </w:rPr>
        <w:t>. Many teachers may have used a different assessing method</w:t>
      </w:r>
      <w:r w:rsidR="000A1716" w:rsidRPr="00CE4660">
        <w:rPr>
          <w:rFonts w:ascii="Arial" w:hAnsi="Arial" w:cs="Arial"/>
          <w:color w:val="000000" w:themeColor="text1"/>
        </w:rPr>
        <w:t xml:space="preserve"> previously</w:t>
      </w:r>
      <w:r w:rsidR="00FA7494" w:rsidRPr="00CE4660">
        <w:rPr>
          <w:rFonts w:ascii="Arial" w:hAnsi="Arial" w:cs="Arial"/>
          <w:color w:val="000000" w:themeColor="text1"/>
        </w:rPr>
        <w:t xml:space="preserve"> and therefore may be hesitant to use a new method.</w:t>
      </w:r>
      <w:r w:rsidR="00A344DE" w:rsidRPr="00CE4660">
        <w:rPr>
          <w:rFonts w:ascii="Arial" w:hAnsi="Arial" w:cs="Arial"/>
          <w:color w:val="000000" w:themeColor="text1"/>
        </w:rPr>
        <w:t xml:space="preserve"> Teachers must have the ability to assess, to be able to identify when children are achieving or need extra support. </w:t>
      </w:r>
      <w:r w:rsidR="00FA7494" w:rsidRPr="00CE4660">
        <w:rPr>
          <w:rFonts w:ascii="Arial" w:hAnsi="Arial" w:cs="Arial"/>
          <w:color w:val="000000" w:themeColor="text1"/>
        </w:rPr>
        <w:t xml:space="preserve"> If all teachers assess using learning stories but carry them out differently to each other this is not a fair way to assess children. Professional learning is how practitioners can deliver high quality education to all students. Training ensures that </w:t>
      </w:r>
      <w:r w:rsidR="00A344DE" w:rsidRPr="00CE4660">
        <w:rPr>
          <w:rFonts w:ascii="Arial" w:hAnsi="Arial" w:cs="Arial"/>
          <w:color w:val="000000" w:themeColor="text1"/>
        </w:rPr>
        <w:t>practitioner’s</w:t>
      </w:r>
      <w:r w:rsidR="00FA7494" w:rsidRPr="00CE4660">
        <w:rPr>
          <w:rFonts w:ascii="Arial" w:hAnsi="Arial" w:cs="Arial"/>
          <w:color w:val="000000" w:themeColor="text1"/>
        </w:rPr>
        <w:t xml:space="preserve"> knowledge and skills are keep relevant and up to date with necessary requirements</w:t>
      </w:r>
      <w:r w:rsidR="00A344DE" w:rsidRPr="00CE4660">
        <w:rPr>
          <w:rFonts w:ascii="Arial" w:hAnsi="Arial" w:cs="Arial"/>
          <w:color w:val="000000" w:themeColor="text1"/>
        </w:rPr>
        <w:t xml:space="preserve"> (CPD, 2022).</w:t>
      </w:r>
      <w:r w:rsidR="00FA7494" w:rsidRPr="00CE4660">
        <w:rPr>
          <w:rFonts w:ascii="Arial" w:hAnsi="Arial" w:cs="Arial"/>
          <w:color w:val="000000" w:themeColor="text1"/>
        </w:rPr>
        <w:t xml:space="preserve"> </w:t>
      </w:r>
      <w:r w:rsidR="00A344DE" w:rsidRPr="00CE4660">
        <w:rPr>
          <w:rFonts w:ascii="Arial" w:hAnsi="Arial" w:cs="Arial"/>
          <w:color w:val="000000" w:themeColor="text1"/>
        </w:rPr>
        <w:t xml:space="preserve">This can be offered to all practitioners so they can all deliver the same quality. </w:t>
      </w:r>
    </w:p>
    <w:p w14:paraId="39321978" w14:textId="77777777" w:rsidR="00FA7494" w:rsidRPr="00CE4660" w:rsidRDefault="00FA7494" w:rsidP="005F2314">
      <w:pPr>
        <w:rPr>
          <w:rFonts w:ascii="Arial" w:hAnsi="Arial" w:cs="Arial"/>
          <w:color w:val="000000" w:themeColor="text1"/>
        </w:rPr>
      </w:pPr>
    </w:p>
    <w:p w14:paraId="66E49FAA" w14:textId="6D83C0DE" w:rsidR="00FA7494" w:rsidRPr="00CE4660" w:rsidRDefault="00FA7494" w:rsidP="005F2314">
      <w:pPr>
        <w:rPr>
          <w:rFonts w:ascii="Arial" w:hAnsi="Arial" w:cs="Arial"/>
          <w:color w:val="000000" w:themeColor="text1"/>
        </w:rPr>
      </w:pPr>
      <w:r w:rsidRPr="00CE4660">
        <w:rPr>
          <w:rFonts w:ascii="Arial" w:hAnsi="Arial" w:cs="Arial"/>
          <w:color w:val="000000" w:themeColor="text1"/>
        </w:rPr>
        <w:t xml:space="preserve">Teachers may not allow enough time for students to show them best selves because of time and class ratios (Snow, </w:t>
      </w:r>
      <w:proofErr w:type="gramStart"/>
      <w:r w:rsidRPr="00CE4660">
        <w:rPr>
          <w:rFonts w:ascii="Arial" w:hAnsi="Arial" w:cs="Arial"/>
          <w:color w:val="000000" w:themeColor="text1"/>
        </w:rPr>
        <w:t>Susan</w:t>
      </w:r>
      <w:proofErr w:type="gramEnd"/>
      <w:r w:rsidRPr="00CE4660">
        <w:rPr>
          <w:rFonts w:ascii="Arial" w:hAnsi="Arial" w:cs="Arial"/>
          <w:color w:val="000000" w:themeColor="text1"/>
        </w:rPr>
        <w:t xml:space="preserve"> and Hamel, 2008). Although this can be seen as a barrier. Research shows in Wales the Welsh government have identified this problem and they have invested over thirty-six-million-pound to support reduction of class sizes. After conducting a survey asking staff the benefits of the grant ninety-six percent of teachers stated the learner’s achievement was progressing, ninety-one percent of teachers said it improved their well-being having a smaller class. As a result of this grant in Wales teachers had more time to spend with individual children which would enhance the child holistic development. </w:t>
      </w:r>
      <w:r w:rsidR="00C64873" w:rsidRPr="00CE4660">
        <w:rPr>
          <w:rFonts w:ascii="Arial" w:hAnsi="Arial" w:cs="Arial"/>
          <w:color w:val="000000" w:themeColor="text1"/>
        </w:rPr>
        <w:t>(</w:t>
      </w:r>
      <w:r w:rsidRPr="00CE4660">
        <w:rPr>
          <w:rFonts w:ascii="Arial" w:hAnsi="Arial" w:cs="Arial"/>
          <w:color w:val="000000" w:themeColor="text1"/>
        </w:rPr>
        <w:t>Welsh Government 2019</w:t>
      </w:r>
      <w:r w:rsidR="00CE4660" w:rsidRPr="00CE4660">
        <w:rPr>
          <w:rFonts w:ascii="Arial" w:hAnsi="Arial" w:cs="Arial"/>
          <w:color w:val="000000" w:themeColor="text1"/>
        </w:rPr>
        <w:t>b</w:t>
      </w:r>
      <w:r w:rsidR="00C64873" w:rsidRPr="00CE4660">
        <w:rPr>
          <w:rFonts w:ascii="Arial" w:hAnsi="Arial" w:cs="Arial"/>
          <w:color w:val="000000" w:themeColor="text1"/>
        </w:rPr>
        <w:t>)</w:t>
      </w:r>
      <w:r w:rsidRPr="00CE4660">
        <w:rPr>
          <w:rFonts w:ascii="Arial" w:hAnsi="Arial" w:cs="Arial"/>
          <w:color w:val="000000" w:themeColor="text1"/>
        </w:rPr>
        <w:t xml:space="preserve">. </w:t>
      </w:r>
    </w:p>
    <w:p w14:paraId="563D6CEA" w14:textId="77777777" w:rsidR="008E7B1F" w:rsidRPr="00CE4660" w:rsidRDefault="008E7B1F" w:rsidP="005F2314">
      <w:pPr>
        <w:autoSpaceDE w:val="0"/>
        <w:autoSpaceDN w:val="0"/>
        <w:adjustRightInd w:val="0"/>
        <w:rPr>
          <w:rFonts w:ascii="Arial" w:hAnsi="Arial" w:cs="Arial"/>
          <w:color w:val="000000" w:themeColor="text1"/>
        </w:rPr>
      </w:pPr>
    </w:p>
    <w:p w14:paraId="23BB2F1E" w14:textId="385EEACC" w:rsidR="008E7B1F" w:rsidRPr="00CE4660" w:rsidRDefault="00FA7494" w:rsidP="005F2314">
      <w:pPr>
        <w:autoSpaceDE w:val="0"/>
        <w:autoSpaceDN w:val="0"/>
        <w:adjustRightInd w:val="0"/>
        <w:rPr>
          <w:rFonts w:ascii="Arial" w:hAnsi="Arial" w:cs="Arial"/>
          <w:color w:val="000000" w:themeColor="text1"/>
        </w:rPr>
      </w:pPr>
      <w:r w:rsidRPr="00CE4660">
        <w:rPr>
          <w:rFonts w:ascii="Arial" w:hAnsi="Arial" w:cs="Arial"/>
          <w:color w:val="000000" w:themeColor="text1"/>
        </w:rPr>
        <w:t>The new curriculum now follows p</w:t>
      </w:r>
      <w:r w:rsidR="004A33A7" w:rsidRPr="00CE4660">
        <w:rPr>
          <w:rFonts w:ascii="Arial" w:hAnsi="Arial" w:cs="Arial"/>
          <w:color w:val="000000" w:themeColor="text1"/>
        </w:rPr>
        <w:t>rogression steps</w:t>
      </w:r>
      <w:r w:rsidRPr="00CE4660">
        <w:rPr>
          <w:rFonts w:ascii="Arial" w:hAnsi="Arial" w:cs="Arial"/>
          <w:color w:val="000000" w:themeColor="text1"/>
        </w:rPr>
        <w:t>, which</w:t>
      </w:r>
      <w:r w:rsidR="004A33A7" w:rsidRPr="00CE4660">
        <w:rPr>
          <w:rFonts w:ascii="Arial" w:hAnsi="Arial" w:cs="Arial"/>
          <w:color w:val="000000" w:themeColor="text1"/>
        </w:rPr>
        <w:t xml:space="preserve"> allow</w:t>
      </w:r>
      <w:r w:rsidRPr="00CE4660">
        <w:rPr>
          <w:rFonts w:ascii="Arial" w:hAnsi="Arial" w:cs="Arial"/>
          <w:color w:val="000000" w:themeColor="text1"/>
        </w:rPr>
        <w:t>s</w:t>
      </w:r>
      <w:r w:rsidR="004A33A7" w:rsidRPr="00CE4660">
        <w:rPr>
          <w:rFonts w:ascii="Arial" w:hAnsi="Arial" w:cs="Arial"/>
          <w:color w:val="000000" w:themeColor="text1"/>
        </w:rPr>
        <w:t xml:space="preserve"> children to develop continually during their childhood. This allows children to develop at their own pace, </w:t>
      </w:r>
      <w:r w:rsidR="004A33A7" w:rsidRPr="00CE4660">
        <w:rPr>
          <w:rFonts w:ascii="Arial" w:hAnsi="Arial" w:cs="Arial"/>
          <w:color w:val="000000" w:themeColor="text1"/>
        </w:rPr>
        <w:lastRenderedPageBreak/>
        <w:t>as every child develops differently.</w:t>
      </w:r>
      <w:r w:rsidR="008E7B1F" w:rsidRPr="00CE4660">
        <w:rPr>
          <w:rFonts w:ascii="Arial" w:hAnsi="Arial" w:cs="Arial"/>
          <w:color w:val="000000" w:themeColor="text1"/>
        </w:rPr>
        <w:t xml:space="preserve"> Progression is a learning process which is developed over time</w:t>
      </w:r>
      <w:r w:rsidR="00456D34" w:rsidRPr="00CE4660">
        <w:rPr>
          <w:rFonts w:ascii="Arial" w:hAnsi="Arial" w:cs="Arial"/>
          <w:color w:val="000000" w:themeColor="text1"/>
        </w:rPr>
        <w:t xml:space="preserve"> during education</w:t>
      </w:r>
      <w:r w:rsidR="008E7B1F" w:rsidRPr="00CE4660">
        <w:rPr>
          <w:rFonts w:ascii="Arial" w:hAnsi="Arial" w:cs="Arial"/>
          <w:color w:val="000000" w:themeColor="text1"/>
        </w:rPr>
        <w:t>. Following the new curriculum for Wales it highlights the importance of teaching specific areas and then building depth on each area which will continue to develop their knowledge</w:t>
      </w:r>
      <w:r w:rsidR="00456D34" w:rsidRPr="00CE4660">
        <w:rPr>
          <w:rFonts w:ascii="Arial" w:hAnsi="Arial" w:cs="Arial"/>
          <w:color w:val="000000" w:themeColor="text1"/>
        </w:rPr>
        <w:t xml:space="preserve"> (Welsh government 2021</w:t>
      </w:r>
      <w:r w:rsidR="00CE4660" w:rsidRPr="00CE4660">
        <w:rPr>
          <w:rFonts w:ascii="Arial" w:hAnsi="Arial" w:cs="Arial"/>
          <w:color w:val="000000" w:themeColor="text1"/>
        </w:rPr>
        <w:t>a</w:t>
      </w:r>
      <w:r w:rsidR="00456D34" w:rsidRPr="00CE4660">
        <w:rPr>
          <w:rFonts w:ascii="Arial" w:hAnsi="Arial" w:cs="Arial"/>
          <w:color w:val="000000" w:themeColor="text1"/>
        </w:rPr>
        <w:t xml:space="preserve">). </w:t>
      </w:r>
      <w:r w:rsidR="008E7B1F" w:rsidRPr="00CE4660">
        <w:rPr>
          <w:rFonts w:ascii="Arial" w:hAnsi="Arial" w:cs="Arial"/>
          <w:color w:val="000000" w:themeColor="text1"/>
        </w:rPr>
        <w:t xml:space="preserve">Professionals can only make this happen and are paramount </w:t>
      </w:r>
      <w:r w:rsidR="00456D34" w:rsidRPr="00CE4660">
        <w:rPr>
          <w:rFonts w:ascii="Arial" w:hAnsi="Arial" w:cs="Arial"/>
          <w:color w:val="000000" w:themeColor="text1"/>
        </w:rPr>
        <w:t>to</w:t>
      </w:r>
      <w:r w:rsidR="008E7B1F" w:rsidRPr="00CE4660">
        <w:rPr>
          <w:rFonts w:ascii="Arial" w:hAnsi="Arial" w:cs="Arial"/>
          <w:color w:val="000000" w:themeColor="text1"/>
        </w:rPr>
        <w:t xml:space="preserve"> provide this.</w:t>
      </w:r>
      <w:r w:rsidR="00D52D8A" w:rsidRPr="00CE4660">
        <w:rPr>
          <w:rFonts w:ascii="Arial" w:hAnsi="Arial" w:cs="Arial"/>
          <w:color w:val="000000" w:themeColor="text1"/>
        </w:rPr>
        <w:t xml:space="preserve"> </w:t>
      </w:r>
      <w:r w:rsidR="00855500" w:rsidRPr="00CE4660">
        <w:rPr>
          <w:rFonts w:ascii="Arial" w:hAnsi="Arial" w:cs="Arial"/>
          <w:color w:val="000000" w:themeColor="text1"/>
        </w:rPr>
        <w:t>According to</w:t>
      </w:r>
      <w:r w:rsidR="004A33A7" w:rsidRPr="00CE4660">
        <w:rPr>
          <w:rFonts w:ascii="Arial" w:hAnsi="Arial" w:cs="Arial"/>
          <w:color w:val="000000" w:themeColor="text1"/>
        </w:rPr>
        <w:t xml:space="preserve"> the Welsh Government (2022</w:t>
      </w:r>
      <w:r w:rsidR="00AC2472">
        <w:rPr>
          <w:rFonts w:ascii="Arial" w:hAnsi="Arial" w:cs="Arial"/>
          <w:color w:val="000000" w:themeColor="text1"/>
        </w:rPr>
        <w:t>b</w:t>
      </w:r>
      <w:r w:rsidR="004A33A7" w:rsidRPr="00CE4660">
        <w:rPr>
          <w:rFonts w:ascii="Arial" w:hAnsi="Arial" w:cs="Arial"/>
          <w:color w:val="000000" w:themeColor="text1"/>
        </w:rPr>
        <w:t xml:space="preserve">) practitioners </w:t>
      </w:r>
      <w:r w:rsidR="00456D34" w:rsidRPr="00CE4660">
        <w:rPr>
          <w:rFonts w:ascii="Arial" w:hAnsi="Arial" w:cs="Arial"/>
          <w:color w:val="000000" w:themeColor="text1"/>
        </w:rPr>
        <w:t>completed a survey and had</w:t>
      </w:r>
      <w:r w:rsidR="004A33A7" w:rsidRPr="00CE4660">
        <w:rPr>
          <w:rFonts w:ascii="Arial" w:hAnsi="Arial" w:cs="Arial"/>
          <w:color w:val="000000" w:themeColor="text1"/>
        </w:rPr>
        <w:t xml:space="preserve"> a positive view on the new curriculum for </w:t>
      </w:r>
      <w:r w:rsidR="00855500" w:rsidRPr="00CE4660">
        <w:rPr>
          <w:rFonts w:ascii="Arial" w:hAnsi="Arial" w:cs="Arial"/>
          <w:color w:val="000000" w:themeColor="text1"/>
        </w:rPr>
        <w:t>Wales</w:t>
      </w:r>
      <w:r w:rsidR="004A33A7" w:rsidRPr="00CE4660">
        <w:rPr>
          <w:rFonts w:ascii="Arial" w:hAnsi="Arial" w:cs="Arial"/>
          <w:color w:val="000000" w:themeColor="text1"/>
        </w:rPr>
        <w:t>.</w:t>
      </w:r>
      <w:r w:rsidR="00456D34" w:rsidRPr="00CE4660">
        <w:rPr>
          <w:rFonts w:ascii="Arial" w:hAnsi="Arial" w:cs="Arial"/>
          <w:color w:val="000000" w:themeColor="text1"/>
        </w:rPr>
        <w:t xml:space="preserve"> </w:t>
      </w:r>
      <w:r w:rsidR="004A33A7" w:rsidRPr="00CE4660">
        <w:rPr>
          <w:rFonts w:ascii="Arial" w:hAnsi="Arial" w:cs="Arial"/>
          <w:color w:val="000000" w:themeColor="text1"/>
        </w:rPr>
        <w:t xml:space="preserve">Although many practitioners believed the progression steps lacked </w:t>
      </w:r>
      <w:r w:rsidR="002E3222" w:rsidRPr="00CE4660">
        <w:rPr>
          <w:rFonts w:ascii="Arial" w:hAnsi="Arial" w:cs="Arial"/>
          <w:color w:val="000000" w:themeColor="text1"/>
        </w:rPr>
        <w:t>depth and</w:t>
      </w:r>
      <w:r w:rsidR="004A33A7" w:rsidRPr="00CE4660">
        <w:rPr>
          <w:rFonts w:ascii="Arial" w:hAnsi="Arial" w:cs="Arial"/>
          <w:color w:val="000000" w:themeColor="text1"/>
        </w:rPr>
        <w:t xml:space="preserve"> need more support with assessing</w:t>
      </w:r>
      <w:r w:rsidR="008E7B1F" w:rsidRPr="00CE4660">
        <w:rPr>
          <w:rFonts w:ascii="Arial" w:hAnsi="Arial" w:cs="Arial"/>
          <w:color w:val="000000" w:themeColor="text1"/>
        </w:rPr>
        <w:t xml:space="preserve">. The new curriculum for </w:t>
      </w:r>
      <w:r w:rsidR="00456D34" w:rsidRPr="00CE4660">
        <w:rPr>
          <w:rFonts w:ascii="Arial" w:hAnsi="Arial" w:cs="Arial"/>
          <w:color w:val="000000" w:themeColor="text1"/>
        </w:rPr>
        <w:t xml:space="preserve">Wales includes a </w:t>
      </w:r>
      <w:r w:rsidR="008E7B1F" w:rsidRPr="00CE4660">
        <w:rPr>
          <w:rFonts w:ascii="Arial" w:hAnsi="Arial" w:cs="Arial"/>
          <w:color w:val="000000" w:themeColor="text1"/>
        </w:rPr>
        <w:t xml:space="preserve">process for children to progress over a long period of time. </w:t>
      </w:r>
    </w:p>
    <w:p w14:paraId="4522E962" w14:textId="77777777" w:rsidR="00460931" w:rsidRPr="00CE4660" w:rsidRDefault="00460931" w:rsidP="005F2314">
      <w:pPr>
        <w:rPr>
          <w:rFonts w:ascii="Arial" w:hAnsi="Arial" w:cs="Arial"/>
          <w:color w:val="000000" w:themeColor="text1"/>
        </w:rPr>
      </w:pPr>
    </w:p>
    <w:p w14:paraId="0F704382" w14:textId="6340EBC1" w:rsidR="0057119C" w:rsidRPr="00CE4660" w:rsidRDefault="009F640D" w:rsidP="005F2314">
      <w:pPr>
        <w:rPr>
          <w:rFonts w:ascii="Arial" w:hAnsi="Arial" w:cs="Arial"/>
          <w:color w:val="000000" w:themeColor="text1"/>
        </w:rPr>
      </w:pPr>
      <w:r w:rsidRPr="00CE4660">
        <w:rPr>
          <w:rFonts w:ascii="Arial" w:hAnsi="Arial" w:cs="Arial"/>
          <w:color w:val="000000" w:themeColor="text1"/>
        </w:rPr>
        <w:t xml:space="preserve">Diverse culture is significant in a classroom in the early years. </w:t>
      </w:r>
      <w:r w:rsidR="00A4303D" w:rsidRPr="00CE4660">
        <w:rPr>
          <w:rFonts w:ascii="Arial" w:hAnsi="Arial" w:cs="Arial"/>
          <w:color w:val="000000" w:themeColor="text1"/>
        </w:rPr>
        <w:t xml:space="preserve">As a result of teachers getting to know every unique </w:t>
      </w:r>
      <w:r w:rsidR="00456D34" w:rsidRPr="00CE4660">
        <w:rPr>
          <w:rFonts w:ascii="Arial" w:hAnsi="Arial" w:cs="Arial"/>
          <w:color w:val="000000" w:themeColor="text1"/>
        </w:rPr>
        <w:t>child,</w:t>
      </w:r>
      <w:r w:rsidR="00A4303D" w:rsidRPr="00CE4660">
        <w:rPr>
          <w:rFonts w:ascii="Arial" w:hAnsi="Arial" w:cs="Arial"/>
          <w:color w:val="000000" w:themeColor="text1"/>
        </w:rPr>
        <w:t xml:space="preserve"> they can learn about each culture which will create a </w:t>
      </w:r>
      <w:r w:rsidR="004D745B" w:rsidRPr="00CE4660">
        <w:rPr>
          <w:rFonts w:ascii="Arial" w:hAnsi="Arial" w:cs="Arial"/>
          <w:color w:val="000000" w:themeColor="text1"/>
        </w:rPr>
        <w:t>multicultural</w:t>
      </w:r>
      <w:r w:rsidR="00A4303D" w:rsidRPr="00CE4660">
        <w:rPr>
          <w:rFonts w:ascii="Arial" w:hAnsi="Arial" w:cs="Arial"/>
          <w:color w:val="000000" w:themeColor="text1"/>
        </w:rPr>
        <w:t xml:space="preserve"> classroom. Teachers can create activities which will educate children about culture which will benefit children to make choices in the future (Lewis</w:t>
      </w:r>
      <w:r w:rsidR="00111047" w:rsidRPr="00CE4660">
        <w:rPr>
          <w:rFonts w:ascii="Arial" w:hAnsi="Arial" w:cs="Arial"/>
          <w:color w:val="000000" w:themeColor="text1"/>
        </w:rPr>
        <w:t xml:space="preserve"> and Landsman, </w:t>
      </w:r>
      <w:r w:rsidR="00A4303D" w:rsidRPr="00CE4660">
        <w:rPr>
          <w:rFonts w:ascii="Arial" w:hAnsi="Arial" w:cs="Arial"/>
          <w:color w:val="000000" w:themeColor="text1"/>
        </w:rPr>
        <w:t xml:space="preserve">2011). </w:t>
      </w:r>
      <w:r w:rsidRPr="00CE4660">
        <w:rPr>
          <w:rFonts w:ascii="Arial" w:hAnsi="Arial" w:cs="Arial"/>
          <w:color w:val="000000" w:themeColor="text1"/>
        </w:rPr>
        <w:t xml:space="preserve">A framework </w:t>
      </w:r>
      <w:proofErr w:type="gramStart"/>
      <w:r w:rsidRPr="00CE4660">
        <w:rPr>
          <w:rFonts w:ascii="Arial" w:hAnsi="Arial" w:cs="Arial"/>
          <w:color w:val="000000" w:themeColor="text1"/>
        </w:rPr>
        <w:t xml:space="preserve">similar </w:t>
      </w:r>
      <w:r w:rsidR="004D745B" w:rsidRPr="00CE4660">
        <w:rPr>
          <w:rFonts w:ascii="Arial" w:hAnsi="Arial" w:cs="Arial"/>
          <w:color w:val="000000" w:themeColor="text1"/>
        </w:rPr>
        <w:t>to</w:t>
      </w:r>
      <w:proofErr w:type="gramEnd"/>
      <w:r w:rsidR="004D745B" w:rsidRPr="00CE4660">
        <w:rPr>
          <w:rFonts w:ascii="Arial" w:hAnsi="Arial" w:cs="Arial"/>
          <w:color w:val="000000" w:themeColor="text1"/>
        </w:rPr>
        <w:t xml:space="preserve"> </w:t>
      </w:r>
      <w:r w:rsidRPr="00CE4660">
        <w:rPr>
          <w:rFonts w:ascii="Arial" w:hAnsi="Arial" w:cs="Arial"/>
          <w:color w:val="000000" w:themeColor="text1"/>
        </w:rPr>
        <w:t>Wales, the foundation stage</w:t>
      </w:r>
      <w:r w:rsidR="004D745B" w:rsidRPr="00CE4660">
        <w:rPr>
          <w:rFonts w:ascii="Arial" w:hAnsi="Arial" w:cs="Arial"/>
          <w:color w:val="000000" w:themeColor="text1"/>
        </w:rPr>
        <w:t>,</w:t>
      </w:r>
      <w:r w:rsidRPr="00CE4660">
        <w:rPr>
          <w:rFonts w:ascii="Arial" w:hAnsi="Arial" w:cs="Arial"/>
          <w:color w:val="000000" w:themeColor="text1"/>
        </w:rPr>
        <w:t xml:space="preserve"> one area focuses on understanding the world, and children are educated on culture (Department of education 2023).</w:t>
      </w:r>
      <w:r w:rsidR="00111047" w:rsidRPr="00CE4660">
        <w:rPr>
          <w:rFonts w:ascii="Arial" w:hAnsi="Arial" w:cs="Arial"/>
          <w:color w:val="000000" w:themeColor="text1"/>
        </w:rPr>
        <w:t xml:space="preserve"> </w:t>
      </w:r>
      <w:proofErr w:type="spellStart"/>
      <w:r w:rsidR="0057119C" w:rsidRPr="00CE4660">
        <w:rPr>
          <w:rFonts w:ascii="Arial" w:hAnsi="Arial" w:cs="Arial"/>
          <w:color w:val="000000" w:themeColor="text1"/>
        </w:rPr>
        <w:t>Devarakonda</w:t>
      </w:r>
      <w:proofErr w:type="spellEnd"/>
      <w:r w:rsidR="0057119C" w:rsidRPr="00CE4660">
        <w:rPr>
          <w:rFonts w:ascii="Arial" w:hAnsi="Arial" w:cs="Arial"/>
          <w:color w:val="000000" w:themeColor="text1"/>
        </w:rPr>
        <w:t>, 2013 states practitioners should educate themselves on religion and culture by understanding the meaning by engaging with people who follow religions</w:t>
      </w:r>
      <w:r w:rsidR="006C4361" w:rsidRPr="00CE4660">
        <w:rPr>
          <w:rFonts w:ascii="Arial" w:hAnsi="Arial" w:cs="Arial"/>
          <w:color w:val="000000" w:themeColor="text1"/>
        </w:rPr>
        <w:t xml:space="preserve"> the same as the pupils in their class</w:t>
      </w:r>
      <w:r w:rsidR="0057119C" w:rsidRPr="00CE4660">
        <w:rPr>
          <w:rFonts w:ascii="Arial" w:hAnsi="Arial" w:cs="Arial"/>
          <w:color w:val="000000" w:themeColor="text1"/>
        </w:rPr>
        <w:t xml:space="preserve">. That way they can learn the real meaning rather than educating children without knowing the reasoning behind each one. </w:t>
      </w:r>
      <w:proofErr w:type="spellStart"/>
      <w:r w:rsidR="0057119C" w:rsidRPr="00CE4660">
        <w:rPr>
          <w:rFonts w:ascii="Arial" w:hAnsi="Arial" w:cs="Arial"/>
          <w:color w:val="000000" w:themeColor="text1"/>
        </w:rPr>
        <w:t>Bomman</w:t>
      </w:r>
      <w:proofErr w:type="spellEnd"/>
      <w:r w:rsidR="0057119C" w:rsidRPr="00CE4660">
        <w:rPr>
          <w:rFonts w:ascii="Arial" w:hAnsi="Arial" w:cs="Arial"/>
          <w:color w:val="000000" w:themeColor="text1"/>
        </w:rPr>
        <w:t xml:space="preserve"> </w:t>
      </w:r>
      <w:r w:rsidR="0057119C" w:rsidRPr="00CE4660">
        <w:rPr>
          <w:rFonts w:ascii="Arial" w:hAnsi="Arial" w:cs="Arial"/>
          <w:i/>
          <w:iCs/>
          <w:color w:val="000000" w:themeColor="text1"/>
        </w:rPr>
        <w:t>et al</w:t>
      </w:r>
      <w:r w:rsidR="0057119C" w:rsidRPr="00CE4660">
        <w:rPr>
          <w:rFonts w:ascii="Arial" w:hAnsi="Arial" w:cs="Arial"/>
          <w:color w:val="000000" w:themeColor="text1"/>
        </w:rPr>
        <w:t xml:space="preserve">., 2010 also suggest </w:t>
      </w:r>
      <w:proofErr w:type="gramStart"/>
      <w:r w:rsidR="0057119C" w:rsidRPr="00CE4660">
        <w:rPr>
          <w:rFonts w:ascii="Arial" w:hAnsi="Arial" w:cs="Arial"/>
          <w:color w:val="000000" w:themeColor="text1"/>
        </w:rPr>
        <w:t>in order to</w:t>
      </w:r>
      <w:proofErr w:type="gramEnd"/>
      <w:r w:rsidR="0057119C" w:rsidRPr="00CE4660">
        <w:rPr>
          <w:rFonts w:ascii="Arial" w:hAnsi="Arial" w:cs="Arial"/>
          <w:color w:val="000000" w:themeColor="text1"/>
        </w:rPr>
        <w:t xml:space="preserve"> apply fairness to all children assessment</w:t>
      </w:r>
      <w:r w:rsidR="009A5939" w:rsidRPr="00CE4660">
        <w:rPr>
          <w:rFonts w:ascii="Arial" w:hAnsi="Arial" w:cs="Arial"/>
          <w:color w:val="000000" w:themeColor="text1"/>
        </w:rPr>
        <w:t>s</w:t>
      </w:r>
      <w:r w:rsidR="0057119C" w:rsidRPr="00CE4660">
        <w:rPr>
          <w:rFonts w:ascii="Arial" w:hAnsi="Arial" w:cs="Arial"/>
          <w:color w:val="000000" w:themeColor="text1"/>
        </w:rPr>
        <w:t xml:space="preserve"> that they undertake</w:t>
      </w:r>
      <w:r w:rsidR="009A5939" w:rsidRPr="00CE4660">
        <w:rPr>
          <w:rFonts w:ascii="Arial" w:hAnsi="Arial" w:cs="Arial"/>
          <w:color w:val="000000" w:themeColor="text1"/>
        </w:rPr>
        <w:t>,</w:t>
      </w:r>
      <w:r w:rsidR="0057119C" w:rsidRPr="00CE4660">
        <w:rPr>
          <w:rFonts w:ascii="Arial" w:hAnsi="Arial" w:cs="Arial"/>
          <w:color w:val="000000" w:themeColor="text1"/>
        </w:rPr>
        <w:t xml:space="preserve"> they must be in the child’s first language in order to assess all children at the same standard. The meaning needs to be the same for every child. If the assessment is in a child’s second language this will immediately be a disadvantage before sitting the examination.  </w:t>
      </w:r>
    </w:p>
    <w:p w14:paraId="6496E6D8" w14:textId="77777777" w:rsidR="00111047" w:rsidRPr="00CE4660" w:rsidRDefault="00111047" w:rsidP="005F2314">
      <w:pPr>
        <w:rPr>
          <w:rFonts w:ascii="Arial" w:hAnsi="Arial" w:cs="Arial"/>
          <w:color w:val="000000" w:themeColor="text1"/>
        </w:rPr>
      </w:pPr>
    </w:p>
    <w:p w14:paraId="6114C0FC" w14:textId="0475467A" w:rsidR="00753606" w:rsidRPr="00CE4660" w:rsidRDefault="00753606" w:rsidP="005F2314">
      <w:pPr>
        <w:rPr>
          <w:rFonts w:ascii="Arial" w:hAnsi="Arial" w:cs="Arial"/>
          <w:color w:val="000000" w:themeColor="text1"/>
        </w:rPr>
      </w:pPr>
      <w:r w:rsidRPr="00CE4660">
        <w:rPr>
          <w:rFonts w:ascii="Arial" w:hAnsi="Arial" w:cs="Arial"/>
          <w:color w:val="000000" w:themeColor="text1"/>
        </w:rPr>
        <w:t xml:space="preserve">Assessments can determind children’s ability. Which </w:t>
      </w:r>
      <w:r w:rsidR="006C4361" w:rsidRPr="00CE4660">
        <w:rPr>
          <w:rFonts w:ascii="Arial" w:hAnsi="Arial" w:cs="Arial"/>
          <w:color w:val="000000" w:themeColor="text1"/>
        </w:rPr>
        <w:t>i</w:t>
      </w:r>
      <w:r w:rsidRPr="00CE4660">
        <w:rPr>
          <w:rFonts w:ascii="Arial" w:hAnsi="Arial" w:cs="Arial"/>
          <w:color w:val="000000" w:themeColor="text1"/>
        </w:rPr>
        <w:t xml:space="preserve">s used in many classrooms to organise children into groups based on their ability. Groups designed off ability are seen as favourable for achieving high results, </w:t>
      </w:r>
      <w:proofErr w:type="gramStart"/>
      <w:r w:rsidRPr="00CE4660">
        <w:rPr>
          <w:rFonts w:ascii="Arial" w:hAnsi="Arial" w:cs="Arial"/>
          <w:color w:val="000000" w:themeColor="text1"/>
        </w:rPr>
        <w:t>in particular for</w:t>
      </w:r>
      <w:proofErr w:type="gramEnd"/>
      <w:r w:rsidRPr="00CE4660">
        <w:rPr>
          <w:rFonts w:ascii="Arial" w:hAnsi="Arial" w:cs="Arial"/>
          <w:color w:val="000000" w:themeColor="text1"/>
        </w:rPr>
        <w:t xml:space="preserve"> those who are seen to be high achievers (Gamoran, 2002).  Hargreaves, 2019, undertook a study and</w:t>
      </w:r>
      <w:r w:rsidR="00B4146F" w:rsidRPr="00CE4660">
        <w:rPr>
          <w:rFonts w:ascii="Arial" w:hAnsi="Arial" w:cs="Arial"/>
          <w:color w:val="000000" w:themeColor="text1"/>
        </w:rPr>
        <w:t xml:space="preserve"> found children can identify when they are in a low or high achieving group and will see themselves as more and less able. </w:t>
      </w:r>
      <w:r w:rsidR="006B7C3B" w:rsidRPr="00CE4660">
        <w:rPr>
          <w:rFonts w:ascii="Arial" w:hAnsi="Arial" w:cs="Arial"/>
          <w:color w:val="000000" w:themeColor="text1"/>
        </w:rPr>
        <w:t>The children were given worked that involved group work however the children showed competitive behaviour, showing some taking lead over others and choosing to work individually rather than with peers (</w:t>
      </w:r>
      <w:proofErr w:type="spellStart"/>
      <w:r w:rsidR="006B7C3B" w:rsidRPr="00CE4660">
        <w:rPr>
          <w:rFonts w:ascii="Arial" w:hAnsi="Arial" w:cs="Arial"/>
          <w:color w:val="000000" w:themeColor="text1"/>
        </w:rPr>
        <w:t>Roseth</w:t>
      </w:r>
      <w:proofErr w:type="spellEnd"/>
      <w:r w:rsidR="006B7C3B" w:rsidRPr="00CE4660">
        <w:rPr>
          <w:rFonts w:ascii="Arial" w:hAnsi="Arial" w:cs="Arial"/>
          <w:color w:val="000000" w:themeColor="text1"/>
        </w:rPr>
        <w:t xml:space="preserve"> et al. 2008). They were hesitant to share their work to </w:t>
      </w:r>
      <w:r w:rsidR="006C4361" w:rsidRPr="00CE4660">
        <w:rPr>
          <w:rFonts w:ascii="Arial" w:hAnsi="Arial" w:cs="Arial"/>
          <w:color w:val="000000" w:themeColor="text1"/>
        </w:rPr>
        <w:t>each other</w:t>
      </w:r>
      <w:r w:rsidR="006B7C3B" w:rsidRPr="00CE4660">
        <w:rPr>
          <w:rFonts w:ascii="Arial" w:hAnsi="Arial" w:cs="Arial"/>
          <w:color w:val="000000" w:themeColor="text1"/>
        </w:rPr>
        <w:t xml:space="preserve"> and were more interested in focusing on their individual work. </w:t>
      </w:r>
      <w:r w:rsidR="007F518E" w:rsidRPr="00CE4660">
        <w:rPr>
          <w:rFonts w:ascii="Arial" w:hAnsi="Arial" w:cs="Arial"/>
          <w:color w:val="000000" w:themeColor="text1"/>
        </w:rPr>
        <w:t>Similarly,</w:t>
      </w:r>
      <w:r w:rsidR="00D15259" w:rsidRPr="00CE4660">
        <w:rPr>
          <w:rFonts w:ascii="Arial" w:hAnsi="Arial" w:cs="Arial"/>
          <w:color w:val="000000" w:themeColor="text1"/>
        </w:rPr>
        <w:t xml:space="preserve"> Dweck, </w:t>
      </w:r>
      <w:r w:rsidR="006C4361" w:rsidRPr="00CE4660">
        <w:rPr>
          <w:rFonts w:ascii="Arial" w:hAnsi="Arial" w:cs="Arial"/>
          <w:color w:val="000000" w:themeColor="text1"/>
        </w:rPr>
        <w:t>(</w:t>
      </w:r>
      <w:r w:rsidR="00D15259" w:rsidRPr="00CE4660">
        <w:rPr>
          <w:rFonts w:ascii="Arial" w:hAnsi="Arial" w:cs="Arial"/>
          <w:color w:val="000000" w:themeColor="text1"/>
        </w:rPr>
        <w:t>1991</w:t>
      </w:r>
      <w:r w:rsidR="006C4361" w:rsidRPr="00CE4660">
        <w:rPr>
          <w:rFonts w:ascii="Arial" w:hAnsi="Arial" w:cs="Arial"/>
          <w:color w:val="000000" w:themeColor="text1"/>
        </w:rPr>
        <w:t>)</w:t>
      </w:r>
      <w:r w:rsidR="00D15259" w:rsidRPr="00CE4660">
        <w:rPr>
          <w:rFonts w:ascii="Arial" w:hAnsi="Arial" w:cs="Arial"/>
          <w:color w:val="000000" w:themeColor="text1"/>
        </w:rPr>
        <w:t xml:space="preserve"> also agrees children can identify ability and it has a detrimental effect on their motivation. This can be </w:t>
      </w:r>
      <w:r w:rsidR="007F518E" w:rsidRPr="00CE4660">
        <w:rPr>
          <w:rFonts w:ascii="Arial" w:hAnsi="Arial" w:cs="Arial"/>
          <w:color w:val="000000" w:themeColor="text1"/>
        </w:rPr>
        <w:t>identified</w:t>
      </w:r>
      <w:r w:rsidR="00D15259" w:rsidRPr="00CE4660">
        <w:rPr>
          <w:rFonts w:ascii="Arial" w:hAnsi="Arial" w:cs="Arial"/>
          <w:color w:val="000000" w:themeColor="text1"/>
        </w:rPr>
        <w:t xml:space="preserve"> by the child’s mindset, if children make mistakes and understand it is a way of learning</w:t>
      </w:r>
      <w:r w:rsidR="006C4361" w:rsidRPr="00CE4660">
        <w:rPr>
          <w:rFonts w:ascii="Arial" w:hAnsi="Arial" w:cs="Arial"/>
          <w:color w:val="000000" w:themeColor="text1"/>
        </w:rPr>
        <w:t>;</w:t>
      </w:r>
      <w:r w:rsidR="00D15259" w:rsidRPr="00CE4660">
        <w:rPr>
          <w:rFonts w:ascii="Arial" w:hAnsi="Arial" w:cs="Arial"/>
          <w:color w:val="000000" w:themeColor="text1"/>
        </w:rPr>
        <w:t xml:space="preserve"> is enthusiastic to get involved in challenges which is out of their comfort zon</w:t>
      </w:r>
      <w:r w:rsidR="006C4361" w:rsidRPr="00CE4660">
        <w:rPr>
          <w:rFonts w:ascii="Arial" w:hAnsi="Arial" w:cs="Arial"/>
          <w:color w:val="000000" w:themeColor="text1"/>
        </w:rPr>
        <w:t>e;</w:t>
      </w:r>
      <w:r w:rsidR="00D15259" w:rsidRPr="00CE4660">
        <w:rPr>
          <w:rFonts w:ascii="Arial" w:hAnsi="Arial" w:cs="Arial"/>
          <w:color w:val="000000" w:themeColor="text1"/>
        </w:rPr>
        <w:t xml:space="preserve"> absorbs feedback</w:t>
      </w:r>
      <w:r w:rsidR="006C4361" w:rsidRPr="00CE4660">
        <w:rPr>
          <w:rFonts w:ascii="Arial" w:hAnsi="Arial" w:cs="Arial"/>
          <w:color w:val="000000" w:themeColor="text1"/>
        </w:rPr>
        <w:t xml:space="preserve">, </w:t>
      </w:r>
      <w:r w:rsidR="00D15259" w:rsidRPr="00CE4660">
        <w:rPr>
          <w:rFonts w:ascii="Arial" w:hAnsi="Arial" w:cs="Arial"/>
          <w:color w:val="000000" w:themeColor="text1"/>
        </w:rPr>
        <w:t>th</w:t>
      </w:r>
      <w:r w:rsidR="006C4361" w:rsidRPr="00CE4660">
        <w:rPr>
          <w:rFonts w:ascii="Arial" w:hAnsi="Arial" w:cs="Arial"/>
          <w:color w:val="000000" w:themeColor="text1"/>
        </w:rPr>
        <w:t>ese symptoms show</w:t>
      </w:r>
      <w:r w:rsidR="00D15259" w:rsidRPr="00CE4660">
        <w:rPr>
          <w:rFonts w:ascii="Arial" w:hAnsi="Arial" w:cs="Arial"/>
          <w:color w:val="000000" w:themeColor="text1"/>
        </w:rPr>
        <w:t xml:space="preserve"> the children</w:t>
      </w:r>
      <w:r w:rsidR="006C4361" w:rsidRPr="00CE4660">
        <w:rPr>
          <w:rFonts w:ascii="Arial" w:hAnsi="Arial" w:cs="Arial"/>
          <w:color w:val="000000" w:themeColor="text1"/>
        </w:rPr>
        <w:t>’s</w:t>
      </w:r>
      <w:r w:rsidR="00D15259" w:rsidRPr="00CE4660">
        <w:rPr>
          <w:rFonts w:ascii="Arial" w:hAnsi="Arial" w:cs="Arial"/>
          <w:color w:val="000000" w:themeColor="text1"/>
        </w:rPr>
        <w:t xml:space="preserve"> </w:t>
      </w:r>
      <w:r w:rsidR="006C4361" w:rsidRPr="00CE4660">
        <w:rPr>
          <w:rFonts w:ascii="Arial" w:hAnsi="Arial" w:cs="Arial"/>
          <w:color w:val="000000" w:themeColor="text1"/>
        </w:rPr>
        <w:t>characteristics</w:t>
      </w:r>
      <w:r w:rsidR="00D15259" w:rsidRPr="00CE4660">
        <w:rPr>
          <w:rFonts w:ascii="Arial" w:hAnsi="Arial" w:cs="Arial"/>
          <w:color w:val="000000" w:themeColor="text1"/>
        </w:rPr>
        <w:t xml:space="preserve"> of a growth mindset. </w:t>
      </w:r>
      <w:r w:rsidR="006C4361" w:rsidRPr="00CE4660">
        <w:rPr>
          <w:rFonts w:ascii="Arial" w:hAnsi="Arial" w:cs="Arial"/>
          <w:color w:val="000000" w:themeColor="text1"/>
        </w:rPr>
        <w:t xml:space="preserve">These children </w:t>
      </w:r>
      <w:r w:rsidR="00D15259" w:rsidRPr="00CE4660">
        <w:rPr>
          <w:rFonts w:ascii="Arial" w:hAnsi="Arial" w:cs="Arial"/>
          <w:color w:val="000000" w:themeColor="text1"/>
        </w:rPr>
        <w:t>tend to be high ability children who believe in themselves. On the other hand, children that show effort is pointless, takes feedback personally and may show</w:t>
      </w:r>
      <w:r w:rsidR="007F518E" w:rsidRPr="00CE4660">
        <w:rPr>
          <w:rFonts w:ascii="Arial" w:hAnsi="Arial" w:cs="Arial"/>
          <w:color w:val="000000" w:themeColor="text1"/>
        </w:rPr>
        <w:t xml:space="preserve"> offence, avoids anything that will encourage challenge and feels threatened by </w:t>
      </w:r>
      <w:r w:rsidR="00D9277F" w:rsidRPr="00CE4660">
        <w:rPr>
          <w:rFonts w:ascii="Arial" w:hAnsi="Arial" w:cs="Arial"/>
          <w:color w:val="000000" w:themeColor="text1"/>
        </w:rPr>
        <w:t>peers’</w:t>
      </w:r>
      <w:r w:rsidR="007F518E" w:rsidRPr="00CE4660">
        <w:rPr>
          <w:rFonts w:ascii="Arial" w:hAnsi="Arial" w:cs="Arial"/>
          <w:color w:val="000000" w:themeColor="text1"/>
        </w:rPr>
        <w:t xml:space="preserve"> achievement. These are signs to show the child has a fixed mindset and most likely </w:t>
      </w:r>
      <w:r w:rsidR="00D9277F" w:rsidRPr="00CE4660">
        <w:rPr>
          <w:rFonts w:ascii="Arial" w:hAnsi="Arial" w:cs="Arial"/>
          <w:color w:val="000000" w:themeColor="text1"/>
        </w:rPr>
        <w:t>to see</w:t>
      </w:r>
      <w:r w:rsidR="007F518E" w:rsidRPr="00CE4660">
        <w:rPr>
          <w:rFonts w:ascii="Arial" w:hAnsi="Arial" w:cs="Arial"/>
          <w:color w:val="000000" w:themeColor="text1"/>
        </w:rPr>
        <w:t xml:space="preserve"> themselves as failures. </w:t>
      </w:r>
    </w:p>
    <w:p w14:paraId="4CB49B2B" w14:textId="77777777" w:rsidR="00753606" w:rsidRPr="00CE4660" w:rsidRDefault="00753606" w:rsidP="005F2314">
      <w:pPr>
        <w:rPr>
          <w:rFonts w:ascii="Arial" w:hAnsi="Arial" w:cs="Arial"/>
          <w:color w:val="000000" w:themeColor="text1"/>
        </w:rPr>
      </w:pPr>
    </w:p>
    <w:p w14:paraId="04656832" w14:textId="77777777" w:rsidR="00753606" w:rsidRPr="00CE4660" w:rsidRDefault="00753606" w:rsidP="005F2314">
      <w:pPr>
        <w:rPr>
          <w:rFonts w:ascii="Arial" w:hAnsi="Arial" w:cs="Arial"/>
          <w:color w:val="000000" w:themeColor="text1"/>
        </w:rPr>
      </w:pPr>
    </w:p>
    <w:p w14:paraId="4E856883" w14:textId="77777777" w:rsidR="00D80C02" w:rsidRPr="00CE4660" w:rsidRDefault="00D80C02" w:rsidP="005F2314">
      <w:pPr>
        <w:rPr>
          <w:rFonts w:ascii="Arial" w:hAnsi="Arial" w:cs="Arial"/>
          <w:color w:val="000000" w:themeColor="text1"/>
        </w:rPr>
      </w:pPr>
    </w:p>
    <w:p w14:paraId="0EBFC1E6" w14:textId="77777777" w:rsidR="004D745B" w:rsidRPr="005F2314" w:rsidRDefault="004D745B" w:rsidP="005F2314">
      <w:pPr>
        <w:rPr>
          <w:rFonts w:ascii="Arial" w:hAnsi="Arial" w:cs="Arial"/>
        </w:rPr>
      </w:pPr>
    </w:p>
    <w:p w14:paraId="6E0244AF" w14:textId="0C6F2B0E" w:rsidR="003703C4" w:rsidRPr="00CE4660" w:rsidRDefault="003703C4" w:rsidP="005F2314">
      <w:pPr>
        <w:rPr>
          <w:rFonts w:ascii="Arial" w:hAnsi="Arial" w:cs="Arial"/>
          <w:b/>
          <w:bCs/>
          <w:color w:val="000000" w:themeColor="text1"/>
        </w:rPr>
      </w:pPr>
      <w:r w:rsidRPr="005F2314">
        <w:rPr>
          <w:rFonts w:ascii="Arial" w:hAnsi="Arial" w:cs="Arial"/>
          <w:b/>
          <w:bCs/>
        </w:rPr>
        <w:lastRenderedPageBreak/>
        <w:t xml:space="preserve">Section 3 </w:t>
      </w:r>
      <w:r w:rsidR="009A5939" w:rsidRPr="005F2314">
        <w:rPr>
          <w:rFonts w:ascii="Arial" w:hAnsi="Arial" w:cs="Arial"/>
          <w:b/>
          <w:bCs/>
        </w:rPr>
        <w:t xml:space="preserve">– How important the outdoor environment is for children’s learning and development.  </w:t>
      </w:r>
    </w:p>
    <w:p w14:paraId="31516521" w14:textId="4ACCED04" w:rsidR="00832782" w:rsidRPr="00CE4660" w:rsidRDefault="00832782" w:rsidP="005F2314">
      <w:pPr>
        <w:rPr>
          <w:rFonts w:ascii="Arial" w:eastAsia="Times New Roman" w:hAnsi="Arial" w:cs="Arial"/>
          <w:color w:val="000000" w:themeColor="text1"/>
          <w:lang w:eastAsia="en-GB"/>
        </w:rPr>
      </w:pPr>
      <w:r w:rsidRPr="00CE4660">
        <w:rPr>
          <w:rFonts w:ascii="Arial" w:eastAsia="Times New Roman" w:hAnsi="Arial" w:cs="Arial"/>
          <w:color w:val="000000" w:themeColor="text1"/>
          <w:lang w:eastAsia="en-GB"/>
        </w:rPr>
        <w:t xml:space="preserve">Although learning in a classroom is significant for children, the outdoor area should be valued just as much. Being outside benefits health, social and emotional </w:t>
      </w:r>
      <w:r w:rsidR="001E253D" w:rsidRPr="00CE4660">
        <w:rPr>
          <w:rFonts w:ascii="Arial" w:eastAsia="Times New Roman" w:hAnsi="Arial" w:cs="Arial"/>
          <w:color w:val="000000" w:themeColor="text1"/>
          <w:lang w:eastAsia="en-GB"/>
        </w:rPr>
        <w:t>well-being</w:t>
      </w:r>
      <w:r w:rsidRPr="00CE4660">
        <w:rPr>
          <w:rFonts w:ascii="Arial" w:eastAsia="Times New Roman" w:hAnsi="Arial" w:cs="Arial"/>
          <w:color w:val="000000" w:themeColor="text1"/>
          <w:lang w:eastAsia="en-GB"/>
        </w:rPr>
        <w:t xml:space="preserve"> in children especially (Solly, 2022). </w:t>
      </w:r>
      <w:r w:rsidR="00256EF8" w:rsidRPr="00CE4660">
        <w:rPr>
          <w:rFonts w:ascii="Arial" w:eastAsia="Times New Roman" w:hAnsi="Arial" w:cs="Arial"/>
          <w:color w:val="000000" w:themeColor="text1"/>
          <w:lang w:eastAsia="en-GB"/>
        </w:rPr>
        <w:t xml:space="preserve">During the first </w:t>
      </w:r>
      <w:r w:rsidR="00AC4C61" w:rsidRPr="00CE4660">
        <w:rPr>
          <w:rFonts w:ascii="Arial" w:eastAsia="Times New Roman" w:hAnsi="Arial" w:cs="Arial"/>
          <w:color w:val="000000" w:themeColor="text1"/>
          <w:lang w:eastAsia="en-GB"/>
        </w:rPr>
        <w:t>three</w:t>
      </w:r>
      <w:r w:rsidR="00256EF8" w:rsidRPr="00CE4660">
        <w:rPr>
          <w:rFonts w:ascii="Arial" w:eastAsia="Times New Roman" w:hAnsi="Arial" w:cs="Arial"/>
          <w:color w:val="000000" w:themeColor="text1"/>
          <w:lang w:eastAsia="en-GB"/>
        </w:rPr>
        <w:t xml:space="preserve"> years of a child’s life their neurological growth develops </w:t>
      </w:r>
      <w:r w:rsidR="00AC4C61" w:rsidRPr="00CE4660">
        <w:rPr>
          <w:rFonts w:ascii="Arial" w:eastAsia="Times New Roman" w:hAnsi="Arial" w:cs="Arial"/>
          <w:color w:val="000000" w:themeColor="text1"/>
          <w:lang w:eastAsia="en-GB"/>
        </w:rPr>
        <w:t>relatively quickly so therefore their development must be stimulated (Children in Wales, 2023).</w:t>
      </w:r>
      <w:r w:rsidR="00256EF8" w:rsidRPr="00CE4660">
        <w:rPr>
          <w:rFonts w:ascii="Arial" w:eastAsia="Times New Roman" w:hAnsi="Arial" w:cs="Arial"/>
          <w:color w:val="000000" w:themeColor="text1"/>
          <w:lang w:eastAsia="en-GB"/>
        </w:rPr>
        <w:t xml:space="preserve"> </w:t>
      </w:r>
      <w:r w:rsidRPr="00CE4660">
        <w:rPr>
          <w:rFonts w:ascii="Arial" w:eastAsia="Times New Roman" w:hAnsi="Arial" w:cs="Arial"/>
          <w:color w:val="000000" w:themeColor="text1"/>
          <w:lang w:eastAsia="en-GB"/>
        </w:rPr>
        <w:t xml:space="preserve">Children that spend a great deal of time outside in fresh air improves their </w:t>
      </w:r>
      <w:r w:rsidR="001E253D" w:rsidRPr="00CE4660">
        <w:rPr>
          <w:rFonts w:ascii="Arial" w:eastAsia="Times New Roman" w:hAnsi="Arial" w:cs="Arial"/>
          <w:color w:val="000000" w:themeColor="text1"/>
          <w:lang w:eastAsia="en-GB"/>
        </w:rPr>
        <w:t>well-being</w:t>
      </w:r>
      <w:r w:rsidRPr="00CE4660">
        <w:rPr>
          <w:rFonts w:ascii="Arial" w:eastAsia="Times New Roman" w:hAnsi="Arial" w:cs="Arial"/>
          <w:color w:val="000000" w:themeColor="text1"/>
          <w:lang w:eastAsia="en-GB"/>
        </w:rPr>
        <w:t xml:space="preserve"> but also contributes to a stronger immune system (Maynard and Waters 2007). Children can let off energy by moving around in a wide space, where indoor environments restrict this (Spencer et al. 2021). The outdoor area has less pressure on children, </w:t>
      </w:r>
      <w:r w:rsidR="00F04DEF" w:rsidRPr="00CE4660">
        <w:rPr>
          <w:rFonts w:ascii="Arial" w:eastAsia="Times New Roman" w:hAnsi="Arial" w:cs="Arial"/>
          <w:color w:val="000000" w:themeColor="text1"/>
          <w:lang w:eastAsia="en-GB"/>
        </w:rPr>
        <w:t>as the indoor creatives a strict environment with desks and chairs</w:t>
      </w:r>
      <w:r w:rsidRPr="00CE4660">
        <w:rPr>
          <w:rFonts w:ascii="Arial" w:eastAsia="Times New Roman" w:hAnsi="Arial" w:cs="Arial"/>
          <w:color w:val="000000" w:themeColor="text1"/>
          <w:lang w:eastAsia="en-GB"/>
        </w:rPr>
        <w:t>. The first few years of childhood, hands on experiences and learning about natural elements in the outdoors is vital for development (Department for education, 2022). Hands on experience allows children to</w:t>
      </w:r>
      <w:r w:rsidRPr="00CE4660">
        <w:rPr>
          <w:rFonts w:ascii="Arial" w:eastAsia="Times New Roman" w:hAnsi="Arial" w:cs="Arial"/>
          <w:b/>
          <w:bCs/>
          <w:color w:val="000000" w:themeColor="text1"/>
          <w:lang w:eastAsia="en-GB"/>
        </w:rPr>
        <w:t> acquire, apply taught knowledge, develop a feasible solution to the problem</w:t>
      </w:r>
      <w:r w:rsidRPr="00CE4660">
        <w:rPr>
          <w:rFonts w:ascii="Arial" w:eastAsia="Times New Roman" w:hAnsi="Arial" w:cs="Arial"/>
          <w:color w:val="000000" w:themeColor="text1"/>
          <w:lang w:eastAsia="en-GB"/>
        </w:rPr>
        <w:t xml:space="preserve">.  The outdoor area has endless </w:t>
      </w:r>
      <w:r w:rsidR="00F04DEF" w:rsidRPr="00CE4660">
        <w:rPr>
          <w:rFonts w:ascii="Arial" w:eastAsia="Times New Roman" w:hAnsi="Arial" w:cs="Arial"/>
          <w:color w:val="000000" w:themeColor="text1"/>
          <w:lang w:eastAsia="en-GB"/>
        </w:rPr>
        <w:t>play-based</w:t>
      </w:r>
      <w:r w:rsidRPr="00CE4660">
        <w:rPr>
          <w:rFonts w:ascii="Arial" w:eastAsia="Times New Roman" w:hAnsi="Arial" w:cs="Arial"/>
          <w:color w:val="000000" w:themeColor="text1"/>
          <w:lang w:eastAsia="en-GB"/>
        </w:rPr>
        <w:t xml:space="preserve"> opportunities which involves exploration allowing children to expand their knowledge (Scott, Gray, </w:t>
      </w:r>
      <w:proofErr w:type="gramStart"/>
      <w:r w:rsidRPr="00CE4660">
        <w:rPr>
          <w:rFonts w:ascii="Arial" w:eastAsia="Times New Roman" w:hAnsi="Arial" w:cs="Arial"/>
          <w:color w:val="000000" w:themeColor="text1"/>
          <w:lang w:eastAsia="en-GB"/>
        </w:rPr>
        <w:t>Charlton</w:t>
      </w:r>
      <w:proofErr w:type="gramEnd"/>
      <w:r w:rsidRPr="00CE4660">
        <w:rPr>
          <w:rFonts w:ascii="Arial" w:eastAsia="Times New Roman" w:hAnsi="Arial" w:cs="Arial"/>
          <w:color w:val="000000" w:themeColor="text1"/>
          <w:lang w:eastAsia="en-GB"/>
        </w:rPr>
        <w:t xml:space="preserve"> and Millard, 2022). Every child does not need be taught how to </w:t>
      </w:r>
      <w:proofErr w:type="gramStart"/>
      <w:r w:rsidRPr="00CE4660">
        <w:rPr>
          <w:rFonts w:ascii="Arial" w:eastAsia="Times New Roman" w:hAnsi="Arial" w:cs="Arial"/>
          <w:color w:val="000000" w:themeColor="text1"/>
          <w:lang w:eastAsia="en-GB"/>
        </w:rPr>
        <w:t>play,</w:t>
      </w:r>
      <w:proofErr w:type="gramEnd"/>
      <w:r w:rsidRPr="00CE4660">
        <w:rPr>
          <w:rFonts w:ascii="Arial" w:eastAsia="Times New Roman" w:hAnsi="Arial" w:cs="Arial"/>
          <w:color w:val="000000" w:themeColor="text1"/>
          <w:lang w:eastAsia="en-GB"/>
        </w:rPr>
        <w:t xml:space="preserve"> it comes to them naturally. Experiences that children take part in the outdoors cannot be replicated indoors. The outdoor environment will always be different every day due to weather, natural resources, </w:t>
      </w:r>
      <w:proofErr w:type="gramStart"/>
      <w:r w:rsidRPr="00CE4660">
        <w:rPr>
          <w:rFonts w:ascii="Arial" w:eastAsia="Times New Roman" w:hAnsi="Arial" w:cs="Arial"/>
          <w:color w:val="000000" w:themeColor="text1"/>
          <w:lang w:eastAsia="en-GB"/>
        </w:rPr>
        <w:t>wildlife</w:t>
      </w:r>
      <w:proofErr w:type="gramEnd"/>
      <w:r w:rsidRPr="00CE4660">
        <w:rPr>
          <w:rFonts w:ascii="Arial" w:eastAsia="Times New Roman" w:hAnsi="Arial" w:cs="Arial"/>
          <w:color w:val="000000" w:themeColor="text1"/>
          <w:lang w:eastAsia="en-GB"/>
        </w:rPr>
        <w:t xml:space="preserve"> and plants. This will allow children to expand their knowledge and build depth on it or identify new learning. All these natural resources have endless opportunities to explore (White 2007). In the outdoors children will discover</w:t>
      </w:r>
      <w:r w:rsidR="00F04DEF" w:rsidRPr="00CE4660">
        <w:rPr>
          <w:rFonts w:ascii="Arial" w:eastAsia="Times New Roman" w:hAnsi="Arial" w:cs="Arial"/>
          <w:color w:val="000000" w:themeColor="text1"/>
          <w:lang w:eastAsia="en-GB"/>
        </w:rPr>
        <w:t xml:space="preserve"> </w:t>
      </w:r>
      <w:r w:rsidRPr="00CE4660">
        <w:rPr>
          <w:rFonts w:ascii="Arial" w:eastAsia="Times New Roman" w:hAnsi="Arial" w:cs="Arial"/>
          <w:color w:val="000000" w:themeColor="text1"/>
          <w:lang w:eastAsia="en-GB"/>
        </w:rPr>
        <w:t xml:space="preserve">new learning and become fascinated. As a </w:t>
      </w:r>
      <w:r w:rsidR="00F04DEF" w:rsidRPr="00CE4660">
        <w:rPr>
          <w:rFonts w:ascii="Arial" w:eastAsia="Times New Roman" w:hAnsi="Arial" w:cs="Arial"/>
          <w:color w:val="000000" w:themeColor="text1"/>
          <w:lang w:eastAsia="en-GB"/>
        </w:rPr>
        <w:t>result of this, their</w:t>
      </w:r>
      <w:r w:rsidRPr="00CE4660">
        <w:rPr>
          <w:rFonts w:ascii="Arial" w:eastAsia="Times New Roman" w:hAnsi="Arial" w:cs="Arial"/>
          <w:color w:val="000000" w:themeColor="text1"/>
          <w:lang w:eastAsia="en-GB"/>
        </w:rPr>
        <w:t xml:space="preserve"> own learning journey will be inspired by fascination.</w:t>
      </w:r>
      <w:r w:rsidR="00F04DEF" w:rsidRPr="00CE4660">
        <w:rPr>
          <w:rFonts w:ascii="Arial" w:eastAsia="Times New Roman" w:hAnsi="Arial" w:cs="Arial"/>
          <w:color w:val="000000" w:themeColor="text1"/>
          <w:lang w:eastAsia="en-GB"/>
        </w:rPr>
        <w:t>in addition</w:t>
      </w:r>
      <w:r w:rsidRPr="00CE4660">
        <w:rPr>
          <w:rFonts w:ascii="Arial" w:eastAsia="Times New Roman" w:hAnsi="Arial" w:cs="Arial"/>
          <w:color w:val="000000" w:themeColor="text1"/>
          <w:lang w:eastAsia="en-GB"/>
        </w:rPr>
        <w:t>, children will be intrigued and more likely to remain involved because it is something they are interested in. Discovery allows children to widen their knowledge and challenge what they already know. Jerome Bruner is a theorist who believed ‘children who discover for themselves are more motivated to achieve education goals and also are more likely to remember more information’</w:t>
      </w:r>
      <w:r w:rsidR="00F04DEF" w:rsidRPr="00CE4660">
        <w:rPr>
          <w:rFonts w:ascii="Arial" w:eastAsia="Times New Roman" w:hAnsi="Arial" w:cs="Arial"/>
          <w:color w:val="000000" w:themeColor="text1"/>
          <w:lang w:eastAsia="en-GB"/>
        </w:rPr>
        <w:t xml:space="preserve"> </w:t>
      </w:r>
      <w:r w:rsidR="00F04DEF" w:rsidRPr="00CE4660">
        <w:rPr>
          <w:rFonts w:ascii="Arial" w:eastAsia="Times New Roman" w:hAnsi="Arial" w:cs="Arial"/>
          <w:color w:val="000000" w:themeColor="text1"/>
          <w:lang w:eastAsia="en-GB"/>
        </w:rPr>
        <w:t>(Bruner,1961)</w:t>
      </w:r>
      <w:r w:rsidR="00F04DEF" w:rsidRPr="00CE4660">
        <w:rPr>
          <w:rFonts w:ascii="Arial" w:eastAsia="Times New Roman" w:hAnsi="Arial" w:cs="Arial"/>
          <w:color w:val="000000" w:themeColor="text1"/>
          <w:lang w:eastAsia="en-GB"/>
        </w:rPr>
        <w:t xml:space="preserve">. </w:t>
      </w:r>
      <w:r w:rsidRPr="00CE4660">
        <w:rPr>
          <w:rFonts w:ascii="Arial" w:eastAsia="Times New Roman" w:hAnsi="Arial" w:cs="Arial"/>
          <w:color w:val="000000" w:themeColor="text1"/>
          <w:lang w:eastAsia="en-GB"/>
        </w:rPr>
        <w:t> </w:t>
      </w:r>
    </w:p>
    <w:p w14:paraId="1AA17676" w14:textId="77777777" w:rsidR="00832782" w:rsidRPr="00CE4660" w:rsidRDefault="00832782" w:rsidP="005F2314">
      <w:pPr>
        <w:rPr>
          <w:rFonts w:ascii="Arial" w:eastAsia="Times New Roman" w:hAnsi="Arial" w:cs="Arial"/>
          <w:color w:val="000000" w:themeColor="text1"/>
          <w:lang w:eastAsia="en-GB"/>
        </w:rPr>
      </w:pPr>
    </w:p>
    <w:p w14:paraId="3F4A4DAE" w14:textId="7C4EFDBA" w:rsidR="00832782" w:rsidRPr="00CE4660" w:rsidRDefault="00832782" w:rsidP="005F2314">
      <w:pPr>
        <w:rPr>
          <w:rFonts w:ascii="Arial" w:eastAsia="Times New Roman" w:hAnsi="Arial" w:cs="Arial"/>
          <w:color w:val="000000" w:themeColor="text1"/>
          <w:lang w:eastAsia="en-GB"/>
        </w:rPr>
      </w:pPr>
      <w:r w:rsidRPr="00CE4660">
        <w:rPr>
          <w:rFonts w:ascii="Arial" w:eastAsia="Times New Roman" w:hAnsi="Arial" w:cs="Arial"/>
          <w:color w:val="000000" w:themeColor="text1"/>
          <w:lang w:eastAsia="en-GB"/>
        </w:rPr>
        <w:t xml:space="preserve">One factor that has been considered, is that children are not encouraged by adults enough to use the outdoors because of the risk behind it. Adults may believe risk is a dangerous factor and cannot see beyond this. If an adult doesn’t allow a child to experience risky play it can have a negative effect towards their development (Brussoni, Olsen, </w:t>
      </w:r>
      <w:proofErr w:type="gramStart"/>
      <w:r w:rsidRPr="00CE4660">
        <w:rPr>
          <w:rFonts w:ascii="Arial" w:eastAsia="Times New Roman" w:hAnsi="Arial" w:cs="Arial"/>
          <w:color w:val="000000" w:themeColor="text1"/>
          <w:lang w:eastAsia="en-GB"/>
        </w:rPr>
        <w:t>Pike</w:t>
      </w:r>
      <w:proofErr w:type="gramEnd"/>
      <w:r w:rsidRPr="00CE4660">
        <w:rPr>
          <w:rFonts w:ascii="Arial" w:eastAsia="Times New Roman" w:hAnsi="Arial" w:cs="Arial"/>
          <w:color w:val="000000" w:themeColor="text1"/>
          <w:lang w:eastAsia="en-GB"/>
        </w:rPr>
        <w:t xml:space="preserve"> and Sleet, 2012). The outdoor area plays a huge role in delivering risk that contributes to their development. Practitioners do play a huge </w:t>
      </w:r>
      <w:r w:rsidR="00F04DEF" w:rsidRPr="00CE4660">
        <w:rPr>
          <w:rFonts w:ascii="Arial" w:eastAsia="Times New Roman" w:hAnsi="Arial" w:cs="Arial"/>
          <w:color w:val="000000" w:themeColor="text1"/>
          <w:lang w:eastAsia="en-GB"/>
        </w:rPr>
        <w:t xml:space="preserve">role </w:t>
      </w:r>
      <w:r w:rsidRPr="00CE4660">
        <w:rPr>
          <w:rFonts w:ascii="Arial" w:eastAsia="Times New Roman" w:hAnsi="Arial" w:cs="Arial"/>
          <w:color w:val="000000" w:themeColor="text1"/>
          <w:lang w:eastAsia="en-GB"/>
        </w:rPr>
        <w:t xml:space="preserve">with risky play. They have a responsibility to carry out risk assessments. These are done </w:t>
      </w:r>
      <w:r w:rsidR="00F04DEF" w:rsidRPr="00CE4660">
        <w:rPr>
          <w:rFonts w:ascii="Arial" w:eastAsia="Times New Roman" w:hAnsi="Arial" w:cs="Arial"/>
          <w:color w:val="000000" w:themeColor="text1"/>
          <w:lang w:eastAsia="en-GB"/>
        </w:rPr>
        <w:t>to</w:t>
      </w:r>
      <w:r w:rsidRPr="00CE4660">
        <w:rPr>
          <w:rFonts w:ascii="Arial" w:eastAsia="Times New Roman" w:hAnsi="Arial" w:cs="Arial"/>
          <w:color w:val="000000" w:themeColor="text1"/>
          <w:lang w:eastAsia="en-GB"/>
        </w:rPr>
        <w:t xml:space="preserve"> identify dangerous hazards that would cause significant harm. Although, often many risks that are identified are more beneficial over dangerous so therefore, allow children to learn. Children will not learn if they never try, this will allow children to build resilience, problem solving and </w:t>
      </w:r>
      <w:r w:rsidR="00F04DEF" w:rsidRPr="00CE4660">
        <w:rPr>
          <w:rFonts w:ascii="Arial" w:eastAsia="Times New Roman" w:hAnsi="Arial" w:cs="Arial"/>
          <w:color w:val="000000" w:themeColor="text1"/>
          <w:lang w:eastAsia="en-GB"/>
        </w:rPr>
        <w:t>self-</w:t>
      </w:r>
      <w:proofErr w:type="gramStart"/>
      <w:r w:rsidR="00F04DEF" w:rsidRPr="00CE4660">
        <w:rPr>
          <w:rFonts w:ascii="Arial" w:eastAsia="Times New Roman" w:hAnsi="Arial" w:cs="Arial"/>
          <w:color w:val="000000" w:themeColor="text1"/>
          <w:lang w:eastAsia="en-GB"/>
        </w:rPr>
        <w:t>awareness</w:t>
      </w:r>
      <w:r w:rsidRPr="00CE4660">
        <w:rPr>
          <w:rFonts w:ascii="Arial" w:eastAsia="Times New Roman" w:hAnsi="Arial" w:cs="Arial"/>
          <w:color w:val="000000" w:themeColor="text1"/>
          <w:lang w:eastAsia="en-GB"/>
        </w:rPr>
        <w:t>(</w:t>
      </w:r>
      <w:proofErr w:type="gramEnd"/>
      <w:r w:rsidRPr="00CE4660">
        <w:rPr>
          <w:rFonts w:ascii="Arial" w:eastAsia="Times New Roman" w:hAnsi="Arial" w:cs="Arial"/>
          <w:color w:val="000000" w:themeColor="text1"/>
          <w:lang w:eastAsia="en-GB"/>
        </w:rPr>
        <w:t xml:space="preserve">White,2011). Children must encounter failure </w:t>
      </w:r>
      <w:proofErr w:type="gramStart"/>
      <w:r w:rsidRPr="00CE4660">
        <w:rPr>
          <w:rFonts w:ascii="Arial" w:eastAsia="Times New Roman" w:hAnsi="Arial" w:cs="Arial"/>
          <w:color w:val="000000" w:themeColor="text1"/>
          <w:lang w:eastAsia="en-GB"/>
        </w:rPr>
        <w:t>in order to</w:t>
      </w:r>
      <w:proofErr w:type="gramEnd"/>
      <w:r w:rsidRPr="00CE4660">
        <w:rPr>
          <w:rFonts w:ascii="Arial" w:eastAsia="Times New Roman" w:hAnsi="Arial" w:cs="Arial"/>
          <w:color w:val="000000" w:themeColor="text1"/>
          <w:lang w:eastAsia="en-GB"/>
        </w:rPr>
        <w:t xml:space="preserve"> be successful. </w:t>
      </w:r>
    </w:p>
    <w:p w14:paraId="2092EA9F" w14:textId="77777777" w:rsidR="00832782" w:rsidRPr="00CE4660" w:rsidRDefault="00832782" w:rsidP="005F2314">
      <w:pPr>
        <w:rPr>
          <w:rFonts w:ascii="Arial" w:eastAsia="Times New Roman" w:hAnsi="Arial" w:cs="Arial"/>
          <w:color w:val="000000" w:themeColor="text1"/>
          <w:lang w:eastAsia="en-GB"/>
        </w:rPr>
      </w:pPr>
    </w:p>
    <w:p w14:paraId="087D016A" w14:textId="754E8DD3" w:rsidR="00832782" w:rsidRPr="00CE4660" w:rsidRDefault="00832782" w:rsidP="005F2314">
      <w:pPr>
        <w:rPr>
          <w:rFonts w:ascii="Arial" w:eastAsia="Times New Roman" w:hAnsi="Arial" w:cs="Arial"/>
          <w:color w:val="000000" w:themeColor="text1"/>
          <w:lang w:eastAsia="en-GB"/>
        </w:rPr>
      </w:pPr>
      <w:r w:rsidRPr="00CE4660">
        <w:rPr>
          <w:rFonts w:ascii="Arial" w:eastAsia="Times New Roman" w:hAnsi="Arial" w:cs="Arial"/>
          <w:color w:val="000000" w:themeColor="text1"/>
          <w:lang w:eastAsia="en-GB"/>
        </w:rPr>
        <w:t xml:space="preserve">Fredrick Froebel is a theorist who had a passion for children learning in the outdoor area. He believed the outdoor environment is designed for children to have space and freedom which allows physical movement, exploration in real life experiences, opportunities which allowed children to discover risk but also adventure (Froebel, 1892: </w:t>
      </w:r>
      <w:proofErr w:type="spellStart"/>
      <w:r w:rsidRPr="00CE4660">
        <w:rPr>
          <w:rFonts w:ascii="Arial" w:eastAsia="Times New Roman" w:hAnsi="Arial" w:cs="Arial"/>
          <w:color w:val="000000" w:themeColor="text1"/>
          <w:lang w:eastAsia="en-GB"/>
        </w:rPr>
        <w:t>Trovey</w:t>
      </w:r>
      <w:proofErr w:type="spellEnd"/>
      <w:r w:rsidRPr="00CE4660">
        <w:rPr>
          <w:rFonts w:ascii="Arial" w:eastAsia="Times New Roman" w:hAnsi="Arial" w:cs="Arial"/>
          <w:color w:val="000000" w:themeColor="text1"/>
          <w:lang w:eastAsia="en-GB"/>
        </w:rPr>
        <w:t xml:space="preserve">, No date). Following Froebel’s beliefs, Brown (2012) states the outdoor area allows children to “learn in nature not just about nature”. Some topics in the </w:t>
      </w:r>
      <w:r w:rsidRPr="00CE4660">
        <w:rPr>
          <w:rFonts w:ascii="Arial" w:eastAsia="Times New Roman" w:hAnsi="Arial" w:cs="Arial"/>
          <w:color w:val="000000" w:themeColor="text1"/>
          <w:lang w:eastAsia="en-GB"/>
        </w:rPr>
        <w:lastRenderedPageBreak/>
        <w:t xml:space="preserve">curriculum does not allow children to do this. The outdoors allows children to learn by doing. John Dewey was another theorist who believed children should regularly participate in hands on experience </w:t>
      </w:r>
      <w:proofErr w:type="gramStart"/>
      <w:r w:rsidRPr="00CE4660">
        <w:rPr>
          <w:rFonts w:ascii="Arial" w:eastAsia="Times New Roman" w:hAnsi="Arial" w:cs="Arial"/>
          <w:color w:val="000000" w:themeColor="text1"/>
          <w:lang w:eastAsia="en-GB"/>
        </w:rPr>
        <w:t>and also</w:t>
      </w:r>
      <w:proofErr w:type="gramEnd"/>
      <w:r w:rsidRPr="00CE4660">
        <w:rPr>
          <w:rFonts w:ascii="Arial" w:eastAsia="Times New Roman" w:hAnsi="Arial" w:cs="Arial"/>
          <w:color w:val="000000" w:themeColor="text1"/>
          <w:lang w:eastAsia="en-GB"/>
        </w:rPr>
        <w:t xml:space="preserve"> their interaction with the world around them (Pappas, 2017). The child is seen to engage and expand on their learning by doing and exploring.</w:t>
      </w:r>
    </w:p>
    <w:p w14:paraId="3EABFE39" w14:textId="77777777" w:rsidR="00832782" w:rsidRPr="00CE4660" w:rsidRDefault="00832782" w:rsidP="005F2314">
      <w:pPr>
        <w:rPr>
          <w:rFonts w:ascii="Arial" w:eastAsia="Times New Roman" w:hAnsi="Arial" w:cs="Arial"/>
          <w:color w:val="000000" w:themeColor="text1"/>
          <w:lang w:eastAsia="en-GB"/>
        </w:rPr>
      </w:pPr>
    </w:p>
    <w:p w14:paraId="6744ABD1" w14:textId="2BE53AE9" w:rsidR="00832782" w:rsidRPr="00CE4660" w:rsidRDefault="00832782" w:rsidP="005F2314">
      <w:pPr>
        <w:rPr>
          <w:rFonts w:ascii="Arial" w:eastAsia="Times New Roman" w:hAnsi="Arial" w:cs="Arial"/>
          <w:color w:val="000000" w:themeColor="text1"/>
          <w:lang w:eastAsia="en-GB"/>
        </w:rPr>
      </w:pPr>
      <w:r w:rsidRPr="00CE4660">
        <w:rPr>
          <w:rFonts w:ascii="Arial" w:eastAsia="Times New Roman" w:hAnsi="Arial" w:cs="Arial"/>
          <w:color w:val="000000" w:themeColor="text1"/>
          <w:lang w:eastAsia="en-GB"/>
        </w:rPr>
        <w:t xml:space="preserve">Forest schools are becoming more popular. Forest schools offer children learning in an outdoor area, whilst understanding the world around them. This type of approach allows children to </w:t>
      </w:r>
      <w:r w:rsidR="00F04DEF" w:rsidRPr="00CE4660">
        <w:rPr>
          <w:rFonts w:ascii="Arial" w:eastAsia="Times New Roman" w:hAnsi="Arial" w:cs="Arial"/>
          <w:color w:val="000000" w:themeColor="text1"/>
          <w:lang w:eastAsia="en-GB"/>
        </w:rPr>
        <w:t>self-direct</w:t>
      </w:r>
      <w:r w:rsidRPr="00CE4660">
        <w:rPr>
          <w:rFonts w:ascii="Arial" w:eastAsia="Times New Roman" w:hAnsi="Arial" w:cs="Arial"/>
          <w:color w:val="000000" w:themeColor="text1"/>
          <w:lang w:eastAsia="en-GB"/>
        </w:rPr>
        <w:t xml:space="preserve"> their learning and follow what interests them. Forest schools allow children to use their imagination by using loose parts, where loose parts are unlimited. Children that play with loose parts enter a different world which stimulates cognitive development because children are using parts as something else. For example, if a child picked up a stick. Each child w</w:t>
      </w:r>
      <w:r w:rsidR="00F04DEF" w:rsidRPr="00CE4660">
        <w:rPr>
          <w:rFonts w:ascii="Arial" w:eastAsia="Times New Roman" w:hAnsi="Arial" w:cs="Arial"/>
          <w:color w:val="000000" w:themeColor="text1"/>
          <w:lang w:eastAsia="en-GB"/>
        </w:rPr>
        <w:t>ould</w:t>
      </w:r>
      <w:r w:rsidRPr="00CE4660">
        <w:rPr>
          <w:rFonts w:ascii="Arial" w:eastAsia="Times New Roman" w:hAnsi="Arial" w:cs="Arial"/>
          <w:color w:val="000000" w:themeColor="text1"/>
          <w:lang w:eastAsia="en-GB"/>
        </w:rPr>
        <w:t xml:space="preserve"> see that stick as something different. One could see it as a magic wand another could use it as a wooden spoon to stir a position. It can develop their </w:t>
      </w:r>
      <w:r w:rsidR="00F04DEF" w:rsidRPr="00CE4660">
        <w:rPr>
          <w:rFonts w:ascii="Arial" w:eastAsia="Times New Roman" w:hAnsi="Arial" w:cs="Arial"/>
          <w:color w:val="000000" w:themeColor="text1"/>
          <w:lang w:eastAsia="en-GB"/>
        </w:rPr>
        <w:t>imagination and</w:t>
      </w:r>
      <w:r w:rsidRPr="00CE4660">
        <w:rPr>
          <w:rFonts w:ascii="Arial" w:eastAsia="Times New Roman" w:hAnsi="Arial" w:cs="Arial"/>
          <w:color w:val="000000" w:themeColor="text1"/>
          <w:lang w:eastAsia="en-GB"/>
        </w:rPr>
        <w:t xml:space="preserve"> creativity. It also enhances problem solving because children are asking themselves ‘what if I can do this’ (Daly and Beloglovsky, 2015). Due to recent research children are more active and creative using loose parts which the outdoors provides, rather than expensive resources that are situated in classrooms (</w:t>
      </w:r>
      <w:proofErr w:type="spellStart"/>
      <w:r w:rsidRPr="00CE4660">
        <w:rPr>
          <w:rFonts w:ascii="Arial" w:eastAsia="Times New Roman" w:hAnsi="Arial" w:cs="Arial"/>
          <w:color w:val="000000" w:themeColor="text1"/>
          <w:lang w:eastAsia="en-GB"/>
        </w:rPr>
        <w:t>Bilton</w:t>
      </w:r>
      <w:proofErr w:type="spellEnd"/>
      <w:r w:rsidRPr="00CE4660">
        <w:rPr>
          <w:rFonts w:ascii="Arial" w:eastAsia="Times New Roman" w:hAnsi="Arial" w:cs="Arial"/>
          <w:color w:val="000000" w:themeColor="text1"/>
          <w:lang w:eastAsia="en-GB"/>
        </w:rPr>
        <w:t>, Bento, Dias, 2017: Science daily, 2016). Forest schools allow children to gain confidence in themselves as it allows children to discover in a wide space and given enough time to do so. Practitioners that work in forest schools are fully trained in the outdoor area and enhances this type of learning.</w:t>
      </w:r>
    </w:p>
    <w:p w14:paraId="50806C55" w14:textId="77777777" w:rsidR="00832782" w:rsidRPr="00CE4660" w:rsidRDefault="00832782" w:rsidP="005F2314">
      <w:pPr>
        <w:rPr>
          <w:rFonts w:ascii="Arial" w:eastAsia="Times New Roman" w:hAnsi="Arial" w:cs="Arial"/>
          <w:color w:val="000000" w:themeColor="text1"/>
          <w:lang w:eastAsia="en-GB"/>
        </w:rPr>
      </w:pPr>
    </w:p>
    <w:p w14:paraId="69C8D8EF" w14:textId="650CEF65" w:rsidR="00832782" w:rsidRPr="00CE4660" w:rsidRDefault="00832782" w:rsidP="005F2314">
      <w:pPr>
        <w:rPr>
          <w:rFonts w:ascii="Arial" w:eastAsia="Times New Roman" w:hAnsi="Arial" w:cs="Arial"/>
          <w:color w:val="000000" w:themeColor="text1"/>
          <w:lang w:eastAsia="en-GB"/>
        </w:rPr>
      </w:pPr>
      <w:r w:rsidRPr="00CE4660">
        <w:rPr>
          <w:rFonts w:ascii="Arial" w:eastAsia="Times New Roman" w:hAnsi="Arial" w:cs="Arial"/>
          <w:color w:val="000000" w:themeColor="text1"/>
          <w:lang w:eastAsia="en-GB"/>
        </w:rPr>
        <w:t>During COVID 19 children’s screen time doubled (Morrison, 2022)</w:t>
      </w:r>
      <w:r w:rsidR="00F04DEF" w:rsidRPr="00CE4660">
        <w:rPr>
          <w:rFonts w:ascii="Arial" w:eastAsia="Times New Roman" w:hAnsi="Arial" w:cs="Arial"/>
          <w:color w:val="000000" w:themeColor="text1"/>
          <w:lang w:eastAsia="en-GB"/>
        </w:rPr>
        <w:t xml:space="preserve">. </w:t>
      </w:r>
      <w:r w:rsidRPr="00CE4660">
        <w:rPr>
          <w:rFonts w:ascii="Arial" w:eastAsia="Times New Roman" w:hAnsi="Arial" w:cs="Arial"/>
          <w:color w:val="000000" w:themeColor="text1"/>
          <w:lang w:eastAsia="en-GB"/>
        </w:rPr>
        <w:t xml:space="preserve">Some may argue it was easier for parents to allow children on their screens daily. </w:t>
      </w:r>
      <w:r w:rsidR="00F04DEF" w:rsidRPr="00CE4660">
        <w:rPr>
          <w:rFonts w:ascii="Arial" w:eastAsia="Times New Roman" w:hAnsi="Arial" w:cs="Arial"/>
          <w:color w:val="000000" w:themeColor="text1"/>
          <w:lang w:eastAsia="en-GB"/>
        </w:rPr>
        <w:t>Unfortunately,</w:t>
      </w:r>
      <w:r w:rsidRPr="00CE4660">
        <w:rPr>
          <w:rFonts w:ascii="Arial" w:eastAsia="Times New Roman" w:hAnsi="Arial" w:cs="Arial"/>
          <w:color w:val="000000" w:themeColor="text1"/>
          <w:lang w:eastAsia="en-GB"/>
        </w:rPr>
        <w:t xml:space="preserve"> this meant children would have been spending more time on devices rather than spending in the outdoors (Kids Health, 2023). According to NHS (2022) Children need at least 60 minutes </w:t>
      </w:r>
      <w:r w:rsidR="00F04DEF" w:rsidRPr="00CE4660">
        <w:rPr>
          <w:rFonts w:ascii="Arial" w:eastAsia="Times New Roman" w:hAnsi="Arial" w:cs="Arial"/>
          <w:color w:val="000000" w:themeColor="text1"/>
          <w:lang w:eastAsia="en-GB"/>
        </w:rPr>
        <w:t xml:space="preserve">of physical activity </w:t>
      </w:r>
      <w:r w:rsidRPr="00CE4660">
        <w:rPr>
          <w:rFonts w:ascii="Arial" w:eastAsia="Times New Roman" w:hAnsi="Arial" w:cs="Arial"/>
          <w:color w:val="000000" w:themeColor="text1"/>
          <w:lang w:eastAsia="en-GB"/>
        </w:rPr>
        <w:t>a day and if childr</w:t>
      </w:r>
      <w:r w:rsidR="00FC769E" w:rsidRPr="00CE4660">
        <w:rPr>
          <w:rFonts w:ascii="Arial" w:eastAsia="Times New Roman" w:hAnsi="Arial" w:cs="Arial"/>
          <w:color w:val="000000" w:themeColor="text1"/>
          <w:lang w:eastAsia="en-GB"/>
        </w:rPr>
        <w:t>en</w:t>
      </w:r>
      <w:r w:rsidRPr="00CE4660">
        <w:rPr>
          <w:rFonts w:ascii="Arial" w:eastAsia="Times New Roman" w:hAnsi="Arial" w:cs="Arial"/>
          <w:color w:val="000000" w:themeColor="text1"/>
          <w:lang w:eastAsia="en-GB"/>
        </w:rPr>
        <w:t xml:space="preserve"> are distracted by </w:t>
      </w:r>
      <w:r w:rsidR="00F04DEF" w:rsidRPr="00CE4660">
        <w:rPr>
          <w:rFonts w:ascii="Arial" w:eastAsia="Times New Roman" w:hAnsi="Arial" w:cs="Arial"/>
          <w:color w:val="000000" w:themeColor="text1"/>
          <w:lang w:eastAsia="en-GB"/>
        </w:rPr>
        <w:t>devices,</w:t>
      </w:r>
      <w:r w:rsidRPr="00CE4660">
        <w:rPr>
          <w:rFonts w:ascii="Arial" w:eastAsia="Times New Roman" w:hAnsi="Arial" w:cs="Arial"/>
          <w:color w:val="000000" w:themeColor="text1"/>
          <w:lang w:eastAsia="en-GB"/>
        </w:rPr>
        <w:t xml:space="preserve"> it can cause low movement. Children that spend time on screens are fully engaged in </w:t>
      </w:r>
      <w:r w:rsidR="00FC769E" w:rsidRPr="00CE4660">
        <w:rPr>
          <w:rFonts w:ascii="Arial" w:eastAsia="Times New Roman" w:hAnsi="Arial" w:cs="Arial"/>
          <w:color w:val="000000" w:themeColor="text1"/>
          <w:lang w:eastAsia="en-GB"/>
        </w:rPr>
        <w:t>the device</w:t>
      </w:r>
      <w:r w:rsidRPr="00CE4660">
        <w:rPr>
          <w:rFonts w:ascii="Arial" w:eastAsia="Times New Roman" w:hAnsi="Arial" w:cs="Arial"/>
          <w:color w:val="000000" w:themeColor="text1"/>
          <w:lang w:eastAsia="en-GB"/>
        </w:rPr>
        <w:t xml:space="preserve"> rather than absorbing the environment around them. Therefore, this can lead to obesity and affect the child’s mental health (Kids Health, 2023).</w:t>
      </w:r>
    </w:p>
    <w:p w14:paraId="593743C8" w14:textId="77777777" w:rsidR="00832782" w:rsidRPr="00CE4660" w:rsidRDefault="00832782" w:rsidP="005F2314">
      <w:pPr>
        <w:rPr>
          <w:rFonts w:ascii="Arial" w:eastAsia="Times New Roman" w:hAnsi="Arial" w:cs="Arial"/>
          <w:color w:val="000000" w:themeColor="text1"/>
          <w:lang w:eastAsia="en-GB"/>
        </w:rPr>
      </w:pPr>
    </w:p>
    <w:p w14:paraId="11DEC86C" w14:textId="77777777" w:rsidR="009247B7" w:rsidRPr="00CE4660" w:rsidRDefault="009247B7" w:rsidP="005F2314">
      <w:pPr>
        <w:rPr>
          <w:rFonts w:ascii="Arial" w:hAnsi="Arial" w:cs="Arial"/>
          <w:color w:val="000000" w:themeColor="text1"/>
        </w:rPr>
      </w:pPr>
    </w:p>
    <w:p w14:paraId="26BF0259" w14:textId="41B1339E" w:rsidR="00B90521" w:rsidRPr="00CE4660" w:rsidRDefault="00B90521" w:rsidP="005F2314">
      <w:pPr>
        <w:rPr>
          <w:rFonts w:ascii="Arial" w:hAnsi="Arial" w:cs="Arial"/>
          <w:color w:val="000000" w:themeColor="text1"/>
        </w:rPr>
      </w:pPr>
    </w:p>
    <w:p w14:paraId="58385FCE" w14:textId="77777777" w:rsidR="00B90521" w:rsidRPr="00CE4660" w:rsidRDefault="00B90521" w:rsidP="005F2314">
      <w:pPr>
        <w:rPr>
          <w:rFonts w:ascii="Arial" w:hAnsi="Arial" w:cs="Arial"/>
          <w:color w:val="000000" w:themeColor="text1"/>
        </w:rPr>
      </w:pPr>
    </w:p>
    <w:p w14:paraId="3ABB4DA6" w14:textId="77777777" w:rsidR="00B90521" w:rsidRPr="00CE4660" w:rsidRDefault="00B90521" w:rsidP="005F2314">
      <w:pPr>
        <w:rPr>
          <w:rFonts w:ascii="Arial" w:hAnsi="Arial" w:cs="Arial"/>
          <w:color w:val="000000" w:themeColor="text1"/>
        </w:rPr>
      </w:pPr>
    </w:p>
    <w:p w14:paraId="544AD82B" w14:textId="77777777" w:rsidR="00FC769E" w:rsidRPr="00CE4660" w:rsidRDefault="00FC769E" w:rsidP="005F2314">
      <w:pPr>
        <w:rPr>
          <w:rFonts w:ascii="Arial" w:hAnsi="Arial" w:cs="Arial"/>
          <w:color w:val="000000" w:themeColor="text1"/>
        </w:rPr>
      </w:pPr>
    </w:p>
    <w:p w14:paraId="65A6C13D" w14:textId="77777777" w:rsidR="00FC769E" w:rsidRPr="00CE4660" w:rsidRDefault="00FC769E" w:rsidP="005F2314">
      <w:pPr>
        <w:rPr>
          <w:rFonts w:ascii="Arial" w:hAnsi="Arial" w:cs="Arial"/>
          <w:color w:val="000000" w:themeColor="text1"/>
        </w:rPr>
      </w:pPr>
    </w:p>
    <w:p w14:paraId="216ABDB3" w14:textId="77777777" w:rsidR="00FC769E" w:rsidRPr="00CE4660" w:rsidRDefault="00FC769E" w:rsidP="005F2314">
      <w:pPr>
        <w:rPr>
          <w:rFonts w:ascii="Arial" w:hAnsi="Arial" w:cs="Arial"/>
          <w:color w:val="000000" w:themeColor="text1"/>
        </w:rPr>
      </w:pPr>
    </w:p>
    <w:p w14:paraId="66B0F743" w14:textId="77777777" w:rsidR="00FC769E" w:rsidRPr="00CE4660" w:rsidRDefault="00FC769E">
      <w:pPr>
        <w:rPr>
          <w:color w:val="000000" w:themeColor="text1"/>
        </w:rPr>
      </w:pPr>
    </w:p>
    <w:p w14:paraId="6B88F6DA" w14:textId="77777777" w:rsidR="00FC769E" w:rsidRPr="00CE4660" w:rsidRDefault="00FC769E">
      <w:pPr>
        <w:rPr>
          <w:color w:val="000000" w:themeColor="text1"/>
        </w:rPr>
      </w:pPr>
    </w:p>
    <w:p w14:paraId="543FEDA3" w14:textId="77777777" w:rsidR="00FC769E" w:rsidRPr="00CE4660" w:rsidRDefault="00FC769E">
      <w:pPr>
        <w:rPr>
          <w:color w:val="000000" w:themeColor="text1"/>
        </w:rPr>
      </w:pPr>
    </w:p>
    <w:p w14:paraId="2C02EE13" w14:textId="77777777" w:rsidR="00FC769E" w:rsidRPr="00CE4660" w:rsidRDefault="00FC769E">
      <w:pPr>
        <w:rPr>
          <w:color w:val="000000" w:themeColor="text1"/>
        </w:rPr>
      </w:pPr>
    </w:p>
    <w:p w14:paraId="0E5D11EC" w14:textId="77777777" w:rsidR="00FC769E" w:rsidRPr="00CE4660" w:rsidRDefault="00FC769E">
      <w:pPr>
        <w:rPr>
          <w:color w:val="000000" w:themeColor="text1"/>
        </w:rPr>
      </w:pPr>
    </w:p>
    <w:p w14:paraId="4BAA5887" w14:textId="77777777" w:rsidR="00FC769E" w:rsidRPr="00CE4660" w:rsidRDefault="00FC769E">
      <w:pPr>
        <w:rPr>
          <w:color w:val="000000" w:themeColor="text1"/>
        </w:rPr>
      </w:pPr>
    </w:p>
    <w:p w14:paraId="335AC658" w14:textId="77777777" w:rsidR="00FC769E" w:rsidRPr="00CE4660" w:rsidRDefault="00FC769E">
      <w:pPr>
        <w:rPr>
          <w:color w:val="000000" w:themeColor="text1"/>
        </w:rPr>
      </w:pPr>
    </w:p>
    <w:p w14:paraId="5E683487" w14:textId="77777777" w:rsidR="00FC769E" w:rsidRPr="00CE4660" w:rsidRDefault="00FC769E">
      <w:pPr>
        <w:rPr>
          <w:color w:val="000000" w:themeColor="text1"/>
        </w:rPr>
      </w:pPr>
    </w:p>
    <w:p w14:paraId="3DD7D44D" w14:textId="77777777" w:rsidR="00FC769E" w:rsidRPr="00CE4660" w:rsidRDefault="00FC769E">
      <w:pPr>
        <w:rPr>
          <w:color w:val="000000" w:themeColor="text1"/>
        </w:rPr>
      </w:pPr>
    </w:p>
    <w:p w14:paraId="250C58B8" w14:textId="77777777" w:rsidR="00FC769E" w:rsidRDefault="00FC769E"/>
    <w:p w14:paraId="2ABBA29D" w14:textId="7055C86D" w:rsidR="009247B7" w:rsidRPr="00967F7A" w:rsidRDefault="009247B7">
      <w:pPr>
        <w:rPr>
          <w:rFonts w:ascii="Arial" w:hAnsi="Arial" w:cs="Arial"/>
        </w:rPr>
      </w:pPr>
      <w:r>
        <w:t>Reference</w:t>
      </w:r>
      <w:r w:rsidR="00F6757B">
        <w:t xml:space="preserve"> List</w:t>
      </w:r>
      <w:r>
        <w:t>:</w:t>
      </w:r>
    </w:p>
    <w:p w14:paraId="323D27A1" w14:textId="77777777" w:rsidR="006C6791" w:rsidRPr="00967F7A" w:rsidRDefault="006C6791" w:rsidP="006C6791">
      <w:pPr>
        <w:rPr>
          <w:rFonts w:ascii="Arial" w:hAnsi="Arial" w:cs="Arial"/>
        </w:rPr>
      </w:pPr>
    </w:p>
    <w:p w14:paraId="6F261584" w14:textId="77777777" w:rsidR="006C6791" w:rsidRPr="00967F7A" w:rsidRDefault="006C6791" w:rsidP="006C6791">
      <w:pPr>
        <w:rPr>
          <w:rFonts w:ascii="Arial" w:hAnsi="Arial" w:cs="Arial"/>
        </w:rPr>
      </w:pPr>
      <w:proofErr w:type="spellStart"/>
      <w:r w:rsidRPr="00967F7A">
        <w:rPr>
          <w:rFonts w:ascii="Arial" w:hAnsi="Arial" w:cs="Arial"/>
        </w:rPr>
        <w:t>Alsubaie</w:t>
      </w:r>
      <w:proofErr w:type="spellEnd"/>
      <w:r w:rsidRPr="00967F7A">
        <w:rPr>
          <w:rFonts w:ascii="Arial" w:hAnsi="Arial" w:cs="Arial"/>
        </w:rPr>
        <w:t xml:space="preserve">, A.M. (2015) ‘Examples of current issues in the multicultural classroom’, </w:t>
      </w:r>
      <w:r w:rsidRPr="00967F7A">
        <w:rPr>
          <w:rFonts w:ascii="Arial" w:hAnsi="Arial" w:cs="Arial"/>
          <w:i/>
          <w:iCs/>
        </w:rPr>
        <w:t>Journal of Education and Practice</w:t>
      </w:r>
      <w:r w:rsidRPr="00967F7A">
        <w:rPr>
          <w:rFonts w:ascii="Arial" w:hAnsi="Arial" w:cs="Arial"/>
        </w:rPr>
        <w:t xml:space="preserve">, 6(10), pp. 86-89. Available at: </w:t>
      </w:r>
      <w:hyperlink r:id="rId7" w:history="1">
        <w:r w:rsidRPr="00967F7A">
          <w:rPr>
            <w:rStyle w:val="Hyperlink"/>
            <w:rFonts w:ascii="Arial" w:hAnsi="Arial" w:cs="Arial"/>
          </w:rPr>
          <w:t>https://files.eric.ed.gov/fulltext/EJ1081654.pdf</w:t>
        </w:r>
      </w:hyperlink>
      <w:r w:rsidRPr="00967F7A">
        <w:rPr>
          <w:rFonts w:ascii="Arial" w:hAnsi="Arial" w:cs="Arial"/>
        </w:rPr>
        <w:t xml:space="preserve"> (Available: 22 October 2023). </w:t>
      </w:r>
    </w:p>
    <w:p w14:paraId="7B5A3088" w14:textId="77777777" w:rsidR="00856188" w:rsidRDefault="00856188">
      <w:pPr>
        <w:rPr>
          <w:rFonts w:ascii="Arial" w:hAnsi="Arial" w:cs="Arial"/>
        </w:rPr>
      </w:pPr>
    </w:p>
    <w:p w14:paraId="63B27B4F" w14:textId="54108742" w:rsidR="006C6791" w:rsidRPr="00967F7A" w:rsidRDefault="006C6791" w:rsidP="006C6791">
      <w:pPr>
        <w:rPr>
          <w:rFonts w:ascii="Arial" w:hAnsi="Arial" w:cs="Arial"/>
          <w:color w:val="FF0000"/>
        </w:rPr>
      </w:pPr>
      <w:r w:rsidRPr="00967F7A">
        <w:rPr>
          <w:rFonts w:ascii="Arial" w:hAnsi="Arial" w:cs="Arial"/>
          <w:color w:val="000000" w:themeColor="text1"/>
        </w:rPr>
        <w:t>Barber, M</w:t>
      </w:r>
      <w:r w:rsidR="005F2314">
        <w:rPr>
          <w:rFonts w:ascii="Arial" w:hAnsi="Arial" w:cs="Arial"/>
          <w:color w:val="000000" w:themeColor="text1"/>
        </w:rPr>
        <w:t>.</w:t>
      </w:r>
      <w:r w:rsidRPr="00967F7A">
        <w:rPr>
          <w:rFonts w:ascii="Arial" w:hAnsi="Arial" w:cs="Arial"/>
          <w:color w:val="000000" w:themeColor="text1"/>
        </w:rPr>
        <w:t xml:space="preserve">, </w:t>
      </w:r>
      <w:proofErr w:type="spellStart"/>
      <w:r w:rsidRPr="00967F7A">
        <w:rPr>
          <w:rFonts w:ascii="Arial" w:hAnsi="Arial" w:cs="Arial"/>
          <w:color w:val="000000" w:themeColor="text1"/>
        </w:rPr>
        <w:t>Chilioke</w:t>
      </w:r>
      <w:proofErr w:type="spellEnd"/>
      <w:r w:rsidRPr="00967F7A">
        <w:rPr>
          <w:rFonts w:ascii="Arial" w:hAnsi="Arial" w:cs="Arial"/>
          <w:color w:val="000000" w:themeColor="text1"/>
        </w:rPr>
        <w:t>, C</w:t>
      </w:r>
      <w:r w:rsidR="005F2314">
        <w:rPr>
          <w:rFonts w:ascii="Arial" w:hAnsi="Arial" w:cs="Arial"/>
          <w:color w:val="000000" w:themeColor="text1"/>
        </w:rPr>
        <w:t>.</w:t>
      </w:r>
      <w:r w:rsidRPr="00967F7A">
        <w:rPr>
          <w:rFonts w:ascii="Arial" w:hAnsi="Arial" w:cs="Arial"/>
          <w:color w:val="000000" w:themeColor="text1"/>
        </w:rPr>
        <w:t xml:space="preserve"> and Morshed, M. (2010) </w:t>
      </w:r>
      <w:r w:rsidRPr="00967F7A">
        <w:rPr>
          <w:rFonts w:ascii="Arial" w:hAnsi="Arial" w:cs="Arial"/>
          <w:i/>
          <w:iCs/>
          <w:color w:val="000000" w:themeColor="text1"/>
        </w:rPr>
        <w:t>How the world’s most improved school systems keep getting better</w:t>
      </w:r>
      <w:r w:rsidRPr="00967F7A">
        <w:rPr>
          <w:rFonts w:ascii="Arial" w:hAnsi="Arial" w:cs="Arial"/>
          <w:color w:val="000000" w:themeColor="text1"/>
        </w:rPr>
        <w:t>. Available at:</w:t>
      </w:r>
      <w:hyperlink r:id="rId8" w:history="1">
        <w:r w:rsidRPr="00967F7A">
          <w:rPr>
            <w:rStyle w:val="Hyperlink"/>
            <w:rFonts w:ascii="Arial" w:hAnsi="Arial" w:cs="Arial"/>
          </w:rPr>
          <w:t>https://www.mckinsey.com/industries/education/our-insights/how-the-worlds-most-improved-school-systems-keep-getting-better</w:t>
        </w:r>
      </w:hyperlink>
      <w:r w:rsidRPr="00967F7A">
        <w:rPr>
          <w:rFonts w:ascii="Arial" w:hAnsi="Arial" w:cs="Arial"/>
          <w:color w:val="FF0000"/>
        </w:rPr>
        <w:t xml:space="preserve"> </w:t>
      </w:r>
      <w:r w:rsidRPr="00967F7A">
        <w:rPr>
          <w:rFonts w:ascii="Arial" w:hAnsi="Arial" w:cs="Arial"/>
          <w:color w:val="000000" w:themeColor="text1"/>
        </w:rPr>
        <w:t xml:space="preserve">(Accessed: 11 October 2023). </w:t>
      </w:r>
    </w:p>
    <w:p w14:paraId="50FC8246" w14:textId="1F6604CB" w:rsidR="006C6791" w:rsidRPr="006C6791" w:rsidRDefault="006C6791" w:rsidP="006C6791">
      <w:pPr>
        <w:pStyle w:val="NormalWeb"/>
        <w:rPr>
          <w:rFonts w:ascii="Arial" w:hAnsi="Arial" w:cs="Arial"/>
          <w:color w:val="0563C1" w:themeColor="hyperlink"/>
          <w:u w:val="single"/>
        </w:rPr>
      </w:pPr>
      <w:r w:rsidRPr="00967F7A">
        <w:rPr>
          <w:rFonts w:ascii="Arial" w:hAnsi="Arial" w:cs="Arial"/>
          <w:color w:val="000000" w:themeColor="text1"/>
        </w:rPr>
        <w:t xml:space="preserve">Bell, H. (2015) The dead butler revisited: Grammatical accuracy and clarity in the English primary curriculum 2013-2014, </w:t>
      </w:r>
      <w:r w:rsidRPr="00967F7A">
        <w:rPr>
          <w:rFonts w:ascii="Arial" w:hAnsi="Arial" w:cs="Arial"/>
          <w:i/>
          <w:iCs/>
          <w:color w:val="000000" w:themeColor="text1"/>
        </w:rPr>
        <w:t>Language and Education</w:t>
      </w:r>
      <w:r w:rsidRPr="00967F7A">
        <w:rPr>
          <w:rFonts w:ascii="Arial" w:hAnsi="Arial" w:cs="Arial"/>
          <w:color w:val="000000" w:themeColor="text1"/>
        </w:rPr>
        <w:t xml:space="preserve">, 29(2), pp. 140-152. </w:t>
      </w:r>
      <w:r w:rsidRPr="00967F7A">
        <w:rPr>
          <w:rFonts w:ascii="Arial" w:hAnsi="Arial" w:cs="Arial"/>
        </w:rPr>
        <w:t xml:space="preserve">Available at: </w:t>
      </w:r>
      <w:hyperlink r:id="rId9" w:history="1">
        <w:r w:rsidRPr="00967F7A">
          <w:rPr>
            <w:rStyle w:val="Hyperlink"/>
            <w:rFonts w:ascii="Arial" w:hAnsi="Arial" w:cs="Arial"/>
          </w:rPr>
          <w:t>https://doi.org/10.1080/09500782.2014.988717</w:t>
        </w:r>
      </w:hyperlink>
    </w:p>
    <w:p w14:paraId="67746783" w14:textId="5B8E006D" w:rsidR="006C6791" w:rsidRDefault="006C6791" w:rsidP="006C6791">
      <w:pPr>
        <w:rPr>
          <w:rFonts w:ascii="Arial" w:hAnsi="Arial" w:cs="Arial"/>
        </w:rPr>
      </w:pPr>
      <w:proofErr w:type="spellStart"/>
      <w:r w:rsidRPr="00967F7A">
        <w:rPr>
          <w:rFonts w:ascii="Arial" w:hAnsi="Arial" w:cs="Arial"/>
        </w:rPr>
        <w:t>Bornman</w:t>
      </w:r>
      <w:proofErr w:type="spellEnd"/>
      <w:r w:rsidRPr="00967F7A">
        <w:rPr>
          <w:rFonts w:ascii="Arial" w:hAnsi="Arial" w:cs="Arial"/>
        </w:rPr>
        <w:t xml:space="preserve">, J., </w:t>
      </w:r>
      <w:proofErr w:type="spellStart"/>
      <w:r w:rsidRPr="00967F7A">
        <w:rPr>
          <w:rFonts w:ascii="Arial" w:hAnsi="Arial" w:cs="Arial"/>
        </w:rPr>
        <w:t>Sevcik</w:t>
      </w:r>
      <w:proofErr w:type="spellEnd"/>
      <w:r w:rsidRPr="00967F7A">
        <w:rPr>
          <w:rFonts w:ascii="Arial" w:hAnsi="Arial" w:cs="Arial"/>
        </w:rPr>
        <w:t>, A.R., </w:t>
      </w:r>
      <w:proofErr w:type="spellStart"/>
      <w:r w:rsidRPr="00967F7A">
        <w:rPr>
          <w:rFonts w:ascii="Arial" w:hAnsi="Arial" w:cs="Arial"/>
        </w:rPr>
        <w:t>Romski</w:t>
      </w:r>
      <w:proofErr w:type="spellEnd"/>
      <w:r w:rsidRPr="00967F7A">
        <w:rPr>
          <w:rFonts w:ascii="Arial" w:hAnsi="Arial" w:cs="Arial"/>
        </w:rPr>
        <w:t xml:space="preserve">, M. and </w:t>
      </w:r>
      <w:proofErr w:type="spellStart"/>
      <w:r w:rsidRPr="00967F7A">
        <w:rPr>
          <w:rFonts w:ascii="Arial" w:hAnsi="Arial" w:cs="Arial"/>
        </w:rPr>
        <w:t>Pae</w:t>
      </w:r>
      <w:proofErr w:type="spellEnd"/>
      <w:r w:rsidRPr="00967F7A">
        <w:rPr>
          <w:rFonts w:ascii="Arial" w:hAnsi="Arial" w:cs="Arial"/>
        </w:rPr>
        <w:t>, K.H. (2010) ‘Successfully translating language and culture when adapting assessment measures’, </w:t>
      </w:r>
      <w:r w:rsidRPr="00967F7A">
        <w:rPr>
          <w:rFonts w:ascii="Arial" w:hAnsi="Arial" w:cs="Arial"/>
          <w:i/>
          <w:iCs/>
        </w:rPr>
        <w:t xml:space="preserve">Journal of </w:t>
      </w:r>
      <w:proofErr w:type="gramStart"/>
      <w:r w:rsidRPr="00967F7A">
        <w:rPr>
          <w:rFonts w:ascii="Arial" w:hAnsi="Arial" w:cs="Arial"/>
          <w:i/>
          <w:iCs/>
        </w:rPr>
        <w:t>Policy</w:t>
      </w:r>
      <w:proofErr w:type="gramEnd"/>
      <w:r w:rsidRPr="00967F7A">
        <w:rPr>
          <w:rFonts w:ascii="Arial" w:hAnsi="Arial" w:cs="Arial"/>
          <w:i/>
          <w:iCs/>
        </w:rPr>
        <w:t xml:space="preserve"> and Practice in Intellectual Disabilities</w:t>
      </w:r>
      <w:r w:rsidRPr="00967F7A">
        <w:rPr>
          <w:rFonts w:ascii="Arial" w:hAnsi="Arial" w:cs="Arial"/>
        </w:rPr>
        <w:t xml:space="preserve">, 7(2), pp. 111-118. Available at: </w:t>
      </w:r>
      <w:hyperlink r:id="rId10" w:history="1">
        <w:r w:rsidRPr="00967F7A">
          <w:rPr>
            <w:rStyle w:val="Hyperlink"/>
            <w:rFonts w:ascii="Arial" w:hAnsi="Arial" w:cs="Arial"/>
          </w:rPr>
          <w:t>https://doi.org/10.1111/j.1741-1130.2010.00254.x</w:t>
        </w:r>
      </w:hyperlink>
    </w:p>
    <w:p w14:paraId="046E9380" w14:textId="77777777" w:rsidR="006C6791" w:rsidRDefault="006C6791" w:rsidP="006C6791">
      <w:pPr>
        <w:rPr>
          <w:rFonts w:ascii="Arial" w:hAnsi="Arial" w:cs="Arial"/>
        </w:rPr>
      </w:pPr>
    </w:p>
    <w:p w14:paraId="187CF041" w14:textId="1921D0E9" w:rsidR="006C6791" w:rsidRDefault="006C6791">
      <w:pPr>
        <w:rPr>
          <w:rFonts w:ascii="Arial" w:hAnsi="Arial" w:cs="Arial"/>
        </w:rPr>
      </w:pPr>
      <w:r w:rsidRPr="00967F7A">
        <w:rPr>
          <w:rFonts w:ascii="Arial" w:hAnsi="Arial" w:cs="Arial"/>
          <w:color w:val="000000" w:themeColor="text1"/>
        </w:rPr>
        <w:t xml:space="preserve">Brooker, L. (2011) ‘Taking children seriously: an alternative agenda for research?’ </w:t>
      </w:r>
      <w:r w:rsidRPr="00967F7A">
        <w:rPr>
          <w:rFonts w:ascii="Arial" w:hAnsi="Arial" w:cs="Arial"/>
          <w:i/>
          <w:iCs/>
          <w:color w:val="000000" w:themeColor="text1"/>
        </w:rPr>
        <w:t>Journal of Early Childhood Research,</w:t>
      </w:r>
      <w:r w:rsidRPr="00967F7A">
        <w:rPr>
          <w:rFonts w:ascii="Arial" w:hAnsi="Arial" w:cs="Arial"/>
          <w:color w:val="000000" w:themeColor="text1"/>
        </w:rPr>
        <w:t xml:space="preserve"> 9(2), pp.137-49. Available at: </w:t>
      </w:r>
      <w:hyperlink r:id="rId11" w:history="1">
        <w:r w:rsidRPr="00967F7A">
          <w:rPr>
            <w:rStyle w:val="Hyperlink"/>
            <w:rFonts w:ascii="Arial" w:hAnsi="Arial" w:cs="Arial"/>
          </w:rPr>
          <w:t>https://doi.org/10.1177/1476718X10387897</w:t>
        </w:r>
      </w:hyperlink>
    </w:p>
    <w:p w14:paraId="0B4013B8" w14:textId="77777777" w:rsidR="006C6791" w:rsidRDefault="006C6791">
      <w:pPr>
        <w:rPr>
          <w:rFonts w:ascii="Arial" w:hAnsi="Arial" w:cs="Arial"/>
        </w:rPr>
      </w:pPr>
    </w:p>
    <w:p w14:paraId="74771722" w14:textId="77777777" w:rsidR="006C6791" w:rsidRPr="006C6791" w:rsidRDefault="006C6791" w:rsidP="006C6791">
      <w:pPr>
        <w:rPr>
          <w:rFonts w:ascii="Arial" w:hAnsi="Arial" w:cs="Arial"/>
          <w:color w:val="000000" w:themeColor="text1"/>
        </w:rPr>
      </w:pPr>
      <w:proofErr w:type="spellStart"/>
      <w:r w:rsidRPr="00967F7A">
        <w:rPr>
          <w:rFonts w:ascii="Arial" w:hAnsi="Arial" w:cs="Arial"/>
          <w:color w:val="000000" w:themeColor="text1"/>
        </w:rPr>
        <w:t>Causarano</w:t>
      </w:r>
      <w:proofErr w:type="spellEnd"/>
      <w:r w:rsidRPr="00967F7A">
        <w:rPr>
          <w:rFonts w:ascii="Arial" w:hAnsi="Arial" w:cs="Arial"/>
          <w:color w:val="000000" w:themeColor="text1"/>
        </w:rPr>
        <w:t xml:space="preserve">, A. (2015) Preparing literacy teachers in an age of multiple literacies: A self-reflection approach, </w:t>
      </w:r>
      <w:r w:rsidRPr="00967F7A">
        <w:rPr>
          <w:rFonts w:ascii="Arial" w:hAnsi="Arial" w:cs="Arial"/>
          <w:i/>
          <w:iCs/>
          <w:color w:val="000000" w:themeColor="text1"/>
        </w:rPr>
        <w:t>Reading Matrix: An International Online Journal,</w:t>
      </w:r>
      <w:r w:rsidRPr="00967F7A">
        <w:rPr>
          <w:rFonts w:ascii="Arial" w:hAnsi="Arial" w:cs="Arial"/>
          <w:color w:val="000000" w:themeColor="text1"/>
        </w:rPr>
        <w:t xml:space="preserve"> 15(2), pp.196-206. Available </w:t>
      </w:r>
      <w:proofErr w:type="spellStart"/>
      <w:r w:rsidRPr="00967F7A">
        <w:rPr>
          <w:rFonts w:ascii="Arial" w:hAnsi="Arial" w:cs="Arial"/>
          <w:color w:val="000000" w:themeColor="text1"/>
        </w:rPr>
        <w:t>at:</w:t>
      </w:r>
      <w:hyperlink r:id="rId12" w:history="1">
        <w:r w:rsidRPr="00967F7A">
          <w:rPr>
            <w:rStyle w:val="Hyperlink"/>
            <w:rFonts w:ascii="Arial" w:hAnsi="Arial" w:cs="Arial"/>
          </w:rPr>
          <w:t>https</w:t>
        </w:r>
        <w:proofErr w:type="spellEnd"/>
        <w:r w:rsidRPr="00967F7A">
          <w:rPr>
            <w:rStyle w:val="Hyperlink"/>
            <w:rFonts w:ascii="Arial" w:hAnsi="Arial" w:cs="Arial"/>
          </w:rPr>
          <w:t>://files.eric.ed.gov/</w:t>
        </w:r>
        <w:proofErr w:type="spellStart"/>
        <w:r w:rsidRPr="00967F7A">
          <w:rPr>
            <w:rStyle w:val="Hyperlink"/>
            <w:rFonts w:ascii="Arial" w:hAnsi="Arial" w:cs="Arial"/>
          </w:rPr>
          <w:t>fulltext</w:t>
        </w:r>
        <w:proofErr w:type="spellEnd"/>
        <w:r w:rsidRPr="00967F7A">
          <w:rPr>
            <w:rStyle w:val="Hyperlink"/>
            <w:rFonts w:ascii="Arial" w:hAnsi="Arial" w:cs="Arial"/>
          </w:rPr>
          <w:t>/EJ1203958.pdf</w:t>
        </w:r>
      </w:hyperlink>
      <w:r w:rsidRPr="00967F7A">
        <w:rPr>
          <w:rFonts w:ascii="Arial" w:hAnsi="Arial" w:cs="Arial"/>
        </w:rPr>
        <w:t xml:space="preserve"> </w:t>
      </w:r>
    </w:p>
    <w:p w14:paraId="17BF5882" w14:textId="77777777" w:rsidR="006C6791" w:rsidRPr="00967F7A" w:rsidRDefault="006C6791" w:rsidP="006C6791">
      <w:pPr>
        <w:rPr>
          <w:rFonts w:ascii="Arial" w:hAnsi="Arial" w:cs="Arial"/>
          <w:color w:val="000000" w:themeColor="text1"/>
        </w:rPr>
      </w:pPr>
    </w:p>
    <w:p w14:paraId="22B32F19" w14:textId="77777777" w:rsidR="006C6791" w:rsidRPr="00967F7A" w:rsidRDefault="006C6791" w:rsidP="006C6791">
      <w:pPr>
        <w:rPr>
          <w:rFonts w:ascii="Arial" w:hAnsi="Arial" w:cs="Arial"/>
          <w:color w:val="000000" w:themeColor="text1"/>
        </w:rPr>
      </w:pPr>
      <w:proofErr w:type="spellStart"/>
      <w:r w:rsidRPr="00967F7A">
        <w:rPr>
          <w:rFonts w:ascii="Arial" w:hAnsi="Arial" w:cs="Arial"/>
        </w:rPr>
        <w:t>Caropreso</w:t>
      </w:r>
      <w:proofErr w:type="spellEnd"/>
      <w:r w:rsidRPr="00967F7A">
        <w:rPr>
          <w:rFonts w:ascii="Arial" w:hAnsi="Arial" w:cs="Arial"/>
        </w:rPr>
        <w:t xml:space="preserve">, J.E., Haggerty, M. and </w:t>
      </w:r>
      <w:proofErr w:type="spellStart"/>
      <w:r w:rsidRPr="00967F7A">
        <w:rPr>
          <w:rFonts w:ascii="Arial" w:hAnsi="Arial" w:cs="Arial"/>
        </w:rPr>
        <w:t>Ladenheim</w:t>
      </w:r>
      <w:proofErr w:type="spellEnd"/>
      <w:r w:rsidRPr="00967F7A">
        <w:rPr>
          <w:rFonts w:ascii="Arial" w:hAnsi="Arial" w:cs="Arial"/>
        </w:rPr>
        <w:t xml:space="preserve">, M. (2016). Writing instruction and assignments in an </w:t>
      </w:r>
      <w:proofErr w:type="spellStart"/>
      <w:r w:rsidRPr="00967F7A">
        <w:rPr>
          <w:rFonts w:ascii="Arial" w:hAnsi="Arial" w:cs="Arial"/>
        </w:rPr>
        <w:t>honors</w:t>
      </w:r>
      <w:proofErr w:type="spellEnd"/>
      <w:r w:rsidRPr="00967F7A">
        <w:rPr>
          <w:rFonts w:ascii="Arial" w:hAnsi="Arial" w:cs="Arial"/>
        </w:rPr>
        <w:t xml:space="preserve"> curriculum: Perceptions of effectiveness. </w:t>
      </w:r>
      <w:r w:rsidRPr="00967F7A">
        <w:rPr>
          <w:rFonts w:ascii="Arial" w:hAnsi="Arial" w:cs="Arial"/>
          <w:i/>
          <w:iCs/>
        </w:rPr>
        <w:t xml:space="preserve">Journal of The National Collegiate </w:t>
      </w:r>
      <w:proofErr w:type="spellStart"/>
      <w:r w:rsidRPr="00967F7A">
        <w:rPr>
          <w:rFonts w:ascii="Arial" w:hAnsi="Arial" w:cs="Arial"/>
          <w:i/>
          <w:iCs/>
        </w:rPr>
        <w:t>Honors</w:t>
      </w:r>
      <w:proofErr w:type="spellEnd"/>
      <w:r w:rsidRPr="00967F7A">
        <w:rPr>
          <w:rFonts w:ascii="Arial" w:hAnsi="Arial" w:cs="Arial"/>
          <w:i/>
          <w:iCs/>
        </w:rPr>
        <w:t xml:space="preserve"> Council</w:t>
      </w:r>
      <w:r w:rsidRPr="00967F7A">
        <w:rPr>
          <w:rFonts w:ascii="Arial" w:hAnsi="Arial" w:cs="Arial"/>
        </w:rPr>
        <w:t xml:space="preserve">, </w:t>
      </w:r>
      <w:r w:rsidRPr="00967F7A">
        <w:rPr>
          <w:rFonts w:ascii="Arial" w:hAnsi="Arial" w:cs="Arial"/>
          <w:i/>
          <w:iCs/>
        </w:rPr>
        <w:t>17</w:t>
      </w:r>
      <w:r w:rsidRPr="00967F7A">
        <w:rPr>
          <w:rFonts w:ascii="Arial" w:hAnsi="Arial" w:cs="Arial"/>
        </w:rPr>
        <w:t xml:space="preserve">(1), pp. 257-269. Available at: </w:t>
      </w:r>
      <w:hyperlink r:id="rId13" w:history="1">
        <w:r w:rsidRPr="00967F7A">
          <w:rPr>
            <w:rStyle w:val="Hyperlink"/>
            <w:rFonts w:ascii="Arial" w:hAnsi="Arial" w:cs="Arial"/>
          </w:rPr>
          <w:t>https://files.eric.ed.gov/fulltext/EJ1104385.pdf</w:t>
        </w:r>
      </w:hyperlink>
    </w:p>
    <w:p w14:paraId="4F228A94" w14:textId="77777777" w:rsidR="006C6791" w:rsidRDefault="006C6791" w:rsidP="006C6791">
      <w:pPr>
        <w:rPr>
          <w:rFonts w:ascii="Arial" w:hAnsi="Arial" w:cs="Arial"/>
        </w:rPr>
      </w:pPr>
    </w:p>
    <w:p w14:paraId="7B2B27F4" w14:textId="77777777" w:rsidR="006C6791" w:rsidRDefault="006C6791" w:rsidP="006C6791">
      <w:pPr>
        <w:rPr>
          <w:rFonts w:ascii="Arial" w:hAnsi="Arial" w:cs="Arial"/>
        </w:rPr>
      </w:pPr>
      <w:r>
        <w:rPr>
          <w:rFonts w:ascii="Arial" w:hAnsi="Arial" w:cs="Arial"/>
        </w:rPr>
        <w:t xml:space="preserve">Children in Wales (2023) </w:t>
      </w:r>
      <w:r w:rsidRPr="00215E10">
        <w:rPr>
          <w:rFonts w:ascii="Arial" w:hAnsi="Arial" w:cs="Arial"/>
          <w:i/>
          <w:iCs/>
        </w:rPr>
        <w:t>Projects related to early years</w:t>
      </w:r>
      <w:r>
        <w:rPr>
          <w:rFonts w:ascii="Arial" w:hAnsi="Arial" w:cs="Arial"/>
        </w:rPr>
        <w:t xml:space="preserve">. Available at: </w:t>
      </w:r>
      <w:hyperlink r:id="rId14" w:history="1">
        <w:r w:rsidRPr="00E70F42">
          <w:rPr>
            <w:rStyle w:val="Hyperlink"/>
            <w:rFonts w:ascii="Arial" w:hAnsi="Arial" w:cs="Arial"/>
          </w:rPr>
          <w:t>https://www.childreninwales.org.uk/professionals/our-work/early-years/</w:t>
        </w:r>
      </w:hyperlink>
      <w:r>
        <w:rPr>
          <w:rFonts w:ascii="Arial" w:hAnsi="Arial" w:cs="Arial"/>
        </w:rPr>
        <w:t xml:space="preserve"> (Accessed: 26 October 2023).</w:t>
      </w:r>
    </w:p>
    <w:p w14:paraId="41A8B3D3" w14:textId="77777777" w:rsidR="006C6791" w:rsidRDefault="006C6791" w:rsidP="006C6791">
      <w:pPr>
        <w:rPr>
          <w:rFonts w:ascii="Arial" w:hAnsi="Arial" w:cs="Arial"/>
        </w:rPr>
      </w:pPr>
    </w:p>
    <w:p w14:paraId="00078CFC" w14:textId="77777777" w:rsidR="006C6791" w:rsidRDefault="006C6791" w:rsidP="006C6791">
      <w:pPr>
        <w:rPr>
          <w:rFonts w:ascii="Arial" w:hAnsi="Arial" w:cs="Arial"/>
        </w:rPr>
      </w:pPr>
      <w:r>
        <w:rPr>
          <w:rFonts w:ascii="Arial" w:hAnsi="Arial" w:cs="Arial"/>
        </w:rPr>
        <w:t xml:space="preserve">CPD (2022) </w:t>
      </w:r>
      <w:r w:rsidRPr="00215E10">
        <w:rPr>
          <w:rFonts w:ascii="Arial" w:hAnsi="Arial" w:cs="Arial"/>
          <w:i/>
          <w:iCs/>
        </w:rPr>
        <w:t>Why is professional development important</w:t>
      </w:r>
      <w:r>
        <w:rPr>
          <w:rFonts w:ascii="Arial" w:hAnsi="Arial" w:cs="Arial"/>
        </w:rPr>
        <w:t xml:space="preserve">? Available at: </w:t>
      </w:r>
      <w:hyperlink r:id="rId15" w:anchor=":~:text=%22Actively%20pursuing%20professional%20development%20ensures,and%20directions%20in%20their%20industry.%22" w:history="1">
        <w:r w:rsidRPr="00E70F42">
          <w:rPr>
            <w:rStyle w:val="Hyperlink"/>
            <w:rFonts w:ascii="Arial" w:hAnsi="Arial" w:cs="Arial"/>
          </w:rPr>
          <w:t>https://cpduk.co.uk/news/why-is-professional-development-important#:~:text=%22Actively%20pursuing%20professional%20development%20ensures,and%20directions%20in%20their%20industry.%22</w:t>
        </w:r>
      </w:hyperlink>
      <w:r>
        <w:rPr>
          <w:rFonts w:ascii="Arial" w:hAnsi="Arial" w:cs="Arial"/>
        </w:rPr>
        <w:t xml:space="preserve"> (Accessed: 26 October 2023). </w:t>
      </w:r>
    </w:p>
    <w:p w14:paraId="454DDF64" w14:textId="77777777" w:rsidR="006C6791" w:rsidRPr="00967F7A" w:rsidRDefault="006C6791" w:rsidP="006C6791">
      <w:pPr>
        <w:rPr>
          <w:rFonts w:ascii="Arial" w:hAnsi="Arial" w:cs="Arial"/>
        </w:rPr>
      </w:pPr>
    </w:p>
    <w:p w14:paraId="577FC6E2" w14:textId="77777777" w:rsidR="006C6791" w:rsidRPr="00967F7A" w:rsidRDefault="006C6791" w:rsidP="006C6791">
      <w:pPr>
        <w:rPr>
          <w:rFonts w:ascii="Arial" w:hAnsi="Arial" w:cs="Arial"/>
        </w:rPr>
      </w:pPr>
      <w:proofErr w:type="spellStart"/>
      <w:r w:rsidRPr="00967F7A">
        <w:rPr>
          <w:rFonts w:ascii="Arial" w:hAnsi="Arial" w:cs="Arial"/>
        </w:rPr>
        <w:t>Devarakonda</w:t>
      </w:r>
      <w:proofErr w:type="spellEnd"/>
      <w:r w:rsidRPr="00967F7A">
        <w:rPr>
          <w:rFonts w:ascii="Arial" w:hAnsi="Arial" w:cs="Arial"/>
        </w:rPr>
        <w:t>, C. (2013) </w:t>
      </w:r>
      <w:r w:rsidRPr="00967F7A">
        <w:rPr>
          <w:rFonts w:ascii="Arial" w:hAnsi="Arial" w:cs="Arial"/>
          <w:i/>
          <w:iCs/>
        </w:rPr>
        <w:t>Diversity &amp; Inclusion in Early Childhood: An Introduction</w:t>
      </w:r>
      <w:r w:rsidRPr="00967F7A">
        <w:rPr>
          <w:rFonts w:ascii="Arial" w:hAnsi="Arial" w:cs="Arial"/>
        </w:rPr>
        <w:t>. London: Sage Publications Ltd.</w:t>
      </w:r>
    </w:p>
    <w:p w14:paraId="77012F4C" w14:textId="77777777" w:rsidR="006C6791" w:rsidRDefault="006C6791">
      <w:pPr>
        <w:rPr>
          <w:rFonts w:ascii="Arial" w:hAnsi="Arial" w:cs="Arial"/>
        </w:rPr>
      </w:pPr>
    </w:p>
    <w:p w14:paraId="4D78ABF6" w14:textId="77777777" w:rsidR="006C6791" w:rsidRPr="00967F7A" w:rsidRDefault="006C6791" w:rsidP="006C6791">
      <w:pPr>
        <w:autoSpaceDE w:val="0"/>
        <w:autoSpaceDN w:val="0"/>
        <w:adjustRightInd w:val="0"/>
        <w:rPr>
          <w:rFonts w:ascii="Arial" w:hAnsi="Arial" w:cs="Arial"/>
        </w:rPr>
      </w:pPr>
      <w:r w:rsidRPr="00967F7A">
        <w:rPr>
          <w:rFonts w:ascii="Arial" w:hAnsi="Arial" w:cs="Arial"/>
        </w:rPr>
        <w:t xml:space="preserve">Department for Education (2019) </w:t>
      </w:r>
      <w:r w:rsidRPr="00967F7A">
        <w:rPr>
          <w:rFonts w:ascii="Arial" w:hAnsi="Arial" w:cs="Arial"/>
          <w:i/>
          <w:iCs/>
        </w:rPr>
        <w:t>Teacher Workload Survey</w:t>
      </w:r>
      <w:r w:rsidRPr="00967F7A">
        <w:rPr>
          <w:rFonts w:ascii="Arial" w:hAnsi="Arial" w:cs="Arial"/>
        </w:rPr>
        <w:t>. Available at:</w:t>
      </w:r>
      <w:hyperlink r:id="rId16" w:history="1">
        <w:r w:rsidRPr="00967F7A">
          <w:rPr>
            <w:rStyle w:val="Hyperlink"/>
            <w:rFonts w:ascii="Arial" w:hAnsi="Arial" w:cs="Arial"/>
          </w:rPr>
          <w:t>https://uowtsd.sharepoint.com/:b:/t/Level6SA1DayGroup2023-</w:t>
        </w:r>
        <w:r w:rsidRPr="00967F7A">
          <w:rPr>
            <w:rStyle w:val="Hyperlink"/>
            <w:rFonts w:ascii="Arial" w:hAnsi="Arial" w:cs="Arial"/>
          </w:rPr>
          <w:lastRenderedPageBreak/>
          <w:t>2024_GRP/EV8EpfnqH5hHpEs63mXOJn4BJwQYMdrOuLhrpJCU5KmlWw</w:t>
        </w:r>
      </w:hyperlink>
      <w:r w:rsidRPr="00967F7A">
        <w:rPr>
          <w:rFonts w:ascii="Arial" w:hAnsi="Arial" w:cs="Arial"/>
        </w:rPr>
        <w:t xml:space="preserve"> (Accessed: 16 October 2023).</w:t>
      </w:r>
    </w:p>
    <w:p w14:paraId="653F6E55" w14:textId="77777777" w:rsidR="006C6791" w:rsidRDefault="006C6791">
      <w:pPr>
        <w:rPr>
          <w:rFonts w:ascii="Arial" w:hAnsi="Arial" w:cs="Arial"/>
        </w:rPr>
      </w:pPr>
    </w:p>
    <w:p w14:paraId="16FC0446" w14:textId="77777777" w:rsidR="006C6791" w:rsidRPr="00967F7A" w:rsidRDefault="006C6791" w:rsidP="006C6791">
      <w:pPr>
        <w:rPr>
          <w:rFonts w:ascii="Arial" w:hAnsi="Arial" w:cs="Arial"/>
        </w:rPr>
      </w:pPr>
      <w:r w:rsidRPr="00967F7A">
        <w:rPr>
          <w:rFonts w:ascii="Arial" w:hAnsi="Arial" w:cs="Arial"/>
        </w:rPr>
        <w:t xml:space="preserve">Department for Education (2023) </w:t>
      </w:r>
      <w:r w:rsidRPr="00967F7A">
        <w:rPr>
          <w:rFonts w:ascii="Arial" w:hAnsi="Arial" w:cs="Arial"/>
          <w:i/>
          <w:iCs/>
        </w:rPr>
        <w:t>Statutory framework for the early year’s foundation stage</w:t>
      </w:r>
      <w:r w:rsidRPr="00967F7A">
        <w:rPr>
          <w:rFonts w:ascii="Arial" w:hAnsi="Arial" w:cs="Arial"/>
        </w:rPr>
        <w:t>. Available at:</w:t>
      </w:r>
      <w:hyperlink r:id="rId17" w:history="1">
        <w:r w:rsidRPr="00967F7A">
          <w:rPr>
            <w:rStyle w:val="Hyperlink"/>
            <w:rFonts w:ascii="Arial" w:hAnsi="Arial" w:cs="Arial"/>
          </w:rPr>
          <w:t>https://assets.publishing.service.gov.uk/government/uploads/system/uploads/attachment_data/file/1170108/EYFS_framework_from_September_2023.pdf</w:t>
        </w:r>
      </w:hyperlink>
      <w:r w:rsidRPr="00967F7A">
        <w:rPr>
          <w:rFonts w:ascii="Arial" w:hAnsi="Arial" w:cs="Arial"/>
        </w:rPr>
        <w:t xml:space="preserve"> (Accessed: 22 October 2023). </w:t>
      </w:r>
    </w:p>
    <w:p w14:paraId="46F5D0A4" w14:textId="77777777" w:rsidR="006C6791" w:rsidRPr="00967F7A" w:rsidRDefault="006C6791" w:rsidP="006C6791">
      <w:pPr>
        <w:rPr>
          <w:rFonts w:ascii="Arial" w:hAnsi="Arial" w:cs="Arial"/>
        </w:rPr>
      </w:pPr>
    </w:p>
    <w:p w14:paraId="5F5207E8" w14:textId="49E1B03E" w:rsidR="006C6791" w:rsidRPr="00967F7A" w:rsidRDefault="006C6791" w:rsidP="006C6791">
      <w:pPr>
        <w:rPr>
          <w:rFonts w:ascii="Arial" w:hAnsi="Arial" w:cs="Arial"/>
        </w:rPr>
      </w:pPr>
      <w:r w:rsidRPr="00967F7A">
        <w:rPr>
          <w:rFonts w:ascii="Arial" w:hAnsi="Arial" w:cs="Arial"/>
        </w:rPr>
        <w:t xml:space="preserve">Donaldson, G. (2015) ‘Successful Futures: Independent Review of Curriculum and Assessment Arrangements in </w:t>
      </w:r>
      <w:proofErr w:type="spellStart"/>
      <w:r w:rsidRPr="00967F7A">
        <w:rPr>
          <w:rFonts w:ascii="Arial" w:hAnsi="Arial" w:cs="Arial"/>
        </w:rPr>
        <w:t>Wales’</w:t>
      </w:r>
      <w:proofErr w:type="spellEnd"/>
      <w:r w:rsidRPr="00967F7A">
        <w:rPr>
          <w:rFonts w:ascii="Arial" w:hAnsi="Arial" w:cs="Arial"/>
        </w:rPr>
        <w:t xml:space="preserve"> Available at:</w:t>
      </w:r>
      <w:r w:rsidR="005F2314">
        <w:rPr>
          <w:rFonts w:ascii="Arial" w:hAnsi="Arial" w:cs="Arial"/>
        </w:rPr>
        <w:t xml:space="preserve"> </w:t>
      </w:r>
      <w:hyperlink r:id="rId18" w:history="1">
        <w:r w:rsidR="005F2314" w:rsidRPr="001E27E1">
          <w:rPr>
            <w:rStyle w:val="Hyperlink"/>
            <w:rFonts w:ascii="Arial" w:hAnsi="Arial" w:cs="Arial"/>
          </w:rPr>
          <w:t>http://dera.ioe.ac.uk/22165/2/150225-successful-futures-en_Redacted.pdf</w:t>
        </w:r>
      </w:hyperlink>
      <w:r w:rsidR="005F2314">
        <w:rPr>
          <w:rFonts w:ascii="Arial" w:hAnsi="Arial" w:cs="Arial"/>
        </w:rPr>
        <w:t xml:space="preserve"> </w:t>
      </w:r>
      <w:r w:rsidRPr="00967F7A">
        <w:rPr>
          <w:rFonts w:ascii="Arial" w:hAnsi="Arial" w:cs="Arial"/>
        </w:rPr>
        <w:t xml:space="preserve">(Accessed: 5 October 2023). </w:t>
      </w:r>
    </w:p>
    <w:p w14:paraId="71A7A1C4" w14:textId="77777777" w:rsidR="006C6791" w:rsidRDefault="006C6791">
      <w:pPr>
        <w:rPr>
          <w:rFonts w:ascii="Arial" w:hAnsi="Arial" w:cs="Arial"/>
        </w:rPr>
      </w:pPr>
    </w:p>
    <w:p w14:paraId="710D6A4F" w14:textId="4B0A9FF7" w:rsidR="006C6791" w:rsidRDefault="006C6791">
      <w:pPr>
        <w:rPr>
          <w:rFonts w:ascii="Arial" w:hAnsi="Arial" w:cs="Arial"/>
        </w:rPr>
      </w:pPr>
      <w:r w:rsidRPr="00967F7A">
        <w:rPr>
          <w:rFonts w:ascii="Arial" w:hAnsi="Arial" w:cs="Arial"/>
        </w:rPr>
        <w:t>Dweck, C. S. (2017) </w:t>
      </w:r>
      <w:r w:rsidRPr="00967F7A">
        <w:rPr>
          <w:rFonts w:ascii="Arial" w:hAnsi="Arial" w:cs="Arial"/>
          <w:i/>
          <w:iCs/>
        </w:rPr>
        <w:t>Mindset: Changing the way you think to fulfil your potential. </w:t>
      </w:r>
      <w:r w:rsidRPr="00967F7A">
        <w:rPr>
          <w:rFonts w:ascii="Arial" w:hAnsi="Arial" w:cs="Arial"/>
        </w:rPr>
        <w:t xml:space="preserve">New York: Random House. </w:t>
      </w:r>
    </w:p>
    <w:p w14:paraId="579AB7B9" w14:textId="77777777" w:rsidR="006C6791" w:rsidRDefault="006C6791" w:rsidP="006C6791">
      <w:pPr>
        <w:rPr>
          <w:rFonts w:ascii="Arial" w:hAnsi="Arial" w:cs="Arial"/>
        </w:rPr>
      </w:pPr>
    </w:p>
    <w:p w14:paraId="797BAA9A" w14:textId="184CDBD8" w:rsidR="006C6791" w:rsidRPr="00967F7A" w:rsidRDefault="006C6791" w:rsidP="006C6791">
      <w:pPr>
        <w:rPr>
          <w:rFonts w:ascii="Arial" w:hAnsi="Arial" w:cs="Arial"/>
        </w:rPr>
      </w:pPr>
      <w:r>
        <w:rPr>
          <w:rFonts w:ascii="Arial" w:hAnsi="Arial" w:cs="Arial"/>
        </w:rPr>
        <w:t xml:space="preserve">Educational Leadership Project Ltd (2019) </w:t>
      </w:r>
      <w:r w:rsidRPr="00967F7A">
        <w:rPr>
          <w:rFonts w:ascii="Arial" w:hAnsi="Arial" w:cs="Arial"/>
          <w:i/>
          <w:iCs/>
        </w:rPr>
        <w:t>Part two: learning stories – the key concepts</w:t>
      </w:r>
      <w:r>
        <w:rPr>
          <w:rFonts w:ascii="Arial" w:hAnsi="Arial" w:cs="Arial"/>
        </w:rPr>
        <w:t xml:space="preserve">. Available at: </w:t>
      </w:r>
      <w:hyperlink r:id="rId19" w:history="1">
        <w:r w:rsidRPr="00E70F42">
          <w:rPr>
            <w:rStyle w:val="Hyperlink"/>
            <w:rFonts w:ascii="Arial" w:hAnsi="Arial" w:cs="Arial"/>
          </w:rPr>
          <w:t>https://www.youtube.com/watch?v=GU2ZIlfsR7s</w:t>
        </w:r>
      </w:hyperlink>
      <w:r w:rsidRPr="00967F7A">
        <w:rPr>
          <w:rFonts w:ascii="Arial" w:hAnsi="Arial" w:cs="Arial"/>
        </w:rPr>
        <w:t xml:space="preserve"> </w:t>
      </w:r>
      <w:r>
        <w:rPr>
          <w:rFonts w:ascii="Arial" w:hAnsi="Arial" w:cs="Arial"/>
        </w:rPr>
        <w:t>(Accessed: 17 October 2023).</w:t>
      </w:r>
    </w:p>
    <w:p w14:paraId="7B0F8ED5" w14:textId="77777777" w:rsidR="006C6791" w:rsidRDefault="006C6791" w:rsidP="006C6791">
      <w:pPr>
        <w:rPr>
          <w:rFonts w:ascii="Arial" w:hAnsi="Arial" w:cs="Arial"/>
        </w:rPr>
      </w:pPr>
    </w:p>
    <w:p w14:paraId="0292D272" w14:textId="55A0209A" w:rsidR="006C6791" w:rsidRDefault="006C6791" w:rsidP="006C6791">
      <w:pPr>
        <w:rPr>
          <w:rFonts w:ascii="Arial" w:hAnsi="Arial" w:cs="Arial"/>
        </w:rPr>
      </w:pPr>
      <w:r>
        <w:rPr>
          <w:rFonts w:ascii="Arial" w:hAnsi="Arial" w:cs="Arial"/>
        </w:rPr>
        <w:t xml:space="preserve">ESTYN (2022) </w:t>
      </w:r>
      <w:r w:rsidRPr="00215E10">
        <w:rPr>
          <w:rFonts w:ascii="Arial" w:hAnsi="Arial" w:cs="Arial"/>
          <w:i/>
          <w:iCs/>
        </w:rPr>
        <w:t>Placing children at the centre of learning</w:t>
      </w:r>
      <w:r>
        <w:rPr>
          <w:rFonts w:ascii="Arial" w:hAnsi="Arial" w:cs="Arial"/>
        </w:rPr>
        <w:t xml:space="preserve">. Available at: </w:t>
      </w:r>
      <w:hyperlink r:id="rId20" w:anchor=":~:text=For%20example%2C%20where%20a%20child,have%20embraced%20this%20change%20positively" w:history="1">
        <w:r w:rsidRPr="00E70F42">
          <w:rPr>
            <w:rStyle w:val="Hyperlink"/>
            <w:rFonts w:ascii="Arial" w:hAnsi="Arial" w:cs="Arial"/>
          </w:rPr>
          <w:t>https://www.estyn.gov.wales/effective-practice/placing-children-centre-learning#:~:text=For%20example%2C%20where%20a%20child,have%20embraced%20this%20change%20positively</w:t>
        </w:r>
      </w:hyperlink>
      <w:r w:rsidRPr="001657B0">
        <w:rPr>
          <w:rFonts w:ascii="Arial" w:hAnsi="Arial" w:cs="Arial"/>
        </w:rPr>
        <w:t>.</w:t>
      </w:r>
      <w:r>
        <w:rPr>
          <w:rFonts w:ascii="Arial" w:hAnsi="Arial" w:cs="Arial"/>
        </w:rPr>
        <w:t xml:space="preserve"> (Accessed: 26 October 2023). </w:t>
      </w:r>
    </w:p>
    <w:p w14:paraId="519BFD24" w14:textId="77777777" w:rsidR="006C6791" w:rsidRPr="00967F7A" w:rsidRDefault="006C6791" w:rsidP="006C6791">
      <w:pPr>
        <w:rPr>
          <w:rFonts w:ascii="Arial" w:hAnsi="Arial" w:cs="Arial"/>
        </w:rPr>
      </w:pPr>
    </w:p>
    <w:p w14:paraId="684B388D" w14:textId="77777777" w:rsidR="006C6791" w:rsidRPr="00967F7A" w:rsidRDefault="006C6791" w:rsidP="006C6791">
      <w:pPr>
        <w:rPr>
          <w:rFonts w:ascii="Arial" w:hAnsi="Arial" w:cs="Arial"/>
        </w:rPr>
      </w:pPr>
      <w:r w:rsidRPr="00967F7A">
        <w:rPr>
          <w:rFonts w:ascii="Arial" w:hAnsi="Arial" w:cs="Arial"/>
        </w:rPr>
        <w:t xml:space="preserve">ESTYN (2022) </w:t>
      </w:r>
      <w:r w:rsidRPr="00967F7A">
        <w:rPr>
          <w:rFonts w:ascii="Arial" w:hAnsi="Arial" w:cs="Arial"/>
          <w:i/>
          <w:iCs/>
        </w:rPr>
        <w:t>Effective approaches to assessment that improve teaching and learning</w:t>
      </w:r>
      <w:r w:rsidRPr="00967F7A">
        <w:rPr>
          <w:rFonts w:ascii="Arial" w:hAnsi="Arial" w:cs="Arial"/>
        </w:rPr>
        <w:t xml:space="preserve">. Available at: </w:t>
      </w:r>
      <w:hyperlink r:id="rId21" w:history="1">
        <w:r w:rsidRPr="00967F7A">
          <w:rPr>
            <w:rStyle w:val="Hyperlink"/>
            <w:rFonts w:ascii="Arial" w:hAnsi="Arial" w:cs="Arial"/>
          </w:rPr>
          <w:t>https://www.estyn.gov.wales/system/files/2022-10/Effective%20approaches%20to%20assessment%20that%20improve%20teaching%20and%20learning.pdf</w:t>
        </w:r>
      </w:hyperlink>
      <w:r w:rsidRPr="00967F7A">
        <w:rPr>
          <w:rFonts w:ascii="Arial" w:hAnsi="Arial" w:cs="Arial"/>
        </w:rPr>
        <w:t xml:space="preserve"> (Accessed: 20 October 2023). </w:t>
      </w:r>
    </w:p>
    <w:p w14:paraId="4404ADF8" w14:textId="77777777" w:rsidR="006C6791" w:rsidRDefault="006C6791">
      <w:pPr>
        <w:rPr>
          <w:rFonts w:ascii="Arial" w:hAnsi="Arial" w:cs="Arial"/>
        </w:rPr>
      </w:pPr>
    </w:p>
    <w:p w14:paraId="7C7493DB" w14:textId="31A882CB" w:rsidR="006C6791" w:rsidRDefault="006C6791" w:rsidP="006C6791">
      <w:pPr>
        <w:autoSpaceDE w:val="0"/>
        <w:autoSpaceDN w:val="0"/>
        <w:adjustRightInd w:val="0"/>
        <w:rPr>
          <w:rFonts w:ascii="Arial" w:hAnsi="Arial" w:cs="Arial"/>
        </w:rPr>
      </w:pPr>
      <w:r w:rsidRPr="00967F7A">
        <w:rPr>
          <w:rFonts w:ascii="Arial" w:hAnsi="Arial" w:cs="Arial"/>
        </w:rPr>
        <w:t xml:space="preserve">Evans, G. (2015) </w:t>
      </w:r>
      <w:r w:rsidRPr="00967F7A">
        <w:rPr>
          <w:rFonts w:ascii="Arial" w:hAnsi="Arial" w:cs="Arial"/>
          <w:i/>
          <w:iCs/>
        </w:rPr>
        <w:t>Nine in ten teachers in Wales have excessive workload-union warns</w:t>
      </w:r>
      <w:r w:rsidRPr="00967F7A">
        <w:rPr>
          <w:rFonts w:ascii="Arial" w:hAnsi="Arial" w:cs="Arial"/>
        </w:rPr>
        <w:t xml:space="preserve">. Available at: </w:t>
      </w:r>
      <w:hyperlink r:id="rId22" w:history="1">
        <w:r w:rsidRPr="00967F7A">
          <w:rPr>
            <w:rStyle w:val="Hyperlink"/>
            <w:rFonts w:ascii="Arial" w:hAnsi="Arial" w:cs="Arial"/>
          </w:rPr>
          <w:t xml:space="preserve">https://www.walesonline.co.uk/news/wales-news/nine-10-teachers-wales-excessive-8469005 </w:t>
        </w:r>
      </w:hyperlink>
      <w:r w:rsidRPr="00967F7A">
        <w:rPr>
          <w:rFonts w:ascii="Arial" w:hAnsi="Arial" w:cs="Arial"/>
        </w:rPr>
        <w:t xml:space="preserve">(Accessed: 23 October 2023). </w:t>
      </w:r>
    </w:p>
    <w:p w14:paraId="5DB32834" w14:textId="77777777" w:rsidR="006C6791" w:rsidRPr="00967F7A" w:rsidRDefault="006C6791" w:rsidP="006C6791">
      <w:pPr>
        <w:rPr>
          <w:rFonts w:ascii="Arial" w:hAnsi="Arial" w:cs="Arial"/>
        </w:rPr>
      </w:pPr>
    </w:p>
    <w:p w14:paraId="3D1A3679" w14:textId="77777777" w:rsidR="006C6791" w:rsidRDefault="006C6791" w:rsidP="006C6791">
      <w:pPr>
        <w:rPr>
          <w:rFonts w:ascii="Arial" w:hAnsi="Arial" w:cs="Arial"/>
        </w:rPr>
      </w:pPr>
      <w:r w:rsidRPr="00967F7A">
        <w:rPr>
          <w:rFonts w:ascii="Arial" w:hAnsi="Arial" w:cs="Arial"/>
        </w:rPr>
        <w:t xml:space="preserve">Fullan, M. (2015) </w:t>
      </w:r>
      <w:r w:rsidRPr="00967F7A">
        <w:rPr>
          <w:rFonts w:ascii="Arial" w:hAnsi="Arial" w:cs="Arial"/>
          <w:i/>
          <w:iCs/>
        </w:rPr>
        <w:t>The new meaning of educational change</w:t>
      </w:r>
      <w:r w:rsidRPr="00967F7A">
        <w:rPr>
          <w:rFonts w:ascii="Arial" w:hAnsi="Arial" w:cs="Arial"/>
        </w:rPr>
        <w:t xml:space="preserve">. Teachers College Press: New York. </w:t>
      </w:r>
    </w:p>
    <w:p w14:paraId="5A70B0CE" w14:textId="77777777" w:rsidR="00342BE4" w:rsidRDefault="00342BE4" w:rsidP="006C6791">
      <w:pPr>
        <w:rPr>
          <w:rFonts w:ascii="Arial" w:hAnsi="Arial" w:cs="Arial"/>
        </w:rPr>
      </w:pPr>
    </w:p>
    <w:p w14:paraId="7D88F215" w14:textId="270AD600" w:rsidR="00342BE4" w:rsidRDefault="00342BE4" w:rsidP="006C6791">
      <w:pPr>
        <w:rPr>
          <w:rFonts w:ascii="AppleSystemUIFont" w:hAnsi="AppleSystemUIFont" w:cs="AppleSystemUIFont"/>
          <w:sz w:val="26"/>
          <w:szCs w:val="26"/>
        </w:rPr>
      </w:pPr>
      <w:r>
        <w:rPr>
          <w:rFonts w:ascii="AppleSystemUIFont" w:hAnsi="AppleSystemUIFont" w:cs="AppleSystemUIFont"/>
          <w:sz w:val="26"/>
          <w:szCs w:val="26"/>
        </w:rPr>
        <w:t xml:space="preserve">Gamoran, A. (2002). </w:t>
      </w:r>
      <w:r w:rsidRPr="005F2314">
        <w:rPr>
          <w:rFonts w:ascii="AppleSystemUIFont" w:hAnsi="AppleSystemUIFont" w:cs="AppleSystemUIFont"/>
          <w:i/>
          <w:iCs/>
          <w:sz w:val="26"/>
          <w:szCs w:val="26"/>
        </w:rPr>
        <w:t>Standards, Inequality &amp; Ability Grouping in Schools</w:t>
      </w:r>
      <w:r>
        <w:rPr>
          <w:rFonts w:ascii="AppleSystemUIFont" w:hAnsi="AppleSystemUIFont" w:cs="AppleSystemUIFont"/>
          <w:sz w:val="26"/>
          <w:szCs w:val="26"/>
        </w:rPr>
        <w:t xml:space="preserve">. Available at: </w:t>
      </w:r>
      <w:hyperlink r:id="rId23" w:history="1">
        <w:r w:rsidRPr="001E27E1">
          <w:rPr>
            <w:rStyle w:val="Hyperlink"/>
            <w:rFonts w:ascii="AppleSystemUIFont" w:hAnsi="AppleSystemUIFont" w:cs="AppleSystemUIFont"/>
            <w:sz w:val="26"/>
            <w:szCs w:val="26"/>
          </w:rPr>
          <w:t>https://www.ces.ed.ac.uk/PDF%20Files/Brief025.p</w:t>
        </w:r>
        <w:r w:rsidRPr="001E27E1">
          <w:rPr>
            <w:rStyle w:val="Hyperlink"/>
            <w:rFonts w:ascii="AppleSystemUIFont" w:hAnsi="AppleSystemUIFont" w:cs="AppleSystemUIFont"/>
            <w:sz w:val="26"/>
            <w:szCs w:val="26"/>
          </w:rPr>
          <w:t>d</w:t>
        </w:r>
        <w:r w:rsidRPr="001E27E1">
          <w:rPr>
            <w:rStyle w:val="Hyperlink"/>
            <w:rFonts w:ascii="AppleSystemUIFont" w:hAnsi="AppleSystemUIFont" w:cs="AppleSystemUIFont"/>
            <w:sz w:val="26"/>
            <w:szCs w:val="26"/>
          </w:rPr>
          <w:t>f</w:t>
        </w:r>
      </w:hyperlink>
      <w:r>
        <w:rPr>
          <w:rFonts w:ascii="AppleSystemUIFont" w:hAnsi="AppleSystemUIFont" w:cs="AppleSystemUIFont"/>
          <w:sz w:val="26"/>
          <w:szCs w:val="26"/>
        </w:rPr>
        <w:t xml:space="preserve"> (Accessed: 26 October 2023).</w:t>
      </w:r>
    </w:p>
    <w:p w14:paraId="3CA1ED77" w14:textId="77777777" w:rsidR="00342BE4" w:rsidRDefault="00342BE4" w:rsidP="006C6791">
      <w:pPr>
        <w:rPr>
          <w:rFonts w:ascii="AppleSystemUIFont" w:hAnsi="AppleSystemUIFont" w:cs="AppleSystemUIFont"/>
          <w:sz w:val="26"/>
          <w:szCs w:val="26"/>
        </w:rPr>
      </w:pPr>
    </w:p>
    <w:p w14:paraId="7B45C37C" w14:textId="18DB31E2" w:rsidR="00342BE4" w:rsidRPr="00967F7A" w:rsidRDefault="00342BE4" w:rsidP="006C6791">
      <w:pPr>
        <w:rPr>
          <w:rFonts w:ascii="Arial" w:hAnsi="Arial" w:cs="Arial"/>
        </w:rPr>
      </w:pPr>
      <w:r>
        <w:rPr>
          <w:rFonts w:ascii="AppleSystemUIFont" w:hAnsi="AppleSystemUIFont" w:cs="AppleSystemUIFont"/>
          <w:sz w:val="26"/>
          <w:szCs w:val="26"/>
        </w:rPr>
        <w:t>Hargreaves, E. (2019)</w:t>
      </w:r>
      <w:r>
        <w:rPr>
          <w:rFonts w:ascii="AppleSystemUIFont" w:hAnsi="AppleSystemUIFont" w:cs="AppleSystemUIFont"/>
          <w:sz w:val="26"/>
          <w:szCs w:val="26"/>
        </w:rPr>
        <w:t xml:space="preserve"> ‘</w:t>
      </w:r>
      <w:r>
        <w:rPr>
          <w:rFonts w:ascii="AppleSystemUIFont" w:hAnsi="AppleSystemUIFont" w:cs="AppleSystemUIFont"/>
          <w:sz w:val="26"/>
          <w:szCs w:val="26"/>
        </w:rPr>
        <w:t>Feeling Less than Other People: Attainment Scores as Symbols of Children’s Worth</w:t>
      </w:r>
      <w:r>
        <w:rPr>
          <w:rFonts w:ascii="AppleSystemUIFont" w:hAnsi="AppleSystemUIFont" w:cs="AppleSystemUIFont"/>
          <w:sz w:val="26"/>
          <w:szCs w:val="26"/>
        </w:rPr>
        <w:t>’</w:t>
      </w:r>
      <w:r>
        <w:rPr>
          <w:rFonts w:ascii="AppleSystemUIFont" w:hAnsi="AppleSystemUIFont" w:cs="AppleSystemUIFont"/>
          <w:sz w:val="26"/>
          <w:szCs w:val="26"/>
        </w:rPr>
        <w:t xml:space="preserve"> Forum: for </w:t>
      </w:r>
      <w:r>
        <w:rPr>
          <w:rFonts w:ascii="AppleSystemUIFont" w:hAnsi="AppleSystemUIFont" w:cs="AppleSystemUIFont"/>
          <w:sz w:val="26"/>
          <w:szCs w:val="26"/>
        </w:rPr>
        <w:t>Pr</w:t>
      </w:r>
      <w:r>
        <w:rPr>
          <w:rFonts w:ascii="AppleSystemUIFont" w:hAnsi="AppleSystemUIFont" w:cs="AppleSystemUIFont"/>
          <w:sz w:val="26"/>
          <w:szCs w:val="26"/>
        </w:rPr>
        <w:t xml:space="preserve">omoting 3-19 </w:t>
      </w:r>
      <w:r>
        <w:rPr>
          <w:rFonts w:ascii="AppleSystemUIFont" w:hAnsi="AppleSystemUIFont" w:cs="AppleSystemUIFont"/>
          <w:sz w:val="26"/>
          <w:szCs w:val="26"/>
        </w:rPr>
        <w:t>C</w:t>
      </w:r>
      <w:r>
        <w:rPr>
          <w:rFonts w:ascii="AppleSystemUIFont" w:hAnsi="AppleSystemUIFont" w:cs="AppleSystemUIFont"/>
          <w:sz w:val="26"/>
          <w:szCs w:val="26"/>
        </w:rPr>
        <w:t xml:space="preserve">omprehensive </w:t>
      </w:r>
      <w:r>
        <w:rPr>
          <w:rFonts w:ascii="AppleSystemUIFont" w:hAnsi="AppleSystemUIFont" w:cs="AppleSystemUIFont"/>
          <w:sz w:val="26"/>
          <w:szCs w:val="26"/>
        </w:rPr>
        <w:t>E</w:t>
      </w:r>
      <w:r>
        <w:rPr>
          <w:rFonts w:ascii="AppleSystemUIFont" w:hAnsi="AppleSystemUIFont" w:cs="AppleSystemUIFont"/>
          <w:sz w:val="26"/>
          <w:szCs w:val="26"/>
        </w:rPr>
        <w:t xml:space="preserve">ducation, 16(1), </w:t>
      </w:r>
      <w:r>
        <w:rPr>
          <w:rFonts w:ascii="AppleSystemUIFont" w:hAnsi="AppleSystemUIFont" w:cs="AppleSystemUIFont"/>
          <w:sz w:val="26"/>
          <w:szCs w:val="26"/>
        </w:rPr>
        <w:t xml:space="preserve">pp. </w:t>
      </w:r>
      <w:r>
        <w:rPr>
          <w:rFonts w:ascii="AppleSystemUIFont" w:hAnsi="AppleSystemUIFont" w:cs="AppleSystemUIFont"/>
          <w:sz w:val="26"/>
          <w:szCs w:val="26"/>
        </w:rPr>
        <w:t xml:space="preserve">53-66. </w:t>
      </w:r>
      <w:r>
        <w:rPr>
          <w:rFonts w:ascii="AppleSystemUIFont" w:hAnsi="AppleSystemUIFont" w:cs="AppleSystemUIFont"/>
          <w:sz w:val="26"/>
          <w:szCs w:val="26"/>
        </w:rPr>
        <w:t xml:space="preserve">Available at: </w:t>
      </w:r>
      <w:hyperlink r:id="rId24" w:history="1">
        <w:r w:rsidR="005F2314" w:rsidRPr="001E27E1">
          <w:rPr>
            <w:rStyle w:val="Hyperlink"/>
            <w:rFonts w:ascii="AppleSystemUIFont" w:hAnsi="AppleSystemUIFont" w:cs="AppleSystemUIFont"/>
            <w:sz w:val="26"/>
            <w:szCs w:val="26"/>
          </w:rPr>
          <w:t>http://doi.org/10.15730/forum.2019.61.1.5</w:t>
        </w:r>
        <w:r w:rsidR="005F2314" w:rsidRPr="001E27E1">
          <w:rPr>
            <w:rStyle w:val="Hyperlink"/>
            <w:rFonts w:ascii="AppleSystemUIFont" w:hAnsi="AppleSystemUIFont" w:cs="AppleSystemUIFont"/>
            <w:sz w:val="26"/>
            <w:szCs w:val="26"/>
          </w:rPr>
          <w:t>3</w:t>
        </w:r>
      </w:hyperlink>
      <w:r w:rsidR="005F2314">
        <w:rPr>
          <w:rFonts w:ascii="AppleSystemUIFont" w:hAnsi="AppleSystemUIFont" w:cs="AppleSystemUIFont"/>
          <w:sz w:val="26"/>
          <w:szCs w:val="26"/>
        </w:rPr>
        <w:t xml:space="preserve">  </w:t>
      </w:r>
    </w:p>
    <w:p w14:paraId="1F59304C" w14:textId="77777777" w:rsidR="006C6791" w:rsidRDefault="006C6791" w:rsidP="006C6791">
      <w:pPr>
        <w:rPr>
          <w:rFonts w:ascii="Arial" w:hAnsi="Arial" w:cs="Arial"/>
        </w:rPr>
      </w:pPr>
    </w:p>
    <w:p w14:paraId="54D80831" w14:textId="2C33AEC8" w:rsidR="004F2E24" w:rsidRPr="00967F7A" w:rsidRDefault="006C6791" w:rsidP="004F2E24">
      <w:pPr>
        <w:rPr>
          <w:rFonts w:ascii="Arial" w:hAnsi="Arial" w:cs="Arial"/>
        </w:rPr>
      </w:pPr>
      <w:proofErr w:type="spellStart"/>
      <w:r>
        <w:rPr>
          <w:rFonts w:ascii="Arial" w:hAnsi="Arial" w:cs="Arial"/>
        </w:rPr>
        <w:t>Iram</w:t>
      </w:r>
      <w:proofErr w:type="spellEnd"/>
      <w:r>
        <w:rPr>
          <w:rFonts w:ascii="Arial" w:hAnsi="Arial" w:cs="Arial"/>
        </w:rPr>
        <w:t xml:space="preserve">, S. </w:t>
      </w:r>
      <w:r w:rsidRPr="00967F7A">
        <w:rPr>
          <w:rFonts w:ascii="Arial" w:hAnsi="Arial" w:cs="Arial"/>
        </w:rPr>
        <w:t>(2014)</w:t>
      </w:r>
      <w:r w:rsidRPr="00967F7A">
        <w:rPr>
          <w:rFonts w:ascii="Arial" w:hAnsi="Arial" w:cs="Arial"/>
          <w:i/>
          <w:iCs/>
        </w:rPr>
        <w:t xml:space="preserve"> An independent stocktake of the Foundation Phase in Wales.</w:t>
      </w:r>
      <w:r w:rsidRPr="00967F7A">
        <w:rPr>
          <w:rFonts w:ascii="Arial" w:hAnsi="Arial" w:cs="Arial"/>
        </w:rPr>
        <w:t xml:space="preserve"> Available at: </w:t>
      </w:r>
      <w:hyperlink r:id="rId25" w:history="1">
        <w:r w:rsidRPr="00967F7A">
          <w:rPr>
            <w:rStyle w:val="Hyperlink"/>
            <w:rFonts w:ascii="Arial" w:hAnsi="Arial" w:cs="Arial"/>
          </w:rPr>
          <w:t>https://dera.ioe.ac.uk/id/eprint/20340/1/140519-independent-stocktake-of-the-foundation-phase-in-wales-en.pdf</w:t>
        </w:r>
      </w:hyperlink>
      <w:r w:rsidRPr="00967F7A">
        <w:rPr>
          <w:rFonts w:ascii="Arial" w:hAnsi="Arial" w:cs="Arial"/>
        </w:rPr>
        <w:t xml:space="preserve"> (Accessed: 15 October 2023). </w:t>
      </w:r>
    </w:p>
    <w:p w14:paraId="18E2EE2E" w14:textId="55C4F4DD" w:rsidR="004F2E24" w:rsidRDefault="004F2E24" w:rsidP="004F2E24">
      <w:pPr>
        <w:pStyle w:val="NormalWeb"/>
        <w:rPr>
          <w:rFonts w:ascii="Arial" w:hAnsi="Arial" w:cs="Arial"/>
        </w:rPr>
      </w:pPr>
      <w:r w:rsidRPr="00967F7A">
        <w:rPr>
          <w:rFonts w:ascii="Arial" w:hAnsi="Arial" w:cs="Arial"/>
        </w:rPr>
        <w:lastRenderedPageBreak/>
        <w:t xml:space="preserve">Lewis, W.C. and Landsman, J. (2011) </w:t>
      </w:r>
      <w:r w:rsidRPr="00967F7A">
        <w:rPr>
          <w:rFonts w:ascii="Arial" w:hAnsi="Arial" w:cs="Arial"/>
          <w:i/>
          <w:iCs/>
        </w:rPr>
        <w:t xml:space="preserve">White teachers/diverse classroom. </w:t>
      </w:r>
      <w:r w:rsidRPr="00967F7A">
        <w:rPr>
          <w:rFonts w:ascii="Arial" w:hAnsi="Arial" w:cs="Arial"/>
        </w:rPr>
        <w:t>2</w:t>
      </w:r>
      <w:r w:rsidRPr="00967F7A">
        <w:rPr>
          <w:rFonts w:ascii="Arial" w:hAnsi="Arial" w:cs="Arial"/>
          <w:vertAlign w:val="superscript"/>
        </w:rPr>
        <w:t>nd</w:t>
      </w:r>
      <w:r w:rsidRPr="00967F7A">
        <w:rPr>
          <w:rFonts w:ascii="Arial" w:hAnsi="Arial" w:cs="Arial"/>
        </w:rPr>
        <w:t xml:space="preserve"> </w:t>
      </w:r>
      <w:proofErr w:type="spellStart"/>
      <w:r w:rsidRPr="00967F7A">
        <w:rPr>
          <w:rFonts w:ascii="Arial" w:hAnsi="Arial" w:cs="Arial"/>
        </w:rPr>
        <w:t>edn</w:t>
      </w:r>
      <w:proofErr w:type="spellEnd"/>
      <w:r w:rsidRPr="00967F7A">
        <w:rPr>
          <w:rFonts w:ascii="Arial" w:hAnsi="Arial" w:cs="Arial"/>
        </w:rPr>
        <w:t xml:space="preserve">. London: </w:t>
      </w:r>
      <w:proofErr w:type="spellStart"/>
      <w:r w:rsidRPr="00967F7A">
        <w:rPr>
          <w:rFonts w:ascii="Arial" w:hAnsi="Arial" w:cs="Arial"/>
        </w:rPr>
        <w:t>Routlegde</w:t>
      </w:r>
      <w:proofErr w:type="spellEnd"/>
      <w:r w:rsidRPr="00967F7A">
        <w:rPr>
          <w:rFonts w:ascii="Arial" w:hAnsi="Arial" w:cs="Arial"/>
        </w:rPr>
        <w:t xml:space="preserve">. </w:t>
      </w:r>
    </w:p>
    <w:p w14:paraId="69FD1D0B" w14:textId="2C1570A3" w:rsidR="006C6791" w:rsidRDefault="006C6791" w:rsidP="006C6791">
      <w:pPr>
        <w:rPr>
          <w:rStyle w:val="Hyperlink"/>
          <w:rFonts w:ascii="Arial" w:hAnsi="Arial" w:cs="Arial"/>
        </w:rPr>
      </w:pPr>
      <w:r w:rsidRPr="00967F7A">
        <w:rPr>
          <w:rFonts w:ascii="Arial" w:hAnsi="Arial" w:cs="Arial"/>
        </w:rPr>
        <w:t xml:space="preserve">McNeill, L.K., </w:t>
      </w:r>
      <w:proofErr w:type="spellStart"/>
      <w:r w:rsidRPr="00967F7A">
        <w:rPr>
          <w:rFonts w:ascii="Arial" w:hAnsi="Arial" w:cs="Arial"/>
        </w:rPr>
        <w:t>Katsh</w:t>
      </w:r>
      <w:proofErr w:type="spellEnd"/>
      <w:r w:rsidRPr="00967F7A">
        <w:rPr>
          <w:rFonts w:ascii="Arial" w:hAnsi="Arial" w:cs="Arial"/>
        </w:rPr>
        <w:t xml:space="preserve">-Singer, R., Gonzalez-Howard, M. and </w:t>
      </w:r>
      <w:proofErr w:type="spellStart"/>
      <w:r w:rsidRPr="00967F7A">
        <w:rPr>
          <w:rFonts w:ascii="Arial" w:hAnsi="Arial" w:cs="Arial"/>
        </w:rPr>
        <w:t>Loper</w:t>
      </w:r>
      <w:proofErr w:type="spellEnd"/>
      <w:r w:rsidRPr="00967F7A">
        <w:rPr>
          <w:rFonts w:ascii="Arial" w:hAnsi="Arial" w:cs="Arial"/>
        </w:rPr>
        <w:t xml:space="preserve">, S. (2016) ‘Factors impacting teachers’ argumentation instruction in their science classrooms’, </w:t>
      </w:r>
      <w:r w:rsidRPr="00967F7A">
        <w:rPr>
          <w:rFonts w:ascii="Arial" w:hAnsi="Arial" w:cs="Arial"/>
          <w:i/>
          <w:iCs/>
        </w:rPr>
        <w:t>International Journal of Science Education</w:t>
      </w:r>
      <w:r w:rsidRPr="00967F7A">
        <w:rPr>
          <w:rFonts w:ascii="Arial" w:hAnsi="Arial" w:cs="Arial"/>
        </w:rPr>
        <w:t xml:space="preserve">, </w:t>
      </w:r>
      <w:r w:rsidRPr="00967F7A">
        <w:rPr>
          <w:rFonts w:ascii="Arial" w:hAnsi="Arial" w:cs="Arial"/>
          <w:i/>
          <w:iCs/>
        </w:rPr>
        <w:t>38</w:t>
      </w:r>
      <w:r w:rsidRPr="00967F7A">
        <w:rPr>
          <w:rFonts w:ascii="Arial" w:hAnsi="Arial" w:cs="Arial"/>
        </w:rPr>
        <w:t xml:space="preserve">(12), pp-2026-2046. Available at: </w:t>
      </w:r>
      <w:hyperlink r:id="rId26" w:history="1">
        <w:r w:rsidRPr="00967F7A">
          <w:rPr>
            <w:rStyle w:val="Hyperlink"/>
            <w:rFonts w:ascii="Arial" w:hAnsi="Arial" w:cs="Arial"/>
          </w:rPr>
          <w:t>https://doi.org/10.1080/09500693.2016.1221547</w:t>
        </w:r>
      </w:hyperlink>
    </w:p>
    <w:p w14:paraId="0E01AF27" w14:textId="77777777" w:rsidR="006C6791" w:rsidRDefault="006C6791" w:rsidP="006C6791">
      <w:pPr>
        <w:rPr>
          <w:rFonts w:ascii="Arial" w:hAnsi="Arial" w:cs="Arial"/>
        </w:rPr>
      </w:pPr>
    </w:p>
    <w:p w14:paraId="5F595DBF" w14:textId="77777777" w:rsidR="006C6791" w:rsidRPr="00967F7A" w:rsidRDefault="006C6791" w:rsidP="006C6791">
      <w:pPr>
        <w:rPr>
          <w:rFonts w:ascii="Arial" w:hAnsi="Arial" w:cs="Arial"/>
        </w:rPr>
      </w:pPr>
      <w:r w:rsidRPr="00967F7A">
        <w:rPr>
          <w:rFonts w:ascii="Arial" w:hAnsi="Arial" w:cs="Arial"/>
        </w:rPr>
        <w:t xml:space="preserve">National Education Union (2023) </w:t>
      </w:r>
      <w:r w:rsidRPr="00967F7A">
        <w:rPr>
          <w:rFonts w:ascii="Arial" w:hAnsi="Arial" w:cs="Arial"/>
          <w:i/>
          <w:iCs/>
        </w:rPr>
        <w:t>State of education workload and wellbeing</w:t>
      </w:r>
      <w:r w:rsidRPr="00967F7A">
        <w:rPr>
          <w:rFonts w:ascii="Arial" w:hAnsi="Arial" w:cs="Arial"/>
        </w:rPr>
        <w:t xml:space="preserve">. Available at: </w:t>
      </w:r>
      <w:hyperlink r:id="rId27" w:history="1">
        <w:r w:rsidRPr="00967F7A">
          <w:rPr>
            <w:rStyle w:val="Hyperlink"/>
            <w:rFonts w:ascii="Arial" w:hAnsi="Arial" w:cs="Arial"/>
          </w:rPr>
          <w:t>https://neu.org.uk/latest/press-releases/state-education-workload-and-wellbeing</w:t>
        </w:r>
      </w:hyperlink>
      <w:r w:rsidRPr="00967F7A">
        <w:rPr>
          <w:rFonts w:ascii="Arial" w:hAnsi="Arial" w:cs="Arial"/>
        </w:rPr>
        <w:t xml:space="preserve"> (Accessed: 16 October 2023).</w:t>
      </w:r>
    </w:p>
    <w:p w14:paraId="77AB0E2E" w14:textId="77777777" w:rsidR="004F2E24" w:rsidRDefault="004F2E24" w:rsidP="004F2E24">
      <w:pPr>
        <w:autoSpaceDE w:val="0"/>
        <w:autoSpaceDN w:val="0"/>
        <w:adjustRightInd w:val="0"/>
        <w:rPr>
          <w:rFonts w:ascii="Arial" w:hAnsi="Arial" w:cs="Arial"/>
        </w:rPr>
      </w:pPr>
    </w:p>
    <w:p w14:paraId="68E4622E" w14:textId="1C976930" w:rsidR="004F2E24" w:rsidRPr="00967F7A" w:rsidRDefault="004F2E24" w:rsidP="004F2E24">
      <w:pPr>
        <w:autoSpaceDE w:val="0"/>
        <w:autoSpaceDN w:val="0"/>
        <w:adjustRightInd w:val="0"/>
        <w:rPr>
          <w:rFonts w:ascii="Arial" w:hAnsi="Arial" w:cs="Arial"/>
        </w:rPr>
      </w:pPr>
      <w:proofErr w:type="spellStart"/>
      <w:r w:rsidRPr="00967F7A">
        <w:rPr>
          <w:rFonts w:ascii="Arial" w:hAnsi="Arial" w:cs="Arial"/>
        </w:rPr>
        <w:t>Nasuwt</w:t>
      </w:r>
      <w:proofErr w:type="spellEnd"/>
      <w:r w:rsidRPr="00967F7A">
        <w:rPr>
          <w:rFonts w:ascii="Arial" w:hAnsi="Arial" w:cs="Arial"/>
        </w:rPr>
        <w:t xml:space="preserve"> (2023) </w:t>
      </w:r>
      <w:r w:rsidRPr="00967F7A">
        <w:rPr>
          <w:rFonts w:ascii="Arial" w:hAnsi="Arial" w:cs="Arial"/>
          <w:i/>
          <w:iCs/>
        </w:rPr>
        <w:t>Tackling Excessive Teacher Workload (England and Wales).</w:t>
      </w:r>
      <w:r w:rsidRPr="00967F7A">
        <w:rPr>
          <w:rFonts w:ascii="Arial" w:hAnsi="Arial" w:cs="Arial"/>
        </w:rPr>
        <w:t xml:space="preserve"> Available at: </w:t>
      </w:r>
      <w:hyperlink r:id="rId28" w:history="1">
        <w:r w:rsidRPr="00967F7A">
          <w:rPr>
            <w:rStyle w:val="Hyperlink"/>
            <w:rFonts w:ascii="Arial" w:hAnsi="Arial" w:cs="Arial"/>
          </w:rPr>
          <w:t>https://www.nasuwt.org.uk/advice/conditions-of-service/workload/tackling-excessive-teacher-workload-england-wales.html</w:t>
        </w:r>
      </w:hyperlink>
      <w:r w:rsidRPr="00967F7A">
        <w:rPr>
          <w:rFonts w:ascii="Arial" w:hAnsi="Arial" w:cs="Arial"/>
        </w:rPr>
        <w:t xml:space="preserve"> (Accessed: 16 October 2023).</w:t>
      </w:r>
    </w:p>
    <w:p w14:paraId="6D5F68C4" w14:textId="77777777" w:rsidR="006C6791" w:rsidRDefault="006C6791" w:rsidP="006C6791">
      <w:pPr>
        <w:rPr>
          <w:rFonts w:ascii="Arial" w:hAnsi="Arial" w:cs="Arial"/>
          <w:color w:val="000000" w:themeColor="text1"/>
        </w:rPr>
      </w:pPr>
    </w:p>
    <w:p w14:paraId="795F9A65" w14:textId="77777777" w:rsidR="004F2E24" w:rsidRPr="00967F7A" w:rsidRDefault="004F2E24" w:rsidP="004F2E24">
      <w:pPr>
        <w:rPr>
          <w:rFonts w:ascii="Arial" w:hAnsi="Arial" w:cs="Arial"/>
        </w:rPr>
      </w:pPr>
      <w:r w:rsidRPr="00967F7A">
        <w:rPr>
          <w:rFonts w:ascii="Arial" w:hAnsi="Arial" w:cs="Arial"/>
        </w:rPr>
        <w:t xml:space="preserve">Ministry of Education (2017) </w:t>
      </w:r>
      <w:proofErr w:type="spellStart"/>
      <w:r w:rsidRPr="00967F7A">
        <w:rPr>
          <w:rFonts w:ascii="Arial" w:hAnsi="Arial" w:cs="Arial"/>
          <w:i/>
          <w:iCs/>
        </w:rPr>
        <w:t>Te</w:t>
      </w:r>
      <w:proofErr w:type="spellEnd"/>
      <w:r w:rsidRPr="00967F7A">
        <w:rPr>
          <w:rFonts w:ascii="Arial" w:hAnsi="Arial" w:cs="Arial"/>
          <w:i/>
          <w:iCs/>
        </w:rPr>
        <w:t xml:space="preserve"> </w:t>
      </w:r>
      <w:proofErr w:type="spellStart"/>
      <w:r w:rsidRPr="00967F7A">
        <w:rPr>
          <w:rFonts w:ascii="Arial" w:hAnsi="Arial" w:cs="Arial"/>
          <w:i/>
          <w:iCs/>
        </w:rPr>
        <w:t>Wariki</w:t>
      </w:r>
      <w:proofErr w:type="spellEnd"/>
      <w:r w:rsidRPr="00967F7A">
        <w:rPr>
          <w:rFonts w:ascii="Arial" w:hAnsi="Arial" w:cs="Arial"/>
          <w:i/>
          <w:iCs/>
        </w:rPr>
        <w:t xml:space="preserve"> - Early childhood curriculum</w:t>
      </w:r>
      <w:r w:rsidRPr="00967F7A">
        <w:rPr>
          <w:rFonts w:ascii="Arial" w:hAnsi="Arial" w:cs="Arial"/>
        </w:rPr>
        <w:t>. Available at:</w:t>
      </w:r>
      <w:hyperlink r:id="rId29" w:history="1">
        <w:r w:rsidRPr="00967F7A">
          <w:rPr>
            <w:rStyle w:val="Hyperlink"/>
            <w:rFonts w:ascii="Arial" w:hAnsi="Arial" w:cs="Arial"/>
          </w:rPr>
          <w:t>https://www.education.govt.nz/assets/Documents/Early-Childhood/ELS-Te-Whariki-Early-Childhood-Curriculum-ENG-Web.pdf</w:t>
        </w:r>
      </w:hyperlink>
      <w:r w:rsidRPr="00967F7A">
        <w:rPr>
          <w:rFonts w:ascii="Arial" w:hAnsi="Arial" w:cs="Arial"/>
        </w:rPr>
        <w:t xml:space="preserve"> (Accessed: 17 October 2023). </w:t>
      </w:r>
    </w:p>
    <w:p w14:paraId="63B31079" w14:textId="77777777" w:rsidR="004F2E24" w:rsidRPr="00967F7A" w:rsidRDefault="004F2E24" w:rsidP="004F2E24">
      <w:pPr>
        <w:rPr>
          <w:rFonts w:ascii="Arial" w:hAnsi="Arial" w:cs="Arial"/>
        </w:rPr>
      </w:pPr>
    </w:p>
    <w:p w14:paraId="2E4DCA88" w14:textId="77777777" w:rsidR="004F2E24" w:rsidRDefault="004F2E24" w:rsidP="006C6791">
      <w:pPr>
        <w:rPr>
          <w:rFonts w:ascii="Arial" w:hAnsi="Arial" w:cs="Arial"/>
          <w:color w:val="000000" w:themeColor="text1"/>
        </w:rPr>
      </w:pPr>
    </w:p>
    <w:p w14:paraId="4198CDCC" w14:textId="3674D3D0" w:rsidR="006C6791" w:rsidRPr="00967F7A" w:rsidRDefault="006C6791" w:rsidP="006C6791">
      <w:pPr>
        <w:rPr>
          <w:rFonts w:ascii="Arial" w:hAnsi="Arial" w:cs="Arial"/>
          <w:color w:val="000000" w:themeColor="text1"/>
        </w:rPr>
      </w:pPr>
      <w:r w:rsidRPr="00967F7A">
        <w:rPr>
          <w:rFonts w:ascii="Arial" w:hAnsi="Arial" w:cs="Arial"/>
          <w:color w:val="000000" w:themeColor="text1"/>
        </w:rPr>
        <w:t xml:space="preserve">OECD (No date) </w:t>
      </w:r>
      <w:r w:rsidRPr="00967F7A">
        <w:rPr>
          <w:rFonts w:ascii="Arial" w:hAnsi="Arial" w:cs="Arial"/>
          <w:i/>
          <w:iCs/>
          <w:color w:val="000000" w:themeColor="text1"/>
        </w:rPr>
        <w:t>Teachers professional learning study: Diagnostic report for Wales</w:t>
      </w:r>
      <w:r w:rsidRPr="00967F7A">
        <w:rPr>
          <w:rFonts w:ascii="Arial" w:hAnsi="Arial" w:cs="Arial"/>
          <w:color w:val="000000" w:themeColor="text1"/>
        </w:rPr>
        <w:t>.</w:t>
      </w:r>
      <w:r w:rsidR="005F2314">
        <w:rPr>
          <w:rFonts w:ascii="Arial" w:hAnsi="Arial" w:cs="Arial"/>
          <w:color w:val="000000" w:themeColor="text1"/>
        </w:rPr>
        <w:t xml:space="preserve"> </w:t>
      </w:r>
      <w:r w:rsidRPr="00967F7A">
        <w:rPr>
          <w:rFonts w:ascii="Arial" w:hAnsi="Arial" w:cs="Arial"/>
          <w:color w:val="000000" w:themeColor="text1"/>
        </w:rPr>
        <w:t>Available</w:t>
      </w:r>
      <w:r w:rsidR="005F2314">
        <w:rPr>
          <w:rFonts w:ascii="Arial" w:hAnsi="Arial" w:cs="Arial"/>
          <w:color w:val="000000" w:themeColor="text1"/>
        </w:rPr>
        <w:t xml:space="preserve"> </w:t>
      </w:r>
      <w:r w:rsidRPr="00967F7A">
        <w:rPr>
          <w:rFonts w:ascii="Arial" w:hAnsi="Arial" w:cs="Arial"/>
          <w:color w:val="000000" w:themeColor="text1"/>
        </w:rPr>
        <w:t>at:</w:t>
      </w:r>
      <w:hyperlink r:id="rId30" w:history="1">
        <w:r w:rsidRPr="00967F7A">
          <w:rPr>
            <w:rStyle w:val="Hyperlink"/>
            <w:rFonts w:ascii="Arial" w:hAnsi="Arial" w:cs="Arial"/>
          </w:rPr>
          <w:t>https://www.oecdilibrary.org/docserver/caf912c7en.pdf?expires=1697401036&amp;id=id&amp;accname=guest&amp;checksum=624EF9A1B71A8B3A97BCC11CAF399B08</w:t>
        </w:r>
      </w:hyperlink>
      <w:r w:rsidRPr="00967F7A">
        <w:rPr>
          <w:rFonts w:ascii="Arial" w:hAnsi="Arial" w:cs="Arial"/>
          <w:color w:val="000000" w:themeColor="text1"/>
        </w:rPr>
        <w:t xml:space="preserve"> (Accessed: 15 October 2023). </w:t>
      </w:r>
    </w:p>
    <w:p w14:paraId="2FA2B7CB" w14:textId="7574DD7E" w:rsidR="004F2E24" w:rsidRDefault="004F2E24">
      <w:pPr>
        <w:rPr>
          <w:rFonts w:ascii="Arial" w:hAnsi="Arial" w:cs="Arial"/>
        </w:rPr>
      </w:pPr>
    </w:p>
    <w:p w14:paraId="0843ECF9" w14:textId="65D02ED4" w:rsidR="006C6791" w:rsidRPr="00967F7A" w:rsidRDefault="006C6791" w:rsidP="006C6791">
      <w:pPr>
        <w:rPr>
          <w:rFonts w:ascii="Arial" w:hAnsi="Arial" w:cs="Arial"/>
          <w:color w:val="FF0000"/>
        </w:rPr>
      </w:pPr>
      <w:r w:rsidRPr="00967F7A">
        <w:rPr>
          <w:rFonts w:ascii="Arial" w:hAnsi="Arial" w:cs="Arial"/>
          <w:color w:val="525252" w:themeColor="accent3" w:themeShade="80"/>
        </w:rPr>
        <w:t xml:space="preserve">OECD (No date) </w:t>
      </w:r>
      <w:r w:rsidRPr="00967F7A">
        <w:rPr>
          <w:rFonts w:ascii="Arial" w:hAnsi="Arial" w:cs="Arial"/>
          <w:i/>
          <w:iCs/>
          <w:color w:val="000000" w:themeColor="text1"/>
        </w:rPr>
        <w:t>What is Pisa?</w:t>
      </w:r>
      <w:r w:rsidRPr="00967F7A">
        <w:rPr>
          <w:rFonts w:ascii="Arial" w:hAnsi="Arial" w:cs="Arial"/>
          <w:color w:val="000000" w:themeColor="text1"/>
        </w:rPr>
        <w:t xml:space="preserve"> Available at:</w:t>
      </w:r>
      <w:r w:rsidR="005F2314">
        <w:rPr>
          <w:rFonts w:ascii="Arial" w:hAnsi="Arial" w:cs="Arial"/>
          <w:color w:val="000000" w:themeColor="text1"/>
        </w:rPr>
        <w:t xml:space="preserve"> </w:t>
      </w:r>
      <w:hyperlink r:id="rId31" w:history="1">
        <w:r w:rsidR="005F2314" w:rsidRPr="001E27E1">
          <w:rPr>
            <w:rStyle w:val="Hyperlink"/>
            <w:rFonts w:ascii="Arial" w:hAnsi="Arial" w:cs="Arial"/>
          </w:rPr>
          <w:t>https://www.oecd.org/pisa/publications/pisa-2018-snapshots.htm</w:t>
        </w:r>
      </w:hyperlink>
      <w:r w:rsidRPr="00967F7A">
        <w:rPr>
          <w:rFonts w:ascii="Arial" w:hAnsi="Arial" w:cs="Arial"/>
          <w:color w:val="FF0000"/>
        </w:rPr>
        <w:t xml:space="preserve"> </w:t>
      </w:r>
      <w:r w:rsidRPr="00967F7A">
        <w:rPr>
          <w:rFonts w:ascii="Arial" w:hAnsi="Arial" w:cs="Arial"/>
          <w:color w:val="000000" w:themeColor="text1"/>
        </w:rPr>
        <w:t xml:space="preserve">(Accessed: 11 October 2023). </w:t>
      </w:r>
    </w:p>
    <w:p w14:paraId="30E6C840" w14:textId="77777777" w:rsidR="006C6791" w:rsidRPr="00967F7A" w:rsidRDefault="006C6791" w:rsidP="006C6791">
      <w:pPr>
        <w:rPr>
          <w:rFonts w:ascii="Arial" w:hAnsi="Arial" w:cs="Arial"/>
          <w:color w:val="FF0000"/>
        </w:rPr>
      </w:pPr>
    </w:p>
    <w:p w14:paraId="458D9C64" w14:textId="2F768955" w:rsidR="006C6791" w:rsidRPr="00967F7A" w:rsidRDefault="006C6791" w:rsidP="006C6791">
      <w:pPr>
        <w:rPr>
          <w:rFonts w:ascii="Arial" w:hAnsi="Arial" w:cs="Arial"/>
          <w:color w:val="000000" w:themeColor="text1"/>
        </w:rPr>
      </w:pPr>
      <w:r w:rsidRPr="00A40A96">
        <w:rPr>
          <w:rFonts w:ascii="Arial" w:hAnsi="Arial" w:cs="Arial"/>
          <w:color w:val="000000" w:themeColor="text1"/>
        </w:rPr>
        <w:t xml:space="preserve">OCED (No Date) </w:t>
      </w:r>
      <w:r w:rsidRPr="00967F7A">
        <w:rPr>
          <w:rFonts w:ascii="Arial" w:hAnsi="Arial" w:cs="Arial"/>
          <w:i/>
          <w:iCs/>
          <w:color w:val="000000" w:themeColor="text1"/>
        </w:rPr>
        <w:t>Achieving the new curriculum</w:t>
      </w:r>
      <w:r w:rsidRPr="00967F7A">
        <w:rPr>
          <w:rFonts w:ascii="Arial" w:hAnsi="Arial" w:cs="Arial"/>
          <w:color w:val="000000" w:themeColor="text1"/>
        </w:rPr>
        <w:t xml:space="preserve">. Available at: </w:t>
      </w:r>
      <w:hyperlink r:id="rId32" w:history="1">
        <w:r w:rsidR="005F2314" w:rsidRPr="001E27E1">
          <w:rPr>
            <w:rStyle w:val="Hyperlink"/>
            <w:rFonts w:ascii="Arial" w:hAnsi="Arial" w:cs="Arial"/>
          </w:rPr>
          <w:t>https://www.oecd-ilibrary.org/sites/4b483953en/1/3/2/index.html?itemId=/content/publication/4b483953en&amp;_csp_=fd79ec85e915de036eaa2874d57bc836&amp;itemIGO=oecd&amp;itemContentType=book</w:t>
        </w:r>
      </w:hyperlink>
      <w:r w:rsidRPr="00967F7A">
        <w:rPr>
          <w:rFonts w:ascii="Arial" w:hAnsi="Arial" w:cs="Arial"/>
          <w:color w:val="000000" w:themeColor="text1"/>
        </w:rPr>
        <w:t xml:space="preserve"> (Accessed: 11 October 2023). </w:t>
      </w:r>
    </w:p>
    <w:p w14:paraId="64B579C6" w14:textId="77777777" w:rsidR="006C6791" w:rsidRDefault="006C6791" w:rsidP="006C6791">
      <w:pPr>
        <w:rPr>
          <w:rFonts w:ascii="Arial" w:hAnsi="Arial" w:cs="Arial"/>
          <w:color w:val="FF0000"/>
        </w:rPr>
      </w:pPr>
    </w:p>
    <w:p w14:paraId="5B61CC93" w14:textId="10F4DAC3" w:rsidR="004F2E24" w:rsidRDefault="004F2E24" w:rsidP="004F2E24">
      <w:pPr>
        <w:rPr>
          <w:rFonts w:ascii="Arial" w:hAnsi="Arial" w:cs="Arial"/>
        </w:rPr>
      </w:pPr>
      <w:r>
        <w:rPr>
          <w:rFonts w:ascii="Arial" w:hAnsi="Arial" w:cs="Arial"/>
        </w:rPr>
        <w:t>OCED (No date) Teachers Matter Overview. Available at:</w:t>
      </w:r>
      <w:r w:rsidR="005F2314">
        <w:rPr>
          <w:rFonts w:ascii="Arial" w:hAnsi="Arial" w:cs="Arial"/>
        </w:rPr>
        <w:t xml:space="preserve"> </w:t>
      </w:r>
      <w:hyperlink r:id="rId33" w:history="1">
        <w:r w:rsidR="005F2314" w:rsidRPr="001E27E1">
          <w:rPr>
            <w:rStyle w:val="Hyperlink"/>
            <w:rFonts w:ascii="Arial" w:hAnsi="Arial" w:cs="Arial"/>
          </w:rPr>
          <w:t>https://www.oecd.org/education/school/34990905.pdf</w:t>
        </w:r>
      </w:hyperlink>
      <w:r>
        <w:rPr>
          <w:rFonts w:ascii="Arial" w:hAnsi="Arial" w:cs="Arial"/>
        </w:rPr>
        <w:t xml:space="preserve"> (Accessed; 26 October 2023). </w:t>
      </w:r>
    </w:p>
    <w:p w14:paraId="063C8909" w14:textId="77777777" w:rsidR="004F2E24" w:rsidRPr="00967F7A" w:rsidRDefault="004F2E24" w:rsidP="006C6791">
      <w:pPr>
        <w:rPr>
          <w:rFonts w:ascii="Arial" w:hAnsi="Arial" w:cs="Arial"/>
          <w:color w:val="FF0000"/>
        </w:rPr>
      </w:pPr>
    </w:p>
    <w:p w14:paraId="210D8BC8" w14:textId="77777777" w:rsidR="006C6791" w:rsidRDefault="006C6791" w:rsidP="006C6791">
      <w:pPr>
        <w:rPr>
          <w:rFonts w:ascii="Arial" w:hAnsi="Arial" w:cs="Arial"/>
          <w:color w:val="000000" w:themeColor="text1"/>
        </w:rPr>
      </w:pPr>
      <w:r w:rsidRPr="00A40A96">
        <w:rPr>
          <w:rFonts w:ascii="Arial" w:hAnsi="Arial" w:cs="Arial"/>
          <w:color w:val="000000" w:themeColor="text1"/>
        </w:rPr>
        <w:t xml:space="preserve">OCED (No date) </w:t>
      </w:r>
      <w:r w:rsidRPr="00967F7A">
        <w:rPr>
          <w:rFonts w:ascii="Arial" w:hAnsi="Arial" w:cs="Arial"/>
          <w:i/>
          <w:iCs/>
          <w:color w:val="000000" w:themeColor="text1"/>
        </w:rPr>
        <w:t>Education 2030</w:t>
      </w:r>
      <w:r w:rsidRPr="00967F7A">
        <w:rPr>
          <w:rFonts w:ascii="Arial" w:hAnsi="Arial" w:cs="Arial"/>
          <w:color w:val="000000" w:themeColor="text1"/>
        </w:rPr>
        <w:t>. Available at:</w:t>
      </w:r>
      <w:r w:rsidRPr="00967F7A">
        <w:rPr>
          <w:rStyle w:val="Hyperlink"/>
          <w:rFonts w:ascii="Arial" w:hAnsi="Arial" w:cs="Arial"/>
        </w:rPr>
        <w:t xml:space="preserve"> </w:t>
      </w:r>
      <w:hyperlink r:id="rId34" w:history="1">
        <w:r w:rsidRPr="00967F7A">
          <w:rPr>
            <w:rStyle w:val="Hyperlink"/>
            <w:rFonts w:ascii="Arial" w:hAnsi="Arial" w:cs="Arial"/>
          </w:rPr>
          <w:t>http://www.oecd.org/edu/school/education-2030.htm</w:t>
        </w:r>
      </w:hyperlink>
      <w:r w:rsidRPr="00967F7A">
        <w:rPr>
          <w:rFonts w:ascii="Arial" w:hAnsi="Arial" w:cs="Arial"/>
          <w:color w:val="000000" w:themeColor="text1"/>
        </w:rPr>
        <w:t xml:space="preserve"> (Accessed: 5 October 2023). </w:t>
      </w:r>
    </w:p>
    <w:p w14:paraId="50C14363" w14:textId="77777777" w:rsidR="004F2E24" w:rsidRDefault="004F2E24" w:rsidP="004F2E24">
      <w:pPr>
        <w:rPr>
          <w:rFonts w:ascii="Arial" w:hAnsi="Arial" w:cs="Arial"/>
        </w:rPr>
      </w:pPr>
    </w:p>
    <w:p w14:paraId="6328101C" w14:textId="214304EF" w:rsidR="004F2E24" w:rsidRDefault="004F2E24" w:rsidP="006C6791">
      <w:pPr>
        <w:rPr>
          <w:rFonts w:ascii="Arial" w:hAnsi="Arial" w:cs="Arial"/>
        </w:rPr>
      </w:pPr>
      <w:r w:rsidRPr="00967F7A">
        <w:rPr>
          <w:rFonts w:ascii="Arial" w:hAnsi="Arial" w:cs="Arial"/>
        </w:rPr>
        <w:t xml:space="preserve">Pack, J. (2016) </w:t>
      </w:r>
      <w:r w:rsidRPr="00967F7A">
        <w:rPr>
          <w:rFonts w:ascii="Arial" w:hAnsi="Arial" w:cs="Arial"/>
          <w:i/>
          <w:iCs/>
        </w:rPr>
        <w:t>Learning stories</w:t>
      </w:r>
      <w:r w:rsidRPr="00967F7A">
        <w:rPr>
          <w:rFonts w:ascii="Arial" w:hAnsi="Arial" w:cs="Arial"/>
        </w:rPr>
        <w:t>. Available at:</w:t>
      </w:r>
      <w:hyperlink r:id="rId35" w:history="1">
        <w:r w:rsidRPr="00967F7A">
          <w:rPr>
            <w:rStyle w:val="Hyperlink"/>
            <w:rFonts w:ascii="Arial" w:hAnsi="Arial" w:cs="Arial"/>
          </w:rPr>
          <w:t>https://www.naeyc.org/reso</w:t>
        </w:r>
        <w:r w:rsidRPr="00967F7A">
          <w:rPr>
            <w:rStyle w:val="Hyperlink"/>
            <w:rFonts w:ascii="Arial" w:hAnsi="Arial" w:cs="Arial"/>
          </w:rPr>
          <w:t>u</w:t>
        </w:r>
        <w:r w:rsidRPr="00967F7A">
          <w:rPr>
            <w:rStyle w:val="Hyperlink"/>
            <w:rFonts w:ascii="Arial" w:hAnsi="Arial" w:cs="Arial"/>
          </w:rPr>
          <w:t>rces/pubs/tyc/dec2015/learning-stories</w:t>
        </w:r>
      </w:hyperlink>
      <w:r w:rsidRPr="00967F7A">
        <w:rPr>
          <w:rFonts w:ascii="Arial" w:hAnsi="Arial" w:cs="Arial"/>
        </w:rPr>
        <w:t xml:space="preserve"> (Accessed: 20 October 2023). </w:t>
      </w:r>
    </w:p>
    <w:p w14:paraId="3C19A98E" w14:textId="77777777" w:rsidR="00342BE4" w:rsidRDefault="00342BE4" w:rsidP="006C6791">
      <w:pPr>
        <w:rPr>
          <w:rFonts w:ascii="Arial" w:hAnsi="Arial" w:cs="Arial"/>
        </w:rPr>
      </w:pPr>
    </w:p>
    <w:p w14:paraId="3F0C2403" w14:textId="18383478" w:rsidR="00342BE4" w:rsidRPr="00342BE4" w:rsidRDefault="00342BE4" w:rsidP="00342BE4">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PACEY (2016) </w:t>
      </w:r>
      <w:r w:rsidRPr="005F2314">
        <w:rPr>
          <w:rFonts w:ascii="AppleSystemUIFont" w:hAnsi="AppleSystemUIFont" w:cs="AppleSystemUIFont"/>
          <w:i/>
          <w:iCs/>
          <w:sz w:val="26"/>
          <w:szCs w:val="26"/>
        </w:rPr>
        <w:t>Child observations and learning journeys</w:t>
      </w:r>
      <w:r>
        <w:rPr>
          <w:rFonts w:ascii="AppleSystemUIFont" w:hAnsi="AppleSystemUIFont" w:cs="AppleSystemUIFont"/>
          <w:sz w:val="26"/>
          <w:szCs w:val="26"/>
        </w:rPr>
        <w:t xml:space="preserve">. Available at: </w:t>
      </w:r>
      <w:hyperlink r:id="rId36" w:history="1">
        <w:r w:rsidR="005F2314" w:rsidRPr="001E27E1">
          <w:rPr>
            <w:rStyle w:val="Hyperlink"/>
            <w:rFonts w:ascii="AppleSystemUIFont" w:hAnsi="AppleSystemUIFont" w:cs="AppleSystemUIFont"/>
            <w:sz w:val="26"/>
            <w:szCs w:val="26"/>
          </w:rPr>
          <w:t>https://www.pacey.org.uk/Pacey/media/Website-</w:t>
        </w:r>
        <w:r w:rsidR="005F2314" w:rsidRPr="001E27E1">
          <w:rPr>
            <w:rStyle w:val="Hyperlink"/>
            <w:rFonts w:ascii="AppleSystemUIFont" w:hAnsi="AppleSystemUIFont" w:cs="AppleSystemUIFont"/>
            <w:sz w:val="26"/>
            <w:szCs w:val="26"/>
          </w:rPr>
          <w:lastRenderedPageBreak/>
          <w:t>files/PACEY%20member%20practice%20guides%20(PDFs)/PG05-Child-observations-learning-journeys.p</w:t>
        </w:r>
        <w:r w:rsidR="005F2314" w:rsidRPr="001E27E1">
          <w:rPr>
            <w:rStyle w:val="Hyperlink"/>
            <w:rFonts w:ascii="AppleSystemUIFont" w:hAnsi="AppleSystemUIFont" w:cs="AppleSystemUIFont"/>
            <w:sz w:val="26"/>
            <w:szCs w:val="26"/>
          </w:rPr>
          <w:t>d</w:t>
        </w:r>
        <w:r w:rsidR="005F2314" w:rsidRPr="001E27E1">
          <w:rPr>
            <w:rStyle w:val="Hyperlink"/>
            <w:rFonts w:ascii="AppleSystemUIFont" w:hAnsi="AppleSystemUIFont" w:cs="AppleSystemUIFont"/>
            <w:sz w:val="26"/>
            <w:szCs w:val="26"/>
          </w:rPr>
          <w:t>f</w:t>
        </w:r>
        <w:r w:rsidR="005F2314" w:rsidRPr="001E27E1">
          <w:rPr>
            <w:rStyle w:val="Hyperlink"/>
            <w:rFonts w:ascii="AppleSystemUIFont" w:hAnsi="AppleSystemUIFont" w:cs="AppleSystemUIFont"/>
            <w:sz w:val="26"/>
            <w:szCs w:val="26"/>
          </w:rPr>
          <w:t xml:space="preserve"> </w:t>
        </w:r>
      </w:hyperlink>
      <w:r>
        <w:rPr>
          <w:rFonts w:ascii="AppleSystemUIFont" w:hAnsi="AppleSystemUIFont" w:cs="AppleSystemUIFont"/>
          <w:sz w:val="26"/>
          <w:szCs w:val="26"/>
        </w:rPr>
        <w:t xml:space="preserve">(Accessed: 26 October 2023). </w:t>
      </w:r>
    </w:p>
    <w:p w14:paraId="1FB82BE2" w14:textId="77777777" w:rsidR="006C6791" w:rsidRDefault="006C6791" w:rsidP="006C6791">
      <w:pPr>
        <w:rPr>
          <w:rFonts w:ascii="Arial" w:hAnsi="Arial" w:cs="Arial"/>
          <w:color w:val="000000" w:themeColor="text1"/>
        </w:rPr>
      </w:pPr>
    </w:p>
    <w:p w14:paraId="79909315" w14:textId="20B89E2E" w:rsidR="00342BE4" w:rsidRDefault="00342BE4" w:rsidP="006C6791">
      <w:pPr>
        <w:rPr>
          <w:rFonts w:ascii="AppleSystemUIFont" w:hAnsi="AppleSystemUIFont" w:cs="AppleSystemUIFont"/>
          <w:sz w:val="26"/>
          <w:szCs w:val="26"/>
        </w:rPr>
      </w:pPr>
      <w:proofErr w:type="spellStart"/>
      <w:r>
        <w:rPr>
          <w:rFonts w:ascii="AppleSystemUIFont" w:hAnsi="AppleSystemUIFont" w:cs="AppleSystemUIFont"/>
          <w:sz w:val="26"/>
          <w:szCs w:val="26"/>
        </w:rPr>
        <w:t>Roseth</w:t>
      </w:r>
      <w:proofErr w:type="spellEnd"/>
      <w:r>
        <w:rPr>
          <w:rFonts w:ascii="AppleSystemUIFont" w:hAnsi="AppleSystemUIFont" w:cs="AppleSystemUIFont"/>
          <w:sz w:val="26"/>
          <w:szCs w:val="26"/>
        </w:rPr>
        <w:t xml:space="preserve">, C. J., Johnson, D. W. &amp; Johnson, R. T. (2008). Promoting Early Adolescents’ Achievement and Peer Relationships: The Effects of Cooperative, Competitive, and Individualistic Goal Structures. American Psychological Association, 134(2), </w:t>
      </w:r>
      <w:r>
        <w:rPr>
          <w:rFonts w:ascii="AppleSystemUIFont" w:hAnsi="AppleSystemUIFont" w:cs="AppleSystemUIFont"/>
          <w:sz w:val="26"/>
          <w:szCs w:val="26"/>
        </w:rPr>
        <w:t xml:space="preserve">pp. </w:t>
      </w:r>
      <w:r>
        <w:rPr>
          <w:rFonts w:ascii="AppleSystemUIFont" w:hAnsi="AppleSystemUIFont" w:cs="AppleSystemUIFont"/>
          <w:sz w:val="26"/>
          <w:szCs w:val="26"/>
        </w:rPr>
        <w:t>223-246.</w:t>
      </w:r>
      <w:r>
        <w:rPr>
          <w:rFonts w:ascii="AppleSystemUIFont" w:hAnsi="AppleSystemUIFont" w:cs="AppleSystemUIFont"/>
          <w:sz w:val="26"/>
          <w:szCs w:val="26"/>
        </w:rPr>
        <w:t xml:space="preserve"> Available at: </w:t>
      </w:r>
      <w:proofErr w:type="spellStart"/>
      <w:r>
        <w:rPr>
          <w:rFonts w:ascii="AppleSystemUIFont" w:hAnsi="AppleSystemUIFont" w:cs="AppleSystemUIFont"/>
          <w:sz w:val="26"/>
          <w:szCs w:val="26"/>
        </w:rPr>
        <w:t>doi</w:t>
      </w:r>
      <w:proofErr w:type="spellEnd"/>
      <w:r>
        <w:rPr>
          <w:rFonts w:ascii="AppleSystemUIFont" w:hAnsi="AppleSystemUIFont" w:cs="AppleSystemUIFont"/>
          <w:sz w:val="26"/>
          <w:szCs w:val="26"/>
        </w:rPr>
        <w:t>: 10.1037/0033-2909.134.2.223.</w:t>
      </w:r>
    </w:p>
    <w:p w14:paraId="03469BCD" w14:textId="77777777" w:rsidR="00342BE4" w:rsidRPr="00967F7A" w:rsidRDefault="00342BE4" w:rsidP="006C6791">
      <w:pPr>
        <w:rPr>
          <w:rFonts w:ascii="Arial" w:hAnsi="Arial" w:cs="Arial"/>
          <w:color w:val="000000" w:themeColor="text1"/>
        </w:rPr>
      </w:pPr>
    </w:p>
    <w:p w14:paraId="12FC265F" w14:textId="77777777" w:rsidR="004F2E24" w:rsidRPr="00967F7A" w:rsidRDefault="004F2E24" w:rsidP="004F2E24">
      <w:pPr>
        <w:rPr>
          <w:rFonts w:ascii="Arial" w:hAnsi="Arial" w:cs="Arial"/>
        </w:rPr>
      </w:pPr>
      <w:r w:rsidRPr="00967F7A">
        <w:rPr>
          <w:rFonts w:ascii="Arial" w:hAnsi="Arial" w:cs="Arial"/>
        </w:rPr>
        <w:t xml:space="preserve">Snow, E.C., Susan B. and Hamel, V. (2008) </w:t>
      </w:r>
      <w:r w:rsidRPr="00967F7A">
        <w:rPr>
          <w:rFonts w:ascii="Arial" w:hAnsi="Arial" w:cs="Arial"/>
          <w:i/>
          <w:iCs/>
        </w:rPr>
        <w:t>Early childhood assessment: why, what, and how.</w:t>
      </w:r>
      <w:r w:rsidRPr="00967F7A">
        <w:rPr>
          <w:rFonts w:ascii="Arial" w:hAnsi="Arial" w:cs="Arial"/>
        </w:rPr>
        <w:t xml:space="preserve"> Washington, DC: The National Academies Press. </w:t>
      </w:r>
    </w:p>
    <w:p w14:paraId="05631028" w14:textId="5B1F9762" w:rsidR="006C6791" w:rsidRDefault="006C6791">
      <w:pPr>
        <w:rPr>
          <w:rFonts w:ascii="Arial" w:hAnsi="Arial" w:cs="Arial"/>
        </w:rPr>
      </w:pPr>
    </w:p>
    <w:p w14:paraId="1099C76D" w14:textId="09F56B39" w:rsidR="006C6791" w:rsidRDefault="006C6791" w:rsidP="006C6791">
      <w:pPr>
        <w:rPr>
          <w:rFonts w:ascii="Arial" w:hAnsi="Arial" w:cs="Arial"/>
          <w:color w:val="000000" w:themeColor="text1"/>
        </w:rPr>
      </w:pPr>
      <w:r w:rsidRPr="00967F7A">
        <w:rPr>
          <w:rFonts w:ascii="Arial" w:hAnsi="Arial" w:cs="Arial"/>
          <w:color w:val="000000" w:themeColor="text1"/>
        </w:rPr>
        <w:t>Siraj-</w:t>
      </w:r>
      <w:proofErr w:type="spellStart"/>
      <w:r w:rsidRPr="00967F7A">
        <w:rPr>
          <w:rFonts w:ascii="Arial" w:hAnsi="Arial" w:cs="Arial"/>
          <w:color w:val="000000" w:themeColor="text1"/>
        </w:rPr>
        <w:t>Blachford</w:t>
      </w:r>
      <w:proofErr w:type="spellEnd"/>
      <w:r w:rsidRPr="00967F7A">
        <w:rPr>
          <w:rFonts w:ascii="Arial" w:hAnsi="Arial" w:cs="Arial"/>
          <w:color w:val="000000" w:themeColor="text1"/>
        </w:rPr>
        <w:t xml:space="preserve">, I., Milton, E., Sylva, K., </w:t>
      </w:r>
      <w:proofErr w:type="spellStart"/>
      <w:r w:rsidRPr="00967F7A">
        <w:rPr>
          <w:rFonts w:ascii="Arial" w:hAnsi="Arial" w:cs="Arial"/>
          <w:color w:val="000000" w:themeColor="text1"/>
        </w:rPr>
        <w:t>Laugharne</w:t>
      </w:r>
      <w:proofErr w:type="spellEnd"/>
      <w:r w:rsidRPr="00967F7A">
        <w:rPr>
          <w:rFonts w:ascii="Arial" w:hAnsi="Arial" w:cs="Arial"/>
          <w:color w:val="000000" w:themeColor="text1"/>
        </w:rPr>
        <w:t xml:space="preserve">, J., and Charles, F. (2007) ‘Developing the Foundation Phase for 3–7-year-olds in Wales’, </w:t>
      </w:r>
      <w:r w:rsidRPr="00967F7A">
        <w:rPr>
          <w:rFonts w:ascii="Arial" w:hAnsi="Arial" w:cs="Arial"/>
          <w:i/>
          <w:iCs/>
          <w:color w:val="000000" w:themeColor="text1"/>
        </w:rPr>
        <w:t>Wales Journal of Education</w:t>
      </w:r>
      <w:r w:rsidRPr="00967F7A">
        <w:rPr>
          <w:rFonts w:ascii="Arial" w:hAnsi="Arial" w:cs="Arial"/>
          <w:color w:val="000000" w:themeColor="text1"/>
        </w:rPr>
        <w:t xml:space="preserve">, 14(1), pp.43-68. Available at: </w:t>
      </w:r>
      <w:hyperlink r:id="rId37" w:history="1">
        <w:r w:rsidRPr="007C4423">
          <w:rPr>
            <w:rStyle w:val="Hyperlink"/>
            <w:rFonts w:ascii="Arial" w:hAnsi="Arial" w:cs="Arial"/>
          </w:rPr>
          <w:t>https://journal.uwp.co.uk/wje/article/id/269/</w:t>
        </w:r>
      </w:hyperlink>
    </w:p>
    <w:p w14:paraId="7FD5248B" w14:textId="77777777" w:rsidR="006C6791" w:rsidRPr="006C6791" w:rsidRDefault="006C6791" w:rsidP="006C6791">
      <w:pPr>
        <w:rPr>
          <w:rFonts w:ascii="Arial" w:hAnsi="Arial" w:cs="Arial"/>
          <w:color w:val="000000" w:themeColor="text1"/>
        </w:rPr>
      </w:pPr>
    </w:p>
    <w:p w14:paraId="766256FF" w14:textId="77777777" w:rsidR="006C6791" w:rsidRPr="00967F7A" w:rsidRDefault="006C6791" w:rsidP="006C6791">
      <w:pPr>
        <w:rPr>
          <w:rFonts w:ascii="Arial" w:hAnsi="Arial" w:cs="Arial"/>
          <w:color w:val="000000" w:themeColor="text1"/>
        </w:rPr>
      </w:pPr>
      <w:r w:rsidRPr="00967F7A">
        <w:rPr>
          <w:rFonts w:ascii="Arial" w:hAnsi="Arial" w:cs="Arial"/>
          <w:color w:val="000000" w:themeColor="text1"/>
        </w:rPr>
        <w:t xml:space="preserve">Stoll, L., Harris, A. and </w:t>
      </w:r>
      <w:proofErr w:type="spellStart"/>
      <w:r w:rsidRPr="00967F7A">
        <w:rPr>
          <w:rFonts w:ascii="Arial" w:hAnsi="Arial" w:cs="Arial"/>
          <w:color w:val="000000" w:themeColor="text1"/>
        </w:rPr>
        <w:t>Handscomb</w:t>
      </w:r>
      <w:proofErr w:type="spellEnd"/>
      <w:r w:rsidRPr="00967F7A">
        <w:rPr>
          <w:rFonts w:ascii="Arial" w:hAnsi="Arial" w:cs="Arial"/>
          <w:color w:val="000000" w:themeColor="text1"/>
        </w:rPr>
        <w:t xml:space="preserve">, G. (2012) </w:t>
      </w:r>
      <w:r w:rsidRPr="00967F7A">
        <w:rPr>
          <w:rFonts w:ascii="Arial" w:hAnsi="Arial" w:cs="Arial"/>
          <w:i/>
          <w:iCs/>
          <w:color w:val="000000" w:themeColor="text1"/>
        </w:rPr>
        <w:t>Great professional development which leads to great pedagogy: nine claims from research</w:t>
      </w:r>
      <w:r w:rsidRPr="00967F7A">
        <w:rPr>
          <w:rFonts w:ascii="Arial" w:hAnsi="Arial" w:cs="Arial"/>
          <w:color w:val="000000" w:themeColor="text1"/>
        </w:rPr>
        <w:t>. Available at:</w:t>
      </w:r>
      <w:hyperlink r:id="rId38" w:history="1">
        <w:r w:rsidRPr="00967F7A">
          <w:rPr>
            <w:rStyle w:val="Hyperlink"/>
            <w:rFonts w:ascii="Arial" w:hAnsi="Arial" w:cs="Arial"/>
          </w:rPr>
          <w:t>https://assets.publishing.service.gov.uk/media/5a7dd479ed915d2acb6ee639/Great-professional-development-which-leads-to-great-pedagogy-nine-claims-from-research.pdf</w:t>
        </w:r>
      </w:hyperlink>
      <w:r w:rsidRPr="00967F7A">
        <w:rPr>
          <w:rFonts w:ascii="Arial" w:hAnsi="Arial" w:cs="Arial"/>
          <w:color w:val="000000" w:themeColor="text1"/>
        </w:rPr>
        <w:t xml:space="preserve"> (Accessed: 15 October 2023). </w:t>
      </w:r>
    </w:p>
    <w:p w14:paraId="038DE767" w14:textId="77777777" w:rsidR="006C6791" w:rsidRDefault="006C6791">
      <w:pPr>
        <w:rPr>
          <w:rFonts w:ascii="Arial" w:hAnsi="Arial" w:cs="Arial"/>
        </w:rPr>
      </w:pPr>
    </w:p>
    <w:p w14:paraId="67C09016" w14:textId="77777777" w:rsidR="006C6791" w:rsidRPr="00967F7A" w:rsidRDefault="006C6791" w:rsidP="006C6791">
      <w:pPr>
        <w:autoSpaceDE w:val="0"/>
        <w:autoSpaceDN w:val="0"/>
        <w:adjustRightInd w:val="0"/>
        <w:rPr>
          <w:rFonts w:ascii="Arial" w:hAnsi="Arial" w:cs="Arial"/>
        </w:rPr>
      </w:pPr>
      <w:r w:rsidRPr="00967F7A">
        <w:rPr>
          <w:rFonts w:ascii="Arial" w:hAnsi="Arial" w:cs="Arial"/>
        </w:rPr>
        <w:t xml:space="preserve">The Guardian (2023) </w:t>
      </w:r>
      <w:r w:rsidRPr="00967F7A">
        <w:rPr>
          <w:rFonts w:ascii="Arial" w:hAnsi="Arial" w:cs="Arial"/>
          <w:i/>
          <w:iCs/>
        </w:rPr>
        <w:t>Teachers in England and Wales facing ‘unmanageable’ workload, survey finds</w:t>
      </w:r>
      <w:r w:rsidRPr="00967F7A">
        <w:rPr>
          <w:rFonts w:ascii="Arial" w:hAnsi="Arial" w:cs="Arial"/>
        </w:rPr>
        <w:t>. Available at:</w:t>
      </w:r>
      <w:hyperlink r:id="rId39" w:history="1">
        <w:r w:rsidRPr="00967F7A">
          <w:rPr>
            <w:rStyle w:val="Hyperlink"/>
            <w:rFonts w:ascii="Arial" w:hAnsi="Arial" w:cs="Arial"/>
          </w:rPr>
          <w:t xml:space="preserve">https://amp.theguardian.com/education/2023/apr/03/teachers-stress-workload-survey-national-education-union  </w:t>
        </w:r>
      </w:hyperlink>
      <w:r w:rsidRPr="00967F7A">
        <w:rPr>
          <w:rFonts w:ascii="Arial" w:hAnsi="Arial" w:cs="Arial"/>
        </w:rPr>
        <w:t xml:space="preserve"> (Accessed: 16 October 2023). </w:t>
      </w:r>
    </w:p>
    <w:p w14:paraId="61649885" w14:textId="77777777" w:rsidR="006C6791" w:rsidRDefault="006C6791" w:rsidP="006C6791">
      <w:pPr>
        <w:autoSpaceDE w:val="0"/>
        <w:autoSpaceDN w:val="0"/>
        <w:adjustRightInd w:val="0"/>
        <w:rPr>
          <w:rFonts w:ascii="Arial" w:hAnsi="Arial" w:cs="Arial"/>
        </w:rPr>
      </w:pPr>
    </w:p>
    <w:p w14:paraId="32B6D01B" w14:textId="77777777" w:rsidR="004F2E24" w:rsidRPr="00967F7A" w:rsidRDefault="004F2E24" w:rsidP="004F2E24">
      <w:pPr>
        <w:rPr>
          <w:rFonts w:ascii="Arial" w:hAnsi="Arial" w:cs="Arial"/>
          <w:color w:val="FF0000"/>
        </w:rPr>
      </w:pPr>
      <w:r>
        <w:rPr>
          <w:rFonts w:ascii="Arial" w:hAnsi="Arial" w:cs="Arial"/>
        </w:rPr>
        <w:t xml:space="preserve">Taylor, C., Rhys, M., Waldron, S., Davies, R. Power, S., Maynard, T., Moore, L., </w:t>
      </w:r>
      <w:proofErr w:type="spellStart"/>
      <w:r>
        <w:rPr>
          <w:rFonts w:ascii="Arial" w:hAnsi="Arial" w:cs="Arial"/>
        </w:rPr>
        <w:t>Blackby</w:t>
      </w:r>
      <w:proofErr w:type="spellEnd"/>
      <w:r>
        <w:rPr>
          <w:rFonts w:ascii="Arial" w:hAnsi="Arial" w:cs="Arial"/>
        </w:rPr>
        <w:t xml:space="preserve">, D. and </w:t>
      </w:r>
      <w:proofErr w:type="spellStart"/>
      <w:r>
        <w:rPr>
          <w:rFonts w:ascii="Arial" w:hAnsi="Arial" w:cs="Arial"/>
        </w:rPr>
        <w:t>Plewis</w:t>
      </w:r>
      <w:proofErr w:type="spellEnd"/>
      <w:r>
        <w:rPr>
          <w:rFonts w:ascii="Arial" w:hAnsi="Arial" w:cs="Arial"/>
        </w:rPr>
        <w:t>, I</w:t>
      </w:r>
      <w:r w:rsidRPr="005F2314">
        <w:rPr>
          <w:rFonts w:ascii="Arial" w:hAnsi="Arial" w:cs="Arial"/>
          <w:color w:val="000000" w:themeColor="text1"/>
        </w:rPr>
        <w:t xml:space="preserve">. (2015) </w:t>
      </w:r>
      <w:r w:rsidRPr="00967F7A">
        <w:rPr>
          <w:rFonts w:ascii="Arial" w:hAnsi="Arial" w:cs="Arial"/>
          <w:i/>
          <w:iCs/>
          <w:color w:val="000000" w:themeColor="text1"/>
        </w:rPr>
        <w:t>Evaluating the Foundation Phase</w:t>
      </w:r>
      <w:r w:rsidRPr="00967F7A">
        <w:rPr>
          <w:rFonts w:ascii="Arial" w:hAnsi="Arial" w:cs="Arial"/>
          <w:color w:val="000000" w:themeColor="text1"/>
        </w:rPr>
        <w:t xml:space="preserve">. Available at: </w:t>
      </w:r>
      <w:hyperlink r:id="rId40" w:history="1">
        <w:r w:rsidRPr="00967F7A">
          <w:rPr>
            <w:rStyle w:val="Hyperlink"/>
            <w:rFonts w:ascii="Arial" w:hAnsi="Arial" w:cs="Arial"/>
          </w:rPr>
          <w:t>https://www.gov.wales/sites/default/files/statistics-and-research/2019-07/150514-foundation-phase-final-en_0.pdf</w:t>
        </w:r>
      </w:hyperlink>
      <w:r w:rsidRPr="00967F7A">
        <w:rPr>
          <w:rFonts w:ascii="Arial" w:hAnsi="Arial" w:cs="Arial"/>
          <w:color w:val="000000" w:themeColor="text1"/>
        </w:rPr>
        <w:t xml:space="preserve"> (Accessed: 11 October 2023). </w:t>
      </w:r>
    </w:p>
    <w:p w14:paraId="21D30E58" w14:textId="77777777" w:rsidR="006C6791" w:rsidRDefault="006C6791" w:rsidP="006C6791">
      <w:pPr>
        <w:rPr>
          <w:rFonts w:ascii="Arial" w:hAnsi="Arial" w:cs="Arial"/>
          <w:color w:val="000000" w:themeColor="text1"/>
        </w:rPr>
      </w:pPr>
    </w:p>
    <w:p w14:paraId="4C9A582C" w14:textId="77777777" w:rsidR="004F2E24" w:rsidRDefault="004F2E24" w:rsidP="004F2E24">
      <w:pPr>
        <w:autoSpaceDE w:val="0"/>
        <w:autoSpaceDN w:val="0"/>
        <w:adjustRightInd w:val="0"/>
        <w:rPr>
          <w:rFonts w:ascii="AppleSystemUIFont" w:hAnsi="AppleSystemUIFont" w:cs="AppleSystemUIFont"/>
          <w:sz w:val="26"/>
          <w:szCs w:val="26"/>
        </w:rPr>
      </w:pPr>
      <w:r>
        <w:rPr>
          <w:rFonts w:ascii="Arial" w:hAnsi="Arial" w:cs="Arial"/>
        </w:rPr>
        <w:t>T</w:t>
      </w:r>
      <w:r>
        <w:rPr>
          <w:rFonts w:ascii="AppleSystemUIFont" w:hAnsi="AppleSystemUIFont" w:cs="AppleSystemUIFont"/>
          <w:sz w:val="26"/>
          <w:szCs w:val="26"/>
        </w:rPr>
        <w:t xml:space="preserve">winkl (No date) </w:t>
      </w:r>
      <w:r w:rsidRPr="005F2314">
        <w:rPr>
          <w:rFonts w:ascii="AppleSystemUIFont" w:hAnsi="AppleSystemUIFont" w:cs="AppleSystemUIFont"/>
          <w:i/>
          <w:iCs/>
          <w:sz w:val="26"/>
          <w:szCs w:val="26"/>
        </w:rPr>
        <w:t xml:space="preserve">What is </w:t>
      </w:r>
      <w:proofErr w:type="spellStart"/>
      <w:r w:rsidRPr="005F2314">
        <w:rPr>
          <w:rFonts w:ascii="AppleSystemUIFont" w:hAnsi="AppleSystemUIFont" w:cs="AppleSystemUIFont"/>
          <w:i/>
          <w:iCs/>
          <w:sz w:val="26"/>
          <w:szCs w:val="26"/>
        </w:rPr>
        <w:t>Te</w:t>
      </w:r>
      <w:proofErr w:type="spellEnd"/>
      <w:r w:rsidRPr="005F2314">
        <w:rPr>
          <w:rFonts w:ascii="AppleSystemUIFont" w:hAnsi="AppleSystemUIFont" w:cs="AppleSystemUIFont"/>
          <w:i/>
          <w:iCs/>
          <w:sz w:val="26"/>
          <w:szCs w:val="26"/>
        </w:rPr>
        <w:t xml:space="preserve"> </w:t>
      </w:r>
      <w:proofErr w:type="spellStart"/>
      <w:r w:rsidRPr="005F2314">
        <w:rPr>
          <w:rFonts w:ascii="AppleSystemUIFont" w:hAnsi="AppleSystemUIFont" w:cs="AppleSystemUIFont"/>
          <w:i/>
          <w:iCs/>
          <w:sz w:val="26"/>
          <w:szCs w:val="26"/>
        </w:rPr>
        <w:t>Whariki</w:t>
      </w:r>
      <w:proofErr w:type="spellEnd"/>
      <w:r w:rsidRPr="005F2314">
        <w:rPr>
          <w:rFonts w:ascii="AppleSystemUIFont" w:hAnsi="AppleSystemUIFont" w:cs="AppleSystemUIFont"/>
          <w:i/>
          <w:iCs/>
          <w:sz w:val="26"/>
          <w:szCs w:val="26"/>
        </w:rPr>
        <w:t>?</w:t>
      </w:r>
      <w:r>
        <w:rPr>
          <w:rFonts w:ascii="AppleSystemUIFont" w:hAnsi="AppleSystemUIFont" w:cs="AppleSystemUIFont"/>
          <w:sz w:val="26"/>
          <w:szCs w:val="26"/>
        </w:rPr>
        <w:t xml:space="preserve"> Available at: </w:t>
      </w:r>
      <w:hyperlink r:id="rId41" w:history="1">
        <w:r w:rsidRPr="007C4423">
          <w:rPr>
            <w:rStyle w:val="Hyperlink"/>
            <w:rFonts w:ascii="AppleSystemUIFont" w:hAnsi="AppleSystemUIFont" w:cs="AppleSystemUIFont"/>
            <w:sz w:val="26"/>
            <w:szCs w:val="26"/>
          </w:rPr>
          <w:t xml:space="preserve">https://www.twinkl.co.uk/teaching-wiki/the-te-whariki-strands#:~:text=It%20believes%20that%20each%20child,in%20an%20early%20childhood%20setting  </w:t>
        </w:r>
      </w:hyperlink>
      <w:r>
        <w:rPr>
          <w:rFonts w:ascii="AppleSystemUIFont" w:hAnsi="AppleSystemUIFont" w:cs="AppleSystemUIFont"/>
          <w:sz w:val="26"/>
          <w:szCs w:val="26"/>
        </w:rPr>
        <w:t xml:space="preserve">(Accessed: 25 October 2023). </w:t>
      </w:r>
    </w:p>
    <w:p w14:paraId="7BCEEE56" w14:textId="77777777" w:rsidR="004F2E24" w:rsidRDefault="004F2E24" w:rsidP="006C6791">
      <w:pPr>
        <w:rPr>
          <w:rFonts w:ascii="Arial" w:hAnsi="Arial" w:cs="Arial"/>
          <w:color w:val="000000" w:themeColor="text1"/>
        </w:rPr>
      </w:pPr>
    </w:p>
    <w:p w14:paraId="2A93BD9C" w14:textId="77777777" w:rsidR="004F2E24" w:rsidRPr="00967F7A" w:rsidRDefault="004F2E24" w:rsidP="004F2E24">
      <w:pPr>
        <w:autoSpaceDE w:val="0"/>
        <w:autoSpaceDN w:val="0"/>
        <w:adjustRightInd w:val="0"/>
        <w:rPr>
          <w:rFonts w:ascii="Arial" w:hAnsi="Arial" w:cs="Arial"/>
        </w:rPr>
      </w:pPr>
      <w:r w:rsidRPr="00967F7A">
        <w:rPr>
          <w:rFonts w:ascii="Arial" w:hAnsi="Arial" w:cs="Arial"/>
        </w:rPr>
        <w:t xml:space="preserve">UK </w:t>
      </w:r>
      <w:proofErr w:type="spellStart"/>
      <w:r w:rsidRPr="00967F7A">
        <w:rPr>
          <w:rFonts w:ascii="Arial" w:hAnsi="Arial" w:cs="Arial"/>
        </w:rPr>
        <w:t>Goverment</w:t>
      </w:r>
      <w:proofErr w:type="spellEnd"/>
      <w:r w:rsidRPr="00967F7A">
        <w:rPr>
          <w:rFonts w:ascii="Arial" w:hAnsi="Arial" w:cs="Arial"/>
        </w:rPr>
        <w:t xml:space="preserve"> (2023) </w:t>
      </w:r>
      <w:r w:rsidRPr="00967F7A">
        <w:rPr>
          <w:rFonts w:ascii="Arial" w:hAnsi="Arial" w:cs="Arial"/>
          <w:i/>
          <w:iCs/>
        </w:rPr>
        <w:t>How we are reducing workload for teachers</w:t>
      </w:r>
      <w:r w:rsidRPr="00967F7A">
        <w:rPr>
          <w:rFonts w:ascii="Arial" w:hAnsi="Arial" w:cs="Arial"/>
        </w:rPr>
        <w:t xml:space="preserve">. Available at: </w:t>
      </w:r>
      <w:hyperlink r:id="rId42" w:history="1">
        <w:r w:rsidRPr="00967F7A">
          <w:rPr>
            <w:rStyle w:val="Hyperlink"/>
            <w:rFonts w:ascii="Arial" w:hAnsi="Arial" w:cs="Arial"/>
          </w:rPr>
          <w:t xml:space="preserve">https://educationhub.blog.gov.uk/2023/09/18/how-were-reducing-teacher-workload/ </w:t>
        </w:r>
      </w:hyperlink>
      <w:r w:rsidRPr="00967F7A">
        <w:rPr>
          <w:rFonts w:ascii="Arial" w:hAnsi="Arial" w:cs="Arial"/>
        </w:rPr>
        <w:t xml:space="preserve">(Accessed: 16 October 2023). </w:t>
      </w:r>
    </w:p>
    <w:p w14:paraId="00DDDEDF" w14:textId="77777777" w:rsidR="004F2E24" w:rsidRPr="00967F7A" w:rsidRDefault="004F2E24" w:rsidP="004F2E24">
      <w:pPr>
        <w:autoSpaceDE w:val="0"/>
        <w:autoSpaceDN w:val="0"/>
        <w:adjustRightInd w:val="0"/>
        <w:rPr>
          <w:rFonts w:ascii="Arial" w:hAnsi="Arial" w:cs="Arial"/>
        </w:rPr>
      </w:pPr>
    </w:p>
    <w:p w14:paraId="5ABBB247" w14:textId="77777777" w:rsidR="004F2E24" w:rsidRPr="00967F7A" w:rsidRDefault="004F2E24" w:rsidP="004F2E24">
      <w:pPr>
        <w:autoSpaceDE w:val="0"/>
        <w:autoSpaceDN w:val="0"/>
        <w:adjustRightInd w:val="0"/>
        <w:rPr>
          <w:rFonts w:ascii="Arial" w:hAnsi="Arial" w:cs="Arial"/>
        </w:rPr>
      </w:pPr>
      <w:r w:rsidRPr="00967F7A">
        <w:rPr>
          <w:rFonts w:ascii="Arial" w:hAnsi="Arial" w:cs="Arial"/>
        </w:rPr>
        <w:t xml:space="preserve">UK Government (2023) </w:t>
      </w:r>
      <w:r w:rsidRPr="00967F7A">
        <w:rPr>
          <w:rFonts w:ascii="Arial" w:hAnsi="Arial" w:cs="Arial"/>
          <w:i/>
          <w:iCs/>
        </w:rPr>
        <w:t>New task force to tackle teacher workload</w:t>
      </w:r>
      <w:r w:rsidRPr="00967F7A">
        <w:rPr>
          <w:rFonts w:ascii="Arial" w:hAnsi="Arial" w:cs="Arial"/>
        </w:rPr>
        <w:t xml:space="preserve">. Available at: </w:t>
      </w:r>
      <w:hyperlink r:id="rId43" w:anchor=":~:text=The%20taskforce%20will%20help%20support,reducing%20teacher%20and%20leader%20workload." w:history="1">
        <w:r w:rsidRPr="00967F7A">
          <w:rPr>
            <w:rStyle w:val="Hyperlink"/>
            <w:rFonts w:ascii="Arial" w:hAnsi="Arial" w:cs="Arial"/>
          </w:rPr>
          <w:t>https://www.gov.uk/government/news/new-taskforce-to-tackle-teacher-workload#:~:text=The%20taskforce%20will%20help%20support,reducing%20teacher%20and%20leader%20workload.</w:t>
        </w:r>
      </w:hyperlink>
      <w:r w:rsidRPr="00967F7A">
        <w:rPr>
          <w:rFonts w:ascii="Arial" w:hAnsi="Arial" w:cs="Arial"/>
        </w:rPr>
        <w:t xml:space="preserve"> (Accessed: 16 October 2023). </w:t>
      </w:r>
    </w:p>
    <w:p w14:paraId="6DB34082" w14:textId="77777777" w:rsidR="004F2E24" w:rsidRDefault="004F2E24" w:rsidP="004F2E24">
      <w:pPr>
        <w:autoSpaceDE w:val="0"/>
        <w:autoSpaceDN w:val="0"/>
        <w:adjustRightInd w:val="0"/>
        <w:rPr>
          <w:rFonts w:ascii="Arial" w:hAnsi="Arial" w:cs="Arial"/>
        </w:rPr>
      </w:pPr>
    </w:p>
    <w:p w14:paraId="39437F87" w14:textId="77777777" w:rsidR="004F2E24" w:rsidRDefault="004F2E24" w:rsidP="004F2E24">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UK Government (No date) </w:t>
      </w:r>
      <w:r w:rsidRPr="005F2314">
        <w:rPr>
          <w:rFonts w:ascii="AppleSystemUIFont" w:hAnsi="AppleSystemUIFont" w:cs="AppleSystemUIFont"/>
          <w:i/>
          <w:iCs/>
          <w:sz w:val="26"/>
          <w:szCs w:val="26"/>
        </w:rPr>
        <w:t>Curriculum planning</w:t>
      </w:r>
      <w:r>
        <w:rPr>
          <w:rFonts w:ascii="AppleSystemUIFont" w:hAnsi="AppleSystemUIFont" w:cs="AppleSystemUIFont"/>
          <w:sz w:val="26"/>
          <w:szCs w:val="26"/>
        </w:rPr>
        <w:t xml:space="preserve">. Available at: </w:t>
      </w:r>
      <w:hyperlink r:id="rId44" w:history="1">
        <w:r w:rsidRPr="007C4423">
          <w:rPr>
            <w:rStyle w:val="Hyperlink"/>
            <w:rFonts w:ascii="AppleSystemUIFont" w:hAnsi="AppleSystemUIFont" w:cs="AppleSystemUIFont"/>
            <w:sz w:val="26"/>
            <w:szCs w:val="26"/>
          </w:rPr>
          <w:t>https://help-for-early-years-providers.education.gov.uk/get-help-to-improve-your-practice/curriculum-planning</w:t>
        </w:r>
      </w:hyperlink>
      <w:r>
        <w:rPr>
          <w:rFonts w:ascii="AppleSystemUIFont" w:hAnsi="AppleSystemUIFont" w:cs="AppleSystemUIFont"/>
          <w:sz w:val="26"/>
          <w:szCs w:val="26"/>
        </w:rPr>
        <w:t xml:space="preserve"> (Accessed: 25 October 2023).</w:t>
      </w:r>
    </w:p>
    <w:p w14:paraId="5C8DB28B" w14:textId="77777777" w:rsidR="00CE4660" w:rsidRPr="00967F7A" w:rsidRDefault="00CE4660" w:rsidP="00CE4660">
      <w:pPr>
        <w:rPr>
          <w:rFonts w:ascii="Arial" w:hAnsi="Arial" w:cs="Arial"/>
          <w:color w:val="000000" w:themeColor="text1"/>
        </w:rPr>
      </w:pPr>
      <w:r w:rsidRPr="00967F7A">
        <w:rPr>
          <w:rFonts w:ascii="Arial" w:hAnsi="Arial" w:cs="Arial"/>
          <w:color w:val="000000" w:themeColor="text1"/>
        </w:rPr>
        <w:lastRenderedPageBreak/>
        <w:t xml:space="preserve">Waters, J. and </w:t>
      </w:r>
      <w:proofErr w:type="spellStart"/>
      <w:r w:rsidRPr="00967F7A">
        <w:rPr>
          <w:rFonts w:ascii="Arial" w:hAnsi="Arial" w:cs="Arial"/>
          <w:color w:val="000000" w:themeColor="text1"/>
        </w:rPr>
        <w:t>Payler</w:t>
      </w:r>
      <w:proofErr w:type="spellEnd"/>
      <w:r w:rsidRPr="00967F7A">
        <w:rPr>
          <w:rFonts w:ascii="Arial" w:hAnsi="Arial" w:cs="Arial"/>
          <w:color w:val="000000" w:themeColor="text1"/>
        </w:rPr>
        <w:t xml:space="preserve">, J. (2015) ‘The professional development of early years educators – achieving systematic, sustainable and transformative change’ </w:t>
      </w:r>
      <w:r w:rsidRPr="00967F7A">
        <w:rPr>
          <w:rFonts w:ascii="Arial" w:hAnsi="Arial" w:cs="Arial"/>
          <w:i/>
          <w:iCs/>
          <w:color w:val="000000" w:themeColor="text1"/>
        </w:rPr>
        <w:t>Professional Development in Education</w:t>
      </w:r>
      <w:r w:rsidRPr="00967F7A">
        <w:rPr>
          <w:rFonts w:ascii="Arial" w:hAnsi="Arial" w:cs="Arial"/>
          <w:color w:val="000000" w:themeColor="text1"/>
        </w:rPr>
        <w:t xml:space="preserve">, 41(2), pp.161-168. </w:t>
      </w:r>
    </w:p>
    <w:p w14:paraId="274559D3" w14:textId="77777777" w:rsidR="004F2E24" w:rsidRPr="00967F7A" w:rsidRDefault="004F2E24" w:rsidP="006C6791">
      <w:pPr>
        <w:rPr>
          <w:rFonts w:ascii="Arial" w:hAnsi="Arial" w:cs="Arial"/>
          <w:color w:val="000000" w:themeColor="text1"/>
        </w:rPr>
      </w:pPr>
    </w:p>
    <w:p w14:paraId="0ECCF677" w14:textId="77777777" w:rsidR="00CE4660" w:rsidRDefault="00CE4660" w:rsidP="00CE4660">
      <w:pPr>
        <w:rPr>
          <w:rFonts w:ascii="Arial" w:hAnsi="Arial" w:cs="Arial"/>
          <w:color w:val="000000" w:themeColor="text1"/>
        </w:rPr>
      </w:pPr>
      <w:r w:rsidRPr="00967F7A">
        <w:rPr>
          <w:rFonts w:ascii="Arial" w:hAnsi="Arial" w:cs="Arial"/>
          <w:color w:val="000000" w:themeColor="text1"/>
        </w:rPr>
        <w:t xml:space="preserve">Waters, J. (2016) </w:t>
      </w:r>
      <w:r w:rsidRPr="00967F7A">
        <w:rPr>
          <w:rFonts w:ascii="Arial" w:hAnsi="Arial" w:cs="Arial"/>
          <w:i/>
          <w:iCs/>
          <w:color w:val="000000" w:themeColor="text1"/>
        </w:rPr>
        <w:t>Foundation Phase in Wales – Time to grow up?</w:t>
      </w:r>
      <w:r w:rsidRPr="00967F7A">
        <w:rPr>
          <w:rFonts w:ascii="Arial" w:hAnsi="Arial" w:cs="Arial"/>
          <w:color w:val="000000" w:themeColor="text1"/>
        </w:rPr>
        <w:t xml:space="preserve"> Available at: </w:t>
      </w:r>
      <w:hyperlink r:id="rId45" w:history="1">
        <w:r w:rsidRPr="00967F7A">
          <w:rPr>
            <w:rStyle w:val="Hyperlink"/>
            <w:rFonts w:ascii="Arial" w:hAnsi="Arial" w:cs="Arial"/>
          </w:rPr>
          <w:t>https://repository.uwtsd.ac.uk/id/eprint/715/1/Waters,%20J.(2016)%20The%20foundation%20phase%20in%20Wales%20-%20time%20to%20grow.pdf</w:t>
        </w:r>
      </w:hyperlink>
      <w:r w:rsidRPr="00967F7A">
        <w:rPr>
          <w:rFonts w:ascii="Arial" w:hAnsi="Arial" w:cs="Arial"/>
          <w:color w:val="000000" w:themeColor="text1"/>
        </w:rPr>
        <w:t xml:space="preserve"> (Accessed: 15 October 2023). </w:t>
      </w:r>
    </w:p>
    <w:p w14:paraId="1434EAD4" w14:textId="77777777" w:rsidR="00CE4660" w:rsidRDefault="00CE4660" w:rsidP="00CE4660">
      <w:pPr>
        <w:autoSpaceDE w:val="0"/>
        <w:autoSpaceDN w:val="0"/>
        <w:adjustRightInd w:val="0"/>
        <w:rPr>
          <w:rFonts w:ascii="AppleSystemUIFont" w:hAnsi="AppleSystemUIFont" w:cs="AppleSystemUIFont"/>
          <w:sz w:val="26"/>
          <w:szCs w:val="26"/>
        </w:rPr>
      </w:pPr>
    </w:p>
    <w:p w14:paraId="6A7E8EB0" w14:textId="1A75EDA7" w:rsidR="00CE4660" w:rsidRPr="00CE4660" w:rsidRDefault="00CE4660" w:rsidP="00CE4660">
      <w:pPr>
        <w:rPr>
          <w:rFonts w:ascii="AppleSystemUIFont" w:hAnsi="AppleSystemUIFont" w:cs="AppleSystemUIFont"/>
          <w:sz w:val="26"/>
          <w:szCs w:val="26"/>
        </w:rPr>
      </w:pPr>
      <w:r>
        <w:rPr>
          <w:rFonts w:ascii="AppleSystemUIFont" w:hAnsi="AppleSystemUIFont" w:cs="AppleSystemUIFont"/>
          <w:sz w:val="26"/>
          <w:szCs w:val="26"/>
        </w:rPr>
        <w:t xml:space="preserve">Welsh Assembly Government (No Date) </w:t>
      </w:r>
      <w:r w:rsidRPr="00CE4660">
        <w:rPr>
          <w:rFonts w:ascii="AppleSystemUIFont" w:hAnsi="AppleSystemUIFont" w:cs="AppleSystemUIFont"/>
          <w:i/>
          <w:iCs/>
          <w:sz w:val="26"/>
          <w:szCs w:val="26"/>
        </w:rPr>
        <w:t>Foundation Phase Child development profile guidance.</w:t>
      </w:r>
      <w:r>
        <w:rPr>
          <w:rFonts w:ascii="AppleSystemUIFont" w:hAnsi="AppleSystemUIFont" w:cs="AppleSystemUIFont"/>
          <w:sz w:val="26"/>
          <w:szCs w:val="26"/>
        </w:rPr>
        <w:t xml:space="preserve"> Available at: </w:t>
      </w:r>
      <w:hyperlink r:id="rId46" w:history="1">
        <w:r>
          <w:rPr>
            <w:rFonts w:ascii="AppleSystemUIFont" w:hAnsi="AppleSystemUIFont" w:cs="AppleSystemUIFont"/>
            <w:sz w:val="26"/>
            <w:szCs w:val="26"/>
          </w:rPr>
          <w:t>https://core.ac.uk/download/pdf/4160528.pdf</w:t>
        </w:r>
      </w:hyperlink>
      <w:r>
        <w:rPr>
          <w:rFonts w:ascii="AppleSystemUIFont" w:hAnsi="AppleSystemUIFont" w:cs="AppleSystemUIFont"/>
          <w:sz w:val="26"/>
          <w:szCs w:val="26"/>
        </w:rPr>
        <w:t xml:space="preserve"> (Accessed on: 25 October 2023).</w:t>
      </w:r>
    </w:p>
    <w:p w14:paraId="2566DD61" w14:textId="77777777" w:rsidR="005F2314" w:rsidRPr="00967F7A" w:rsidRDefault="005F2314">
      <w:pPr>
        <w:rPr>
          <w:rFonts w:ascii="Arial" w:hAnsi="Arial" w:cs="Arial"/>
        </w:rPr>
      </w:pPr>
    </w:p>
    <w:p w14:paraId="4E04C6E5" w14:textId="74B24684" w:rsidR="009247B7" w:rsidRPr="00967F7A" w:rsidRDefault="0099029B">
      <w:pPr>
        <w:rPr>
          <w:rFonts w:ascii="Arial" w:hAnsi="Arial" w:cs="Arial"/>
          <w:color w:val="70AD47" w:themeColor="accent6"/>
        </w:rPr>
      </w:pPr>
      <w:r w:rsidRPr="00A40A96">
        <w:rPr>
          <w:rFonts w:ascii="Arial" w:hAnsi="Arial" w:cs="Arial"/>
          <w:color w:val="000000" w:themeColor="text1"/>
        </w:rPr>
        <w:t xml:space="preserve">Welsh Government </w:t>
      </w:r>
      <w:r w:rsidRPr="00967F7A">
        <w:rPr>
          <w:rFonts w:ascii="Arial" w:hAnsi="Arial" w:cs="Arial"/>
          <w:color w:val="000000" w:themeColor="text1"/>
        </w:rPr>
        <w:t>(2015</w:t>
      </w:r>
      <w:r w:rsidR="00CE4660">
        <w:rPr>
          <w:rFonts w:ascii="Arial" w:hAnsi="Arial" w:cs="Arial"/>
          <w:color w:val="000000" w:themeColor="text1"/>
        </w:rPr>
        <w:t>a</w:t>
      </w:r>
      <w:r w:rsidRPr="00967F7A">
        <w:rPr>
          <w:rFonts w:ascii="Arial" w:hAnsi="Arial" w:cs="Arial"/>
          <w:color w:val="000000" w:themeColor="text1"/>
        </w:rPr>
        <w:t xml:space="preserve">) </w:t>
      </w:r>
      <w:r w:rsidRPr="00967F7A">
        <w:rPr>
          <w:rFonts w:ascii="Arial" w:hAnsi="Arial" w:cs="Arial"/>
          <w:i/>
          <w:iCs/>
          <w:color w:val="000000" w:themeColor="text1"/>
        </w:rPr>
        <w:t>A curriculum for Wales- a curriculum for life.</w:t>
      </w:r>
      <w:r w:rsidRPr="00967F7A">
        <w:rPr>
          <w:rFonts w:ascii="Arial" w:hAnsi="Arial" w:cs="Arial"/>
          <w:color w:val="000000" w:themeColor="text1"/>
        </w:rPr>
        <w:t xml:space="preserve"> Available at:</w:t>
      </w:r>
      <w:hyperlink r:id="rId47" w:history="1">
        <w:r w:rsidRPr="00967F7A">
          <w:rPr>
            <w:rStyle w:val="Hyperlink"/>
            <w:rFonts w:ascii="Arial" w:hAnsi="Arial" w:cs="Arial"/>
          </w:rPr>
          <w:t>https://dera.ioe.ac.uk/id/eprint/24680/1/151021-a-curriculum-for-wales-a-curriculum-for-life-en_Redacted.pdf</w:t>
        </w:r>
      </w:hyperlink>
      <w:r w:rsidRPr="00967F7A">
        <w:rPr>
          <w:rFonts w:ascii="Arial" w:hAnsi="Arial" w:cs="Arial"/>
        </w:rPr>
        <w:t xml:space="preserve"> (Accessed: 5 October 2015). </w:t>
      </w:r>
    </w:p>
    <w:p w14:paraId="284F11D7" w14:textId="77777777" w:rsidR="00856188" w:rsidRDefault="00856188">
      <w:pPr>
        <w:rPr>
          <w:rFonts w:ascii="Arial" w:hAnsi="Arial" w:cs="Arial"/>
        </w:rPr>
      </w:pPr>
    </w:p>
    <w:p w14:paraId="64DF73F5" w14:textId="764820F3" w:rsidR="00CE4660" w:rsidRDefault="00CE4660" w:rsidP="00CE4660">
      <w:pPr>
        <w:rPr>
          <w:rFonts w:ascii="Arial" w:hAnsi="Arial" w:cs="Arial"/>
          <w:color w:val="0563C1" w:themeColor="hyperlink"/>
          <w:u w:val="single"/>
        </w:rPr>
      </w:pPr>
      <w:r w:rsidRPr="00A40A96">
        <w:rPr>
          <w:rFonts w:ascii="Arial" w:hAnsi="Arial" w:cs="Arial"/>
          <w:color w:val="000000" w:themeColor="text1"/>
        </w:rPr>
        <w:t>Welsh Government (2015</w:t>
      </w:r>
      <w:r w:rsidRPr="00A40A96">
        <w:rPr>
          <w:rFonts w:ascii="Arial" w:hAnsi="Arial" w:cs="Arial"/>
          <w:color w:val="000000" w:themeColor="text1"/>
        </w:rPr>
        <w:t>b</w:t>
      </w:r>
      <w:r w:rsidRPr="00A40A96">
        <w:rPr>
          <w:rFonts w:ascii="Arial" w:hAnsi="Arial" w:cs="Arial"/>
          <w:color w:val="000000" w:themeColor="text1"/>
        </w:rPr>
        <w:t xml:space="preserve">) </w:t>
      </w:r>
      <w:r w:rsidRPr="00967F7A">
        <w:rPr>
          <w:rFonts w:ascii="Arial" w:hAnsi="Arial" w:cs="Arial"/>
          <w:i/>
          <w:iCs/>
        </w:rPr>
        <w:t>Curriculum for Wales</w:t>
      </w:r>
      <w:r w:rsidRPr="00967F7A">
        <w:rPr>
          <w:rFonts w:ascii="Arial" w:hAnsi="Arial" w:cs="Arial"/>
        </w:rPr>
        <w:t xml:space="preserve">. Available at: </w:t>
      </w:r>
      <w:hyperlink r:id="rId48" w:history="1">
        <w:r w:rsidRPr="00967F7A">
          <w:rPr>
            <w:rStyle w:val="Hyperlink"/>
            <w:rFonts w:ascii="Arial" w:hAnsi="Arial" w:cs="Arial"/>
          </w:rPr>
          <w:t xml:space="preserve">https://hwb.gov.wales/storage/d5d8e39c-b534-40cb-a3f5-7e2e126d8077/foundation-phase-framework.pdf </w:t>
        </w:r>
      </w:hyperlink>
      <w:r w:rsidRPr="00967F7A">
        <w:rPr>
          <w:rFonts w:ascii="Arial" w:hAnsi="Arial" w:cs="Arial"/>
        </w:rPr>
        <w:t xml:space="preserve"> (Accessed: 10 October 2023).  </w:t>
      </w:r>
      <w:r w:rsidRPr="00967F7A">
        <w:rPr>
          <w:rFonts w:ascii="Arial" w:hAnsi="Arial" w:cs="Arial"/>
          <w:color w:val="0563C1" w:themeColor="hyperlink"/>
          <w:u w:val="single"/>
        </w:rPr>
        <w:t xml:space="preserve"> </w:t>
      </w:r>
    </w:p>
    <w:p w14:paraId="2F095AF9" w14:textId="77777777" w:rsidR="00CE4660" w:rsidRDefault="00CE4660" w:rsidP="00CE4660">
      <w:pPr>
        <w:rPr>
          <w:rFonts w:ascii="Arial" w:hAnsi="Arial" w:cs="Arial"/>
          <w:color w:val="000000" w:themeColor="text1"/>
        </w:rPr>
      </w:pPr>
    </w:p>
    <w:p w14:paraId="19A833FF" w14:textId="4824F2CD" w:rsidR="00CE4660" w:rsidRPr="00CE4660" w:rsidRDefault="00CE4660">
      <w:pPr>
        <w:rPr>
          <w:rFonts w:ascii="Arial" w:hAnsi="Arial" w:cs="Arial"/>
          <w:color w:val="000000" w:themeColor="text1"/>
        </w:rPr>
      </w:pPr>
      <w:r w:rsidRPr="00967F7A">
        <w:rPr>
          <w:rFonts w:ascii="Arial" w:hAnsi="Arial" w:cs="Arial"/>
          <w:color w:val="000000" w:themeColor="text1"/>
        </w:rPr>
        <w:t>Welsh Government (2019</w:t>
      </w:r>
      <w:r>
        <w:rPr>
          <w:rFonts w:ascii="Arial" w:hAnsi="Arial" w:cs="Arial"/>
          <w:color w:val="000000" w:themeColor="text1"/>
        </w:rPr>
        <w:t>a</w:t>
      </w:r>
      <w:r w:rsidRPr="00967F7A">
        <w:rPr>
          <w:rFonts w:ascii="Arial" w:hAnsi="Arial" w:cs="Arial"/>
          <w:color w:val="000000" w:themeColor="text1"/>
        </w:rPr>
        <w:t xml:space="preserve">) </w:t>
      </w:r>
      <w:r w:rsidRPr="00967F7A">
        <w:rPr>
          <w:rFonts w:ascii="Arial" w:hAnsi="Arial" w:cs="Arial"/>
          <w:i/>
          <w:iCs/>
          <w:color w:val="000000" w:themeColor="text1"/>
        </w:rPr>
        <w:t>The curriculum for Wales professional learning programme for our regional education consortia.</w:t>
      </w:r>
      <w:r w:rsidRPr="00967F7A">
        <w:rPr>
          <w:rFonts w:ascii="Arial" w:hAnsi="Arial" w:cs="Arial"/>
          <w:color w:val="000000" w:themeColor="text1"/>
        </w:rPr>
        <w:t xml:space="preserve"> Available at: </w:t>
      </w:r>
      <w:hyperlink r:id="rId49" w:history="1">
        <w:r w:rsidRPr="00967F7A">
          <w:rPr>
            <w:rStyle w:val="Hyperlink"/>
            <w:rFonts w:ascii="Arial" w:hAnsi="Arial" w:cs="Arial"/>
          </w:rPr>
          <w:t>https://educationwales.blog.gov.wales/2019/11/29/the-curriculum-for-wales-professional-learning-programme-from-our-regional-education-consortia/</w:t>
        </w:r>
      </w:hyperlink>
      <w:r w:rsidRPr="00967F7A">
        <w:rPr>
          <w:rFonts w:ascii="Arial" w:hAnsi="Arial" w:cs="Arial"/>
          <w:color w:val="000000" w:themeColor="text1"/>
        </w:rPr>
        <w:t xml:space="preserve"> (Accessed: 15 October 2023). </w:t>
      </w:r>
    </w:p>
    <w:p w14:paraId="6C9EE65A" w14:textId="77777777" w:rsidR="00CE4660" w:rsidRPr="00967F7A" w:rsidRDefault="00CE4660" w:rsidP="00CE4660">
      <w:pPr>
        <w:rPr>
          <w:rFonts w:ascii="Arial" w:hAnsi="Arial" w:cs="Arial"/>
        </w:rPr>
      </w:pPr>
    </w:p>
    <w:p w14:paraId="26F7FD0A" w14:textId="4C838B4C" w:rsidR="00CE4660" w:rsidRPr="00967F7A" w:rsidRDefault="00CE4660" w:rsidP="00CE4660">
      <w:pPr>
        <w:rPr>
          <w:rFonts w:ascii="Arial" w:hAnsi="Arial" w:cs="Arial"/>
        </w:rPr>
      </w:pPr>
      <w:r w:rsidRPr="00967F7A">
        <w:rPr>
          <w:rFonts w:ascii="Arial" w:hAnsi="Arial" w:cs="Arial"/>
        </w:rPr>
        <w:t>Welsh Government (2019</w:t>
      </w:r>
      <w:r>
        <w:rPr>
          <w:rFonts w:ascii="Arial" w:hAnsi="Arial" w:cs="Arial"/>
        </w:rPr>
        <w:t>b</w:t>
      </w:r>
      <w:r w:rsidRPr="00967F7A">
        <w:rPr>
          <w:rFonts w:ascii="Arial" w:hAnsi="Arial" w:cs="Arial"/>
        </w:rPr>
        <w:t xml:space="preserve">) </w:t>
      </w:r>
      <w:r w:rsidRPr="00967F7A">
        <w:rPr>
          <w:rFonts w:ascii="Arial" w:hAnsi="Arial" w:cs="Arial"/>
          <w:i/>
          <w:iCs/>
        </w:rPr>
        <w:t>Reducing infant class sizes grant</w:t>
      </w:r>
      <w:r w:rsidRPr="00967F7A">
        <w:rPr>
          <w:rFonts w:ascii="Arial" w:hAnsi="Arial" w:cs="Arial"/>
        </w:rPr>
        <w:t xml:space="preserve">. Available at: </w:t>
      </w:r>
      <w:hyperlink r:id="rId50" w:history="1">
        <w:r w:rsidRPr="00967F7A">
          <w:rPr>
            <w:rStyle w:val="Hyperlink"/>
            <w:rFonts w:ascii="Arial" w:hAnsi="Arial" w:cs="Arial"/>
          </w:rPr>
          <w:t>https://www.gov.wales/sites/default/files/publications/2020-01/reducing-infant-class-sizes-progress-report-2017-to-2019.pdf</w:t>
        </w:r>
      </w:hyperlink>
      <w:r w:rsidRPr="00967F7A">
        <w:rPr>
          <w:rFonts w:ascii="Arial" w:hAnsi="Arial" w:cs="Arial"/>
        </w:rPr>
        <w:t xml:space="preserve"> (Accessed: 20 October 2023).  </w:t>
      </w:r>
    </w:p>
    <w:p w14:paraId="01246763" w14:textId="77777777" w:rsidR="00CE4660" w:rsidRDefault="00CE4660">
      <w:pPr>
        <w:rPr>
          <w:rFonts w:ascii="Arial" w:hAnsi="Arial" w:cs="Arial"/>
        </w:rPr>
      </w:pPr>
    </w:p>
    <w:p w14:paraId="3019FD7D" w14:textId="6B0D4C76" w:rsidR="00CE4660" w:rsidRPr="00967F7A" w:rsidRDefault="00CE4660" w:rsidP="00CE4660">
      <w:pPr>
        <w:rPr>
          <w:rFonts w:ascii="Arial" w:hAnsi="Arial" w:cs="Arial"/>
        </w:rPr>
      </w:pPr>
      <w:r w:rsidRPr="00967F7A">
        <w:rPr>
          <w:rFonts w:ascii="Arial" w:hAnsi="Arial" w:cs="Arial"/>
        </w:rPr>
        <w:t>Welsh Government (2021</w:t>
      </w:r>
      <w:r w:rsidR="00AC2472">
        <w:rPr>
          <w:rFonts w:ascii="Arial" w:hAnsi="Arial" w:cs="Arial"/>
        </w:rPr>
        <w:t>a</w:t>
      </w:r>
      <w:r w:rsidRPr="00967F7A">
        <w:rPr>
          <w:rFonts w:ascii="Arial" w:hAnsi="Arial" w:cs="Arial"/>
        </w:rPr>
        <w:t xml:space="preserve">) </w:t>
      </w:r>
      <w:r w:rsidRPr="00967F7A">
        <w:rPr>
          <w:rFonts w:ascii="Arial" w:hAnsi="Arial" w:cs="Arial"/>
          <w:i/>
          <w:iCs/>
        </w:rPr>
        <w:t>The curriculum for Wales-progression code</w:t>
      </w:r>
      <w:r w:rsidRPr="00967F7A">
        <w:rPr>
          <w:rFonts w:ascii="Arial" w:hAnsi="Arial" w:cs="Arial"/>
        </w:rPr>
        <w:t>. Available at:</w:t>
      </w:r>
      <w:hyperlink r:id="rId51" w:history="1">
        <w:r w:rsidRPr="00967F7A">
          <w:rPr>
            <w:rStyle w:val="Hyperlink"/>
            <w:rFonts w:ascii="Arial" w:hAnsi="Arial" w:cs="Arial"/>
          </w:rPr>
          <w:t xml:space="preserve"> https://www.gov.wales/sites/default/files/publications/2021-11/curriculum-for-wales-progression-code.pdf</w:t>
        </w:r>
      </w:hyperlink>
      <w:r w:rsidRPr="00967F7A">
        <w:rPr>
          <w:rFonts w:ascii="Arial" w:hAnsi="Arial" w:cs="Arial"/>
        </w:rPr>
        <w:t xml:space="preserve"> (Accessed: 23 October 2023).</w:t>
      </w:r>
    </w:p>
    <w:p w14:paraId="7F130FC4" w14:textId="77777777" w:rsidR="00CE4660" w:rsidRPr="00967F7A" w:rsidRDefault="00CE4660">
      <w:pPr>
        <w:rPr>
          <w:rFonts w:ascii="Arial" w:hAnsi="Arial" w:cs="Arial"/>
        </w:rPr>
      </w:pPr>
    </w:p>
    <w:p w14:paraId="52A6A538" w14:textId="783B3736" w:rsidR="00557D30" w:rsidRDefault="009247B7" w:rsidP="00557D30">
      <w:pPr>
        <w:rPr>
          <w:rFonts w:ascii="Arial" w:hAnsi="Arial" w:cs="Arial"/>
        </w:rPr>
      </w:pPr>
      <w:r w:rsidRPr="00967F7A">
        <w:rPr>
          <w:rFonts w:ascii="Arial" w:hAnsi="Arial" w:cs="Arial"/>
        </w:rPr>
        <w:t>Welsh Government (2021</w:t>
      </w:r>
      <w:r w:rsidR="00AC2472">
        <w:rPr>
          <w:rFonts w:ascii="Arial" w:hAnsi="Arial" w:cs="Arial"/>
        </w:rPr>
        <w:t>b</w:t>
      </w:r>
      <w:r w:rsidRPr="00967F7A">
        <w:rPr>
          <w:rFonts w:ascii="Arial" w:hAnsi="Arial" w:cs="Arial"/>
        </w:rPr>
        <w:t xml:space="preserve">) </w:t>
      </w:r>
      <w:r w:rsidRPr="00967F7A">
        <w:rPr>
          <w:rFonts w:ascii="Arial" w:hAnsi="Arial" w:cs="Arial"/>
          <w:i/>
          <w:iCs/>
        </w:rPr>
        <w:t>Introduction to Curriculum for Wales guidance</w:t>
      </w:r>
      <w:r w:rsidRPr="00967F7A">
        <w:rPr>
          <w:rFonts w:ascii="Arial" w:hAnsi="Arial" w:cs="Arial"/>
        </w:rPr>
        <w:t>. Available</w:t>
      </w:r>
      <w:r w:rsidR="00DA5A99" w:rsidRPr="00967F7A">
        <w:rPr>
          <w:rFonts w:ascii="Arial" w:hAnsi="Arial" w:cs="Arial"/>
        </w:rPr>
        <w:t xml:space="preserve"> at</w:t>
      </w:r>
      <w:r w:rsidRPr="00967F7A">
        <w:rPr>
          <w:rFonts w:ascii="Arial" w:hAnsi="Arial" w:cs="Arial"/>
        </w:rPr>
        <w:t xml:space="preserve">: </w:t>
      </w:r>
      <w:hyperlink r:id="rId52" w:history="1">
        <w:r w:rsidRPr="00967F7A">
          <w:rPr>
            <w:rStyle w:val="Hyperlink"/>
            <w:rFonts w:ascii="Arial" w:hAnsi="Arial" w:cs="Arial"/>
          </w:rPr>
          <w:t>https://hwb.gov.wales/curriculum-for-wales/introduction/</w:t>
        </w:r>
      </w:hyperlink>
      <w:r w:rsidRPr="00967F7A">
        <w:rPr>
          <w:rFonts w:ascii="Arial" w:hAnsi="Arial" w:cs="Arial"/>
        </w:rPr>
        <w:t xml:space="preserve"> (Accessed: 5</w:t>
      </w:r>
      <w:r w:rsidR="00DA5A99" w:rsidRPr="00967F7A">
        <w:rPr>
          <w:rFonts w:ascii="Arial" w:hAnsi="Arial" w:cs="Arial"/>
          <w:vertAlign w:val="superscript"/>
        </w:rPr>
        <w:t xml:space="preserve"> </w:t>
      </w:r>
      <w:r w:rsidRPr="00967F7A">
        <w:rPr>
          <w:rFonts w:ascii="Arial" w:hAnsi="Arial" w:cs="Arial"/>
        </w:rPr>
        <w:t>October 2023)</w:t>
      </w:r>
      <w:r w:rsidR="00DA5A99" w:rsidRPr="00967F7A">
        <w:rPr>
          <w:rFonts w:ascii="Arial" w:hAnsi="Arial" w:cs="Arial"/>
        </w:rPr>
        <w:t xml:space="preserve">. </w:t>
      </w:r>
    </w:p>
    <w:p w14:paraId="72169952" w14:textId="77777777" w:rsidR="00CE4660" w:rsidRDefault="00CE4660" w:rsidP="00557D30">
      <w:pPr>
        <w:rPr>
          <w:rFonts w:ascii="Arial" w:hAnsi="Arial" w:cs="Arial"/>
        </w:rPr>
      </w:pPr>
    </w:p>
    <w:p w14:paraId="0A017D52" w14:textId="2C6270DF" w:rsidR="00CE4660" w:rsidRPr="00967F7A" w:rsidRDefault="00CE4660" w:rsidP="00CE4660">
      <w:pPr>
        <w:autoSpaceDE w:val="0"/>
        <w:autoSpaceDN w:val="0"/>
        <w:adjustRightInd w:val="0"/>
        <w:rPr>
          <w:rFonts w:ascii="Arial" w:hAnsi="Arial" w:cs="Arial"/>
        </w:rPr>
      </w:pPr>
      <w:r w:rsidRPr="00967F7A">
        <w:rPr>
          <w:rFonts w:ascii="Arial" w:hAnsi="Arial" w:cs="Arial"/>
        </w:rPr>
        <w:t>Welsh Government (2022</w:t>
      </w:r>
      <w:r w:rsidR="00AC2472">
        <w:rPr>
          <w:rFonts w:ascii="Arial" w:hAnsi="Arial" w:cs="Arial"/>
        </w:rPr>
        <w:t>a</w:t>
      </w:r>
      <w:r w:rsidRPr="00967F7A">
        <w:rPr>
          <w:rFonts w:ascii="Arial" w:hAnsi="Arial" w:cs="Arial"/>
        </w:rPr>
        <w:t xml:space="preserve">) </w:t>
      </w:r>
      <w:r w:rsidRPr="00967F7A">
        <w:rPr>
          <w:rFonts w:ascii="Arial" w:hAnsi="Arial" w:cs="Arial"/>
          <w:i/>
          <w:iCs/>
        </w:rPr>
        <w:t>Research into assessment practices in the foundation phase (Summary).</w:t>
      </w:r>
      <w:r w:rsidRPr="00967F7A">
        <w:rPr>
          <w:rFonts w:ascii="Arial" w:hAnsi="Arial" w:cs="Arial"/>
        </w:rPr>
        <w:t xml:space="preserve"> Available at:</w:t>
      </w:r>
    </w:p>
    <w:p w14:paraId="76316955" w14:textId="77777777" w:rsidR="00CE4660" w:rsidRPr="00967F7A" w:rsidRDefault="00CE4660" w:rsidP="00CE4660">
      <w:pPr>
        <w:autoSpaceDE w:val="0"/>
        <w:autoSpaceDN w:val="0"/>
        <w:adjustRightInd w:val="0"/>
        <w:rPr>
          <w:rFonts w:ascii="Arial" w:hAnsi="Arial" w:cs="Arial"/>
        </w:rPr>
      </w:pPr>
      <w:r w:rsidRPr="00967F7A">
        <w:rPr>
          <w:rFonts w:ascii="Arial" w:hAnsi="Arial" w:cs="Arial"/>
        </w:rPr>
        <w:fldChar w:fldCharType="begin"/>
      </w:r>
      <w:r w:rsidRPr="00967F7A">
        <w:rPr>
          <w:rFonts w:ascii="Arial" w:hAnsi="Arial" w:cs="Arial"/>
        </w:rPr>
        <w:instrText>HYPERLINK "https://moodle.uwtsd.ac.uk/pluginfile.php/619332/mod_folder/content/0/research-assessment-practices-foundation-phase-summary.pdf?forcedownload=1</w:instrText>
      </w:r>
    </w:p>
    <w:p w14:paraId="60A2EB12" w14:textId="77777777" w:rsidR="00CE4660" w:rsidRPr="00967F7A" w:rsidRDefault="00CE4660" w:rsidP="00CE4660">
      <w:pPr>
        <w:autoSpaceDE w:val="0"/>
        <w:autoSpaceDN w:val="0"/>
        <w:adjustRightInd w:val="0"/>
        <w:rPr>
          <w:rStyle w:val="Hyperlink"/>
          <w:rFonts w:ascii="Arial" w:hAnsi="Arial" w:cs="Arial"/>
        </w:rPr>
      </w:pPr>
      <w:r w:rsidRPr="00967F7A">
        <w:rPr>
          <w:rFonts w:ascii="Arial" w:hAnsi="Arial" w:cs="Arial"/>
        </w:rPr>
        <w:instrText>"</w:instrText>
      </w:r>
      <w:r w:rsidRPr="00967F7A">
        <w:rPr>
          <w:rFonts w:ascii="Arial" w:hAnsi="Arial" w:cs="Arial"/>
        </w:rPr>
      </w:r>
      <w:r w:rsidRPr="00967F7A">
        <w:rPr>
          <w:rFonts w:ascii="Arial" w:hAnsi="Arial" w:cs="Arial"/>
        </w:rPr>
        <w:fldChar w:fldCharType="separate"/>
      </w:r>
      <w:r w:rsidRPr="00967F7A">
        <w:rPr>
          <w:rStyle w:val="Hyperlink"/>
          <w:rFonts w:ascii="Arial" w:hAnsi="Arial" w:cs="Arial"/>
        </w:rPr>
        <w:t>https://moodle.uwtsd.ac.uk/pluginfile.php/619332/mod_folder/content/0/research-assessment-practices-foundation-phase-summary.pdf?forcedownload=1</w:t>
      </w:r>
    </w:p>
    <w:p w14:paraId="652101DB" w14:textId="77777777" w:rsidR="00CE4660" w:rsidRPr="00967F7A" w:rsidRDefault="00CE4660" w:rsidP="00CE4660">
      <w:pPr>
        <w:autoSpaceDE w:val="0"/>
        <w:autoSpaceDN w:val="0"/>
        <w:adjustRightInd w:val="0"/>
        <w:rPr>
          <w:rFonts w:ascii="Arial" w:hAnsi="Arial" w:cs="Arial"/>
        </w:rPr>
      </w:pPr>
      <w:r w:rsidRPr="00967F7A">
        <w:rPr>
          <w:rFonts w:ascii="Arial" w:hAnsi="Arial" w:cs="Arial"/>
        </w:rPr>
        <w:fldChar w:fldCharType="end"/>
      </w:r>
      <w:r w:rsidRPr="00967F7A">
        <w:rPr>
          <w:rFonts w:ascii="Arial" w:hAnsi="Arial" w:cs="Arial"/>
        </w:rPr>
        <w:t>(Accessed: 17 October 2023).</w:t>
      </w:r>
      <w:r w:rsidRPr="00967F7A">
        <w:rPr>
          <w:rFonts w:ascii="Arial" w:hAnsi="Arial" w:cs="Arial"/>
        </w:rPr>
        <w:fldChar w:fldCharType="begin"/>
      </w:r>
      <w:r w:rsidRPr="00967F7A">
        <w:rPr>
          <w:rFonts w:ascii="Arial" w:hAnsi="Arial" w:cs="Arial"/>
        </w:rPr>
        <w:instrText>HYPERLINK "https://moodle.uwtsd.ac.uk/pluginfile.php/619332/mod_folder/content/0/research-assessment-practices-foundation-phase-summary.pdf?forcedownload=1"</w:instrText>
      </w:r>
      <w:r w:rsidRPr="00967F7A">
        <w:rPr>
          <w:rFonts w:ascii="Arial" w:hAnsi="Arial" w:cs="Arial"/>
        </w:rPr>
      </w:r>
      <w:r w:rsidRPr="00967F7A">
        <w:rPr>
          <w:rFonts w:ascii="Arial" w:hAnsi="Arial" w:cs="Arial"/>
        </w:rPr>
        <w:fldChar w:fldCharType="separate"/>
      </w:r>
    </w:p>
    <w:p w14:paraId="1E7581D1" w14:textId="1D01E2EE" w:rsidR="00CE4660" w:rsidRPr="00967F7A" w:rsidRDefault="00CE4660" w:rsidP="00557D30">
      <w:pPr>
        <w:rPr>
          <w:rFonts w:ascii="Arial" w:hAnsi="Arial" w:cs="Arial"/>
        </w:rPr>
      </w:pPr>
      <w:r w:rsidRPr="00967F7A">
        <w:rPr>
          <w:rFonts w:ascii="Arial" w:hAnsi="Arial" w:cs="Arial"/>
        </w:rPr>
        <w:fldChar w:fldCharType="end"/>
      </w:r>
    </w:p>
    <w:p w14:paraId="3A0439E4" w14:textId="5790EFE8" w:rsidR="00CE4660" w:rsidRPr="00967F7A" w:rsidRDefault="00CE4660" w:rsidP="00CE4660">
      <w:pPr>
        <w:rPr>
          <w:rFonts w:ascii="Arial" w:hAnsi="Arial" w:cs="Arial"/>
        </w:rPr>
      </w:pPr>
      <w:r w:rsidRPr="00967F7A">
        <w:rPr>
          <w:rFonts w:ascii="Arial" w:hAnsi="Arial" w:cs="Arial"/>
        </w:rPr>
        <w:t>Welsh Government (2022</w:t>
      </w:r>
      <w:r w:rsidR="00AC2472">
        <w:rPr>
          <w:rFonts w:ascii="Arial" w:hAnsi="Arial" w:cs="Arial"/>
        </w:rPr>
        <w:t>b</w:t>
      </w:r>
      <w:r w:rsidRPr="00967F7A">
        <w:rPr>
          <w:rFonts w:ascii="Arial" w:hAnsi="Arial" w:cs="Arial"/>
        </w:rPr>
        <w:t xml:space="preserve">) </w:t>
      </w:r>
      <w:r w:rsidRPr="00967F7A">
        <w:rPr>
          <w:rFonts w:ascii="Arial" w:hAnsi="Arial" w:cs="Arial"/>
          <w:i/>
          <w:iCs/>
        </w:rPr>
        <w:t>Curriculum for Wales: annual report 2022</w:t>
      </w:r>
      <w:r w:rsidRPr="00967F7A">
        <w:rPr>
          <w:rFonts w:ascii="Arial" w:hAnsi="Arial" w:cs="Arial"/>
        </w:rPr>
        <w:t xml:space="preserve">. Available at: </w:t>
      </w:r>
      <w:hyperlink r:id="rId53" w:history="1">
        <w:r w:rsidRPr="00967F7A">
          <w:rPr>
            <w:rStyle w:val="Hyperlink"/>
            <w:rFonts w:ascii="Arial" w:hAnsi="Arial" w:cs="Arial"/>
          </w:rPr>
          <w:t>https://www.gov.wales/curriculum-wales-annual-report-2022-html</w:t>
        </w:r>
      </w:hyperlink>
      <w:r w:rsidRPr="00967F7A">
        <w:rPr>
          <w:rFonts w:ascii="Arial" w:hAnsi="Arial" w:cs="Arial"/>
        </w:rPr>
        <w:t xml:space="preserve"> (Accessed: 11 October 2023). </w:t>
      </w:r>
    </w:p>
    <w:p w14:paraId="08507F48" w14:textId="77777777" w:rsidR="00CE4660" w:rsidRDefault="00CE4660" w:rsidP="00CE4660">
      <w:pPr>
        <w:rPr>
          <w:rFonts w:ascii="Arial" w:hAnsi="Arial" w:cs="Arial"/>
        </w:rPr>
      </w:pPr>
    </w:p>
    <w:p w14:paraId="132F9386" w14:textId="6E506966" w:rsidR="00CE4660" w:rsidRDefault="00CE4660" w:rsidP="00CE4660">
      <w:pPr>
        <w:rPr>
          <w:rFonts w:ascii="Arial" w:hAnsi="Arial" w:cs="Arial"/>
        </w:rPr>
      </w:pPr>
      <w:r>
        <w:rPr>
          <w:rFonts w:ascii="Arial" w:hAnsi="Arial" w:cs="Arial"/>
        </w:rPr>
        <w:lastRenderedPageBreak/>
        <w:t>Welsh Government (2022</w:t>
      </w:r>
      <w:r w:rsidR="00AC2472">
        <w:rPr>
          <w:rFonts w:ascii="Arial" w:hAnsi="Arial" w:cs="Arial"/>
        </w:rPr>
        <w:t>c</w:t>
      </w:r>
      <w:r>
        <w:rPr>
          <w:rFonts w:ascii="Arial" w:hAnsi="Arial" w:cs="Arial"/>
        </w:rPr>
        <w:t xml:space="preserve">) </w:t>
      </w:r>
      <w:r w:rsidRPr="00215E10">
        <w:rPr>
          <w:rFonts w:ascii="Arial" w:hAnsi="Arial" w:cs="Arial"/>
          <w:i/>
          <w:iCs/>
        </w:rPr>
        <w:t>Supporting learner progression: assessment guidance.</w:t>
      </w:r>
      <w:r>
        <w:rPr>
          <w:rFonts w:ascii="Arial" w:hAnsi="Arial" w:cs="Arial"/>
        </w:rPr>
        <w:t xml:space="preserve"> Available at: </w:t>
      </w:r>
      <w:hyperlink r:id="rId54" w:history="1">
        <w:r w:rsidRPr="00E70F42">
          <w:rPr>
            <w:rStyle w:val="Hyperlink"/>
            <w:rFonts w:ascii="Arial" w:hAnsi="Arial" w:cs="Arial"/>
          </w:rPr>
          <w:t>https://hwb.gov.wales/curriculum-for-wales/assessment-arrangements/supporting-learner-progression-assessment-guidance</w:t>
        </w:r>
      </w:hyperlink>
      <w:r>
        <w:rPr>
          <w:rFonts w:ascii="Arial" w:hAnsi="Arial" w:cs="Arial"/>
        </w:rPr>
        <w:t xml:space="preserve"> (Accessed: 26 October 2023). </w:t>
      </w:r>
    </w:p>
    <w:p w14:paraId="1E2EE694" w14:textId="77777777" w:rsidR="00CE4660" w:rsidRPr="00967F7A" w:rsidRDefault="00CE4660">
      <w:pPr>
        <w:rPr>
          <w:rFonts w:ascii="Arial" w:hAnsi="Arial" w:cs="Arial"/>
          <w:color w:val="FFC000" w:themeColor="accent4"/>
        </w:rPr>
      </w:pPr>
    </w:p>
    <w:p w14:paraId="5BFA66A6" w14:textId="5FD3DF75" w:rsidR="009247B7" w:rsidRPr="00967F7A" w:rsidRDefault="00557D30">
      <w:pPr>
        <w:rPr>
          <w:rFonts w:ascii="Arial" w:hAnsi="Arial" w:cs="Arial"/>
        </w:rPr>
      </w:pPr>
      <w:r w:rsidRPr="00A40A96">
        <w:rPr>
          <w:rFonts w:ascii="Arial" w:hAnsi="Arial" w:cs="Arial"/>
          <w:color w:val="000000" w:themeColor="text1"/>
        </w:rPr>
        <w:t xml:space="preserve">Welsh Government (2023) </w:t>
      </w:r>
      <w:r w:rsidRPr="00967F7A">
        <w:rPr>
          <w:rFonts w:ascii="Arial" w:hAnsi="Arial" w:cs="Arial"/>
          <w:i/>
          <w:iCs/>
        </w:rPr>
        <w:t>Curriculum for Wales: overview</w:t>
      </w:r>
      <w:r w:rsidRPr="00967F7A">
        <w:rPr>
          <w:rFonts w:ascii="Arial" w:hAnsi="Arial" w:cs="Arial"/>
        </w:rPr>
        <w:t>. Available at:</w:t>
      </w:r>
      <w:r w:rsidR="00832782" w:rsidRPr="00967F7A">
        <w:rPr>
          <w:rFonts w:ascii="Arial" w:hAnsi="Arial" w:cs="Arial"/>
        </w:rPr>
        <w:t xml:space="preserve"> </w:t>
      </w:r>
      <w:hyperlink r:id="rId55" w:anchor=":~:text=The%20four%20purposes%20are%20the,encourage%20critical%20and%20civic%20engagement" w:history="1">
        <w:r w:rsidR="00832782" w:rsidRPr="00967F7A">
          <w:rPr>
            <w:rStyle w:val="Hyperlink"/>
            <w:rFonts w:ascii="Arial" w:hAnsi="Arial" w:cs="Arial"/>
          </w:rPr>
          <w:t>https://www.gov.wales/curriculum-wales-overview#:~:text=The%20four%20purposes%20are%20the,encourage%20critical%20and%20civic%20engagement</w:t>
        </w:r>
      </w:hyperlink>
      <w:r w:rsidRPr="00967F7A">
        <w:rPr>
          <w:rFonts w:ascii="Arial" w:hAnsi="Arial" w:cs="Arial"/>
        </w:rPr>
        <w:t xml:space="preserve">. (Accessed: 11 October 2023). </w:t>
      </w:r>
    </w:p>
    <w:p w14:paraId="139E06E9" w14:textId="77777777" w:rsidR="00CE4660" w:rsidRPr="00967F7A" w:rsidRDefault="00CE4660" w:rsidP="00CE4660">
      <w:pPr>
        <w:rPr>
          <w:rFonts w:ascii="Arial" w:hAnsi="Arial" w:cs="Arial"/>
          <w:color w:val="000000" w:themeColor="text1"/>
        </w:rPr>
      </w:pPr>
    </w:p>
    <w:p w14:paraId="307BE4A0" w14:textId="77777777" w:rsidR="00CE4660" w:rsidRPr="00967F7A" w:rsidRDefault="00CE4660" w:rsidP="00CE4660">
      <w:pPr>
        <w:rPr>
          <w:rFonts w:ascii="Arial" w:hAnsi="Arial" w:cs="Arial"/>
          <w:color w:val="000000" w:themeColor="text1"/>
        </w:rPr>
      </w:pPr>
      <w:proofErr w:type="spellStart"/>
      <w:r w:rsidRPr="00967F7A">
        <w:rPr>
          <w:rFonts w:ascii="Arial" w:hAnsi="Arial" w:cs="Arial"/>
          <w:color w:val="000000" w:themeColor="text1"/>
        </w:rPr>
        <w:t>Wightwick</w:t>
      </w:r>
      <w:proofErr w:type="spellEnd"/>
      <w:r w:rsidRPr="00967F7A">
        <w:rPr>
          <w:rFonts w:ascii="Arial" w:hAnsi="Arial" w:cs="Arial"/>
          <w:color w:val="000000" w:themeColor="text1"/>
        </w:rPr>
        <w:t xml:space="preserve">, A. (2016) </w:t>
      </w:r>
      <w:r w:rsidRPr="00967F7A">
        <w:rPr>
          <w:rFonts w:ascii="Arial" w:hAnsi="Arial" w:cs="Arial"/>
          <w:i/>
          <w:iCs/>
          <w:color w:val="000000" w:themeColor="text1"/>
        </w:rPr>
        <w:t xml:space="preserve">Full Pisa results show </w:t>
      </w:r>
      <w:proofErr w:type="spellStart"/>
      <w:r w:rsidRPr="00967F7A">
        <w:rPr>
          <w:rFonts w:ascii="Arial" w:hAnsi="Arial" w:cs="Arial"/>
          <w:i/>
          <w:iCs/>
          <w:color w:val="000000" w:themeColor="text1"/>
        </w:rPr>
        <w:t>Wales’</w:t>
      </w:r>
      <w:proofErr w:type="spellEnd"/>
      <w:r w:rsidRPr="00967F7A">
        <w:rPr>
          <w:rFonts w:ascii="Arial" w:hAnsi="Arial" w:cs="Arial"/>
          <w:i/>
          <w:iCs/>
          <w:color w:val="000000" w:themeColor="text1"/>
        </w:rPr>
        <w:t xml:space="preserve"> schools as still adrift of the rest of the United Kingdom</w:t>
      </w:r>
      <w:r w:rsidRPr="00967F7A">
        <w:rPr>
          <w:rFonts w:ascii="Arial" w:hAnsi="Arial" w:cs="Arial"/>
          <w:color w:val="000000" w:themeColor="text1"/>
        </w:rPr>
        <w:t xml:space="preserve">. Available at: </w:t>
      </w:r>
      <w:hyperlink r:id="rId56" w:history="1">
        <w:r w:rsidRPr="00967F7A">
          <w:rPr>
            <w:rStyle w:val="Hyperlink"/>
            <w:rFonts w:ascii="Arial" w:hAnsi="Arial" w:cs="Arial"/>
          </w:rPr>
          <w:t>https://www.walesonline.co.uk/news/education/full-pisa-results-2016-show-12278551</w:t>
        </w:r>
      </w:hyperlink>
      <w:r w:rsidRPr="00967F7A">
        <w:rPr>
          <w:rFonts w:ascii="Arial" w:hAnsi="Arial" w:cs="Arial"/>
          <w:color w:val="000000" w:themeColor="text1"/>
        </w:rPr>
        <w:t xml:space="preserve"> (Accessed on: 11 October 2023). </w:t>
      </w:r>
    </w:p>
    <w:p w14:paraId="61835E11" w14:textId="5B3C3E01" w:rsidR="002C15C8" w:rsidRPr="00967F7A" w:rsidRDefault="002C15C8">
      <w:pPr>
        <w:rPr>
          <w:rFonts w:ascii="Arial" w:hAnsi="Arial" w:cs="Arial"/>
        </w:rPr>
      </w:pPr>
    </w:p>
    <w:p w14:paraId="0BD4ACEB" w14:textId="77777777" w:rsidR="00CE4660" w:rsidRPr="00967F7A" w:rsidRDefault="00CE4660" w:rsidP="00CE4660">
      <w:pPr>
        <w:rPr>
          <w:rFonts w:ascii="Arial" w:hAnsi="Arial" w:cs="Arial"/>
          <w:color w:val="FF0000"/>
        </w:rPr>
      </w:pPr>
      <w:proofErr w:type="spellStart"/>
      <w:r w:rsidRPr="00967F7A">
        <w:rPr>
          <w:rFonts w:ascii="Arial" w:hAnsi="Arial" w:cs="Arial"/>
          <w:color w:val="000000" w:themeColor="text1"/>
        </w:rPr>
        <w:t>Viennet</w:t>
      </w:r>
      <w:proofErr w:type="spellEnd"/>
      <w:r w:rsidRPr="00967F7A">
        <w:rPr>
          <w:rFonts w:ascii="Arial" w:hAnsi="Arial" w:cs="Arial"/>
          <w:color w:val="000000" w:themeColor="text1"/>
        </w:rPr>
        <w:t>, R. and Pont, B. (2017) ‘Education policy implementation: A literature review and proposed framework”, OECD Education working papers, pp.162</w:t>
      </w:r>
      <w:r w:rsidRPr="005F2314">
        <w:rPr>
          <w:rFonts w:ascii="Arial" w:hAnsi="Arial" w:cs="Arial"/>
          <w:color w:val="000000" w:themeColor="text1"/>
        </w:rPr>
        <w:t>.</w:t>
      </w:r>
      <w:r w:rsidRPr="00967F7A">
        <w:rPr>
          <w:rFonts w:ascii="Arial" w:hAnsi="Arial" w:cs="Arial"/>
          <w:color w:val="FF0000"/>
        </w:rPr>
        <w:t xml:space="preserve"> </w:t>
      </w:r>
      <w:r w:rsidRPr="005F2314">
        <w:rPr>
          <w:rFonts w:ascii="Arial" w:hAnsi="Arial" w:cs="Arial"/>
          <w:color w:val="000000" w:themeColor="text1"/>
        </w:rPr>
        <w:t xml:space="preserve">Available at: </w:t>
      </w:r>
      <w:hyperlink r:id="rId57" w:history="1">
        <w:r w:rsidRPr="001E27E1">
          <w:rPr>
            <w:rStyle w:val="Hyperlink"/>
            <w:rFonts w:ascii="Arial" w:hAnsi="Arial" w:cs="Arial"/>
          </w:rPr>
          <w:t>https://doi.org/10.1787/fc467a64-en</w:t>
        </w:r>
      </w:hyperlink>
    </w:p>
    <w:p w14:paraId="1202FC87" w14:textId="77777777" w:rsidR="00CE4660" w:rsidRPr="00967F7A" w:rsidRDefault="00CE4660" w:rsidP="00CE4660">
      <w:pPr>
        <w:rPr>
          <w:rFonts w:ascii="Arial" w:hAnsi="Arial" w:cs="Arial"/>
          <w:color w:val="000000" w:themeColor="text1"/>
        </w:rPr>
      </w:pPr>
    </w:p>
    <w:p w14:paraId="179E8888" w14:textId="77777777" w:rsidR="00CE4660" w:rsidRPr="00967F7A" w:rsidRDefault="00CE4660" w:rsidP="00CE4660">
      <w:pPr>
        <w:rPr>
          <w:rFonts w:ascii="Arial" w:hAnsi="Arial" w:cs="Arial"/>
          <w:color w:val="000000" w:themeColor="text1"/>
        </w:rPr>
      </w:pPr>
      <w:r w:rsidRPr="00967F7A">
        <w:rPr>
          <w:rFonts w:ascii="Arial" w:hAnsi="Arial" w:cs="Arial"/>
          <w:color w:val="000000" w:themeColor="text1"/>
        </w:rPr>
        <w:t xml:space="preserve">Wood, E. and Attfield, J. (2005) </w:t>
      </w:r>
      <w:r w:rsidRPr="00967F7A">
        <w:rPr>
          <w:rFonts w:ascii="Arial" w:hAnsi="Arial" w:cs="Arial"/>
          <w:i/>
          <w:iCs/>
          <w:color w:val="000000" w:themeColor="text1"/>
        </w:rPr>
        <w:t>Play, learning and the early childhood curriculum</w:t>
      </w:r>
      <w:r w:rsidRPr="00967F7A">
        <w:rPr>
          <w:rFonts w:ascii="Arial" w:hAnsi="Arial" w:cs="Arial"/>
          <w:color w:val="000000" w:themeColor="text1"/>
        </w:rPr>
        <w:t>. 2</w:t>
      </w:r>
      <w:r w:rsidRPr="00967F7A">
        <w:rPr>
          <w:rFonts w:ascii="Arial" w:hAnsi="Arial" w:cs="Arial"/>
          <w:color w:val="000000" w:themeColor="text1"/>
          <w:vertAlign w:val="superscript"/>
        </w:rPr>
        <w:t>nd</w:t>
      </w:r>
      <w:r w:rsidRPr="00967F7A">
        <w:rPr>
          <w:rFonts w:ascii="Arial" w:hAnsi="Arial" w:cs="Arial"/>
          <w:color w:val="000000" w:themeColor="text1"/>
        </w:rPr>
        <w:t xml:space="preserve"> </w:t>
      </w:r>
      <w:proofErr w:type="spellStart"/>
      <w:r w:rsidRPr="00967F7A">
        <w:rPr>
          <w:rFonts w:ascii="Arial" w:hAnsi="Arial" w:cs="Arial"/>
          <w:color w:val="000000" w:themeColor="text1"/>
        </w:rPr>
        <w:t>edn</w:t>
      </w:r>
      <w:proofErr w:type="spellEnd"/>
      <w:r w:rsidRPr="00967F7A">
        <w:rPr>
          <w:rFonts w:ascii="Arial" w:hAnsi="Arial" w:cs="Arial"/>
          <w:color w:val="000000" w:themeColor="text1"/>
        </w:rPr>
        <w:t xml:space="preserve">. London: Paul Chapman Publishing. </w:t>
      </w:r>
    </w:p>
    <w:p w14:paraId="1C8F3B67" w14:textId="2F7A7488" w:rsidR="00F976FA" w:rsidRPr="00967F7A" w:rsidRDefault="00F976FA" w:rsidP="00F976FA">
      <w:pPr>
        <w:rPr>
          <w:rFonts w:ascii="Arial" w:hAnsi="Arial" w:cs="Arial"/>
          <w:color w:val="FF0000"/>
        </w:rPr>
      </w:pPr>
    </w:p>
    <w:p w14:paraId="7BC02699" w14:textId="77777777" w:rsidR="00A72A8B" w:rsidRPr="00967F7A" w:rsidRDefault="00A72A8B" w:rsidP="00F976FA">
      <w:pPr>
        <w:rPr>
          <w:rFonts w:ascii="Arial" w:hAnsi="Arial" w:cs="Arial"/>
          <w:color w:val="000000" w:themeColor="text1"/>
        </w:rPr>
      </w:pPr>
    </w:p>
    <w:p w14:paraId="5CCDCA8A" w14:textId="77777777" w:rsidR="00A72A8B" w:rsidRDefault="00A72A8B" w:rsidP="00F976FA">
      <w:pPr>
        <w:rPr>
          <w:rFonts w:ascii="Arial" w:hAnsi="Arial" w:cs="Arial"/>
          <w:color w:val="000000" w:themeColor="text1"/>
        </w:rPr>
      </w:pPr>
    </w:p>
    <w:p w14:paraId="03357147" w14:textId="77777777" w:rsidR="006C6791" w:rsidRDefault="006C6791" w:rsidP="00F976FA">
      <w:pPr>
        <w:rPr>
          <w:rFonts w:ascii="Arial" w:hAnsi="Arial" w:cs="Arial"/>
          <w:color w:val="000000" w:themeColor="text1"/>
        </w:rPr>
      </w:pPr>
    </w:p>
    <w:p w14:paraId="33E3F0F6" w14:textId="77777777" w:rsidR="006C6791" w:rsidRDefault="006C6791" w:rsidP="00F976FA">
      <w:pPr>
        <w:rPr>
          <w:rFonts w:ascii="Arial" w:hAnsi="Arial" w:cs="Arial"/>
          <w:color w:val="000000" w:themeColor="text1"/>
        </w:rPr>
      </w:pPr>
    </w:p>
    <w:p w14:paraId="35FC8959" w14:textId="77777777" w:rsidR="00637AF3" w:rsidRPr="00967F7A" w:rsidRDefault="00637AF3" w:rsidP="00F976FA">
      <w:pPr>
        <w:rPr>
          <w:rFonts w:ascii="Arial" w:hAnsi="Arial" w:cs="Arial"/>
          <w:color w:val="000000" w:themeColor="text1"/>
        </w:rPr>
      </w:pPr>
    </w:p>
    <w:p w14:paraId="5E3CA1C2" w14:textId="77777777" w:rsidR="00A066C2" w:rsidRPr="00967F7A" w:rsidRDefault="00A066C2" w:rsidP="00F976FA">
      <w:pPr>
        <w:rPr>
          <w:rFonts w:ascii="Arial" w:hAnsi="Arial" w:cs="Arial"/>
          <w:color w:val="000000" w:themeColor="text1"/>
        </w:rPr>
      </w:pPr>
    </w:p>
    <w:p w14:paraId="39C6E229" w14:textId="77777777" w:rsidR="00D073AC" w:rsidRPr="00967F7A" w:rsidRDefault="00D073AC" w:rsidP="00D073AC">
      <w:pPr>
        <w:autoSpaceDE w:val="0"/>
        <w:autoSpaceDN w:val="0"/>
        <w:adjustRightInd w:val="0"/>
        <w:rPr>
          <w:rFonts w:ascii="Arial" w:hAnsi="Arial" w:cs="Arial"/>
        </w:rPr>
      </w:pPr>
    </w:p>
    <w:p w14:paraId="13C48A76" w14:textId="77777777" w:rsidR="00D073AC" w:rsidRPr="00967F7A" w:rsidRDefault="00D073AC" w:rsidP="00D073AC">
      <w:pPr>
        <w:autoSpaceDE w:val="0"/>
        <w:autoSpaceDN w:val="0"/>
        <w:adjustRightInd w:val="0"/>
        <w:rPr>
          <w:rFonts w:ascii="Arial" w:hAnsi="Arial" w:cs="Arial"/>
        </w:rPr>
      </w:pPr>
    </w:p>
    <w:p w14:paraId="3C017999" w14:textId="77777777" w:rsidR="004A4C7A" w:rsidRPr="00967F7A" w:rsidRDefault="004A4C7A" w:rsidP="00D073AC">
      <w:pPr>
        <w:rPr>
          <w:rFonts w:ascii="Arial" w:hAnsi="Arial" w:cs="Arial"/>
        </w:rPr>
      </w:pPr>
    </w:p>
    <w:p w14:paraId="05D37637" w14:textId="77777777" w:rsidR="00E47B0B" w:rsidRPr="00967F7A" w:rsidRDefault="00E47B0B" w:rsidP="004A33A7">
      <w:pPr>
        <w:rPr>
          <w:rFonts w:ascii="Arial" w:hAnsi="Arial" w:cs="Arial"/>
        </w:rPr>
      </w:pPr>
    </w:p>
    <w:p w14:paraId="6819B672" w14:textId="77777777" w:rsidR="008E7B1F" w:rsidRPr="00967F7A" w:rsidRDefault="008E7B1F" w:rsidP="00A4303D">
      <w:pPr>
        <w:rPr>
          <w:rFonts w:ascii="Arial" w:hAnsi="Arial" w:cs="Arial"/>
        </w:rPr>
      </w:pPr>
    </w:p>
    <w:p w14:paraId="2A72488C" w14:textId="77777777" w:rsidR="002B354F" w:rsidRDefault="002B354F" w:rsidP="00A4303D">
      <w:pPr>
        <w:rPr>
          <w:rFonts w:ascii="Arial" w:hAnsi="Arial" w:cs="Arial"/>
        </w:rPr>
      </w:pPr>
    </w:p>
    <w:p w14:paraId="2470B69C" w14:textId="77777777" w:rsidR="00B90521" w:rsidRDefault="00B90521" w:rsidP="00B90521">
      <w:pPr>
        <w:autoSpaceDE w:val="0"/>
        <w:autoSpaceDN w:val="0"/>
        <w:adjustRightInd w:val="0"/>
        <w:rPr>
          <w:rFonts w:ascii="AppleSystemUIFont" w:hAnsi="AppleSystemUIFont" w:cs="AppleSystemUIFont"/>
          <w:sz w:val="26"/>
          <w:szCs w:val="26"/>
        </w:rPr>
      </w:pPr>
    </w:p>
    <w:p w14:paraId="1A470F6F" w14:textId="77777777" w:rsidR="00F36AA5" w:rsidRDefault="00F36AA5" w:rsidP="00B90521">
      <w:pPr>
        <w:rPr>
          <w:rFonts w:ascii="Arial" w:hAnsi="Arial" w:cs="Arial"/>
        </w:rPr>
      </w:pPr>
    </w:p>
    <w:p w14:paraId="557B6B08" w14:textId="77777777" w:rsidR="004F2E24" w:rsidRPr="00F36AA5" w:rsidRDefault="004F2E24" w:rsidP="00B90521">
      <w:pPr>
        <w:rPr>
          <w:rFonts w:ascii="AppleSystemUIFont" w:hAnsi="AppleSystemUIFont" w:cs="AppleSystemUIFont"/>
          <w:sz w:val="26"/>
          <w:szCs w:val="26"/>
        </w:rPr>
      </w:pPr>
    </w:p>
    <w:sectPr w:rsidR="004F2E24" w:rsidRPr="00F36AA5">
      <w:headerReference w:type="default" r:id="rId58"/>
      <w:footerReference w:type="even"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26BC9" w14:textId="77777777" w:rsidR="007C064F" w:rsidRDefault="007C064F" w:rsidP="003703C4">
      <w:r>
        <w:separator/>
      </w:r>
    </w:p>
  </w:endnote>
  <w:endnote w:type="continuationSeparator" w:id="0">
    <w:p w14:paraId="2902ACAC" w14:textId="77777777" w:rsidR="007C064F" w:rsidRDefault="007C064F" w:rsidP="003703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2053205"/>
      <w:docPartObj>
        <w:docPartGallery w:val="Page Numbers (Bottom of Page)"/>
        <w:docPartUnique/>
      </w:docPartObj>
    </w:sdtPr>
    <w:sdtContent>
      <w:p w14:paraId="7AB59897" w14:textId="77777777" w:rsidR="003703C4" w:rsidRDefault="003703C4" w:rsidP="00ED7F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ABCA39" w14:textId="77777777" w:rsidR="003703C4" w:rsidRDefault="003703C4" w:rsidP="003703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275792"/>
      <w:docPartObj>
        <w:docPartGallery w:val="Page Numbers (Bottom of Page)"/>
        <w:docPartUnique/>
      </w:docPartObj>
    </w:sdtPr>
    <w:sdtContent>
      <w:p w14:paraId="29C0062C" w14:textId="77777777" w:rsidR="003703C4" w:rsidRDefault="003703C4" w:rsidP="00ED7F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B992A3" w14:textId="77777777" w:rsidR="003703C4" w:rsidRDefault="003703C4" w:rsidP="003703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34593" w14:textId="77777777" w:rsidR="007C064F" w:rsidRDefault="007C064F" w:rsidP="003703C4">
      <w:r>
        <w:separator/>
      </w:r>
    </w:p>
  </w:footnote>
  <w:footnote w:type="continuationSeparator" w:id="0">
    <w:p w14:paraId="4D6E0A55" w14:textId="77777777" w:rsidR="007C064F" w:rsidRDefault="007C064F" w:rsidP="003703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3671D" w14:textId="69CF28AF" w:rsidR="003703C4" w:rsidRDefault="00D540A2">
    <w:pPr>
      <w:pStyle w:val="Header"/>
    </w:pPr>
    <w:r>
      <w:t>2103533</w:t>
    </w:r>
    <w:r w:rsidR="009247B7">
      <w:ptab w:relativeTo="margin" w:alignment="center" w:leader="none"/>
    </w:r>
    <w:r w:rsidR="009247B7">
      <w:t>ECEY6010</w:t>
    </w:r>
    <w:r w:rsidR="009247B7">
      <w:ptab w:relativeTo="margin" w:alignment="right" w:leader="none"/>
    </w:r>
    <w:r w:rsidR="009247B7">
      <w:t>Word Count:</w:t>
    </w:r>
    <w:r>
      <w:t xml:space="preserve"> 3838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DD23E1"/>
    <w:multiLevelType w:val="hybridMultilevel"/>
    <w:tmpl w:val="6C905E74"/>
    <w:lvl w:ilvl="0" w:tplc="0E76300E">
      <w:start w:val="1"/>
      <w:numFmt w:val="bullet"/>
      <w:lvlText w:val="•"/>
      <w:lvlJc w:val="left"/>
      <w:pPr>
        <w:tabs>
          <w:tab w:val="num" w:pos="720"/>
        </w:tabs>
        <w:ind w:left="720" w:hanging="360"/>
      </w:pPr>
      <w:rPr>
        <w:rFonts w:ascii="Arial" w:hAnsi="Arial" w:hint="default"/>
      </w:rPr>
    </w:lvl>
    <w:lvl w:ilvl="1" w:tplc="1750AA56" w:tentative="1">
      <w:start w:val="1"/>
      <w:numFmt w:val="bullet"/>
      <w:lvlText w:val="•"/>
      <w:lvlJc w:val="left"/>
      <w:pPr>
        <w:tabs>
          <w:tab w:val="num" w:pos="1440"/>
        </w:tabs>
        <w:ind w:left="1440" w:hanging="360"/>
      </w:pPr>
      <w:rPr>
        <w:rFonts w:ascii="Arial" w:hAnsi="Arial" w:hint="default"/>
      </w:rPr>
    </w:lvl>
    <w:lvl w:ilvl="2" w:tplc="15060A16" w:tentative="1">
      <w:start w:val="1"/>
      <w:numFmt w:val="bullet"/>
      <w:lvlText w:val="•"/>
      <w:lvlJc w:val="left"/>
      <w:pPr>
        <w:tabs>
          <w:tab w:val="num" w:pos="2160"/>
        </w:tabs>
        <w:ind w:left="2160" w:hanging="360"/>
      </w:pPr>
      <w:rPr>
        <w:rFonts w:ascii="Arial" w:hAnsi="Arial" w:hint="default"/>
      </w:rPr>
    </w:lvl>
    <w:lvl w:ilvl="3" w:tplc="53042A22" w:tentative="1">
      <w:start w:val="1"/>
      <w:numFmt w:val="bullet"/>
      <w:lvlText w:val="•"/>
      <w:lvlJc w:val="left"/>
      <w:pPr>
        <w:tabs>
          <w:tab w:val="num" w:pos="2880"/>
        </w:tabs>
        <w:ind w:left="2880" w:hanging="360"/>
      </w:pPr>
      <w:rPr>
        <w:rFonts w:ascii="Arial" w:hAnsi="Arial" w:hint="default"/>
      </w:rPr>
    </w:lvl>
    <w:lvl w:ilvl="4" w:tplc="C05E89F8" w:tentative="1">
      <w:start w:val="1"/>
      <w:numFmt w:val="bullet"/>
      <w:lvlText w:val="•"/>
      <w:lvlJc w:val="left"/>
      <w:pPr>
        <w:tabs>
          <w:tab w:val="num" w:pos="3600"/>
        </w:tabs>
        <w:ind w:left="3600" w:hanging="360"/>
      </w:pPr>
      <w:rPr>
        <w:rFonts w:ascii="Arial" w:hAnsi="Arial" w:hint="default"/>
      </w:rPr>
    </w:lvl>
    <w:lvl w:ilvl="5" w:tplc="98AEDB52" w:tentative="1">
      <w:start w:val="1"/>
      <w:numFmt w:val="bullet"/>
      <w:lvlText w:val="•"/>
      <w:lvlJc w:val="left"/>
      <w:pPr>
        <w:tabs>
          <w:tab w:val="num" w:pos="4320"/>
        </w:tabs>
        <w:ind w:left="4320" w:hanging="360"/>
      </w:pPr>
      <w:rPr>
        <w:rFonts w:ascii="Arial" w:hAnsi="Arial" w:hint="default"/>
      </w:rPr>
    </w:lvl>
    <w:lvl w:ilvl="6" w:tplc="55E0CAEA" w:tentative="1">
      <w:start w:val="1"/>
      <w:numFmt w:val="bullet"/>
      <w:lvlText w:val="•"/>
      <w:lvlJc w:val="left"/>
      <w:pPr>
        <w:tabs>
          <w:tab w:val="num" w:pos="5040"/>
        </w:tabs>
        <w:ind w:left="5040" w:hanging="360"/>
      </w:pPr>
      <w:rPr>
        <w:rFonts w:ascii="Arial" w:hAnsi="Arial" w:hint="default"/>
      </w:rPr>
    </w:lvl>
    <w:lvl w:ilvl="7" w:tplc="04C8D1CC" w:tentative="1">
      <w:start w:val="1"/>
      <w:numFmt w:val="bullet"/>
      <w:lvlText w:val="•"/>
      <w:lvlJc w:val="left"/>
      <w:pPr>
        <w:tabs>
          <w:tab w:val="num" w:pos="5760"/>
        </w:tabs>
        <w:ind w:left="5760" w:hanging="360"/>
      </w:pPr>
      <w:rPr>
        <w:rFonts w:ascii="Arial" w:hAnsi="Arial" w:hint="default"/>
      </w:rPr>
    </w:lvl>
    <w:lvl w:ilvl="8" w:tplc="3000D6A4" w:tentative="1">
      <w:start w:val="1"/>
      <w:numFmt w:val="bullet"/>
      <w:lvlText w:val="•"/>
      <w:lvlJc w:val="left"/>
      <w:pPr>
        <w:tabs>
          <w:tab w:val="num" w:pos="6480"/>
        </w:tabs>
        <w:ind w:left="6480" w:hanging="360"/>
      </w:pPr>
      <w:rPr>
        <w:rFonts w:ascii="Arial" w:hAnsi="Arial" w:hint="default"/>
      </w:rPr>
    </w:lvl>
  </w:abstractNum>
  <w:num w:numId="1" w16cid:durableId="128088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C4"/>
    <w:rsid w:val="0002322B"/>
    <w:rsid w:val="00026EE3"/>
    <w:rsid w:val="00027CB2"/>
    <w:rsid w:val="000304E8"/>
    <w:rsid w:val="000577BE"/>
    <w:rsid w:val="000A1716"/>
    <w:rsid w:val="000F4658"/>
    <w:rsid w:val="000F4925"/>
    <w:rsid w:val="00111047"/>
    <w:rsid w:val="00147A46"/>
    <w:rsid w:val="00152374"/>
    <w:rsid w:val="001557B6"/>
    <w:rsid w:val="00155C8A"/>
    <w:rsid w:val="001657B0"/>
    <w:rsid w:val="0017098B"/>
    <w:rsid w:val="00175C60"/>
    <w:rsid w:val="00197BFF"/>
    <w:rsid w:val="001B1875"/>
    <w:rsid w:val="001C7E46"/>
    <w:rsid w:val="001E253D"/>
    <w:rsid w:val="0020578A"/>
    <w:rsid w:val="00207071"/>
    <w:rsid w:val="00215E10"/>
    <w:rsid w:val="0023202B"/>
    <w:rsid w:val="00241952"/>
    <w:rsid w:val="00256EF8"/>
    <w:rsid w:val="002A0B95"/>
    <w:rsid w:val="002B354F"/>
    <w:rsid w:val="002C15C8"/>
    <w:rsid w:val="002D0C52"/>
    <w:rsid w:val="002D17C4"/>
    <w:rsid w:val="002E3222"/>
    <w:rsid w:val="002F2441"/>
    <w:rsid w:val="002F4352"/>
    <w:rsid w:val="00316FEE"/>
    <w:rsid w:val="003212DC"/>
    <w:rsid w:val="00336C35"/>
    <w:rsid w:val="00342BE4"/>
    <w:rsid w:val="003703C4"/>
    <w:rsid w:val="00392872"/>
    <w:rsid w:val="003F5A96"/>
    <w:rsid w:val="00417DD2"/>
    <w:rsid w:val="004535CD"/>
    <w:rsid w:val="00456D34"/>
    <w:rsid w:val="00460931"/>
    <w:rsid w:val="004A33A7"/>
    <w:rsid w:val="004A49F0"/>
    <w:rsid w:val="004A4C7A"/>
    <w:rsid w:val="004B36B7"/>
    <w:rsid w:val="004D745B"/>
    <w:rsid w:val="004F0951"/>
    <w:rsid w:val="004F2E24"/>
    <w:rsid w:val="004F70FD"/>
    <w:rsid w:val="00504501"/>
    <w:rsid w:val="00505E87"/>
    <w:rsid w:val="00515AC3"/>
    <w:rsid w:val="00516ADD"/>
    <w:rsid w:val="00547560"/>
    <w:rsid w:val="00552371"/>
    <w:rsid w:val="00557D30"/>
    <w:rsid w:val="00563515"/>
    <w:rsid w:val="00566E22"/>
    <w:rsid w:val="0057119C"/>
    <w:rsid w:val="00577BA7"/>
    <w:rsid w:val="005D0916"/>
    <w:rsid w:val="005D4111"/>
    <w:rsid w:val="005D6826"/>
    <w:rsid w:val="005F2314"/>
    <w:rsid w:val="00605CE5"/>
    <w:rsid w:val="00637AF3"/>
    <w:rsid w:val="0068246B"/>
    <w:rsid w:val="00687899"/>
    <w:rsid w:val="006B4A53"/>
    <w:rsid w:val="006B7C3B"/>
    <w:rsid w:val="006C4361"/>
    <w:rsid w:val="006C6791"/>
    <w:rsid w:val="00705343"/>
    <w:rsid w:val="00753606"/>
    <w:rsid w:val="0077671F"/>
    <w:rsid w:val="00790AA8"/>
    <w:rsid w:val="007B2856"/>
    <w:rsid w:val="007B633A"/>
    <w:rsid w:val="007B6963"/>
    <w:rsid w:val="007C064F"/>
    <w:rsid w:val="007C163D"/>
    <w:rsid w:val="007E39AB"/>
    <w:rsid w:val="007F518E"/>
    <w:rsid w:val="0081040D"/>
    <w:rsid w:val="00825A80"/>
    <w:rsid w:val="00825B6B"/>
    <w:rsid w:val="00832782"/>
    <w:rsid w:val="00833B1D"/>
    <w:rsid w:val="00843E87"/>
    <w:rsid w:val="00855447"/>
    <w:rsid w:val="00855500"/>
    <w:rsid w:val="00856188"/>
    <w:rsid w:val="008A6CDD"/>
    <w:rsid w:val="008A7B59"/>
    <w:rsid w:val="008E51A6"/>
    <w:rsid w:val="008E7B1F"/>
    <w:rsid w:val="008E7F19"/>
    <w:rsid w:val="008F3A08"/>
    <w:rsid w:val="0090215C"/>
    <w:rsid w:val="00911C85"/>
    <w:rsid w:val="009212C0"/>
    <w:rsid w:val="009247B7"/>
    <w:rsid w:val="00931F90"/>
    <w:rsid w:val="00967F7A"/>
    <w:rsid w:val="0099029B"/>
    <w:rsid w:val="009A5939"/>
    <w:rsid w:val="009D1E7E"/>
    <w:rsid w:val="009E2628"/>
    <w:rsid w:val="009E2E09"/>
    <w:rsid w:val="009E4FBE"/>
    <w:rsid w:val="009F640D"/>
    <w:rsid w:val="00A020AC"/>
    <w:rsid w:val="00A066C2"/>
    <w:rsid w:val="00A143C4"/>
    <w:rsid w:val="00A344DE"/>
    <w:rsid w:val="00A40A96"/>
    <w:rsid w:val="00A4238F"/>
    <w:rsid w:val="00A4303D"/>
    <w:rsid w:val="00A44FBB"/>
    <w:rsid w:val="00A46C72"/>
    <w:rsid w:val="00A57DA4"/>
    <w:rsid w:val="00A72A8B"/>
    <w:rsid w:val="00A905EF"/>
    <w:rsid w:val="00A94F45"/>
    <w:rsid w:val="00A95240"/>
    <w:rsid w:val="00AB4393"/>
    <w:rsid w:val="00AC2472"/>
    <w:rsid w:val="00AC4C61"/>
    <w:rsid w:val="00B037B0"/>
    <w:rsid w:val="00B106D0"/>
    <w:rsid w:val="00B13A20"/>
    <w:rsid w:val="00B4146F"/>
    <w:rsid w:val="00B76FD1"/>
    <w:rsid w:val="00B90521"/>
    <w:rsid w:val="00B9480D"/>
    <w:rsid w:val="00BC7A83"/>
    <w:rsid w:val="00BE288B"/>
    <w:rsid w:val="00C068C8"/>
    <w:rsid w:val="00C10490"/>
    <w:rsid w:val="00C15472"/>
    <w:rsid w:val="00C45B29"/>
    <w:rsid w:val="00C55252"/>
    <w:rsid w:val="00C630DB"/>
    <w:rsid w:val="00C64873"/>
    <w:rsid w:val="00C71368"/>
    <w:rsid w:val="00CA3208"/>
    <w:rsid w:val="00CD0D96"/>
    <w:rsid w:val="00CD50E3"/>
    <w:rsid w:val="00CE4660"/>
    <w:rsid w:val="00CF507D"/>
    <w:rsid w:val="00D014AB"/>
    <w:rsid w:val="00D073AC"/>
    <w:rsid w:val="00D15259"/>
    <w:rsid w:val="00D20520"/>
    <w:rsid w:val="00D52D8A"/>
    <w:rsid w:val="00D540A2"/>
    <w:rsid w:val="00D80C02"/>
    <w:rsid w:val="00D9277F"/>
    <w:rsid w:val="00DA5A99"/>
    <w:rsid w:val="00DC4EA9"/>
    <w:rsid w:val="00DD0893"/>
    <w:rsid w:val="00E06D09"/>
    <w:rsid w:val="00E277C1"/>
    <w:rsid w:val="00E47B0B"/>
    <w:rsid w:val="00E60915"/>
    <w:rsid w:val="00EB383D"/>
    <w:rsid w:val="00EF353F"/>
    <w:rsid w:val="00F02ABA"/>
    <w:rsid w:val="00F04DEF"/>
    <w:rsid w:val="00F161C9"/>
    <w:rsid w:val="00F36AA5"/>
    <w:rsid w:val="00F40D46"/>
    <w:rsid w:val="00F41C8A"/>
    <w:rsid w:val="00F6757B"/>
    <w:rsid w:val="00F7772F"/>
    <w:rsid w:val="00F94FD1"/>
    <w:rsid w:val="00F9546B"/>
    <w:rsid w:val="00F976FA"/>
    <w:rsid w:val="00FA7494"/>
    <w:rsid w:val="00FC3204"/>
    <w:rsid w:val="00FC769E"/>
    <w:rsid w:val="00FE1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799E05"/>
  <w15:chartTrackingRefBased/>
  <w15:docId w15:val="{AF52AAA9-8019-584C-B35B-BB2BAD92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703C4"/>
    <w:pPr>
      <w:tabs>
        <w:tab w:val="center" w:pos="4513"/>
        <w:tab w:val="right" w:pos="9026"/>
      </w:tabs>
    </w:pPr>
  </w:style>
  <w:style w:type="character" w:customStyle="1" w:styleId="FooterChar">
    <w:name w:val="Footer Char"/>
    <w:basedOn w:val="DefaultParagraphFont"/>
    <w:link w:val="Footer"/>
    <w:uiPriority w:val="99"/>
    <w:rsid w:val="003703C4"/>
  </w:style>
  <w:style w:type="character" w:styleId="PageNumber">
    <w:name w:val="page number"/>
    <w:basedOn w:val="DefaultParagraphFont"/>
    <w:uiPriority w:val="99"/>
    <w:semiHidden/>
    <w:unhideWhenUsed/>
    <w:rsid w:val="003703C4"/>
  </w:style>
  <w:style w:type="paragraph" w:styleId="Header">
    <w:name w:val="header"/>
    <w:basedOn w:val="Normal"/>
    <w:link w:val="HeaderChar"/>
    <w:uiPriority w:val="99"/>
    <w:unhideWhenUsed/>
    <w:rsid w:val="003703C4"/>
    <w:pPr>
      <w:tabs>
        <w:tab w:val="center" w:pos="4513"/>
        <w:tab w:val="right" w:pos="9026"/>
      </w:tabs>
    </w:pPr>
  </w:style>
  <w:style w:type="character" w:customStyle="1" w:styleId="HeaderChar">
    <w:name w:val="Header Char"/>
    <w:basedOn w:val="DefaultParagraphFont"/>
    <w:link w:val="Header"/>
    <w:uiPriority w:val="99"/>
    <w:rsid w:val="003703C4"/>
  </w:style>
  <w:style w:type="character" w:styleId="Hyperlink">
    <w:name w:val="Hyperlink"/>
    <w:basedOn w:val="DefaultParagraphFont"/>
    <w:uiPriority w:val="99"/>
    <w:unhideWhenUsed/>
    <w:rsid w:val="009247B7"/>
    <w:rPr>
      <w:color w:val="0563C1" w:themeColor="hyperlink"/>
      <w:u w:val="single"/>
    </w:rPr>
  </w:style>
  <w:style w:type="character" w:styleId="UnresolvedMention">
    <w:name w:val="Unresolved Mention"/>
    <w:basedOn w:val="DefaultParagraphFont"/>
    <w:uiPriority w:val="99"/>
    <w:semiHidden/>
    <w:unhideWhenUsed/>
    <w:rsid w:val="009247B7"/>
    <w:rPr>
      <w:color w:val="605E5C"/>
      <w:shd w:val="clear" w:color="auto" w:fill="E1DFDD"/>
    </w:rPr>
  </w:style>
  <w:style w:type="character" w:styleId="FollowedHyperlink">
    <w:name w:val="FollowedHyperlink"/>
    <w:basedOn w:val="DefaultParagraphFont"/>
    <w:uiPriority w:val="99"/>
    <w:semiHidden/>
    <w:unhideWhenUsed/>
    <w:rsid w:val="00B106D0"/>
    <w:rPr>
      <w:color w:val="954F72" w:themeColor="followedHyperlink"/>
      <w:u w:val="single"/>
    </w:rPr>
  </w:style>
  <w:style w:type="paragraph" w:styleId="NormalWeb">
    <w:name w:val="Normal (Web)"/>
    <w:basedOn w:val="Normal"/>
    <w:uiPriority w:val="99"/>
    <w:unhideWhenUsed/>
    <w:rsid w:val="007B2856"/>
    <w:pPr>
      <w:spacing w:before="100" w:beforeAutospacing="1" w:after="100" w:afterAutospacing="1"/>
    </w:pPr>
    <w:rPr>
      <w:rFonts w:ascii="Times New Roman" w:eastAsia="Times New Roman" w:hAnsi="Times New Roman" w:cs="Times New Roman"/>
      <w:lang w:eastAsia="en-GB"/>
    </w:rPr>
  </w:style>
  <w:style w:type="paragraph" w:customStyle="1" w:styleId="p1">
    <w:name w:val="p1"/>
    <w:basedOn w:val="Normal"/>
    <w:rsid w:val="00832782"/>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832782"/>
  </w:style>
  <w:style w:type="character" w:customStyle="1" w:styleId="s2">
    <w:name w:val="s2"/>
    <w:basedOn w:val="DefaultParagraphFont"/>
    <w:rsid w:val="00832782"/>
  </w:style>
  <w:style w:type="character" w:customStyle="1" w:styleId="apple-converted-space">
    <w:name w:val="apple-converted-space"/>
    <w:basedOn w:val="DefaultParagraphFont"/>
    <w:rsid w:val="00832782"/>
  </w:style>
  <w:style w:type="paragraph" w:customStyle="1" w:styleId="p2">
    <w:name w:val="p2"/>
    <w:basedOn w:val="Normal"/>
    <w:rsid w:val="0083278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491125">
      <w:bodyDiv w:val="1"/>
      <w:marLeft w:val="0"/>
      <w:marRight w:val="0"/>
      <w:marTop w:val="0"/>
      <w:marBottom w:val="0"/>
      <w:divBdr>
        <w:top w:val="none" w:sz="0" w:space="0" w:color="auto"/>
        <w:left w:val="none" w:sz="0" w:space="0" w:color="auto"/>
        <w:bottom w:val="none" w:sz="0" w:space="0" w:color="auto"/>
        <w:right w:val="none" w:sz="0" w:space="0" w:color="auto"/>
      </w:divBdr>
      <w:divsChild>
        <w:div w:id="867183730">
          <w:marLeft w:val="0"/>
          <w:marRight w:val="0"/>
          <w:marTop w:val="0"/>
          <w:marBottom w:val="0"/>
          <w:divBdr>
            <w:top w:val="none" w:sz="0" w:space="0" w:color="auto"/>
            <w:left w:val="none" w:sz="0" w:space="0" w:color="auto"/>
            <w:bottom w:val="none" w:sz="0" w:space="0" w:color="auto"/>
            <w:right w:val="none" w:sz="0" w:space="0" w:color="auto"/>
          </w:divBdr>
          <w:divsChild>
            <w:div w:id="1489249374">
              <w:marLeft w:val="0"/>
              <w:marRight w:val="0"/>
              <w:marTop w:val="0"/>
              <w:marBottom w:val="0"/>
              <w:divBdr>
                <w:top w:val="none" w:sz="0" w:space="0" w:color="auto"/>
                <w:left w:val="none" w:sz="0" w:space="0" w:color="auto"/>
                <w:bottom w:val="none" w:sz="0" w:space="0" w:color="auto"/>
                <w:right w:val="none" w:sz="0" w:space="0" w:color="auto"/>
              </w:divBdr>
              <w:divsChild>
                <w:div w:id="31171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40299">
      <w:bodyDiv w:val="1"/>
      <w:marLeft w:val="0"/>
      <w:marRight w:val="0"/>
      <w:marTop w:val="0"/>
      <w:marBottom w:val="0"/>
      <w:divBdr>
        <w:top w:val="none" w:sz="0" w:space="0" w:color="auto"/>
        <w:left w:val="none" w:sz="0" w:space="0" w:color="auto"/>
        <w:bottom w:val="none" w:sz="0" w:space="0" w:color="auto"/>
        <w:right w:val="none" w:sz="0" w:space="0" w:color="auto"/>
      </w:divBdr>
    </w:div>
    <w:div w:id="782847691">
      <w:bodyDiv w:val="1"/>
      <w:marLeft w:val="0"/>
      <w:marRight w:val="0"/>
      <w:marTop w:val="0"/>
      <w:marBottom w:val="0"/>
      <w:divBdr>
        <w:top w:val="none" w:sz="0" w:space="0" w:color="auto"/>
        <w:left w:val="none" w:sz="0" w:space="0" w:color="auto"/>
        <w:bottom w:val="none" w:sz="0" w:space="0" w:color="auto"/>
        <w:right w:val="none" w:sz="0" w:space="0" w:color="auto"/>
      </w:divBdr>
      <w:divsChild>
        <w:div w:id="169224466">
          <w:marLeft w:val="0"/>
          <w:marRight w:val="0"/>
          <w:marTop w:val="0"/>
          <w:marBottom w:val="0"/>
          <w:divBdr>
            <w:top w:val="none" w:sz="0" w:space="0" w:color="auto"/>
            <w:left w:val="none" w:sz="0" w:space="0" w:color="auto"/>
            <w:bottom w:val="none" w:sz="0" w:space="0" w:color="auto"/>
            <w:right w:val="none" w:sz="0" w:space="0" w:color="auto"/>
          </w:divBdr>
          <w:divsChild>
            <w:div w:id="233466461">
              <w:marLeft w:val="0"/>
              <w:marRight w:val="0"/>
              <w:marTop w:val="0"/>
              <w:marBottom w:val="0"/>
              <w:divBdr>
                <w:top w:val="none" w:sz="0" w:space="0" w:color="auto"/>
                <w:left w:val="none" w:sz="0" w:space="0" w:color="auto"/>
                <w:bottom w:val="none" w:sz="0" w:space="0" w:color="auto"/>
                <w:right w:val="none" w:sz="0" w:space="0" w:color="auto"/>
              </w:divBdr>
              <w:divsChild>
                <w:div w:id="38144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623586">
      <w:bodyDiv w:val="1"/>
      <w:marLeft w:val="0"/>
      <w:marRight w:val="0"/>
      <w:marTop w:val="0"/>
      <w:marBottom w:val="0"/>
      <w:divBdr>
        <w:top w:val="none" w:sz="0" w:space="0" w:color="auto"/>
        <w:left w:val="none" w:sz="0" w:space="0" w:color="auto"/>
        <w:bottom w:val="none" w:sz="0" w:space="0" w:color="auto"/>
        <w:right w:val="none" w:sz="0" w:space="0" w:color="auto"/>
      </w:divBdr>
    </w:div>
    <w:div w:id="1955552969">
      <w:bodyDiv w:val="1"/>
      <w:marLeft w:val="0"/>
      <w:marRight w:val="0"/>
      <w:marTop w:val="0"/>
      <w:marBottom w:val="0"/>
      <w:divBdr>
        <w:top w:val="none" w:sz="0" w:space="0" w:color="auto"/>
        <w:left w:val="none" w:sz="0" w:space="0" w:color="auto"/>
        <w:bottom w:val="none" w:sz="0" w:space="0" w:color="auto"/>
        <w:right w:val="none" w:sz="0" w:space="0" w:color="auto"/>
      </w:divBdr>
      <w:divsChild>
        <w:div w:id="267083931">
          <w:marLeft w:val="360"/>
          <w:marRight w:val="0"/>
          <w:marTop w:val="200"/>
          <w:marBottom w:val="0"/>
          <w:divBdr>
            <w:top w:val="none" w:sz="0" w:space="0" w:color="auto"/>
            <w:left w:val="none" w:sz="0" w:space="0" w:color="auto"/>
            <w:bottom w:val="none" w:sz="0" w:space="0" w:color="auto"/>
            <w:right w:val="none" w:sz="0" w:space="0" w:color="auto"/>
          </w:divBdr>
        </w:div>
        <w:div w:id="327368196">
          <w:marLeft w:val="360"/>
          <w:marRight w:val="0"/>
          <w:marTop w:val="200"/>
          <w:marBottom w:val="0"/>
          <w:divBdr>
            <w:top w:val="none" w:sz="0" w:space="0" w:color="auto"/>
            <w:left w:val="none" w:sz="0" w:space="0" w:color="auto"/>
            <w:bottom w:val="none" w:sz="0" w:space="0" w:color="auto"/>
            <w:right w:val="none" w:sz="0" w:space="0" w:color="auto"/>
          </w:divBdr>
        </w:div>
        <w:div w:id="1102262118">
          <w:marLeft w:val="360"/>
          <w:marRight w:val="0"/>
          <w:marTop w:val="200"/>
          <w:marBottom w:val="0"/>
          <w:divBdr>
            <w:top w:val="none" w:sz="0" w:space="0" w:color="auto"/>
            <w:left w:val="none" w:sz="0" w:space="0" w:color="auto"/>
            <w:bottom w:val="none" w:sz="0" w:space="0" w:color="auto"/>
            <w:right w:val="none" w:sz="0" w:space="0" w:color="auto"/>
          </w:divBdr>
        </w:div>
      </w:divsChild>
    </w:div>
    <w:div w:id="2031636417">
      <w:bodyDiv w:val="1"/>
      <w:marLeft w:val="0"/>
      <w:marRight w:val="0"/>
      <w:marTop w:val="0"/>
      <w:marBottom w:val="0"/>
      <w:divBdr>
        <w:top w:val="none" w:sz="0" w:space="0" w:color="auto"/>
        <w:left w:val="none" w:sz="0" w:space="0" w:color="auto"/>
        <w:bottom w:val="none" w:sz="0" w:space="0" w:color="auto"/>
        <w:right w:val="none" w:sz="0" w:space="0" w:color="auto"/>
      </w:divBdr>
      <w:divsChild>
        <w:div w:id="1230460854">
          <w:marLeft w:val="0"/>
          <w:marRight w:val="0"/>
          <w:marTop w:val="0"/>
          <w:marBottom w:val="0"/>
          <w:divBdr>
            <w:top w:val="none" w:sz="0" w:space="0" w:color="auto"/>
            <w:left w:val="none" w:sz="0" w:space="0" w:color="auto"/>
            <w:bottom w:val="none" w:sz="0" w:space="0" w:color="auto"/>
            <w:right w:val="none" w:sz="0" w:space="0" w:color="auto"/>
          </w:divBdr>
          <w:divsChild>
            <w:div w:id="1095322931">
              <w:marLeft w:val="0"/>
              <w:marRight w:val="0"/>
              <w:marTop w:val="0"/>
              <w:marBottom w:val="0"/>
              <w:divBdr>
                <w:top w:val="none" w:sz="0" w:space="0" w:color="auto"/>
                <w:left w:val="none" w:sz="0" w:space="0" w:color="auto"/>
                <w:bottom w:val="none" w:sz="0" w:space="0" w:color="auto"/>
                <w:right w:val="none" w:sz="0" w:space="0" w:color="auto"/>
              </w:divBdr>
              <w:divsChild>
                <w:div w:id="102567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648529">
      <w:bodyDiv w:val="1"/>
      <w:marLeft w:val="0"/>
      <w:marRight w:val="0"/>
      <w:marTop w:val="0"/>
      <w:marBottom w:val="0"/>
      <w:divBdr>
        <w:top w:val="none" w:sz="0" w:space="0" w:color="auto"/>
        <w:left w:val="none" w:sz="0" w:space="0" w:color="auto"/>
        <w:bottom w:val="none" w:sz="0" w:space="0" w:color="auto"/>
        <w:right w:val="none" w:sz="0" w:space="0" w:color="auto"/>
      </w:divBdr>
      <w:divsChild>
        <w:div w:id="670523182">
          <w:marLeft w:val="0"/>
          <w:marRight w:val="0"/>
          <w:marTop w:val="0"/>
          <w:marBottom w:val="0"/>
          <w:divBdr>
            <w:top w:val="none" w:sz="0" w:space="0" w:color="auto"/>
            <w:left w:val="none" w:sz="0" w:space="0" w:color="auto"/>
            <w:bottom w:val="none" w:sz="0" w:space="0" w:color="auto"/>
            <w:right w:val="none" w:sz="0" w:space="0" w:color="auto"/>
          </w:divBdr>
          <w:divsChild>
            <w:div w:id="1305046305">
              <w:marLeft w:val="0"/>
              <w:marRight w:val="0"/>
              <w:marTop w:val="0"/>
              <w:marBottom w:val="0"/>
              <w:divBdr>
                <w:top w:val="none" w:sz="0" w:space="0" w:color="auto"/>
                <w:left w:val="none" w:sz="0" w:space="0" w:color="auto"/>
                <w:bottom w:val="none" w:sz="0" w:space="0" w:color="auto"/>
                <w:right w:val="none" w:sz="0" w:space="0" w:color="auto"/>
              </w:divBdr>
              <w:divsChild>
                <w:div w:id="136389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104385.pdf" TargetMode="External"/><Relationship Id="rId18" Type="http://schemas.openxmlformats.org/officeDocument/2006/relationships/hyperlink" Target="http://dera.ioe.ac.uk/22165/2/150225-successful-futures-en_Redacted.pdf" TargetMode="External"/><Relationship Id="rId26" Type="http://schemas.openxmlformats.org/officeDocument/2006/relationships/hyperlink" Target="https://doi.org/10.1080/09500693.2016.1221547" TargetMode="External"/><Relationship Id="rId39" Type="http://schemas.openxmlformats.org/officeDocument/2006/relationships/hyperlink" Target="https://amp.theguardian.com/education/2023/apr/03/teachers-stress-workload-survey-national-education-union%20%20" TargetMode="External"/><Relationship Id="rId21" Type="http://schemas.openxmlformats.org/officeDocument/2006/relationships/hyperlink" Target="https://www.estyn.gov.wales/system/files/2022-10/Effective%20approaches%20to%20assessment%20that%20improve%20teaching%20and%20learning.pdf" TargetMode="External"/><Relationship Id="rId34" Type="http://schemas.openxmlformats.org/officeDocument/2006/relationships/hyperlink" Target="http://www.oecd.org/edu/school/education-2030.htm" TargetMode="External"/><Relationship Id="rId42" Type="http://schemas.openxmlformats.org/officeDocument/2006/relationships/hyperlink" Target="https://educationhub.blog.gov.uk/2023/09/18/how-were-reducing-teacher-workload/%20" TargetMode="External"/><Relationship Id="rId47" Type="http://schemas.openxmlformats.org/officeDocument/2006/relationships/hyperlink" Target="https://dera.ioe.ac.uk/id/eprint/24680/1/151021-a-curriculum-for-wales-a-curriculum-for-life-en_Redacted.pdf" TargetMode="External"/><Relationship Id="rId50" Type="http://schemas.openxmlformats.org/officeDocument/2006/relationships/hyperlink" Target="https://www.gov.wales/sites/default/files/publications/2020-01/reducing-infant-class-sizes-progress-report-2017-to-2019.pdf" TargetMode="External"/><Relationship Id="rId55" Type="http://schemas.openxmlformats.org/officeDocument/2006/relationships/hyperlink" Target="https://www.gov.wales/curriculum-wales-overview" TargetMode="External"/><Relationship Id="rId7" Type="http://schemas.openxmlformats.org/officeDocument/2006/relationships/hyperlink" Target="https://files.eric.ed.gov/fulltext/EJ1081654.pdf" TargetMode="External"/><Relationship Id="rId2" Type="http://schemas.openxmlformats.org/officeDocument/2006/relationships/styles" Target="styles.xml"/><Relationship Id="rId16" Type="http://schemas.openxmlformats.org/officeDocument/2006/relationships/hyperlink" Target="https://uowtsd.sharepoint.com/:b:/t/Level6SA1DayGroup2023-2024_GRP/EV8EpfnqH5hHpEs63mXOJn4BJwQYMdrOuLhrpJCU5KmlWw" TargetMode="External"/><Relationship Id="rId29" Type="http://schemas.openxmlformats.org/officeDocument/2006/relationships/hyperlink" Target="https://www.education.govt.nz/assets/Documents/Early-Childhood/ELS-Te-Whariki-Early-Childhood-Curriculum-ENG-Web.pdf" TargetMode="External"/><Relationship Id="rId11" Type="http://schemas.openxmlformats.org/officeDocument/2006/relationships/hyperlink" Target="https://doi.org/10.1177/1476718X10387897" TargetMode="External"/><Relationship Id="rId24" Type="http://schemas.openxmlformats.org/officeDocument/2006/relationships/hyperlink" Target="http://doi.org/10.15730/forum.2019.61.1.53" TargetMode="External"/><Relationship Id="rId32" Type="http://schemas.openxmlformats.org/officeDocument/2006/relationships/hyperlink" Target="https://www.oecd-ilibrary.org/sites/4b483953en/1/3/2/index.html?itemId=/content/publication/4b483953en&amp;_csp_=fd79ec85e915de036eaa2874d57bc836&amp;itemIGO=oecd&amp;itemContentType=book" TargetMode="External"/><Relationship Id="rId37" Type="http://schemas.openxmlformats.org/officeDocument/2006/relationships/hyperlink" Target="https://journal.uwp.co.uk/wje/article/id/269/" TargetMode="External"/><Relationship Id="rId40" Type="http://schemas.openxmlformats.org/officeDocument/2006/relationships/hyperlink" Target="https://www.gov.wales/sites/default/files/statistics-and-research/2019-07/150514-foundation-phase-final-en_0.pdf" TargetMode="External"/><Relationship Id="rId45" Type="http://schemas.openxmlformats.org/officeDocument/2006/relationships/hyperlink" Target="https://repository.uwtsd.ac.uk/id/eprint/715/1/Waters,%20J.(2016)%20The%20foundation%20phase%20in%20Wales%20-%20time%20to%20grow.pdf" TargetMode="External"/><Relationship Id="rId53" Type="http://schemas.openxmlformats.org/officeDocument/2006/relationships/hyperlink" Target="https://www.gov.wales/curriculum-wales-annual-report-2022-html"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youtube.com/watch?v=GU2ZIlfsR7s" TargetMode="External"/><Relationship Id="rId14" Type="http://schemas.openxmlformats.org/officeDocument/2006/relationships/hyperlink" Target="https://www.childreninwales.org.uk/professionals/our-work/early-years/" TargetMode="External"/><Relationship Id="rId22" Type="http://schemas.openxmlformats.org/officeDocument/2006/relationships/hyperlink" Target="https://www.walesonline.co.uk/news/wales-news/nine-10-teachers-wales-excessive-8469005%20" TargetMode="External"/><Relationship Id="rId27" Type="http://schemas.openxmlformats.org/officeDocument/2006/relationships/hyperlink" Target="https://neu.org.uk/latest/press-releases/state-education-workload-and-wellbeing" TargetMode="External"/><Relationship Id="rId30" Type="http://schemas.openxmlformats.org/officeDocument/2006/relationships/hyperlink" Target="https://www.oecdilibrary.org/docserver/caf912c7en.pdf?expires=1697401036&amp;id=id&amp;accname=guest&amp;checksum=624EF9A1B71A8B3A97BCC11CAF399B08" TargetMode="External"/><Relationship Id="rId35" Type="http://schemas.openxmlformats.org/officeDocument/2006/relationships/hyperlink" Target="https://www.naeyc.org/resources/pubs/tyc/dec2015/learning-stories" TargetMode="External"/><Relationship Id="rId43" Type="http://schemas.openxmlformats.org/officeDocument/2006/relationships/hyperlink" Target="https://www.gov.uk/government/news/new-taskforce-to-tackle-teacher-workload" TargetMode="External"/><Relationship Id="rId48" Type="http://schemas.openxmlformats.org/officeDocument/2006/relationships/hyperlink" Target="https://hwb.gov.wales/storage/d5d8e39c-b534-40cb-a3f5-7e2e126d8077/foundation-phase-framework.pdf%20" TargetMode="External"/><Relationship Id="rId56" Type="http://schemas.openxmlformats.org/officeDocument/2006/relationships/hyperlink" Target="https://www.walesonline.co.uk/news/education/full-pisa-results-2016-show-12278551" TargetMode="External"/><Relationship Id="rId8" Type="http://schemas.openxmlformats.org/officeDocument/2006/relationships/hyperlink" Target="https://www.mckinsey.com/industries/education/our-insights/how-the-worlds-most-improved-school-systems-keep-getting-better" TargetMode="External"/><Relationship Id="rId51" Type="http://schemas.openxmlformats.org/officeDocument/2006/relationships/hyperlink" Target="%20https://www.gov.wales/sites/default/files/publications/2021-11/curriculum-for-wales-progression-code.pdf" TargetMode="External"/><Relationship Id="rId3" Type="http://schemas.openxmlformats.org/officeDocument/2006/relationships/settings" Target="settings.xml"/><Relationship Id="rId12" Type="http://schemas.openxmlformats.org/officeDocument/2006/relationships/hyperlink" Target="https://files.eric.ed.gov/fulltext/EJ1203958.pdf" TargetMode="External"/><Relationship Id="rId17" Type="http://schemas.openxmlformats.org/officeDocument/2006/relationships/hyperlink" Target="https://assets.publishing.service.gov.uk/government/uploads/system/uploads/attachment_data/file/1170108/EYFS_framework_from_September_2023.pdf" TargetMode="External"/><Relationship Id="rId25" Type="http://schemas.openxmlformats.org/officeDocument/2006/relationships/hyperlink" Target="https://dera.ioe.ac.uk/id/eprint/20340/1/140519-independent-stocktake-of-the-foundation-phase-in-wales-en.pdf" TargetMode="External"/><Relationship Id="rId33" Type="http://schemas.openxmlformats.org/officeDocument/2006/relationships/hyperlink" Target="https://www.oecd.org/education/school/34990905.pdf" TargetMode="External"/><Relationship Id="rId38" Type="http://schemas.openxmlformats.org/officeDocument/2006/relationships/hyperlink" Target="https://assets.publishing.service.gov.uk/media/5a7dd479ed915d2acb6ee639/Great-professional-development-which-leads-to-great-pedagogy-nine-claims-from-research.pdf" TargetMode="External"/><Relationship Id="rId46" Type="http://schemas.openxmlformats.org/officeDocument/2006/relationships/hyperlink" Target="https://core.ac.uk/download/pdf/4160528.pdf" TargetMode="External"/><Relationship Id="rId59" Type="http://schemas.openxmlformats.org/officeDocument/2006/relationships/footer" Target="footer1.xml"/><Relationship Id="rId20" Type="http://schemas.openxmlformats.org/officeDocument/2006/relationships/hyperlink" Target="https://www.estyn.gov.wales/effective-practice/placing-children-centre-learning" TargetMode="External"/><Relationship Id="rId41" Type="http://schemas.openxmlformats.org/officeDocument/2006/relationships/hyperlink" Target="https://www.twinkl.co.uk/teaching-wiki/the-te-whariki-strands#:~:text=It%20believes%20that%20each%20child,in%20an%20early%20childhood%20setting  " TargetMode="External"/><Relationship Id="rId54" Type="http://schemas.openxmlformats.org/officeDocument/2006/relationships/hyperlink" Target="https://hwb.gov.wales/curriculum-for-wales/assessment-arrangements/supporting-learner-progression-assessment-guidance"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pduk.co.uk/news/why-is-professional-development-important" TargetMode="External"/><Relationship Id="rId23" Type="http://schemas.openxmlformats.org/officeDocument/2006/relationships/hyperlink" Target="https://www.ces.ed.ac.uk/PDF%20Files/Brief025.pdf" TargetMode="External"/><Relationship Id="rId28" Type="http://schemas.openxmlformats.org/officeDocument/2006/relationships/hyperlink" Target="https://www.nasuwt.org.uk/advice/conditions-of-service/workload/tackling-excessive-teacher-workload-england-wales.html" TargetMode="External"/><Relationship Id="rId36" Type="http://schemas.openxmlformats.org/officeDocument/2006/relationships/hyperlink" Target="https://www.pacey.org.uk/Pacey/media/Website-files/PACEY%20member%20practice%20guides%20(PDFs)/PG05-Child-observations-learning-journeys.pdf%20" TargetMode="External"/><Relationship Id="rId49" Type="http://schemas.openxmlformats.org/officeDocument/2006/relationships/hyperlink" Target="https://educationwales.blog.gov.wales/2019/11/29/the-curriculum-for-wales-professional-learning-programme-from-our-regional-education-consortia/" TargetMode="External"/><Relationship Id="rId57" Type="http://schemas.openxmlformats.org/officeDocument/2006/relationships/hyperlink" Target="https://doi.org/10.1787/fc467a64-en" TargetMode="External"/><Relationship Id="rId10" Type="http://schemas.openxmlformats.org/officeDocument/2006/relationships/hyperlink" Target="https://doi.org/10.1111/j.1741-1130.2010.00254.x" TargetMode="External"/><Relationship Id="rId31" Type="http://schemas.openxmlformats.org/officeDocument/2006/relationships/hyperlink" Target="https://www.oecd.org/pisa/publications/pisa-2018-snapshots.htm" TargetMode="External"/><Relationship Id="rId44" Type="http://schemas.openxmlformats.org/officeDocument/2006/relationships/hyperlink" Target="https://help-for-early-years-providers.education.gov.uk/get-help-to-improve-your-practice/curriculum-planning" TargetMode="External"/><Relationship Id="rId52" Type="http://schemas.openxmlformats.org/officeDocument/2006/relationships/hyperlink" Target="https://hwb.gov.wales/curriculum-for-wales/introduction/"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80/09500782.2014.9887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1078</TotalTime>
  <Pages>13</Pages>
  <Words>6505</Words>
  <Characters>37083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MOR19845023 (Lucy Morgan)</dc:creator>
  <cp:keywords/>
  <dc:description/>
  <cp:lastModifiedBy>MOR19845023 (Lucy Morgan)</cp:lastModifiedBy>
  <cp:revision>67</cp:revision>
  <dcterms:created xsi:type="dcterms:W3CDTF">2023-10-05T19:08:00Z</dcterms:created>
  <dcterms:modified xsi:type="dcterms:W3CDTF">2023-10-27T14:45:00Z</dcterms:modified>
</cp:coreProperties>
</file>