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A353A" w:rsidRPr="00AE16A5" w:rsidRDefault="00002B29" w:rsidP="00CA6B00">
      <w:pPr>
        <w:spacing w:after="120"/>
        <w:jc w:val="both"/>
        <w:rPr>
          <w:rFonts w:ascii="Times New Roman" w:hAnsi="Times New Roman"/>
          <w:sz w:val="22"/>
          <w:szCs w:val="22"/>
        </w:rPr>
      </w:pPr>
      <w:r w:rsidRPr="00AE16A5">
        <w:rPr>
          <w:rFonts w:ascii="Times New Roman" w:hAnsi="Times New Roman"/>
          <w:sz w:val="22"/>
          <w:szCs w:val="22"/>
        </w:rPr>
        <w:t>Human beings communicate with each other daily, which gives them the ability to express a large range of thoughts and feelings. Examples of some of these include opinions, beliefs, knowledge, values, emotions, threats and promises. One type of human expression can represent a greatly varying range of intentions. Laughing is an example of this as</w:t>
      </w:r>
      <w:r w:rsidR="009A353A" w:rsidRPr="00AE16A5">
        <w:rPr>
          <w:rFonts w:ascii="Times New Roman" w:hAnsi="Times New Roman"/>
          <w:sz w:val="22"/>
          <w:szCs w:val="22"/>
        </w:rPr>
        <w:t xml:space="preserve"> it is an expression used as a result of happiness which is a positive emotion, whilst it is also an expression used to mock or disrespect another person, which usually has negative emotions and intentions driving it. </w:t>
      </w:r>
      <w:r w:rsidR="007407FD" w:rsidRPr="00AE16A5">
        <w:rPr>
          <w:rFonts w:ascii="Times New Roman" w:hAnsi="Times New Roman"/>
          <w:sz w:val="22"/>
          <w:szCs w:val="22"/>
        </w:rPr>
        <w:t>On the contrary, crying</w:t>
      </w:r>
      <w:r w:rsidR="009A353A" w:rsidRPr="00AE16A5">
        <w:rPr>
          <w:rFonts w:ascii="Times New Roman" w:hAnsi="Times New Roman"/>
          <w:sz w:val="22"/>
          <w:szCs w:val="22"/>
        </w:rPr>
        <w:t xml:space="preserve"> which would initially be perceived by most</w:t>
      </w:r>
      <w:r w:rsidR="007407FD" w:rsidRPr="00AE16A5">
        <w:rPr>
          <w:rFonts w:ascii="Times New Roman" w:hAnsi="Times New Roman"/>
          <w:sz w:val="22"/>
          <w:szCs w:val="22"/>
        </w:rPr>
        <w:t xml:space="preserve"> people as an expression displayed during upset, can also be displayed as a result of great happiness. From observation of these two methods of communication, one could reasonably state that communication is more complex than it may initially appear from the outset.</w:t>
      </w:r>
    </w:p>
    <w:p w:rsidR="00002B29" w:rsidRPr="00AE16A5" w:rsidRDefault="003F093B" w:rsidP="00CA6B00">
      <w:pPr>
        <w:spacing w:after="120"/>
        <w:jc w:val="both"/>
        <w:rPr>
          <w:rFonts w:ascii="Times New Roman" w:hAnsi="Times New Roman"/>
          <w:sz w:val="22"/>
          <w:szCs w:val="22"/>
        </w:rPr>
      </w:pPr>
      <w:r w:rsidRPr="00AE16A5">
        <w:rPr>
          <w:rFonts w:ascii="Times New Roman" w:hAnsi="Times New Roman"/>
          <w:sz w:val="22"/>
          <w:szCs w:val="22"/>
        </w:rPr>
        <w:t>Communication has been officially defined by the process or act of using sounds, signs, words, body language to “express your ideas, thoughts, feelings, etc., to somebody else” (Merriam-Webster,</w:t>
      </w:r>
      <w:r w:rsidR="002A717F" w:rsidRPr="00AE16A5">
        <w:rPr>
          <w:rFonts w:ascii="Times New Roman" w:hAnsi="Times New Roman"/>
          <w:sz w:val="22"/>
          <w:szCs w:val="22"/>
        </w:rPr>
        <w:t xml:space="preserve"> </w:t>
      </w:r>
      <w:r w:rsidRPr="00AE16A5">
        <w:rPr>
          <w:rFonts w:ascii="Times New Roman" w:hAnsi="Times New Roman"/>
          <w:sz w:val="22"/>
          <w:szCs w:val="22"/>
        </w:rPr>
        <w:t xml:space="preserve">2017). </w:t>
      </w:r>
      <w:r w:rsidR="009A353A" w:rsidRPr="00AE16A5">
        <w:rPr>
          <w:rFonts w:ascii="Times New Roman" w:hAnsi="Times New Roman"/>
          <w:sz w:val="22"/>
          <w:szCs w:val="22"/>
        </w:rPr>
        <w:t>Physical expressions such as laughing and crying</w:t>
      </w:r>
      <w:r w:rsidR="007407FD" w:rsidRPr="00AE16A5">
        <w:rPr>
          <w:rFonts w:ascii="Times New Roman" w:hAnsi="Times New Roman"/>
          <w:sz w:val="22"/>
          <w:szCs w:val="22"/>
        </w:rPr>
        <w:t xml:space="preserve"> are just one element which when combined with many other elements, comprises what humans understand by the word “communication”. Another element that is used when achieving effective </w:t>
      </w:r>
      <w:r w:rsidR="00C5123C" w:rsidRPr="00AE16A5">
        <w:rPr>
          <w:rFonts w:ascii="Times New Roman" w:hAnsi="Times New Roman"/>
          <w:sz w:val="22"/>
          <w:szCs w:val="22"/>
        </w:rPr>
        <w:t>communication</w:t>
      </w:r>
      <w:r w:rsidR="007407FD" w:rsidRPr="00AE16A5">
        <w:rPr>
          <w:rFonts w:ascii="Times New Roman" w:hAnsi="Times New Roman"/>
          <w:sz w:val="22"/>
          <w:szCs w:val="22"/>
        </w:rPr>
        <w:t xml:space="preserve"> is verbal and written language. One could agree or oppose the belief of verbal and written language having a higher level of importance when compared to physical expression, depending on which type of perspective is chosen. For example, one could agree that physical expression is inferior due to</w:t>
      </w:r>
      <w:r w:rsidR="00D72B40" w:rsidRPr="00AE16A5">
        <w:rPr>
          <w:rFonts w:ascii="Times New Roman" w:hAnsi="Times New Roman"/>
          <w:sz w:val="22"/>
          <w:szCs w:val="22"/>
        </w:rPr>
        <w:t xml:space="preserve"> verbal and written language having more capabilities when describing or explaining more complex concepts. Against this, one could argue that physical expression is superior due to its higher capabilities when emotionally influencing other human beings, which is also supported by the fact that emotional impact on humans is usually stronger than logical impact.</w:t>
      </w:r>
    </w:p>
    <w:p w:rsidR="00F50097" w:rsidRPr="00AE16A5" w:rsidRDefault="00F50097" w:rsidP="00CA6B00">
      <w:pPr>
        <w:spacing w:after="120"/>
        <w:jc w:val="both"/>
        <w:rPr>
          <w:rFonts w:ascii="Times New Roman" w:hAnsi="Times New Roman"/>
          <w:sz w:val="22"/>
          <w:szCs w:val="22"/>
        </w:rPr>
      </w:pPr>
      <w:r w:rsidRPr="00AE16A5">
        <w:rPr>
          <w:rFonts w:ascii="Times New Roman" w:hAnsi="Times New Roman"/>
          <w:sz w:val="22"/>
          <w:szCs w:val="22"/>
        </w:rPr>
        <w:t xml:space="preserve">According to the Oxford </w:t>
      </w:r>
      <w:r w:rsidR="007558F4" w:rsidRPr="00AE16A5">
        <w:rPr>
          <w:rFonts w:ascii="Times New Roman" w:hAnsi="Times New Roman"/>
          <w:sz w:val="22"/>
          <w:szCs w:val="22"/>
        </w:rPr>
        <w:t>Dictionary, language</w:t>
      </w:r>
      <w:r w:rsidR="00393B29" w:rsidRPr="00AE16A5">
        <w:rPr>
          <w:rFonts w:ascii="Times New Roman" w:hAnsi="Times New Roman"/>
          <w:sz w:val="22"/>
          <w:szCs w:val="22"/>
        </w:rPr>
        <w:t xml:space="preserve"> is the method of human communication, which can either be written or spoken, which can consist </w:t>
      </w:r>
      <w:r w:rsidR="007558F4" w:rsidRPr="00AE16A5">
        <w:rPr>
          <w:rFonts w:ascii="Times New Roman" w:hAnsi="Times New Roman"/>
          <w:sz w:val="22"/>
          <w:szCs w:val="22"/>
        </w:rPr>
        <w:t xml:space="preserve">of the use of words structured into sentences. </w:t>
      </w:r>
    </w:p>
    <w:p w:rsidR="000D3BA1" w:rsidRPr="00AE16A5" w:rsidRDefault="00D71E2D" w:rsidP="00CA6B00">
      <w:pPr>
        <w:spacing w:after="120"/>
        <w:jc w:val="both"/>
        <w:rPr>
          <w:rFonts w:ascii="Times New Roman" w:hAnsi="Times New Roman"/>
          <w:sz w:val="22"/>
          <w:szCs w:val="22"/>
        </w:rPr>
      </w:pPr>
      <w:r w:rsidRPr="00AE16A5">
        <w:rPr>
          <w:rFonts w:ascii="Times New Roman" w:hAnsi="Times New Roman"/>
          <w:sz w:val="22"/>
          <w:szCs w:val="22"/>
        </w:rPr>
        <w:t>Language has been defined as a system of communication, which is established from words and words that are</w:t>
      </w:r>
      <w:r w:rsidR="00032ACB" w:rsidRPr="00AE16A5">
        <w:rPr>
          <w:rFonts w:ascii="Times New Roman" w:hAnsi="Times New Roman"/>
          <w:sz w:val="22"/>
          <w:szCs w:val="22"/>
        </w:rPr>
        <w:t xml:space="preserve"> therefore</w:t>
      </w:r>
      <w:r w:rsidRPr="00AE16A5">
        <w:rPr>
          <w:rFonts w:ascii="Times New Roman" w:hAnsi="Times New Roman"/>
          <w:sz w:val="22"/>
          <w:szCs w:val="22"/>
        </w:rPr>
        <w:t xml:space="preserve"> formed into sentences.</w:t>
      </w:r>
      <w:r w:rsidR="00032ACB" w:rsidRPr="00AE16A5">
        <w:rPr>
          <w:rFonts w:ascii="Times New Roman" w:hAnsi="Times New Roman"/>
          <w:sz w:val="22"/>
          <w:szCs w:val="22"/>
        </w:rPr>
        <w:t xml:space="preserve"> Communication by the method of language can be referred to as linguistic communication. Smiling, shouting and laughing, for example are all kinds of non-linguistic communication.</w:t>
      </w:r>
      <w:r w:rsidR="000D3BA1" w:rsidRPr="00AE16A5">
        <w:rPr>
          <w:rFonts w:ascii="Times New Roman" w:hAnsi="Times New Roman"/>
          <w:sz w:val="22"/>
          <w:szCs w:val="22"/>
        </w:rPr>
        <w:t xml:space="preserve"> </w:t>
      </w:r>
    </w:p>
    <w:p w:rsidR="0071673D" w:rsidRPr="00AE16A5" w:rsidRDefault="000D3BA1" w:rsidP="00CA6B00">
      <w:pPr>
        <w:spacing w:after="120"/>
        <w:jc w:val="both"/>
        <w:rPr>
          <w:rFonts w:ascii="Times New Roman" w:hAnsi="Times New Roman"/>
          <w:sz w:val="22"/>
          <w:szCs w:val="22"/>
        </w:rPr>
      </w:pPr>
      <w:r w:rsidRPr="00AE16A5">
        <w:rPr>
          <w:rFonts w:ascii="Times New Roman" w:hAnsi="Times New Roman"/>
          <w:sz w:val="22"/>
          <w:szCs w:val="22"/>
        </w:rPr>
        <w:t>The vast majority of all non-human species can communicate, although none of them are known to have a way of communicating</w:t>
      </w:r>
      <w:r w:rsidR="00485657" w:rsidRPr="00AE16A5">
        <w:rPr>
          <w:rFonts w:ascii="Times New Roman" w:hAnsi="Times New Roman"/>
          <w:sz w:val="22"/>
          <w:szCs w:val="22"/>
        </w:rPr>
        <w:t xml:space="preserve"> even close to the complexity of language. </w:t>
      </w:r>
    </w:p>
    <w:p w:rsidR="000005B4" w:rsidRPr="00AE16A5" w:rsidRDefault="00EB5422" w:rsidP="00CA6B00">
      <w:pPr>
        <w:spacing w:after="120"/>
        <w:jc w:val="both"/>
        <w:rPr>
          <w:rFonts w:ascii="Times New Roman" w:hAnsi="Times New Roman"/>
          <w:sz w:val="22"/>
          <w:szCs w:val="22"/>
        </w:rPr>
      </w:pPr>
      <w:r w:rsidRPr="00AE16A5">
        <w:rPr>
          <w:rFonts w:ascii="Times New Roman" w:hAnsi="Times New Roman"/>
          <w:sz w:val="22"/>
          <w:szCs w:val="22"/>
        </w:rPr>
        <w:t>(</w:t>
      </w:r>
      <w:r w:rsidR="001A57B1" w:rsidRPr="00AE16A5">
        <w:rPr>
          <w:rFonts w:ascii="Times New Roman" w:hAnsi="Times New Roman"/>
          <w:sz w:val="22"/>
          <w:szCs w:val="22"/>
        </w:rPr>
        <w:t>Noam Chomsky</w:t>
      </w:r>
      <w:r w:rsidRPr="00AE16A5">
        <w:rPr>
          <w:rFonts w:ascii="Times New Roman" w:hAnsi="Times New Roman"/>
          <w:sz w:val="22"/>
          <w:szCs w:val="22"/>
        </w:rPr>
        <w:t>, 1960)</w:t>
      </w:r>
      <w:r w:rsidR="001A57B1" w:rsidRPr="00AE16A5">
        <w:rPr>
          <w:rFonts w:ascii="Times New Roman" w:hAnsi="Times New Roman"/>
          <w:sz w:val="22"/>
          <w:szCs w:val="22"/>
        </w:rPr>
        <w:t xml:space="preserve"> proposed a revolutionary idea in the 1960’</w:t>
      </w:r>
      <w:r w:rsidR="00484919" w:rsidRPr="00AE16A5">
        <w:rPr>
          <w:rFonts w:ascii="Times New Roman" w:hAnsi="Times New Roman"/>
          <w:sz w:val="22"/>
          <w:szCs w:val="22"/>
        </w:rPr>
        <w:t>s that</w:t>
      </w:r>
      <w:r w:rsidR="001A57B1" w:rsidRPr="00AE16A5">
        <w:rPr>
          <w:rFonts w:ascii="Times New Roman" w:hAnsi="Times New Roman"/>
          <w:sz w:val="22"/>
          <w:szCs w:val="22"/>
        </w:rPr>
        <w:t xml:space="preserve"> </w:t>
      </w:r>
      <w:r w:rsidR="00484919" w:rsidRPr="00AE16A5">
        <w:rPr>
          <w:rFonts w:ascii="Times New Roman" w:hAnsi="Times New Roman"/>
          <w:sz w:val="22"/>
          <w:szCs w:val="22"/>
        </w:rPr>
        <w:t>everybody is born with an innate knowledge of grammar that assists human beings as the basics for all language acquisition.</w:t>
      </w:r>
      <w:r w:rsidR="00857C36" w:rsidRPr="00AE16A5">
        <w:rPr>
          <w:rFonts w:ascii="Times New Roman" w:hAnsi="Times New Roman"/>
          <w:sz w:val="22"/>
          <w:szCs w:val="22"/>
        </w:rPr>
        <w:t xml:space="preserve"> For the majority of human-being</w:t>
      </w:r>
      <w:r w:rsidR="007042C0" w:rsidRPr="00AE16A5">
        <w:rPr>
          <w:rFonts w:ascii="Times New Roman" w:hAnsi="Times New Roman"/>
          <w:sz w:val="22"/>
          <w:szCs w:val="22"/>
        </w:rPr>
        <w:t xml:space="preserve">s, language is a basic instinct according to Chomsky. The theory has been </w:t>
      </w:r>
      <w:r w:rsidR="003E5050" w:rsidRPr="00AE16A5">
        <w:rPr>
          <w:rFonts w:ascii="Times New Roman" w:hAnsi="Times New Roman"/>
          <w:sz w:val="22"/>
          <w:szCs w:val="22"/>
        </w:rPr>
        <w:t>heavily</w:t>
      </w:r>
      <w:r w:rsidR="007042C0" w:rsidRPr="00AE16A5">
        <w:rPr>
          <w:rFonts w:ascii="Times New Roman" w:hAnsi="Times New Roman"/>
          <w:sz w:val="22"/>
          <w:szCs w:val="22"/>
        </w:rPr>
        <w:t xml:space="preserve"> criti</w:t>
      </w:r>
      <w:r w:rsidR="003E5050" w:rsidRPr="00AE16A5">
        <w:rPr>
          <w:rFonts w:ascii="Times New Roman" w:hAnsi="Times New Roman"/>
          <w:sz w:val="22"/>
          <w:szCs w:val="22"/>
        </w:rPr>
        <w:t xml:space="preserve">cised in the past, although a new study agrees with Chomsky. </w:t>
      </w:r>
    </w:p>
    <w:p w:rsidR="002822B4" w:rsidRPr="00AE16A5" w:rsidRDefault="00F469ED" w:rsidP="00CA6B00">
      <w:pPr>
        <w:spacing w:after="120"/>
        <w:jc w:val="both"/>
        <w:rPr>
          <w:rFonts w:ascii="Times New Roman" w:hAnsi="Times New Roman"/>
          <w:sz w:val="22"/>
          <w:szCs w:val="22"/>
        </w:rPr>
      </w:pPr>
      <w:r w:rsidRPr="00AE16A5">
        <w:rPr>
          <w:rFonts w:ascii="Times New Roman" w:hAnsi="Times New Roman"/>
          <w:sz w:val="22"/>
          <w:szCs w:val="22"/>
        </w:rPr>
        <w:t xml:space="preserve">Human- beings can, for example walk upright for prolonged periods of </w:t>
      </w:r>
      <w:r w:rsidR="00CA6B00" w:rsidRPr="00AE16A5">
        <w:rPr>
          <w:rFonts w:ascii="Times New Roman" w:hAnsi="Times New Roman"/>
          <w:sz w:val="22"/>
          <w:szCs w:val="22"/>
        </w:rPr>
        <w:t>time;</w:t>
      </w:r>
      <w:r w:rsidRPr="00AE16A5">
        <w:rPr>
          <w:rFonts w:ascii="Times New Roman" w:hAnsi="Times New Roman"/>
          <w:sz w:val="22"/>
          <w:szCs w:val="22"/>
        </w:rPr>
        <w:t xml:space="preserve"> this is distinctly human and separates humans from apes.</w:t>
      </w:r>
      <w:r w:rsidR="00CA6B00" w:rsidRPr="00AE16A5">
        <w:rPr>
          <w:rFonts w:ascii="Times New Roman" w:hAnsi="Times New Roman"/>
          <w:sz w:val="22"/>
          <w:szCs w:val="22"/>
        </w:rPr>
        <w:t xml:space="preserve"> Although, according to (Slate, 2015) walking is innate as well as learned and every single human child is born with the unexpressed mechanisms needed to learn to walk, although it is unlikely the child would ever learn to walk without the necessary instruction, examples and support.</w:t>
      </w:r>
    </w:p>
    <w:p w:rsidR="00CF08FF" w:rsidRPr="00AE16A5" w:rsidRDefault="002822B4" w:rsidP="00CA6B00">
      <w:pPr>
        <w:spacing w:after="120"/>
        <w:jc w:val="both"/>
        <w:rPr>
          <w:rFonts w:ascii="Times New Roman" w:hAnsi="Times New Roman"/>
          <w:sz w:val="22"/>
          <w:szCs w:val="22"/>
        </w:rPr>
      </w:pPr>
      <w:r w:rsidRPr="00AE16A5">
        <w:rPr>
          <w:rFonts w:ascii="Times New Roman" w:hAnsi="Times New Roman"/>
          <w:sz w:val="22"/>
          <w:szCs w:val="22"/>
        </w:rPr>
        <w:t xml:space="preserve">Chomsky related walking to language. Although human beings learn by example, Chomsky suggested that all human-beings were born with a foundational </w:t>
      </w:r>
      <w:r w:rsidR="00CF08FF" w:rsidRPr="00AE16A5">
        <w:rPr>
          <w:rFonts w:ascii="Times New Roman" w:hAnsi="Times New Roman"/>
          <w:sz w:val="22"/>
          <w:szCs w:val="22"/>
        </w:rPr>
        <w:t>understanding</w:t>
      </w:r>
      <w:r w:rsidR="000B72A5" w:rsidRPr="00AE16A5">
        <w:rPr>
          <w:rFonts w:ascii="Times New Roman" w:hAnsi="Times New Roman"/>
          <w:sz w:val="22"/>
          <w:szCs w:val="22"/>
        </w:rPr>
        <w:t xml:space="preserve"> of the underlying mechanisms of language. </w:t>
      </w:r>
    </w:p>
    <w:p w:rsidR="000005B4" w:rsidRPr="00AE16A5" w:rsidRDefault="00CF08FF" w:rsidP="00CA6B00">
      <w:pPr>
        <w:spacing w:after="120"/>
        <w:jc w:val="both"/>
        <w:rPr>
          <w:rFonts w:ascii="Times New Roman" w:hAnsi="Times New Roman"/>
          <w:sz w:val="22"/>
          <w:szCs w:val="22"/>
        </w:rPr>
      </w:pPr>
      <w:r w:rsidRPr="00AE16A5">
        <w:rPr>
          <w:rFonts w:ascii="Times New Roman" w:hAnsi="Times New Roman"/>
          <w:sz w:val="22"/>
          <w:szCs w:val="22"/>
        </w:rPr>
        <w:t>Chomsky’s original work, which was named universal grammar, is the fundamental reason why human beings can register grammatically correct work</w:t>
      </w:r>
      <w:r w:rsidR="00027266" w:rsidRPr="00AE16A5">
        <w:rPr>
          <w:rFonts w:ascii="Times New Roman" w:hAnsi="Times New Roman"/>
          <w:sz w:val="22"/>
          <w:szCs w:val="22"/>
        </w:rPr>
        <w:t xml:space="preserve"> even if they are nonsensical phrases, for example “colourless green ideas sleep furiously”. </w:t>
      </w:r>
    </w:p>
    <w:p w:rsidR="005571B7" w:rsidRPr="00AE16A5" w:rsidRDefault="00291ACB" w:rsidP="005571B7">
      <w:pPr>
        <w:spacing w:after="120"/>
        <w:jc w:val="both"/>
        <w:rPr>
          <w:rFonts w:ascii="Times New Roman" w:hAnsi="Times New Roman"/>
          <w:sz w:val="22"/>
          <w:szCs w:val="22"/>
        </w:rPr>
      </w:pPr>
      <w:r w:rsidRPr="00AE16A5">
        <w:rPr>
          <w:rFonts w:ascii="Times New Roman" w:hAnsi="Times New Roman"/>
          <w:sz w:val="22"/>
          <w:szCs w:val="22"/>
        </w:rPr>
        <w:t>According to past research human beings ability to differentiate words from fake words even without having a full understanding of the language, is a skill that the majority of non-verbal ba</w:t>
      </w:r>
      <w:r w:rsidR="001E1207" w:rsidRPr="00AE16A5">
        <w:rPr>
          <w:rFonts w:ascii="Times New Roman" w:hAnsi="Times New Roman"/>
          <w:sz w:val="22"/>
          <w:szCs w:val="22"/>
        </w:rPr>
        <w:t xml:space="preserve">bies have, although the researchers have not managed to apply this theory to grammar. </w:t>
      </w:r>
    </w:p>
    <w:p w:rsidR="002A717F" w:rsidRPr="00AE16A5" w:rsidRDefault="003F093B" w:rsidP="000B3CE4">
      <w:pPr>
        <w:rPr>
          <w:rFonts w:ascii="Times New Roman" w:hAnsi="Times New Roman"/>
          <w:sz w:val="22"/>
          <w:szCs w:val="22"/>
        </w:rPr>
      </w:pPr>
      <w:r w:rsidRPr="00AE16A5">
        <w:rPr>
          <w:rFonts w:ascii="Times New Roman" w:hAnsi="Times New Roman"/>
          <w:sz w:val="22"/>
          <w:szCs w:val="22"/>
        </w:rPr>
        <w:t>According to the Oxford Dictionary a language barrier has been defined as a barrier to communication between various people who are unable to speak the same language.</w:t>
      </w:r>
      <w:r w:rsidR="002A717F" w:rsidRPr="00AE16A5">
        <w:rPr>
          <w:rFonts w:ascii="Times New Roman" w:hAnsi="Times New Roman"/>
          <w:sz w:val="22"/>
          <w:szCs w:val="22"/>
        </w:rPr>
        <w:t xml:space="preserve"> </w:t>
      </w:r>
    </w:p>
    <w:p w:rsidR="002A717F" w:rsidRPr="00AE16A5" w:rsidRDefault="002A717F" w:rsidP="000B3CE4">
      <w:pPr>
        <w:rPr>
          <w:rFonts w:ascii="Times New Roman" w:hAnsi="Times New Roman"/>
          <w:sz w:val="22"/>
          <w:szCs w:val="22"/>
        </w:rPr>
      </w:pPr>
      <w:r w:rsidRPr="00AE16A5">
        <w:rPr>
          <w:rFonts w:ascii="Times New Roman" w:hAnsi="Times New Roman"/>
          <w:sz w:val="22"/>
          <w:szCs w:val="22"/>
        </w:rPr>
        <w:lastRenderedPageBreak/>
        <w:t>Language is essential for any kind of communication, for example, even people who have speech impairments communicate with brail or sign language. Communication can become vastly more challenging in scenarios where people fail to understand each other’s language.</w:t>
      </w:r>
      <w:r w:rsidR="00B229C3" w:rsidRPr="00AE16A5">
        <w:rPr>
          <w:rFonts w:ascii="Times New Roman" w:hAnsi="Times New Roman"/>
          <w:sz w:val="22"/>
          <w:szCs w:val="22"/>
        </w:rPr>
        <w:t xml:space="preserve"> The failure of being able to successfully communicate using the means of language is referred to as a language barrier to communication.</w:t>
      </w:r>
      <w:r w:rsidR="00D90E64" w:rsidRPr="00AE16A5">
        <w:rPr>
          <w:rFonts w:ascii="Times New Roman" w:hAnsi="Times New Roman"/>
          <w:sz w:val="22"/>
          <w:szCs w:val="22"/>
        </w:rPr>
        <w:t xml:space="preserve"> Language barriers are the most frequent communication barriers which lead to misunderstanding and misinterpretations between human beings.  </w:t>
      </w:r>
      <w:r w:rsidR="00B229C3" w:rsidRPr="00AE16A5">
        <w:rPr>
          <w:rFonts w:ascii="Times New Roman" w:hAnsi="Times New Roman"/>
          <w:sz w:val="22"/>
          <w:szCs w:val="22"/>
        </w:rPr>
        <w:t xml:space="preserve">  </w:t>
      </w:r>
      <w:r w:rsidR="009D6347" w:rsidRPr="00AE16A5">
        <w:rPr>
          <w:rFonts w:ascii="Times New Roman" w:hAnsi="Times New Roman"/>
          <w:sz w:val="22"/>
          <w:szCs w:val="22"/>
        </w:rPr>
        <w:t xml:space="preserve"> </w:t>
      </w:r>
      <w:r w:rsidRPr="00AE16A5">
        <w:rPr>
          <w:rFonts w:ascii="Times New Roman" w:hAnsi="Times New Roman"/>
          <w:sz w:val="22"/>
          <w:szCs w:val="22"/>
        </w:rPr>
        <w:t xml:space="preserve">     </w:t>
      </w:r>
    </w:p>
    <w:p w:rsidR="000B3CE4" w:rsidRPr="00AE16A5" w:rsidRDefault="0025458A" w:rsidP="000B3CE4">
      <w:pPr>
        <w:rPr>
          <w:rFonts w:ascii="Times New Roman" w:hAnsi="Times New Roman"/>
          <w:sz w:val="22"/>
          <w:szCs w:val="22"/>
        </w:rPr>
      </w:pPr>
      <w:r w:rsidRPr="00AE16A5">
        <w:rPr>
          <w:rFonts w:ascii="Times New Roman" w:hAnsi="Times New Roman"/>
          <w:sz w:val="22"/>
          <w:szCs w:val="22"/>
        </w:rPr>
        <w:t>Only twenty percent of the global population speak English</w:t>
      </w:r>
      <w:r w:rsidR="00871537" w:rsidRPr="00AE16A5">
        <w:rPr>
          <w:rFonts w:ascii="Times New Roman" w:hAnsi="Times New Roman"/>
          <w:sz w:val="22"/>
          <w:szCs w:val="22"/>
        </w:rPr>
        <w:t xml:space="preserve"> and for the majority of those people English is their second or even third language.</w:t>
      </w:r>
      <w:r w:rsidR="00267E39" w:rsidRPr="00AE16A5">
        <w:rPr>
          <w:rFonts w:ascii="Times New Roman" w:hAnsi="Times New Roman"/>
          <w:sz w:val="22"/>
          <w:szCs w:val="22"/>
        </w:rPr>
        <w:t xml:space="preserve"> If the person attempting to speak and the receiver do not use the same language and therefore words or </w:t>
      </w:r>
      <w:r w:rsidR="00DD08C7" w:rsidRPr="00AE16A5">
        <w:rPr>
          <w:rFonts w:ascii="Times New Roman" w:hAnsi="Times New Roman"/>
          <w:sz w:val="22"/>
          <w:szCs w:val="22"/>
        </w:rPr>
        <w:t>sentences,</w:t>
      </w:r>
      <w:r w:rsidR="00161E61" w:rsidRPr="00AE16A5">
        <w:rPr>
          <w:rFonts w:ascii="Times New Roman" w:hAnsi="Times New Roman"/>
          <w:sz w:val="22"/>
          <w:szCs w:val="22"/>
        </w:rPr>
        <w:t xml:space="preserve"> there becomes little or even no meaning to that communication.</w:t>
      </w:r>
      <w:r w:rsidR="00BA46B3" w:rsidRPr="00AE16A5">
        <w:rPr>
          <w:rFonts w:ascii="Times New Roman" w:hAnsi="Times New Roman"/>
          <w:sz w:val="22"/>
          <w:szCs w:val="22"/>
        </w:rPr>
        <w:t xml:space="preserve"> Failing to use words that the receiver understands therefore </w:t>
      </w:r>
      <w:r w:rsidR="007D3AD0" w:rsidRPr="00AE16A5">
        <w:rPr>
          <w:rFonts w:ascii="Times New Roman" w:hAnsi="Times New Roman"/>
          <w:sz w:val="22"/>
          <w:szCs w:val="22"/>
        </w:rPr>
        <w:t>creates</w:t>
      </w:r>
      <w:r w:rsidR="00BA46B3" w:rsidRPr="00AE16A5">
        <w:rPr>
          <w:rFonts w:ascii="Times New Roman" w:hAnsi="Times New Roman"/>
          <w:sz w:val="22"/>
          <w:szCs w:val="22"/>
        </w:rPr>
        <w:t xml:space="preserve"> ineffective communication and the message that could be conveyed, is not done so successfully. </w:t>
      </w:r>
      <w:hyperlink r:id="rId5" w:history="1">
        <w:r w:rsidR="00CC5074" w:rsidRPr="00AE16A5">
          <w:rPr>
            <w:rStyle w:val="Hyperlink"/>
            <w:rFonts w:ascii="Times New Roman" w:hAnsi="Times New Roman"/>
            <w:sz w:val="22"/>
            <w:szCs w:val="22"/>
          </w:rPr>
          <w:t>https://www.businesstopia.net/communication/language-barriers</w:t>
        </w:r>
      </w:hyperlink>
      <w:r w:rsidR="00CC5074" w:rsidRPr="00AE16A5">
        <w:rPr>
          <w:rFonts w:ascii="Times New Roman" w:hAnsi="Times New Roman"/>
          <w:sz w:val="22"/>
          <w:szCs w:val="22"/>
        </w:rPr>
        <w:t xml:space="preserve"> </w:t>
      </w:r>
    </w:p>
    <w:p w:rsidR="000B3CE4" w:rsidRPr="00AE16A5" w:rsidRDefault="000B3CE4" w:rsidP="000B3CE4">
      <w:pPr>
        <w:rPr>
          <w:rFonts w:ascii="Times New Roman" w:hAnsi="Times New Roman"/>
          <w:sz w:val="22"/>
          <w:szCs w:val="22"/>
        </w:rPr>
      </w:pPr>
    </w:p>
    <w:p w:rsidR="007D3AD0" w:rsidRPr="00AE16A5" w:rsidRDefault="007D3AD0" w:rsidP="000B3CE4">
      <w:pPr>
        <w:rPr>
          <w:rFonts w:ascii="Times New Roman" w:hAnsi="Times New Roman"/>
          <w:sz w:val="22"/>
          <w:szCs w:val="22"/>
        </w:rPr>
      </w:pPr>
      <w:r w:rsidRPr="00AE16A5">
        <w:rPr>
          <w:rFonts w:ascii="Times New Roman" w:hAnsi="Times New Roman"/>
          <w:sz w:val="22"/>
          <w:szCs w:val="22"/>
        </w:rPr>
        <w:t>Often even if humans speak the same language there can still be communication and understanding issues. Accents and dialect of people living in various places can cause problems, due to slightly different implications and interpretations of words which can lead to different types of conflict.</w:t>
      </w:r>
      <w:r w:rsidR="008F706B" w:rsidRPr="00AE16A5">
        <w:rPr>
          <w:rFonts w:ascii="Times New Roman" w:hAnsi="Times New Roman"/>
          <w:sz w:val="22"/>
          <w:szCs w:val="22"/>
        </w:rPr>
        <w:t xml:space="preserve"> For example if a Scottish person converses with a Welsh person, even though both people would have a common language of English, it is likely that the Welsh person would be unable to understand a large proportion of what the Scottish person is saying due to different accents and dialect. </w:t>
      </w:r>
      <w:r w:rsidR="000B3CE4" w:rsidRPr="00AE16A5">
        <w:rPr>
          <w:rFonts w:ascii="Times New Roman" w:hAnsi="Times New Roman"/>
          <w:sz w:val="22"/>
          <w:szCs w:val="22"/>
        </w:rPr>
        <w:t xml:space="preserve">Abbreviations, especially through text or email can cause communication issues, for example, “LOL” used to mean Lots of Love, although recently that has changed to Laugh Out Loud. This abbreviation potentially therefore meaning one thing to one person, and something different to somebody else. This leaves room for communication problems. </w:t>
      </w:r>
    </w:p>
    <w:p w:rsidR="00CC5074" w:rsidRPr="00AE16A5" w:rsidRDefault="00FA71B3" w:rsidP="000B3CE4">
      <w:pPr>
        <w:rPr>
          <w:rFonts w:ascii="Times New Roman" w:hAnsi="Times New Roman"/>
          <w:sz w:val="22"/>
          <w:szCs w:val="22"/>
        </w:rPr>
      </w:pPr>
      <w:hyperlink r:id="rId6" w:history="1">
        <w:r w:rsidR="00CC5074" w:rsidRPr="00AE16A5">
          <w:rPr>
            <w:rStyle w:val="Hyperlink"/>
            <w:rFonts w:ascii="Times New Roman" w:hAnsi="Times New Roman"/>
            <w:sz w:val="22"/>
            <w:szCs w:val="22"/>
          </w:rPr>
          <w:t>https://www.businesstopia.net/communication/language-barriers</w:t>
        </w:r>
      </w:hyperlink>
      <w:r w:rsidR="00CC5074" w:rsidRPr="00AE16A5">
        <w:rPr>
          <w:rFonts w:ascii="Times New Roman" w:hAnsi="Times New Roman"/>
          <w:sz w:val="22"/>
          <w:szCs w:val="22"/>
        </w:rPr>
        <w:t xml:space="preserve"> </w:t>
      </w:r>
    </w:p>
    <w:p w:rsidR="007D3AD0" w:rsidRPr="00AE16A5" w:rsidRDefault="007D3AD0" w:rsidP="007D3AD0">
      <w:pPr>
        <w:rPr>
          <w:rFonts w:ascii="Times New Roman" w:hAnsi="Times New Roman"/>
          <w:b/>
          <w:sz w:val="22"/>
          <w:szCs w:val="22"/>
        </w:rPr>
      </w:pPr>
    </w:p>
    <w:p w:rsidR="00084F17" w:rsidRPr="00AE16A5" w:rsidRDefault="00204FDC" w:rsidP="00CA6B00">
      <w:pPr>
        <w:spacing w:after="120"/>
        <w:jc w:val="both"/>
        <w:rPr>
          <w:rFonts w:ascii="Times New Roman" w:hAnsi="Times New Roman"/>
          <w:sz w:val="22"/>
          <w:szCs w:val="22"/>
        </w:rPr>
      </w:pPr>
      <w:r w:rsidRPr="00AE16A5">
        <w:rPr>
          <w:rFonts w:ascii="Times New Roman" w:hAnsi="Times New Roman"/>
          <w:sz w:val="22"/>
          <w:szCs w:val="22"/>
        </w:rPr>
        <w:t xml:space="preserve">Language barriers are a very serious issue that is, the majority of the time faced by refugees coming to live in the United Kingdom. These language and communication barriers can often make refugees feel alone, excluded and can cause major misunderstandings for them and the people they are attempting to communicate with. Most refugees that come to the United Kingdom cannot speak any English as they have never previously learnt it. Refugees are rarely offered the opportunity to learn English before they move to the United Kingdom and if they </w:t>
      </w:r>
      <w:r w:rsidR="006317A0" w:rsidRPr="00AE16A5">
        <w:rPr>
          <w:rFonts w:ascii="Times New Roman" w:hAnsi="Times New Roman"/>
          <w:sz w:val="22"/>
          <w:szCs w:val="22"/>
        </w:rPr>
        <w:t>are;</w:t>
      </w:r>
      <w:r w:rsidRPr="00AE16A5">
        <w:rPr>
          <w:rFonts w:ascii="Times New Roman" w:hAnsi="Times New Roman"/>
          <w:sz w:val="22"/>
          <w:szCs w:val="22"/>
        </w:rPr>
        <w:t xml:space="preserve"> the classes are often not focused o</w:t>
      </w:r>
      <w:r w:rsidR="006317A0" w:rsidRPr="00AE16A5">
        <w:rPr>
          <w:rFonts w:ascii="Times New Roman" w:hAnsi="Times New Roman"/>
          <w:sz w:val="22"/>
          <w:szCs w:val="22"/>
        </w:rPr>
        <w:t>n teaching the children English. Refugees often have a lack of opportunity to actually practice their English outside of a classroom setting, as they feel judged or intimidated trying to use English to somebody that has spoken it their whole life fluently.</w:t>
      </w:r>
      <w:r w:rsidR="000853E8" w:rsidRPr="00AE16A5">
        <w:rPr>
          <w:rFonts w:ascii="Times New Roman" w:hAnsi="Times New Roman"/>
          <w:sz w:val="22"/>
          <w:szCs w:val="22"/>
        </w:rPr>
        <w:t xml:space="preserve"> A large proportion of younger refugees have admitted to being laughed at when they stumble over the English language, which therefore in turn disincentives them to practice.</w:t>
      </w:r>
      <w:r w:rsidR="00950B49" w:rsidRPr="00AE16A5">
        <w:rPr>
          <w:rFonts w:ascii="Times New Roman" w:hAnsi="Times New Roman"/>
          <w:sz w:val="22"/>
          <w:szCs w:val="22"/>
        </w:rPr>
        <w:t xml:space="preserve"> It is often a challenge to practice it in their home environment, as it is likely none of the family members in that house can speak English. </w:t>
      </w:r>
    </w:p>
    <w:p w:rsidR="0017627A" w:rsidRPr="00AE16A5" w:rsidRDefault="00084F17" w:rsidP="00CA6B00">
      <w:pPr>
        <w:spacing w:after="120"/>
        <w:jc w:val="both"/>
        <w:rPr>
          <w:rFonts w:ascii="Times New Roman" w:hAnsi="Times New Roman"/>
          <w:sz w:val="22"/>
          <w:szCs w:val="22"/>
        </w:rPr>
      </w:pPr>
      <w:r w:rsidRPr="00AE16A5">
        <w:rPr>
          <w:rFonts w:ascii="Times New Roman" w:hAnsi="Times New Roman"/>
          <w:sz w:val="22"/>
          <w:szCs w:val="22"/>
        </w:rPr>
        <w:t>These language and communication barriers can have a profound impact on refugees’ happiness, success and how well they integrate into their new society. Language and communication barriers can cause refugees to feel alone, hopeless, anti-social, marginalised and isolated, this can in turn lead to depression and low-self esteem.</w:t>
      </w:r>
      <w:r w:rsidR="00B52C93" w:rsidRPr="00AE16A5">
        <w:rPr>
          <w:rFonts w:ascii="Times New Roman" w:hAnsi="Times New Roman"/>
          <w:sz w:val="22"/>
          <w:szCs w:val="22"/>
        </w:rPr>
        <w:t xml:space="preserve"> Refugees are often targets for bullying, especially for children in school settings, as they more often than not, struggle more with speaking and comprehension.</w:t>
      </w:r>
      <w:r w:rsidR="0017627A" w:rsidRPr="00AE16A5">
        <w:rPr>
          <w:rFonts w:ascii="Times New Roman" w:hAnsi="Times New Roman"/>
          <w:sz w:val="22"/>
          <w:szCs w:val="22"/>
        </w:rPr>
        <w:t xml:space="preserve"> Communication and language barriers can lead to a lack of confidence, which therefore means many children will not engage in classroom discussion or ask questions, which will ultimately lead to less educational and career opportunities than their peers, even though they have gone to the same school.</w:t>
      </w:r>
    </w:p>
    <w:p w:rsidR="00D50BED" w:rsidRPr="00AE16A5" w:rsidRDefault="0017627A" w:rsidP="00CA6B00">
      <w:pPr>
        <w:spacing w:after="120"/>
        <w:jc w:val="both"/>
        <w:rPr>
          <w:rFonts w:ascii="Times New Roman" w:hAnsi="Times New Roman"/>
          <w:sz w:val="22"/>
          <w:szCs w:val="22"/>
        </w:rPr>
      </w:pPr>
      <w:r w:rsidRPr="00AE16A5">
        <w:rPr>
          <w:rFonts w:ascii="Times New Roman" w:hAnsi="Times New Roman"/>
          <w:sz w:val="22"/>
          <w:szCs w:val="22"/>
        </w:rPr>
        <w:t xml:space="preserve">There are solutions to these barriers that exist for refugees for example schools implementing mentoring programs, where a refugee can have a ‘buddy’ to practice their English with. As well as extra English classes run in local communities for just refugees, where they can freely learn the English language, as well as grammar, sentence structures and even typical body language and gestures, without feeling judged. Although these classes or ones similar exist, if they were more common it would allow refugees the opportunity to build a life for themselves whilst having the same opportunities as somebody who is fluent in English and has been since they were born. </w:t>
      </w:r>
      <w:hyperlink r:id="rId7" w:history="1">
        <w:r w:rsidRPr="00AE16A5">
          <w:rPr>
            <w:rStyle w:val="Hyperlink"/>
            <w:rFonts w:ascii="Times New Roman" w:hAnsi="Times New Roman"/>
            <w:sz w:val="22"/>
            <w:szCs w:val="22"/>
          </w:rPr>
          <w:t>http://www.brycs.org/youth/integration-barriers-language.cfm</w:t>
        </w:r>
      </w:hyperlink>
      <w:r w:rsidRPr="00AE16A5">
        <w:rPr>
          <w:rFonts w:ascii="Times New Roman" w:hAnsi="Times New Roman"/>
          <w:sz w:val="22"/>
          <w:szCs w:val="22"/>
        </w:rPr>
        <w:t xml:space="preserve"> </w:t>
      </w:r>
    </w:p>
    <w:p w:rsidR="00942632" w:rsidRPr="001D2457" w:rsidRDefault="00942632" w:rsidP="001D2457">
      <w:pPr>
        <w:spacing w:after="120"/>
        <w:jc w:val="both"/>
        <w:rPr>
          <w:rFonts w:ascii="Times New Roman" w:hAnsi="Times New Roman"/>
          <w:sz w:val="22"/>
          <w:szCs w:val="22"/>
        </w:rPr>
      </w:pPr>
      <w:proofErr w:type="gramStart"/>
      <w:r w:rsidRPr="00AE16A5">
        <w:rPr>
          <w:rFonts w:ascii="Times New Roman" w:hAnsi="Times New Roman"/>
          <w:sz w:val="22"/>
          <w:szCs w:val="22"/>
        </w:rPr>
        <w:lastRenderedPageBreak/>
        <w:t>Models of communication is</w:t>
      </w:r>
      <w:proofErr w:type="gramEnd"/>
      <w:r w:rsidRPr="00AE16A5">
        <w:rPr>
          <w:rFonts w:ascii="Times New Roman" w:hAnsi="Times New Roman"/>
          <w:sz w:val="22"/>
          <w:szCs w:val="22"/>
        </w:rPr>
        <w:t xml:space="preserve"> the theoretical model used to outline the human communication system. The first ever significant model for communication came into action in 1949 and followed the basic idea that communication is a system of sending and receiving messages or conveying</w:t>
      </w:r>
      <w:r w:rsidR="00FD74A0" w:rsidRPr="00AE16A5">
        <w:rPr>
          <w:rFonts w:ascii="Times New Roman" w:hAnsi="Times New Roman"/>
          <w:sz w:val="22"/>
          <w:szCs w:val="22"/>
        </w:rPr>
        <w:t xml:space="preserve"> information from one person (the sender) to another person (the receiver) (Claude Elwood Shannon and Warren Weaver, 1949).</w:t>
      </w:r>
      <w:r w:rsidR="00537F63" w:rsidRPr="00AE16A5">
        <w:rPr>
          <w:rFonts w:ascii="Times New Roman" w:hAnsi="Times New Roman"/>
          <w:sz w:val="22"/>
          <w:szCs w:val="22"/>
        </w:rPr>
        <w:t xml:space="preserve"> The original model was based off the functioning of radio and telephone technology. The initial model was made up of three key sections: sender, channel and receiver.</w:t>
      </w:r>
      <w:r w:rsidR="00AE16A5">
        <w:rPr>
          <w:rFonts w:ascii="Times New Roman" w:hAnsi="Times New Roman"/>
          <w:sz w:val="22"/>
          <w:szCs w:val="22"/>
        </w:rPr>
        <w:t xml:space="preserve"> The section of the telephone that the person would speak into represented the sender, the telephone itself represented the channel and the receiver was the part of the phone where somebody could hear the other person.</w:t>
      </w:r>
      <w:r w:rsidR="00CA6891">
        <w:rPr>
          <w:rFonts w:ascii="Times New Roman" w:hAnsi="Times New Roman"/>
          <w:sz w:val="22"/>
          <w:szCs w:val="22"/>
        </w:rPr>
        <w:t xml:space="preserve"> Shannon and Weaver registered that there is regularly static that can interfere with listening to another person on the telephone; they both defined this as noise.</w:t>
      </w:r>
      <w:r w:rsidR="00E7092D">
        <w:rPr>
          <w:rFonts w:ascii="Times New Roman" w:hAnsi="Times New Roman"/>
          <w:sz w:val="22"/>
          <w:szCs w:val="22"/>
        </w:rPr>
        <w:t xml:space="preserve"> In a simpler model, which is regularly referenced to as the “transmission model or standard view of communication, information or content,” (for example; conveying a message in somebody’s natural language) is sent as spoken language from sender to the decoder or receiver. This is a largely common conception of communication as a means of sending and receiving various pieces of information.  </w:t>
      </w:r>
    </w:p>
    <w:p w:rsidR="001D2457" w:rsidRDefault="001D2457" w:rsidP="00B959EA">
      <w:pPr>
        <w:spacing w:after="120"/>
        <w:jc w:val="both"/>
        <w:rPr>
          <w:rFonts w:ascii="Times New Roman" w:hAnsi="Times New Roman"/>
          <w:sz w:val="22"/>
          <w:szCs w:val="22"/>
        </w:rPr>
      </w:pPr>
      <w:r w:rsidRPr="00DB6855">
        <w:rPr>
          <w:rFonts w:ascii="Times New Roman" w:hAnsi="Times New Roman"/>
          <w:sz w:val="22"/>
          <w:szCs w:val="22"/>
        </w:rPr>
        <w:t xml:space="preserve">Basic communication can </w:t>
      </w:r>
      <w:r w:rsidR="00DB6855" w:rsidRPr="00DB6855">
        <w:rPr>
          <w:rFonts w:ascii="Times New Roman" w:hAnsi="Times New Roman"/>
          <w:sz w:val="22"/>
          <w:szCs w:val="22"/>
        </w:rPr>
        <w:t xml:space="preserve">be a huge problem for somebody who is deaf and around 1 in 1000 people are deaf (Fevlado, 2011-2014). In Belgium, deaf people are considered to be a part of a minority group of people. Deaf people can often struggle significantly more than people of normal hearing to communicate with others throughout their </w:t>
      </w:r>
      <w:r w:rsidR="004541DA">
        <w:rPr>
          <w:rFonts w:ascii="Times New Roman" w:hAnsi="Times New Roman"/>
          <w:sz w:val="22"/>
          <w:szCs w:val="22"/>
        </w:rPr>
        <w:t>day to day</w:t>
      </w:r>
      <w:r w:rsidR="00DB6855" w:rsidRPr="00DB6855">
        <w:rPr>
          <w:rFonts w:ascii="Times New Roman" w:hAnsi="Times New Roman"/>
          <w:sz w:val="22"/>
          <w:szCs w:val="22"/>
        </w:rPr>
        <w:t xml:space="preserve"> lives. Deaf people are often socially excluded and marginalised from society.</w:t>
      </w:r>
      <w:r w:rsidR="00DB6855">
        <w:rPr>
          <w:rFonts w:ascii="Times New Roman" w:hAnsi="Times New Roman"/>
          <w:sz w:val="22"/>
          <w:szCs w:val="22"/>
        </w:rPr>
        <w:t xml:space="preserve"> Problems can arise for deaf people in various different environments, for example: at school, work, hospitals, public transport and social situations. </w:t>
      </w:r>
    </w:p>
    <w:p w:rsidR="005B4BC5" w:rsidRDefault="005B4BC5" w:rsidP="001D2457">
      <w:pPr>
        <w:spacing w:after="120"/>
        <w:jc w:val="both"/>
        <w:rPr>
          <w:rFonts w:ascii="Times New Roman" w:hAnsi="Times New Roman"/>
          <w:sz w:val="22"/>
          <w:szCs w:val="22"/>
        </w:rPr>
      </w:pPr>
      <w:r>
        <w:rPr>
          <w:rFonts w:ascii="Times New Roman" w:hAnsi="Times New Roman"/>
          <w:sz w:val="22"/>
          <w:szCs w:val="22"/>
        </w:rPr>
        <w:t>Deafness is an invisible disability, you will only find out if somebody is deaf if you go to communicate with them and there is a barrier as to why you cannot successfully communicate with them (De Haerne Club).</w:t>
      </w:r>
    </w:p>
    <w:p w:rsidR="00B959EA" w:rsidRDefault="00B959EA" w:rsidP="00B959EA">
      <w:pPr>
        <w:spacing w:after="120"/>
        <w:jc w:val="both"/>
        <w:rPr>
          <w:rFonts w:ascii="Times New Roman" w:hAnsi="Times New Roman"/>
          <w:sz w:val="22"/>
          <w:szCs w:val="22"/>
        </w:rPr>
      </w:pPr>
      <w:r>
        <w:rPr>
          <w:rFonts w:ascii="Times New Roman" w:hAnsi="Times New Roman"/>
          <w:sz w:val="22"/>
          <w:szCs w:val="22"/>
        </w:rPr>
        <w:t>Deafness</w:t>
      </w:r>
      <w:r w:rsidR="00D46B43">
        <w:rPr>
          <w:rFonts w:ascii="Times New Roman" w:hAnsi="Times New Roman"/>
          <w:sz w:val="22"/>
          <w:szCs w:val="22"/>
        </w:rPr>
        <w:t xml:space="preserve"> in young children can present potentially</w:t>
      </w:r>
      <w:r>
        <w:rPr>
          <w:rFonts w:ascii="Times New Roman" w:hAnsi="Times New Roman"/>
          <w:sz w:val="22"/>
          <w:szCs w:val="22"/>
        </w:rPr>
        <w:t xml:space="preserve"> even larger issue</w:t>
      </w:r>
      <w:r w:rsidR="00D46B43">
        <w:rPr>
          <w:rFonts w:ascii="Times New Roman" w:hAnsi="Times New Roman"/>
          <w:sz w:val="22"/>
          <w:szCs w:val="22"/>
        </w:rPr>
        <w:t>s</w:t>
      </w:r>
      <w:r>
        <w:rPr>
          <w:rFonts w:ascii="Times New Roman" w:hAnsi="Times New Roman"/>
          <w:sz w:val="22"/>
          <w:szCs w:val="22"/>
        </w:rPr>
        <w:t xml:space="preserve"> for the parents and the child. The main issues being educational challenges as well as communication difficulties that other children their age would not experience (Lederberg and Goldbach, 2002). </w:t>
      </w:r>
    </w:p>
    <w:p w:rsidR="00B959EA" w:rsidRDefault="00B959EA" w:rsidP="00B959EA">
      <w:pPr>
        <w:spacing w:after="120"/>
        <w:jc w:val="both"/>
        <w:rPr>
          <w:rFonts w:ascii="Times New Roman" w:hAnsi="Times New Roman"/>
          <w:sz w:val="22"/>
          <w:szCs w:val="22"/>
        </w:rPr>
      </w:pPr>
      <w:r>
        <w:rPr>
          <w:rFonts w:ascii="Times New Roman" w:hAnsi="Times New Roman"/>
          <w:sz w:val="22"/>
          <w:szCs w:val="22"/>
        </w:rPr>
        <w:t xml:space="preserve">Problems can not only arise with the child having communication problems of their own, but good communication with medical professionals is also key and there is high volume of evidence which implies that the communication between deaf children and their medical professional is poor, as deaf children already face barriers to appropriate healthcare because they cannot hear (Lancet, 2012). </w:t>
      </w:r>
    </w:p>
    <w:p w:rsidR="00B959EA" w:rsidRDefault="008F3D83" w:rsidP="00B959EA">
      <w:pPr>
        <w:spacing w:after="120"/>
        <w:jc w:val="both"/>
        <w:rPr>
          <w:rFonts w:ascii="Times New Roman" w:hAnsi="Times New Roman"/>
          <w:sz w:val="22"/>
          <w:szCs w:val="22"/>
        </w:rPr>
      </w:pPr>
      <w:r>
        <w:rPr>
          <w:rFonts w:ascii="Times New Roman" w:hAnsi="Times New Roman"/>
          <w:sz w:val="22"/>
          <w:szCs w:val="22"/>
        </w:rPr>
        <w:t xml:space="preserve">There are many arguments that state </w:t>
      </w:r>
      <w:r w:rsidR="0053418C">
        <w:rPr>
          <w:rFonts w:ascii="Times New Roman" w:hAnsi="Times New Roman"/>
          <w:sz w:val="22"/>
          <w:szCs w:val="22"/>
        </w:rPr>
        <w:t>that deafness is the most challenging for children. Language is learnt by children by listening and interacting with their parents, other family members, teachers and other children in their class. Deaf children always struggle with communicating for far longer than other children, with normal hearing, as deaf children must be taught sign language and to lip read. Whereas children with hearing will learn to speak English, almost subconsciously.</w:t>
      </w:r>
      <w:r w:rsidR="008A2083">
        <w:rPr>
          <w:rFonts w:ascii="Times New Roman" w:hAnsi="Times New Roman"/>
          <w:sz w:val="22"/>
          <w:szCs w:val="22"/>
        </w:rPr>
        <w:t xml:space="preserve"> Deaf children can often feel lost and excluded from other children in their class.</w:t>
      </w:r>
      <w:r w:rsidR="00B356F1">
        <w:rPr>
          <w:rFonts w:ascii="Times New Roman" w:hAnsi="Times New Roman"/>
          <w:sz w:val="22"/>
          <w:szCs w:val="22"/>
        </w:rPr>
        <w:t xml:space="preserve"> The majority of young </w:t>
      </w:r>
      <w:r w:rsidR="008A2083">
        <w:rPr>
          <w:rFonts w:ascii="Times New Roman" w:hAnsi="Times New Roman"/>
          <w:sz w:val="22"/>
          <w:szCs w:val="22"/>
        </w:rPr>
        <w:t xml:space="preserve">children go through phases where strangers can make them feel anxious. For a deaf child this </w:t>
      </w:r>
      <w:r w:rsidR="00B356F1">
        <w:rPr>
          <w:rFonts w:ascii="Times New Roman" w:hAnsi="Times New Roman"/>
          <w:sz w:val="22"/>
          <w:szCs w:val="22"/>
        </w:rPr>
        <w:t xml:space="preserve">anxiety would be made much worse by not being able to hear the stranger. For example if a child is outside their house playing with a ball and is approached by an admiring stranger, although the stranger may have only friendly intentions, this could be hard for the deaf child to </w:t>
      </w:r>
      <w:r w:rsidR="00676E2C">
        <w:rPr>
          <w:rFonts w:ascii="Times New Roman" w:hAnsi="Times New Roman"/>
          <w:sz w:val="22"/>
          <w:szCs w:val="22"/>
        </w:rPr>
        <w:t xml:space="preserve">compared just by sight alone (Jean Jenkins, 2017). </w:t>
      </w:r>
    </w:p>
    <w:p w:rsidR="00B959EA" w:rsidRDefault="00A9163D" w:rsidP="001D2457">
      <w:pPr>
        <w:spacing w:after="120"/>
        <w:jc w:val="both"/>
        <w:rPr>
          <w:rFonts w:ascii="Times New Roman" w:hAnsi="Times New Roman"/>
          <w:sz w:val="22"/>
          <w:szCs w:val="22"/>
        </w:rPr>
      </w:pPr>
      <w:r>
        <w:rPr>
          <w:rFonts w:ascii="Times New Roman" w:hAnsi="Times New Roman"/>
          <w:sz w:val="22"/>
          <w:szCs w:val="22"/>
        </w:rPr>
        <w:t>Written English is mainly based off the spoken word. Reading, comprehension and writing all require a much higher language</w:t>
      </w:r>
      <w:r w:rsidR="007C0A17">
        <w:rPr>
          <w:rFonts w:ascii="Times New Roman" w:hAnsi="Times New Roman"/>
          <w:sz w:val="22"/>
          <w:szCs w:val="22"/>
        </w:rPr>
        <w:t xml:space="preserve"> focus. Deaf children who only learn sign can often have difficulties understanding the teacher as well as their peers.</w:t>
      </w:r>
      <w:r w:rsidR="00292241">
        <w:rPr>
          <w:rFonts w:ascii="Times New Roman" w:hAnsi="Times New Roman"/>
          <w:sz w:val="22"/>
          <w:szCs w:val="22"/>
        </w:rPr>
        <w:t xml:space="preserve"> The Gallaudet research</w:t>
      </w:r>
      <w:r w:rsidR="0067402C">
        <w:rPr>
          <w:rFonts w:ascii="Times New Roman" w:hAnsi="Times New Roman"/>
          <w:sz w:val="22"/>
          <w:szCs w:val="22"/>
        </w:rPr>
        <w:t xml:space="preserve"> Institute in Washington, D.C., </w:t>
      </w:r>
      <w:r w:rsidR="004220FB">
        <w:rPr>
          <w:rFonts w:ascii="Times New Roman" w:hAnsi="Times New Roman"/>
          <w:sz w:val="22"/>
          <w:szCs w:val="22"/>
        </w:rPr>
        <w:t xml:space="preserve">tested </w:t>
      </w:r>
      <w:r w:rsidR="0067402C">
        <w:rPr>
          <w:rFonts w:ascii="Times New Roman" w:hAnsi="Times New Roman"/>
          <w:sz w:val="22"/>
          <w:szCs w:val="22"/>
        </w:rPr>
        <w:t>926 deaf students all aged seventeen or eighteen, in reading comprehension skills.</w:t>
      </w:r>
      <w:r w:rsidR="004220FB">
        <w:rPr>
          <w:rFonts w:ascii="Times New Roman" w:hAnsi="Times New Roman"/>
          <w:sz w:val="22"/>
          <w:szCs w:val="22"/>
        </w:rPr>
        <w:t xml:space="preserve"> The results of their tests were the same as hearing children between the ages of nine and ten.</w:t>
      </w:r>
      <w:r w:rsidR="008454B5">
        <w:rPr>
          <w:rFonts w:ascii="Times New Roman" w:hAnsi="Times New Roman"/>
          <w:sz w:val="22"/>
          <w:szCs w:val="22"/>
        </w:rPr>
        <w:t xml:space="preserve"> </w:t>
      </w:r>
    </w:p>
    <w:p w:rsidR="00F35D81" w:rsidRDefault="00D46B43" w:rsidP="00457A07">
      <w:pPr>
        <w:spacing w:after="120"/>
        <w:jc w:val="both"/>
        <w:rPr>
          <w:rFonts w:ascii="Times New Roman" w:hAnsi="Times New Roman"/>
          <w:sz w:val="22"/>
          <w:szCs w:val="22"/>
        </w:rPr>
      </w:pPr>
      <w:r w:rsidRPr="007D3A79">
        <w:rPr>
          <w:rFonts w:ascii="Times New Roman" w:hAnsi="Times New Roman"/>
          <w:sz w:val="22"/>
          <w:szCs w:val="22"/>
        </w:rPr>
        <w:t>Although, there are various ways in which a deaf child or adult can comm</w:t>
      </w:r>
      <w:r w:rsidR="003B5C9E">
        <w:rPr>
          <w:rFonts w:ascii="Times New Roman" w:hAnsi="Times New Roman"/>
          <w:sz w:val="22"/>
          <w:szCs w:val="22"/>
        </w:rPr>
        <w:t xml:space="preserve">unicate with other human beings (Action on Hearing Loss, 1911). </w:t>
      </w:r>
      <w:r w:rsidRPr="007D3A79">
        <w:rPr>
          <w:rFonts w:ascii="Times New Roman" w:hAnsi="Times New Roman"/>
          <w:sz w:val="22"/>
          <w:szCs w:val="22"/>
        </w:rPr>
        <w:t xml:space="preserve">One of these is British Sign Language, which consists of a combination of hand shapes, movements and gestures, shoulder movements, facial expressions and lip patterns. Although it does not involve a spoken language, it is classed as a language in its own right. </w:t>
      </w:r>
      <w:r w:rsidR="007D3A79" w:rsidRPr="007D3A79">
        <w:rPr>
          <w:rFonts w:ascii="Times New Roman" w:hAnsi="Times New Roman"/>
          <w:sz w:val="22"/>
          <w:szCs w:val="22"/>
        </w:rPr>
        <w:t xml:space="preserve">Sign Language has its own grammar and is constructed entirely different from the English language, </w:t>
      </w:r>
      <w:r w:rsidR="007D3A79" w:rsidRPr="007D3A79">
        <w:rPr>
          <w:rFonts w:ascii="Times New Roman" w:hAnsi="Times New Roman"/>
          <w:sz w:val="22"/>
          <w:szCs w:val="22"/>
        </w:rPr>
        <w:lastRenderedPageBreak/>
        <w:t>for example.</w:t>
      </w:r>
      <w:r w:rsidR="007D3A79">
        <w:rPr>
          <w:rFonts w:ascii="Times New Roman" w:hAnsi="Times New Roman"/>
          <w:sz w:val="22"/>
          <w:szCs w:val="22"/>
        </w:rPr>
        <w:t xml:space="preserve"> British Sign Language is only practiced within the United Kingdom. So, although it is one of the most popular forms of communication for a deaf person, it is not without its limitations and could cause communication problems if a deaf person was attempting to se sign language as a form of communication to a deaf person from Spain, for example.</w:t>
      </w:r>
    </w:p>
    <w:p w:rsidR="00D46B43" w:rsidRPr="006F204F" w:rsidRDefault="00F35D81" w:rsidP="006F204F">
      <w:pPr>
        <w:spacing w:after="120"/>
        <w:jc w:val="both"/>
        <w:rPr>
          <w:rFonts w:ascii="Times New Roman" w:hAnsi="Times New Roman"/>
          <w:sz w:val="22"/>
          <w:szCs w:val="22"/>
        </w:rPr>
      </w:pPr>
      <w:r>
        <w:rPr>
          <w:rFonts w:ascii="Times New Roman" w:hAnsi="Times New Roman"/>
          <w:sz w:val="22"/>
          <w:szCs w:val="22"/>
        </w:rPr>
        <w:t xml:space="preserve">Another way a deaf person can communicate is by having </w:t>
      </w:r>
      <w:r w:rsidR="00CC4914">
        <w:rPr>
          <w:rFonts w:ascii="Times New Roman" w:hAnsi="Times New Roman"/>
          <w:sz w:val="22"/>
          <w:szCs w:val="22"/>
        </w:rPr>
        <w:t>a lip speaker, who can assist the deaf person in lip reading by: silently reiterating what the person said by creating the shape of the words the person said w</w:t>
      </w:r>
      <w:r w:rsidR="00BA668C">
        <w:rPr>
          <w:rFonts w:ascii="Times New Roman" w:hAnsi="Times New Roman"/>
          <w:sz w:val="22"/>
          <w:szCs w:val="22"/>
        </w:rPr>
        <w:t>ith clear facial expressions to reiterate what the person is attempting to get across.</w:t>
      </w:r>
      <w:r w:rsidR="00271F42">
        <w:rPr>
          <w:rFonts w:ascii="Times New Roman" w:hAnsi="Times New Roman"/>
          <w:sz w:val="22"/>
          <w:szCs w:val="22"/>
        </w:rPr>
        <w:t xml:space="preserve"> Lip speakers may assist the deaf person by cutting down on the person they are trying to communicate with fast speech. As many people talk quickly, approximately two hundred words per minute. This will help the deaf person to not lose the meaning of what the speaker is saying. </w:t>
      </w:r>
      <w:r w:rsidR="008E3424">
        <w:rPr>
          <w:rFonts w:ascii="Times New Roman" w:hAnsi="Times New Roman"/>
          <w:sz w:val="22"/>
          <w:szCs w:val="22"/>
        </w:rPr>
        <w:t xml:space="preserve">They can also spell out words with their fingers if a word has been used that is too complicated lip read. As well as a lip speaker being helpful for the deaf person, they can also be of use to the speaker, as if the speaker is having problems understanding the deaf person, the lip speaker could </w:t>
      </w:r>
      <w:r w:rsidR="008B017D">
        <w:rPr>
          <w:rFonts w:ascii="Times New Roman" w:hAnsi="Times New Roman"/>
          <w:sz w:val="22"/>
          <w:szCs w:val="22"/>
        </w:rPr>
        <w:t>potentially</w:t>
      </w:r>
      <w:r w:rsidR="008E3424">
        <w:rPr>
          <w:rFonts w:ascii="Times New Roman" w:hAnsi="Times New Roman"/>
          <w:sz w:val="22"/>
          <w:szCs w:val="22"/>
        </w:rPr>
        <w:t xml:space="preserve"> be able to relay what the deaf person is trying to communicate. This therefore improves communication for both </w:t>
      </w:r>
      <w:r w:rsidR="008B017D">
        <w:rPr>
          <w:rFonts w:ascii="Times New Roman" w:hAnsi="Times New Roman"/>
          <w:sz w:val="22"/>
          <w:szCs w:val="22"/>
        </w:rPr>
        <w:t>parties</w:t>
      </w:r>
      <w:r w:rsidR="008E3424">
        <w:rPr>
          <w:rFonts w:ascii="Times New Roman" w:hAnsi="Times New Roman"/>
          <w:sz w:val="22"/>
          <w:szCs w:val="22"/>
        </w:rPr>
        <w:t xml:space="preserve"> involved.</w:t>
      </w:r>
      <w:r w:rsidR="009772EC">
        <w:rPr>
          <w:rFonts w:ascii="Times New Roman" w:hAnsi="Times New Roman"/>
          <w:sz w:val="22"/>
          <w:szCs w:val="22"/>
        </w:rPr>
        <w:t xml:space="preserve"> O</w:t>
      </w:r>
      <w:r w:rsidR="008B017D">
        <w:rPr>
          <w:rFonts w:ascii="Times New Roman" w:hAnsi="Times New Roman"/>
          <w:sz w:val="22"/>
          <w:szCs w:val="22"/>
        </w:rPr>
        <w:t>ther aids for deaf people can include</w:t>
      </w:r>
      <w:r w:rsidR="009772EC">
        <w:rPr>
          <w:rFonts w:ascii="Times New Roman" w:hAnsi="Times New Roman"/>
          <w:sz w:val="22"/>
          <w:szCs w:val="22"/>
        </w:rPr>
        <w:t xml:space="preserve"> </w:t>
      </w:r>
      <w:r w:rsidR="005F7447">
        <w:rPr>
          <w:rFonts w:ascii="Times New Roman" w:hAnsi="Times New Roman"/>
          <w:sz w:val="22"/>
          <w:szCs w:val="22"/>
        </w:rPr>
        <w:t xml:space="preserve">lip reading, video interpreting, finger spelling and speech-to-text.   </w:t>
      </w:r>
      <w:r w:rsidR="008B017D">
        <w:rPr>
          <w:rFonts w:ascii="Times New Roman" w:hAnsi="Times New Roman"/>
          <w:sz w:val="22"/>
          <w:szCs w:val="22"/>
        </w:rPr>
        <w:t xml:space="preserve"> </w:t>
      </w:r>
      <w:r w:rsidR="00271F42">
        <w:rPr>
          <w:rFonts w:ascii="Times New Roman" w:hAnsi="Times New Roman"/>
          <w:sz w:val="22"/>
          <w:szCs w:val="22"/>
        </w:rPr>
        <w:t xml:space="preserve"> </w:t>
      </w:r>
      <w:r w:rsidR="00BA668C">
        <w:rPr>
          <w:rFonts w:ascii="Times New Roman" w:hAnsi="Times New Roman"/>
          <w:sz w:val="22"/>
          <w:szCs w:val="22"/>
        </w:rPr>
        <w:t xml:space="preserve"> </w:t>
      </w:r>
      <w:r w:rsidR="00D46B43" w:rsidRPr="007D3A79">
        <w:rPr>
          <w:rFonts w:ascii="Times New Roman" w:hAnsi="Times New Roman"/>
          <w:sz w:val="22"/>
          <w:szCs w:val="22"/>
        </w:rPr>
        <w:t xml:space="preserve">   </w:t>
      </w:r>
    </w:p>
    <w:p w:rsidR="000A7B07" w:rsidRDefault="00BA7152" w:rsidP="00BA7152">
      <w:pPr>
        <w:spacing w:after="120"/>
        <w:jc w:val="both"/>
        <w:rPr>
          <w:rFonts w:ascii="Times New Roman" w:hAnsi="Times New Roman"/>
          <w:sz w:val="22"/>
          <w:szCs w:val="22"/>
        </w:rPr>
      </w:pPr>
      <w:r w:rsidRPr="00BA7152">
        <w:rPr>
          <w:rFonts w:ascii="Times New Roman" w:hAnsi="Times New Roman"/>
          <w:sz w:val="22"/>
          <w:szCs w:val="22"/>
        </w:rPr>
        <w:t>In conclusion</w:t>
      </w:r>
      <w:r>
        <w:rPr>
          <w:rFonts w:ascii="Times New Roman" w:hAnsi="Times New Roman"/>
          <w:sz w:val="22"/>
          <w:szCs w:val="22"/>
        </w:rPr>
        <w:t>,</w:t>
      </w:r>
      <w:r w:rsidR="000A7B07">
        <w:rPr>
          <w:rFonts w:ascii="Times New Roman" w:hAnsi="Times New Roman"/>
          <w:sz w:val="22"/>
          <w:szCs w:val="22"/>
        </w:rPr>
        <w:t xml:space="preserve"> it is clear than many different people in society can have communication problems, and can experience language barriers. There barriers can often cause people to be excluded and mar</w:t>
      </w:r>
      <w:r w:rsidR="003A7DDA">
        <w:rPr>
          <w:rFonts w:ascii="Times New Roman" w:hAnsi="Times New Roman"/>
          <w:sz w:val="22"/>
          <w:szCs w:val="22"/>
        </w:rPr>
        <w:t>ginalised from the rest of society. It is clear that for refugees and deaf people who currently live in the United Kingdom enough is not being done to enable them to communicate with other people</w:t>
      </w:r>
      <w:r w:rsidR="00947EEF">
        <w:rPr>
          <w:rFonts w:ascii="Times New Roman" w:hAnsi="Times New Roman"/>
          <w:sz w:val="22"/>
          <w:szCs w:val="22"/>
        </w:rPr>
        <w:t>, and therefore thrive in their community.</w:t>
      </w:r>
      <w:r w:rsidR="007448EA">
        <w:rPr>
          <w:rFonts w:ascii="Times New Roman" w:hAnsi="Times New Roman"/>
          <w:sz w:val="22"/>
          <w:szCs w:val="22"/>
        </w:rPr>
        <w:t xml:space="preserve"> From the research conducted it is clear that refugees face language barriers every day, and more needs to be done to allow them to properly integrate into society and begin to thrive.</w:t>
      </w:r>
      <w:r w:rsidR="00947EEF">
        <w:rPr>
          <w:rFonts w:ascii="Times New Roman" w:hAnsi="Times New Roman"/>
          <w:sz w:val="22"/>
          <w:szCs w:val="22"/>
        </w:rPr>
        <w:t xml:space="preserve"> Language is not just constructed sentences, spoken or written. For example the deaf community can use sign language, which is not verbal, but is still considered a language. Sign Language </w:t>
      </w:r>
      <w:r w:rsidR="007448EA">
        <w:rPr>
          <w:rFonts w:ascii="Times New Roman" w:hAnsi="Times New Roman"/>
          <w:sz w:val="22"/>
          <w:szCs w:val="22"/>
        </w:rPr>
        <w:t>enables</w:t>
      </w:r>
      <w:r w:rsidR="00947EEF">
        <w:rPr>
          <w:rFonts w:ascii="Times New Roman" w:hAnsi="Times New Roman"/>
          <w:sz w:val="22"/>
          <w:szCs w:val="22"/>
        </w:rPr>
        <w:t xml:space="preserve"> people to be able to communicate with people, when often they would not be able to do so.</w:t>
      </w:r>
      <w:r w:rsidR="007448EA">
        <w:rPr>
          <w:rFonts w:ascii="Times New Roman" w:hAnsi="Times New Roman"/>
          <w:sz w:val="22"/>
          <w:szCs w:val="22"/>
        </w:rPr>
        <w:t xml:space="preserve"> There is a direct link between language and communication barriers. For example, two people may be able to speak English, although their actual communication skills may be weak, and therefore cause misunderstanding</w:t>
      </w:r>
      <w:r w:rsidR="00E32D9B">
        <w:rPr>
          <w:rFonts w:ascii="Times New Roman" w:hAnsi="Times New Roman"/>
          <w:sz w:val="22"/>
          <w:szCs w:val="22"/>
        </w:rPr>
        <w:t>s</w:t>
      </w:r>
      <w:r w:rsidR="007448EA">
        <w:rPr>
          <w:rFonts w:ascii="Times New Roman" w:hAnsi="Times New Roman"/>
          <w:sz w:val="22"/>
          <w:szCs w:val="22"/>
        </w:rPr>
        <w:t>.</w:t>
      </w:r>
      <w:r w:rsidR="00E32D9B">
        <w:rPr>
          <w:rFonts w:ascii="Times New Roman" w:hAnsi="Times New Roman"/>
          <w:sz w:val="22"/>
          <w:szCs w:val="22"/>
        </w:rPr>
        <w:t xml:space="preserve"> Language and communication barriers are common, due to globalisation and it being much easier to move around the world, refugees, people with disabilities as well as simple, human communication errors. </w:t>
      </w:r>
      <w:r w:rsidR="00B70632">
        <w:rPr>
          <w:rFonts w:ascii="Times New Roman" w:hAnsi="Times New Roman"/>
          <w:sz w:val="22"/>
          <w:szCs w:val="22"/>
        </w:rPr>
        <w:t>It is clear that being able to communicate with people within your community or outside of it, is key for human growth, development, mental health and personal well-being. Language and communication barriers can cause people to</w:t>
      </w:r>
      <w:r w:rsidR="007F5166">
        <w:rPr>
          <w:rFonts w:ascii="Times New Roman" w:hAnsi="Times New Roman"/>
          <w:sz w:val="22"/>
          <w:szCs w:val="22"/>
        </w:rPr>
        <w:t xml:space="preserve"> not do as well in </w:t>
      </w:r>
      <w:r w:rsidR="007B78C4">
        <w:rPr>
          <w:rFonts w:ascii="Times New Roman" w:hAnsi="Times New Roman"/>
          <w:sz w:val="22"/>
          <w:szCs w:val="22"/>
        </w:rPr>
        <w:t>school</w:t>
      </w:r>
      <w:r w:rsidR="007F5166">
        <w:rPr>
          <w:rFonts w:ascii="Times New Roman" w:hAnsi="Times New Roman"/>
          <w:sz w:val="22"/>
          <w:szCs w:val="22"/>
        </w:rPr>
        <w:t xml:space="preserve"> be </w:t>
      </w:r>
      <w:r w:rsidR="00A07E6B">
        <w:rPr>
          <w:rFonts w:ascii="Times New Roman" w:hAnsi="Times New Roman"/>
          <w:sz w:val="22"/>
          <w:szCs w:val="22"/>
        </w:rPr>
        <w:t xml:space="preserve">unemployed when they do not actually want to be, as well as having </w:t>
      </w:r>
      <w:r w:rsidR="007B78C4">
        <w:rPr>
          <w:rFonts w:ascii="Times New Roman" w:hAnsi="Times New Roman"/>
          <w:sz w:val="22"/>
          <w:szCs w:val="22"/>
        </w:rPr>
        <w:t xml:space="preserve">detrimental </w:t>
      </w:r>
      <w:r w:rsidR="00A07E6B">
        <w:rPr>
          <w:rFonts w:ascii="Times New Roman" w:hAnsi="Times New Roman"/>
          <w:sz w:val="22"/>
          <w:szCs w:val="22"/>
        </w:rPr>
        <w:t>effects on how the individual feels.</w:t>
      </w:r>
      <w:r w:rsidR="007B78C4">
        <w:rPr>
          <w:rFonts w:ascii="Times New Roman" w:hAnsi="Times New Roman"/>
          <w:sz w:val="22"/>
          <w:szCs w:val="22"/>
        </w:rPr>
        <w:t xml:space="preserve"> Communi</w:t>
      </w:r>
      <w:r w:rsidR="00C76951">
        <w:rPr>
          <w:rFonts w:ascii="Times New Roman" w:hAnsi="Times New Roman"/>
          <w:sz w:val="22"/>
          <w:szCs w:val="22"/>
        </w:rPr>
        <w:t>cation and language barriers</w:t>
      </w:r>
      <w:r w:rsidR="007B78C4">
        <w:rPr>
          <w:rFonts w:ascii="Times New Roman" w:hAnsi="Times New Roman"/>
          <w:sz w:val="22"/>
          <w:szCs w:val="22"/>
        </w:rPr>
        <w:t xml:space="preserve"> can ha</w:t>
      </w:r>
      <w:r w:rsidR="00C76951">
        <w:rPr>
          <w:rFonts w:ascii="Times New Roman" w:hAnsi="Times New Roman"/>
          <w:sz w:val="22"/>
          <w:szCs w:val="22"/>
        </w:rPr>
        <w:t xml:space="preserve">ve a direct impact on exclusion, although there are policies in place to try to combat these. </w:t>
      </w:r>
      <w:r w:rsidR="00B70632">
        <w:rPr>
          <w:rFonts w:ascii="Times New Roman" w:hAnsi="Times New Roman"/>
          <w:sz w:val="22"/>
          <w:szCs w:val="22"/>
        </w:rPr>
        <w:t xml:space="preserve"> </w:t>
      </w:r>
      <w:r w:rsidR="007B78C4">
        <w:rPr>
          <w:rFonts w:ascii="Times New Roman" w:hAnsi="Times New Roman"/>
          <w:sz w:val="22"/>
          <w:szCs w:val="22"/>
        </w:rPr>
        <w:t xml:space="preserve"> </w:t>
      </w:r>
    </w:p>
    <w:p w:rsidR="00BA7152" w:rsidRPr="00BA7152" w:rsidRDefault="00BA7152" w:rsidP="00BA7152">
      <w:pPr>
        <w:spacing w:after="120"/>
        <w:jc w:val="both"/>
        <w:rPr>
          <w:rFonts w:ascii="Times New Roman" w:hAnsi="Times New Roman"/>
          <w:sz w:val="22"/>
          <w:szCs w:val="22"/>
        </w:rPr>
      </w:pPr>
      <w:r w:rsidRPr="00BA7152">
        <w:rPr>
          <w:rFonts w:ascii="Times New Roman" w:hAnsi="Times New Roman"/>
          <w:sz w:val="22"/>
          <w:szCs w:val="22"/>
        </w:rPr>
        <w:t xml:space="preserve"> </w:t>
      </w:r>
    </w:p>
    <w:p w:rsidR="007F041E" w:rsidRDefault="007F041E" w:rsidP="00C219A6">
      <w:pPr>
        <w:spacing w:after="120"/>
        <w:rPr>
          <w:rFonts w:ascii="Times New Roman" w:hAnsi="Times New Roman"/>
          <w:b/>
          <w:szCs w:val="24"/>
        </w:rPr>
      </w:pPr>
    </w:p>
    <w:p w:rsidR="007F041E" w:rsidRDefault="007F041E" w:rsidP="00C219A6">
      <w:pPr>
        <w:spacing w:after="120"/>
        <w:rPr>
          <w:rFonts w:ascii="Times New Roman" w:hAnsi="Times New Roman"/>
          <w:b/>
          <w:szCs w:val="24"/>
        </w:rPr>
      </w:pPr>
    </w:p>
    <w:p w:rsidR="007F041E" w:rsidRDefault="007F041E" w:rsidP="00C219A6">
      <w:pPr>
        <w:spacing w:after="120"/>
        <w:rPr>
          <w:rFonts w:ascii="Times New Roman" w:hAnsi="Times New Roman"/>
          <w:b/>
          <w:szCs w:val="24"/>
        </w:rPr>
      </w:pPr>
    </w:p>
    <w:p w:rsidR="007F041E" w:rsidRDefault="007F041E" w:rsidP="00C219A6">
      <w:pPr>
        <w:spacing w:after="120"/>
        <w:rPr>
          <w:rFonts w:ascii="Times New Roman" w:hAnsi="Times New Roman"/>
          <w:b/>
          <w:szCs w:val="24"/>
        </w:rPr>
      </w:pPr>
    </w:p>
    <w:p w:rsidR="00D46B43" w:rsidRDefault="00D46B43" w:rsidP="00C219A6">
      <w:pPr>
        <w:spacing w:after="120"/>
        <w:rPr>
          <w:rFonts w:ascii="Times New Roman" w:hAnsi="Times New Roman"/>
          <w:b/>
          <w:szCs w:val="24"/>
        </w:rPr>
      </w:pPr>
    </w:p>
    <w:p w:rsidR="00D46B43" w:rsidRDefault="00D46B43" w:rsidP="00C219A6">
      <w:pPr>
        <w:spacing w:after="120"/>
        <w:rPr>
          <w:rFonts w:ascii="Times New Roman" w:hAnsi="Times New Roman"/>
          <w:b/>
          <w:szCs w:val="24"/>
        </w:rPr>
      </w:pPr>
    </w:p>
    <w:p w:rsidR="00D46B43" w:rsidRDefault="00D46B43" w:rsidP="00C219A6">
      <w:pPr>
        <w:spacing w:after="120"/>
        <w:rPr>
          <w:rFonts w:ascii="Times New Roman" w:hAnsi="Times New Roman"/>
          <w:b/>
          <w:szCs w:val="24"/>
        </w:rPr>
      </w:pPr>
    </w:p>
    <w:p w:rsidR="00D46B43" w:rsidRDefault="00D46B43" w:rsidP="00C219A6">
      <w:pPr>
        <w:spacing w:after="120"/>
        <w:rPr>
          <w:rFonts w:ascii="Times New Roman" w:hAnsi="Times New Roman"/>
          <w:b/>
          <w:szCs w:val="24"/>
        </w:rPr>
      </w:pPr>
    </w:p>
    <w:p w:rsidR="00C76951" w:rsidRDefault="00C76951" w:rsidP="00D46B43">
      <w:pPr>
        <w:spacing w:after="120"/>
        <w:jc w:val="center"/>
        <w:rPr>
          <w:rFonts w:ascii="Times New Roman" w:hAnsi="Times New Roman"/>
          <w:b/>
          <w:szCs w:val="24"/>
        </w:rPr>
      </w:pPr>
    </w:p>
    <w:p w:rsidR="00C76951" w:rsidRDefault="00C76951" w:rsidP="00D46B43">
      <w:pPr>
        <w:spacing w:after="120"/>
        <w:jc w:val="center"/>
        <w:rPr>
          <w:rFonts w:ascii="Times New Roman" w:hAnsi="Times New Roman"/>
          <w:b/>
          <w:szCs w:val="24"/>
        </w:rPr>
      </w:pPr>
    </w:p>
    <w:p w:rsidR="00C76951" w:rsidRDefault="00C76951" w:rsidP="00D46B43">
      <w:pPr>
        <w:spacing w:after="120"/>
        <w:jc w:val="center"/>
        <w:rPr>
          <w:rFonts w:ascii="Times New Roman" w:hAnsi="Times New Roman"/>
          <w:b/>
          <w:szCs w:val="24"/>
        </w:rPr>
      </w:pPr>
    </w:p>
    <w:p w:rsidR="007F041E" w:rsidRPr="00943D74" w:rsidRDefault="003F093B" w:rsidP="00D46B43">
      <w:pPr>
        <w:spacing w:after="120"/>
        <w:jc w:val="center"/>
        <w:rPr>
          <w:rFonts w:ascii="Times New Roman" w:hAnsi="Times New Roman"/>
          <w:b/>
          <w:sz w:val="22"/>
          <w:szCs w:val="22"/>
        </w:rPr>
      </w:pPr>
      <w:r w:rsidRPr="00943D74">
        <w:rPr>
          <w:rFonts w:ascii="Times New Roman" w:hAnsi="Times New Roman"/>
          <w:b/>
          <w:sz w:val="22"/>
          <w:szCs w:val="22"/>
        </w:rPr>
        <w:lastRenderedPageBreak/>
        <w:t>References:</w:t>
      </w:r>
    </w:p>
    <w:p w:rsidR="00C76951" w:rsidRPr="00943D74" w:rsidRDefault="00C76951" w:rsidP="00C76951">
      <w:pPr>
        <w:spacing w:after="120"/>
        <w:rPr>
          <w:rFonts w:ascii="Times New Roman" w:hAnsi="Times New Roman"/>
          <w:color w:val="000000"/>
          <w:sz w:val="22"/>
          <w:szCs w:val="22"/>
        </w:rPr>
      </w:pPr>
      <w:r w:rsidRPr="00943D74">
        <w:rPr>
          <w:rFonts w:ascii="Times New Roman" w:hAnsi="Times New Roman"/>
          <w:color w:val="000000"/>
          <w:sz w:val="22"/>
          <w:szCs w:val="22"/>
        </w:rPr>
        <w:t xml:space="preserve">Merriam- </w:t>
      </w:r>
      <w:proofErr w:type="gramStart"/>
      <w:r w:rsidRPr="00943D74">
        <w:rPr>
          <w:rFonts w:ascii="Times New Roman" w:hAnsi="Times New Roman"/>
          <w:color w:val="000000"/>
          <w:sz w:val="22"/>
          <w:szCs w:val="22"/>
        </w:rPr>
        <w:t>Webster .</w:t>
      </w:r>
      <w:proofErr w:type="gramEnd"/>
      <w:r w:rsidRPr="00943D74">
        <w:rPr>
          <w:rFonts w:ascii="Times New Roman" w:hAnsi="Times New Roman"/>
          <w:color w:val="000000"/>
          <w:sz w:val="22"/>
          <w:szCs w:val="22"/>
        </w:rPr>
        <w:t xml:space="preserve"> (2018). </w:t>
      </w:r>
      <w:proofErr w:type="gramStart"/>
      <w:r w:rsidRPr="00943D74">
        <w:rPr>
          <w:rFonts w:ascii="Times New Roman" w:hAnsi="Times New Roman"/>
          <w:i/>
          <w:iCs/>
          <w:color w:val="000000"/>
          <w:sz w:val="22"/>
          <w:szCs w:val="22"/>
        </w:rPr>
        <w:t>Communication .</w:t>
      </w:r>
      <w:r w:rsidRPr="00943D74">
        <w:rPr>
          <w:rFonts w:ascii="Times New Roman" w:hAnsi="Times New Roman"/>
          <w:color w:val="000000"/>
          <w:sz w:val="22"/>
          <w:szCs w:val="22"/>
        </w:rPr>
        <w:t> </w:t>
      </w:r>
      <w:proofErr w:type="gramEnd"/>
      <w:r w:rsidRPr="00943D74">
        <w:rPr>
          <w:rFonts w:ascii="Times New Roman" w:hAnsi="Times New Roman"/>
          <w:color w:val="000000"/>
          <w:sz w:val="22"/>
          <w:szCs w:val="22"/>
        </w:rPr>
        <w:t xml:space="preserve">Available: </w:t>
      </w:r>
      <w:hyperlink r:id="rId8" w:history="1">
        <w:r w:rsidRPr="00943D74">
          <w:rPr>
            <w:rStyle w:val="Hyperlink"/>
            <w:rFonts w:ascii="Times New Roman" w:hAnsi="Times New Roman"/>
            <w:sz w:val="22"/>
            <w:szCs w:val="22"/>
          </w:rPr>
          <w:t>https://www.merriam-webster.com/dictionary/communication . Last accessed 23/03/18</w:t>
        </w:r>
      </w:hyperlink>
      <w:r w:rsidRPr="00943D74">
        <w:rPr>
          <w:rFonts w:ascii="Times New Roman" w:hAnsi="Times New Roman"/>
          <w:color w:val="000000"/>
          <w:sz w:val="22"/>
          <w:szCs w:val="22"/>
        </w:rPr>
        <w:t>.</w:t>
      </w:r>
    </w:p>
    <w:p w:rsidR="00C76951" w:rsidRPr="00943D74" w:rsidRDefault="00C76951" w:rsidP="00C76951">
      <w:pPr>
        <w:spacing w:after="120"/>
        <w:rPr>
          <w:rFonts w:ascii="Times New Roman" w:hAnsi="Times New Roman"/>
          <w:color w:val="000000"/>
          <w:sz w:val="22"/>
          <w:szCs w:val="22"/>
        </w:rPr>
      </w:pPr>
      <w:r w:rsidRPr="00943D74">
        <w:rPr>
          <w:rFonts w:ascii="Times New Roman" w:hAnsi="Times New Roman"/>
          <w:color w:val="000000"/>
          <w:sz w:val="22"/>
          <w:szCs w:val="22"/>
        </w:rPr>
        <w:t xml:space="preserve">Oxford </w:t>
      </w:r>
      <w:proofErr w:type="gramStart"/>
      <w:r w:rsidRPr="00943D74">
        <w:rPr>
          <w:rFonts w:ascii="Times New Roman" w:hAnsi="Times New Roman"/>
          <w:color w:val="000000"/>
          <w:sz w:val="22"/>
          <w:szCs w:val="22"/>
        </w:rPr>
        <w:t>Dictionary .</w:t>
      </w:r>
      <w:proofErr w:type="gramEnd"/>
      <w:r w:rsidRPr="00943D74">
        <w:rPr>
          <w:rFonts w:ascii="Times New Roman" w:hAnsi="Times New Roman"/>
          <w:color w:val="000000"/>
          <w:sz w:val="22"/>
          <w:szCs w:val="22"/>
        </w:rPr>
        <w:t xml:space="preserve"> (2018). </w:t>
      </w:r>
      <w:proofErr w:type="gramStart"/>
      <w:r w:rsidRPr="00943D74">
        <w:rPr>
          <w:rFonts w:ascii="Times New Roman" w:hAnsi="Times New Roman"/>
          <w:i/>
          <w:iCs/>
          <w:color w:val="000000"/>
          <w:sz w:val="22"/>
          <w:szCs w:val="22"/>
        </w:rPr>
        <w:t>Language .</w:t>
      </w:r>
      <w:r w:rsidRPr="00943D74">
        <w:rPr>
          <w:rFonts w:ascii="Times New Roman" w:hAnsi="Times New Roman"/>
          <w:color w:val="000000"/>
          <w:sz w:val="22"/>
          <w:szCs w:val="22"/>
        </w:rPr>
        <w:t> </w:t>
      </w:r>
      <w:proofErr w:type="gramEnd"/>
      <w:r w:rsidRPr="00943D74">
        <w:rPr>
          <w:rFonts w:ascii="Times New Roman" w:hAnsi="Times New Roman"/>
          <w:color w:val="000000"/>
          <w:sz w:val="22"/>
          <w:szCs w:val="22"/>
        </w:rPr>
        <w:t xml:space="preserve">Available: </w:t>
      </w:r>
      <w:hyperlink r:id="rId9" w:history="1">
        <w:r w:rsidRPr="00943D74">
          <w:rPr>
            <w:rStyle w:val="Hyperlink"/>
            <w:rFonts w:ascii="Times New Roman" w:hAnsi="Times New Roman"/>
            <w:sz w:val="22"/>
            <w:szCs w:val="22"/>
          </w:rPr>
          <w:t>https://en.oxforddictionaries.com/definition/language. Last accessed 23/03/18</w:t>
        </w:r>
      </w:hyperlink>
      <w:r w:rsidRPr="00943D74">
        <w:rPr>
          <w:rFonts w:ascii="Times New Roman" w:hAnsi="Times New Roman"/>
          <w:color w:val="000000"/>
          <w:sz w:val="22"/>
          <w:szCs w:val="22"/>
        </w:rPr>
        <w:t>.</w:t>
      </w:r>
    </w:p>
    <w:p w:rsidR="00C76951" w:rsidRPr="00943D74" w:rsidRDefault="00C76951" w:rsidP="00C76951">
      <w:pPr>
        <w:spacing w:after="120"/>
        <w:rPr>
          <w:rFonts w:ascii="Times New Roman" w:hAnsi="Times New Roman"/>
          <w:color w:val="000000"/>
          <w:sz w:val="22"/>
          <w:szCs w:val="22"/>
        </w:rPr>
      </w:pPr>
      <w:r w:rsidRPr="00943D74">
        <w:rPr>
          <w:rFonts w:ascii="Times New Roman" w:hAnsi="Times New Roman"/>
          <w:color w:val="000000"/>
          <w:sz w:val="22"/>
          <w:szCs w:val="22"/>
        </w:rPr>
        <w:t xml:space="preserve">Oxford </w:t>
      </w:r>
      <w:proofErr w:type="gramStart"/>
      <w:r w:rsidRPr="00943D74">
        <w:rPr>
          <w:rFonts w:ascii="Times New Roman" w:hAnsi="Times New Roman"/>
          <w:color w:val="000000"/>
          <w:sz w:val="22"/>
          <w:szCs w:val="22"/>
        </w:rPr>
        <w:t>Dictionary .</w:t>
      </w:r>
      <w:proofErr w:type="gramEnd"/>
      <w:r w:rsidRPr="00943D74">
        <w:rPr>
          <w:rFonts w:ascii="Times New Roman" w:hAnsi="Times New Roman"/>
          <w:color w:val="000000"/>
          <w:sz w:val="22"/>
          <w:szCs w:val="22"/>
        </w:rPr>
        <w:t xml:space="preserve"> (2018). </w:t>
      </w:r>
      <w:r w:rsidRPr="00943D74">
        <w:rPr>
          <w:rFonts w:ascii="Times New Roman" w:hAnsi="Times New Roman"/>
          <w:i/>
          <w:iCs/>
          <w:color w:val="000000"/>
          <w:sz w:val="22"/>
          <w:szCs w:val="22"/>
        </w:rPr>
        <w:t xml:space="preserve">Language </w:t>
      </w:r>
      <w:proofErr w:type="gramStart"/>
      <w:r w:rsidRPr="00943D74">
        <w:rPr>
          <w:rFonts w:ascii="Times New Roman" w:hAnsi="Times New Roman"/>
          <w:i/>
          <w:iCs/>
          <w:color w:val="000000"/>
          <w:sz w:val="22"/>
          <w:szCs w:val="22"/>
        </w:rPr>
        <w:t>Barriers .</w:t>
      </w:r>
      <w:r w:rsidRPr="00943D74">
        <w:rPr>
          <w:rFonts w:ascii="Times New Roman" w:hAnsi="Times New Roman"/>
          <w:color w:val="000000"/>
          <w:sz w:val="22"/>
          <w:szCs w:val="22"/>
        </w:rPr>
        <w:t> </w:t>
      </w:r>
      <w:proofErr w:type="gramEnd"/>
      <w:r w:rsidRPr="00943D74">
        <w:rPr>
          <w:rFonts w:ascii="Times New Roman" w:hAnsi="Times New Roman"/>
          <w:color w:val="000000"/>
          <w:sz w:val="22"/>
          <w:szCs w:val="22"/>
        </w:rPr>
        <w:t xml:space="preserve">Available: </w:t>
      </w:r>
      <w:hyperlink r:id="rId10" w:history="1">
        <w:r w:rsidRPr="00943D74">
          <w:rPr>
            <w:rStyle w:val="Hyperlink"/>
            <w:rFonts w:ascii="Times New Roman" w:hAnsi="Times New Roman"/>
            <w:sz w:val="22"/>
            <w:szCs w:val="22"/>
          </w:rPr>
          <w:t>https://en.oxforddictionaries.com/definition/language_barrier</w:t>
        </w:r>
      </w:hyperlink>
      <w:r w:rsidRPr="00943D74">
        <w:rPr>
          <w:rFonts w:ascii="Times New Roman" w:hAnsi="Times New Roman"/>
          <w:color w:val="000000"/>
          <w:sz w:val="22"/>
          <w:szCs w:val="22"/>
        </w:rPr>
        <w:t xml:space="preserve"> . Last accessed 24/03/18.</w:t>
      </w:r>
    </w:p>
    <w:p w:rsidR="00C76951" w:rsidRPr="00943D74" w:rsidRDefault="00C76951" w:rsidP="00C76951">
      <w:pPr>
        <w:spacing w:after="120"/>
        <w:rPr>
          <w:rFonts w:ascii="Times New Roman" w:hAnsi="Times New Roman"/>
          <w:color w:val="000000"/>
          <w:sz w:val="22"/>
          <w:szCs w:val="22"/>
        </w:rPr>
      </w:pPr>
      <w:r w:rsidRPr="00943D74">
        <w:rPr>
          <w:rFonts w:ascii="Times New Roman" w:hAnsi="Times New Roman"/>
          <w:color w:val="000000"/>
          <w:sz w:val="22"/>
          <w:szCs w:val="22"/>
        </w:rPr>
        <w:t xml:space="preserve">Hannah </w:t>
      </w:r>
      <w:proofErr w:type="gramStart"/>
      <w:r w:rsidRPr="00943D74">
        <w:rPr>
          <w:rFonts w:ascii="Times New Roman" w:hAnsi="Times New Roman"/>
          <w:color w:val="000000"/>
          <w:sz w:val="22"/>
          <w:szCs w:val="22"/>
        </w:rPr>
        <w:t>Summers .</w:t>
      </w:r>
      <w:proofErr w:type="gramEnd"/>
      <w:r w:rsidRPr="00943D74">
        <w:rPr>
          <w:rFonts w:ascii="Times New Roman" w:hAnsi="Times New Roman"/>
          <w:color w:val="000000"/>
          <w:sz w:val="22"/>
          <w:szCs w:val="22"/>
        </w:rPr>
        <w:t xml:space="preserve"> (2016). </w:t>
      </w:r>
      <w:r w:rsidRPr="00943D74">
        <w:rPr>
          <w:rFonts w:ascii="Times New Roman" w:hAnsi="Times New Roman"/>
          <w:i/>
          <w:iCs/>
          <w:color w:val="000000"/>
          <w:sz w:val="22"/>
          <w:szCs w:val="22"/>
        </w:rPr>
        <w:t>Language barrier leaves refugees facing struggle to rebuild their lives.</w:t>
      </w:r>
      <w:r w:rsidRPr="00943D74">
        <w:rPr>
          <w:rFonts w:ascii="Times New Roman" w:hAnsi="Times New Roman"/>
          <w:color w:val="000000"/>
          <w:sz w:val="22"/>
          <w:szCs w:val="22"/>
        </w:rPr>
        <w:t xml:space="preserve"> Available: </w:t>
      </w:r>
      <w:hyperlink r:id="rId11" w:history="1">
        <w:r w:rsidRPr="00943D74">
          <w:rPr>
            <w:rStyle w:val="Hyperlink"/>
            <w:rFonts w:ascii="Times New Roman" w:hAnsi="Times New Roman"/>
            <w:sz w:val="22"/>
            <w:szCs w:val="22"/>
          </w:rPr>
          <w:t>https://www.theguardian.com/society/2016/nov/16/language-barrier-refugees-english-classes-integration-esol . Last accessed 24/03/2018</w:t>
        </w:r>
      </w:hyperlink>
      <w:r w:rsidRPr="00943D74">
        <w:rPr>
          <w:rFonts w:ascii="Times New Roman" w:hAnsi="Times New Roman"/>
          <w:color w:val="000000"/>
          <w:sz w:val="22"/>
          <w:szCs w:val="22"/>
        </w:rPr>
        <w:t>.</w:t>
      </w:r>
    </w:p>
    <w:p w:rsidR="00C76951" w:rsidRPr="00943D74" w:rsidRDefault="00C76951" w:rsidP="00C76951">
      <w:pPr>
        <w:spacing w:after="120"/>
        <w:rPr>
          <w:rFonts w:ascii="Times New Roman" w:hAnsi="Times New Roman"/>
          <w:color w:val="000000"/>
          <w:sz w:val="22"/>
          <w:szCs w:val="22"/>
        </w:rPr>
      </w:pPr>
      <w:r w:rsidRPr="00943D74">
        <w:rPr>
          <w:rFonts w:ascii="Times New Roman" w:hAnsi="Times New Roman"/>
          <w:color w:val="000000"/>
          <w:sz w:val="22"/>
          <w:szCs w:val="22"/>
        </w:rPr>
        <w:t xml:space="preserve">Sara Ego. </w:t>
      </w:r>
      <w:proofErr w:type="gramStart"/>
      <w:r w:rsidRPr="00943D74">
        <w:rPr>
          <w:rFonts w:ascii="Times New Roman" w:hAnsi="Times New Roman"/>
          <w:color w:val="000000"/>
          <w:sz w:val="22"/>
          <w:szCs w:val="22"/>
        </w:rPr>
        <w:t>(2014). </w:t>
      </w:r>
      <w:r w:rsidRPr="00943D74">
        <w:rPr>
          <w:rFonts w:ascii="Times New Roman" w:hAnsi="Times New Roman"/>
          <w:i/>
          <w:iCs/>
          <w:color w:val="000000"/>
          <w:sz w:val="22"/>
          <w:szCs w:val="22"/>
        </w:rPr>
        <w:t>Communication between deaf and hearing society.</w:t>
      </w:r>
      <w:proofErr w:type="gramEnd"/>
      <w:r w:rsidR="00053697" w:rsidRPr="00943D74">
        <w:rPr>
          <w:rFonts w:ascii="Times New Roman" w:hAnsi="Times New Roman"/>
          <w:i/>
          <w:iCs/>
          <w:color w:val="000000"/>
          <w:sz w:val="22"/>
          <w:szCs w:val="22"/>
        </w:rPr>
        <w:t xml:space="preserve"> </w:t>
      </w:r>
      <w:r w:rsidRPr="00943D74">
        <w:rPr>
          <w:rFonts w:ascii="Times New Roman" w:hAnsi="Times New Roman"/>
          <w:color w:val="000000"/>
          <w:sz w:val="22"/>
          <w:szCs w:val="22"/>
        </w:rPr>
        <w:t xml:space="preserve">Available: </w:t>
      </w:r>
      <w:hyperlink r:id="rId12" w:history="1">
        <w:r w:rsidR="00053697" w:rsidRPr="00943D74">
          <w:rPr>
            <w:rStyle w:val="Hyperlink"/>
            <w:rFonts w:ascii="Times New Roman" w:hAnsi="Times New Roman"/>
            <w:sz w:val="22"/>
            <w:szCs w:val="22"/>
          </w:rPr>
          <w:t>https://storify.com/SaraEgo01/communication-between-deaf-and-hearing-society-mor . Last accessed 28/03/2018</w:t>
        </w:r>
      </w:hyperlink>
      <w:r w:rsidRPr="00943D74">
        <w:rPr>
          <w:rFonts w:ascii="Times New Roman" w:hAnsi="Times New Roman"/>
          <w:color w:val="000000"/>
          <w:sz w:val="22"/>
          <w:szCs w:val="22"/>
        </w:rPr>
        <w:t>.</w:t>
      </w:r>
    </w:p>
    <w:p w:rsidR="00053697" w:rsidRPr="00943D74" w:rsidRDefault="00053697" w:rsidP="00C76951">
      <w:pPr>
        <w:spacing w:after="120"/>
        <w:rPr>
          <w:rFonts w:ascii="Times New Roman" w:hAnsi="Times New Roman"/>
          <w:color w:val="000000"/>
          <w:sz w:val="22"/>
          <w:szCs w:val="22"/>
        </w:rPr>
      </w:pPr>
      <w:r w:rsidRPr="00943D74">
        <w:rPr>
          <w:rFonts w:ascii="Times New Roman" w:hAnsi="Times New Roman"/>
          <w:color w:val="000000"/>
          <w:sz w:val="22"/>
          <w:szCs w:val="22"/>
        </w:rPr>
        <w:t xml:space="preserve">Jean </w:t>
      </w:r>
      <w:proofErr w:type="gramStart"/>
      <w:r w:rsidRPr="00943D74">
        <w:rPr>
          <w:rFonts w:ascii="Times New Roman" w:hAnsi="Times New Roman"/>
          <w:color w:val="000000"/>
          <w:sz w:val="22"/>
          <w:szCs w:val="22"/>
        </w:rPr>
        <w:t>Jenkins .</w:t>
      </w:r>
      <w:proofErr w:type="gramEnd"/>
      <w:r w:rsidRPr="00943D74">
        <w:rPr>
          <w:rFonts w:ascii="Times New Roman" w:hAnsi="Times New Roman"/>
          <w:color w:val="000000"/>
          <w:sz w:val="22"/>
          <w:szCs w:val="22"/>
        </w:rPr>
        <w:t xml:space="preserve"> (2017). </w:t>
      </w:r>
      <w:r w:rsidRPr="00943D74">
        <w:rPr>
          <w:rFonts w:ascii="Times New Roman" w:hAnsi="Times New Roman"/>
          <w:i/>
          <w:iCs/>
          <w:color w:val="000000"/>
          <w:sz w:val="22"/>
          <w:szCs w:val="22"/>
        </w:rPr>
        <w:t xml:space="preserve">Difficulties deaf people </w:t>
      </w:r>
      <w:proofErr w:type="gramStart"/>
      <w:r w:rsidRPr="00943D74">
        <w:rPr>
          <w:rFonts w:ascii="Times New Roman" w:hAnsi="Times New Roman"/>
          <w:i/>
          <w:iCs/>
          <w:color w:val="000000"/>
          <w:sz w:val="22"/>
          <w:szCs w:val="22"/>
        </w:rPr>
        <w:t>face .</w:t>
      </w:r>
      <w:r w:rsidRPr="00943D74">
        <w:rPr>
          <w:rFonts w:ascii="Times New Roman" w:hAnsi="Times New Roman"/>
          <w:color w:val="000000"/>
          <w:sz w:val="22"/>
          <w:szCs w:val="22"/>
        </w:rPr>
        <w:t> </w:t>
      </w:r>
      <w:proofErr w:type="gramEnd"/>
      <w:r w:rsidRPr="00943D74">
        <w:rPr>
          <w:rFonts w:ascii="Times New Roman" w:hAnsi="Times New Roman"/>
          <w:color w:val="000000"/>
          <w:sz w:val="22"/>
          <w:szCs w:val="22"/>
        </w:rPr>
        <w:t xml:space="preserve">Available: </w:t>
      </w:r>
      <w:hyperlink r:id="rId13" w:history="1">
        <w:r w:rsidRPr="00943D74">
          <w:rPr>
            <w:rStyle w:val="Hyperlink"/>
            <w:rFonts w:ascii="Times New Roman" w:hAnsi="Times New Roman"/>
            <w:sz w:val="22"/>
            <w:szCs w:val="22"/>
          </w:rPr>
          <w:t>https://www.livestrong.com/article/131312-difficulties-deaf-people-face/</w:t>
        </w:r>
      </w:hyperlink>
      <w:r w:rsidRPr="00943D74">
        <w:rPr>
          <w:rFonts w:ascii="Times New Roman" w:hAnsi="Times New Roman"/>
          <w:color w:val="000000"/>
          <w:sz w:val="22"/>
          <w:szCs w:val="22"/>
        </w:rPr>
        <w:t xml:space="preserve"> . Last accessed 27/03/2018.</w:t>
      </w:r>
    </w:p>
    <w:p w:rsidR="00053697" w:rsidRPr="00943D74" w:rsidRDefault="00053697" w:rsidP="00C76951">
      <w:pPr>
        <w:spacing w:after="120"/>
        <w:rPr>
          <w:rFonts w:ascii="Times New Roman" w:hAnsi="Times New Roman"/>
          <w:color w:val="000000"/>
          <w:sz w:val="22"/>
          <w:szCs w:val="22"/>
        </w:rPr>
      </w:pPr>
      <w:r w:rsidRPr="00943D74">
        <w:rPr>
          <w:rFonts w:ascii="Times New Roman" w:hAnsi="Times New Roman"/>
          <w:color w:val="000000"/>
          <w:sz w:val="22"/>
          <w:szCs w:val="22"/>
        </w:rPr>
        <w:t xml:space="preserve">Dana </w:t>
      </w:r>
      <w:proofErr w:type="spellStart"/>
      <w:proofErr w:type="gramStart"/>
      <w:r w:rsidRPr="00943D74">
        <w:rPr>
          <w:rFonts w:ascii="Times New Roman" w:hAnsi="Times New Roman"/>
          <w:color w:val="000000"/>
          <w:sz w:val="22"/>
          <w:szCs w:val="22"/>
        </w:rPr>
        <w:t>Dovey</w:t>
      </w:r>
      <w:proofErr w:type="spellEnd"/>
      <w:r w:rsidRPr="00943D74">
        <w:rPr>
          <w:rFonts w:ascii="Times New Roman" w:hAnsi="Times New Roman"/>
          <w:color w:val="000000"/>
          <w:sz w:val="22"/>
          <w:szCs w:val="22"/>
        </w:rPr>
        <w:t xml:space="preserve"> .</w:t>
      </w:r>
      <w:proofErr w:type="gramEnd"/>
      <w:r w:rsidRPr="00943D74">
        <w:rPr>
          <w:rFonts w:ascii="Times New Roman" w:hAnsi="Times New Roman"/>
          <w:color w:val="000000"/>
          <w:sz w:val="22"/>
          <w:szCs w:val="22"/>
        </w:rPr>
        <w:t xml:space="preserve"> (2015). </w:t>
      </w:r>
      <w:r w:rsidRPr="00943D74">
        <w:rPr>
          <w:rFonts w:ascii="Times New Roman" w:hAnsi="Times New Roman"/>
          <w:i/>
          <w:iCs/>
          <w:color w:val="000000"/>
          <w:sz w:val="22"/>
          <w:szCs w:val="22"/>
        </w:rPr>
        <w:t xml:space="preserve">Noam Chomsky’s Theory </w:t>
      </w:r>
      <w:proofErr w:type="gramStart"/>
      <w:r w:rsidRPr="00943D74">
        <w:rPr>
          <w:rFonts w:ascii="Times New Roman" w:hAnsi="Times New Roman"/>
          <w:i/>
          <w:iCs/>
          <w:color w:val="000000"/>
          <w:sz w:val="22"/>
          <w:szCs w:val="22"/>
        </w:rPr>
        <w:t>Of</w:t>
      </w:r>
      <w:proofErr w:type="gramEnd"/>
      <w:r w:rsidRPr="00943D74">
        <w:rPr>
          <w:rFonts w:ascii="Times New Roman" w:hAnsi="Times New Roman"/>
          <w:i/>
          <w:iCs/>
          <w:color w:val="000000"/>
          <w:sz w:val="22"/>
          <w:szCs w:val="22"/>
        </w:rPr>
        <w:t xml:space="preserve"> Universal Grammar Is Right; It's Hardwired Into Our Brains.</w:t>
      </w:r>
      <w:r w:rsidRPr="00943D74">
        <w:rPr>
          <w:rFonts w:ascii="Times New Roman" w:hAnsi="Times New Roman"/>
          <w:color w:val="000000"/>
          <w:sz w:val="22"/>
          <w:szCs w:val="22"/>
        </w:rPr>
        <w:t xml:space="preserve"> Available: </w:t>
      </w:r>
      <w:hyperlink r:id="rId14" w:history="1">
        <w:r w:rsidR="00943D74" w:rsidRPr="00943D74">
          <w:rPr>
            <w:rStyle w:val="Hyperlink"/>
            <w:rFonts w:ascii="Times New Roman" w:hAnsi="Times New Roman"/>
            <w:sz w:val="22"/>
            <w:szCs w:val="22"/>
          </w:rPr>
          <w:t>https://www.medicaldaily.com/noam-chomskys-theory-universal-grammar-right-its-hardwired-our-brains-364236 . Last accessed 25/03/2018</w:t>
        </w:r>
      </w:hyperlink>
      <w:r w:rsidRPr="00943D74">
        <w:rPr>
          <w:rFonts w:ascii="Times New Roman" w:hAnsi="Times New Roman"/>
          <w:color w:val="000000"/>
          <w:sz w:val="22"/>
          <w:szCs w:val="22"/>
        </w:rPr>
        <w:t>.</w:t>
      </w:r>
    </w:p>
    <w:p w:rsidR="00943D74" w:rsidRPr="00943D74" w:rsidRDefault="00943D74" w:rsidP="00C76951">
      <w:pPr>
        <w:spacing w:after="120"/>
        <w:rPr>
          <w:rFonts w:ascii="Times New Roman" w:hAnsi="Times New Roman"/>
          <w:color w:val="000000"/>
          <w:sz w:val="22"/>
          <w:szCs w:val="22"/>
        </w:rPr>
      </w:pPr>
      <w:proofErr w:type="gramStart"/>
      <w:r w:rsidRPr="00943D74">
        <w:rPr>
          <w:rFonts w:ascii="Times New Roman" w:hAnsi="Times New Roman"/>
          <w:color w:val="000000"/>
          <w:sz w:val="22"/>
          <w:szCs w:val="22"/>
        </w:rPr>
        <w:t>Action on Hearing Loss.</w:t>
      </w:r>
      <w:proofErr w:type="gramEnd"/>
      <w:r w:rsidRPr="00943D74">
        <w:rPr>
          <w:rFonts w:ascii="Times New Roman" w:hAnsi="Times New Roman"/>
          <w:color w:val="000000"/>
          <w:sz w:val="22"/>
          <w:szCs w:val="22"/>
        </w:rPr>
        <w:t xml:space="preserve"> (</w:t>
      </w:r>
      <w:proofErr w:type="gramStart"/>
      <w:r w:rsidRPr="00943D74">
        <w:rPr>
          <w:rFonts w:ascii="Times New Roman" w:hAnsi="Times New Roman"/>
          <w:color w:val="000000"/>
          <w:sz w:val="22"/>
          <w:szCs w:val="22"/>
        </w:rPr>
        <w:t>Unknown )</w:t>
      </w:r>
      <w:proofErr w:type="gramEnd"/>
      <w:r w:rsidRPr="00943D74">
        <w:rPr>
          <w:rFonts w:ascii="Times New Roman" w:hAnsi="Times New Roman"/>
          <w:color w:val="000000"/>
          <w:sz w:val="22"/>
          <w:szCs w:val="22"/>
        </w:rPr>
        <w:t>. </w:t>
      </w:r>
      <w:r w:rsidRPr="00943D74">
        <w:rPr>
          <w:rFonts w:ascii="Times New Roman" w:hAnsi="Times New Roman"/>
          <w:i/>
          <w:iCs/>
          <w:color w:val="000000"/>
          <w:sz w:val="22"/>
          <w:szCs w:val="22"/>
        </w:rPr>
        <w:t>Different ways to communicate .</w:t>
      </w:r>
      <w:r w:rsidRPr="00943D74">
        <w:rPr>
          <w:rFonts w:ascii="Times New Roman" w:hAnsi="Times New Roman"/>
          <w:color w:val="000000"/>
          <w:sz w:val="22"/>
          <w:szCs w:val="22"/>
        </w:rPr>
        <w:t xml:space="preserve">Available: </w:t>
      </w:r>
      <w:hyperlink r:id="rId15" w:history="1">
        <w:r w:rsidRPr="00943D74">
          <w:rPr>
            <w:rStyle w:val="Hyperlink"/>
            <w:rFonts w:ascii="Times New Roman" w:hAnsi="Times New Roman"/>
            <w:sz w:val="22"/>
            <w:szCs w:val="22"/>
          </w:rPr>
          <w:t>https://www.actiononhearingloss.org.uk/live-well/communicate-well/different-ways-to-communicate/</w:t>
        </w:r>
      </w:hyperlink>
      <w:r w:rsidRPr="00943D74">
        <w:rPr>
          <w:rFonts w:ascii="Times New Roman" w:hAnsi="Times New Roman"/>
          <w:color w:val="000000"/>
          <w:sz w:val="22"/>
          <w:szCs w:val="22"/>
        </w:rPr>
        <w:t xml:space="preserve"> . Last accessed 26/03/2018.</w:t>
      </w:r>
    </w:p>
    <w:p w:rsidR="00943D74" w:rsidRPr="00943D74" w:rsidRDefault="00943D74" w:rsidP="00C76951">
      <w:pPr>
        <w:spacing w:after="120"/>
        <w:rPr>
          <w:rFonts w:ascii="Times New Roman" w:hAnsi="Times New Roman"/>
          <w:color w:val="000000"/>
          <w:sz w:val="22"/>
          <w:szCs w:val="22"/>
        </w:rPr>
      </w:pPr>
      <w:r w:rsidRPr="00943D74">
        <w:rPr>
          <w:rFonts w:ascii="Times New Roman" w:hAnsi="Times New Roman"/>
          <w:color w:val="000000"/>
          <w:sz w:val="22"/>
          <w:szCs w:val="22"/>
        </w:rPr>
        <w:t xml:space="preserve">JUNIPER </w:t>
      </w:r>
      <w:proofErr w:type="gramStart"/>
      <w:r w:rsidRPr="00943D74">
        <w:rPr>
          <w:rFonts w:ascii="Times New Roman" w:hAnsi="Times New Roman"/>
          <w:color w:val="000000"/>
          <w:sz w:val="22"/>
          <w:szCs w:val="22"/>
        </w:rPr>
        <w:t>RUSSO .</w:t>
      </w:r>
      <w:proofErr w:type="gramEnd"/>
      <w:r w:rsidRPr="00943D74">
        <w:rPr>
          <w:rFonts w:ascii="Times New Roman" w:hAnsi="Times New Roman"/>
          <w:color w:val="000000"/>
          <w:sz w:val="22"/>
          <w:szCs w:val="22"/>
        </w:rPr>
        <w:t xml:space="preserve"> </w:t>
      </w:r>
      <w:proofErr w:type="gramStart"/>
      <w:r w:rsidRPr="00943D74">
        <w:rPr>
          <w:rFonts w:ascii="Times New Roman" w:hAnsi="Times New Roman"/>
          <w:color w:val="000000"/>
          <w:sz w:val="22"/>
          <w:szCs w:val="22"/>
        </w:rPr>
        <w:t>(2017). </w:t>
      </w:r>
      <w:r w:rsidRPr="00943D74">
        <w:rPr>
          <w:rFonts w:ascii="Times New Roman" w:hAnsi="Times New Roman"/>
          <w:i/>
          <w:iCs/>
          <w:color w:val="000000"/>
          <w:sz w:val="22"/>
          <w:szCs w:val="22"/>
        </w:rPr>
        <w:t>Deafness in Children.</w:t>
      </w:r>
      <w:proofErr w:type="gramEnd"/>
      <w:r w:rsidRPr="00943D74">
        <w:rPr>
          <w:rFonts w:ascii="Times New Roman" w:hAnsi="Times New Roman"/>
          <w:color w:val="000000"/>
          <w:sz w:val="22"/>
          <w:szCs w:val="22"/>
        </w:rPr>
        <w:t xml:space="preserve"> Available: </w:t>
      </w:r>
      <w:hyperlink r:id="rId16" w:history="1">
        <w:r w:rsidRPr="00943D74">
          <w:rPr>
            <w:rStyle w:val="Hyperlink"/>
            <w:rFonts w:ascii="Times New Roman" w:hAnsi="Times New Roman"/>
            <w:sz w:val="22"/>
            <w:szCs w:val="22"/>
          </w:rPr>
          <w:t>https://www.livestrong.com/article/509643-characteristics-of-hearing-impairment-and-deafness-in-children/</w:t>
        </w:r>
      </w:hyperlink>
      <w:r w:rsidRPr="00943D74">
        <w:rPr>
          <w:rFonts w:ascii="Times New Roman" w:hAnsi="Times New Roman"/>
          <w:color w:val="000000"/>
          <w:sz w:val="22"/>
          <w:szCs w:val="22"/>
        </w:rPr>
        <w:t xml:space="preserve"> . Last accessed 28/03/2018.</w:t>
      </w:r>
    </w:p>
    <w:p w:rsidR="00525292" w:rsidRPr="002A717F" w:rsidRDefault="00525292" w:rsidP="002A717F">
      <w:pPr>
        <w:spacing w:after="120"/>
        <w:rPr>
          <w:rFonts w:ascii="Times New Roman" w:hAnsi="Times New Roman"/>
          <w:szCs w:val="24"/>
        </w:rPr>
      </w:pPr>
    </w:p>
    <w:sectPr w:rsidR="00525292" w:rsidRPr="002A717F" w:rsidSect="00E648E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0AC6199"/>
    <w:multiLevelType w:val="multilevel"/>
    <w:tmpl w:val="04601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442D3E1B"/>
    <w:multiLevelType w:val="multilevel"/>
    <w:tmpl w:val="A3A80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79A140C"/>
    <w:multiLevelType w:val="multilevel"/>
    <w:tmpl w:val="68EA4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0F4090C"/>
    <w:multiLevelType w:val="hybridMultilevel"/>
    <w:tmpl w:val="6068DE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C219A6"/>
    <w:rsid w:val="000005B4"/>
    <w:rsid w:val="00002B29"/>
    <w:rsid w:val="00027266"/>
    <w:rsid w:val="00032ACB"/>
    <w:rsid w:val="00053697"/>
    <w:rsid w:val="0005721F"/>
    <w:rsid w:val="00057795"/>
    <w:rsid w:val="00084F17"/>
    <w:rsid w:val="000853E8"/>
    <w:rsid w:val="000A7B07"/>
    <w:rsid w:val="000B3CE4"/>
    <w:rsid w:val="000B72A5"/>
    <w:rsid w:val="000D3BA1"/>
    <w:rsid w:val="000F02F4"/>
    <w:rsid w:val="001141C3"/>
    <w:rsid w:val="00135670"/>
    <w:rsid w:val="00161E61"/>
    <w:rsid w:val="0017627A"/>
    <w:rsid w:val="001A57B1"/>
    <w:rsid w:val="001D2457"/>
    <w:rsid w:val="001E1207"/>
    <w:rsid w:val="00204FDC"/>
    <w:rsid w:val="0025458A"/>
    <w:rsid w:val="00267E39"/>
    <w:rsid w:val="00271F42"/>
    <w:rsid w:val="002822B4"/>
    <w:rsid w:val="00291ACB"/>
    <w:rsid w:val="00292241"/>
    <w:rsid w:val="002A717F"/>
    <w:rsid w:val="002D37C1"/>
    <w:rsid w:val="00342CF5"/>
    <w:rsid w:val="00355E9D"/>
    <w:rsid w:val="00374C77"/>
    <w:rsid w:val="00393B29"/>
    <w:rsid w:val="003A7DDA"/>
    <w:rsid w:val="003B5C9E"/>
    <w:rsid w:val="003E2AD9"/>
    <w:rsid w:val="003E5050"/>
    <w:rsid w:val="003F093B"/>
    <w:rsid w:val="004220FB"/>
    <w:rsid w:val="004541DA"/>
    <w:rsid w:val="00457A07"/>
    <w:rsid w:val="00484919"/>
    <w:rsid w:val="00485657"/>
    <w:rsid w:val="00525292"/>
    <w:rsid w:val="0053418C"/>
    <w:rsid w:val="0053498E"/>
    <w:rsid w:val="00537F63"/>
    <w:rsid w:val="005571B7"/>
    <w:rsid w:val="005B4BC5"/>
    <w:rsid w:val="005F7447"/>
    <w:rsid w:val="006317A0"/>
    <w:rsid w:val="00645938"/>
    <w:rsid w:val="0067402C"/>
    <w:rsid w:val="00676E2C"/>
    <w:rsid w:val="006F204F"/>
    <w:rsid w:val="007042C0"/>
    <w:rsid w:val="0071673D"/>
    <w:rsid w:val="007211A0"/>
    <w:rsid w:val="007407FD"/>
    <w:rsid w:val="007448EA"/>
    <w:rsid w:val="007558F4"/>
    <w:rsid w:val="007B543C"/>
    <w:rsid w:val="007B78C4"/>
    <w:rsid w:val="007C0A17"/>
    <w:rsid w:val="007D3A79"/>
    <w:rsid w:val="007D3AD0"/>
    <w:rsid w:val="007F041E"/>
    <w:rsid w:val="007F5166"/>
    <w:rsid w:val="008454B5"/>
    <w:rsid w:val="00857C36"/>
    <w:rsid w:val="00871537"/>
    <w:rsid w:val="008A2083"/>
    <w:rsid w:val="008B017D"/>
    <w:rsid w:val="008E3424"/>
    <w:rsid w:val="008F3D83"/>
    <w:rsid w:val="008F706B"/>
    <w:rsid w:val="00912E4B"/>
    <w:rsid w:val="00942632"/>
    <w:rsid w:val="00943D74"/>
    <w:rsid w:val="00947EEF"/>
    <w:rsid w:val="00950B49"/>
    <w:rsid w:val="00957124"/>
    <w:rsid w:val="009772EC"/>
    <w:rsid w:val="00994B8B"/>
    <w:rsid w:val="009A353A"/>
    <w:rsid w:val="009B1B8C"/>
    <w:rsid w:val="009C3106"/>
    <w:rsid w:val="009D6347"/>
    <w:rsid w:val="00A07E6B"/>
    <w:rsid w:val="00A9163D"/>
    <w:rsid w:val="00AE16A5"/>
    <w:rsid w:val="00B06AF1"/>
    <w:rsid w:val="00B229C3"/>
    <w:rsid w:val="00B356F1"/>
    <w:rsid w:val="00B52C93"/>
    <w:rsid w:val="00B57E8D"/>
    <w:rsid w:val="00B70632"/>
    <w:rsid w:val="00B959EA"/>
    <w:rsid w:val="00BA46B3"/>
    <w:rsid w:val="00BA668C"/>
    <w:rsid w:val="00BA7152"/>
    <w:rsid w:val="00C219A6"/>
    <w:rsid w:val="00C5123C"/>
    <w:rsid w:val="00C629B4"/>
    <w:rsid w:val="00C76951"/>
    <w:rsid w:val="00CA6891"/>
    <w:rsid w:val="00CA6B00"/>
    <w:rsid w:val="00CC4914"/>
    <w:rsid w:val="00CC5074"/>
    <w:rsid w:val="00CF08FF"/>
    <w:rsid w:val="00D46B43"/>
    <w:rsid w:val="00D50BED"/>
    <w:rsid w:val="00D71E2D"/>
    <w:rsid w:val="00D72B40"/>
    <w:rsid w:val="00D86773"/>
    <w:rsid w:val="00D90E64"/>
    <w:rsid w:val="00DB6855"/>
    <w:rsid w:val="00DD08C7"/>
    <w:rsid w:val="00E32D9B"/>
    <w:rsid w:val="00E461D5"/>
    <w:rsid w:val="00E520BD"/>
    <w:rsid w:val="00E648E7"/>
    <w:rsid w:val="00E7092D"/>
    <w:rsid w:val="00E860E2"/>
    <w:rsid w:val="00EB5422"/>
    <w:rsid w:val="00F26DA5"/>
    <w:rsid w:val="00F35D81"/>
    <w:rsid w:val="00F469ED"/>
    <w:rsid w:val="00F50097"/>
    <w:rsid w:val="00F5479C"/>
    <w:rsid w:val="00F77F86"/>
    <w:rsid w:val="00F90B11"/>
    <w:rsid w:val="00FA71B3"/>
    <w:rsid w:val="00FD74A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imes New Roman"/>
        <w:sz w:val="22"/>
        <w:szCs w:val="22"/>
        <w:lang w:val="en-US" w:eastAsia="en-US" w:bidi="en-US"/>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19A6"/>
    <w:pPr>
      <w:spacing w:after="0" w:line="240" w:lineRule="auto"/>
    </w:pPr>
    <w:rPr>
      <w:rFonts w:ascii="Tahoma" w:eastAsia="Times New Roman" w:hAnsi="Tahoma"/>
      <w:sz w:val="24"/>
      <w:szCs w:val="20"/>
      <w:lang w:val="en-GB" w:eastAsia="en-GB" w:bidi="ar-SA"/>
    </w:rPr>
  </w:style>
  <w:style w:type="paragraph" w:styleId="Heading1">
    <w:name w:val="heading 1"/>
    <w:basedOn w:val="Normal"/>
    <w:next w:val="Normal"/>
    <w:link w:val="Heading1Char"/>
    <w:uiPriority w:val="9"/>
    <w:qFormat/>
    <w:rsid w:val="009B1B8C"/>
    <w:pPr>
      <w:keepNext/>
      <w:spacing w:before="240" w:after="60"/>
      <w:outlineLvl w:val="0"/>
    </w:pPr>
    <w:rPr>
      <w:rFonts w:asciiTheme="majorHAnsi" w:eastAsiaTheme="majorEastAsia" w:hAnsiTheme="majorHAnsi"/>
      <w:b/>
      <w:bCs/>
      <w:kern w:val="32"/>
      <w:sz w:val="32"/>
      <w:szCs w:val="32"/>
      <w:lang w:val="en-US" w:eastAsia="en-US" w:bidi="en-US"/>
    </w:rPr>
  </w:style>
  <w:style w:type="paragraph" w:styleId="Heading2">
    <w:name w:val="heading 2"/>
    <w:basedOn w:val="Normal"/>
    <w:next w:val="Normal"/>
    <w:link w:val="Heading2Char"/>
    <w:uiPriority w:val="9"/>
    <w:unhideWhenUsed/>
    <w:qFormat/>
    <w:rsid w:val="009B1B8C"/>
    <w:pPr>
      <w:keepNext/>
      <w:spacing w:before="240" w:after="60"/>
      <w:outlineLvl w:val="1"/>
    </w:pPr>
    <w:rPr>
      <w:rFonts w:asciiTheme="majorHAnsi" w:eastAsiaTheme="majorEastAsia" w:hAnsiTheme="majorHAnsi"/>
      <w:b/>
      <w:bCs/>
      <w:i/>
      <w:iCs/>
      <w:sz w:val="28"/>
      <w:szCs w:val="28"/>
      <w:lang w:val="en-US" w:eastAsia="en-US" w:bidi="en-US"/>
    </w:rPr>
  </w:style>
  <w:style w:type="paragraph" w:styleId="Heading3">
    <w:name w:val="heading 3"/>
    <w:basedOn w:val="Normal"/>
    <w:next w:val="Normal"/>
    <w:link w:val="Heading3Char"/>
    <w:uiPriority w:val="9"/>
    <w:semiHidden/>
    <w:unhideWhenUsed/>
    <w:qFormat/>
    <w:rsid w:val="009B1B8C"/>
    <w:pPr>
      <w:keepNext/>
      <w:spacing w:before="240" w:after="60"/>
      <w:outlineLvl w:val="2"/>
    </w:pPr>
    <w:rPr>
      <w:rFonts w:asciiTheme="majorHAnsi" w:eastAsiaTheme="majorEastAsia" w:hAnsiTheme="majorHAnsi"/>
      <w:b/>
      <w:bCs/>
      <w:sz w:val="26"/>
      <w:szCs w:val="26"/>
      <w:lang w:val="en-US" w:eastAsia="en-US" w:bidi="en-US"/>
    </w:rPr>
  </w:style>
  <w:style w:type="paragraph" w:styleId="Heading4">
    <w:name w:val="heading 4"/>
    <w:basedOn w:val="Normal"/>
    <w:next w:val="Normal"/>
    <w:link w:val="Heading4Char"/>
    <w:uiPriority w:val="9"/>
    <w:semiHidden/>
    <w:unhideWhenUsed/>
    <w:qFormat/>
    <w:rsid w:val="009B1B8C"/>
    <w:pPr>
      <w:keepNext/>
      <w:spacing w:before="240" w:after="60"/>
      <w:outlineLvl w:val="3"/>
    </w:pPr>
    <w:rPr>
      <w:rFonts w:asciiTheme="minorHAnsi" w:eastAsiaTheme="minorHAnsi" w:hAnsiTheme="minorHAnsi"/>
      <w:b/>
      <w:bCs/>
      <w:sz w:val="28"/>
      <w:szCs w:val="28"/>
      <w:lang w:val="en-US" w:eastAsia="en-US" w:bidi="en-US"/>
    </w:rPr>
  </w:style>
  <w:style w:type="paragraph" w:styleId="Heading5">
    <w:name w:val="heading 5"/>
    <w:basedOn w:val="Normal"/>
    <w:next w:val="Normal"/>
    <w:link w:val="Heading5Char"/>
    <w:uiPriority w:val="9"/>
    <w:semiHidden/>
    <w:unhideWhenUsed/>
    <w:qFormat/>
    <w:rsid w:val="009B1B8C"/>
    <w:pPr>
      <w:spacing w:before="240" w:after="60"/>
      <w:outlineLvl w:val="4"/>
    </w:pPr>
    <w:rPr>
      <w:rFonts w:asciiTheme="minorHAnsi" w:eastAsiaTheme="minorHAnsi" w:hAnsiTheme="minorHAnsi"/>
      <w:b/>
      <w:bCs/>
      <w:i/>
      <w:iCs/>
      <w:sz w:val="26"/>
      <w:szCs w:val="26"/>
      <w:lang w:val="en-US" w:eastAsia="en-US" w:bidi="en-US"/>
    </w:rPr>
  </w:style>
  <w:style w:type="paragraph" w:styleId="Heading6">
    <w:name w:val="heading 6"/>
    <w:basedOn w:val="Normal"/>
    <w:next w:val="Normal"/>
    <w:link w:val="Heading6Char"/>
    <w:uiPriority w:val="9"/>
    <w:semiHidden/>
    <w:unhideWhenUsed/>
    <w:qFormat/>
    <w:rsid w:val="009B1B8C"/>
    <w:pPr>
      <w:spacing w:before="240" w:after="60"/>
      <w:outlineLvl w:val="5"/>
    </w:pPr>
    <w:rPr>
      <w:rFonts w:asciiTheme="minorHAnsi" w:eastAsiaTheme="minorHAnsi" w:hAnsiTheme="minorHAnsi"/>
      <w:b/>
      <w:bCs/>
      <w:sz w:val="22"/>
      <w:szCs w:val="22"/>
      <w:lang w:val="en-US" w:eastAsia="en-US" w:bidi="en-US"/>
    </w:rPr>
  </w:style>
  <w:style w:type="paragraph" w:styleId="Heading7">
    <w:name w:val="heading 7"/>
    <w:basedOn w:val="Normal"/>
    <w:next w:val="Normal"/>
    <w:link w:val="Heading7Char"/>
    <w:uiPriority w:val="9"/>
    <w:semiHidden/>
    <w:unhideWhenUsed/>
    <w:qFormat/>
    <w:rsid w:val="009B1B8C"/>
    <w:pPr>
      <w:spacing w:before="240" w:after="60"/>
      <w:outlineLvl w:val="6"/>
    </w:pPr>
    <w:rPr>
      <w:rFonts w:asciiTheme="minorHAnsi" w:eastAsiaTheme="minorHAnsi" w:hAnsiTheme="minorHAnsi"/>
      <w:szCs w:val="24"/>
      <w:lang w:val="en-US" w:eastAsia="en-US" w:bidi="en-US"/>
    </w:rPr>
  </w:style>
  <w:style w:type="paragraph" w:styleId="Heading8">
    <w:name w:val="heading 8"/>
    <w:basedOn w:val="Normal"/>
    <w:next w:val="Normal"/>
    <w:link w:val="Heading8Char"/>
    <w:uiPriority w:val="9"/>
    <w:semiHidden/>
    <w:unhideWhenUsed/>
    <w:qFormat/>
    <w:rsid w:val="009B1B8C"/>
    <w:pPr>
      <w:spacing w:before="240" w:after="60"/>
      <w:outlineLvl w:val="7"/>
    </w:pPr>
    <w:rPr>
      <w:rFonts w:asciiTheme="minorHAnsi" w:eastAsiaTheme="minorHAnsi" w:hAnsiTheme="minorHAnsi"/>
      <w:i/>
      <w:iCs/>
      <w:szCs w:val="24"/>
      <w:lang w:val="en-US" w:eastAsia="en-US" w:bidi="en-US"/>
    </w:rPr>
  </w:style>
  <w:style w:type="paragraph" w:styleId="Heading9">
    <w:name w:val="heading 9"/>
    <w:basedOn w:val="Normal"/>
    <w:next w:val="Normal"/>
    <w:link w:val="Heading9Char"/>
    <w:uiPriority w:val="9"/>
    <w:semiHidden/>
    <w:unhideWhenUsed/>
    <w:qFormat/>
    <w:rsid w:val="009B1B8C"/>
    <w:pPr>
      <w:spacing w:before="240" w:after="60"/>
      <w:outlineLvl w:val="8"/>
    </w:pPr>
    <w:rPr>
      <w:rFonts w:asciiTheme="majorHAnsi" w:eastAsiaTheme="majorEastAsia" w:hAnsiTheme="majorHAnsi"/>
      <w:sz w:val="22"/>
      <w:szCs w:val="22"/>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B8C"/>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rsid w:val="009B1B8C"/>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sid w:val="009B1B8C"/>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rsid w:val="009B1B8C"/>
    <w:rPr>
      <w:b/>
      <w:bCs/>
      <w:sz w:val="28"/>
      <w:szCs w:val="28"/>
    </w:rPr>
  </w:style>
  <w:style w:type="character" w:customStyle="1" w:styleId="Heading5Char">
    <w:name w:val="Heading 5 Char"/>
    <w:basedOn w:val="DefaultParagraphFont"/>
    <w:link w:val="Heading5"/>
    <w:uiPriority w:val="9"/>
    <w:semiHidden/>
    <w:rsid w:val="009B1B8C"/>
    <w:rPr>
      <w:b/>
      <w:bCs/>
      <w:i/>
      <w:iCs/>
      <w:sz w:val="26"/>
      <w:szCs w:val="26"/>
    </w:rPr>
  </w:style>
  <w:style w:type="character" w:customStyle="1" w:styleId="Heading6Char">
    <w:name w:val="Heading 6 Char"/>
    <w:basedOn w:val="DefaultParagraphFont"/>
    <w:link w:val="Heading6"/>
    <w:uiPriority w:val="9"/>
    <w:semiHidden/>
    <w:rsid w:val="009B1B8C"/>
    <w:rPr>
      <w:b/>
      <w:bCs/>
    </w:rPr>
  </w:style>
  <w:style w:type="character" w:customStyle="1" w:styleId="Heading7Char">
    <w:name w:val="Heading 7 Char"/>
    <w:basedOn w:val="DefaultParagraphFont"/>
    <w:link w:val="Heading7"/>
    <w:uiPriority w:val="9"/>
    <w:semiHidden/>
    <w:rsid w:val="009B1B8C"/>
    <w:rPr>
      <w:sz w:val="24"/>
      <w:szCs w:val="24"/>
    </w:rPr>
  </w:style>
  <w:style w:type="character" w:customStyle="1" w:styleId="Heading8Char">
    <w:name w:val="Heading 8 Char"/>
    <w:basedOn w:val="DefaultParagraphFont"/>
    <w:link w:val="Heading8"/>
    <w:uiPriority w:val="9"/>
    <w:semiHidden/>
    <w:rsid w:val="009B1B8C"/>
    <w:rPr>
      <w:i/>
      <w:iCs/>
      <w:sz w:val="24"/>
      <w:szCs w:val="24"/>
    </w:rPr>
  </w:style>
  <w:style w:type="character" w:customStyle="1" w:styleId="Heading9Char">
    <w:name w:val="Heading 9 Char"/>
    <w:basedOn w:val="DefaultParagraphFont"/>
    <w:link w:val="Heading9"/>
    <w:uiPriority w:val="9"/>
    <w:semiHidden/>
    <w:rsid w:val="009B1B8C"/>
    <w:rPr>
      <w:rFonts w:asciiTheme="majorHAnsi" w:eastAsiaTheme="majorEastAsia" w:hAnsiTheme="majorHAnsi"/>
    </w:rPr>
  </w:style>
  <w:style w:type="paragraph" w:styleId="Title">
    <w:name w:val="Title"/>
    <w:basedOn w:val="Normal"/>
    <w:next w:val="Normal"/>
    <w:link w:val="TitleChar"/>
    <w:uiPriority w:val="10"/>
    <w:qFormat/>
    <w:rsid w:val="009B1B8C"/>
    <w:pPr>
      <w:spacing w:before="240" w:after="60"/>
      <w:jc w:val="center"/>
      <w:outlineLvl w:val="0"/>
    </w:pPr>
    <w:rPr>
      <w:rFonts w:asciiTheme="majorHAnsi" w:eastAsiaTheme="majorEastAsia" w:hAnsiTheme="majorHAnsi"/>
      <w:b/>
      <w:bCs/>
      <w:kern w:val="28"/>
      <w:sz w:val="32"/>
      <w:szCs w:val="32"/>
      <w:lang w:val="en-US" w:eastAsia="en-US" w:bidi="en-US"/>
    </w:rPr>
  </w:style>
  <w:style w:type="character" w:customStyle="1" w:styleId="TitleChar">
    <w:name w:val="Title Char"/>
    <w:basedOn w:val="DefaultParagraphFont"/>
    <w:link w:val="Title"/>
    <w:uiPriority w:val="10"/>
    <w:rsid w:val="009B1B8C"/>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rsid w:val="009B1B8C"/>
    <w:pPr>
      <w:spacing w:after="60"/>
      <w:jc w:val="center"/>
      <w:outlineLvl w:val="1"/>
    </w:pPr>
    <w:rPr>
      <w:rFonts w:asciiTheme="majorHAnsi" w:eastAsiaTheme="majorEastAsia" w:hAnsiTheme="majorHAnsi"/>
      <w:szCs w:val="24"/>
      <w:lang w:val="en-US" w:eastAsia="en-US" w:bidi="en-US"/>
    </w:rPr>
  </w:style>
  <w:style w:type="character" w:customStyle="1" w:styleId="SubtitleChar">
    <w:name w:val="Subtitle Char"/>
    <w:basedOn w:val="DefaultParagraphFont"/>
    <w:link w:val="Subtitle"/>
    <w:uiPriority w:val="11"/>
    <w:rsid w:val="009B1B8C"/>
    <w:rPr>
      <w:rFonts w:asciiTheme="majorHAnsi" w:eastAsiaTheme="majorEastAsia" w:hAnsiTheme="majorHAnsi"/>
      <w:sz w:val="24"/>
      <w:szCs w:val="24"/>
    </w:rPr>
  </w:style>
  <w:style w:type="character" w:styleId="Strong">
    <w:name w:val="Strong"/>
    <w:basedOn w:val="DefaultParagraphFont"/>
    <w:uiPriority w:val="22"/>
    <w:qFormat/>
    <w:rsid w:val="009B1B8C"/>
    <w:rPr>
      <w:b/>
      <w:bCs/>
    </w:rPr>
  </w:style>
  <w:style w:type="character" w:styleId="Emphasis">
    <w:name w:val="Emphasis"/>
    <w:basedOn w:val="DefaultParagraphFont"/>
    <w:uiPriority w:val="20"/>
    <w:qFormat/>
    <w:rsid w:val="009B1B8C"/>
    <w:rPr>
      <w:rFonts w:asciiTheme="minorHAnsi" w:hAnsiTheme="minorHAnsi"/>
      <w:b/>
      <w:i/>
      <w:iCs/>
    </w:rPr>
  </w:style>
  <w:style w:type="paragraph" w:styleId="NoSpacing">
    <w:name w:val="No Spacing"/>
    <w:basedOn w:val="Normal"/>
    <w:uiPriority w:val="1"/>
    <w:qFormat/>
    <w:rsid w:val="009B1B8C"/>
    <w:rPr>
      <w:rFonts w:asciiTheme="minorHAnsi" w:eastAsiaTheme="minorHAnsi" w:hAnsiTheme="minorHAnsi"/>
      <w:szCs w:val="32"/>
      <w:lang w:val="en-US" w:eastAsia="en-US" w:bidi="en-US"/>
    </w:rPr>
  </w:style>
  <w:style w:type="paragraph" w:styleId="ListParagraph">
    <w:name w:val="List Paragraph"/>
    <w:basedOn w:val="Normal"/>
    <w:uiPriority w:val="34"/>
    <w:qFormat/>
    <w:rsid w:val="009B1B8C"/>
    <w:pPr>
      <w:ind w:left="720"/>
      <w:contextualSpacing/>
    </w:pPr>
    <w:rPr>
      <w:rFonts w:asciiTheme="minorHAnsi" w:eastAsiaTheme="minorHAnsi" w:hAnsiTheme="minorHAnsi"/>
      <w:szCs w:val="24"/>
      <w:lang w:val="en-US" w:eastAsia="en-US" w:bidi="en-US"/>
    </w:rPr>
  </w:style>
  <w:style w:type="paragraph" w:styleId="Quote">
    <w:name w:val="Quote"/>
    <w:basedOn w:val="Normal"/>
    <w:next w:val="Normal"/>
    <w:link w:val="QuoteChar"/>
    <w:uiPriority w:val="29"/>
    <w:qFormat/>
    <w:rsid w:val="009B1B8C"/>
    <w:rPr>
      <w:rFonts w:asciiTheme="minorHAnsi" w:eastAsiaTheme="minorHAnsi" w:hAnsiTheme="minorHAnsi"/>
      <w:i/>
      <w:szCs w:val="24"/>
      <w:lang w:val="en-US" w:eastAsia="en-US" w:bidi="en-US"/>
    </w:rPr>
  </w:style>
  <w:style w:type="character" w:customStyle="1" w:styleId="QuoteChar">
    <w:name w:val="Quote Char"/>
    <w:basedOn w:val="DefaultParagraphFont"/>
    <w:link w:val="Quote"/>
    <w:uiPriority w:val="29"/>
    <w:rsid w:val="009B1B8C"/>
    <w:rPr>
      <w:i/>
      <w:sz w:val="24"/>
      <w:szCs w:val="24"/>
    </w:rPr>
  </w:style>
  <w:style w:type="paragraph" w:styleId="IntenseQuote">
    <w:name w:val="Intense Quote"/>
    <w:basedOn w:val="Normal"/>
    <w:next w:val="Normal"/>
    <w:link w:val="IntenseQuoteChar"/>
    <w:uiPriority w:val="30"/>
    <w:qFormat/>
    <w:rsid w:val="009B1B8C"/>
    <w:pPr>
      <w:ind w:left="720" w:right="720"/>
    </w:pPr>
    <w:rPr>
      <w:rFonts w:asciiTheme="minorHAnsi" w:eastAsiaTheme="minorHAnsi" w:hAnsiTheme="minorHAnsi"/>
      <w:b/>
      <w:i/>
      <w:szCs w:val="22"/>
      <w:lang w:val="en-US" w:eastAsia="en-US" w:bidi="en-US"/>
    </w:rPr>
  </w:style>
  <w:style w:type="character" w:customStyle="1" w:styleId="IntenseQuoteChar">
    <w:name w:val="Intense Quote Char"/>
    <w:basedOn w:val="DefaultParagraphFont"/>
    <w:link w:val="IntenseQuote"/>
    <w:uiPriority w:val="30"/>
    <w:rsid w:val="009B1B8C"/>
    <w:rPr>
      <w:b/>
      <w:i/>
      <w:sz w:val="24"/>
    </w:rPr>
  </w:style>
  <w:style w:type="character" w:styleId="SubtleEmphasis">
    <w:name w:val="Subtle Emphasis"/>
    <w:uiPriority w:val="19"/>
    <w:qFormat/>
    <w:rsid w:val="009B1B8C"/>
    <w:rPr>
      <w:i/>
      <w:color w:val="5A5A5A" w:themeColor="text1" w:themeTint="A5"/>
    </w:rPr>
  </w:style>
  <w:style w:type="character" w:styleId="IntenseEmphasis">
    <w:name w:val="Intense Emphasis"/>
    <w:basedOn w:val="DefaultParagraphFont"/>
    <w:uiPriority w:val="21"/>
    <w:qFormat/>
    <w:rsid w:val="009B1B8C"/>
    <w:rPr>
      <w:b/>
      <w:i/>
      <w:sz w:val="24"/>
      <w:szCs w:val="24"/>
      <w:u w:val="single"/>
    </w:rPr>
  </w:style>
  <w:style w:type="character" w:styleId="SubtleReference">
    <w:name w:val="Subtle Reference"/>
    <w:basedOn w:val="DefaultParagraphFont"/>
    <w:uiPriority w:val="31"/>
    <w:qFormat/>
    <w:rsid w:val="009B1B8C"/>
    <w:rPr>
      <w:sz w:val="24"/>
      <w:szCs w:val="24"/>
      <w:u w:val="single"/>
    </w:rPr>
  </w:style>
  <w:style w:type="character" w:styleId="IntenseReference">
    <w:name w:val="Intense Reference"/>
    <w:basedOn w:val="DefaultParagraphFont"/>
    <w:uiPriority w:val="32"/>
    <w:qFormat/>
    <w:rsid w:val="009B1B8C"/>
    <w:rPr>
      <w:b/>
      <w:sz w:val="24"/>
      <w:u w:val="single"/>
    </w:rPr>
  </w:style>
  <w:style w:type="character" w:styleId="BookTitle">
    <w:name w:val="Book Title"/>
    <w:basedOn w:val="DefaultParagraphFont"/>
    <w:uiPriority w:val="33"/>
    <w:qFormat/>
    <w:rsid w:val="009B1B8C"/>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rsid w:val="009B1B8C"/>
    <w:pPr>
      <w:outlineLvl w:val="9"/>
    </w:pPr>
  </w:style>
  <w:style w:type="character" w:customStyle="1" w:styleId="ind">
    <w:name w:val="ind"/>
    <w:basedOn w:val="DefaultParagraphFont"/>
    <w:rsid w:val="00393B29"/>
  </w:style>
  <w:style w:type="character" w:styleId="Hyperlink">
    <w:name w:val="Hyperlink"/>
    <w:basedOn w:val="DefaultParagraphFont"/>
    <w:uiPriority w:val="99"/>
    <w:unhideWhenUsed/>
    <w:rsid w:val="007558F4"/>
    <w:rPr>
      <w:color w:val="0000FF" w:themeColor="hyperlink"/>
      <w:u w:val="single"/>
    </w:rPr>
  </w:style>
  <w:style w:type="paragraph" w:styleId="NormalWeb">
    <w:name w:val="Normal (Web)"/>
    <w:basedOn w:val="Normal"/>
    <w:uiPriority w:val="99"/>
    <w:unhideWhenUsed/>
    <w:rsid w:val="000005B4"/>
    <w:pPr>
      <w:spacing w:before="100" w:beforeAutospacing="1" w:after="100" w:afterAutospacing="1"/>
    </w:pPr>
    <w:rPr>
      <w:rFonts w:ascii="Times New Roman" w:hAnsi="Times New Roman"/>
      <w:szCs w:val="24"/>
    </w:rPr>
  </w:style>
  <w:style w:type="paragraph" w:customStyle="1" w:styleId="definition-inner-item">
    <w:name w:val="definition-inner-item"/>
    <w:basedOn w:val="Normal"/>
    <w:rsid w:val="003F093B"/>
    <w:pPr>
      <w:spacing w:before="100" w:beforeAutospacing="1" w:after="100" w:afterAutospacing="1"/>
    </w:pPr>
    <w:rPr>
      <w:rFonts w:ascii="Times New Roman" w:hAnsi="Times New Roman"/>
      <w:szCs w:val="24"/>
    </w:rPr>
  </w:style>
  <w:style w:type="character" w:customStyle="1" w:styleId="intro-colon">
    <w:name w:val="intro-colon"/>
    <w:basedOn w:val="DefaultParagraphFont"/>
    <w:rsid w:val="003F093B"/>
  </w:style>
  <w:style w:type="character" w:customStyle="1" w:styleId="section-headline">
    <w:name w:val="section-headline"/>
    <w:basedOn w:val="DefaultParagraphFont"/>
    <w:rsid w:val="004541DA"/>
  </w:style>
  <w:style w:type="paragraph" w:customStyle="1" w:styleId="article-sectioncontent">
    <w:name w:val="article-section__content"/>
    <w:basedOn w:val="Normal"/>
    <w:rsid w:val="004541DA"/>
    <w:pPr>
      <w:spacing w:before="100" w:beforeAutospacing="1" w:after="100" w:afterAutospacing="1"/>
    </w:pPr>
    <w:rPr>
      <w:rFonts w:ascii="Times New Roman" w:hAnsi="Times New Roman"/>
      <w:szCs w:val="24"/>
    </w:rPr>
  </w:style>
</w:styles>
</file>

<file path=word/webSettings.xml><?xml version="1.0" encoding="utf-8"?>
<w:webSettings xmlns:r="http://schemas.openxmlformats.org/officeDocument/2006/relationships" xmlns:w="http://schemas.openxmlformats.org/wordprocessingml/2006/main">
  <w:divs>
    <w:div w:id="61487188">
      <w:bodyDiv w:val="1"/>
      <w:marLeft w:val="0"/>
      <w:marRight w:val="0"/>
      <w:marTop w:val="0"/>
      <w:marBottom w:val="0"/>
      <w:divBdr>
        <w:top w:val="none" w:sz="0" w:space="0" w:color="auto"/>
        <w:left w:val="none" w:sz="0" w:space="0" w:color="auto"/>
        <w:bottom w:val="none" w:sz="0" w:space="0" w:color="auto"/>
        <w:right w:val="none" w:sz="0" w:space="0" w:color="auto"/>
      </w:divBdr>
    </w:div>
    <w:div w:id="141850057">
      <w:bodyDiv w:val="1"/>
      <w:marLeft w:val="0"/>
      <w:marRight w:val="0"/>
      <w:marTop w:val="0"/>
      <w:marBottom w:val="0"/>
      <w:divBdr>
        <w:top w:val="none" w:sz="0" w:space="0" w:color="auto"/>
        <w:left w:val="none" w:sz="0" w:space="0" w:color="auto"/>
        <w:bottom w:val="none" w:sz="0" w:space="0" w:color="auto"/>
        <w:right w:val="none" w:sz="0" w:space="0" w:color="auto"/>
      </w:divBdr>
    </w:div>
    <w:div w:id="367150069">
      <w:bodyDiv w:val="1"/>
      <w:marLeft w:val="0"/>
      <w:marRight w:val="0"/>
      <w:marTop w:val="0"/>
      <w:marBottom w:val="0"/>
      <w:divBdr>
        <w:top w:val="none" w:sz="0" w:space="0" w:color="auto"/>
        <w:left w:val="none" w:sz="0" w:space="0" w:color="auto"/>
        <w:bottom w:val="none" w:sz="0" w:space="0" w:color="auto"/>
        <w:right w:val="none" w:sz="0" w:space="0" w:color="auto"/>
      </w:divBdr>
    </w:div>
    <w:div w:id="392045131">
      <w:bodyDiv w:val="1"/>
      <w:marLeft w:val="0"/>
      <w:marRight w:val="0"/>
      <w:marTop w:val="0"/>
      <w:marBottom w:val="0"/>
      <w:divBdr>
        <w:top w:val="none" w:sz="0" w:space="0" w:color="auto"/>
        <w:left w:val="none" w:sz="0" w:space="0" w:color="auto"/>
        <w:bottom w:val="none" w:sz="0" w:space="0" w:color="auto"/>
        <w:right w:val="none" w:sz="0" w:space="0" w:color="auto"/>
      </w:divBdr>
    </w:div>
    <w:div w:id="477577568">
      <w:bodyDiv w:val="1"/>
      <w:marLeft w:val="0"/>
      <w:marRight w:val="0"/>
      <w:marTop w:val="0"/>
      <w:marBottom w:val="0"/>
      <w:divBdr>
        <w:top w:val="none" w:sz="0" w:space="0" w:color="auto"/>
        <w:left w:val="none" w:sz="0" w:space="0" w:color="auto"/>
        <w:bottom w:val="none" w:sz="0" w:space="0" w:color="auto"/>
        <w:right w:val="none" w:sz="0" w:space="0" w:color="auto"/>
      </w:divBdr>
    </w:div>
    <w:div w:id="569508575">
      <w:bodyDiv w:val="1"/>
      <w:marLeft w:val="0"/>
      <w:marRight w:val="0"/>
      <w:marTop w:val="0"/>
      <w:marBottom w:val="0"/>
      <w:divBdr>
        <w:top w:val="none" w:sz="0" w:space="0" w:color="auto"/>
        <w:left w:val="none" w:sz="0" w:space="0" w:color="auto"/>
        <w:bottom w:val="none" w:sz="0" w:space="0" w:color="auto"/>
        <w:right w:val="none" w:sz="0" w:space="0" w:color="auto"/>
      </w:divBdr>
    </w:div>
    <w:div w:id="794061001">
      <w:bodyDiv w:val="1"/>
      <w:marLeft w:val="0"/>
      <w:marRight w:val="0"/>
      <w:marTop w:val="0"/>
      <w:marBottom w:val="0"/>
      <w:divBdr>
        <w:top w:val="none" w:sz="0" w:space="0" w:color="auto"/>
        <w:left w:val="none" w:sz="0" w:space="0" w:color="auto"/>
        <w:bottom w:val="none" w:sz="0" w:space="0" w:color="auto"/>
        <w:right w:val="none" w:sz="0" w:space="0" w:color="auto"/>
      </w:divBdr>
    </w:div>
    <w:div w:id="1074623497">
      <w:bodyDiv w:val="1"/>
      <w:marLeft w:val="0"/>
      <w:marRight w:val="0"/>
      <w:marTop w:val="0"/>
      <w:marBottom w:val="0"/>
      <w:divBdr>
        <w:top w:val="none" w:sz="0" w:space="0" w:color="auto"/>
        <w:left w:val="none" w:sz="0" w:space="0" w:color="auto"/>
        <w:bottom w:val="none" w:sz="0" w:space="0" w:color="auto"/>
        <w:right w:val="none" w:sz="0" w:space="0" w:color="auto"/>
      </w:divBdr>
    </w:div>
    <w:div w:id="1076439338">
      <w:bodyDiv w:val="1"/>
      <w:marLeft w:val="0"/>
      <w:marRight w:val="0"/>
      <w:marTop w:val="0"/>
      <w:marBottom w:val="0"/>
      <w:divBdr>
        <w:top w:val="none" w:sz="0" w:space="0" w:color="auto"/>
        <w:left w:val="none" w:sz="0" w:space="0" w:color="auto"/>
        <w:bottom w:val="none" w:sz="0" w:space="0" w:color="auto"/>
        <w:right w:val="none" w:sz="0" w:space="0" w:color="auto"/>
      </w:divBdr>
    </w:div>
    <w:div w:id="1362053320">
      <w:bodyDiv w:val="1"/>
      <w:marLeft w:val="0"/>
      <w:marRight w:val="0"/>
      <w:marTop w:val="0"/>
      <w:marBottom w:val="0"/>
      <w:divBdr>
        <w:top w:val="none" w:sz="0" w:space="0" w:color="auto"/>
        <w:left w:val="none" w:sz="0" w:space="0" w:color="auto"/>
        <w:bottom w:val="none" w:sz="0" w:space="0" w:color="auto"/>
        <w:right w:val="none" w:sz="0" w:space="0" w:color="auto"/>
      </w:divBdr>
    </w:div>
    <w:div w:id="1489898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erriam-webster.com/dictionary/communication%20.%20Last%20accessed%2023/03/18" TargetMode="External"/><Relationship Id="rId13" Type="http://schemas.openxmlformats.org/officeDocument/2006/relationships/hyperlink" Target="https://www.livestrong.com/article/131312-difficulties-deaf-people-fa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brycs.org/youth/integration-barriers-language.cfm" TargetMode="External"/><Relationship Id="rId12" Type="http://schemas.openxmlformats.org/officeDocument/2006/relationships/hyperlink" Target="https://storify.com/SaraEgo01/communication-between-deaf-and-hearing-society-mor%20.%20Last%20accessed%2028/03/2018"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ivestrong.com/article/509643-characteristics-of-hearing-impairment-and-deafness-in-children/" TargetMode="External"/><Relationship Id="rId1" Type="http://schemas.openxmlformats.org/officeDocument/2006/relationships/numbering" Target="numbering.xml"/><Relationship Id="rId6" Type="http://schemas.openxmlformats.org/officeDocument/2006/relationships/hyperlink" Target="https://www.businesstopia.net/communication/language-barriers" TargetMode="External"/><Relationship Id="rId11" Type="http://schemas.openxmlformats.org/officeDocument/2006/relationships/hyperlink" Target="https://www.theguardian.com/society/2016/nov/16/language-barrier-refugees-english-classes-integration-esol%20.%20Last%20accessed%2024/03/2018" TargetMode="External"/><Relationship Id="rId5" Type="http://schemas.openxmlformats.org/officeDocument/2006/relationships/hyperlink" Target="https://www.businesstopia.net/communication/language-barriers" TargetMode="External"/><Relationship Id="rId15" Type="http://schemas.openxmlformats.org/officeDocument/2006/relationships/hyperlink" Target="https://www.actiononhearingloss.org.uk/live-well/communicate-well/different-ways-to-communicate/" TargetMode="External"/><Relationship Id="rId10" Type="http://schemas.openxmlformats.org/officeDocument/2006/relationships/hyperlink" Target="https://en.oxforddictionaries.com/definition/language_barrier" TargetMode="External"/><Relationship Id="rId4" Type="http://schemas.openxmlformats.org/officeDocument/2006/relationships/webSettings" Target="webSettings.xml"/><Relationship Id="rId9" Type="http://schemas.openxmlformats.org/officeDocument/2006/relationships/hyperlink" Target="https://en.oxforddictionaries.com/definition/language.%20Last%20accessed%2023/03/18" TargetMode="External"/><Relationship Id="rId14" Type="http://schemas.openxmlformats.org/officeDocument/2006/relationships/hyperlink" Target="https://www.medicaldaily.com/noam-chomskys-theory-universal-grammar-right-its-hardwired-our-brains-364236%20.%20Last%20accessed%2025/03/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1979</TotalTime>
  <Pages>5</Pages>
  <Words>3009</Words>
  <Characters>17154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20123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Alex</cp:lastModifiedBy>
  <cp:revision>125</cp:revision>
  <dcterms:created xsi:type="dcterms:W3CDTF">2018-03-27T14:32:00Z</dcterms:created>
  <dcterms:modified xsi:type="dcterms:W3CDTF">2018-03-29T09:58:00Z</dcterms:modified>
</cp:coreProperties>
</file>