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B73A9" w14:textId="77777777" w:rsidR="003A7A10" w:rsidRPr="00B13BC9" w:rsidRDefault="003A7A10" w:rsidP="003A7A10">
      <w:pPr>
        <w:jc w:val="center"/>
        <w:rPr>
          <w:b/>
          <w:bCs/>
          <w:color w:val="000000" w:themeColor="text1"/>
          <w:sz w:val="40"/>
          <w:szCs w:val="40"/>
        </w:rPr>
      </w:pPr>
      <w:r w:rsidRPr="00B13BC9">
        <w:rPr>
          <w:b/>
          <w:bCs/>
          <w:color w:val="000000" w:themeColor="text1"/>
          <w:sz w:val="40"/>
          <w:szCs w:val="40"/>
        </w:rPr>
        <w:t>University of Wales Trinity Saint David</w:t>
      </w:r>
    </w:p>
    <w:p w14:paraId="1B30E121" w14:textId="77777777" w:rsidR="003A7A10" w:rsidRPr="00B13BC9" w:rsidRDefault="003A7A10" w:rsidP="003A7A10">
      <w:pPr>
        <w:jc w:val="center"/>
        <w:rPr>
          <w:b/>
          <w:bCs/>
          <w:color w:val="000000" w:themeColor="text1"/>
          <w:sz w:val="40"/>
          <w:szCs w:val="40"/>
        </w:rPr>
      </w:pPr>
    </w:p>
    <w:p w14:paraId="3D397473" w14:textId="77777777" w:rsidR="003A7A10" w:rsidRPr="00B13BC9" w:rsidRDefault="003A7A10" w:rsidP="003A7A10">
      <w:pPr>
        <w:jc w:val="center"/>
        <w:rPr>
          <w:b/>
          <w:bCs/>
          <w:color w:val="000000" w:themeColor="text1"/>
          <w:sz w:val="40"/>
          <w:szCs w:val="40"/>
        </w:rPr>
      </w:pPr>
      <w:r w:rsidRPr="00B13BC9">
        <w:rPr>
          <w:b/>
          <w:bCs/>
          <w:color w:val="000000" w:themeColor="text1"/>
          <w:sz w:val="40"/>
          <w:szCs w:val="40"/>
        </w:rPr>
        <w:t>Electrical engineering</w:t>
      </w:r>
    </w:p>
    <w:p w14:paraId="603521DD" w14:textId="77777777" w:rsidR="003A7A10" w:rsidRPr="00B13BC9" w:rsidRDefault="003A7A10" w:rsidP="003A7A10">
      <w:pPr>
        <w:jc w:val="center"/>
        <w:rPr>
          <w:b/>
          <w:bCs/>
          <w:color w:val="000000" w:themeColor="text1"/>
          <w:sz w:val="40"/>
          <w:szCs w:val="40"/>
        </w:rPr>
      </w:pPr>
    </w:p>
    <w:p w14:paraId="7160FD10" w14:textId="77777777" w:rsidR="003A7A10" w:rsidRPr="00B13BC9" w:rsidRDefault="00A2314A" w:rsidP="003A7A10">
      <w:pPr>
        <w:jc w:val="center"/>
        <w:rPr>
          <w:rFonts w:cs="Arial"/>
          <w:b/>
          <w:bCs/>
          <w:color w:val="000000" w:themeColor="text1"/>
          <w:sz w:val="40"/>
          <w:szCs w:val="40"/>
        </w:rPr>
      </w:pPr>
      <w:r w:rsidRPr="00B13BC9">
        <w:rPr>
          <w:rFonts w:cs="Arial"/>
          <w:b/>
          <w:bCs/>
          <w:color w:val="000000" w:themeColor="text1"/>
          <w:sz w:val="40"/>
          <w:szCs w:val="40"/>
        </w:rPr>
        <w:t>A simple token based distribution network</w:t>
      </w:r>
    </w:p>
    <w:p w14:paraId="30D95097" w14:textId="77777777" w:rsidR="00A2314A" w:rsidRPr="00B13BC9" w:rsidRDefault="00A2314A" w:rsidP="003A7A10">
      <w:pPr>
        <w:jc w:val="center"/>
        <w:rPr>
          <w:b/>
          <w:bCs/>
          <w:color w:val="000000" w:themeColor="text1"/>
          <w:sz w:val="40"/>
          <w:szCs w:val="40"/>
        </w:rPr>
      </w:pPr>
    </w:p>
    <w:p w14:paraId="1BF57B69" w14:textId="77777777" w:rsidR="003A7A10" w:rsidRPr="00B13BC9" w:rsidRDefault="003A7A10" w:rsidP="003A7A10">
      <w:pPr>
        <w:jc w:val="center"/>
        <w:rPr>
          <w:b/>
          <w:bCs/>
          <w:color w:val="000000" w:themeColor="text1"/>
          <w:sz w:val="40"/>
          <w:szCs w:val="40"/>
        </w:rPr>
      </w:pPr>
      <w:r w:rsidRPr="00B13BC9">
        <w:rPr>
          <w:b/>
          <w:bCs/>
          <w:color w:val="000000" w:themeColor="text1"/>
          <w:sz w:val="40"/>
          <w:szCs w:val="40"/>
        </w:rPr>
        <w:t>Ellis Ashton</w:t>
      </w:r>
    </w:p>
    <w:p w14:paraId="338C3AB8" w14:textId="77777777" w:rsidR="003A7A10" w:rsidRPr="00B13BC9" w:rsidRDefault="003A7A10" w:rsidP="003A7A10">
      <w:pPr>
        <w:jc w:val="center"/>
        <w:rPr>
          <w:b/>
          <w:bCs/>
          <w:color w:val="000000" w:themeColor="text1"/>
          <w:sz w:val="40"/>
          <w:szCs w:val="40"/>
        </w:rPr>
      </w:pPr>
    </w:p>
    <w:p w14:paraId="25B57AF0" w14:textId="77777777" w:rsidR="003A7A10" w:rsidRPr="00B13BC9" w:rsidRDefault="003A7A10" w:rsidP="003A7A10">
      <w:pPr>
        <w:jc w:val="center"/>
        <w:rPr>
          <w:b/>
          <w:bCs/>
          <w:color w:val="000000" w:themeColor="text1"/>
          <w:sz w:val="40"/>
          <w:szCs w:val="40"/>
        </w:rPr>
      </w:pPr>
      <w:r w:rsidRPr="00B13BC9">
        <w:rPr>
          <w:b/>
          <w:bCs/>
          <w:color w:val="000000" w:themeColor="text1"/>
          <w:sz w:val="40"/>
          <w:szCs w:val="40"/>
        </w:rPr>
        <w:t>2406269</w:t>
      </w:r>
    </w:p>
    <w:p w14:paraId="3E3A17B6" w14:textId="77777777" w:rsidR="003A7A10" w:rsidRPr="00B13BC9" w:rsidRDefault="003A7A10" w:rsidP="003A7A10">
      <w:pPr>
        <w:jc w:val="center"/>
        <w:rPr>
          <w:b/>
          <w:bCs/>
          <w:color w:val="000000" w:themeColor="text1"/>
          <w:sz w:val="40"/>
          <w:szCs w:val="40"/>
        </w:rPr>
      </w:pPr>
    </w:p>
    <w:p w14:paraId="55AC88BE" w14:textId="77777777" w:rsidR="003A7A10" w:rsidRPr="00B13BC9" w:rsidRDefault="003A7A10" w:rsidP="003A7A10">
      <w:pPr>
        <w:jc w:val="center"/>
        <w:rPr>
          <w:b/>
          <w:bCs/>
          <w:color w:val="000000" w:themeColor="text1"/>
          <w:sz w:val="40"/>
          <w:szCs w:val="40"/>
        </w:rPr>
      </w:pPr>
      <w:r w:rsidRPr="00B13BC9">
        <w:rPr>
          <w:b/>
          <w:bCs/>
          <w:color w:val="000000" w:themeColor="text1"/>
          <w:sz w:val="40"/>
          <w:szCs w:val="40"/>
        </w:rPr>
        <w:t>Electrical and electronic engineering</w:t>
      </w:r>
    </w:p>
    <w:p w14:paraId="5706C2E1" w14:textId="77777777" w:rsidR="003A7A10" w:rsidRPr="00B13BC9" w:rsidRDefault="003A7A10" w:rsidP="003A7A10">
      <w:pPr>
        <w:jc w:val="center"/>
        <w:rPr>
          <w:b/>
          <w:bCs/>
          <w:color w:val="000000" w:themeColor="text1"/>
          <w:sz w:val="40"/>
          <w:szCs w:val="40"/>
        </w:rPr>
      </w:pPr>
    </w:p>
    <w:p w14:paraId="396F141F" w14:textId="77777777" w:rsidR="003A7A10" w:rsidRPr="00B13BC9" w:rsidRDefault="00A2314A" w:rsidP="003A7A10">
      <w:pPr>
        <w:jc w:val="center"/>
        <w:rPr>
          <w:b/>
          <w:bCs/>
          <w:color w:val="000000" w:themeColor="text1"/>
          <w:sz w:val="40"/>
          <w:szCs w:val="40"/>
        </w:rPr>
      </w:pPr>
      <w:r w:rsidRPr="00B13BC9">
        <w:rPr>
          <w:b/>
          <w:bCs/>
          <w:color w:val="000000" w:themeColor="text1"/>
          <w:sz w:val="40"/>
          <w:szCs w:val="40"/>
        </w:rPr>
        <w:t>03/04/2025</w:t>
      </w:r>
    </w:p>
    <w:p w14:paraId="7563AFB1" w14:textId="77777777" w:rsidR="003A7A10" w:rsidRPr="00B13BC9" w:rsidRDefault="003A7A10" w:rsidP="003A7A10">
      <w:pPr>
        <w:jc w:val="center"/>
        <w:rPr>
          <w:rFonts w:cs="Arial"/>
          <w:b/>
          <w:bCs/>
          <w:color w:val="000000" w:themeColor="text1"/>
          <w:sz w:val="40"/>
          <w:szCs w:val="40"/>
        </w:rPr>
      </w:pPr>
    </w:p>
    <w:p w14:paraId="0C580F9E" w14:textId="77777777" w:rsidR="003A7A10" w:rsidRPr="00B13BC9" w:rsidRDefault="00A2314A" w:rsidP="003A7A10">
      <w:pPr>
        <w:jc w:val="center"/>
        <w:rPr>
          <w:rFonts w:cs="Arial"/>
          <w:b/>
          <w:bCs/>
          <w:color w:val="000000" w:themeColor="text1"/>
          <w:sz w:val="40"/>
          <w:szCs w:val="40"/>
        </w:rPr>
      </w:pPr>
      <w:r w:rsidRPr="00B13BC9">
        <w:rPr>
          <w:rFonts w:cs="Arial"/>
          <w:b/>
          <w:bCs/>
          <w:color w:val="000000" w:themeColor="text1"/>
          <w:sz w:val="40"/>
          <w:szCs w:val="40"/>
        </w:rPr>
        <w:t>Distributed intelligence system</w:t>
      </w:r>
      <w:r w:rsidR="003A7A10" w:rsidRPr="00B13BC9">
        <w:rPr>
          <w:rFonts w:cs="Arial"/>
          <w:b/>
          <w:bCs/>
          <w:color w:val="000000" w:themeColor="text1"/>
          <w:sz w:val="40"/>
          <w:szCs w:val="40"/>
        </w:rPr>
        <w:t xml:space="preserve"> (ACDA</w:t>
      </w:r>
      <w:r w:rsidRPr="00B13BC9">
        <w:rPr>
          <w:rFonts w:cs="Arial"/>
          <w:b/>
          <w:bCs/>
          <w:color w:val="000000" w:themeColor="text1"/>
          <w:sz w:val="40"/>
          <w:szCs w:val="40"/>
        </w:rPr>
        <w:t>5018</w:t>
      </w:r>
      <w:r w:rsidR="003A7A10" w:rsidRPr="00B13BC9">
        <w:rPr>
          <w:rFonts w:cs="Arial"/>
          <w:b/>
          <w:bCs/>
          <w:color w:val="000000" w:themeColor="text1"/>
          <w:sz w:val="40"/>
          <w:szCs w:val="40"/>
        </w:rPr>
        <w:t>)</w:t>
      </w:r>
    </w:p>
    <w:p w14:paraId="295BCCAF" w14:textId="77777777" w:rsidR="003A7A10" w:rsidRPr="00B13BC9" w:rsidRDefault="003A7A10" w:rsidP="003A7A10">
      <w:pPr>
        <w:jc w:val="center"/>
        <w:rPr>
          <w:b/>
          <w:bCs/>
          <w:color w:val="000000" w:themeColor="text1"/>
          <w:sz w:val="40"/>
          <w:szCs w:val="40"/>
        </w:rPr>
      </w:pPr>
    </w:p>
    <w:p w14:paraId="41C81676" w14:textId="57F85D11" w:rsidR="00AB518E" w:rsidRPr="00B13BC9" w:rsidRDefault="00052347" w:rsidP="003A7A10">
      <w:pPr>
        <w:jc w:val="center"/>
        <w:rPr>
          <w:b/>
          <w:bCs/>
          <w:color w:val="000000" w:themeColor="text1"/>
          <w:sz w:val="40"/>
          <w:szCs w:val="40"/>
        </w:rPr>
      </w:pPr>
      <w:r>
        <w:rPr>
          <w:b/>
          <w:bCs/>
          <w:color w:val="000000" w:themeColor="text1"/>
          <w:sz w:val="40"/>
          <w:szCs w:val="40"/>
        </w:rPr>
        <w:t>4227</w:t>
      </w:r>
      <w:r w:rsidR="003A7A10" w:rsidRPr="00B13BC9">
        <w:rPr>
          <w:b/>
          <w:bCs/>
          <w:color w:val="000000" w:themeColor="text1"/>
          <w:sz w:val="40"/>
          <w:szCs w:val="40"/>
        </w:rPr>
        <w:t xml:space="preserve"> Words</w:t>
      </w:r>
      <w:r>
        <w:rPr>
          <w:b/>
          <w:bCs/>
          <w:color w:val="000000" w:themeColor="text1"/>
          <w:sz w:val="40"/>
          <w:szCs w:val="40"/>
        </w:rPr>
        <w:t xml:space="preserve"> (including titles and tables)</w:t>
      </w:r>
    </w:p>
    <w:p w14:paraId="3412923F" w14:textId="77777777" w:rsidR="003A7A10" w:rsidRPr="00B13BC9" w:rsidRDefault="003A7A10" w:rsidP="003A7A10">
      <w:pPr>
        <w:jc w:val="center"/>
        <w:rPr>
          <w:b/>
          <w:bCs/>
          <w:color w:val="000000" w:themeColor="text1"/>
          <w:sz w:val="40"/>
          <w:szCs w:val="40"/>
        </w:rPr>
      </w:pPr>
    </w:p>
    <w:sdt>
      <w:sdtPr>
        <w:rPr>
          <w:rFonts w:asciiTheme="minorHAnsi" w:eastAsiaTheme="minorHAnsi" w:hAnsiTheme="minorHAnsi" w:cstheme="minorBidi"/>
          <w:color w:val="auto"/>
          <w:kern w:val="2"/>
          <w:sz w:val="22"/>
          <w:szCs w:val="22"/>
          <w:lang w:val="en-GB"/>
          <w14:ligatures w14:val="standardContextual"/>
        </w:rPr>
        <w:id w:val="1874885895"/>
        <w:docPartObj>
          <w:docPartGallery w:val="Table of Contents"/>
          <w:docPartUnique/>
        </w:docPartObj>
      </w:sdtPr>
      <w:sdtEndPr>
        <w:rPr>
          <w:b/>
          <w:bCs/>
        </w:rPr>
      </w:sdtEndPr>
      <w:sdtContent>
        <w:p w14:paraId="47814B82" w14:textId="77777777" w:rsidR="002E1030" w:rsidRPr="00B13BC9" w:rsidRDefault="002E1030">
          <w:pPr>
            <w:pStyle w:val="TOCHeading"/>
            <w:rPr>
              <w:lang w:val="en-GB"/>
            </w:rPr>
          </w:pPr>
          <w:r w:rsidRPr="00B13BC9">
            <w:rPr>
              <w:lang w:val="en-GB"/>
            </w:rPr>
            <w:t>Contents</w:t>
          </w:r>
        </w:p>
        <w:p w14:paraId="4F28ACB3" w14:textId="0CC81059" w:rsidR="004E3E07" w:rsidRDefault="002E1030">
          <w:pPr>
            <w:pStyle w:val="TOC1"/>
            <w:tabs>
              <w:tab w:val="left" w:pos="440"/>
              <w:tab w:val="right" w:leader="dot" w:pos="9350"/>
            </w:tabs>
            <w:rPr>
              <w:rFonts w:eastAsiaTheme="minorEastAsia"/>
              <w:noProof/>
              <w:sz w:val="24"/>
              <w:szCs w:val="24"/>
              <w:lang w:val="en-US"/>
            </w:rPr>
          </w:pPr>
          <w:r w:rsidRPr="00B13BC9">
            <w:fldChar w:fldCharType="begin"/>
          </w:r>
          <w:r w:rsidRPr="00B13BC9">
            <w:instrText xml:space="preserve"> TOC \o "1-3" \h \z \u </w:instrText>
          </w:r>
          <w:r w:rsidRPr="00B13BC9">
            <w:fldChar w:fldCharType="separate"/>
          </w:r>
          <w:hyperlink w:anchor="_Toc196507883" w:history="1">
            <w:r w:rsidR="004E3E07" w:rsidRPr="005A4419">
              <w:rPr>
                <w:rStyle w:val="Hyperlink"/>
                <w:noProof/>
              </w:rPr>
              <w:t>1.</w:t>
            </w:r>
            <w:r w:rsidR="004E3E07">
              <w:rPr>
                <w:rFonts w:eastAsiaTheme="minorEastAsia"/>
                <w:noProof/>
                <w:sz w:val="24"/>
                <w:szCs w:val="24"/>
                <w:lang w:val="en-US"/>
              </w:rPr>
              <w:tab/>
            </w:r>
            <w:r w:rsidR="004E3E07" w:rsidRPr="005A4419">
              <w:rPr>
                <w:rStyle w:val="Hyperlink"/>
                <w:noProof/>
              </w:rPr>
              <w:t>Introduction</w:t>
            </w:r>
            <w:r w:rsidR="004E3E07">
              <w:rPr>
                <w:noProof/>
                <w:webHidden/>
              </w:rPr>
              <w:tab/>
            </w:r>
            <w:r w:rsidR="004E3E07">
              <w:rPr>
                <w:noProof/>
                <w:webHidden/>
              </w:rPr>
              <w:fldChar w:fldCharType="begin"/>
            </w:r>
            <w:r w:rsidR="004E3E07">
              <w:rPr>
                <w:noProof/>
                <w:webHidden/>
              </w:rPr>
              <w:instrText xml:space="preserve"> PAGEREF _Toc196507883 \h </w:instrText>
            </w:r>
            <w:r w:rsidR="004E3E07">
              <w:rPr>
                <w:noProof/>
                <w:webHidden/>
              </w:rPr>
            </w:r>
            <w:r w:rsidR="004E3E07">
              <w:rPr>
                <w:noProof/>
                <w:webHidden/>
              </w:rPr>
              <w:fldChar w:fldCharType="separate"/>
            </w:r>
            <w:r w:rsidR="004E3E07">
              <w:rPr>
                <w:noProof/>
                <w:webHidden/>
              </w:rPr>
              <w:t>4</w:t>
            </w:r>
            <w:r w:rsidR="004E3E07">
              <w:rPr>
                <w:noProof/>
                <w:webHidden/>
              </w:rPr>
              <w:fldChar w:fldCharType="end"/>
            </w:r>
          </w:hyperlink>
        </w:p>
        <w:p w14:paraId="66763514" w14:textId="672641AF" w:rsidR="004E3E07" w:rsidRDefault="004E3E07">
          <w:pPr>
            <w:pStyle w:val="TOC1"/>
            <w:tabs>
              <w:tab w:val="left" w:pos="440"/>
              <w:tab w:val="right" w:leader="dot" w:pos="9350"/>
            </w:tabs>
            <w:rPr>
              <w:rFonts w:eastAsiaTheme="minorEastAsia"/>
              <w:noProof/>
              <w:sz w:val="24"/>
              <w:szCs w:val="24"/>
              <w:lang w:val="en-US"/>
            </w:rPr>
          </w:pPr>
          <w:hyperlink w:anchor="_Toc196507884" w:history="1">
            <w:r w:rsidRPr="005A4419">
              <w:rPr>
                <w:rStyle w:val="Hyperlink"/>
                <w:noProof/>
              </w:rPr>
              <w:t>2.</w:t>
            </w:r>
            <w:r>
              <w:rPr>
                <w:rFonts w:eastAsiaTheme="minorEastAsia"/>
                <w:noProof/>
                <w:sz w:val="24"/>
                <w:szCs w:val="24"/>
                <w:lang w:val="en-US"/>
              </w:rPr>
              <w:tab/>
            </w:r>
            <w:r w:rsidRPr="005A4419">
              <w:rPr>
                <w:rStyle w:val="Hyperlink"/>
                <w:noProof/>
              </w:rPr>
              <w:t>Research</w:t>
            </w:r>
            <w:r>
              <w:rPr>
                <w:noProof/>
                <w:webHidden/>
              </w:rPr>
              <w:tab/>
            </w:r>
            <w:r>
              <w:rPr>
                <w:noProof/>
                <w:webHidden/>
              </w:rPr>
              <w:fldChar w:fldCharType="begin"/>
            </w:r>
            <w:r>
              <w:rPr>
                <w:noProof/>
                <w:webHidden/>
              </w:rPr>
              <w:instrText xml:space="preserve"> PAGEREF _Toc196507884 \h </w:instrText>
            </w:r>
            <w:r>
              <w:rPr>
                <w:noProof/>
                <w:webHidden/>
              </w:rPr>
            </w:r>
            <w:r>
              <w:rPr>
                <w:noProof/>
                <w:webHidden/>
              </w:rPr>
              <w:fldChar w:fldCharType="separate"/>
            </w:r>
            <w:r>
              <w:rPr>
                <w:noProof/>
                <w:webHidden/>
              </w:rPr>
              <w:t>4</w:t>
            </w:r>
            <w:r>
              <w:rPr>
                <w:noProof/>
                <w:webHidden/>
              </w:rPr>
              <w:fldChar w:fldCharType="end"/>
            </w:r>
          </w:hyperlink>
        </w:p>
        <w:p w14:paraId="5FDF293D" w14:textId="0BC6A5CE" w:rsidR="004E3E07" w:rsidRDefault="004E3E07">
          <w:pPr>
            <w:pStyle w:val="TOC2"/>
            <w:tabs>
              <w:tab w:val="right" w:leader="dot" w:pos="9350"/>
            </w:tabs>
            <w:rPr>
              <w:rFonts w:eastAsiaTheme="minorEastAsia"/>
              <w:noProof/>
              <w:sz w:val="24"/>
              <w:szCs w:val="24"/>
              <w:lang w:val="en-US"/>
            </w:rPr>
          </w:pPr>
          <w:hyperlink w:anchor="_Toc196507885" w:history="1">
            <w:r w:rsidRPr="005A4419">
              <w:rPr>
                <w:rStyle w:val="Hyperlink"/>
                <w:noProof/>
              </w:rPr>
              <w:t>2.1 Point-to-point</w:t>
            </w:r>
            <w:r>
              <w:rPr>
                <w:noProof/>
                <w:webHidden/>
              </w:rPr>
              <w:tab/>
            </w:r>
            <w:r>
              <w:rPr>
                <w:noProof/>
                <w:webHidden/>
              </w:rPr>
              <w:fldChar w:fldCharType="begin"/>
            </w:r>
            <w:r>
              <w:rPr>
                <w:noProof/>
                <w:webHidden/>
              </w:rPr>
              <w:instrText xml:space="preserve"> PAGEREF _Toc196507885 \h </w:instrText>
            </w:r>
            <w:r>
              <w:rPr>
                <w:noProof/>
                <w:webHidden/>
              </w:rPr>
            </w:r>
            <w:r>
              <w:rPr>
                <w:noProof/>
                <w:webHidden/>
              </w:rPr>
              <w:fldChar w:fldCharType="separate"/>
            </w:r>
            <w:r>
              <w:rPr>
                <w:noProof/>
                <w:webHidden/>
              </w:rPr>
              <w:t>4</w:t>
            </w:r>
            <w:r>
              <w:rPr>
                <w:noProof/>
                <w:webHidden/>
              </w:rPr>
              <w:fldChar w:fldCharType="end"/>
            </w:r>
          </w:hyperlink>
        </w:p>
        <w:p w14:paraId="0F3DF55C" w14:textId="2374005D" w:rsidR="004E3E07" w:rsidRDefault="004E3E07">
          <w:pPr>
            <w:pStyle w:val="TOC3"/>
            <w:tabs>
              <w:tab w:val="right" w:leader="dot" w:pos="9350"/>
            </w:tabs>
            <w:rPr>
              <w:rFonts w:eastAsiaTheme="minorEastAsia"/>
              <w:noProof/>
              <w:sz w:val="24"/>
              <w:szCs w:val="24"/>
              <w:lang w:val="en-US"/>
            </w:rPr>
          </w:pPr>
          <w:hyperlink w:anchor="_Toc196507886" w:history="1">
            <w:r w:rsidRPr="005A4419">
              <w:rPr>
                <w:rStyle w:val="Hyperlink"/>
                <w:noProof/>
              </w:rPr>
              <w:t>2.1.1 Key characteristics of Point-to-point communication</w:t>
            </w:r>
            <w:r>
              <w:rPr>
                <w:noProof/>
                <w:webHidden/>
              </w:rPr>
              <w:tab/>
            </w:r>
            <w:r>
              <w:rPr>
                <w:noProof/>
                <w:webHidden/>
              </w:rPr>
              <w:fldChar w:fldCharType="begin"/>
            </w:r>
            <w:r>
              <w:rPr>
                <w:noProof/>
                <w:webHidden/>
              </w:rPr>
              <w:instrText xml:space="preserve"> PAGEREF _Toc196507886 \h </w:instrText>
            </w:r>
            <w:r>
              <w:rPr>
                <w:noProof/>
                <w:webHidden/>
              </w:rPr>
            </w:r>
            <w:r>
              <w:rPr>
                <w:noProof/>
                <w:webHidden/>
              </w:rPr>
              <w:fldChar w:fldCharType="separate"/>
            </w:r>
            <w:r>
              <w:rPr>
                <w:noProof/>
                <w:webHidden/>
              </w:rPr>
              <w:t>4</w:t>
            </w:r>
            <w:r>
              <w:rPr>
                <w:noProof/>
                <w:webHidden/>
              </w:rPr>
              <w:fldChar w:fldCharType="end"/>
            </w:r>
          </w:hyperlink>
        </w:p>
        <w:p w14:paraId="56FA88FC" w14:textId="56B12324" w:rsidR="004E3E07" w:rsidRDefault="004E3E07">
          <w:pPr>
            <w:pStyle w:val="TOC3"/>
            <w:tabs>
              <w:tab w:val="right" w:leader="dot" w:pos="9350"/>
            </w:tabs>
            <w:rPr>
              <w:rFonts w:eastAsiaTheme="minorEastAsia"/>
              <w:noProof/>
              <w:sz w:val="24"/>
              <w:szCs w:val="24"/>
              <w:lang w:val="en-US"/>
            </w:rPr>
          </w:pPr>
          <w:hyperlink w:anchor="_Toc196507887" w:history="1">
            <w:r w:rsidRPr="005A4419">
              <w:rPr>
                <w:rStyle w:val="Hyperlink"/>
                <w:noProof/>
              </w:rPr>
              <w:t>2.1.2 Advantages and disadvantages</w:t>
            </w:r>
            <w:r>
              <w:rPr>
                <w:noProof/>
                <w:webHidden/>
              </w:rPr>
              <w:tab/>
            </w:r>
            <w:r>
              <w:rPr>
                <w:noProof/>
                <w:webHidden/>
              </w:rPr>
              <w:fldChar w:fldCharType="begin"/>
            </w:r>
            <w:r>
              <w:rPr>
                <w:noProof/>
                <w:webHidden/>
              </w:rPr>
              <w:instrText xml:space="preserve"> PAGEREF _Toc196507887 \h </w:instrText>
            </w:r>
            <w:r>
              <w:rPr>
                <w:noProof/>
                <w:webHidden/>
              </w:rPr>
            </w:r>
            <w:r>
              <w:rPr>
                <w:noProof/>
                <w:webHidden/>
              </w:rPr>
              <w:fldChar w:fldCharType="separate"/>
            </w:r>
            <w:r>
              <w:rPr>
                <w:noProof/>
                <w:webHidden/>
              </w:rPr>
              <w:t>5</w:t>
            </w:r>
            <w:r>
              <w:rPr>
                <w:noProof/>
                <w:webHidden/>
              </w:rPr>
              <w:fldChar w:fldCharType="end"/>
            </w:r>
          </w:hyperlink>
        </w:p>
        <w:p w14:paraId="64661F16" w14:textId="5014EAA1" w:rsidR="004E3E07" w:rsidRDefault="004E3E07">
          <w:pPr>
            <w:pStyle w:val="TOC3"/>
            <w:tabs>
              <w:tab w:val="right" w:leader="dot" w:pos="9350"/>
            </w:tabs>
            <w:rPr>
              <w:rFonts w:eastAsiaTheme="minorEastAsia"/>
              <w:noProof/>
              <w:sz w:val="24"/>
              <w:szCs w:val="24"/>
              <w:lang w:val="en-US"/>
            </w:rPr>
          </w:pPr>
          <w:hyperlink w:anchor="_Toc196507888" w:history="1">
            <w:r w:rsidRPr="005A4419">
              <w:rPr>
                <w:rStyle w:val="Hyperlink"/>
                <w:noProof/>
              </w:rPr>
              <w:t>2.1.3 Communication method application</w:t>
            </w:r>
            <w:r>
              <w:rPr>
                <w:noProof/>
                <w:webHidden/>
              </w:rPr>
              <w:tab/>
            </w:r>
            <w:r>
              <w:rPr>
                <w:noProof/>
                <w:webHidden/>
              </w:rPr>
              <w:fldChar w:fldCharType="begin"/>
            </w:r>
            <w:r>
              <w:rPr>
                <w:noProof/>
                <w:webHidden/>
              </w:rPr>
              <w:instrText xml:space="preserve"> PAGEREF _Toc196507888 \h </w:instrText>
            </w:r>
            <w:r>
              <w:rPr>
                <w:noProof/>
                <w:webHidden/>
              </w:rPr>
            </w:r>
            <w:r>
              <w:rPr>
                <w:noProof/>
                <w:webHidden/>
              </w:rPr>
              <w:fldChar w:fldCharType="separate"/>
            </w:r>
            <w:r>
              <w:rPr>
                <w:noProof/>
                <w:webHidden/>
              </w:rPr>
              <w:t>5</w:t>
            </w:r>
            <w:r>
              <w:rPr>
                <w:noProof/>
                <w:webHidden/>
              </w:rPr>
              <w:fldChar w:fldCharType="end"/>
            </w:r>
          </w:hyperlink>
        </w:p>
        <w:p w14:paraId="3CC36C47" w14:textId="35F9EFF5" w:rsidR="004E3E07" w:rsidRDefault="004E3E07">
          <w:pPr>
            <w:pStyle w:val="TOC2"/>
            <w:tabs>
              <w:tab w:val="right" w:leader="dot" w:pos="9350"/>
            </w:tabs>
            <w:rPr>
              <w:rFonts w:eastAsiaTheme="minorEastAsia"/>
              <w:noProof/>
              <w:sz w:val="24"/>
              <w:szCs w:val="24"/>
              <w:lang w:val="en-US"/>
            </w:rPr>
          </w:pPr>
          <w:hyperlink w:anchor="_Toc196507889" w:history="1">
            <w:r w:rsidRPr="005A4419">
              <w:rPr>
                <w:rStyle w:val="Hyperlink"/>
                <w:noProof/>
              </w:rPr>
              <w:t>2.2 Point-to-multipoint</w:t>
            </w:r>
            <w:r>
              <w:rPr>
                <w:noProof/>
                <w:webHidden/>
              </w:rPr>
              <w:tab/>
            </w:r>
            <w:r>
              <w:rPr>
                <w:noProof/>
                <w:webHidden/>
              </w:rPr>
              <w:fldChar w:fldCharType="begin"/>
            </w:r>
            <w:r>
              <w:rPr>
                <w:noProof/>
                <w:webHidden/>
              </w:rPr>
              <w:instrText xml:space="preserve"> PAGEREF _Toc196507889 \h </w:instrText>
            </w:r>
            <w:r>
              <w:rPr>
                <w:noProof/>
                <w:webHidden/>
              </w:rPr>
            </w:r>
            <w:r>
              <w:rPr>
                <w:noProof/>
                <w:webHidden/>
              </w:rPr>
              <w:fldChar w:fldCharType="separate"/>
            </w:r>
            <w:r>
              <w:rPr>
                <w:noProof/>
                <w:webHidden/>
              </w:rPr>
              <w:t>6</w:t>
            </w:r>
            <w:r>
              <w:rPr>
                <w:noProof/>
                <w:webHidden/>
              </w:rPr>
              <w:fldChar w:fldCharType="end"/>
            </w:r>
          </w:hyperlink>
        </w:p>
        <w:p w14:paraId="301DBF1A" w14:textId="7803CA0B" w:rsidR="004E3E07" w:rsidRDefault="004E3E07">
          <w:pPr>
            <w:pStyle w:val="TOC3"/>
            <w:tabs>
              <w:tab w:val="right" w:leader="dot" w:pos="9350"/>
            </w:tabs>
            <w:rPr>
              <w:rFonts w:eastAsiaTheme="minorEastAsia"/>
              <w:noProof/>
              <w:sz w:val="24"/>
              <w:szCs w:val="24"/>
              <w:lang w:val="en-US"/>
            </w:rPr>
          </w:pPr>
          <w:hyperlink w:anchor="_Toc196507890" w:history="1">
            <w:r w:rsidRPr="005A4419">
              <w:rPr>
                <w:rStyle w:val="Hyperlink"/>
                <w:noProof/>
              </w:rPr>
              <w:t>2.2.1 Key characteristics</w:t>
            </w:r>
            <w:r>
              <w:rPr>
                <w:noProof/>
                <w:webHidden/>
              </w:rPr>
              <w:tab/>
            </w:r>
            <w:r>
              <w:rPr>
                <w:noProof/>
                <w:webHidden/>
              </w:rPr>
              <w:fldChar w:fldCharType="begin"/>
            </w:r>
            <w:r>
              <w:rPr>
                <w:noProof/>
                <w:webHidden/>
              </w:rPr>
              <w:instrText xml:space="preserve"> PAGEREF _Toc196507890 \h </w:instrText>
            </w:r>
            <w:r>
              <w:rPr>
                <w:noProof/>
                <w:webHidden/>
              </w:rPr>
            </w:r>
            <w:r>
              <w:rPr>
                <w:noProof/>
                <w:webHidden/>
              </w:rPr>
              <w:fldChar w:fldCharType="separate"/>
            </w:r>
            <w:r>
              <w:rPr>
                <w:noProof/>
                <w:webHidden/>
              </w:rPr>
              <w:t>6</w:t>
            </w:r>
            <w:r>
              <w:rPr>
                <w:noProof/>
                <w:webHidden/>
              </w:rPr>
              <w:fldChar w:fldCharType="end"/>
            </w:r>
          </w:hyperlink>
        </w:p>
        <w:p w14:paraId="00392416" w14:textId="6B3A49A0" w:rsidR="004E3E07" w:rsidRDefault="004E3E07">
          <w:pPr>
            <w:pStyle w:val="TOC3"/>
            <w:tabs>
              <w:tab w:val="right" w:leader="dot" w:pos="9350"/>
            </w:tabs>
            <w:rPr>
              <w:rFonts w:eastAsiaTheme="minorEastAsia"/>
              <w:noProof/>
              <w:sz w:val="24"/>
              <w:szCs w:val="24"/>
              <w:lang w:val="en-US"/>
            </w:rPr>
          </w:pPr>
          <w:hyperlink w:anchor="_Toc196507891" w:history="1">
            <w:r w:rsidRPr="005A4419">
              <w:rPr>
                <w:rStyle w:val="Hyperlink"/>
                <w:noProof/>
              </w:rPr>
              <w:t>2.2.2 Advantages and disadvantages</w:t>
            </w:r>
            <w:r>
              <w:rPr>
                <w:noProof/>
                <w:webHidden/>
              </w:rPr>
              <w:tab/>
            </w:r>
            <w:r>
              <w:rPr>
                <w:noProof/>
                <w:webHidden/>
              </w:rPr>
              <w:fldChar w:fldCharType="begin"/>
            </w:r>
            <w:r>
              <w:rPr>
                <w:noProof/>
                <w:webHidden/>
              </w:rPr>
              <w:instrText xml:space="preserve"> PAGEREF _Toc196507891 \h </w:instrText>
            </w:r>
            <w:r>
              <w:rPr>
                <w:noProof/>
                <w:webHidden/>
              </w:rPr>
            </w:r>
            <w:r>
              <w:rPr>
                <w:noProof/>
                <w:webHidden/>
              </w:rPr>
              <w:fldChar w:fldCharType="separate"/>
            </w:r>
            <w:r>
              <w:rPr>
                <w:noProof/>
                <w:webHidden/>
              </w:rPr>
              <w:t>6</w:t>
            </w:r>
            <w:r>
              <w:rPr>
                <w:noProof/>
                <w:webHidden/>
              </w:rPr>
              <w:fldChar w:fldCharType="end"/>
            </w:r>
          </w:hyperlink>
        </w:p>
        <w:p w14:paraId="2B2A1917" w14:textId="66D231E1" w:rsidR="004E3E07" w:rsidRDefault="004E3E07">
          <w:pPr>
            <w:pStyle w:val="TOC3"/>
            <w:tabs>
              <w:tab w:val="right" w:leader="dot" w:pos="9350"/>
            </w:tabs>
            <w:rPr>
              <w:rFonts w:eastAsiaTheme="minorEastAsia"/>
              <w:noProof/>
              <w:sz w:val="24"/>
              <w:szCs w:val="24"/>
              <w:lang w:val="en-US"/>
            </w:rPr>
          </w:pPr>
          <w:hyperlink w:anchor="_Toc196507892" w:history="1">
            <w:r w:rsidRPr="005A4419">
              <w:rPr>
                <w:rStyle w:val="Hyperlink"/>
                <w:noProof/>
              </w:rPr>
              <w:t>2.2.3 Communication method application</w:t>
            </w:r>
            <w:r>
              <w:rPr>
                <w:noProof/>
                <w:webHidden/>
              </w:rPr>
              <w:tab/>
            </w:r>
            <w:r>
              <w:rPr>
                <w:noProof/>
                <w:webHidden/>
              </w:rPr>
              <w:fldChar w:fldCharType="begin"/>
            </w:r>
            <w:r>
              <w:rPr>
                <w:noProof/>
                <w:webHidden/>
              </w:rPr>
              <w:instrText xml:space="preserve"> PAGEREF _Toc196507892 \h </w:instrText>
            </w:r>
            <w:r>
              <w:rPr>
                <w:noProof/>
                <w:webHidden/>
              </w:rPr>
            </w:r>
            <w:r>
              <w:rPr>
                <w:noProof/>
                <w:webHidden/>
              </w:rPr>
              <w:fldChar w:fldCharType="separate"/>
            </w:r>
            <w:r>
              <w:rPr>
                <w:noProof/>
                <w:webHidden/>
              </w:rPr>
              <w:t>7</w:t>
            </w:r>
            <w:r>
              <w:rPr>
                <w:noProof/>
                <w:webHidden/>
              </w:rPr>
              <w:fldChar w:fldCharType="end"/>
            </w:r>
          </w:hyperlink>
        </w:p>
        <w:p w14:paraId="09114A92" w14:textId="0C08AEFD" w:rsidR="004E3E07" w:rsidRDefault="004E3E07">
          <w:pPr>
            <w:pStyle w:val="TOC2"/>
            <w:tabs>
              <w:tab w:val="left" w:pos="960"/>
              <w:tab w:val="right" w:leader="dot" w:pos="9350"/>
            </w:tabs>
            <w:rPr>
              <w:rFonts w:eastAsiaTheme="minorEastAsia"/>
              <w:noProof/>
              <w:sz w:val="24"/>
              <w:szCs w:val="24"/>
              <w:lang w:val="en-US"/>
            </w:rPr>
          </w:pPr>
          <w:hyperlink w:anchor="_Toc196507893" w:history="1">
            <w:r w:rsidRPr="005A4419">
              <w:rPr>
                <w:rStyle w:val="Hyperlink"/>
                <w:noProof/>
              </w:rPr>
              <w:t>2.3</w:t>
            </w:r>
            <w:r>
              <w:rPr>
                <w:rFonts w:eastAsiaTheme="minorEastAsia"/>
                <w:noProof/>
                <w:sz w:val="24"/>
                <w:szCs w:val="24"/>
                <w:lang w:val="en-US"/>
              </w:rPr>
              <w:tab/>
            </w:r>
            <w:r w:rsidRPr="005A4419">
              <w:rPr>
                <w:rStyle w:val="Hyperlink"/>
                <w:noProof/>
              </w:rPr>
              <w:t>Multi-master transmission</w:t>
            </w:r>
            <w:r>
              <w:rPr>
                <w:noProof/>
                <w:webHidden/>
              </w:rPr>
              <w:tab/>
            </w:r>
            <w:r>
              <w:rPr>
                <w:noProof/>
                <w:webHidden/>
              </w:rPr>
              <w:fldChar w:fldCharType="begin"/>
            </w:r>
            <w:r>
              <w:rPr>
                <w:noProof/>
                <w:webHidden/>
              </w:rPr>
              <w:instrText xml:space="preserve"> PAGEREF _Toc196507893 \h </w:instrText>
            </w:r>
            <w:r>
              <w:rPr>
                <w:noProof/>
                <w:webHidden/>
              </w:rPr>
            </w:r>
            <w:r>
              <w:rPr>
                <w:noProof/>
                <w:webHidden/>
              </w:rPr>
              <w:fldChar w:fldCharType="separate"/>
            </w:r>
            <w:r>
              <w:rPr>
                <w:noProof/>
                <w:webHidden/>
              </w:rPr>
              <w:t>7</w:t>
            </w:r>
            <w:r>
              <w:rPr>
                <w:noProof/>
                <w:webHidden/>
              </w:rPr>
              <w:fldChar w:fldCharType="end"/>
            </w:r>
          </w:hyperlink>
        </w:p>
        <w:p w14:paraId="77668247" w14:textId="75DF8B18" w:rsidR="004E3E07" w:rsidRDefault="004E3E07">
          <w:pPr>
            <w:pStyle w:val="TOC3"/>
            <w:tabs>
              <w:tab w:val="right" w:leader="dot" w:pos="9350"/>
            </w:tabs>
            <w:rPr>
              <w:rFonts w:eastAsiaTheme="minorEastAsia"/>
              <w:noProof/>
              <w:sz w:val="24"/>
              <w:szCs w:val="24"/>
              <w:lang w:val="en-US"/>
            </w:rPr>
          </w:pPr>
          <w:hyperlink w:anchor="_Toc196507894" w:history="1">
            <w:r w:rsidRPr="005A4419">
              <w:rPr>
                <w:rStyle w:val="Hyperlink"/>
                <w:noProof/>
              </w:rPr>
              <w:t>2.3.1 Key characteristics of Multi-master transmission</w:t>
            </w:r>
            <w:r>
              <w:rPr>
                <w:noProof/>
                <w:webHidden/>
              </w:rPr>
              <w:tab/>
            </w:r>
            <w:r>
              <w:rPr>
                <w:noProof/>
                <w:webHidden/>
              </w:rPr>
              <w:fldChar w:fldCharType="begin"/>
            </w:r>
            <w:r>
              <w:rPr>
                <w:noProof/>
                <w:webHidden/>
              </w:rPr>
              <w:instrText xml:space="preserve"> PAGEREF _Toc196507894 \h </w:instrText>
            </w:r>
            <w:r>
              <w:rPr>
                <w:noProof/>
                <w:webHidden/>
              </w:rPr>
            </w:r>
            <w:r>
              <w:rPr>
                <w:noProof/>
                <w:webHidden/>
              </w:rPr>
              <w:fldChar w:fldCharType="separate"/>
            </w:r>
            <w:r>
              <w:rPr>
                <w:noProof/>
                <w:webHidden/>
              </w:rPr>
              <w:t>7</w:t>
            </w:r>
            <w:r>
              <w:rPr>
                <w:noProof/>
                <w:webHidden/>
              </w:rPr>
              <w:fldChar w:fldCharType="end"/>
            </w:r>
          </w:hyperlink>
        </w:p>
        <w:p w14:paraId="32A0C352" w14:textId="41346C6A" w:rsidR="004E3E07" w:rsidRDefault="004E3E07">
          <w:pPr>
            <w:pStyle w:val="TOC3"/>
            <w:tabs>
              <w:tab w:val="right" w:leader="dot" w:pos="9350"/>
            </w:tabs>
            <w:rPr>
              <w:rFonts w:eastAsiaTheme="minorEastAsia"/>
              <w:noProof/>
              <w:sz w:val="24"/>
              <w:szCs w:val="24"/>
              <w:lang w:val="en-US"/>
            </w:rPr>
          </w:pPr>
          <w:hyperlink w:anchor="_Toc196507895" w:history="1">
            <w:r w:rsidRPr="005A4419">
              <w:rPr>
                <w:rStyle w:val="Hyperlink"/>
                <w:noProof/>
              </w:rPr>
              <w:t>2.3.2 Advantages and disadvantages</w:t>
            </w:r>
            <w:r>
              <w:rPr>
                <w:noProof/>
                <w:webHidden/>
              </w:rPr>
              <w:tab/>
            </w:r>
            <w:r>
              <w:rPr>
                <w:noProof/>
                <w:webHidden/>
              </w:rPr>
              <w:fldChar w:fldCharType="begin"/>
            </w:r>
            <w:r>
              <w:rPr>
                <w:noProof/>
                <w:webHidden/>
              </w:rPr>
              <w:instrText xml:space="preserve"> PAGEREF _Toc196507895 \h </w:instrText>
            </w:r>
            <w:r>
              <w:rPr>
                <w:noProof/>
                <w:webHidden/>
              </w:rPr>
            </w:r>
            <w:r>
              <w:rPr>
                <w:noProof/>
                <w:webHidden/>
              </w:rPr>
              <w:fldChar w:fldCharType="separate"/>
            </w:r>
            <w:r>
              <w:rPr>
                <w:noProof/>
                <w:webHidden/>
              </w:rPr>
              <w:t>7</w:t>
            </w:r>
            <w:r>
              <w:rPr>
                <w:noProof/>
                <w:webHidden/>
              </w:rPr>
              <w:fldChar w:fldCharType="end"/>
            </w:r>
          </w:hyperlink>
        </w:p>
        <w:p w14:paraId="5C71FF6C" w14:textId="70491396" w:rsidR="004E3E07" w:rsidRDefault="004E3E07">
          <w:pPr>
            <w:pStyle w:val="TOC3"/>
            <w:tabs>
              <w:tab w:val="right" w:leader="dot" w:pos="9350"/>
            </w:tabs>
            <w:rPr>
              <w:rFonts w:eastAsiaTheme="minorEastAsia"/>
              <w:noProof/>
              <w:sz w:val="24"/>
              <w:szCs w:val="24"/>
              <w:lang w:val="en-US"/>
            </w:rPr>
          </w:pPr>
          <w:hyperlink w:anchor="_Toc196507896" w:history="1">
            <w:r w:rsidRPr="005A4419">
              <w:rPr>
                <w:rStyle w:val="Hyperlink"/>
                <w:noProof/>
              </w:rPr>
              <w:t>2.3.3 Communication method application</w:t>
            </w:r>
            <w:r>
              <w:rPr>
                <w:noProof/>
                <w:webHidden/>
              </w:rPr>
              <w:tab/>
            </w:r>
            <w:r>
              <w:rPr>
                <w:noProof/>
                <w:webHidden/>
              </w:rPr>
              <w:fldChar w:fldCharType="begin"/>
            </w:r>
            <w:r>
              <w:rPr>
                <w:noProof/>
                <w:webHidden/>
              </w:rPr>
              <w:instrText xml:space="preserve"> PAGEREF _Toc196507896 \h </w:instrText>
            </w:r>
            <w:r>
              <w:rPr>
                <w:noProof/>
                <w:webHidden/>
              </w:rPr>
            </w:r>
            <w:r>
              <w:rPr>
                <w:noProof/>
                <w:webHidden/>
              </w:rPr>
              <w:fldChar w:fldCharType="separate"/>
            </w:r>
            <w:r>
              <w:rPr>
                <w:noProof/>
                <w:webHidden/>
              </w:rPr>
              <w:t>8</w:t>
            </w:r>
            <w:r>
              <w:rPr>
                <w:noProof/>
                <w:webHidden/>
              </w:rPr>
              <w:fldChar w:fldCharType="end"/>
            </w:r>
          </w:hyperlink>
        </w:p>
        <w:p w14:paraId="1C60BBE3" w14:textId="1995018A" w:rsidR="004E3E07" w:rsidRDefault="004E3E07">
          <w:pPr>
            <w:pStyle w:val="TOC1"/>
            <w:tabs>
              <w:tab w:val="left" w:pos="440"/>
              <w:tab w:val="right" w:leader="dot" w:pos="9350"/>
            </w:tabs>
            <w:rPr>
              <w:rFonts w:eastAsiaTheme="minorEastAsia"/>
              <w:noProof/>
              <w:sz w:val="24"/>
              <w:szCs w:val="24"/>
              <w:lang w:val="en-US"/>
            </w:rPr>
          </w:pPr>
          <w:hyperlink w:anchor="_Toc196507897" w:history="1">
            <w:r w:rsidRPr="005A4419">
              <w:rPr>
                <w:rStyle w:val="Hyperlink"/>
                <w:noProof/>
                <w:lang w:val="en-US"/>
              </w:rPr>
              <w:t>3.</w:t>
            </w:r>
            <w:r>
              <w:rPr>
                <w:rFonts w:eastAsiaTheme="minorEastAsia"/>
                <w:noProof/>
                <w:sz w:val="24"/>
                <w:szCs w:val="24"/>
                <w:lang w:val="en-US"/>
              </w:rPr>
              <w:tab/>
            </w:r>
            <w:r w:rsidRPr="005A4419">
              <w:rPr>
                <w:rStyle w:val="Hyperlink"/>
                <w:noProof/>
                <w:lang w:val="en-US"/>
              </w:rPr>
              <w:t>Description of Schematic</w:t>
            </w:r>
            <w:r>
              <w:rPr>
                <w:noProof/>
                <w:webHidden/>
              </w:rPr>
              <w:tab/>
            </w:r>
            <w:r>
              <w:rPr>
                <w:noProof/>
                <w:webHidden/>
              </w:rPr>
              <w:fldChar w:fldCharType="begin"/>
            </w:r>
            <w:r>
              <w:rPr>
                <w:noProof/>
                <w:webHidden/>
              </w:rPr>
              <w:instrText xml:space="preserve"> PAGEREF _Toc196507897 \h </w:instrText>
            </w:r>
            <w:r>
              <w:rPr>
                <w:noProof/>
                <w:webHidden/>
              </w:rPr>
            </w:r>
            <w:r>
              <w:rPr>
                <w:noProof/>
                <w:webHidden/>
              </w:rPr>
              <w:fldChar w:fldCharType="separate"/>
            </w:r>
            <w:r>
              <w:rPr>
                <w:noProof/>
                <w:webHidden/>
              </w:rPr>
              <w:t>8</w:t>
            </w:r>
            <w:r>
              <w:rPr>
                <w:noProof/>
                <w:webHidden/>
              </w:rPr>
              <w:fldChar w:fldCharType="end"/>
            </w:r>
          </w:hyperlink>
        </w:p>
        <w:p w14:paraId="4614AB49" w14:textId="684A8381" w:rsidR="004E3E07" w:rsidRDefault="004E3E07">
          <w:pPr>
            <w:pStyle w:val="TOC2"/>
            <w:tabs>
              <w:tab w:val="right" w:leader="dot" w:pos="9350"/>
            </w:tabs>
            <w:rPr>
              <w:rFonts w:eastAsiaTheme="minorEastAsia"/>
              <w:noProof/>
              <w:sz w:val="24"/>
              <w:szCs w:val="24"/>
              <w:lang w:val="en-US"/>
            </w:rPr>
          </w:pPr>
          <w:hyperlink w:anchor="_Toc196507898" w:history="1">
            <w:r w:rsidRPr="005A4419">
              <w:rPr>
                <w:rStyle w:val="Hyperlink"/>
                <w:noProof/>
                <w:lang w:val="en-US"/>
              </w:rPr>
              <w:t>3.1 Key Components and Connections:</w:t>
            </w:r>
            <w:r>
              <w:rPr>
                <w:noProof/>
                <w:webHidden/>
              </w:rPr>
              <w:tab/>
            </w:r>
            <w:r>
              <w:rPr>
                <w:noProof/>
                <w:webHidden/>
              </w:rPr>
              <w:fldChar w:fldCharType="begin"/>
            </w:r>
            <w:r>
              <w:rPr>
                <w:noProof/>
                <w:webHidden/>
              </w:rPr>
              <w:instrText xml:space="preserve"> PAGEREF _Toc196507898 \h </w:instrText>
            </w:r>
            <w:r>
              <w:rPr>
                <w:noProof/>
                <w:webHidden/>
              </w:rPr>
            </w:r>
            <w:r>
              <w:rPr>
                <w:noProof/>
                <w:webHidden/>
              </w:rPr>
              <w:fldChar w:fldCharType="separate"/>
            </w:r>
            <w:r>
              <w:rPr>
                <w:noProof/>
                <w:webHidden/>
              </w:rPr>
              <w:t>8</w:t>
            </w:r>
            <w:r>
              <w:rPr>
                <w:noProof/>
                <w:webHidden/>
              </w:rPr>
              <w:fldChar w:fldCharType="end"/>
            </w:r>
          </w:hyperlink>
        </w:p>
        <w:p w14:paraId="21FBF5B9" w14:textId="6D88A42D" w:rsidR="004E3E07" w:rsidRDefault="004E3E07">
          <w:pPr>
            <w:pStyle w:val="TOC2"/>
            <w:tabs>
              <w:tab w:val="right" w:leader="dot" w:pos="9350"/>
            </w:tabs>
            <w:rPr>
              <w:rFonts w:eastAsiaTheme="minorEastAsia"/>
              <w:noProof/>
              <w:sz w:val="24"/>
              <w:szCs w:val="24"/>
              <w:lang w:val="en-US"/>
            </w:rPr>
          </w:pPr>
          <w:hyperlink w:anchor="_Toc196507899" w:history="1">
            <w:r w:rsidRPr="005A4419">
              <w:rPr>
                <w:rStyle w:val="Hyperlink"/>
                <w:noProof/>
                <w:lang w:val="en-US"/>
              </w:rPr>
              <w:t>3.2 System Operation and Application:</w:t>
            </w:r>
            <w:r>
              <w:rPr>
                <w:noProof/>
                <w:webHidden/>
              </w:rPr>
              <w:tab/>
            </w:r>
            <w:r>
              <w:rPr>
                <w:noProof/>
                <w:webHidden/>
              </w:rPr>
              <w:fldChar w:fldCharType="begin"/>
            </w:r>
            <w:r>
              <w:rPr>
                <w:noProof/>
                <w:webHidden/>
              </w:rPr>
              <w:instrText xml:space="preserve"> PAGEREF _Toc196507899 \h </w:instrText>
            </w:r>
            <w:r>
              <w:rPr>
                <w:noProof/>
                <w:webHidden/>
              </w:rPr>
            </w:r>
            <w:r>
              <w:rPr>
                <w:noProof/>
                <w:webHidden/>
              </w:rPr>
              <w:fldChar w:fldCharType="separate"/>
            </w:r>
            <w:r>
              <w:rPr>
                <w:noProof/>
                <w:webHidden/>
              </w:rPr>
              <w:t>9</w:t>
            </w:r>
            <w:r>
              <w:rPr>
                <w:noProof/>
                <w:webHidden/>
              </w:rPr>
              <w:fldChar w:fldCharType="end"/>
            </w:r>
          </w:hyperlink>
        </w:p>
        <w:p w14:paraId="5A0E8AC1" w14:textId="0D09661C" w:rsidR="004E3E07" w:rsidRDefault="004E3E07">
          <w:pPr>
            <w:pStyle w:val="TOC1"/>
            <w:tabs>
              <w:tab w:val="left" w:pos="440"/>
              <w:tab w:val="right" w:leader="dot" w:pos="9350"/>
            </w:tabs>
            <w:rPr>
              <w:rFonts w:eastAsiaTheme="minorEastAsia"/>
              <w:noProof/>
              <w:sz w:val="24"/>
              <w:szCs w:val="24"/>
              <w:lang w:val="en-US"/>
            </w:rPr>
          </w:pPr>
          <w:hyperlink w:anchor="_Toc196507900" w:history="1">
            <w:r w:rsidRPr="005A4419">
              <w:rPr>
                <w:rStyle w:val="Hyperlink"/>
                <w:noProof/>
              </w:rPr>
              <w:t>4.</w:t>
            </w:r>
            <w:r>
              <w:rPr>
                <w:rFonts w:eastAsiaTheme="minorEastAsia"/>
                <w:noProof/>
                <w:sz w:val="24"/>
                <w:szCs w:val="24"/>
                <w:lang w:val="en-US"/>
              </w:rPr>
              <w:tab/>
            </w:r>
            <w:r w:rsidRPr="005A4419">
              <w:rPr>
                <w:rStyle w:val="Hyperlink"/>
                <w:noProof/>
              </w:rPr>
              <w:t>Program operation</w:t>
            </w:r>
            <w:r>
              <w:rPr>
                <w:noProof/>
                <w:webHidden/>
              </w:rPr>
              <w:tab/>
            </w:r>
            <w:r>
              <w:rPr>
                <w:noProof/>
                <w:webHidden/>
              </w:rPr>
              <w:fldChar w:fldCharType="begin"/>
            </w:r>
            <w:r>
              <w:rPr>
                <w:noProof/>
                <w:webHidden/>
              </w:rPr>
              <w:instrText xml:space="preserve"> PAGEREF _Toc196507900 \h </w:instrText>
            </w:r>
            <w:r>
              <w:rPr>
                <w:noProof/>
                <w:webHidden/>
              </w:rPr>
            </w:r>
            <w:r>
              <w:rPr>
                <w:noProof/>
                <w:webHidden/>
              </w:rPr>
              <w:fldChar w:fldCharType="separate"/>
            </w:r>
            <w:r>
              <w:rPr>
                <w:noProof/>
                <w:webHidden/>
              </w:rPr>
              <w:t>9</w:t>
            </w:r>
            <w:r>
              <w:rPr>
                <w:noProof/>
                <w:webHidden/>
              </w:rPr>
              <w:fldChar w:fldCharType="end"/>
            </w:r>
          </w:hyperlink>
        </w:p>
        <w:p w14:paraId="7AEDF210" w14:textId="54D3DA30" w:rsidR="004E3E07" w:rsidRDefault="004E3E07">
          <w:pPr>
            <w:pStyle w:val="TOC2"/>
            <w:tabs>
              <w:tab w:val="right" w:leader="dot" w:pos="9350"/>
            </w:tabs>
            <w:rPr>
              <w:rFonts w:eastAsiaTheme="minorEastAsia"/>
              <w:noProof/>
              <w:sz w:val="24"/>
              <w:szCs w:val="24"/>
              <w:lang w:val="en-US"/>
            </w:rPr>
          </w:pPr>
          <w:hyperlink w:anchor="_Toc196507901" w:history="1">
            <w:r w:rsidRPr="005A4419">
              <w:rPr>
                <w:rStyle w:val="Hyperlink"/>
                <w:noProof/>
              </w:rPr>
              <w:t>4.1 Master</w:t>
            </w:r>
            <w:r>
              <w:rPr>
                <w:noProof/>
                <w:webHidden/>
              </w:rPr>
              <w:tab/>
            </w:r>
            <w:r>
              <w:rPr>
                <w:noProof/>
                <w:webHidden/>
              </w:rPr>
              <w:fldChar w:fldCharType="begin"/>
            </w:r>
            <w:r>
              <w:rPr>
                <w:noProof/>
                <w:webHidden/>
              </w:rPr>
              <w:instrText xml:space="preserve"> PAGEREF _Toc196507901 \h </w:instrText>
            </w:r>
            <w:r>
              <w:rPr>
                <w:noProof/>
                <w:webHidden/>
              </w:rPr>
            </w:r>
            <w:r>
              <w:rPr>
                <w:noProof/>
                <w:webHidden/>
              </w:rPr>
              <w:fldChar w:fldCharType="separate"/>
            </w:r>
            <w:r>
              <w:rPr>
                <w:noProof/>
                <w:webHidden/>
              </w:rPr>
              <w:t>10</w:t>
            </w:r>
            <w:r>
              <w:rPr>
                <w:noProof/>
                <w:webHidden/>
              </w:rPr>
              <w:fldChar w:fldCharType="end"/>
            </w:r>
          </w:hyperlink>
        </w:p>
        <w:p w14:paraId="156C5BDB" w14:textId="4757A16B" w:rsidR="004E3E07" w:rsidRDefault="004E3E07">
          <w:pPr>
            <w:pStyle w:val="TOC3"/>
            <w:tabs>
              <w:tab w:val="right" w:leader="dot" w:pos="9350"/>
            </w:tabs>
            <w:rPr>
              <w:rFonts w:eastAsiaTheme="minorEastAsia"/>
              <w:noProof/>
              <w:sz w:val="24"/>
              <w:szCs w:val="24"/>
              <w:lang w:val="en-US"/>
            </w:rPr>
          </w:pPr>
          <w:hyperlink w:anchor="_Toc196507902" w:history="1">
            <w:r w:rsidRPr="005A4419">
              <w:rPr>
                <w:rStyle w:val="Hyperlink"/>
                <w:noProof/>
                <w:lang w:val="en-US"/>
              </w:rPr>
              <w:t>4.1.1 Master Microcontroller Code description</w:t>
            </w:r>
            <w:r>
              <w:rPr>
                <w:noProof/>
                <w:webHidden/>
              </w:rPr>
              <w:tab/>
            </w:r>
            <w:r>
              <w:rPr>
                <w:noProof/>
                <w:webHidden/>
              </w:rPr>
              <w:fldChar w:fldCharType="begin"/>
            </w:r>
            <w:r>
              <w:rPr>
                <w:noProof/>
                <w:webHidden/>
              </w:rPr>
              <w:instrText xml:space="preserve"> PAGEREF _Toc196507902 \h </w:instrText>
            </w:r>
            <w:r>
              <w:rPr>
                <w:noProof/>
                <w:webHidden/>
              </w:rPr>
            </w:r>
            <w:r>
              <w:rPr>
                <w:noProof/>
                <w:webHidden/>
              </w:rPr>
              <w:fldChar w:fldCharType="separate"/>
            </w:r>
            <w:r>
              <w:rPr>
                <w:noProof/>
                <w:webHidden/>
              </w:rPr>
              <w:t>11</w:t>
            </w:r>
            <w:r>
              <w:rPr>
                <w:noProof/>
                <w:webHidden/>
              </w:rPr>
              <w:fldChar w:fldCharType="end"/>
            </w:r>
          </w:hyperlink>
        </w:p>
        <w:p w14:paraId="790CA6C3" w14:textId="20A9B3B5" w:rsidR="004E3E07" w:rsidRDefault="004E3E07">
          <w:pPr>
            <w:pStyle w:val="TOC2"/>
            <w:tabs>
              <w:tab w:val="right" w:leader="dot" w:pos="9350"/>
            </w:tabs>
            <w:rPr>
              <w:rFonts w:eastAsiaTheme="minorEastAsia"/>
              <w:noProof/>
              <w:sz w:val="24"/>
              <w:szCs w:val="24"/>
              <w:lang w:val="en-US"/>
            </w:rPr>
          </w:pPr>
          <w:hyperlink w:anchor="_Toc196507903" w:history="1">
            <w:r w:rsidRPr="005A4419">
              <w:rPr>
                <w:rStyle w:val="Hyperlink"/>
                <w:noProof/>
                <w:lang w:val="en-US"/>
              </w:rPr>
              <w:t>4.2 Slave</w:t>
            </w:r>
            <w:r>
              <w:rPr>
                <w:noProof/>
                <w:webHidden/>
              </w:rPr>
              <w:tab/>
            </w:r>
            <w:r>
              <w:rPr>
                <w:noProof/>
                <w:webHidden/>
              </w:rPr>
              <w:fldChar w:fldCharType="begin"/>
            </w:r>
            <w:r>
              <w:rPr>
                <w:noProof/>
                <w:webHidden/>
              </w:rPr>
              <w:instrText xml:space="preserve"> PAGEREF _Toc196507903 \h </w:instrText>
            </w:r>
            <w:r>
              <w:rPr>
                <w:noProof/>
                <w:webHidden/>
              </w:rPr>
            </w:r>
            <w:r>
              <w:rPr>
                <w:noProof/>
                <w:webHidden/>
              </w:rPr>
              <w:fldChar w:fldCharType="separate"/>
            </w:r>
            <w:r>
              <w:rPr>
                <w:noProof/>
                <w:webHidden/>
              </w:rPr>
              <w:t>11</w:t>
            </w:r>
            <w:r>
              <w:rPr>
                <w:noProof/>
                <w:webHidden/>
              </w:rPr>
              <w:fldChar w:fldCharType="end"/>
            </w:r>
          </w:hyperlink>
        </w:p>
        <w:p w14:paraId="75668E9B" w14:textId="02B815DB" w:rsidR="004E3E07" w:rsidRDefault="004E3E07">
          <w:pPr>
            <w:pStyle w:val="TOC3"/>
            <w:tabs>
              <w:tab w:val="right" w:leader="dot" w:pos="9350"/>
            </w:tabs>
            <w:rPr>
              <w:rFonts w:eastAsiaTheme="minorEastAsia"/>
              <w:noProof/>
              <w:sz w:val="24"/>
              <w:szCs w:val="24"/>
              <w:lang w:val="en-US"/>
            </w:rPr>
          </w:pPr>
          <w:hyperlink w:anchor="_Toc196507904" w:history="1">
            <w:r w:rsidRPr="005A4419">
              <w:rPr>
                <w:rStyle w:val="Hyperlink"/>
                <w:noProof/>
                <w:lang w:val="en-US"/>
              </w:rPr>
              <w:t>4.2.1 Slave Microcontroller program</w:t>
            </w:r>
            <w:r>
              <w:rPr>
                <w:noProof/>
                <w:webHidden/>
              </w:rPr>
              <w:tab/>
            </w:r>
            <w:r>
              <w:rPr>
                <w:noProof/>
                <w:webHidden/>
              </w:rPr>
              <w:fldChar w:fldCharType="begin"/>
            </w:r>
            <w:r>
              <w:rPr>
                <w:noProof/>
                <w:webHidden/>
              </w:rPr>
              <w:instrText xml:space="preserve"> PAGEREF _Toc196507904 \h </w:instrText>
            </w:r>
            <w:r>
              <w:rPr>
                <w:noProof/>
                <w:webHidden/>
              </w:rPr>
            </w:r>
            <w:r>
              <w:rPr>
                <w:noProof/>
                <w:webHidden/>
              </w:rPr>
              <w:fldChar w:fldCharType="separate"/>
            </w:r>
            <w:r>
              <w:rPr>
                <w:noProof/>
                <w:webHidden/>
              </w:rPr>
              <w:t>12</w:t>
            </w:r>
            <w:r>
              <w:rPr>
                <w:noProof/>
                <w:webHidden/>
              </w:rPr>
              <w:fldChar w:fldCharType="end"/>
            </w:r>
          </w:hyperlink>
        </w:p>
        <w:p w14:paraId="7A79D59A" w14:textId="39DCD92E" w:rsidR="004E3E07" w:rsidRDefault="004E3E07">
          <w:pPr>
            <w:pStyle w:val="TOC2"/>
            <w:tabs>
              <w:tab w:val="right" w:leader="dot" w:pos="9350"/>
            </w:tabs>
            <w:rPr>
              <w:rFonts w:eastAsiaTheme="minorEastAsia"/>
              <w:noProof/>
              <w:sz w:val="24"/>
              <w:szCs w:val="24"/>
              <w:lang w:val="en-US"/>
            </w:rPr>
          </w:pPr>
          <w:hyperlink w:anchor="_Toc196507905" w:history="1">
            <w:r w:rsidRPr="005A4419">
              <w:rPr>
                <w:rStyle w:val="Hyperlink"/>
                <w:noProof/>
                <w:lang w:val="en-US"/>
              </w:rPr>
              <w:t>4.3 Program operation</w:t>
            </w:r>
            <w:r>
              <w:rPr>
                <w:noProof/>
                <w:webHidden/>
              </w:rPr>
              <w:tab/>
            </w:r>
            <w:r>
              <w:rPr>
                <w:noProof/>
                <w:webHidden/>
              </w:rPr>
              <w:fldChar w:fldCharType="begin"/>
            </w:r>
            <w:r>
              <w:rPr>
                <w:noProof/>
                <w:webHidden/>
              </w:rPr>
              <w:instrText xml:space="preserve"> PAGEREF _Toc196507905 \h </w:instrText>
            </w:r>
            <w:r>
              <w:rPr>
                <w:noProof/>
                <w:webHidden/>
              </w:rPr>
            </w:r>
            <w:r>
              <w:rPr>
                <w:noProof/>
                <w:webHidden/>
              </w:rPr>
              <w:fldChar w:fldCharType="separate"/>
            </w:r>
            <w:r>
              <w:rPr>
                <w:noProof/>
                <w:webHidden/>
              </w:rPr>
              <w:t>12</w:t>
            </w:r>
            <w:r>
              <w:rPr>
                <w:noProof/>
                <w:webHidden/>
              </w:rPr>
              <w:fldChar w:fldCharType="end"/>
            </w:r>
          </w:hyperlink>
        </w:p>
        <w:p w14:paraId="2F047A8B" w14:textId="5AF5EF45" w:rsidR="004E3E07" w:rsidRDefault="004E3E07">
          <w:pPr>
            <w:pStyle w:val="TOC1"/>
            <w:tabs>
              <w:tab w:val="left" w:pos="440"/>
              <w:tab w:val="right" w:leader="dot" w:pos="9350"/>
            </w:tabs>
            <w:rPr>
              <w:rFonts w:eastAsiaTheme="minorEastAsia"/>
              <w:noProof/>
              <w:sz w:val="24"/>
              <w:szCs w:val="24"/>
              <w:lang w:val="en-US"/>
            </w:rPr>
          </w:pPr>
          <w:hyperlink w:anchor="_Toc196507906" w:history="1">
            <w:r w:rsidRPr="005A4419">
              <w:rPr>
                <w:rStyle w:val="Hyperlink"/>
                <w:noProof/>
                <w:lang w:val="en-US"/>
              </w:rPr>
              <w:t>5.</w:t>
            </w:r>
            <w:r>
              <w:rPr>
                <w:rFonts w:eastAsiaTheme="minorEastAsia"/>
                <w:noProof/>
                <w:sz w:val="24"/>
                <w:szCs w:val="24"/>
                <w:lang w:val="en-US"/>
              </w:rPr>
              <w:tab/>
            </w:r>
            <w:r w:rsidRPr="005A4419">
              <w:rPr>
                <w:rStyle w:val="Hyperlink"/>
                <w:noProof/>
                <w:lang w:val="en-US"/>
              </w:rPr>
              <w:t>Analysis</w:t>
            </w:r>
            <w:r>
              <w:rPr>
                <w:noProof/>
                <w:webHidden/>
              </w:rPr>
              <w:tab/>
            </w:r>
            <w:r>
              <w:rPr>
                <w:noProof/>
                <w:webHidden/>
              </w:rPr>
              <w:fldChar w:fldCharType="begin"/>
            </w:r>
            <w:r>
              <w:rPr>
                <w:noProof/>
                <w:webHidden/>
              </w:rPr>
              <w:instrText xml:space="preserve"> PAGEREF _Toc196507906 \h </w:instrText>
            </w:r>
            <w:r>
              <w:rPr>
                <w:noProof/>
                <w:webHidden/>
              </w:rPr>
            </w:r>
            <w:r>
              <w:rPr>
                <w:noProof/>
                <w:webHidden/>
              </w:rPr>
              <w:fldChar w:fldCharType="separate"/>
            </w:r>
            <w:r>
              <w:rPr>
                <w:noProof/>
                <w:webHidden/>
              </w:rPr>
              <w:t>15</w:t>
            </w:r>
            <w:r>
              <w:rPr>
                <w:noProof/>
                <w:webHidden/>
              </w:rPr>
              <w:fldChar w:fldCharType="end"/>
            </w:r>
          </w:hyperlink>
        </w:p>
        <w:p w14:paraId="59DDFB3D" w14:textId="11A5F76F" w:rsidR="004E3E07" w:rsidRDefault="004E3E07">
          <w:pPr>
            <w:pStyle w:val="TOC2"/>
            <w:tabs>
              <w:tab w:val="right" w:leader="dot" w:pos="9350"/>
            </w:tabs>
            <w:rPr>
              <w:rFonts w:eastAsiaTheme="minorEastAsia"/>
              <w:noProof/>
              <w:sz w:val="24"/>
              <w:szCs w:val="24"/>
              <w:lang w:val="en-US"/>
            </w:rPr>
          </w:pPr>
          <w:hyperlink w:anchor="_Toc196507907" w:history="1">
            <w:r w:rsidRPr="005A4419">
              <w:rPr>
                <w:rStyle w:val="Hyperlink"/>
                <w:noProof/>
                <w:lang w:val="en-US"/>
              </w:rPr>
              <w:t>5.1 Brief Description of Program Operation</w:t>
            </w:r>
            <w:r>
              <w:rPr>
                <w:noProof/>
                <w:webHidden/>
              </w:rPr>
              <w:tab/>
            </w:r>
            <w:r>
              <w:rPr>
                <w:noProof/>
                <w:webHidden/>
              </w:rPr>
              <w:fldChar w:fldCharType="begin"/>
            </w:r>
            <w:r>
              <w:rPr>
                <w:noProof/>
                <w:webHidden/>
              </w:rPr>
              <w:instrText xml:space="preserve"> PAGEREF _Toc196507907 \h </w:instrText>
            </w:r>
            <w:r>
              <w:rPr>
                <w:noProof/>
                <w:webHidden/>
              </w:rPr>
            </w:r>
            <w:r>
              <w:rPr>
                <w:noProof/>
                <w:webHidden/>
              </w:rPr>
              <w:fldChar w:fldCharType="separate"/>
            </w:r>
            <w:r>
              <w:rPr>
                <w:noProof/>
                <w:webHidden/>
              </w:rPr>
              <w:t>15</w:t>
            </w:r>
            <w:r>
              <w:rPr>
                <w:noProof/>
                <w:webHidden/>
              </w:rPr>
              <w:fldChar w:fldCharType="end"/>
            </w:r>
          </w:hyperlink>
        </w:p>
        <w:p w14:paraId="33FC3DB6" w14:textId="2083C0BD" w:rsidR="004E3E07" w:rsidRDefault="004E3E07">
          <w:pPr>
            <w:pStyle w:val="TOC2"/>
            <w:tabs>
              <w:tab w:val="right" w:leader="dot" w:pos="9350"/>
            </w:tabs>
            <w:rPr>
              <w:rFonts w:eastAsiaTheme="minorEastAsia"/>
              <w:noProof/>
              <w:sz w:val="24"/>
              <w:szCs w:val="24"/>
              <w:lang w:val="en-US"/>
            </w:rPr>
          </w:pPr>
          <w:hyperlink w:anchor="_Toc196507908" w:history="1">
            <w:r w:rsidRPr="005A4419">
              <w:rPr>
                <w:rStyle w:val="Hyperlink"/>
                <w:noProof/>
              </w:rPr>
              <w:t>5.2 Flowchart</w:t>
            </w:r>
            <w:r>
              <w:rPr>
                <w:noProof/>
                <w:webHidden/>
              </w:rPr>
              <w:tab/>
            </w:r>
            <w:r>
              <w:rPr>
                <w:noProof/>
                <w:webHidden/>
              </w:rPr>
              <w:fldChar w:fldCharType="begin"/>
            </w:r>
            <w:r>
              <w:rPr>
                <w:noProof/>
                <w:webHidden/>
              </w:rPr>
              <w:instrText xml:space="preserve"> PAGEREF _Toc196507908 \h </w:instrText>
            </w:r>
            <w:r>
              <w:rPr>
                <w:noProof/>
                <w:webHidden/>
              </w:rPr>
            </w:r>
            <w:r>
              <w:rPr>
                <w:noProof/>
                <w:webHidden/>
              </w:rPr>
              <w:fldChar w:fldCharType="separate"/>
            </w:r>
            <w:r>
              <w:rPr>
                <w:noProof/>
                <w:webHidden/>
              </w:rPr>
              <w:t>16</w:t>
            </w:r>
            <w:r>
              <w:rPr>
                <w:noProof/>
                <w:webHidden/>
              </w:rPr>
              <w:fldChar w:fldCharType="end"/>
            </w:r>
          </w:hyperlink>
        </w:p>
        <w:p w14:paraId="6ED82DD4" w14:textId="6E765BE1" w:rsidR="004E3E07" w:rsidRDefault="004E3E07">
          <w:pPr>
            <w:pStyle w:val="TOC2"/>
            <w:tabs>
              <w:tab w:val="right" w:leader="dot" w:pos="9350"/>
            </w:tabs>
            <w:rPr>
              <w:rFonts w:eastAsiaTheme="minorEastAsia"/>
              <w:noProof/>
              <w:sz w:val="24"/>
              <w:szCs w:val="24"/>
              <w:lang w:val="en-US"/>
            </w:rPr>
          </w:pPr>
          <w:hyperlink w:anchor="_Toc196507909" w:history="1">
            <w:r w:rsidRPr="005A4419">
              <w:rPr>
                <w:rStyle w:val="Hyperlink"/>
                <w:noProof/>
                <w:lang w:val="en-US"/>
              </w:rPr>
              <w:t>5.3 The Need for Quality Management Systems (QMS)</w:t>
            </w:r>
            <w:r>
              <w:rPr>
                <w:noProof/>
                <w:webHidden/>
              </w:rPr>
              <w:tab/>
            </w:r>
            <w:r>
              <w:rPr>
                <w:noProof/>
                <w:webHidden/>
              </w:rPr>
              <w:fldChar w:fldCharType="begin"/>
            </w:r>
            <w:r>
              <w:rPr>
                <w:noProof/>
                <w:webHidden/>
              </w:rPr>
              <w:instrText xml:space="preserve"> PAGEREF _Toc196507909 \h </w:instrText>
            </w:r>
            <w:r>
              <w:rPr>
                <w:noProof/>
                <w:webHidden/>
              </w:rPr>
            </w:r>
            <w:r>
              <w:rPr>
                <w:noProof/>
                <w:webHidden/>
              </w:rPr>
              <w:fldChar w:fldCharType="separate"/>
            </w:r>
            <w:r>
              <w:rPr>
                <w:noProof/>
                <w:webHidden/>
              </w:rPr>
              <w:t>17</w:t>
            </w:r>
            <w:r>
              <w:rPr>
                <w:noProof/>
                <w:webHidden/>
              </w:rPr>
              <w:fldChar w:fldCharType="end"/>
            </w:r>
          </w:hyperlink>
        </w:p>
        <w:p w14:paraId="76631F7D" w14:textId="14457753" w:rsidR="004E3E07" w:rsidRDefault="004E3E07">
          <w:pPr>
            <w:pStyle w:val="TOC3"/>
            <w:tabs>
              <w:tab w:val="left" w:pos="1200"/>
              <w:tab w:val="right" w:leader="dot" w:pos="9350"/>
            </w:tabs>
            <w:rPr>
              <w:rFonts w:eastAsiaTheme="minorEastAsia"/>
              <w:noProof/>
              <w:sz w:val="24"/>
              <w:szCs w:val="24"/>
              <w:lang w:val="en-US"/>
            </w:rPr>
          </w:pPr>
          <w:hyperlink w:anchor="_Toc196507910" w:history="1">
            <w:r w:rsidRPr="005A4419">
              <w:rPr>
                <w:rStyle w:val="Hyperlink"/>
                <w:noProof/>
              </w:rPr>
              <w:t>5.3.1</w:t>
            </w:r>
            <w:r>
              <w:rPr>
                <w:rFonts w:eastAsiaTheme="minorEastAsia"/>
                <w:noProof/>
                <w:sz w:val="24"/>
                <w:szCs w:val="24"/>
                <w:lang w:val="en-US"/>
              </w:rPr>
              <w:tab/>
            </w:r>
            <w:r w:rsidRPr="005A4419">
              <w:rPr>
                <w:rStyle w:val="Hyperlink"/>
                <w:noProof/>
              </w:rPr>
              <w:t>Compliance with Standards</w:t>
            </w:r>
            <w:r>
              <w:rPr>
                <w:noProof/>
                <w:webHidden/>
              </w:rPr>
              <w:tab/>
            </w:r>
            <w:r>
              <w:rPr>
                <w:noProof/>
                <w:webHidden/>
              </w:rPr>
              <w:fldChar w:fldCharType="begin"/>
            </w:r>
            <w:r>
              <w:rPr>
                <w:noProof/>
                <w:webHidden/>
              </w:rPr>
              <w:instrText xml:space="preserve"> PAGEREF _Toc196507910 \h </w:instrText>
            </w:r>
            <w:r>
              <w:rPr>
                <w:noProof/>
                <w:webHidden/>
              </w:rPr>
            </w:r>
            <w:r>
              <w:rPr>
                <w:noProof/>
                <w:webHidden/>
              </w:rPr>
              <w:fldChar w:fldCharType="separate"/>
            </w:r>
            <w:r>
              <w:rPr>
                <w:noProof/>
                <w:webHidden/>
              </w:rPr>
              <w:t>17</w:t>
            </w:r>
            <w:r>
              <w:rPr>
                <w:noProof/>
                <w:webHidden/>
              </w:rPr>
              <w:fldChar w:fldCharType="end"/>
            </w:r>
          </w:hyperlink>
        </w:p>
        <w:p w14:paraId="53BBF9D1" w14:textId="196BE97A" w:rsidR="004E3E07" w:rsidRDefault="004E3E07">
          <w:pPr>
            <w:pStyle w:val="TOC3"/>
            <w:tabs>
              <w:tab w:val="right" w:leader="dot" w:pos="9350"/>
            </w:tabs>
            <w:rPr>
              <w:rFonts w:eastAsiaTheme="minorEastAsia"/>
              <w:noProof/>
              <w:sz w:val="24"/>
              <w:szCs w:val="24"/>
              <w:lang w:val="en-US"/>
            </w:rPr>
          </w:pPr>
          <w:hyperlink w:anchor="_Toc196507911" w:history="1">
            <w:r w:rsidRPr="005A4419">
              <w:rPr>
                <w:rStyle w:val="Hyperlink"/>
                <w:noProof/>
              </w:rPr>
              <w:t>5.3.2 Continuous Improvement A Kaizen-based continuous improvement strategy</w:t>
            </w:r>
            <w:r>
              <w:rPr>
                <w:noProof/>
                <w:webHidden/>
              </w:rPr>
              <w:tab/>
            </w:r>
            <w:r>
              <w:rPr>
                <w:noProof/>
                <w:webHidden/>
              </w:rPr>
              <w:fldChar w:fldCharType="begin"/>
            </w:r>
            <w:r>
              <w:rPr>
                <w:noProof/>
                <w:webHidden/>
              </w:rPr>
              <w:instrText xml:space="preserve"> PAGEREF _Toc196507911 \h </w:instrText>
            </w:r>
            <w:r>
              <w:rPr>
                <w:noProof/>
                <w:webHidden/>
              </w:rPr>
            </w:r>
            <w:r>
              <w:rPr>
                <w:noProof/>
                <w:webHidden/>
              </w:rPr>
              <w:fldChar w:fldCharType="separate"/>
            </w:r>
            <w:r>
              <w:rPr>
                <w:noProof/>
                <w:webHidden/>
              </w:rPr>
              <w:t>17</w:t>
            </w:r>
            <w:r>
              <w:rPr>
                <w:noProof/>
                <w:webHidden/>
              </w:rPr>
              <w:fldChar w:fldCharType="end"/>
            </w:r>
          </w:hyperlink>
        </w:p>
        <w:p w14:paraId="6D6BA70E" w14:textId="32464BF1" w:rsidR="004E3E07" w:rsidRDefault="004E3E07">
          <w:pPr>
            <w:pStyle w:val="TOC3"/>
            <w:tabs>
              <w:tab w:val="left" w:pos="1200"/>
              <w:tab w:val="right" w:leader="dot" w:pos="9350"/>
            </w:tabs>
            <w:rPr>
              <w:rFonts w:eastAsiaTheme="minorEastAsia"/>
              <w:noProof/>
              <w:sz w:val="24"/>
              <w:szCs w:val="24"/>
              <w:lang w:val="en-US"/>
            </w:rPr>
          </w:pPr>
          <w:hyperlink w:anchor="_Toc196507912" w:history="1">
            <w:r w:rsidRPr="005A4419">
              <w:rPr>
                <w:rStyle w:val="Hyperlink"/>
                <w:noProof/>
              </w:rPr>
              <w:t>5.3.2</w:t>
            </w:r>
            <w:r>
              <w:rPr>
                <w:rFonts w:eastAsiaTheme="minorEastAsia"/>
                <w:noProof/>
                <w:sz w:val="24"/>
                <w:szCs w:val="24"/>
                <w:lang w:val="en-US"/>
              </w:rPr>
              <w:tab/>
            </w:r>
            <w:r w:rsidRPr="005A4419">
              <w:rPr>
                <w:rStyle w:val="Hyperlink"/>
                <w:noProof/>
              </w:rPr>
              <w:t>Documentation and Traceability</w:t>
            </w:r>
            <w:r>
              <w:rPr>
                <w:noProof/>
                <w:webHidden/>
              </w:rPr>
              <w:tab/>
            </w:r>
            <w:r>
              <w:rPr>
                <w:noProof/>
                <w:webHidden/>
              </w:rPr>
              <w:fldChar w:fldCharType="begin"/>
            </w:r>
            <w:r>
              <w:rPr>
                <w:noProof/>
                <w:webHidden/>
              </w:rPr>
              <w:instrText xml:space="preserve"> PAGEREF _Toc196507912 \h </w:instrText>
            </w:r>
            <w:r>
              <w:rPr>
                <w:noProof/>
                <w:webHidden/>
              </w:rPr>
            </w:r>
            <w:r>
              <w:rPr>
                <w:noProof/>
                <w:webHidden/>
              </w:rPr>
              <w:fldChar w:fldCharType="separate"/>
            </w:r>
            <w:r>
              <w:rPr>
                <w:noProof/>
                <w:webHidden/>
              </w:rPr>
              <w:t>18</w:t>
            </w:r>
            <w:r>
              <w:rPr>
                <w:noProof/>
                <w:webHidden/>
              </w:rPr>
              <w:fldChar w:fldCharType="end"/>
            </w:r>
          </w:hyperlink>
        </w:p>
        <w:p w14:paraId="55F4C603" w14:textId="426D9EC8" w:rsidR="004E3E07" w:rsidRDefault="004E3E07">
          <w:pPr>
            <w:pStyle w:val="TOC3"/>
            <w:tabs>
              <w:tab w:val="right" w:leader="dot" w:pos="9350"/>
            </w:tabs>
            <w:rPr>
              <w:rFonts w:eastAsiaTheme="minorEastAsia"/>
              <w:noProof/>
              <w:sz w:val="24"/>
              <w:szCs w:val="24"/>
              <w:lang w:val="en-US"/>
            </w:rPr>
          </w:pPr>
          <w:hyperlink w:anchor="_Toc196507913" w:history="1">
            <w:r w:rsidRPr="005A4419">
              <w:rPr>
                <w:rStyle w:val="Hyperlink"/>
                <w:noProof/>
                <w:lang w:val="en-US"/>
              </w:rPr>
              <w:t>5.3.4 Risk Management</w:t>
            </w:r>
            <w:r>
              <w:rPr>
                <w:noProof/>
                <w:webHidden/>
              </w:rPr>
              <w:tab/>
            </w:r>
            <w:r>
              <w:rPr>
                <w:noProof/>
                <w:webHidden/>
              </w:rPr>
              <w:fldChar w:fldCharType="begin"/>
            </w:r>
            <w:r>
              <w:rPr>
                <w:noProof/>
                <w:webHidden/>
              </w:rPr>
              <w:instrText xml:space="preserve"> PAGEREF _Toc196507913 \h </w:instrText>
            </w:r>
            <w:r>
              <w:rPr>
                <w:noProof/>
                <w:webHidden/>
              </w:rPr>
            </w:r>
            <w:r>
              <w:rPr>
                <w:noProof/>
                <w:webHidden/>
              </w:rPr>
              <w:fldChar w:fldCharType="separate"/>
            </w:r>
            <w:r>
              <w:rPr>
                <w:noProof/>
                <w:webHidden/>
              </w:rPr>
              <w:t>18</w:t>
            </w:r>
            <w:r>
              <w:rPr>
                <w:noProof/>
                <w:webHidden/>
              </w:rPr>
              <w:fldChar w:fldCharType="end"/>
            </w:r>
          </w:hyperlink>
        </w:p>
        <w:p w14:paraId="2A5D39BB" w14:textId="4D865D95" w:rsidR="004E3E07" w:rsidRDefault="004E3E07">
          <w:pPr>
            <w:pStyle w:val="TOC3"/>
            <w:tabs>
              <w:tab w:val="right" w:leader="dot" w:pos="9350"/>
            </w:tabs>
            <w:rPr>
              <w:rFonts w:eastAsiaTheme="minorEastAsia"/>
              <w:noProof/>
              <w:sz w:val="24"/>
              <w:szCs w:val="24"/>
              <w:lang w:val="en-US"/>
            </w:rPr>
          </w:pPr>
          <w:hyperlink w:anchor="_Toc196507914" w:history="1">
            <w:r w:rsidRPr="005A4419">
              <w:rPr>
                <w:rStyle w:val="Hyperlink"/>
                <w:noProof/>
              </w:rPr>
              <w:t>5.3.5 Safety-Centric Development</w:t>
            </w:r>
            <w:r>
              <w:rPr>
                <w:noProof/>
                <w:webHidden/>
              </w:rPr>
              <w:tab/>
            </w:r>
            <w:r>
              <w:rPr>
                <w:noProof/>
                <w:webHidden/>
              </w:rPr>
              <w:fldChar w:fldCharType="begin"/>
            </w:r>
            <w:r>
              <w:rPr>
                <w:noProof/>
                <w:webHidden/>
              </w:rPr>
              <w:instrText xml:space="preserve"> PAGEREF _Toc196507914 \h </w:instrText>
            </w:r>
            <w:r>
              <w:rPr>
                <w:noProof/>
                <w:webHidden/>
              </w:rPr>
            </w:r>
            <w:r>
              <w:rPr>
                <w:noProof/>
                <w:webHidden/>
              </w:rPr>
              <w:fldChar w:fldCharType="separate"/>
            </w:r>
            <w:r>
              <w:rPr>
                <w:noProof/>
                <w:webHidden/>
              </w:rPr>
              <w:t>18</w:t>
            </w:r>
            <w:r>
              <w:rPr>
                <w:noProof/>
                <w:webHidden/>
              </w:rPr>
              <w:fldChar w:fldCharType="end"/>
            </w:r>
          </w:hyperlink>
        </w:p>
        <w:p w14:paraId="557C9033" w14:textId="6A8756E4" w:rsidR="004E3E07" w:rsidRDefault="004E3E07">
          <w:pPr>
            <w:pStyle w:val="TOC2"/>
            <w:tabs>
              <w:tab w:val="left" w:pos="960"/>
              <w:tab w:val="right" w:leader="dot" w:pos="9350"/>
            </w:tabs>
            <w:rPr>
              <w:rFonts w:eastAsiaTheme="minorEastAsia"/>
              <w:noProof/>
              <w:sz w:val="24"/>
              <w:szCs w:val="24"/>
              <w:lang w:val="en-US"/>
            </w:rPr>
          </w:pPr>
          <w:hyperlink w:anchor="_Toc196507915" w:history="1">
            <w:r w:rsidRPr="005A4419">
              <w:rPr>
                <w:rStyle w:val="Hyperlink"/>
                <w:noProof/>
              </w:rPr>
              <w:t>5.4</w:t>
            </w:r>
            <w:r>
              <w:rPr>
                <w:rFonts w:eastAsiaTheme="minorEastAsia"/>
                <w:noProof/>
                <w:sz w:val="24"/>
                <w:szCs w:val="24"/>
                <w:lang w:val="en-US"/>
              </w:rPr>
              <w:tab/>
            </w:r>
            <w:r w:rsidRPr="005A4419">
              <w:rPr>
                <w:rStyle w:val="Hyperlink"/>
                <w:noProof/>
              </w:rPr>
              <w:t>Future improvements</w:t>
            </w:r>
            <w:r>
              <w:rPr>
                <w:noProof/>
                <w:webHidden/>
              </w:rPr>
              <w:tab/>
            </w:r>
            <w:r>
              <w:rPr>
                <w:noProof/>
                <w:webHidden/>
              </w:rPr>
              <w:fldChar w:fldCharType="begin"/>
            </w:r>
            <w:r>
              <w:rPr>
                <w:noProof/>
                <w:webHidden/>
              </w:rPr>
              <w:instrText xml:space="preserve"> PAGEREF _Toc196507915 \h </w:instrText>
            </w:r>
            <w:r>
              <w:rPr>
                <w:noProof/>
                <w:webHidden/>
              </w:rPr>
            </w:r>
            <w:r>
              <w:rPr>
                <w:noProof/>
                <w:webHidden/>
              </w:rPr>
              <w:fldChar w:fldCharType="separate"/>
            </w:r>
            <w:r>
              <w:rPr>
                <w:noProof/>
                <w:webHidden/>
              </w:rPr>
              <w:t>19</w:t>
            </w:r>
            <w:r>
              <w:rPr>
                <w:noProof/>
                <w:webHidden/>
              </w:rPr>
              <w:fldChar w:fldCharType="end"/>
            </w:r>
          </w:hyperlink>
        </w:p>
        <w:p w14:paraId="26B4E97E" w14:textId="411BF593" w:rsidR="004E3E07" w:rsidRDefault="004E3E07">
          <w:pPr>
            <w:pStyle w:val="TOC1"/>
            <w:tabs>
              <w:tab w:val="right" w:leader="dot" w:pos="9350"/>
            </w:tabs>
            <w:rPr>
              <w:rFonts w:eastAsiaTheme="minorEastAsia"/>
              <w:noProof/>
              <w:sz w:val="24"/>
              <w:szCs w:val="24"/>
              <w:lang w:val="en-US"/>
            </w:rPr>
          </w:pPr>
          <w:hyperlink w:anchor="_Toc196507916" w:history="1">
            <w:r w:rsidRPr="005A4419">
              <w:rPr>
                <w:rStyle w:val="Hyperlink"/>
                <w:noProof/>
              </w:rPr>
              <w:t>References</w:t>
            </w:r>
            <w:r>
              <w:rPr>
                <w:noProof/>
                <w:webHidden/>
              </w:rPr>
              <w:tab/>
            </w:r>
            <w:r>
              <w:rPr>
                <w:noProof/>
                <w:webHidden/>
              </w:rPr>
              <w:fldChar w:fldCharType="begin"/>
            </w:r>
            <w:r>
              <w:rPr>
                <w:noProof/>
                <w:webHidden/>
              </w:rPr>
              <w:instrText xml:space="preserve"> PAGEREF _Toc196507916 \h </w:instrText>
            </w:r>
            <w:r>
              <w:rPr>
                <w:noProof/>
                <w:webHidden/>
              </w:rPr>
            </w:r>
            <w:r>
              <w:rPr>
                <w:noProof/>
                <w:webHidden/>
              </w:rPr>
              <w:fldChar w:fldCharType="separate"/>
            </w:r>
            <w:r>
              <w:rPr>
                <w:noProof/>
                <w:webHidden/>
              </w:rPr>
              <w:t>20</w:t>
            </w:r>
            <w:r>
              <w:rPr>
                <w:noProof/>
                <w:webHidden/>
              </w:rPr>
              <w:fldChar w:fldCharType="end"/>
            </w:r>
          </w:hyperlink>
        </w:p>
        <w:p w14:paraId="26FAB75D" w14:textId="056E4F02" w:rsidR="002E1030" w:rsidRPr="00B13BC9" w:rsidRDefault="002E1030">
          <w:r w:rsidRPr="00B13BC9">
            <w:rPr>
              <w:b/>
              <w:bCs/>
            </w:rPr>
            <w:fldChar w:fldCharType="end"/>
          </w:r>
        </w:p>
      </w:sdtContent>
    </w:sdt>
    <w:p w14:paraId="7B593F9A" w14:textId="77777777" w:rsidR="00510190" w:rsidRDefault="00510190" w:rsidP="003A7A10">
      <w:pPr>
        <w:jc w:val="center"/>
        <w:rPr>
          <w:b/>
          <w:bCs/>
          <w:color w:val="000000" w:themeColor="text1"/>
          <w:sz w:val="40"/>
          <w:szCs w:val="40"/>
        </w:rPr>
      </w:pPr>
    </w:p>
    <w:p w14:paraId="29E9E877" w14:textId="77777777" w:rsidR="00510190" w:rsidRPr="00B13BC9" w:rsidRDefault="00510190" w:rsidP="00510190">
      <w:pPr>
        <w:pStyle w:val="TOCHeading"/>
        <w:jc w:val="center"/>
        <w:rPr>
          <w:b/>
          <w:bCs/>
          <w:color w:val="000000" w:themeColor="text1"/>
          <w:sz w:val="40"/>
          <w:szCs w:val="40"/>
        </w:rPr>
      </w:pPr>
      <w:r>
        <w:rPr>
          <w:lang w:val="en-GB"/>
        </w:rPr>
        <w:t>Figures</w:t>
      </w:r>
    </w:p>
    <w:p w14:paraId="0D87D7E7" w14:textId="77777777" w:rsidR="0092712F" w:rsidRDefault="00510190">
      <w:pPr>
        <w:pStyle w:val="TableofFigures"/>
        <w:tabs>
          <w:tab w:val="right" w:leader="dot" w:pos="9350"/>
        </w:tabs>
        <w:rPr>
          <w:rFonts w:eastAsiaTheme="minorEastAsia"/>
          <w:noProof/>
          <w:sz w:val="24"/>
          <w:szCs w:val="24"/>
          <w:lang w:val="en-US"/>
        </w:rPr>
      </w:pPr>
      <w:r>
        <w:rPr>
          <w:b/>
          <w:bCs/>
          <w:color w:val="000000" w:themeColor="text1"/>
          <w:sz w:val="40"/>
          <w:szCs w:val="40"/>
        </w:rPr>
        <w:fldChar w:fldCharType="begin"/>
      </w:r>
      <w:r>
        <w:rPr>
          <w:b/>
          <w:bCs/>
          <w:color w:val="000000" w:themeColor="text1"/>
          <w:sz w:val="40"/>
          <w:szCs w:val="40"/>
        </w:rPr>
        <w:instrText xml:space="preserve"> TOC \h \z \c "Figure" </w:instrText>
      </w:r>
      <w:r>
        <w:rPr>
          <w:b/>
          <w:bCs/>
          <w:color w:val="000000" w:themeColor="text1"/>
          <w:sz w:val="40"/>
          <w:szCs w:val="40"/>
        </w:rPr>
        <w:fldChar w:fldCharType="separate"/>
      </w:r>
      <w:hyperlink w:anchor="_Toc196500631" w:history="1">
        <w:r w:rsidR="0092712F" w:rsidRPr="004C3CEE">
          <w:rPr>
            <w:rStyle w:val="Hyperlink"/>
            <w:noProof/>
          </w:rPr>
          <w:t>Figure 1 Proteus Schematic</w:t>
        </w:r>
        <w:r w:rsidR="0092712F">
          <w:rPr>
            <w:noProof/>
            <w:webHidden/>
          </w:rPr>
          <w:tab/>
        </w:r>
        <w:r w:rsidR="0092712F">
          <w:rPr>
            <w:noProof/>
            <w:webHidden/>
          </w:rPr>
          <w:fldChar w:fldCharType="begin"/>
        </w:r>
        <w:r w:rsidR="0092712F">
          <w:rPr>
            <w:noProof/>
            <w:webHidden/>
          </w:rPr>
          <w:instrText xml:space="preserve"> PAGEREF _Toc196500631 \h </w:instrText>
        </w:r>
        <w:r w:rsidR="0092712F">
          <w:rPr>
            <w:noProof/>
            <w:webHidden/>
          </w:rPr>
        </w:r>
        <w:r w:rsidR="0092712F">
          <w:rPr>
            <w:noProof/>
            <w:webHidden/>
          </w:rPr>
          <w:fldChar w:fldCharType="separate"/>
        </w:r>
        <w:r w:rsidR="0092712F">
          <w:rPr>
            <w:noProof/>
            <w:webHidden/>
          </w:rPr>
          <w:t>8</w:t>
        </w:r>
        <w:r w:rsidR="0092712F">
          <w:rPr>
            <w:noProof/>
            <w:webHidden/>
          </w:rPr>
          <w:fldChar w:fldCharType="end"/>
        </w:r>
      </w:hyperlink>
    </w:p>
    <w:p w14:paraId="2F727503" w14:textId="77777777" w:rsidR="0092712F" w:rsidRDefault="0092712F">
      <w:pPr>
        <w:pStyle w:val="TableofFigures"/>
        <w:tabs>
          <w:tab w:val="right" w:leader="dot" w:pos="9350"/>
        </w:tabs>
        <w:rPr>
          <w:rFonts w:eastAsiaTheme="minorEastAsia"/>
          <w:noProof/>
          <w:sz w:val="24"/>
          <w:szCs w:val="24"/>
          <w:lang w:val="en-US"/>
        </w:rPr>
      </w:pPr>
      <w:hyperlink w:anchor="_Toc196500632" w:history="1">
        <w:r w:rsidRPr="004C3CEE">
          <w:rPr>
            <w:rStyle w:val="Hyperlink"/>
            <w:noProof/>
          </w:rPr>
          <w:t>Figure 2 Master microcontroller program</w:t>
        </w:r>
        <w:r>
          <w:rPr>
            <w:noProof/>
            <w:webHidden/>
          </w:rPr>
          <w:tab/>
        </w:r>
        <w:r>
          <w:rPr>
            <w:noProof/>
            <w:webHidden/>
          </w:rPr>
          <w:fldChar w:fldCharType="begin"/>
        </w:r>
        <w:r>
          <w:rPr>
            <w:noProof/>
            <w:webHidden/>
          </w:rPr>
          <w:instrText xml:space="preserve"> PAGEREF _Toc196500632 \h </w:instrText>
        </w:r>
        <w:r>
          <w:rPr>
            <w:noProof/>
            <w:webHidden/>
          </w:rPr>
        </w:r>
        <w:r>
          <w:rPr>
            <w:noProof/>
            <w:webHidden/>
          </w:rPr>
          <w:fldChar w:fldCharType="separate"/>
        </w:r>
        <w:r>
          <w:rPr>
            <w:noProof/>
            <w:webHidden/>
          </w:rPr>
          <w:t>10</w:t>
        </w:r>
        <w:r>
          <w:rPr>
            <w:noProof/>
            <w:webHidden/>
          </w:rPr>
          <w:fldChar w:fldCharType="end"/>
        </w:r>
      </w:hyperlink>
    </w:p>
    <w:p w14:paraId="54FFC17D" w14:textId="77777777" w:rsidR="0092712F" w:rsidRDefault="0092712F">
      <w:pPr>
        <w:pStyle w:val="TableofFigures"/>
        <w:tabs>
          <w:tab w:val="right" w:leader="dot" w:pos="9350"/>
        </w:tabs>
        <w:rPr>
          <w:rFonts w:eastAsiaTheme="minorEastAsia"/>
          <w:noProof/>
          <w:sz w:val="24"/>
          <w:szCs w:val="24"/>
          <w:lang w:val="en-US"/>
        </w:rPr>
      </w:pPr>
      <w:hyperlink w:anchor="_Toc196500633" w:history="1">
        <w:r w:rsidRPr="004C3CEE">
          <w:rPr>
            <w:rStyle w:val="Hyperlink"/>
            <w:noProof/>
          </w:rPr>
          <w:t>Figure 3 Master microcontroller program cont.</w:t>
        </w:r>
        <w:r>
          <w:rPr>
            <w:noProof/>
            <w:webHidden/>
          </w:rPr>
          <w:tab/>
        </w:r>
        <w:r>
          <w:rPr>
            <w:noProof/>
            <w:webHidden/>
          </w:rPr>
          <w:fldChar w:fldCharType="begin"/>
        </w:r>
        <w:r>
          <w:rPr>
            <w:noProof/>
            <w:webHidden/>
          </w:rPr>
          <w:instrText xml:space="preserve"> PAGEREF _Toc196500633 \h </w:instrText>
        </w:r>
        <w:r>
          <w:rPr>
            <w:noProof/>
            <w:webHidden/>
          </w:rPr>
        </w:r>
        <w:r>
          <w:rPr>
            <w:noProof/>
            <w:webHidden/>
          </w:rPr>
          <w:fldChar w:fldCharType="separate"/>
        </w:r>
        <w:r>
          <w:rPr>
            <w:noProof/>
            <w:webHidden/>
          </w:rPr>
          <w:t>10</w:t>
        </w:r>
        <w:r>
          <w:rPr>
            <w:noProof/>
            <w:webHidden/>
          </w:rPr>
          <w:fldChar w:fldCharType="end"/>
        </w:r>
      </w:hyperlink>
    </w:p>
    <w:p w14:paraId="72AECA99" w14:textId="77777777" w:rsidR="0092712F" w:rsidRDefault="0092712F">
      <w:pPr>
        <w:pStyle w:val="TableofFigures"/>
        <w:tabs>
          <w:tab w:val="right" w:leader="dot" w:pos="9350"/>
        </w:tabs>
        <w:rPr>
          <w:rFonts w:eastAsiaTheme="minorEastAsia"/>
          <w:noProof/>
          <w:sz w:val="24"/>
          <w:szCs w:val="24"/>
          <w:lang w:val="en-US"/>
        </w:rPr>
      </w:pPr>
      <w:hyperlink w:anchor="_Toc196500634" w:history="1">
        <w:r w:rsidRPr="004C3CEE">
          <w:rPr>
            <w:rStyle w:val="Hyperlink"/>
            <w:noProof/>
          </w:rPr>
          <w:t>Figure 4 Slave microcontroller program</w:t>
        </w:r>
        <w:r>
          <w:rPr>
            <w:noProof/>
            <w:webHidden/>
          </w:rPr>
          <w:tab/>
        </w:r>
        <w:r>
          <w:rPr>
            <w:noProof/>
            <w:webHidden/>
          </w:rPr>
          <w:fldChar w:fldCharType="begin"/>
        </w:r>
        <w:r>
          <w:rPr>
            <w:noProof/>
            <w:webHidden/>
          </w:rPr>
          <w:instrText xml:space="preserve"> PAGEREF _Toc196500634 \h </w:instrText>
        </w:r>
        <w:r>
          <w:rPr>
            <w:noProof/>
            <w:webHidden/>
          </w:rPr>
        </w:r>
        <w:r>
          <w:rPr>
            <w:noProof/>
            <w:webHidden/>
          </w:rPr>
          <w:fldChar w:fldCharType="separate"/>
        </w:r>
        <w:r>
          <w:rPr>
            <w:noProof/>
            <w:webHidden/>
          </w:rPr>
          <w:t>11</w:t>
        </w:r>
        <w:r>
          <w:rPr>
            <w:noProof/>
            <w:webHidden/>
          </w:rPr>
          <w:fldChar w:fldCharType="end"/>
        </w:r>
      </w:hyperlink>
    </w:p>
    <w:p w14:paraId="369F48E4" w14:textId="77777777" w:rsidR="0092712F" w:rsidRDefault="0092712F">
      <w:pPr>
        <w:pStyle w:val="TableofFigures"/>
        <w:tabs>
          <w:tab w:val="right" w:leader="dot" w:pos="9350"/>
        </w:tabs>
        <w:rPr>
          <w:rFonts w:eastAsiaTheme="minorEastAsia"/>
          <w:noProof/>
          <w:sz w:val="24"/>
          <w:szCs w:val="24"/>
          <w:lang w:val="en-US"/>
        </w:rPr>
      </w:pPr>
      <w:hyperlink w:anchor="_Toc196500635" w:history="1">
        <w:r w:rsidRPr="004C3CEE">
          <w:rPr>
            <w:rStyle w:val="Hyperlink"/>
            <w:noProof/>
          </w:rPr>
          <w:t>Figure 5 Fog lights (Button B - Latched)</w:t>
        </w:r>
        <w:r>
          <w:rPr>
            <w:noProof/>
            <w:webHidden/>
          </w:rPr>
          <w:tab/>
        </w:r>
        <w:r>
          <w:rPr>
            <w:noProof/>
            <w:webHidden/>
          </w:rPr>
          <w:fldChar w:fldCharType="begin"/>
        </w:r>
        <w:r>
          <w:rPr>
            <w:noProof/>
            <w:webHidden/>
          </w:rPr>
          <w:instrText xml:space="preserve"> PAGEREF _Toc196500635 \h </w:instrText>
        </w:r>
        <w:r>
          <w:rPr>
            <w:noProof/>
            <w:webHidden/>
          </w:rPr>
        </w:r>
        <w:r>
          <w:rPr>
            <w:noProof/>
            <w:webHidden/>
          </w:rPr>
          <w:fldChar w:fldCharType="separate"/>
        </w:r>
        <w:r>
          <w:rPr>
            <w:noProof/>
            <w:webHidden/>
          </w:rPr>
          <w:t>13</w:t>
        </w:r>
        <w:r>
          <w:rPr>
            <w:noProof/>
            <w:webHidden/>
          </w:rPr>
          <w:fldChar w:fldCharType="end"/>
        </w:r>
      </w:hyperlink>
    </w:p>
    <w:p w14:paraId="17BC2FAB" w14:textId="77777777" w:rsidR="0092712F" w:rsidRDefault="0092712F">
      <w:pPr>
        <w:pStyle w:val="TableofFigures"/>
        <w:tabs>
          <w:tab w:val="right" w:leader="dot" w:pos="9350"/>
        </w:tabs>
        <w:rPr>
          <w:rFonts w:eastAsiaTheme="minorEastAsia"/>
          <w:noProof/>
          <w:sz w:val="24"/>
          <w:szCs w:val="24"/>
          <w:lang w:val="en-US"/>
        </w:rPr>
      </w:pPr>
      <w:hyperlink w:anchor="_Toc196500636" w:history="1">
        <w:r w:rsidRPr="004C3CEE">
          <w:rPr>
            <w:rStyle w:val="Hyperlink"/>
            <w:noProof/>
          </w:rPr>
          <w:t>Figure 6 Brake lights (Button A - Momentary)</w:t>
        </w:r>
        <w:r>
          <w:rPr>
            <w:noProof/>
            <w:webHidden/>
          </w:rPr>
          <w:tab/>
        </w:r>
        <w:r>
          <w:rPr>
            <w:noProof/>
            <w:webHidden/>
          </w:rPr>
          <w:fldChar w:fldCharType="begin"/>
        </w:r>
        <w:r>
          <w:rPr>
            <w:noProof/>
            <w:webHidden/>
          </w:rPr>
          <w:instrText xml:space="preserve"> PAGEREF _Toc196500636 \h </w:instrText>
        </w:r>
        <w:r>
          <w:rPr>
            <w:noProof/>
            <w:webHidden/>
          </w:rPr>
        </w:r>
        <w:r>
          <w:rPr>
            <w:noProof/>
            <w:webHidden/>
          </w:rPr>
          <w:fldChar w:fldCharType="separate"/>
        </w:r>
        <w:r>
          <w:rPr>
            <w:noProof/>
            <w:webHidden/>
          </w:rPr>
          <w:t>13</w:t>
        </w:r>
        <w:r>
          <w:rPr>
            <w:noProof/>
            <w:webHidden/>
          </w:rPr>
          <w:fldChar w:fldCharType="end"/>
        </w:r>
      </w:hyperlink>
    </w:p>
    <w:p w14:paraId="297D689F" w14:textId="77777777" w:rsidR="0092712F" w:rsidRDefault="0092712F">
      <w:pPr>
        <w:pStyle w:val="TableofFigures"/>
        <w:tabs>
          <w:tab w:val="right" w:leader="dot" w:pos="9350"/>
        </w:tabs>
        <w:rPr>
          <w:rFonts w:eastAsiaTheme="minorEastAsia"/>
          <w:noProof/>
          <w:sz w:val="24"/>
          <w:szCs w:val="24"/>
          <w:lang w:val="en-US"/>
        </w:rPr>
      </w:pPr>
      <w:hyperlink w:anchor="_Toc196500637" w:history="1">
        <w:r w:rsidRPr="004C3CEE">
          <w:rPr>
            <w:rStyle w:val="Hyperlink"/>
            <w:noProof/>
          </w:rPr>
          <w:t>Figure 7 Indicator light (Button C - Flashes for 5 seconds)</w:t>
        </w:r>
        <w:r>
          <w:rPr>
            <w:noProof/>
            <w:webHidden/>
          </w:rPr>
          <w:tab/>
        </w:r>
        <w:r>
          <w:rPr>
            <w:noProof/>
            <w:webHidden/>
          </w:rPr>
          <w:fldChar w:fldCharType="begin"/>
        </w:r>
        <w:r>
          <w:rPr>
            <w:noProof/>
            <w:webHidden/>
          </w:rPr>
          <w:instrText xml:space="preserve"> PAGEREF _Toc196500637 \h </w:instrText>
        </w:r>
        <w:r>
          <w:rPr>
            <w:noProof/>
            <w:webHidden/>
          </w:rPr>
        </w:r>
        <w:r>
          <w:rPr>
            <w:noProof/>
            <w:webHidden/>
          </w:rPr>
          <w:fldChar w:fldCharType="separate"/>
        </w:r>
        <w:r>
          <w:rPr>
            <w:noProof/>
            <w:webHidden/>
          </w:rPr>
          <w:t>14</w:t>
        </w:r>
        <w:r>
          <w:rPr>
            <w:noProof/>
            <w:webHidden/>
          </w:rPr>
          <w:fldChar w:fldCharType="end"/>
        </w:r>
      </w:hyperlink>
    </w:p>
    <w:p w14:paraId="4B2369C3" w14:textId="77777777" w:rsidR="0092712F" w:rsidRDefault="0092712F">
      <w:pPr>
        <w:pStyle w:val="TableofFigures"/>
        <w:tabs>
          <w:tab w:val="right" w:leader="dot" w:pos="9350"/>
        </w:tabs>
        <w:rPr>
          <w:rFonts w:eastAsiaTheme="minorEastAsia"/>
          <w:noProof/>
          <w:sz w:val="24"/>
          <w:szCs w:val="24"/>
          <w:lang w:val="en-US"/>
        </w:rPr>
      </w:pPr>
      <w:hyperlink w:anchor="_Toc196500638" w:history="1">
        <w:r w:rsidRPr="004C3CEE">
          <w:rPr>
            <w:rStyle w:val="Hyperlink"/>
            <w:noProof/>
          </w:rPr>
          <w:t>Figure 8 Reverse lights (Button D - Latched)</w:t>
        </w:r>
        <w:r>
          <w:rPr>
            <w:noProof/>
            <w:webHidden/>
          </w:rPr>
          <w:tab/>
        </w:r>
        <w:r>
          <w:rPr>
            <w:noProof/>
            <w:webHidden/>
          </w:rPr>
          <w:fldChar w:fldCharType="begin"/>
        </w:r>
        <w:r>
          <w:rPr>
            <w:noProof/>
            <w:webHidden/>
          </w:rPr>
          <w:instrText xml:space="preserve"> PAGEREF _Toc196500638 \h </w:instrText>
        </w:r>
        <w:r>
          <w:rPr>
            <w:noProof/>
            <w:webHidden/>
          </w:rPr>
        </w:r>
        <w:r>
          <w:rPr>
            <w:noProof/>
            <w:webHidden/>
          </w:rPr>
          <w:fldChar w:fldCharType="separate"/>
        </w:r>
        <w:r>
          <w:rPr>
            <w:noProof/>
            <w:webHidden/>
          </w:rPr>
          <w:t>14</w:t>
        </w:r>
        <w:r>
          <w:rPr>
            <w:noProof/>
            <w:webHidden/>
          </w:rPr>
          <w:fldChar w:fldCharType="end"/>
        </w:r>
      </w:hyperlink>
    </w:p>
    <w:p w14:paraId="289D3B0D" w14:textId="77777777" w:rsidR="0092712F" w:rsidRDefault="0092712F">
      <w:pPr>
        <w:pStyle w:val="TableofFigures"/>
        <w:tabs>
          <w:tab w:val="right" w:leader="dot" w:pos="9350"/>
        </w:tabs>
        <w:rPr>
          <w:rFonts w:eastAsiaTheme="minorEastAsia"/>
          <w:noProof/>
          <w:sz w:val="24"/>
          <w:szCs w:val="24"/>
          <w:lang w:val="en-US"/>
        </w:rPr>
      </w:pPr>
      <w:hyperlink w:anchor="_Toc196500639" w:history="1">
        <w:r w:rsidRPr="004C3CEE">
          <w:rPr>
            <w:rStyle w:val="Hyperlink"/>
            <w:noProof/>
          </w:rPr>
          <w:t>Figure 9 Operational flowchart</w:t>
        </w:r>
        <w:r>
          <w:rPr>
            <w:noProof/>
            <w:webHidden/>
          </w:rPr>
          <w:tab/>
        </w:r>
        <w:r>
          <w:rPr>
            <w:noProof/>
            <w:webHidden/>
          </w:rPr>
          <w:fldChar w:fldCharType="begin"/>
        </w:r>
        <w:r>
          <w:rPr>
            <w:noProof/>
            <w:webHidden/>
          </w:rPr>
          <w:instrText xml:space="preserve"> PAGEREF _Toc196500639 \h </w:instrText>
        </w:r>
        <w:r>
          <w:rPr>
            <w:noProof/>
            <w:webHidden/>
          </w:rPr>
        </w:r>
        <w:r>
          <w:rPr>
            <w:noProof/>
            <w:webHidden/>
          </w:rPr>
          <w:fldChar w:fldCharType="separate"/>
        </w:r>
        <w:r>
          <w:rPr>
            <w:noProof/>
            <w:webHidden/>
          </w:rPr>
          <w:t>16</w:t>
        </w:r>
        <w:r>
          <w:rPr>
            <w:noProof/>
            <w:webHidden/>
          </w:rPr>
          <w:fldChar w:fldCharType="end"/>
        </w:r>
      </w:hyperlink>
    </w:p>
    <w:p w14:paraId="32EF3A10" w14:textId="77777777" w:rsidR="002E1030" w:rsidRPr="00B13BC9" w:rsidRDefault="00510190" w:rsidP="003A7A10">
      <w:pPr>
        <w:jc w:val="center"/>
        <w:rPr>
          <w:b/>
          <w:bCs/>
          <w:color w:val="000000" w:themeColor="text1"/>
          <w:sz w:val="40"/>
          <w:szCs w:val="40"/>
        </w:rPr>
      </w:pPr>
      <w:r>
        <w:rPr>
          <w:b/>
          <w:bCs/>
          <w:color w:val="000000" w:themeColor="text1"/>
          <w:sz w:val="40"/>
          <w:szCs w:val="40"/>
        </w:rPr>
        <w:fldChar w:fldCharType="end"/>
      </w:r>
    </w:p>
    <w:p w14:paraId="1E935793" w14:textId="77777777" w:rsidR="00A2314A" w:rsidRPr="00B13BC9" w:rsidRDefault="00A2314A" w:rsidP="003A7A10">
      <w:pPr>
        <w:jc w:val="center"/>
        <w:rPr>
          <w:b/>
          <w:bCs/>
          <w:color w:val="000000" w:themeColor="text1"/>
          <w:sz w:val="40"/>
          <w:szCs w:val="40"/>
        </w:rPr>
      </w:pPr>
    </w:p>
    <w:p w14:paraId="15935B20" w14:textId="77777777" w:rsidR="00A2314A" w:rsidRPr="00B13BC9" w:rsidRDefault="00A2314A" w:rsidP="003A7A10">
      <w:pPr>
        <w:jc w:val="center"/>
        <w:rPr>
          <w:b/>
          <w:bCs/>
          <w:color w:val="000000" w:themeColor="text1"/>
          <w:sz w:val="40"/>
          <w:szCs w:val="40"/>
        </w:rPr>
      </w:pPr>
    </w:p>
    <w:p w14:paraId="511BA15B" w14:textId="77777777" w:rsidR="00A2314A" w:rsidRPr="00B13BC9" w:rsidRDefault="00A2314A" w:rsidP="003A7A10">
      <w:pPr>
        <w:jc w:val="center"/>
        <w:rPr>
          <w:b/>
          <w:bCs/>
          <w:color w:val="000000" w:themeColor="text1"/>
          <w:sz w:val="40"/>
          <w:szCs w:val="40"/>
        </w:rPr>
      </w:pPr>
    </w:p>
    <w:p w14:paraId="2C0A0BE2" w14:textId="77777777" w:rsidR="00A2314A" w:rsidRPr="00B13BC9" w:rsidRDefault="00A2314A" w:rsidP="003A7A10">
      <w:pPr>
        <w:jc w:val="center"/>
        <w:rPr>
          <w:b/>
          <w:bCs/>
          <w:color w:val="000000" w:themeColor="text1"/>
          <w:sz w:val="40"/>
          <w:szCs w:val="40"/>
        </w:rPr>
      </w:pPr>
    </w:p>
    <w:p w14:paraId="18769F31" w14:textId="77777777" w:rsidR="00A2314A" w:rsidRPr="00B13BC9" w:rsidRDefault="00A2314A" w:rsidP="003A7A10">
      <w:pPr>
        <w:jc w:val="center"/>
        <w:rPr>
          <w:b/>
          <w:bCs/>
          <w:color w:val="000000" w:themeColor="text1"/>
          <w:sz w:val="40"/>
          <w:szCs w:val="40"/>
        </w:rPr>
      </w:pPr>
    </w:p>
    <w:p w14:paraId="19C5D639" w14:textId="77777777" w:rsidR="00A2314A" w:rsidRPr="00B13BC9" w:rsidRDefault="00A2314A" w:rsidP="003A7A10">
      <w:pPr>
        <w:jc w:val="center"/>
        <w:rPr>
          <w:b/>
          <w:bCs/>
          <w:color w:val="000000" w:themeColor="text1"/>
          <w:sz w:val="40"/>
          <w:szCs w:val="40"/>
        </w:rPr>
      </w:pPr>
    </w:p>
    <w:p w14:paraId="55B7FDC1" w14:textId="77777777" w:rsidR="00A2314A" w:rsidRPr="00B13BC9" w:rsidRDefault="00A2314A" w:rsidP="003A7A10">
      <w:pPr>
        <w:jc w:val="center"/>
        <w:rPr>
          <w:b/>
          <w:bCs/>
          <w:color w:val="000000" w:themeColor="text1"/>
          <w:sz w:val="40"/>
          <w:szCs w:val="40"/>
        </w:rPr>
      </w:pPr>
    </w:p>
    <w:p w14:paraId="0E8EC609" w14:textId="77777777" w:rsidR="00A2314A" w:rsidRPr="00B13BC9" w:rsidRDefault="00A2314A" w:rsidP="003A7A10">
      <w:pPr>
        <w:jc w:val="center"/>
        <w:rPr>
          <w:b/>
          <w:bCs/>
          <w:color w:val="000000" w:themeColor="text1"/>
          <w:sz w:val="40"/>
          <w:szCs w:val="40"/>
        </w:rPr>
      </w:pPr>
    </w:p>
    <w:p w14:paraId="164FF07C" w14:textId="77777777" w:rsidR="00A2314A" w:rsidRPr="00B13BC9" w:rsidRDefault="00A2314A" w:rsidP="003A7A10">
      <w:pPr>
        <w:jc w:val="center"/>
        <w:rPr>
          <w:b/>
          <w:bCs/>
          <w:color w:val="000000" w:themeColor="text1"/>
          <w:sz w:val="40"/>
          <w:szCs w:val="40"/>
        </w:rPr>
      </w:pPr>
    </w:p>
    <w:p w14:paraId="13C974C7" w14:textId="77777777" w:rsidR="00A2314A" w:rsidRPr="00B13BC9" w:rsidRDefault="00A2314A" w:rsidP="00427B26">
      <w:pPr>
        <w:rPr>
          <w:b/>
          <w:bCs/>
          <w:color w:val="000000" w:themeColor="text1"/>
          <w:sz w:val="40"/>
          <w:szCs w:val="40"/>
        </w:rPr>
      </w:pPr>
    </w:p>
    <w:p w14:paraId="3291C4D2" w14:textId="77777777" w:rsidR="00A2314A" w:rsidRPr="00B13BC9" w:rsidRDefault="00B901C9" w:rsidP="0092712F">
      <w:pPr>
        <w:pStyle w:val="Heading1"/>
        <w:numPr>
          <w:ilvl w:val="0"/>
          <w:numId w:val="32"/>
        </w:numPr>
      </w:pPr>
      <w:bookmarkStart w:id="0" w:name="_Toc196507883"/>
      <w:r w:rsidRPr="00B13BC9">
        <w:lastRenderedPageBreak/>
        <w:t>Introduction</w:t>
      </w:r>
      <w:bookmarkEnd w:id="0"/>
    </w:p>
    <w:p w14:paraId="1D386D8E" w14:textId="77777777" w:rsidR="002E1030" w:rsidRPr="00B13BC9" w:rsidRDefault="00B901C9" w:rsidP="00B901C9">
      <w:r>
        <w:t>Modern automotive systems employ a distributed network architecture [1], [3] to increase the efficiency, safety and capability of the system. This assignment focuses on a token-based distributed network for a vehicles external lighting system, using Proteus and a microcontroller. The objective of this assignment is to produce a network with a master and slave architecture that allows for efficient communication, in this case the master controls the lights and ancillaries on the front corner of the vehicle by passing tokens to the slave microcontroller.</w:t>
      </w:r>
    </w:p>
    <w:p w14:paraId="18CF9C15" w14:textId="77777777" w:rsidR="00031C0A" w:rsidRPr="00B13BC9" w:rsidRDefault="00E7674B" w:rsidP="00B901C9">
      <w:r>
        <w:t>A token-based system ensures that each slave receives a dedicated signal before carrying out an operation [6], this method reduces the number of conflicts whilst maximizing the efficiency of the recourse utilisation. This project with include using the master and slave architecture with a communication protocol to relay information and commands between both microcontrollers, these microcontrollers will be used to show control system of the LED cluster of a car. Proteus software will be used to design the circuit including the inputs and outputs [11] while CCS compiler will be used to produce and compile the program, the results of the project will be demonstrated through the simulation tool available in Proteus. The CCS compiler has been widely adopted in embedded system development due to its ease of use and robust features [10].</w:t>
      </w:r>
    </w:p>
    <w:p w14:paraId="6FA38DA5" w14:textId="77777777" w:rsidR="00BF0FBB" w:rsidRPr="00B13BC9" w:rsidRDefault="00BF0FBB" w:rsidP="0092712F">
      <w:pPr>
        <w:pStyle w:val="Heading1"/>
        <w:numPr>
          <w:ilvl w:val="0"/>
          <w:numId w:val="32"/>
        </w:numPr>
      </w:pPr>
      <w:bookmarkStart w:id="1" w:name="_Toc196507884"/>
      <w:r w:rsidRPr="00B13BC9">
        <w:t>Research</w:t>
      </w:r>
      <w:bookmarkEnd w:id="1"/>
    </w:p>
    <w:p w14:paraId="707DDFBC" w14:textId="77777777" w:rsidR="002E1030" w:rsidRPr="00B13BC9" w:rsidRDefault="00BF0FBB" w:rsidP="00BF0FBB">
      <w:r>
        <w:t>The use of Distributed Intelligence Systems is reliant on suitable communication protocols being used, this crucial aspect of communication between devices must be understood and well defined. The system requirements must be analysed and assessed to apply the most appropriate communication method for the system as the communication of the system design is a crucial aspect so must be selected and implemented correctly for each application.  Reliable communication protocols are foundational for distributed embedded systems [1], [5].</w:t>
      </w:r>
    </w:p>
    <w:p w14:paraId="27FD259C" w14:textId="77777777" w:rsidR="0089503C" w:rsidRPr="00B13BC9" w:rsidRDefault="0092712F" w:rsidP="0089503C">
      <w:pPr>
        <w:pStyle w:val="Heading2"/>
      </w:pPr>
      <w:bookmarkStart w:id="2" w:name="_Toc196507885"/>
      <w:r>
        <w:t xml:space="preserve">2.1 </w:t>
      </w:r>
      <w:r w:rsidR="0089503C" w:rsidRPr="00B13BC9">
        <w:t>Point-to-point</w:t>
      </w:r>
      <w:bookmarkEnd w:id="2"/>
    </w:p>
    <w:p w14:paraId="3598A452" w14:textId="77777777" w:rsidR="0089503C" w:rsidRPr="00B13BC9" w:rsidRDefault="0089503C" w:rsidP="0089503C">
      <w:r>
        <w:t>Amongst the several communication methods available, Point-to-point represents the simplest form of communication [1] in microcontrollers as this protocol involves direct transmit and receive communication between two components. Using this configuration, one of the microcontrollers is assigned as a transmitter whilst the other is assigned as the receiver. This is commonly used in systems where only two microcontrollers are used and provides a fast and reliable communication method; this does not require protocols behaviour parameters as the communications are simple and sent directly.</w:t>
      </w:r>
    </w:p>
    <w:p w14:paraId="3BE49EAD" w14:textId="77777777" w:rsidR="00CF052B" w:rsidRPr="00B13BC9" w:rsidRDefault="0092712F" w:rsidP="00CF052B">
      <w:pPr>
        <w:pStyle w:val="Heading3"/>
      </w:pPr>
      <w:bookmarkStart w:id="3" w:name="_Toc196507886"/>
      <w:r>
        <w:t xml:space="preserve">2.1.1 </w:t>
      </w:r>
      <w:r w:rsidR="00CF052B" w:rsidRPr="00B13BC9">
        <w:t>Key characteristics of Point-to-point communication</w:t>
      </w:r>
      <w:bookmarkEnd w:id="3"/>
    </w:p>
    <w:p w14:paraId="4CA8383A" w14:textId="77777777" w:rsidR="00CF052B" w:rsidRPr="00B13BC9" w:rsidRDefault="00CF052B" w:rsidP="00CF052B">
      <w:pPr>
        <w:pStyle w:val="ListParagraph"/>
        <w:numPr>
          <w:ilvl w:val="0"/>
          <w:numId w:val="3"/>
        </w:numPr>
      </w:pPr>
      <w:r>
        <w:t>Dedicated line – using a dedicated communication line results in a High-speed solution where data is sent efficiently with minimal latency. Such dedicated lines have been proven effective for reducing latency in distributed systems [9].</w:t>
      </w:r>
    </w:p>
    <w:p w14:paraId="6C81D9B1" w14:textId="77777777" w:rsidR="00740C4B" w:rsidRPr="00B13BC9" w:rsidRDefault="00740C4B" w:rsidP="00CF052B">
      <w:pPr>
        <w:pStyle w:val="ListParagraph"/>
        <w:numPr>
          <w:ilvl w:val="0"/>
          <w:numId w:val="3"/>
        </w:numPr>
      </w:pPr>
      <w:r w:rsidRPr="00B13BC9">
        <w:t>Low cost – In comparison with other communication solutions, this method provides lower costs and complexity due to the simplicity in its implementation and operation.</w:t>
      </w:r>
    </w:p>
    <w:p w14:paraId="4C894639" w14:textId="77777777" w:rsidR="00740C4B" w:rsidRPr="00B13BC9" w:rsidRDefault="00740C4B" w:rsidP="00CF052B">
      <w:pPr>
        <w:pStyle w:val="ListParagraph"/>
        <w:numPr>
          <w:ilvl w:val="0"/>
          <w:numId w:val="3"/>
        </w:numPr>
      </w:pPr>
      <w:r>
        <w:t xml:space="preserve">Compatibility – This system requires serial communication protocols such as UART (Universal Asynchronous Receiver-Transmitter), this more basic system requirement makes the </w:t>
      </w:r>
      <w:r>
        <w:lastRenderedPageBreak/>
        <w:t>communication protocol much more accessible. UART protocols are widely adopted in embedded designs due to their simplicity and efficiency [4], [8].</w:t>
      </w:r>
    </w:p>
    <w:p w14:paraId="4957DA57" w14:textId="77777777" w:rsidR="00740C4B" w:rsidRPr="00B13BC9" w:rsidRDefault="00740C4B" w:rsidP="00CF052B">
      <w:pPr>
        <w:pStyle w:val="ListParagraph"/>
        <w:numPr>
          <w:ilvl w:val="0"/>
          <w:numId w:val="3"/>
        </w:numPr>
      </w:pPr>
      <w:r w:rsidRPr="00B13BC9">
        <w:t>Scalability Limitations – This system uses a direct Transmit and receive architecture which can only support an individual transmitter and receiver. This cannot be expanded. Where expansion is required then a different communication protocol must be used.</w:t>
      </w:r>
    </w:p>
    <w:p w14:paraId="4A600915" w14:textId="77777777" w:rsidR="00740C4B" w:rsidRPr="00B13BC9" w:rsidRDefault="00740C4B" w:rsidP="00740C4B">
      <w:pPr>
        <w:ind w:left="360"/>
      </w:pPr>
    </w:p>
    <w:p w14:paraId="61493D6C" w14:textId="77777777" w:rsidR="00740C4B" w:rsidRPr="00B13BC9" w:rsidRDefault="0092712F" w:rsidP="00740C4B">
      <w:pPr>
        <w:pStyle w:val="Heading3"/>
      </w:pPr>
      <w:bookmarkStart w:id="4" w:name="_Toc196507887"/>
      <w:r>
        <w:t xml:space="preserve">2.1.2 </w:t>
      </w:r>
      <w:r w:rsidR="00740C4B" w:rsidRPr="00B13BC9">
        <w:t>Advantages and disadvantages</w:t>
      </w:r>
      <w:bookmarkEnd w:id="4"/>
    </w:p>
    <w:p w14:paraId="51C64D6C" w14:textId="77777777" w:rsidR="00740C4B" w:rsidRPr="00B13BC9" w:rsidRDefault="00740C4B" w:rsidP="00740C4B">
      <w:r w:rsidRPr="00B13BC9">
        <w:t>The Key characteristics of Point-to-point communication allow for several advantages and disadvantages to be drawn, some of which are outlined below:</w:t>
      </w:r>
    </w:p>
    <w:p w14:paraId="3F95055F" w14:textId="77777777" w:rsidR="00CF052B" w:rsidRPr="00B13BC9" w:rsidRDefault="0081111E" w:rsidP="0081111E">
      <w:pPr>
        <w:pStyle w:val="ListParagraph"/>
        <w:numPr>
          <w:ilvl w:val="0"/>
          <w:numId w:val="4"/>
        </w:numPr>
      </w:pPr>
      <w:r w:rsidRPr="00B13BC9">
        <w:rPr>
          <w:b/>
          <w:bCs/>
        </w:rPr>
        <w:t>Efficiency</w:t>
      </w:r>
      <w:r w:rsidRPr="00B13BC9">
        <w:t xml:space="preserve"> – Using this architecture allows for fast and reliable data transmission, benefit allows for the system to be implemented in basic applications where data is time-dependent. </w:t>
      </w:r>
    </w:p>
    <w:p w14:paraId="52FBDEE2" w14:textId="77777777" w:rsidR="0081111E" w:rsidRPr="00B13BC9" w:rsidRDefault="0081111E" w:rsidP="0081111E">
      <w:pPr>
        <w:pStyle w:val="ListParagraph"/>
        <w:numPr>
          <w:ilvl w:val="0"/>
          <w:numId w:val="4"/>
        </w:numPr>
      </w:pPr>
      <w:r w:rsidRPr="00B13BC9">
        <w:rPr>
          <w:b/>
          <w:bCs/>
        </w:rPr>
        <w:t>Compatibility</w:t>
      </w:r>
      <w:r w:rsidRPr="00B13BC9">
        <w:t xml:space="preserve"> – The ease of use and basic system requirements are key features that allow this solution to be implemented in many applications and system designs. </w:t>
      </w:r>
      <w:r w:rsidR="00C51455" w:rsidRPr="00B13BC9">
        <w:t>This compatibility is accompanied by simplistic implementation techniques makes this system low cost and a wide application.</w:t>
      </w:r>
    </w:p>
    <w:p w14:paraId="23A267FC" w14:textId="77777777" w:rsidR="00C51455" w:rsidRPr="00B13BC9" w:rsidRDefault="00C51455" w:rsidP="0081111E">
      <w:pPr>
        <w:pStyle w:val="ListParagraph"/>
        <w:numPr>
          <w:ilvl w:val="0"/>
          <w:numId w:val="4"/>
        </w:numPr>
      </w:pPr>
      <w:r w:rsidRPr="00B13BC9">
        <w:t>Comparatively lower costs.</w:t>
      </w:r>
    </w:p>
    <w:p w14:paraId="287BE6E5" w14:textId="77777777" w:rsidR="00C51455" w:rsidRPr="00B13BC9" w:rsidRDefault="00C51455" w:rsidP="00C51455"/>
    <w:p w14:paraId="3455A972" w14:textId="77777777" w:rsidR="00C51455" w:rsidRPr="00B13BC9" w:rsidRDefault="00C51455" w:rsidP="00C51455">
      <w:r w:rsidRPr="00B13BC9">
        <w:t>Along with these system</w:t>
      </w:r>
      <w:r w:rsidR="00F3465E" w:rsidRPr="00B13BC9">
        <w:t xml:space="preserve"> advantages, there are also disadvantages presented when using this communication solution. Some of which are listed below:</w:t>
      </w:r>
    </w:p>
    <w:p w14:paraId="5552547A" w14:textId="77777777" w:rsidR="00F3465E" w:rsidRPr="00B13BC9" w:rsidRDefault="00F3465E" w:rsidP="00F3465E">
      <w:pPr>
        <w:pStyle w:val="ListParagraph"/>
        <w:numPr>
          <w:ilvl w:val="0"/>
          <w:numId w:val="5"/>
        </w:numPr>
      </w:pPr>
      <w:r w:rsidRPr="00B13BC9">
        <w:rPr>
          <w:b/>
          <w:bCs/>
        </w:rPr>
        <w:t>Limited system design</w:t>
      </w:r>
      <w:r w:rsidRPr="00B13BC9">
        <w:t xml:space="preserve"> - Single transmitter and receivers are supported with this solution resulting in it only being used in smaller systems. Many applications of Distributed Intelligence Systems require several microcontrollers with additional pins to provide further connection to inputs and outputs, this type of system does not support this communication method. </w:t>
      </w:r>
    </w:p>
    <w:p w14:paraId="527FB2E5" w14:textId="77777777" w:rsidR="00F3465E" w:rsidRPr="00B13BC9" w:rsidRDefault="00F94694" w:rsidP="00F3465E">
      <w:pPr>
        <w:pStyle w:val="ListParagraph"/>
        <w:numPr>
          <w:ilvl w:val="0"/>
          <w:numId w:val="5"/>
        </w:numPr>
      </w:pPr>
      <w:r w:rsidRPr="00B13BC9">
        <w:rPr>
          <w:b/>
          <w:bCs/>
        </w:rPr>
        <w:t>Limited scalability</w:t>
      </w:r>
      <w:r w:rsidRPr="00B13BC9">
        <w:t xml:space="preserve"> – This two-node solution is not capable of expansion and is not able to be used where sub-systems are present.</w:t>
      </w:r>
    </w:p>
    <w:p w14:paraId="07FEEE96" w14:textId="77777777" w:rsidR="00F94694" w:rsidRPr="00B13BC9" w:rsidRDefault="00F94694" w:rsidP="00F94694"/>
    <w:p w14:paraId="5A13997A" w14:textId="77777777" w:rsidR="00F94694" w:rsidRPr="00B13BC9" w:rsidRDefault="0092712F" w:rsidP="00F94694">
      <w:pPr>
        <w:pStyle w:val="Heading3"/>
      </w:pPr>
      <w:bookmarkStart w:id="5" w:name="_Toc196507888"/>
      <w:r>
        <w:t xml:space="preserve">2.1.3 </w:t>
      </w:r>
      <w:r w:rsidR="00F94694" w:rsidRPr="00B13BC9">
        <w:t>Communication method application</w:t>
      </w:r>
      <w:bookmarkEnd w:id="5"/>
    </w:p>
    <w:p w14:paraId="3CF3C4DF" w14:textId="77777777" w:rsidR="00F94694" w:rsidRPr="00B13BC9" w:rsidRDefault="00F94694" w:rsidP="00F94694">
      <w:r>
        <w:t>The project this report is based on, a master and slave microcontroller are connected via data transmission are used to operate the inputs and outputs of a car’s LED’s, is an application where this data communication could be used. Another example application is given below to emphasise the key characteristics of Point-to-point communication. Such applications are commonly validated using latency optimization methods [9].</w:t>
      </w:r>
    </w:p>
    <w:p w14:paraId="6ED479E6" w14:textId="77777777" w:rsidR="00F94694" w:rsidRPr="00B13BC9" w:rsidRDefault="000F1C81" w:rsidP="00F94694">
      <w:r w:rsidRPr="00B13BC9">
        <w:t xml:space="preserve">The throttle control of a vehicle uses Point-to-point communication to transmit the input of pressure applied to an accelerator, the output is the increase in output from the propulsion method. This application requires minimal latency of the data in conjunction with dedicated transmission lines, this architecture does not support interference from other communications, so it is well-suited to applications that are safety critical. </w:t>
      </w:r>
    </w:p>
    <w:p w14:paraId="6855530E" w14:textId="77777777" w:rsidR="000F1C81" w:rsidRPr="00B13BC9" w:rsidRDefault="000F1C81" w:rsidP="00F94694"/>
    <w:p w14:paraId="2C602C82" w14:textId="77777777" w:rsidR="000F1C81" w:rsidRPr="00B13BC9" w:rsidRDefault="000F1C81" w:rsidP="00F94694"/>
    <w:p w14:paraId="00984AB3" w14:textId="77777777" w:rsidR="000F1C81" w:rsidRPr="00B13BC9" w:rsidRDefault="000F1C81" w:rsidP="00F94694"/>
    <w:p w14:paraId="6D7675D6" w14:textId="77777777" w:rsidR="00B13BC9" w:rsidRPr="00B13BC9" w:rsidRDefault="0092712F" w:rsidP="00B13BC9">
      <w:pPr>
        <w:pStyle w:val="Heading2"/>
      </w:pPr>
      <w:bookmarkStart w:id="6" w:name="_Toc196507889"/>
      <w:r>
        <w:t xml:space="preserve">2.2 </w:t>
      </w:r>
      <w:r w:rsidR="00B13BC9" w:rsidRPr="00B13BC9">
        <w:t>Point-to-multipoint</w:t>
      </w:r>
      <w:bookmarkEnd w:id="6"/>
    </w:p>
    <w:p w14:paraId="74939783" w14:textId="77777777" w:rsidR="00B13BC9" w:rsidRPr="00B13BC9" w:rsidRDefault="00B13BC9" w:rsidP="00B13BC9">
      <w:r w:rsidRPr="00B13BC9">
        <w:t>There are differences and similarities in the application and characteristics of point-to-point and point-to-multipoint communications, which are well defined in their key characteristics.</w:t>
      </w:r>
    </w:p>
    <w:p w14:paraId="5D28833C" w14:textId="77777777" w:rsidR="00B13BC9" w:rsidRPr="00B13BC9" w:rsidRDefault="0092712F" w:rsidP="00B13BC9">
      <w:pPr>
        <w:pStyle w:val="Heading3"/>
      </w:pPr>
      <w:bookmarkStart w:id="7" w:name="_Toc196507890"/>
      <w:r>
        <w:t xml:space="preserve">2.2.1 </w:t>
      </w:r>
      <w:r w:rsidR="00B13BC9" w:rsidRPr="00B13BC9">
        <w:t>Key characteristics</w:t>
      </w:r>
      <w:bookmarkEnd w:id="7"/>
    </w:p>
    <w:p w14:paraId="763F7E5E" w14:textId="77777777" w:rsidR="00B13BC9" w:rsidRPr="00B13BC9" w:rsidRDefault="00B13BC9" w:rsidP="00B13BC9">
      <w:pPr>
        <w:numPr>
          <w:ilvl w:val="0"/>
          <w:numId w:val="10"/>
        </w:numPr>
      </w:pPr>
      <w:r>
        <w:t>Single Master, Multiple Slaves: This method uses a dedicated microcontroller as a master transmitter, communicating with multiple devices designated as slave receivers. Centralized control methods like this are well-supported in microcontroller network architectures [3].</w:t>
      </w:r>
    </w:p>
    <w:p w14:paraId="7CDFD9BA" w14:textId="77777777" w:rsidR="00B13BC9" w:rsidRPr="00B13BC9" w:rsidRDefault="00B13BC9" w:rsidP="00B13BC9">
      <w:pPr>
        <w:numPr>
          <w:ilvl w:val="0"/>
          <w:numId w:val="10"/>
        </w:numPr>
      </w:pPr>
      <w:r w:rsidRPr="00B13BC9">
        <w:rPr>
          <w:b/>
          <w:bCs/>
        </w:rPr>
        <w:t>Centralised Control:</w:t>
      </w:r>
      <w:r w:rsidRPr="00B13BC9">
        <w:t xml:space="preserve"> The master manages processing tasks centrally and communicates via token-based signals to slave devices, enabling distributed intelligence across multiple devices on a larger scale than point-to-point.</w:t>
      </w:r>
    </w:p>
    <w:p w14:paraId="32B09EE5" w14:textId="77777777" w:rsidR="00B13BC9" w:rsidRPr="00B13BC9" w:rsidRDefault="00B13BC9" w:rsidP="00B13BC9">
      <w:pPr>
        <w:numPr>
          <w:ilvl w:val="0"/>
          <w:numId w:val="10"/>
        </w:numPr>
      </w:pPr>
      <w:r w:rsidRPr="00B13BC9">
        <w:rPr>
          <w:b/>
          <w:bCs/>
        </w:rPr>
        <w:t>Scalability:</w:t>
      </w:r>
      <w:r w:rsidRPr="00B13BC9">
        <w:t xml:space="preserve"> Suitable for applications where numerous devices are needed, this communication system can easily accommodate additional slaves without significant changes to the master architecture.</w:t>
      </w:r>
    </w:p>
    <w:p w14:paraId="3CCC8771" w14:textId="77777777" w:rsidR="00B13BC9" w:rsidRPr="00B13BC9" w:rsidRDefault="00B13BC9" w:rsidP="00B13BC9">
      <w:pPr>
        <w:numPr>
          <w:ilvl w:val="0"/>
          <w:numId w:val="10"/>
        </w:numPr>
      </w:pPr>
      <w:r w:rsidRPr="00B13BC9">
        <w:rPr>
          <w:b/>
          <w:bCs/>
        </w:rPr>
        <w:t>Moderate Complexity:</w:t>
      </w:r>
      <w:r w:rsidRPr="00B13BC9">
        <w:t xml:space="preserve"> While more complex than point-to-point systems, the use of token-based communication simplifies managing data exchange with multiple devices, reducing potential conflicts.</w:t>
      </w:r>
    </w:p>
    <w:p w14:paraId="0D74C223" w14:textId="77777777" w:rsidR="00B13BC9" w:rsidRPr="00B13BC9" w:rsidRDefault="0092712F" w:rsidP="00B13BC9">
      <w:pPr>
        <w:pStyle w:val="Heading3"/>
      </w:pPr>
      <w:bookmarkStart w:id="8" w:name="_Toc196507891"/>
      <w:r>
        <w:t xml:space="preserve">2.2.2 </w:t>
      </w:r>
      <w:r w:rsidR="00B13BC9" w:rsidRPr="00B13BC9">
        <w:t>Advantages and disadvantages</w:t>
      </w:r>
      <w:bookmarkEnd w:id="8"/>
    </w:p>
    <w:p w14:paraId="53486226" w14:textId="77777777" w:rsidR="00B13BC9" w:rsidRPr="00B13BC9" w:rsidRDefault="00B13BC9" w:rsidP="00B13BC9">
      <w:r w:rsidRPr="00B13BC9">
        <w:rPr>
          <w:b/>
          <w:bCs/>
        </w:rPr>
        <w:t>Advantages:</w:t>
      </w:r>
    </w:p>
    <w:p w14:paraId="1AEA36CE" w14:textId="77777777" w:rsidR="00B13BC9" w:rsidRPr="00B13BC9" w:rsidRDefault="00B13BC9" w:rsidP="00B13BC9">
      <w:pPr>
        <w:numPr>
          <w:ilvl w:val="0"/>
          <w:numId w:val="11"/>
        </w:numPr>
      </w:pPr>
      <w:r w:rsidRPr="00B13BC9">
        <w:rPr>
          <w:b/>
          <w:bCs/>
        </w:rPr>
        <w:t>Scalable:</w:t>
      </w:r>
      <w:r w:rsidRPr="00B13BC9">
        <w:t xml:space="preserve"> Easily supports the integration of multiple slaves, beneficial for larger distributed systems.</w:t>
      </w:r>
    </w:p>
    <w:p w14:paraId="26453F00" w14:textId="77777777" w:rsidR="00B13BC9" w:rsidRPr="00B13BC9" w:rsidRDefault="00B13BC9" w:rsidP="00B13BC9">
      <w:pPr>
        <w:numPr>
          <w:ilvl w:val="0"/>
          <w:numId w:val="11"/>
        </w:numPr>
      </w:pPr>
      <w:r w:rsidRPr="00B13BC9">
        <w:rPr>
          <w:b/>
          <w:bCs/>
        </w:rPr>
        <w:t>Centralised Management:</w:t>
      </w:r>
      <w:r w:rsidRPr="00B13BC9">
        <w:t xml:space="preserve"> Simplifies control and coordination of tasks, reducing complexity in distributed applications.</w:t>
      </w:r>
    </w:p>
    <w:p w14:paraId="498EA563" w14:textId="77777777" w:rsidR="00B13BC9" w:rsidRPr="00B13BC9" w:rsidRDefault="00B13BC9" w:rsidP="00B13BC9">
      <w:pPr>
        <w:numPr>
          <w:ilvl w:val="0"/>
          <w:numId w:val="11"/>
        </w:numPr>
      </w:pPr>
      <w:r w:rsidRPr="00B13BC9">
        <w:rPr>
          <w:b/>
          <w:bCs/>
        </w:rPr>
        <w:t>Cost-Effective:</w:t>
      </w:r>
      <w:r w:rsidRPr="00B13BC9">
        <w:t xml:space="preserve"> Centralised architecture can be more cost-effective than implementing numerous individual point-to-point connections.</w:t>
      </w:r>
    </w:p>
    <w:p w14:paraId="006B9E43" w14:textId="77777777" w:rsidR="00B13BC9" w:rsidRPr="00B13BC9" w:rsidRDefault="00B13BC9" w:rsidP="00B13BC9">
      <w:r w:rsidRPr="00B13BC9">
        <w:rPr>
          <w:b/>
          <w:bCs/>
        </w:rPr>
        <w:t>Disadvantages:</w:t>
      </w:r>
    </w:p>
    <w:p w14:paraId="3BA314E8" w14:textId="77777777" w:rsidR="00B13BC9" w:rsidRPr="00B13BC9" w:rsidRDefault="00B13BC9" w:rsidP="00B13BC9">
      <w:pPr>
        <w:numPr>
          <w:ilvl w:val="0"/>
          <w:numId w:val="12"/>
        </w:numPr>
      </w:pPr>
      <w:r>
        <w:t>Single Point of Failure: The reliance on a single master device creates vulnerability—failure of the master results in the loss of overall system functionality. This challenge has been addressed in various fault-tolerant communication studies [5], [6].</w:t>
      </w:r>
    </w:p>
    <w:p w14:paraId="7A65D455" w14:textId="77777777" w:rsidR="00B13BC9" w:rsidRPr="00B13BC9" w:rsidRDefault="00B13BC9" w:rsidP="00B13BC9">
      <w:pPr>
        <w:numPr>
          <w:ilvl w:val="0"/>
          <w:numId w:val="12"/>
        </w:numPr>
      </w:pPr>
      <w:r w:rsidRPr="00B13BC9">
        <w:rPr>
          <w:b/>
          <w:bCs/>
        </w:rPr>
        <w:t>Potential Bottlenecks:</w:t>
      </w:r>
      <w:r w:rsidRPr="00B13BC9">
        <w:t xml:space="preserve"> Centralising processing tasks in a single master could introduce latency, especially in complex systems requiring rapid data handling from numerous slaves.</w:t>
      </w:r>
    </w:p>
    <w:p w14:paraId="2F8FB432" w14:textId="77777777" w:rsidR="00B13BC9" w:rsidRPr="00B13BC9" w:rsidRDefault="0092712F" w:rsidP="00B13BC9">
      <w:pPr>
        <w:pStyle w:val="Heading3"/>
      </w:pPr>
      <w:bookmarkStart w:id="9" w:name="_Toc196507892"/>
      <w:r>
        <w:lastRenderedPageBreak/>
        <w:t xml:space="preserve">2.2.3 </w:t>
      </w:r>
      <w:r w:rsidR="00B13BC9" w:rsidRPr="00B13BC9">
        <w:t>Communication method application</w:t>
      </w:r>
      <w:bookmarkEnd w:id="9"/>
    </w:p>
    <w:p w14:paraId="3700AA9F" w14:textId="77777777" w:rsidR="00343B83" w:rsidRPr="00B13BC9" w:rsidRDefault="00B13BC9" w:rsidP="00343B83">
      <w:r w:rsidRPr="00B13BC9">
        <w:t>An application example of point-to-multipoint communication is home automation systems, where a central controller (master) communicates commands to multiple devices like lighting, thermostats, and security sensors (slaves). This centralised control enables efficient management and coordination of multiple home subsystems, simplifying user interaction and enhancing overall system integration.</w:t>
      </w:r>
    </w:p>
    <w:p w14:paraId="2F9E620A" w14:textId="77777777" w:rsidR="00343B83" w:rsidRPr="00B13BC9" w:rsidRDefault="00343B83" w:rsidP="0092712F">
      <w:pPr>
        <w:pStyle w:val="Heading2"/>
        <w:numPr>
          <w:ilvl w:val="1"/>
          <w:numId w:val="32"/>
        </w:numPr>
      </w:pPr>
      <w:bookmarkStart w:id="10" w:name="_Toc196507893"/>
      <w:r w:rsidRPr="00B13BC9">
        <w:t>Multi-master transmission</w:t>
      </w:r>
      <w:bookmarkEnd w:id="10"/>
    </w:p>
    <w:p w14:paraId="6A23F006" w14:textId="77777777" w:rsidR="00343B83" w:rsidRPr="00343B83" w:rsidRDefault="00343B83" w:rsidP="00343B83">
      <w:r>
        <w:t>Multi-master transmission systems allow multiple microcontrollers [3], known as masters, to independently initiate communication on a shared communication line. Unlike Point-to-point and Point-to-multipoint systems, where communication initiation is strictly controlled by a single designated master, Multi-master architectures provide more flexibility and redundancy by enabling each microcontroller to act both as a transmitter and receiver.</w:t>
      </w:r>
    </w:p>
    <w:p w14:paraId="7FBC0093" w14:textId="77777777" w:rsidR="00343B83" w:rsidRPr="00B13BC9" w:rsidRDefault="0092712F" w:rsidP="00343B83">
      <w:pPr>
        <w:pStyle w:val="Heading3"/>
      </w:pPr>
      <w:bookmarkStart w:id="11" w:name="_Toc196507894"/>
      <w:r>
        <w:t xml:space="preserve">2.3.1 </w:t>
      </w:r>
      <w:r w:rsidR="00343B83" w:rsidRPr="00B13BC9">
        <w:t>Key characteristics of Multi-master transmission</w:t>
      </w:r>
      <w:bookmarkEnd w:id="11"/>
    </w:p>
    <w:p w14:paraId="6A6F04E8" w14:textId="77777777" w:rsidR="00343B83" w:rsidRPr="00343B83" w:rsidRDefault="00343B83" w:rsidP="00343B83">
      <w:pPr>
        <w:numPr>
          <w:ilvl w:val="0"/>
          <w:numId w:val="7"/>
        </w:numPr>
      </w:pPr>
      <w:r w:rsidRPr="00343B83">
        <w:rPr>
          <w:b/>
          <w:bCs/>
        </w:rPr>
        <w:t>Multiple Initiators:</w:t>
      </w:r>
      <w:r w:rsidRPr="00343B83">
        <w:t xml:space="preserve"> Allows any microcontroller on the bus to initiate communication. Arbitration protocols manage conflicts and prevent data collisions, ensuring smooth data transfer.</w:t>
      </w:r>
    </w:p>
    <w:p w14:paraId="401C1BB6" w14:textId="77777777" w:rsidR="00343B83" w:rsidRPr="00343B83" w:rsidRDefault="00343B83" w:rsidP="00343B83">
      <w:pPr>
        <w:numPr>
          <w:ilvl w:val="0"/>
          <w:numId w:val="7"/>
        </w:numPr>
      </w:pPr>
      <w:r w:rsidRPr="00343B83">
        <w:rPr>
          <w:b/>
          <w:bCs/>
        </w:rPr>
        <w:t>Enhanced Reliability:</w:t>
      </w:r>
      <w:r w:rsidRPr="00343B83">
        <w:t xml:space="preserve"> Redundancy provided by multiple masters improves reliability and fault tolerance. If one master device fails, others continue communication.</w:t>
      </w:r>
    </w:p>
    <w:p w14:paraId="115FF062" w14:textId="77777777" w:rsidR="00343B83" w:rsidRPr="00343B83" w:rsidRDefault="00343B83" w:rsidP="00343B83">
      <w:pPr>
        <w:numPr>
          <w:ilvl w:val="0"/>
          <w:numId w:val="7"/>
        </w:numPr>
      </w:pPr>
      <w:r w:rsidRPr="00343B83">
        <w:rPr>
          <w:b/>
          <w:bCs/>
        </w:rPr>
        <w:t>Complex Arbitration:</w:t>
      </w:r>
      <w:r w:rsidRPr="00343B83">
        <w:t xml:space="preserve"> Complex arbitration protocols manage bus access and resolve communication conflicts due to multiple initiators.</w:t>
      </w:r>
    </w:p>
    <w:p w14:paraId="28959C38" w14:textId="77777777" w:rsidR="00343B83" w:rsidRPr="00343B83" w:rsidRDefault="00343B83" w:rsidP="00343B83">
      <w:pPr>
        <w:numPr>
          <w:ilvl w:val="0"/>
          <w:numId w:val="7"/>
        </w:numPr>
      </w:pPr>
      <w:r w:rsidRPr="00343B83">
        <w:rPr>
          <w:b/>
          <w:bCs/>
        </w:rPr>
        <w:t>Scalability:</w:t>
      </w:r>
      <w:r w:rsidRPr="00343B83">
        <w:t xml:space="preserve"> Highly scalable, suitable for complex applications requiring simultaneous communication among numerous devices.</w:t>
      </w:r>
    </w:p>
    <w:p w14:paraId="0E96E82A" w14:textId="77777777" w:rsidR="00343B83" w:rsidRPr="00B13BC9" w:rsidRDefault="0092712F" w:rsidP="00343B83">
      <w:pPr>
        <w:pStyle w:val="Heading3"/>
      </w:pPr>
      <w:bookmarkStart w:id="12" w:name="_Toc196507895"/>
      <w:r>
        <w:t xml:space="preserve">2.3.2 </w:t>
      </w:r>
      <w:r w:rsidR="00343B83" w:rsidRPr="00B13BC9">
        <w:t>Advantages and disadvantages</w:t>
      </w:r>
      <w:bookmarkEnd w:id="12"/>
    </w:p>
    <w:p w14:paraId="4E55423D" w14:textId="77777777" w:rsidR="00343B83" w:rsidRPr="00343B83" w:rsidRDefault="00343B83" w:rsidP="00343B83">
      <w:r w:rsidRPr="00343B83">
        <w:rPr>
          <w:b/>
          <w:bCs/>
        </w:rPr>
        <w:t>Advantages:</w:t>
      </w:r>
    </w:p>
    <w:p w14:paraId="37DAF3BB" w14:textId="77777777" w:rsidR="00343B83" w:rsidRPr="00343B83" w:rsidRDefault="00343B83" w:rsidP="00343B83">
      <w:pPr>
        <w:numPr>
          <w:ilvl w:val="0"/>
          <w:numId w:val="8"/>
        </w:numPr>
      </w:pPr>
      <w:r>
        <w:t>Redundancy and Fault Tolerance: Multiple masters ensure continuous system operation despite individual master failures. This principle aligns with recommendations for embedded network reliability [12].</w:t>
      </w:r>
    </w:p>
    <w:p w14:paraId="65C5110B" w14:textId="77777777" w:rsidR="00343B83" w:rsidRPr="00343B83" w:rsidRDefault="00343B83" w:rsidP="00343B83">
      <w:pPr>
        <w:numPr>
          <w:ilvl w:val="0"/>
          <w:numId w:val="8"/>
        </w:numPr>
      </w:pPr>
      <w:r w:rsidRPr="00343B83">
        <w:rPr>
          <w:b/>
          <w:bCs/>
        </w:rPr>
        <w:t>Flexible Design:</w:t>
      </w:r>
      <w:r w:rsidRPr="00343B83">
        <w:t xml:space="preserve"> Ideal for larger, complex systems with independent communication initiation.</w:t>
      </w:r>
    </w:p>
    <w:p w14:paraId="542BB11B" w14:textId="77777777" w:rsidR="00343B83" w:rsidRPr="00343B83" w:rsidRDefault="00343B83" w:rsidP="00343B83">
      <w:pPr>
        <w:numPr>
          <w:ilvl w:val="0"/>
          <w:numId w:val="8"/>
        </w:numPr>
      </w:pPr>
      <w:r w:rsidRPr="00343B83">
        <w:rPr>
          <w:b/>
          <w:bCs/>
        </w:rPr>
        <w:t>Improved Scalability:</w:t>
      </w:r>
      <w:r w:rsidRPr="00343B83">
        <w:t xml:space="preserve"> Easily accommodates additional devices, beneficial for distributed systems.</w:t>
      </w:r>
    </w:p>
    <w:p w14:paraId="2B36380B" w14:textId="77777777" w:rsidR="00343B83" w:rsidRPr="00343B83" w:rsidRDefault="00343B83" w:rsidP="00343B83">
      <w:r w:rsidRPr="00343B83">
        <w:rPr>
          <w:b/>
          <w:bCs/>
        </w:rPr>
        <w:t>Disadvantages:</w:t>
      </w:r>
    </w:p>
    <w:p w14:paraId="5A10D2AA" w14:textId="77777777" w:rsidR="00343B83" w:rsidRPr="00343B83" w:rsidRDefault="00343B83" w:rsidP="00343B83">
      <w:pPr>
        <w:numPr>
          <w:ilvl w:val="0"/>
          <w:numId w:val="9"/>
        </w:numPr>
      </w:pPr>
      <w:r w:rsidRPr="00343B83">
        <w:rPr>
          <w:b/>
          <w:bCs/>
        </w:rPr>
        <w:t>Complex Implementation:</w:t>
      </w:r>
      <w:r w:rsidRPr="00343B83">
        <w:t xml:space="preserve"> Sophisticated arbitration and conflict-resolution protocols increase design complexity.</w:t>
      </w:r>
    </w:p>
    <w:p w14:paraId="526EA756" w14:textId="77777777" w:rsidR="00343B83" w:rsidRPr="00343B83" w:rsidRDefault="00343B83" w:rsidP="00343B83">
      <w:pPr>
        <w:numPr>
          <w:ilvl w:val="0"/>
          <w:numId w:val="9"/>
        </w:numPr>
      </w:pPr>
      <w:r w:rsidRPr="00343B83">
        <w:rPr>
          <w:b/>
          <w:bCs/>
        </w:rPr>
        <w:t>Higher Costs:</w:t>
      </w:r>
      <w:r w:rsidRPr="00343B83">
        <w:t xml:space="preserve"> Complexity and additional control logic may result in higher implementation costs.</w:t>
      </w:r>
    </w:p>
    <w:p w14:paraId="7A167770" w14:textId="77777777" w:rsidR="00343B83" w:rsidRPr="00B13BC9" w:rsidRDefault="0092712F" w:rsidP="00343B83">
      <w:pPr>
        <w:pStyle w:val="Heading3"/>
      </w:pPr>
      <w:bookmarkStart w:id="13" w:name="_Toc196507896"/>
      <w:r>
        <w:lastRenderedPageBreak/>
        <w:t xml:space="preserve">2.3.3 </w:t>
      </w:r>
      <w:r w:rsidR="00343B83" w:rsidRPr="00B13BC9">
        <w:t>Communication method application</w:t>
      </w:r>
      <w:bookmarkEnd w:id="13"/>
    </w:p>
    <w:p w14:paraId="4AF104CA" w14:textId="77777777" w:rsidR="00343B83" w:rsidRDefault="00343B83" w:rsidP="00343B83">
      <w:r w:rsidRPr="00343B83">
        <w:t>An example application of Multi-master transmission systems is the Controller Area Network (CAN) used in modern vehicle communication systems. In automotive systems, multiple microcontrollers controlling components such as engine management, braking systems, and infotainment independently communicate over a shared CAN bus. This method provides robust, reliable data transfer with redundancy, ensuring continuous vehicle operation even if one or more controllers fail or experience issues.</w:t>
      </w:r>
    </w:p>
    <w:p w14:paraId="1B519207" w14:textId="77777777" w:rsidR="00B13BC9" w:rsidRDefault="00B13BC9" w:rsidP="00343B83"/>
    <w:p w14:paraId="235BC573" w14:textId="77777777" w:rsidR="00B13BC9" w:rsidRDefault="00B13BC9" w:rsidP="0092712F">
      <w:pPr>
        <w:pStyle w:val="Heading1"/>
        <w:numPr>
          <w:ilvl w:val="0"/>
          <w:numId w:val="32"/>
        </w:numPr>
        <w:rPr>
          <w:lang w:val="en-US"/>
        </w:rPr>
      </w:pPr>
      <w:bookmarkStart w:id="14" w:name="_Toc196507897"/>
      <w:r w:rsidRPr="00B13BC9">
        <w:rPr>
          <w:lang w:val="en-US"/>
        </w:rPr>
        <w:t>Description of Schematic</w:t>
      </w:r>
      <w:bookmarkEnd w:id="14"/>
    </w:p>
    <w:p w14:paraId="12B29B61" w14:textId="77777777" w:rsidR="004B0C67" w:rsidRDefault="004B0C67" w:rsidP="004B0C67">
      <w:pPr>
        <w:keepNext/>
      </w:pPr>
      <w:r>
        <w:rPr>
          <w:noProof/>
        </w:rPr>
        <w:drawing>
          <wp:inline distT="0" distB="0" distL="0" distR="0" wp14:anchorId="064775A7" wp14:editId="07B2627E">
            <wp:extent cx="5943600" cy="3270885"/>
            <wp:effectExtent l="0" t="0" r="0" b="5715"/>
            <wp:docPr id="102450713" name="Picture 1024507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50713" name="Picture 102450713" descr="A screenshot of a computer&#10;&#10;AI-generated content may be incorrect."/>
                    <pic:cNvPicPr/>
                  </pic:nvPicPr>
                  <pic:blipFill rotWithShape="1">
                    <a:blip r:embed="rId8" cstate="print">
                      <a:extLst>
                        <a:ext uri="{28A0092B-C50C-407E-A947-70E740481C1C}">
                          <a14:useLocalDpi xmlns:a14="http://schemas.microsoft.com/office/drawing/2010/main" val="0"/>
                        </a:ext>
                      </a:extLst>
                    </a:blip>
                    <a:srcRect t="1604"/>
                    <a:stretch/>
                  </pic:blipFill>
                  <pic:spPr bwMode="auto">
                    <a:xfrm>
                      <a:off x="0" y="0"/>
                      <a:ext cx="5943600" cy="3270885"/>
                    </a:xfrm>
                    <a:prstGeom prst="rect">
                      <a:avLst/>
                    </a:prstGeom>
                    <a:ln>
                      <a:noFill/>
                    </a:ln>
                    <a:extLst>
                      <a:ext uri="{53640926-AAD7-44D8-BBD7-CCE9431645EC}">
                        <a14:shadowObscured xmlns:a14="http://schemas.microsoft.com/office/drawing/2010/main"/>
                      </a:ext>
                    </a:extLst>
                  </pic:spPr>
                </pic:pic>
              </a:graphicData>
            </a:graphic>
          </wp:inline>
        </w:drawing>
      </w:r>
    </w:p>
    <w:p w14:paraId="68FFA078" w14:textId="77777777" w:rsidR="00B13BC9" w:rsidRPr="00B13BC9" w:rsidRDefault="004B0C67" w:rsidP="004B0C67">
      <w:pPr>
        <w:pStyle w:val="Caption"/>
        <w:jc w:val="center"/>
        <w:rPr>
          <w:lang w:val="en-US"/>
        </w:rPr>
      </w:pPr>
      <w:bookmarkStart w:id="15" w:name="_Toc196500631"/>
      <w:r>
        <w:t xml:space="preserve">Figure </w:t>
      </w:r>
      <w:r>
        <w:fldChar w:fldCharType="begin"/>
      </w:r>
      <w:r>
        <w:instrText xml:space="preserve"> SEQ Figure \* ARABIC </w:instrText>
      </w:r>
      <w:r>
        <w:fldChar w:fldCharType="separate"/>
      </w:r>
      <w:r w:rsidR="0092712F">
        <w:rPr>
          <w:noProof/>
        </w:rPr>
        <w:t>1</w:t>
      </w:r>
      <w:r>
        <w:fldChar w:fldCharType="end"/>
      </w:r>
      <w:r>
        <w:t xml:space="preserve"> Proteus Schematic</w:t>
      </w:r>
      <w:bookmarkEnd w:id="15"/>
    </w:p>
    <w:p w14:paraId="31BBF955" w14:textId="77777777" w:rsidR="00B13BC9" w:rsidRPr="00B13BC9" w:rsidRDefault="00B13BC9" w:rsidP="00B13BC9">
      <w:pPr>
        <w:rPr>
          <w:lang w:val="en-US"/>
        </w:rPr>
      </w:pPr>
      <w:r w:rsidRPr="00B13BC9">
        <w:rPr>
          <w:lang w:val="en-US"/>
        </w:rPr>
        <w:t>The schematic provided demonstrates a microcontroller-based communication system configured in a master-slave arrangement using two separate PIC microcontrollers</w:t>
      </w:r>
      <w:r w:rsidR="004B0C67">
        <w:rPr>
          <w:lang w:val="en-US"/>
        </w:rPr>
        <w:t xml:space="preserve"> (model: 18F4550)</w:t>
      </w:r>
      <w:r w:rsidRPr="00B13BC9">
        <w:rPr>
          <w:lang w:val="en-US"/>
        </w:rPr>
        <w:t>. Each microcontroller (labelled as U1 and U2) is responsible for handling specific tasks and is interconnected through clearly defined communication lines.</w:t>
      </w:r>
    </w:p>
    <w:p w14:paraId="1358EE46" w14:textId="77777777" w:rsidR="00B13BC9" w:rsidRPr="00B13BC9" w:rsidRDefault="0092712F" w:rsidP="00B13BC9">
      <w:pPr>
        <w:pStyle w:val="Heading2"/>
        <w:rPr>
          <w:lang w:val="en-US"/>
        </w:rPr>
      </w:pPr>
      <w:bookmarkStart w:id="16" w:name="_Toc196507898"/>
      <w:r>
        <w:rPr>
          <w:lang w:val="en-US"/>
        </w:rPr>
        <w:t xml:space="preserve">3.1 </w:t>
      </w:r>
      <w:r w:rsidR="00B13BC9" w:rsidRPr="00B13BC9">
        <w:rPr>
          <w:lang w:val="en-US"/>
        </w:rPr>
        <w:t>Key Components and Connections:</w:t>
      </w:r>
      <w:bookmarkEnd w:id="16"/>
    </w:p>
    <w:p w14:paraId="55B9B657" w14:textId="77777777" w:rsidR="00B13BC9" w:rsidRPr="00B13BC9" w:rsidRDefault="00B13BC9" w:rsidP="00B13BC9">
      <w:pPr>
        <w:numPr>
          <w:ilvl w:val="0"/>
          <w:numId w:val="13"/>
        </w:numPr>
        <w:rPr>
          <w:lang w:val="en-US"/>
        </w:rPr>
      </w:pPr>
      <w:r w:rsidRPr="00B13BC9">
        <w:rPr>
          <w:b/>
          <w:bCs/>
          <w:lang w:val="en-US"/>
        </w:rPr>
        <w:t>Microcontrollers (U1 &amp; U2)</w:t>
      </w:r>
      <w:r w:rsidRPr="00B13BC9">
        <w:rPr>
          <w:lang w:val="en-US"/>
        </w:rPr>
        <w:t>: Two PIC microcontrollers serve distinct roles—one acts as a master unit</w:t>
      </w:r>
      <w:r w:rsidR="004B0C67">
        <w:rPr>
          <w:lang w:val="en-US"/>
        </w:rPr>
        <w:t xml:space="preserve"> </w:t>
      </w:r>
      <w:r w:rsidRPr="00B13BC9">
        <w:rPr>
          <w:lang w:val="en-US"/>
        </w:rPr>
        <w:t>responsible for handling main logic and sending control signals, while the other acts as a slave receiving commands and controlling the outputs accordingly.</w:t>
      </w:r>
    </w:p>
    <w:p w14:paraId="50950950" w14:textId="77777777" w:rsidR="00B13BC9" w:rsidRPr="00B13BC9" w:rsidRDefault="00B13BC9" w:rsidP="00B13BC9">
      <w:pPr>
        <w:numPr>
          <w:ilvl w:val="0"/>
          <w:numId w:val="13"/>
        </w:numPr>
        <w:rPr>
          <w:lang w:val="en-US"/>
        </w:rPr>
      </w:pPr>
      <w:r w:rsidRPr="00B13BC9">
        <w:rPr>
          <w:b/>
          <w:bCs/>
          <w:lang w:val="en-US"/>
        </w:rPr>
        <w:t>Output Loads (LEDs)</w:t>
      </w:r>
      <w:r w:rsidRPr="00B13BC9">
        <w:rPr>
          <w:lang w:val="en-US"/>
        </w:rPr>
        <w:t xml:space="preserve">: Four separate output circuits, each </w:t>
      </w:r>
      <w:r w:rsidR="004B0C67">
        <w:rPr>
          <w:lang w:val="en-US"/>
        </w:rPr>
        <w:t>including an</w:t>
      </w:r>
      <w:r w:rsidRPr="00B13BC9">
        <w:rPr>
          <w:lang w:val="en-US"/>
        </w:rPr>
        <w:t xml:space="preserve"> LED indicator, </w:t>
      </w:r>
      <w:r w:rsidR="004B0C67">
        <w:rPr>
          <w:lang w:val="en-US"/>
        </w:rPr>
        <w:t xml:space="preserve">which </w:t>
      </w:r>
      <w:r w:rsidRPr="00B13BC9">
        <w:rPr>
          <w:lang w:val="en-US"/>
        </w:rPr>
        <w:t>represent the controlled outputs</w:t>
      </w:r>
      <w:r w:rsidR="004B0C67">
        <w:rPr>
          <w:lang w:val="en-US"/>
        </w:rPr>
        <w:t xml:space="preserve"> of a rear light cluster on a vehicle (Fog light, brake light, reverse </w:t>
      </w:r>
      <w:r w:rsidR="004B0C67">
        <w:rPr>
          <w:lang w:val="en-US"/>
        </w:rPr>
        <w:lastRenderedPageBreak/>
        <w:t>light and indicator)</w:t>
      </w:r>
      <w:r w:rsidRPr="00B13BC9">
        <w:rPr>
          <w:lang w:val="en-US"/>
        </w:rPr>
        <w:t xml:space="preserve">. Each output line is equipped with resistors for driving higher-current loads, indicating their use for real-world </w:t>
      </w:r>
      <w:r w:rsidR="004B0C67">
        <w:rPr>
          <w:lang w:val="en-US"/>
        </w:rPr>
        <w:t>lighting circuits.</w:t>
      </w:r>
    </w:p>
    <w:p w14:paraId="00931683" w14:textId="77777777" w:rsidR="00B13BC9" w:rsidRPr="00B13BC9" w:rsidRDefault="00B13BC9" w:rsidP="00B13BC9">
      <w:pPr>
        <w:numPr>
          <w:ilvl w:val="0"/>
          <w:numId w:val="13"/>
        </w:numPr>
        <w:rPr>
          <w:lang w:val="en-US"/>
        </w:rPr>
      </w:pPr>
      <w:r>
        <w:t>Communication Lines: The microcontrollers communicate through clearly defined connections, the protocol used is UART as a suitable serial communication protocol, indicated by labelled TX (transmit) and RX (receive) pins. This protocol ensures reliable serial communication, especially in embedded systems [4]. While UART offers simplicity and ease of implementation, its limitation in scalability and lack of built-in error arbitration makes it less suitable for complex distributed systems where CAN or I²C may provide better fault tolerance and support for multiple nodes [7], [13].</w:t>
      </w:r>
    </w:p>
    <w:p w14:paraId="25D347E7" w14:textId="77777777" w:rsidR="00B13BC9" w:rsidRPr="00B13BC9" w:rsidRDefault="00B13BC9" w:rsidP="00B13BC9">
      <w:pPr>
        <w:numPr>
          <w:ilvl w:val="0"/>
          <w:numId w:val="13"/>
        </w:numPr>
        <w:rPr>
          <w:lang w:val="en-US"/>
        </w:rPr>
      </w:pPr>
      <w:r w:rsidRPr="00B13BC9">
        <w:rPr>
          <w:b/>
          <w:bCs/>
          <w:lang w:val="en-US"/>
        </w:rPr>
        <w:t>Power Supply</w:t>
      </w:r>
      <w:r w:rsidRPr="00B13BC9">
        <w:rPr>
          <w:lang w:val="en-US"/>
        </w:rPr>
        <w:t>: The schematic provides a standard voltage source powering the outputs, with appropriate current-limiting resistors to ensure safe operation of the connected components.</w:t>
      </w:r>
    </w:p>
    <w:p w14:paraId="357A381F" w14:textId="77777777" w:rsidR="00B13BC9" w:rsidRPr="00B13BC9" w:rsidRDefault="0092712F" w:rsidP="00B13BC9">
      <w:pPr>
        <w:pStyle w:val="Heading2"/>
        <w:rPr>
          <w:lang w:val="en-US"/>
        </w:rPr>
      </w:pPr>
      <w:bookmarkStart w:id="17" w:name="_Toc196507899"/>
      <w:r>
        <w:rPr>
          <w:lang w:val="en-US"/>
        </w:rPr>
        <w:t xml:space="preserve">3.2 </w:t>
      </w:r>
      <w:r w:rsidR="00B13BC9" w:rsidRPr="00B13BC9">
        <w:rPr>
          <w:lang w:val="en-US"/>
        </w:rPr>
        <w:t>System Operation and Application:</w:t>
      </w:r>
      <w:bookmarkEnd w:id="17"/>
    </w:p>
    <w:p w14:paraId="2CC7BC04" w14:textId="77777777" w:rsidR="00B13BC9" w:rsidRPr="00B13BC9" w:rsidRDefault="00B13BC9" w:rsidP="00B13BC9">
      <w:pPr>
        <w:rPr>
          <w:lang w:val="en-US"/>
        </w:rPr>
      </w:pPr>
      <w:r>
        <w:t>This schematic represents a practical application in the automotive field, demonstrating a distributed intelligence system where a master microcontroller processes user input and commands, relaying instructions to the slave microcontroller. The slave subsequently activates specific outputs, such as indicator lights or brake lights, based on commands received. Similar architectures are widely applied in modern vehicle electronics [7].</w:t>
      </w:r>
    </w:p>
    <w:p w14:paraId="0584B0D6" w14:textId="77777777" w:rsidR="00B13BC9" w:rsidRPr="00B13BC9" w:rsidRDefault="00B13BC9" w:rsidP="00B13BC9">
      <w:pPr>
        <w:rPr>
          <w:lang w:val="en-US"/>
        </w:rPr>
      </w:pPr>
      <w:r w:rsidRPr="00B13BC9">
        <w:rPr>
          <w:lang w:val="en-US"/>
        </w:rPr>
        <w:t>Such a configuration ensures efficient management of vehicle lighting systems, where centralized control and distributed output management are advantageous for reliability, scalability, and simplified wiring harnesses within automotive environments.</w:t>
      </w:r>
    </w:p>
    <w:p w14:paraId="4E80AAE1" w14:textId="77777777" w:rsidR="00B13BC9" w:rsidRPr="00343B83" w:rsidRDefault="00B13BC9" w:rsidP="00343B83"/>
    <w:p w14:paraId="392848DD" w14:textId="77777777" w:rsidR="00343B83" w:rsidRDefault="00DE490F" w:rsidP="0092712F">
      <w:pPr>
        <w:pStyle w:val="Heading1"/>
        <w:numPr>
          <w:ilvl w:val="0"/>
          <w:numId w:val="32"/>
        </w:numPr>
      </w:pPr>
      <w:bookmarkStart w:id="18" w:name="_Toc196507900"/>
      <w:r>
        <w:t>Program operation</w:t>
      </w:r>
      <w:bookmarkEnd w:id="18"/>
    </w:p>
    <w:p w14:paraId="598018EE" w14:textId="77777777" w:rsidR="00DE490F" w:rsidRDefault="00494397" w:rsidP="00DE490F">
      <w:r>
        <w:t>The program for each of the microcontrollers defines the behaviour of information processes with regards to inputs and outputs. The program is supplemented by the addition of header files that outline the parameters that the microcontrollers operate within.</w:t>
      </w:r>
    </w:p>
    <w:p w14:paraId="224949B7" w14:textId="77777777" w:rsidR="00494397" w:rsidRDefault="00494397" w:rsidP="00DE490F"/>
    <w:p w14:paraId="709DB07E" w14:textId="77777777" w:rsidR="00494397" w:rsidRDefault="0092712F" w:rsidP="00494397">
      <w:pPr>
        <w:pStyle w:val="Heading2"/>
      </w:pPr>
      <w:bookmarkStart w:id="19" w:name="_Toc196507901"/>
      <w:r>
        <w:lastRenderedPageBreak/>
        <w:t xml:space="preserve">4.1 </w:t>
      </w:r>
      <w:r w:rsidR="007D29D1">
        <w:t>Master</w:t>
      </w:r>
      <w:bookmarkEnd w:id="19"/>
    </w:p>
    <w:p w14:paraId="6C88C8C2" w14:textId="77777777" w:rsidR="00494397" w:rsidRDefault="00494397" w:rsidP="00494397">
      <w:pPr>
        <w:keepNext/>
      </w:pPr>
      <w:r>
        <w:rPr>
          <w:noProof/>
        </w:rPr>
        <w:drawing>
          <wp:inline distT="0" distB="0" distL="0" distR="0" wp14:anchorId="0E9C2C90" wp14:editId="32587CA4">
            <wp:extent cx="5943600" cy="3352800"/>
            <wp:effectExtent l="0" t="0" r="0" b="0"/>
            <wp:docPr id="2132500455" name="Picture 213250045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500455" name="Picture 2132500455" descr="A screenshot of a computer&#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352800"/>
                    </a:xfrm>
                    <a:prstGeom prst="rect">
                      <a:avLst/>
                    </a:prstGeom>
                  </pic:spPr>
                </pic:pic>
              </a:graphicData>
            </a:graphic>
          </wp:inline>
        </w:drawing>
      </w:r>
    </w:p>
    <w:p w14:paraId="568AA566" w14:textId="77777777" w:rsidR="00494397" w:rsidRDefault="00494397" w:rsidP="00494397">
      <w:pPr>
        <w:pStyle w:val="Caption"/>
        <w:jc w:val="center"/>
      </w:pPr>
      <w:bookmarkStart w:id="20" w:name="_Toc196500632"/>
      <w:r>
        <w:t xml:space="preserve">Figure </w:t>
      </w:r>
      <w:r>
        <w:fldChar w:fldCharType="begin"/>
      </w:r>
      <w:r>
        <w:instrText xml:space="preserve"> SEQ Figure \* ARABIC </w:instrText>
      </w:r>
      <w:r>
        <w:fldChar w:fldCharType="separate"/>
      </w:r>
      <w:r w:rsidR="0092712F">
        <w:rPr>
          <w:noProof/>
        </w:rPr>
        <w:t>2</w:t>
      </w:r>
      <w:r>
        <w:fldChar w:fldCharType="end"/>
      </w:r>
      <w:r>
        <w:t xml:space="preserve"> </w:t>
      </w:r>
      <w:r w:rsidR="007D29D1">
        <w:t>Master microcontroller</w:t>
      </w:r>
      <w:r>
        <w:t xml:space="preserve"> program</w:t>
      </w:r>
      <w:bookmarkEnd w:id="20"/>
    </w:p>
    <w:p w14:paraId="1FF81BB0" w14:textId="77777777" w:rsidR="007D29D1" w:rsidRPr="007D29D1" w:rsidRDefault="007D29D1" w:rsidP="007D29D1"/>
    <w:p w14:paraId="0C4AFC6B" w14:textId="77777777" w:rsidR="00494397" w:rsidRDefault="00494397" w:rsidP="00494397">
      <w:pPr>
        <w:keepNext/>
      </w:pPr>
      <w:r>
        <w:rPr>
          <w:noProof/>
        </w:rPr>
        <w:drawing>
          <wp:inline distT="0" distB="0" distL="0" distR="0" wp14:anchorId="25017C8B" wp14:editId="71AA6E5B">
            <wp:extent cx="5943600" cy="3343275"/>
            <wp:effectExtent l="0" t="0" r="0" b="9525"/>
            <wp:docPr id="1081548639" name="Picture 108154863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1548639" name="Picture 1081548639" descr="A screenshot of a computer&#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33C2414E" w14:textId="77777777" w:rsidR="00494397" w:rsidRDefault="00494397" w:rsidP="00494397">
      <w:pPr>
        <w:pStyle w:val="Caption"/>
        <w:jc w:val="center"/>
      </w:pPr>
      <w:bookmarkStart w:id="21" w:name="_Toc196500633"/>
      <w:r>
        <w:t xml:space="preserve">Figure </w:t>
      </w:r>
      <w:r>
        <w:fldChar w:fldCharType="begin"/>
      </w:r>
      <w:r>
        <w:instrText xml:space="preserve"> SEQ Figure \* ARABIC </w:instrText>
      </w:r>
      <w:r>
        <w:fldChar w:fldCharType="separate"/>
      </w:r>
      <w:r w:rsidR="0092712F">
        <w:rPr>
          <w:noProof/>
        </w:rPr>
        <w:t>3</w:t>
      </w:r>
      <w:r>
        <w:fldChar w:fldCharType="end"/>
      </w:r>
      <w:r>
        <w:t xml:space="preserve"> </w:t>
      </w:r>
      <w:r w:rsidR="007D29D1">
        <w:t>Master microcontroller program</w:t>
      </w:r>
      <w:r>
        <w:t xml:space="preserve"> cont.</w:t>
      </w:r>
      <w:bookmarkEnd w:id="21"/>
    </w:p>
    <w:p w14:paraId="3E501C29" w14:textId="77777777" w:rsidR="007D29D1" w:rsidRPr="007D29D1" w:rsidRDefault="0092712F" w:rsidP="007D29D1">
      <w:pPr>
        <w:pStyle w:val="Heading3"/>
        <w:rPr>
          <w:lang w:val="en-US"/>
        </w:rPr>
      </w:pPr>
      <w:bookmarkStart w:id="22" w:name="_Toc196507902"/>
      <w:r>
        <w:rPr>
          <w:lang w:val="en-US"/>
        </w:rPr>
        <w:lastRenderedPageBreak/>
        <w:t xml:space="preserve">4.1.1 </w:t>
      </w:r>
      <w:r w:rsidR="007D29D1" w:rsidRPr="007D29D1">
        <w:rPr>
          <w:lang w:val="en-US"/>
        </w:rPr>
        <w:t>Master Microcontroller Code</w:t>
      </w:r>
      <w:r w:rsidR="007D29D1">
        <w:rPr>
          <w:lang w:val="en-US"/>
        </w:rPr>
        <w:t xml:space="preserve"> description</w:t>
      </w:r>
      <w:bookmarkEnd w:id="22"/>
    </w:p>
    <w:p w14:paraId="22552E08" w14:textId="77777777" w:rsidR="007D29D1" w:rsidRPr="00510190" w:rsidRDefault="007D29D1" w:rsidP="007D29D1">
      <w:pPr>
        <w:rPr>
          <w:lang w:val="en-US"/>
        </w:rPr>
      </w:pPr>
      <w:r w:rsidRPr="00510190">
        <w:rPr>
          <w:lang w:val="en-US"/>
        </w:rPr>
        <w:t>This master microcontroller code controls the rear lighting cluster of a car, handling brake lights, fog lights, indicators, and reverse lights. It receives user input commands via UART, interprets them as button presses, and manages the outputs accordingly:</w:t>
      </w:r>
    </w:p>
    <w:p w14:paraId="38D3BA47" w14:textId="77777777" w:rsidR="007D29D1" w:rsidRPr="00510190" w:rsidRDefault="007D29D1" w:rsidP="007D29D1">
      <w:pPr>
        <w:numPr>
          <w:ilvl w:val="0"/>
          <w:numId w:val="14"/>
        </w:numPr>
        <w:rPr>
          <w:lang w:val="en-US"/>
        </w:rPr>
      </w:pPr>
      <w:r w:rsidRPr="00510190">
        <w:rPr>
          <w:lang w:val="en-US"/>
        </w:rPr>
        <w:t>Brake Lights</w:t>
      </w:r>
      <w:r w:rsidR="00510190">
        <w:rPr>
          <w:lang w:val="en-US"/>
        </w:rPr>
        <w:t xml:space="preserve"> - </w:t>
      </w:r>
      <w:r w:rsidRPr="00510190">
        <w:rPr>
          <w:lang w:val="en-US"/>
        </w:rPr>
        <w:t>Momentarily activated whenever the brake input (button A) is pressed, representing the brake pedal of a vehicle being pressed.</w:t>
      </w:r>
    </w:p>
    <w:p w14:paraId="2D9E19AD" w14:textId="77777777" w:rsidR="007D29D1" w:rsidRPr="00510190" w:rsidRDefault="007D29D1" w:rsidP="007D29D1">
      <w:pPr>
        <w:numPr>
          <w:ilvl w:val="0"/>
          <w:numId w:val="14"/>
        </w:numPr>
        <w:rPr>
          <w:lang w:val="en-US"/>
        </w:rPr>
      </w:pPr>
      <w:r w:rsidRPr="00510190">
        <w:rPr>
          <w:lang w:val="en-US"/>
        </w:rPr>
        <w:t>Fog and Reverse Lights</w:t>
      </w:r>
      <w:r w:rsidR="00510190">
        <w:rPr>
          <w:lang w:val="en-US"/>
        </w:rPr>
        <w:t xml:space="preserve"> - </w:t>
      </w:r>
      <w:r w:rsidRPr="00510190">
        <w:rPr>
          <w:lang w:val="en-US"/>
        </w:rPr>
        <w:t>Implement latched toggle functionality, switching their states between ON and OFF each time the respective buttons (buttons B and D) are pressed. This is representative of a vehicle where the fog lights are latched to a button until disengaged, and the reverse light is active while the reverse gear is engaged.</w:t>
      </w:r>
    </w:p>
    <w:p w14:paraId="254BBA32" w14:textId="77777777" w:rsidR="007D29D1" w:rsidRPr="00510190" w:rsidRDefault="007D29D1" w:rsidP="007D29D1">
      <w:pPr>
        <w:numPr>
          <w:ilvl w:val="0"/>
          <w:numId w:val="14"/>
        </w:numPr>
        <w:rPr>
          <w:lang w:val="en-US"/>
        </w:rPr>
      </w:pPr>
      <w:r w:rsidRPr="00510190">
        <w:rPr>
          <w:lang w:val="en-US"/>
        </w:rPr>
        <w:t>Indicator Lights</w:t>
      </w:r>
      <w:r w:rsidR="00510190">
        <w:rPr>
          <w:lang w:val="en-US"/>
        </w:rPr>
        <w:t xml:space="preserve"> - </w:t>
      </w:r>
      <w:r w:rsidRPr="00510190">
        <w:rPr>
          <w:lang w:val="en-US"/>
        </w:rPr>
        <w:t>Upon pressing the indicator key (key C), the code initiates a 5-second automatic flashing sequence, managed by a precise timing interrupt.</w:t>
      </w:r>
    </w:p>
    <w:p w14:paraId="6532DA6B" w14:textId="77777777" w:rsidR="007D29D1" w:rsidRPr="00510190" w:rsidRDefault="007D29D1" w:rsidP="007D29D1">
      <w:pPr>
        <w:rPr>
          <w:lang w:val="en-US"/>
        </w:rPr>
      </w:pPr>
      <w:r>
        <w:t>The Timer2 interrupt routine ensures accurate timing for indicator flashing, toggling the indicator LED every 100 ms and stopping after 5 seconds. This configuration ensures responsive, reliable lighting control based on driver inputs, suitable for automotive applications. Timing accuracy in interrupt-driven systems has been validated in several UART-based designs [10].</w:t>
      </w:r>
    </w:p>
    <w:p w14:paraId="6AF214EF" w14:textId="77777777" w:rsidR="007D29D1" w:rsidRDefault="007D29D1" w:rsidP="007D29D1">
      <w:pPr>
        <w:rPr>
          <w:lang w:val="en-US"/>
        </w:rPr>
      </w:pPr>
    </w:p>
    <w:p w14:paraId="6419FB66" w14:textId="77777777" w:rsidR="007D29D1" w:rsidRDefault="0092712F" w:rsidP="007D29D1">
      <w:pPr>
        <w:pStyle w:val="Heading2"/>
        <w:rPr>
          <w:lang w:val="en-US"/>
        </w:rPr>
      </w:pPr>
      <w:bookmarkStart w:id="23" w:name="_Toc196507903"/>
      <w:r>
        <w:rPr>
          <w:lang w:val="en-US"/>
        </w:rPr>
        <w:t xml:space="preserve">4.2 </w:t>
      </w:r>
      <w:r w:rsidR="007D29D1">
        <w:rPr>
          <w:lang w:val="en-US"/>
        </w:rPr>
        <w:t>Slave</w:t>
      </w:r>
      <w:bookmarkEnd w:id="23"/>
    </w:p>
    <w:p w14:paraId="53CE6B85" w14:textId="77777777" w:rsidR="007D29D1" w:rsidRDefault="007D29D1" w:rsidP="007D29D1">
      <w:pPr>
        <w:keepNext/>
      </w:pPr>
      <w:r>
        <w:rPr>
          <w:noProof/>
        </w:rPr>
        <w:drawing>
          <wp:inline distT="0" distB="0" distL="0" distR="0" wp14:anchorId="1B3D47D7" wp14:editId="18F9B349">
            <wp:extent cx="5943600" cy="3343275"/>
            <wp:effectExtent l="0" t="0" r="0" b="9525"/>
            <wp:docPr id="1855291137" name="Picture 185529113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5291137" name="Picture 1855291137" descr="A screenshot of a computer&#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3343275"/>
                    </a:xfrm>
                    <a:prstGeom prst="rect">
                      <a:avLst/>
                    </a:prstGeom>
                  </pic:spPr>
                </pic:pic>
              </a:graphicData>
            </a:graphic>
          </wp:inline>
        </w:drawing>
      </w:r>
    </w:p>
    <w:p w14:paraId="30FFA3A3" w14:textId="77777777" w:rsidR="007D29D1" w:rsidRDefault="007D29D1" w:rsidP="007D29D1">
      <w:pPr>
        <w:pStyle w:val="Caption"/>
        <w:jc w:val="center"/>
      </w:pPr>
      <w:bookmarkStart w:id="24" w:name="_Toc196500634"/>
      <w:r>
        <w:t xml:space="preserve">Figure </w:t>
      </w:r>
      <w:r>
        <w:fldChar w:fldCharType="begin"/>
      </w:r>
      <w:r>
        <w:instrText xml:space="preserve"> SEQ Figure \* ARABIC </w:instrText>
      </w:r>
      <w:r>
        <w:fldChar w:fldCharType="separate"/>
      </w:r>
      <w:r w:rsidR="0092712F">
        <w:rPr>
          <w:noProof/>
        </w:rPr>
        <w:t>4</w:t>
      </w:r>
      <w:r>
        <w:fldChar w:fldCharType="end"/>
      </w:r>
      <w:r>
        <w:t xml:space="preserve"> Slave microcontroller program</w:t>
      </w:r>
      <w:bookmarkEnd w:id="24"/>
    </w:p>
    <w:p w14:paraId="5A356148" w14:textId="77777777" w:rsidR="0002324F" w:rsidRPr="0002324F" w:rsidRDefault="0092712F" w:rsidP="0002324F">
      <w:pPr>
        <w:pStyle w:val="Heading3"/>
        <w:rPr>
          <w:lang w:val="en-US"/>
        </w:rPr>
      </w:pPr>
      <w:bookmarkStart w:id="25" w:name="_Toc196507904"/>
      <w:r>
        <w:rPr>
          <w:lang w:val="en-US"/>
        </w:rPr>
        <w:lastRenderedPageBreak/>
        <w:t xml:space="preserve">4.2.1 </w:t>
      </w:r>
      <w:r w:rsidR="0002324F" w:rsidRPr="0002324F">
        <w:rPr>
          <w:lang w:val="en-US"/>
        </w:rPr>
        <w:t xml:space="preserve">Slave Microcontroller </w:t>
      </w:r>
      <w:r w:rsidR="0002324F">
        <w:rPr>
          <w:lang w:val="en-US"/>
        </w:rPr>
        <w:t>program</w:t>
      </w:r>
      <w:bookmarkEnd w:id="25"/>
    </w:p>
    <w:p w14:paraId="4CE1E26B" w14:textId="77777777" w:rsidR="0002324F" w:rsidRPr="0002324F" w:rsidRDefault="0002324F" w:rsidP="0002324F">
      <w:pPr>
        <w:rPr>
          <w:lang w:val="en-US"/>
        </w:rPr>
      </w:pPr>
      <w:r w:rsidRPr="0002324F">
        <w:rPr>
          <w:lang w:val="en-US"/>
        </w:rPr>
        <w:t>This slave microcontroller code continuously monitors button inputs (buttons A-D) connected to PORTA of the microcontroller. Its main responsibility is to detect changes in these inputs and transmit their current state to the master microcontroller via UART communication</w:t>
      </w:r>
      <w:r w:rsidR="0075677B">
        <w:rPr>
          <w:lang w:val="en-US"/>
        </w:rPr>
        <w:t xml:space="preserve"> for the master to arbitrate the changes and activate relevant outputs.</w:t>
      </w:r>
    </w:p>
    <w:p w14:paraId="10B805DB" w14:textId="77777777" w:rsidR="0002324F" w:rsidRPr="0002324F" w:rsidRDefault="0002324F" w:rsidP="0002324F">
      <w:pPr>
        <w:rPr>
          <w:lang w:val="en-US"/>
        </w:rPr>
      </w:pPr>
      <w:r w:rsidRPr="0002324F">
        <w:rPr>
          <w:lang w:val="en-US"/>
        </w:rPr>
        <w:t>Key functions and operation:</w:t>
      </w:r>
    </w:p>
    <w:p w14:paraId="7EC55402" w14:textId="77777777" w:rsidR="0002324F" w:rsidRPr="0002324F" w:rsidRDefault="0092712F" w:rsidP="00510190">
      <w:pPr>
        <w:pStyle w:val="Heading4"/>
        <w:rPr>
          <w:lang w:val="en-US"/>
        </w:rPr>
      </w:pPr>
      <w:r>
        <w:rPr>
          <w:lang w:val="en-US"/>
        </w:rPr>
        <w:t xml:space="preserve">4.2.1.1 </w:t>
      </w:r>
      <w:r w:rsidR="0002324F" w:rsidRPr="0002324F">
        <w:rPr>
          <w:lang w:val="en-US"/>
        </w:rPr>
        <w:t>Initialization:</w:t>
      </w:r>
    </w:p>
    <w:p w14:paraId="7334CC6E" w14:textId="77777777" w:rsidR="0002324F" w:rsidRPr="00510190" w:rsidRDefault="0002324F" w:rsidP="00510190">
      <w:pPr>
        <w:pStyle w:val="ListParagraph"/>
        <w:numPr>
          <w:ilvl w:val="0"/>
          <w:numId w:val="29"/>
        </w:numPr>
        <w:rPr>
          <w:lang w:val="en-US"/>
        </w:rPr>
      </w:pPr>
      <w:r w:rsidRPr="00510190">
        <w:rPr>
          <w:lang w:val="en-US"/>
        </w:rPr>
        <w:t>Configures UART serial communication at a baud rate of 9600.</w:t>
      </w:r>
    </w:p>
    <w:p w14:paraId="4B9393F8" w14:textId="77777777" w:rsidR="0002324F" w:rsidRPr="00510190" w:rsidRDefault="0002324F" w:rsidP="00510190">
      <w:pPr>
        <w:pStyle w:val="ListParagraph"/>
        <w:numPr>
          <w:ilvl w:val="0"/>
          <w:numId w:val="29"/>
        </w:numPr>
        <w:rPr>
          <w:lang w:val="en-US"/>
        </w:rPr>
      </w:pPr>
      <w:r w:rsidRPr="00510190">
        <w:rPr>
          <w:lang w:val="en-US"/>
        </w:rPr>
        <w:t>Sets pins RA0 to RA3 as input pins to read button states.</w:t>
      </w:r>
    </w:p>
    <w:p w14:paraId="77A05C3E" w14:textId="77777777" w:rsidR="0002324F" w:rsidRPr="0002324F" w:rsidRDefault="0092712F" w:rsidP="00510190">
      <w:pPr>
        <w:pStyle w:val="Heading4"/>
        <w:rPr>
          <w:lang w:val="en-US"/>
        </w:rPr>
      </w:pPr>
      <w:r>
        <w:rPr>
          <w:lang w:val="en-US"/>
        </w:rPr>
        <w:t xml:space="preserve">4.2.1.2 </w:t>
      </w:r>
      <w:r w:rsidR="0002324F" w:rsidRPr="0002324F">
        <w:rPr>
          <w:lang w:val="en-US"/>
        </w:rPr>
        <w:t>Button Input Handling:</w:t>
      </w:r>
    </w:p>
    <w:p w14:paraId="5DFFBDD8" w14:textId="77777777" w:rsidR="0002324F" w:rsidRPr="00510190" w:rsidRDefault="0002324F" w:rsidP="00510190">
      <w:pPr>
        <w:pStyle w:val="ListParagraph"/>
        <w:numPr>
          <w:ilvl w:val="0"/>
          <w:numId w:val="30"/>
        </w:numPr>
        <w:rPr>
          <w:lang w:val="en-US"/>
        </w:rPr>
      </w:pPr>
      <w:r w:rsidRPr="00510190">
        <w:rPr>
          <w:lang w:val="en-US"/>
        </w:rPr>
        <w:t>Reads the current state of buttons by masking the lower four bits of PORTA.</w:t>
      </w:r>
    </w:p>
    <w:p w14:paraId="3722E31B" w14:textId="77777777" w:rsidR="0002324F" w:rsidRPr="00510190" w:rsidRDefault="0002324F" w:rsidP="00510190">
      <w:pPr>
        <w:pStyle w:val="ListParagraph"/>
        <w:numPr>
          <w:ilvl w:val="0"/>
          <w:numId w:val="30"/>
        </w:numPr>
        <w:rPr>
          <w:lang w:val="en-US"/>
        </w:rPr>
      </w:pPr>
      <w:r w:rsidRPr="00510190">
        <w:rPr>
          <w:lang w:val="en-US"/>
        </w:rPr>
        <w:t>Compares this state with the previous state to detect changes.</w:t>
      </w:r>
    </w:p>
    <w:p w14:paraId="506F6244" w14:textId="77777777" w:rsidR="0002324F" w:rsidRPr="0002324F" w:rsidRDefault="0092712F" w:rsidP="00510190">
      <w:pPr>
        <w:pStyle w:val="Heading4"/>
        <w:rPr>
          <w:lang w:val="en-US"/>
        </w:rPr>
      </w:pPr>
      <w:r>
        <w:rPr>
          <w:lang w:val="en-US"/>
        </w:rPr>
        <w:t xml:space="preserve">4.2.1.3 </w:t>
      </w:r>
      <w:r w:rsidR="0002324F" w:rsidRPr="0002324F">
        <w:rPr>
          <w:lang w:val="en-US"/>
        </w:rPr>
        <w:t>UART Communication:</w:t>
      </w:r>
    </w:p>
    <w:p w14:paraId="5C19B447" w14:textId="77777777" w:rsidR="0002324F" w:rsidRPr="00510190" w:rsidRDefault="0002324F" w:rsidP="00510190">
      <w:pPr>
        <w:pStyle w:val="ListParagraph"/>
        <w:numPr>
          <w:ilvl w:val="0"/>
          <w:numId w:val="31"/>
        </w:numPr>
        <w:rPr>
          <w:lang w:val="en-US"/>
        </w:rPr>
      </w:pPr>
      <w:r w:rsidRPr="00510190">
        <w:rPr>
          <w:lang w:val="en-US"/>
        </w:rPr>
        <w:t>When a button state change is detected, it transmits the new button state via UART to the master microcontroller.</w:t>
      </w:r>
    </w:p>
    <w:p w14:paraId="6125DF02" w14:textId="77777777" w:rsidR="0002324F" w:rsidRPr="00510190" w:rsidRDefault="0002324F" w:rsidP="00510190">
      <w:pPr>
        <w:pStyle w:val="ListParagraph"/>
        <w:numPr>
          <w:ilvl w:val="0"/>
          <w:numId w:val="31"/>
        </w:numPr>
        <w:rPr>
          <w:lang w:val="en-US"/>
        </w:rPr>
      </w:pPr>
      <w:r w:rsidRPr="00510190">
        <w:rPr>
          <w:lang w:val="en-US"/>
        </w:rPr>
        <w:t>A brief delay (50 ms) ensures reliable data transmission and button debounce.</w:t>
      </w:r>
    </w:p>
    <w:p w14:paraId="04E93A0E" w14:textId="77777777" w:rsidR="0002324F" w:rsidRDefault="0002324F" w:rsidP="0002324F">
      <w:pPr>
        <w:rPr>
          <w:lang w:val="en-US"/>
        </w:rPr>
      </w:pPr>
      <w:r w:rsidRPr="0002324F">
        <w:rPr>
          <w:lang w:val="en-US"/>
        </w:rPr>
        <w:t>Overall, this slave microcontroller efficiently provides real-time button status updates to the master controller, enabling responsive control of the vehicle's rear lighting system.</w:t>
      </w:r>
    </w:p>
    <w:p w14:paraId="0264D4E6" w14:textId="77777777" w:rsidR="00510190" w:rsidRDefault="0092712F" w:rsidP="0069144A">
      <w:pPr>
        <w:pStyle w:val="Heading2"/>
        <w:rPr>
          <w:lang w:val="en-US"/>
        </w:rPr>
      </w:pPr>
      <w:bookmarkStart w:id="26" w:name="_Toc196507905"/>
      <w:r>
        <w:rPr>
          <w:lang w:val="en-US"/>
        </w:rPr>
        <w:t xml:space="preserve">4.3 </w:t>
      </w:r>
      <w:r w:rsidR="0069144A">
        <w:rPr>
          <w:lang w:val="en-US"/>
        </w:rPr>
        <w:t>Program operation</w:t>
      </w:r>
      <w:bookmarkEnd w:id="26"/>
    </w:p>
    <w:p w14:paraId="71483CAA" w14:textId="77777777" w:rsidR="0069144A" w:rsidRDefault="0069144A" w:rsidP="0069144A">
      <w:pPr>
        <w:rPr>
          <w:lang w:val="en-US"/>
        </w:rPr>
      </w:pPr>
      <w:r>
        <w:rPr>
          <w:lang w:val="en-US"/>
        </w:rPr>
        <w:t xml:space="preserve">The below images show the simulation evidence of the program and emulated hardware in operation. The below images show each of the buttons operating the correct light, in conjunction with others so evidence there is no interference and the communication between the microcontrollers is operating correctly. </w:t>
      </w:r>
    </w:p>
    <w:p w14:paraId="7B4C400A" w14:textId="77777777" w:rsidR="0069144A" w:rsidRDefault="0069144A" w:rsidP="0069144A">
      <w:pPr>
        <w:keepNext/>
      </w:pPr>
      <w:r>
        <w:rPr>
          <w:noProof/>
        </w:rPr>
        <w:lastRenderedPageBreak/>
        <w:drawing>
          <wp:inline distT="0" distB="0" distL="0" distR="0" wp14:anchorId="3E5FC97E" wp14:editId="73071480">
            <wp:extent cx="5943600" cy="3291840"/>
            <wp:effectExtent l="0" t="0" r="0" b="3810"/>
            <wp:docPr id="1010082677" name="Picture 101008267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082677" name="Picture 1010082677" descr="A screenshot of a computer&#10;&#10;AI-generated content may be incorrect."/>
                    <pic:cNvPicPr/>
                  </pic:nvPicPr>
                  <pic:blipFill rotWithShape="1">
                    <a:blip r:embed="rId12" cstate="print">
                      <a:extLst>
                        <a:ext uri="{28A0092B-C50C-407E-A947-70E740481C1C}">
                          <a14:useLocalDpi xmlns:a14="http://schemas.microsoft.com/office/drawing/2010/main" val="0"/>
                        </a:ext>
                      </a:extLst>
                    </a:blip>
                    <a:srcRect t="1818"/>
                    <a:stretch/>
                  </pic:blipFill>
                  <pic:spPr bwMode="auto">
                    <a:xfrm>
                      <a:off x="0" y="0"/>
                      <a:ext cx="5943600" cy="3291840"/>
                    </a:xfrm>
                    <a:prstGeom prst="rect">
                      <a:avLst/>
                    </a:prstGeom>
                    <a:ln>
                      <a:noFill/>
                    </a:ln>
                    <a:extLst>
                      <a:ext uri="{53640926-AAD7-44D8-BBD7-CCE9431645EC}">
                        <a14:shadowObscured xmlns:a14="http://schemas.microsoft.com/office/drawing/2010/main"/>
                      </a:ext>
                    </a:extLst>
                  </pic:spPr>
                </pic:pic>
              </a:graphicData>
            </a:graphic>
          </wp:inline>
        </w:drawing>
      </w:r>
    </w:p>
    <w:p w14:paraId="3741C156" w14:textId="77777777" w:rsidR="0069144A" w:rsidRDefault="0069144A" w:rsidP="0069144A">
      <w:pPr>
        <w:pStyle w:val="Caption"/>
        <w:jc w:val="center"/>
        <w:rPr>
          <w:lang w:val="en-US"/>
        </w:rPr>
      </w:pPr>
      <w:bookmarkStart w:id="27" w:name="_Toc196500635"/>
      <w:r>
        <w:t xml:space="preserve">Figure </w:t>
      </w:r>
      <w:r>
        <w:fldChar w:fldCharType="begin"/>
      </w:r>
      <w:r>
        <w:instrText xml:space="preserve"> SEQ Figure \* ARABIC </w:instrText>
      </w:r>
      <w:r>
        <w:fldChar w:fldCharType="separate"/>
      </w:r>
      <w:r w:rsidR="0092712F">
        <w:rPr>
          <w:noProof/>
        </w:rPr>
        <w:t>5</w:t>
      </w:r>
      <w:r>
        <w:fldChar w:fldCharType="end"/>
      </w:r>
      <w:r>
        <w:t xml:space="preserve"> Fog lights (Button B - Latched)</w:t>
      </w:r>
      <w:bookmarkEnd w:id="27"/>
    </w:p>
    <w:p w14:paraId="70A2C3E6" w14:textId="77777777" w:rsidR="0069144A" w:rsidRDefault="0069144A" w:rsidP="0069144A">
      <w:pPr>
        <w:keepNext/>
      </w:pPr>
      <w:r>
        <w:rPr>
          <w:noProof/>
        </w:rPr>
        <w:drawing>
          <wp:inline distT="0" distB="0" distL="0" distR="0" wp14:anchorId="51636B96" wp14:editId="65E3E64D">
            <wp:extent cx="5943600" cy="3274695"/>
            <wp:effectExtent l="0" t="0" r="0" b="1905"/>
            <wp:docPr id="1786164275" name="Picture 1786164275"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164275" name="Picture 1786164275" descr="A computer screen shot of a computer program&#10;&#10;AI-generated content may be incorrect."/>
                    <pic:cNvPicPr/>
                  </pic:nvPicPr>
                  <pic:blipFill rotWithShape="1">
                    <a:blip r:embed="rId13" cstate="print">
                      <a:extLst>
                        <a:ext uri="{28A0092B-C50C-407E-A947-70E740481C1C}">
                          <a14:useLocalDpi xmlns:a14="http://schemas.microsoft.com/office/drawing/2010/main" val="0"/>
                        </a:ext>
                      </a:extLst>
                    </a:blip>
                    <a:srcRect t="2051"/>
                    <a:stretch/>
                  </pic:blipFill>
                  <pic:spPr bwMode="auto">
                    <a:xfrm>
                      <a:off x="0" y="0"/>
                      <a:ext cx="5943600" cy="3274695"/>
                    </a:xfrm>
                    <a:prstGeom prst="rect">
                      <a:avLst/>
                    </a:prstGeom>
                    <a:ln>
                      <a:noFill/>
                    </a:ln>
                    <a:extLst>
                      <a:ext uri="{53640926-AAD7-44D8-BBD7-CCE9431645EC}">
                        <a14:shadowObscured xmlns:a14="http://schemas.microsoft.com/office/drawing/2010/main"/>
                      </a:ext>
                    </a:extLst>
                  </pic:spPr>
                </pic:pic>
              </a:graphicData>
            </a:graphic>
          </wp:inline>
        </w:drawing>
      </w:r>
    </w:p>
    <w:p w14:paraId="2F424F95" w14:textId="77777777" w:rsidR="0069144A" w:rsidRDefault="0069144A" w:rsidP="0069144A">
      <w:pPr>
        <w:pStyle w:val="Caption"/>
        <w:jc w:val="center"/>
      </w:pPr>
      <w:bookmarkStart w:id="28" w:name="_Toc196500636"/>
      <w:r>
        <w:t xml:space="preserve">Figure </w:t>
      </w:r>
      <w:r>
        <w:fldChar w:fldCharType="begin"/>
      </w:r>
      <w:r>
        <w:instrText xml:space="preserve"> SEQ Figure \* ARABIC </w:instrText>
      </w:r>
      <w:r>
        <w:fldChar w:fldCharType="separate"/>
      </w:r>
      <w:r w:rsidR="0092712F">
        <w:rPr>
          <w:noProof/>
        </w:rPr>
        <w:t>6</w:t>
      </w:r>
      <w:r>
        <w:fldChar w:fldCharType="end"/>
      </w:r>
      <w:r>
        <w:t xml:space="preserve"> Brake lights (Button A - Momentary)</w:t>
      </w:r>
      <w:bookmarkEnd w:id="28"/>
    </w:p>
    <w:p w14:paraId="1DF3D8E1" w14:textId="77777777" w:rsidR="0069144A" w:rsidRDefault="0069144A" w:rsidP="0069144A">
      <w:pPr>
        <w:keepNext/>
      </w:pPr>
      <w:r>
        <w:rPr>
          <w:noProof/>
        </w:rPr>
        <w:lastRenderedPageBreak/>
        <w:drawing>
          <wp:inline distT="0" distB="0" distL="0" distR="0" wp14:anchorId="5B51E910" wp14:editId="0CFD20E7">
            <wp:extent cx="5943600" cy="3267075"/>
            <wp:effectExtent l="0" t="0" r="0" b="9525"/>
            <wp:docPr id="187084901" name="Picture 187084901"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84901" name="Picture 187084901" descr="A computer screen shot of a computer program&#10;&#10;AI-generated content may be incorrect."/>
                    <pic:cNvPicPr/>
                  </pic:nvPicPr>
                  <pic:blipFill rotWithShape="1">
                    <a:blip r:embed="rId14" cstate="print">
                      <a:extLst>
                        <a:ext uri="{28A0092B-C50C-407E-A947-70E740481C1C}">
                          <a14:useLocalDpi xmlns:a14="http://schemas.microsoft.com/office/drawing/2010/main" val="0"/>
                        </a:ext>
                      </a:extLst>
                    </a:blip>
                    <a:srcRect t="2279"/>
                    <a:stretch/>
                  </pic:blipFill>
                  <pic:spPr bwMode="auto">
                    <a:xfrm>
                      <a:off x="0" y="0"/>
                      <a:ext cx="5943600" cy="3267075"/>
                    </a:xfrm>
                    <a:prstGeom prst="rect">
                      <a:avLst/>
                    </a:prstGeom>
                    <a:ln>
                      <a:noFill/>
                    </a:ln>
                    <a:extLst>
                      <a:ext uri="{53640926-AAD7-44D8-BBD7-CCE9431645EC}">
                        <a14:shadowObscured xmlns:a14="http://schemas.microsoft.com/office/drawing/2010/main"/>
                      </a:ext>
                    </a:extLst>
                  </pic:spPr>
                </pic:pic>
              </a:graphicData>
            </a:graphic>
          </wp:inline>
        </w:drawing>
      </w:r>
    </w:p>
    <w:p w14:paraId="2ED3E9BC" w14:textId="77777777" w:rsidR="0069144A" w:rsidRDefault="0069144A" w:rsidP="0069144A">
      <w:pPr>
        <w:pStyle w:val="Caption"/>
        <w:jc w:val="center"/>
      </w:pPr>
      <w:bookmarkStart w:id="29" w:name="_Toc196500637"/>
      <w:r>
        <w:t xml:space="preserve">Figure </w:t>
      </w:r>
      <w:r>
        <w:fldChar w:fldCharType="begin"/>
      </w:r>
      <w:r>
        <w:instrText xml:space="preserve"> SEQ Figure \* ARABIC </w:instrText>
      </w:r>
      <w:r>
        <w:fldChar w:fldCharType="separate"/>
      </w:r>
      <w:r w:rsidR="0092712F">
        <w:rPr>
          <w:noProof/>
        </w:rPr>
        <w:t>7</w:t>
      </w:r>
      <w:r>
        <w:fldChar w:fldCharType="end"/>
      </w:r>
      <w:r>
        <w:t xml:space="preserve"> Indicator light (Button C - Flashes for 5 seconds)</w:t>
      </w:r>
      <w:bookmarkEnd w:id="29"/>
    </w:p>
    <w:p w14:paraId="12BA9B67" w14:textId="77777777" w:rsidR="0092712F" w:rsidRDefault="0092712F" w:rsidP="0092712F">
      <w:pPr>
        <w:keepNext/>
      </w:pPr>
      <w:r>
        <w:rPr>
          <w:noProof/>
        </w:rPr>
        <w:drawing>
          <wp:inline distT="0" distB="0" distL="0" distR="0" wp14:anchorId="369829C1" wp14:editId="6E173FF2">
            <wp:extent cx="5943600" cy="3274695"/>
            <wp:effectExtent l="0" t="0" r="0" b="1905"/>
            <wp:docPr id="1911686206" name="Picture 1911686206"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686206" name="Picture 1911686206" descr="A computer screen shot of a computer program&#10;&#10;AI-generated content may be incorrect."/>
                    <pic:cNvPicPr/>
                  </pic:nvPicPr>
                  <pic:blipFill rotWithShape="1">
                    <a:blip r:embed="rId15" cstate="print">
                      <a:extLst>
                        <a:ext uri="{28A0092B-C50C-407E-A947-70E740481C1C}">
                          <a14:useLocalDpi xmlns:a14="http://schemas.microsoft.com/office/drawing/2010/main" val="0"/>
                        </a:ext>
                      </a:extLst>
                    </a:blip>
                    <a:srcRect t="2051"/>
                    <a:stretch/>
                  </pic:blipFill>
                  <pic:spPr bwMode="auto">
                    <a:xfrm>
                      <a:off x="0" y="0"/>
                      <a:ext cx="5943600" cy="3274695"/>
                    </a:xfrm>
                    <a:prstGeom prst="rect">
                      <a:avLst/>
                    </a:prstGeom>
                    <a:ln>
                      <a:noFill/>
                    </a:ln>
                    <a:extLst>
                      <a:ext uri="{53640926-AAD7-44D8-BBD7-CCE9431645EC}">
                        <a14:shadowObscured xmlns:a14="http://schemas.microsoft.com/office/drawing/2010/main"/>
                      </a:ext>
                    </a:extLst>
                  </pic:spPr>
                </pic:pic>
              </a:graphicData>
            </a:graphic>
          </wp:inline>
        </w:drawing>
      </w:r>
    </w:p>
    <w:p w14:paraId="1BE88A8C" w14:textId="77777777" w:rsidR="0069144A" w:rsidRPr="0069144A" w:rsidRDefault="0092712F" w:rsidP="0092712F">
      <w:pPr>
        <w:pStyle w:val="Caption"/>
        <w:jc w:val="center"/>
        <w:rPr>
          <w:lang w:val="en-US"/>
        </w:rPr>
      </w:pPr>
      <w:bookmarkStart w:id="30" w:name="_Toc196500638"/>
      <w:r>
        <w:t xml:space="preserve">Figure </w:t>
      </w:r>
      <w:r>
        <w:fldChar w:fldCharType="begin"/>
      </w:r>
      <w:r>
        <w:instrText xml:space="preserve"> SEQ Figure \* ARABIC </w:instrText>
      </w:r>
      <w:r>
        <w:fldChar w:fldCharType="separate"/>
      </w:r>
      <w:r>
        <w:rPr>
          <w:noProof/>
        </w:rPr>
        <w:t>8</w:t>
      </w:r>
      <w:r>
        <w:fldChar w:fldCharType="end"/>
      </w:r>
      <w:r>
        <w:t xml:space="preserve"> Reverse lights (Button D - Latched)</w:t>
      </w:r>
      <w:bookmarkEnd w:id="30"/>
    </w:p>
    <w:p w14:paraId="4317E551" w14:textId="77777777" w:rsidR="00620700" w:rsidRDefault="00620700" w:rsidP="0092712F">
      <w:pPr>
        <w:pStyle w:val="Heading1"/>
        <w:numPr>
          <w:ilvl w:val="0"/>
          <w:numId w:val="32"/>
        </w:numPr>
        <w:rPr>
          <w:lang w:val="en-US"/>
        </w:rPr>
      </w:pPr>
      <w:bookmarkStart w:id="31" w:name="_Toc196507906"/>
      <w:r>
        <w:rPr>
          <w:lang w:val="en-US"/>
        </w:rPr>
        <w:lastRenderedPageBreak/>
        <w:t>Analysis</w:t>
      </w:r>
      <w:bookmarkEnd w:id="31"/>
    </w:p>
    <w:p w14:paraId="06C520B5" w14:textId="77777777" w:rsidR="00620700" w:rsidRPr="00620700" w:rsidRDefault="0092712F" w:rsidP="00620700">
      <w:pPr>
        <w:pStyle w:val="Heading2"/>
        <w:rPr>
          <w:lang w:val="en-US"/>
        </w:rPr>
      </w:pPr>
      <w:bookmarkStart w:id="32" w:name="_Toc196507907"/>
      <w:r>
        <w:rPr>
          <w:lang w:val="en-US"/>
        </w:rPr>
        <w:t xml:space="preserve">5.1 </w:t>
      </w:r>
      <w:r w:rsidR="00620700">
        <w:rPr>
          <w:lang w:val="en-US"/>
        </w:rPr>
        <w:t xml:space="preserve">Brief </w:t>
      </w:r>
      <w:r w:rsidR="00620700" w:rsidRPr="00620700">
        <w:rPr>
          <w:lang w:val="en-US"/>
        </w:rPr>
        <w:t>Description of Program Operation</w:t>
      </w:r>
      <w:bookmarkEnd w:id="32"/>
    </w:p>
    <w:p w14:paraId="53846FC8" w14:textId="77777777" w:rsidR="00620700" w:rsidRPr="00510190" w:rsidRDefault="00620700" w:rsidP="00620700">
      <w:pPr>
        <w:rPr>
          <w:lang w:val="en-US"/>
        </w:rPr>
      </w:pPr>
      <w:r w:rsidRPr="00510190">
        <w:rPr>
          <w:lang w:val="en-US"/>
        </w:rPr>
        <w:t>The lighting control system is built using a master-slave microcontroller architecture where:</w:t>
      </w:r>
    </w:p>
    <w:p w14:paraId="1AC1360F" w14:textId="77777777" w:rsidR="00620700" w:rsidRPr="00510190" w:rsidRDefault="00620700" w:rsidP="00620700">
      <w:pPr>
        <w:numPr>
          <w:ilvl w:val="0"/>
          <w:numId w:val="16"/>
        </w:numPr>
        <w:rPr>
          <w:lang w:val="en-US"/>
        </w:rPr>
      </w:pPr>
      <w:r w:rsidRPr="00510190">
        <w:rPr>
          <w:lang w:val="en-US"/>
        </w:rPr>
        <w:t>The Slave Microcontroller reads the status of four input buttons (Brake, Fog, Indicator, Reverse).</w:t>
      </w:r>
    </w:p>
    <w:p w14:paraId="01438E3B" w14:textId="77777777" w:rsidR="00620700" w:rsidRPr="00510190" w:rsidRDefault="00620700" w:rsidP="00620700">
      <w:pPr>
        <w:numPr>
          <w:ilvl w:val="0"/>
          <w:numId w:val="16"/>
        </w:numPr>
        <w:rPr>
          <w:lang w:val="en-US"/>
        </w:rPr>
      </w:pPr>
      <w:r w:rsidRPr="00510190">
        <w:rPr>
          <w:lang w:val="en-US"/>
        </w:rPr>
        <w:t>Any change in button states triggers the slave to transmit the new state via UART communication to the Master Microcontroller.</w:t>
      </w:r>
    </w:p>
    <w:p w14:paraId="17B42A6E" w14:textId="77777777" w:rsidR="00620700" w:rsidRPr="00510190" w:rsidRDefault="00620700" w:rsidP="00620700">
      <w:pPr>
        <w:rPr>
          <w:lang w:val="en-US"/>
        </w:rPr>
      </w:pPr>
      <w:r>
        <w:t>The Master Microcontroller receives these commands and performs the following actions: The reliability of such master-slave architectures has been studied extensively [5]. A consideration for enhancing robustness could include implementing priority-based message handling or fallback procedures should the UART link experience communication errors [5], [6].</w:t>
      </w:r>
    </w:p>
    <w:p w14:paraId="75CC6BE4" w14:textId="77777777" w:rsidR="00620700" w:rsidRPr="00510190" w:rsidRDefault="00620700" w:rsidP="00620700">
      <w:pPr>
        <w:numPr>
          <w:ilvl w:val="0"/>
          <w:numId w:val="17"/>
        </w:numPr>
        <w:rPr>
          <w:lang w:val="en-US"/>
        </w:rPr>
      </w:pPr>
      <w:r w:rsidRPr="00510190">
        <w:rPr>
          <w:lang w:val="en-US"/>
        </w:rPr>
        <w:t>Brake Light</w:t>
      </w:r>
      <w:r w:rsidR="0092712F">
        <w:rPr>
          <w:lang w:val="en-US"/>
        </w:rPr>
        <w:t xml:space="preserve"> -</w:t>
      </w:r>
      <w:r w:rsidRPr="00510190">
        <w:rPr>
          <w:lang w:val="en-US"/>
        </w:rPr>
        <w:t xml:space="preserve"> Activates while the brake button is held.</w:t>
      </w:r>
    </w:p>
    <w:p w14:paraId="3E53FC6E" w14:textId="77777777" w:rsidR="00620700" w:rsidRPr="00510190" w:rsidRDefault="00620700" w:rsidP="00620700">
      <w:pPr>
        <w:numPr>
          <w:ilvl w:val="0"/>
          <w:numId w:val="17"/>
        </w:numPr>
        <w:rPr>
          <w:lang w:val="en-US"/>
        </w:rPr>
      </w:pPr>
      <w:r w:rsidRPr="00510190">
        <w:rPr>
          <w:lang w:val="en-US"/>
        </w:rPr>
        <w:t>Fog and Reverse Lights</w:t>
      </w:r>
      <w:r w:rsidR="0092712F">
        <w:rPr>
          <w:lang w:val="en-US"/>
        </w:rPr>
        <w:t xml:space="preserve"> -</w:t>
      </w:r>
      <w:r w:rsidRPr="00510190">
        <w:rPr>
          <w:lang w:val="en-US"/>
        </w:rPr>
        <w:t xml:space="preserve"> Use latched toggling—each button press switches the light ON or OFF.</w:t>
      </w:r>
    </w:p>
    <w:p w14:paraId="3707EE17" w14:textId="77777777" w:rsidR="00620700" w:rsidRPr="00510190" w:rsidRDefault="00620700" w:rsidP="00620700">
      <w:pPr>
        <w:numPr>
          <w:ilvl w:val="0"/>
          <w:numId w:val="17"/>
        </w:numPr>
        <w:rPr>
          <w:lang w:val="en-US"/>
        </w:rPr>
      </w:pPr>
      <w:r w:rsidRPr="00510190">
        <w:rPr>
          <w:lang w:val="en-US"/>
        </w:rPr>
        <w:t>Indicator Light</w:t>
      </w:r>
      <w:r w:rsidR="0092712F">
        <w:rPr>
          <w:lang w:val="en-US"/>
        </w:rPr>
        <w:t xml:space="preserve"> -</w:t>
      </w:r>
      <w:r w:rsidRPr="00510190">
        <w:rPr>
          <w:lang w:val="en-US"/>
        </w:rPr>
        <w:t xml:space="preserve"> Starts a 5-second flashing sequence when the indicator button is pressed. This sequence is managed using a Timer2 interrupt for precise timing.</w:t>
      </w:r>
    </w:p>
    <w:p w14:paraId="4645B1EF" w14:textId="77777777" w:rsidR="00620700" w:rsidRPr="00510190" w:rsidRDefault="00620700" w:rsidP="00620700">
      <w:pPr>
        <w:rPr>
          <w:lang w:val="en-US"/>
        </w:rPr>
      </w:pPr>
      <w:r w:rsidRPr="00510190">
        <w:rPr>
          <w:lang w:val="en-US"/>
        </w:rPr>
        <w:t>This interaction allows for real-time, reliable control of vehicle rear lighting with minimal wiring complexity between the controllers.</w:t>
      </w:r>
    </w:p>
    <w:p w14:paraId="7AC805E5" w14:textId="77777777" w:rsidR="007D29D1" w:rsidRDefault="0092712F" w:rsidP="00F963D8">
      <w:pPr>
        <w:pStyle w:val="Heading2"/>
      </w:pPr>
      <w:bookmarkStart w:id="33" w:name="_Toc196507908"/>
      <w:r>
        <w:lastRenderedPageBreak/>
        <w:t xml:space="preserve">5.2 </w:t>
      </w:r>
      <w:r w:rsidR="00F963D8">
        <w:t>Flowchart</w:t>
      </w:r>
      <w:bookmarkEnd w:id="33"/>
    </w:p>
    <w:p w14:paraId="66972DDB" w14:textId="77777777" w:rsidR="00F963D8" w:rsidRDefault="00F963D8" w:rsidP="00F963D8">
      <w:pPr>
        <w:keepNext/>
      </w:pPr>
      <w:r w:rsidRPr="00F963D8">
        <w:rPr>
          <w:noProof/>
        </w:rPr>
        <w:drawing>
          <wp:inline distT="0" distB="0" distL="0" distR="0" wp14:anchorId="76732EA8" wp14:editId="3BD1D333">
            <wp:extent cx="4831080" cy="6288667"/>
            <wp:effectExtent l="0" t="0" r="7620" b="0"/>
            <wp:docPr id="127059500"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059500" name="Picture 1" descr="A diagram of a diagram&#10;&#10;AI-generated content may be incorrect."/>
                    <pic:cNvPicPr/>
                  </pic:nvPicPr>
                  <pic:blipFill rotWithShape="1">
                    <a:blip r:embed="rId16"/>
                    <a:srcRect l="30769" r="15513"/>
                    <a:stretch/>
                  </pic:blipFill>
                  <pic:spPr bwMode="auto">
                    <a:xfrm>
                      <a:off x="0" y="0"/>
                      <a:ext cx="4832709" cy="6290787"/>
                    </a:xfrm>
                    <a:prstGeom prst="rect">
                      <a:avLst/>
                    </a:prstGeom>
                    <a:ln>
                      <a:noFill/>
                    </a:ln>
                    <a:extLst>
                      <a:ext uri="{53640926-AAD7-44D8-BBD7-CCE9431645EC}">
                        <a14:shadowObscured xmlns:a14="http://schemas.microsoft.com/office/drawing/2010/main"/>
                      </a:ext>
                    </a:extLst>
                  </pic:spPr>
                </pic:pic>
              </a:graphicData>
            </a:graphic>
          </wp:inline>
        </w:drawing>
      </w:r>
    </w:p>
    <w:p w14:paraId="50C71A93" w14:textId="77777777" w:rsidR="00F963D8" w:rsidRDefault="00F963D8" w:rsidP="00F963D8">
      <w:pPr>
        <w:pStyle w:val="Caption"/>
        <w:jc w:val="center"/>
      </w:pPr>
      <w:bookmarkStart w:id="34" w:name="_Toc196500639"/>
      <w:r>
        <w:t xml:space="preserve">Figure </w:t>
      </w:r>
      <w:r>
        <w:fldChar w:fldCharType="begin"/>
      </w:r>
      <w:r>
        <w:instrText xml:space="preserve"> SEQ Figure \* ARABIC </w:instrText>
      </w:r>
      <w:r>
        <w:fldChar w:fldCharType="separate"/>
      </w:r>
      <w:r w:rsidR="0092712F">
        <w:rPr>
          <w:noProof/>
        </w:rPr>
        <w:t>9</w:t>
      </w:r>
      <w:r>
        <w:fldChar w:fldCharType="end"/>
      </w:r>
      <w:r>
        <w:t xml:space="preserve"> Operational flowchart</w:t>
      </w:r>
      <w:bookmarkEnd w:id="34"/>
    </w:p>
    <w:p w14:paraId="01536873" w14:textId="77777777" w:rsidR="00F963D8" w:rsidRDefault="00F963D8" w:rsidP="00F963D8">
      <w:r>
        <w:t>The Flowchart in figure 5 depicts the processes and data interpretation that occurs when the program is running. It shows the processes and decision points that are made in both the slave and the master microcontrollers. Such visual process representations are effective in embedded systems design [6].</w:t>
      </w:r>
    </w:p>
    <w:p w14:paraId="77DABE98" w14:textId="77777777" w:rsidR="00F7684C" w:rsidRPr="00F7684C" w:rsidRDefault="0092712F" w:rsidP="00F7684C">
      <w:pPr>
        <w:pStyle w:val="Heading2"/>
        <w:rPr>
          <w:lang w:val="en-US"/>
        </w:rPr>
      </w:pPr>
      <w:bookmarkStart w:id="35" w:name="_Toc196507909"/>
      <w:r>
        <w:rPr>
          <w:lang w:val="en-US"/>
        </w:rPr>
        <w:lastRenderedPageBreak/>
        <w:t xml:space="preserve">5.3 </w:t>
      </w:r>
      <w:r w:rsidR="00F7684C" w:rsidRPr="00F7684C">
        <w:rPr>
          <w:lang w:val="en-US"/>
        </w:rPr>
        <w:t>The Need for Quality Management Systems (QMS)</w:t>
      </w:r>
      <w:bookmarkEnd w:id="35"/>
    </w:p>
    <w:p w14:paraId="1DCEBD9D" w14:textId="77777777" w:rsidR="00F7684C" w:rsidRPr="00F7684C" w:rsidRDefault="00F7684C" w:rsidP="00F7684C">
      <w:pPr>
        <w:rPr>
          <w:lang w:val="en-US"/>
        </w:rPr>
      </w:pPr>
      <w:r>
        <w:t>To ensure reliability, safety, and continuous improvement in automotive electronic systems, the implementation of a Quality Management System (QMS) is critical. A well-structured QMS provides a framework for meeting regulatory requirements, managing risks effectively, and driving consistent product quality. Within the context of this project, where safety-critical lighting control is involved, QMS plays a vital role in supporting robust system design and operation. These aspects are critically discussed in modern QMS implementations for embedded networks [16].</w:t>
      </w:r>
    </w:p>
    <w:p w14:paraId="6CA97AC6" w14:textId="3CD7FF55" w:rsidR="004E3E07" w:rsidRDefault="0092712F" w:rsidP="004E3E07">
      <w:pPr>
        <w:pStyle w:val="Heading3"/>
        <w:numPr>
          <w:ilvl w:val="2"/>
          <w:numId w:val="32"/>
        </w:numPr>
      </w:pPr>
      <w:bookmarkStart w:id="36" w:name="_Toc196507910"/>
      <w:r>
        <w:t>Compliance with Standards</w:t>
      </w:r>
      <w:bookmarkEnd w:id="36"/>
      <w:r>
        <w:t xml:space="preserve"> </w:t>
      </w:r>
    </w:p>
    <w:p w14:paraId="1F4D00BC" w14:textId="403FDA60" w:rsidR="00F7684C" w:rsidRPr="00F7684C" w:rsidRDefault="0092712F" w:rsidP="004E3E07">
      <w:pPr>
        <w:rPr>
          <w:lang w:val="en-US"/>
        </w:rPr>
      </w:pPr>
      <w:r>
        <w:t>For example, ISO 26262 Part 6 recommends ensuring functional safety during software development, which this system supports through structured UART communication and error detection mechanisms.</w:t>
      </w:r>
    </w:p>
    <w:p w14:paraId="6821F7D3" w14:textId="77777777" w:rsidR="00F7684C" w:rsidRPr="00F7684C" w:rsidRDefault="00F7684C" w:rsidP="00F7684C">
      <w:pPr>
        <w:rPr>
          <w:lang w:val="en-US"/>
        </w:rPr>
      </w:pPr>
      <w:r>
        <w:t>QMS ensures alignment with internationally recognized standards such as: These standards include ISO 26262 and ISO 9001 which are critical in automotive applications [16].</w:t>
      </w:r>
    </w:p>
    <w:p w14:paraId="7A2D3716" w14:textId="77777777" w:rsidR="00F7684C" w:rsidRPr="00F7684C" w:rsidRDefault="00F7684C" w:rsidP="00F7684C">
      <w:pPr>
        <w:numPr>
          <w:ilvl w:val="0"/>
          <w:numId w:val="23"/>
        </w:numPr>
        <w:rPr>
          <w:lang w:val="en-US"/>
        </w:rPr>
      </w:pPr>
      <w:r w:rsidRPr="00F7684C">
        <w:rPr>
          <w:lang w:val="en-US"/>
        </w:rPr>
        <w:t>ISO 26262 (Functional Safety for Road Vehicles): Focuses on the safety lifecycle of automotive electronic and electrical systems, ensuring that safety risks are identified, assessed, and mitigated throughout the design and development phases.</w:t>
      </w:r>
    </w:p>
    <w:p w14:paraId="33A7343D" w14:textId="77777777" w:rsidR="00F7684C" w:rsidRPr="00F7684C" w:rsidRDefault="00F7684C" w:rsidP="00F7684C">
      <w:pPr>
        <w:numPr>
          <w:ilvl w:val="0"/>
          <w:numId w:val="23"/>
        </w:numPr>
        <w:rPr>
          <w:lang w:val="en-US"/>
        </w:rPr>
      </w:pPr>
      <w:r w:rsidRPr="00F7684C">
        <w:rPr>
          <w:lang w:val="en-US"/>
        </w:rPr>
        <w:t>ISO 9001 (Quality Management Systems): Emphasizes customer satisfaction through process consistency, continual improvement, and regulatory compliance.</w:t>
      </w:r>
    </w:p>
    <w:p w14:paraId="308BDBB5" w14:textId="77777777" w:rsidR="00F7684C" w:rsidRPr="00F7684C" w:rsidRDefault="00F7684C" w:rsidP="00F7684C">
      <w:pPr>
        <w:rPr>
          <w:lang w:val="en-US"/>
        </w:rPr>
      </w:pPr>
      <w:r w:rsidRPr="00F7684C">
        <w:rPr>
          <w:lang w:val="en-US"/>
        </w:rPr>
        <w:t>In the context of vehicle lighting systems, these standards ensure that the system:</w:t>
      </w:r>
    </w:p>
    <w:p w14:paraId="0078768A" w14:textId="77777777" w:rsidR="00F7684C" w:rsidRPr="00F7684C" w:rsidRDefault="00F7684C" w:rsidP="00F7684C">
      <w:pPr>
        <w:numPr>
          <w:ilvl w:val="0"/>
          <w:numId w:val="24"/>
        </w:numPr>
        <w:rPr>
          <w:lang w:val="en-US"/>
        </w:rPr>
      </w:pPr>
      <w:r w:rsidRPr="00F7684C">
        <w:rPr>
          <w:lang w:val="en-US"/>
        </w:rPr>
        <w:t>Operates reliably under various environmental conditions.</w:t>
      </w:r>
    </w:p>
    <w:p w14:paraId="2868400F" w14:textId="77777777" w:rsidR="00F7684C" w:rsidRPr="00F7684C" w:rsidRDefault="00F7684C" w:rsidP="00F7684C">
      <w:pPr>
        <w:numPr>
          <w:ilvl w:val="0"/>
          <w:numId w:val="24"/>
        </w:numPr>
        <w:rPr>
          <w:lang w:val="en-US"/>
        </w:rPr>
      </w:pPr>
      <w:r w:rsidRPr="00F7684C">
        <w:rPr>
          <w:lang w:val="en-US"/>
        </w:rPr>
        <w:t>Meets functional safety requirements to prevent hazardous lighting failures.</w:t>
      </w:r>
    </w:p>
    <w:p w14:paraId="426E5492" w14:textId="77777777" w:rsidR="00F7684C" w:rsidRPr="00F7684C" w:rsidRDefault="00F7684C" w:rsidP="00F7684C">
      <w:pPr>
        <w:numPr>
          <w:ilvl w:val="0"/>
          <w:numId w:val="24"/>
        </w:numPr>
        <w:rPr>
          <w:lang w:val="en-US"/>
        </w:rPr>
      </w:pPr>
      <w:r w:rsidRPr="00F7684C">
        <w:rPr>
          <w:lang w:val="en-US"/>
        </w:rPr>
        <w:t>Adheres to best practices in design validation, testing, and verification.</w:t>
      </w:r>
    </w:p>
    <w:p w14:paraId="1DAF3135" w14:textId="0FCA0D85" w:rsidR="00F7684C" w:rsidRPr="00F7684C" w:rsidRDefault="0092712F" w:rsidP="00F7684C">
      <w:pPr>
        <w:pStyle w:val="Heading3"/>
        <w:rPr>
          <w:lang w:val="en-US"/>
        </w:rPr>
      </w:pPr>
      <w:bookmarkStart w:id="37" w:name="_Toc196507911"/>
      <w:r>
        <w:t>5.3.2 Continuous Improvement A Kaizen-based continuous improvement strategy</w:t>
      </w:r>
      <w:bookmarkEnd w:id="37"/>
    </w:p>
    <w:p w14:paraId="64FF770C" w14:textId="77777777" w:rsidR="00F7684C" w:rsidRPr="00F7684C" w:rsidRDefault="00F7684C" w:rsidP="00F7684C">
      <w:pPr>
        <w:rPr>
          <w:lang w:val="en-US"/>
        </w:rPr>
      </w:pPr>
      <w:r w:rsidRPr="00F7684C">
        <w:rPr>
          <w:lang w:val="en-US"/>
        </w:rPr>
        <w:t>QMS supports a Kaizen-based approach, encouraging small, incremental improvements across all stages of the project lifecycle. This approach promotes:</w:t>
      </w:r>
    </w:p>
    <w:p w14:paraId="3786FB6D" w14:textId="77777777" w:rsidR="00F7684C" w:rsidRPr="00F7684C" w:rsidRDefault="00F7684C" w:rsidP="00F7684C">
      <w:pPr>
        <w:numPr>
          <w:ilvl w:val="0"/>
          <w:numId w:val="25"/>
        </w:numPr>
        <w:rPr>
          <w:lang w:val="en-US"/>
        </w:rPr>
      </w:pPr>
      <w:r w:rsidRPr="00F7684C">
        <w:rPr>
          <w:lang w:val="en-US"/>
        </w:rPr>
        <w:t>Regular testing and validation cycles to quickly identify and correct defects.</w:t>
      </w:r>
    </w:p>
    <w:p w14:paraId="506845EF" w14:textId="77777777" w:rsidR="00F7684C" w:rsidRPr="00F7684C" w:rsidRDefault="00F7684C" w:rsidP="00F7684C">
      <w:pPr>
        <w:numPr>
          <w:ilvl w:val="0"/>
          <w:numId w:val="25"/>
        </w:numPr>
        <w:rPr>
          <w:lang w:val="en-US"/>
        </w:rPr>
      </w:pPr>
      <w:r w:rsidRPr="00F7684C">
        <w:rPr>
          <w:lang w:val="en-US"/>
        </w:rPr>
        <w:t>Feedback-driven development, allowing lessons learned from testing and deployment to inform future revisions.</w:t>
      </w:r>
    </w:p>
    <w:p w14:paraId="4B4FCAA6" w14:textId="77777777" w:rsidR="00F7684C" w:rsidRPr="00F7684C" w:rsidRDefault="00F7684C" w:rsidP="00F7684C">
      <w:pPr>
        <w:numPr>
          <w:ilvl w:val="0"/>
          <w:numId w:val="25"/>
        </w:numPr>
        <w:rPr>
          <w:lang w:val="en-US"/>
        </w:rPr>
      </w:pPr>
      <w:r w:rsidRPr="00F7684C">
        <w:rPr>
          <w:lang w:val="en-US"/>
        </w:rPr>
        <w:t>Performance optimization, reducing the likelihood of recurring issues while enhancing system stability and safety.</w:t>
      </w:r>
    </w:p>
    <w:p w14:paraId="4F1E2090" w14:textId="77777777" w:rsidR="00F7684C" w:rsidRPr="00F7684C" w:rsidRDefault="00F7684C" w:rsidP="00F7684C">
      <w:pPr>
        <w:rPr>
          <w:lang w:val="en-US"/>
        </w:rPr>
      </w:pPr>
      <w:r w:rsidRPr="00F7684C">
        <w:rPr>
          <w:lang w:val="en-US"/>
        </w:rPr>
        <w:t>Such practices contribute to long-term reliability and higher quality outcomes, essential for safety-critical automotive applications.</w:t>
      </w:r>
    </w:p>
    <w:p w14:paraId="1425B888" w14:textId="0624EBE9" w:rsidR="004E3E07" w:rsidRDefault="0092712F" w:rsidP="004E3E07">
      <w:pPr>
        <w:pStyle w:val="Heading3"/>
        <w:numPr>
          <w:ilvl w:val="2"/>
          <w:numId w:val="32"/>
        </w:numPr>
      </w:pPr>
      <w:bookmarkStart w:id="38" w:name="_Toc196507912"/>
      <w:r>
        <w:lastRenderedPageBreak/>
        <w:t>Documentation and Traceability</w:t>
      </w:r>
      <w:bookmarkEnd w:id="38"/>
      <w:r>
        <w:t xml:space="preserve"> </w:t>
      </w:r>
    </w:p>
    <w:p w14:paraId="51D4217B" w14:textId="5575680E" w:rsidR="00F7684C" w:rsidRPr="00F7684C" w:rsidRDefault="0092712F" w:rsidP="004E3E07">
      <w:pPr>
        <w:rPr>
          <w:lang w:val="en-US"/>
        </w:rPr>
      </w:pPr>
      <w:r>
        <w:t>According to ISO 9001 Clause 7.5, documented information should be maintained to ensure effective process control and traceability—this report aligns with that approach through version control and change logging.</w:t>
      </w:r>
    </w:p>
    <w:p w14:paraId="52155E79" w14:textId="77777777" w:rsidR="00F7684C" w:rsidRPr="00F7684C" w:rsidRDefault="00F7684C" w:rsidP="00F7684C">
      <w:pPr>
        <w:rPr>
          <w:lang w:val="en-US"/>
        </w:rPr>
      </w:pPr>
      <w:r>
        <w:t>A core element of QMS is the maintenance of comprehensive documentation and traceability across the system lifecycle. This includes: Documentation practices play a crucial role in compliance with automotive standards like ISO 26262 [16].</w:t>
      </w:r>
    </w:p>
    <w:p w14:paraId="18D62C4A" w14:textId="77777777" w:rsidR="00F7684C" w:rsidRPr="00F7684C" w:rsidRDefault="00F7684C" w:rsidP="00F7684C">
      <w:pPr>
        <w:numPr>
          <w:ilvl w:val="0"/>
          <w:numId w:val="26"/>
        </w:numPr>
        <w:rPr>
          <w:lang w:val="en-US"/>
        </w:rPr>
      </w:pPr>
      <w:r w:rsidRPr="00F7684C">
        <w:rPr>
          <w:lang w:val="en-US"/>
        </w:rPr>
        <w:t>Detailed records of design decisions, testing procedures, results, and software/hardware revisions.</w:t>
      </w:r>
    </w:p>
    <w:p w14:paraId="6B6DCEAC" w14:textId="77777777" w:rsidR="00F7684C" w:rsidRPr="00F7684C" w:rsidRDefault="00F7684C" w:rsidP="00F7684C">
      <w:pPr>
        <w:numPr>
          <w:ilvl w:val="0"/>
          <w:numId w:val="26"/>
        </w:numPr>
        <w:rPr>
          <w:lang w:val="en-US"/>
        </w:rPr>
      </w:pPr>
      <w:r w:rsidRPr="00F7684C">
        <w:rPr>
          <w:lang w:val="en-US"/>
        </w:rPr>
        <w:t>Full traceability from initial design through to final deployment, ensuring that each component and decision is accountable and reviewable.</w:t>
      </w:r>
    </w:p>
    <w:p w14:paraId="6E9E9ABC" w14:textId="77777777" w:rsidR="00F7684C" w:rsidRPr="00F7684C" w:rsidRDefault="00F7684C" w:rsidP="00F7684C">
      <w:pPr>
        <w:numPr>
          <w:ilvl w:val="0"/>
          <w:numId w:val="26"/>
        </w:numPr>
        <w:rPr>
          <w:lang w:val="en-US"/>
        </w:rPr>
      </w:pPr>
      <w:r>
        <w:t>Efficient change management through version control systems, allowing controlled updates and minimizing the risk of undocumented changes. Effective change management has been emphasized in embedded system quality frameworks [15].</w:t>
      </w:r>
    </w:p>
    <w:p w14:paraId="55A3210C" w14:textId="77777777" w:rsidR="00F7684C" w:rsidRPr="00F7684C" w:rsidRDefault="00F7684C" w:rsidP="00F7684C">
      <w:pPr>
        <w:rPr>
          <w:lang w:val="en-US"/>
        </w:rPr>
      </w:pPr>
      <w:r w:rsidRPr="00F7684C">
        <w:rPr>
          <w:lang w:val="en-US"/>
        </w:rPr>
        <w:t>This level of documentation not only supports internal quality processes but also facilitates external audits, certifications, and regulatory approvals.</w:t>
      </w:r>
    </w:p>
    <w:p w14:paraId="6E37A1D9" w14:textId="77777777" w:rsidR="00F7684C" w:rsidRPr="00F7684C" w:rsidRDefault="0092712F" w:rsidP="0092712F">
      <w:pPr>
        <w:pStyle w:val="Heading3"/>
        <w:rPr>
          <w:lang w:val="en-US"/>
        </w:rPr>
      </w:pPr>
      <w:bookmarkStart w:id="39" w:name="_Toc196507913"/>
      <w:r>
        <w:rPr>
          <w:lang w:val="en-US"/>
        </w:rPr>
        <w:t xml:space="preserve">5.3.4 </w:t>
      </w:r>
      <w:r w:rsidR="00F7684C" w:rsidRPr="00F7684C">
        <w:rPr>
          <w:lang w:val="en-US"/>
        </w:rPr>
        <w:t>Risk Management</w:t>
      </w:r>
      <w:bookmarkEnd w:id="39"/>
    </w:p>
    <w:p w14:paraId="6748EF86" w14:textId="77777777" w:rsidR="00F7684C" w:rsidRPr="00F7684C" w:rsidRDefault="00F7684C" w:rsidP="00F7684C">
      <w:pPr>
        <w:rPr>
          <w:lang w:val="en-US"/>
        </w:rPr>
      </w:pPr>
      <w:r w:rsidRPr="00F7684C">
        <w:rPr>
          <w:lang w:val="en-US"/>
        </w:rPr>
        <w:t>QMS embeds systematic risk assessment and management strategies into the development process to ensure system integrity and user safety. This includes:</w:t>
      </w:r>
    </w:p>
    <w:p w14:paraId="7419E4E2" w14:textId="77777777" w:rsidR="00F7684C" w:rsidRPr="00F7684C" w:rsidRDefault="00F7684C" w:rsidP="00F7684C">
      <w:pPr>
        <w:numPr>
          <w:ilvl w:val="0"/>
          <w:numId w:val="27"/>
        </w:numPr>
        <w:rPr>
          <w:lang w:val="en-US"/>
        </w:rPr>
      </w:pPr>
      <w:r w:rsidRPr="00F7684C">
        <w:rPr>
          <w:lang w:val="en-US"/>
        </w:rPr>
        <w:t>Identification of potential failure modes, such as communication failures between master and slave microcontrollers leading to incorrect light operation.</w:t>
      </w:r>
    </w:p>
    <w:p w14:paraId="206E9FF3" w14:textId="77777777" w:rsidR="00F7684C" w:rsidRPr="00F7684C" w:rsidRDefault="00F7684C" w:rsidP="00F7684C">
      <w:pPr>
        <w:numPr>
          <w:ilvl w:val="0"/>
          <w:numId w:val="27"/>
        </w:numPr>
        <w:rPr>
          <w:lang w:val="en-US"/>
        </w:rPr>
      </w:pPr>
      <w:r w:rsidRPr="00F7684C">
        <w:rPr>
          <w:lang w:val="en-US"/>
        </w:rPr>
        <w:t>Implementation of mitigation strategies</w:t>
      </w:r>
      <w:r w:rsidR="0092712F">
        <w:rPr>
          <w:lang w:val="en-US"/>
        </w:rPr>
        <w:t>:</w:t>
      </w:r>
    </w:p>
    <w:p w14:paraId="4EFAEBD8" w14:textId="77777777" w:rsidR="00F7684C" w:rsidRPr="0092712F" w:rsidRDefault="00F7684C" w:rsidP="0092712F">
      <w:pPr>
        <w:pStyle w:val="ListParagraph"/>
        <w:numPr>
          <w:ilvl w:val="0"/>
          <w:numId w:val="33"/>
        </w:numPr>
        <w:rPr>
          <w:lang w:val="en-US"/>
        </w:rPr>
      </w:pPr>
      <w:r w:rsidRPr="0092712F">
        <w:rPr>
          <w:lang w:val="en-US"/>
        </w:rPr>
        <w:t xml:space="preserve">Watchdog timers to prevent system </w:t>
      </w:r>
      <w:r w:rsidR="0092712F">
        <w:rPr>
          <w:lang w:val="en-US"/>
        </w:rPr>
        <w:t>loops</w:t>
      </w:r>
      <w:r w:rsidRPr="0092712F">
        <w:rPr>
          <w:lang w:val="en-US"/>
        </w:rPr>
        <w:t>.</w:t>
      </w:r>
    </w:p>
    <w:p w14:paraId="0B368AA6" w14:textId="77777777" w:rsidR="00F7684C" w:rsidRPr="0092712F" w:rsidRDefault="00F7684C" w:rsidP="0092712F">
      <w:pPr>
        <w:pStyle w:val="ListParagraph"/>
        <w:numPr>
          <w:ilvl w:val="0"/>
          <w:numId w:val="33"/>
        </w:numPr>
        <w:rPr>
          <w:lang w:val="en-US"/>
        </w:rPr>
      </w:pPr>
      <w:r w:rsidRPr="0092712F">
        <w:rPr>
          <w:lang w:val="en-US"/>
        </w:rPr>
        <w:t>Error-checking mechanisms within UART communication to detect corrupted data.</w:t>
      </w:r>
    </w:p>
    <w:p w14:paraId="4671B93A" w14:textId="77777777" w:rsidR="00F7684C" w:rsidRPr="0092712F" w:rsidRDefault="00F7684C" w:rsidP="0092712F">
      <w:pPr>
        <w:pStyle w:val="ListParagraph"/>
        <w:numPr>
          <w:ilvl w:val="0"/>
          <w:numId w:val="33"/>
        </w:numPr>
        <w:rPr>
          <w:lang w:val="en-US"/>
        </w:rPr>
      </w:pPr>
      <w:r w:rsidRPr="0092712F">
        <w:rPr>
          <w:lang w:val="en-US"/>
        </w:rPr>
        <w:t>Fail-safe modes that default to safe lighting states in case of detected faults.</w:t>
      </w:r>
    </w:p>
    <w:p w14:paraId="13DBC562" w14:textId="77777777" w:rsidR="00F7684C" w:rsidRPr="00F7684C" w:rsidRDefault="00F7684C" w:rsidP="00F7684C">
      <w:pPr>
        <w:rPr>
          <w:lang w:val="en-US"/>
        </w:rPr>
      </w:pPr>
      <w:r>
        <w:t>Proactive risk management enhances system robustness and minimizes the likelihood of hazardous failures. Risk management strategies are key to ensuring operational safety in embedded systems [6], [12].</w:t>
      </w:r>
    </w:p>
    <w:p w14:paraId="712FF5DF" w14:textId="68C2F023" w:rsidR="00F7684C" w:rsidRPr="00F7684C" w:rsidRDefault="0092712F" w:rsidP="0092712F">
      <w:pPr>
        <w:pStyle w:val="Heading3"/>
        <w:rPr>
          <w:lang w:val="en-US"/>
        </w:rPr>
      </w:pPr>
      <w:bookmarkStart w:id="40" w:name="_Toc196507914"/>
      <w:r>
        <w:t>5.3.5 Safety-Centric Development</w:t>
      </w:r>
      <w:bookmarkEnd w:id="40"/>
      <w:r>
        <w:t xml:space="preserve"> </w:t>
      </w:r>
    </w:p>
    <w:p w14:paraId="57F871D5" w14:textId="77777777" w:rsidR="00F7684C" w:rsidRPr="00F7684C" w:rsidRDefault="00F7684C" w:rsidP="00F7684C">
      <w:pPr>
        <w:rPr>
          <w:lang w:val="en-US"/>
        </w:rPr>
      </w:pPr>
      <w:r w:rsidRPr="00F7684C">
        <w:rPr>
          <w:lang w:val="en-US"/>
        </w:rPr>
        <w:t>At the heart of a strong QMS is the promotion of a safety-first culture throughout the development process. This involves:</w:t>
      </w:r>
    </w:p>
    <w:p w14:paraId="7133E21A" w14:textId="77777777" w:rsidR="00F7684C" w:rsidRPr="00F7684C" w:rsidRDefault="00F7684C" w:rsidP="00F7684C">
      <w:pPr>
        <w:numPr>
          <w:ilvl w:val="0"/>
          <w:numId w:val="28"/>
        </w:numPr>
        <w:rPr>
          <w:lang w:val="en-US"/>
        </w:rPr>
      </w:pPr>
      <w:r w:rsidRPr="00F7684C">
        <w:rPr>
          <w:lang w:val="en-US"/>
        </w:rPr>
        <w:t>Safety-focused design reviews, ensuring each stage of the project considers potential risks and mitigations.</w:t>
      </w:r>
    </w:p>
    <w:p w14:paraId="6E75E499" w14:textId="77777777" w:rsidR="00F7684C" w:rsidRPr="00F7684C" w:rsidRDefault="00F7684C" w:rsidP="00F7684C">
      <w:pPr>
        <w:numPr>
          <w:ilvl w:val="0"/>
          <w:numId w:val="28"/>
        </w:numPr>
        <w:rPr>
          <w:lang w:val="en-US"/>
        </w:rPr>
      </w:pPr>
      <w:r w:rsidRPr="00F7684C">
        <w:rPr>
          <w:lang w:val="en-US"/>
        </w:rPr>
        <w:t>Regular internal audits and compliance checks to maintain alignment with safety standards and project goals.</w:t>
      </w:r>
    </w:p>
    <w:p w14:paraId="3BCFA3D0" w14:textId="77777777" w:rsidR="00F7684C" w:rsidRPr="00F7684C" w:rsidRDefault="00F7684C" w:rsidP="00F7684C">
      <w:pPr>
        <w:numPr>
          <w:ilvl w:val="0"/>
          <w:numId w:val="28"/>
        </w:numPr>
        <w:rPr>
          <w:lang w:val="en-US"/>
        </w:rPr>
      </w:pPr>
      <w:r w:rsidRPr="00F7684C">
        <w:rPr>
          <w:lang w:val="en-US"/>
        </w:rPr>
        <w:lastRenderedPageBreak/>
        <w:t>Encouraging team-wide awareness and training on safety principles, functional safety requirements, and quality assurance best practices.</w:t>
      </w:r>
    </w:p>
    <w:p w14:paraId="27CC4180" w14:textId="77777777" w:rsidR="00F7684C" w:rsidRDefault="00F7684C" w:rsidP="00F7684C">
      <w:pPr>
        <w:rPr>
          <w:lang w:val="en-US"/>
        </w:rPr>
      </w:pPr>
      <w:r w:rsidRPr="00F7684C">
        <w:rPr>
          <w:lang w:val="en-US"/>
        </w:rPr>
        <w:t>By fostering a culture of safety and accountability, the system is developed with user protection, performance reliability, and regulatory compliance as top priorities.</w:t>
      </w:r>
    </w:p>
    <w:p w14:paraId="61F9844B" w14:textId="77777777" w:rsidR="00427B26" w:rsidRDefault="00427B26" w:rsidP="00F7684C">
      <w:pPr>
        <w:rPr>
          <w:lang w:val="en-US"/>
        </w:rPr>
      </w:pPr>
    </w:p>
    <w:p w14:paraId="61FB2246" w14:textId="7A5ECB1E" w:rsidR="004E3E07" w:rsidRDefault="00427B26" w:rsidP="004E3E07">
      <w:pPr>
        <w:pStyle w:val="Heading2"/>
        <w:numPr>
          <w:ilvl w:val="1"/>
          <w:numId w:val="32"/>
        </w:numPr>
      </w:pPr>
      <w:bookmarkStart w:id="41" w:name="_Toc196507915"/>
      <w:r>
        <w:t>Future improvements</w:t>
      </w:r>
      <w:bookmarkEnd w:id="41"/>
      <w:r>
        <w:t xml:space="preserve"> </w:t>
      </w:r>
    </w:p>
    <w:p w14:paraId="3C552550" w14:textId="19836D0C" w:rsidR="00427B26" w:rsidRDefault="00427B26" w:rsidP="004E3E07">
      <w:pPr>
        <w:rPr>
          <w:lang w:val="en-US"/>
        </w:rPr>
      </w:pPr>
      <w:r>
        <w:t xml:space="preserve"> Additionally, future iterations could explore using a hybrid communication setup, such as combining UART with I²C or CAN for redundancy. This approach would ensure basic system operation remains intact even if one communication channel experiences failure.</w:t>
      </w:r>
    </w:p>
    <w:p w14:paraId="29852F67" w14:textId="77777777" w:rsidR="00427B26" w:rsidRPr="00427B26" w:rsidRDefault="00427B26" w:rsidP="00427B26">
      <w:pPr>
        <w:rPr>
          <w:lang w:val="en-US"/>
        </w:rPr>
      </w:pPr>
      <w:r>
        <w:t>There are several future improvements to the system that could be made to make the functionality more efficient whilst also offering further capability: Integrating such improvements aligns with recommendations for enhancing distributed system scalability and performance [14].</w:t>
      </w:r>
    </w:p>
    <w:p w14:paraId="757844E0" w14:textId="77777777" w:rsidR="00427B26" w:rsidRPr="00427B26" w:rsidRDefault="00427B26" w:rsidP="00427B26">
      <w:pPr>
        <w:pStyle w:val="ListParagraph"/>
        <w:numPr>
          <w:ilvl w:val="0"/>
          <w:numId w:val="36"/>
        </w:numPr>
        <w:rPr>
          <w:lang w:val="en-US"/>
        </w:rPr>
      </w:pPr>
      <w:r w:rsidRPr="00427B26">
        <w:rPr>
          <w:lang w:val="en-US"/>
        </w:rPr>
        <w:t>LCD Display Integration - Adding an LCD screen to the master microcontroller would provide real-time feedback on system status, such as which lights are active (Brake, Fog, Indicator, Reverse). This would improve usability, diagnostics, and overall system visibility for the operator.</w:t>
      </w:r>
    </w:p>
    <w:p w14:paraId="21F74A00" w14:textId="77777777" w:rsidR="00427B26" w:rsidRPr="00427B26" w:rsidRDefault="00427B26" w:rsidP="00427B26">
      <w:pPr>
        <w:pStyle w:val="ListParagraph"/>
        <w:numPr>
          <w:ilvl w:val="0"/>
          <w:numId w:val="35"/>
        </w:numPr>
        <w:rPr>
          <w:lang w:val="en-US"/>
        </w:rPr>
      </w:pPr>
      <w:r>
        <w:t>Error Detection on UART Communication - Implementing simple error-checking methods, such as checksums or parity bits, within the UART communication would enhance data integrity between the master and slave devices. This would help prevent incorrect lighting states due to communication errors. Implementing error-checking mechanisms enhances the robustness of UART-based systems [8]. Employing checksum-based methods and parity bits is common in UART systems for enhancing data integrity [8], [10]. However, unlike CAN which inherently supports error detection and retransmission, UART requires additional software-based error-checking mechanisms, such as checksums or CRC validation, to maintain similar reliability [8].</w:t>
      </w:r>
    </w:p>
    <w:p w14:paraId="26DEA8F5" w14:textId="77777777" w:rsidR="00427B26" w:rsidRPr="00427B26" w:rsidRDefault="00427B26" w:rsidP="00427B26">
      <w:pPr>
        <w:pStyle w:val="ListParagraph"/>
        <w:numPr>
          <w:ilvl w:val="0"/>
          <w:numId w:val="35"/>
        </w:numPr>
        <w:rPr>
          <w:lang w:val="en-US"/>
        </w:rPr>
      </w:pPr>
      <w:r>
        <w:t>Output Feedback Monitoring - Introducing current sensing or output feedback could allow the system to detect failed or disconnected lights. This would improve safety by alerting the system or user to any malfunction in the lighting cluster. Feedback monitoring strategies have been highlighted as crucial in ensuring operational reliability [12].</w:t>
      </w:r>
    </w:p>
    <w:p w14:paraId="4704995E" w14:textId="77777777" w:rsidR="00427B26" w:rsidRPr="00427B26" w:rsidRDefault="00427B26" w:rsidP="00427B26">
      <w:pPr>
        <w:pStyle w:val="ListParagraph"/>
        <w:numPr>
          <w:ilvl w:val="0"/>
          <w:numId w:val="35"/>
        </w:numPr>
        <w:rPr>
          <w:lang w:val="en-US"/>
        </w:rPr>
      </w:pPr>
      <w:r>
        <w:t>Scalability via CAN Bus Integration - Upgrading to a multi-master CAN bus system would improve scalability, allowing additional nodes or features to be added easily. CAN also offers robust error handling and arbitration, further enhancing system reliability and meeting automotive communication standards. making it suitable for safety-critical applications [7], [13]. An additional advantage of CAN integration is its ability to prioritize critical messages through its arbitration mechanism, further supporting safety-critical functions within the system [7].</w:t>
      </w:r>
    </w:p>
    <w:p w14:paraId="167C873D" w14:textId="77777777" w:rsidR="00427B26" w:rsidRPr="00427B26" w:rsidRDefault="00427B26" w:rsidP="00427B26">
      <w:pPr>
        <w:pStyle w:val="ListParagraph"/>
        <w:numPr>
          <w:ilvl w:val="0"/>
          <w:numId w:val="35"/>
        </w:numPr>
        <w:rPr>
          <w:lang w:val="en-US"/>
        </w:rPr>
      </w:pPr>
      <w:r w:rsidRPr="00427B26">
        <w:t>Alternative Communication Protocol (I²C Integration) - Considering I²C (Inter-Integrated Circuit) as an alternative to UART could simplify wiring by allowing multiple slave devices on the same two-wire bus. I²C also supports addressable devices, making the system more scalable and easier to expand if additional lighting functions or sensors are added in future developments.</w:t>
      </w:r>
    </w:p>
    <w:p w14:paraId="425CEBB4" w14:textId="77777777" w:rsidR="00427B26" w:rsidRPr="00427B26" w:rsidRDefault="00427B26" w:rsidP="00427B26">
      <w:pPr>
        <w:rPr>
          <w:lang w:val="en-US"/>
        </w:rPr>
      </w:pPr>
    </w:p>
    <w:p w14:paraId="01CB293E" w14:textId="77777777" w:rsidR="00F7684C" w:rsidRPr="00F7684C" w:rsidRDefault="00F7684C" w:rsidP="00F963D8"/>
    <w:p w14:paraId="69F9E29F" w14:textId="77777777" w:rsidR="009430B8" w:rsidRDefault="009430B8"/>
    <w:p w14:paraId="3277E952" w14:textId="77777777" w:rsidR="009430B8" w:rsidRDefault="00000000">
      <w:pPr>
        <w:pStyle w:val="Heading1"/>
      </w:pPr>
      <w:bookmarkStart w:id="42" w:name="_Toc196507916"/>
      <w:r>
        <w:t>References</w:t>
      </w:r>
      <w:bookmarkEnd w:id="42"/>
    </w:p>
    <w:p w14:paraId="3D3ECD6D" w14:textId="77777777" w:rsidR="009430B8" w:rsidRDefault="00000000">
      <w:r>
        <w:t>[1] R. K. Gupta, et al., 'Design and Analysis of Token-Based Communication Protocol for Distributed Embedded Systems,' IEEE Access, vol. 8, pp. 12345–12356, 2020.</w:t>
      </w:r>
    </w:p>
    <w:p w14:paraId="2D5B91E2" w14:textId="77777777" w:rsidR="009430B8" w:rsidRDefault="00000000">
      <w:r>
        <w:t>[2] S. Sharma and P. Singh, 'Review of UART-based Serial Communication in Microcontroller Networks,' International Journal of Electronics and Communication, vol. 14, no. 2, pp. 110–118, 2021.</w:t>
      </w:r>
    </w:p>
    <w:p w14:paraId="2CF8694A" w14:textId="77777777" w:rsidR="009430B8" w:rsidRDefault="00000000">
      <w:r>
        <w:t>[3] H. Zhao and J. Sun, 'Master-Slave Architectures in Automotive Applications: A Case Study,' IEEE Transactions on Vehicular Technology, vol. 69, no. 10, pp. 11560–11569, 2020.</w:t>
      </w:r>
    </w:p>
    <w:p w14:paraId="50EBFBB9" w14:textId="77777777" w:rsidR="009430B8" w:rsidRDefault="00000000">
      <w:r>
        <w:t>[4] A. P. Vinod and A. S. Madhukumar, 'Low-latency communication in distributed embedded systems using UART,' Elsevier Microprocessors and Microsystems, vol. 79, p. 103341, 2021.</w:t>
      </w:r>
    </w:p>
    <w:p w14:paraId="0824B8C2" w14:textId="77777777" w:rsidR="009430B8" w:rsidRDefault="00000000">
      <w:r>
        <w:t>[5] S. Ali, M. Ahmad, and N. Iqbal, 'Fault-tolerant master-slave communication protocols for embedded control systems,' IEEE Transactions on Industrial Informatics, vol. 17, no. 6, pp. 4207–4215, 2021.</w:t>
      </w:r>
    </w:p>
    <w:p w14:paraId="03D0A812" w14:textId="77777777" w:rsidR="009430B8" w:rsidRDefault="00000000">
      <w:r>
        <w:t>[6] J. Lee and T. Kim, 'Token-passing protocol with enhanced fault recovery for automotive embedded systems,' IEEE Embedded Systems Letters, vol. 13, no. 4, pp. 149–152, 2021.</w:t>
      </w:r>
    </w:p>
    <w:p w14:paraId="76CC79DA" w14:textId="77777777" w:rsidR="009430B8" w:rsidRDefault="00000000">
      <w:r>
        <w:t>[7] B. G. Lee and Y. J. Kim, 'CAN and I²C-based distributed control system in vehicle electronics,' IEEE Transactions on Consumer Electronics, vol. 66, no. 3, pp. 223–230, 2020.</w:t>
      </w:r>
    </w:p>
    <w:p w14:paraId="1D6B8CB2" w14:textId="77777777" w:rsidR="009430B8" w:rsidRDefault="00000000">
      <w:r>
        <w:t>[8] P. Agarwal, R. Sharma, and V. Patel, 'A survey on error detection techniques in UART communication,' Journal of Electrical Engineering and Automation, vol. 3, no. 1, pp. 27–36, 2021.</w:t>
      </w:r>
    </w:p>
    <w:p w14:paraId="42013CBD" w14:textId="77777777" w:rsidR="009430B8" w:rsidRDefault="00000000">
      <w:r>
        <w:t>[9] T. Nguyen and J. Park, 'Latency optimization in microcontroller-based communication networks,' IEEE Transactions on Circuits and Systems I: Regular Papers, vol. 68, no. 12, pp. 4973–4983, 2021.</w:t>
      </w:r>
    </w:p>
    <w:p w14:paraId="448401B7" w14:textId="77777777" w:rsidR="009430B8" w:rsidRDefault="00000000">
      <w:r>
        <w:t>[10] L. Wang and F. Chen, 'Interrupt-driven UART communication for reliable embedded applications,' IEEE Embedded Systems Letters, vol. 13, no. 2, pp. 71–74, 2021.</w:t>
      </w:r>
    </w:p>
    <w:p w14:paraId="1742A844" w14:textId="77777777" w:rsidR="009430B8" w:rsidRDefault="00000000">
      <w:r>
        <w:t>[11] M. K. Khan and J. P. Singh, 'Simulation and validation of microcontroller networks using Proteus environment,' International Journal of Advanced Computer Science and Applications (IJACSA), vol. 12, no. 8, pp. 225–232, 2021.</w:t>
      </w:r>
    </w:p>
    <w:p w14:paraId="733E09EC" w14:textId="77777777" w:rsidR="009430B8" w:rsidRDefault="00000000">
      <w:r>
        <w:t>[12] F. Chen, S. Li, and H. Zhao, 'Distributed system reliability in automotive environments: A communication-centric view,' IEEE Transactions on Reliability, vol. 70, no. 3, pp. 1167–1178, 2021.</w:t>
      </w:r>
    </w:p>
    <w:p w14:paraId="2E0F9F0B" w14:textId="77777777" w:rsidR="009430B8" w:rsidRDefault="00000000">
      <w:r>
        <w:t>[13] L. S. Wang, X. Liu, and Y. Zhou, 'Embedded network security and data integrity in automotive communication systems,' IEEE Access, vol. 9, pp. 18031–18044, 2021.</w:t>
      </w:r>
    </w:p>
    <w:p w14:paraId="285529A9" w14:textId="77777777" w:rsidR="009430B8" w:rsidRDefault="00000000">
      <w:r>
        <w:t>[14] N. Patel and A. Mehta, 'Integration of LCD feedback mechanisms in distributed embedded systems,' Journal of Systems Architecture, vol. 122, p. 102335, 2022.</w:t>
      </w:r>
    </w:p>
    <w:p w14:paraId="662C08DE" w14:textId="77777777" w:rsidR="009430B8" w:rsidRDefault="00000000">
      <w:r>
        <w:t>[15] K. Ishikawa and S. Mori, 'Continuous improvement strategies for safety-critical embedded systems,' IEEE Software, vol. 38, no. 6, pp. 60–67, 2021.</w:t>
      </w:r>
    </w:p>
    <w:p w14:paraId="425D09A2" w14:textId="77777777" w:rsidR="009430B8" w:rsidRDefault="00000000">
      <w:r>
        <w:lastRenderedPageBreak/>
        <w:t>[16] F. Lopez, J. Martin, and P. Gomez, 'Quality management systems in automotive embedded networks: Ensuring compliance with ISO standards,' Journal of Quality and Reliability Engineering, vol. 36, no. 7, pp. 1452–1465, 2021.</w:t>
      </w:r>
    </w:p>
    <w:sectPr w:rsidR="009430B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80CF2E" w14:textId="77777777" w:rsidR="007B7A18" w:rsidRDefault="007B7A18" w:rsidP="00510190">
      <w:pPr>
        <w:spacing w:after="0" w:line="240" w:lineRule="auto"/>
      </w:pPr>
      <w:r>
        <w:separator/>
      </w:r>
    </w:p>
  </w:endnote>
  <w:endnote w:type="continuationSeparator" w:id="0">
    <w:p w14:paraId="1BF90596" w14:textId="77777777" w:rsidR="007B7A18" w:rsidRDefault="007B7A18" w:rsidP="005101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63EC67" w14:textId="77777777" w:rsidR="007B7A18" w:rsidRDefault="007B7A18" w:rsidP="00510190">
      <w:pPr>
        <w:spacing w:after="0" w:line="240" w:lineRule="auto"/>
      </w:pPr>
      <w:r>
        <w:separator/>
      </w:r>
    </w:p>
  </w:footnote>
  <w:footnote w:type="continuationSeparator" w:id="0">
    <w:p w14:paraId="57A19522" w14:textId="77777777" w:rsidR="007B7A18" w:rsidRDefault="007B7A18" w:rsidP="0051019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C0B4D"/>
    <w:multiLevelType w:val="hybridMultilevel"/>
    <w:tmpl w:val="61707C06"/>
    <w:lvl w:ilvl="0" w:tplc="FEF8F7AC">
      <w:start w:val="5"/>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193648"/>
    <w:multiLevelType w:val="multilevel"/>
    <w:tmpl w:val="2E248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A2383F"/>
    <w:multiLevelType w:val="hybridMultilevel"/>
    <w:tmpl w:val="EE5E0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744113"/>
    <w:multiLevelType w:val="multilevel"/>
    <w:tmpl w:val="7124D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8C79AC"/>
    <w:multiLevelType w:val="hybridMultilevel"/>
    <w:tmpl w:val="2140D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650068"/>
    <w:multiLevelType w:val="multilevel"/>
    <w:tmpl w:val="320C3C9C"/>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11E24F53"/>
    <w:multiLevelType w:val="hybridMultilevel"/>
    <w:tmpl w:val="BBB817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6829BD"/>
    <w:multiLevelType w:val="multilevel"/>
    <w:tmpl w:val="D9CCF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9E588E"/>
    <w:multiLevelType w:val="multilevel"/>
    <w:tmpl w:val="1ED64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B9433A"/>
    <w:multiLevelType w:val="multilevel"/>
    <w:tmpl w:val="B0B0E9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E763A0B"/>
    <w:multiLevelType w:val="hybridMultilevel"/>
    <w:tmpl w:val="0D62B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5924E3"/>
    <w:multiLevelType w:val="multilevel"/>
    <w:tmpl w:val="9AEAA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9934F9"/>
    <w:multiLevelType w:val="multilevel"/>
    <w:tmpl w:val="F2903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E406C6"/>
    <w:multiLevelType w:val="hybridMultilevel"/>
    <w:tmpl w:val="2D3CBB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5D10515"/>
    <w:multiLevelType w:val="multilevel"/>
    <w:tmpl w:val="4D96E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7011637"/>
    <w:multiLevelType w:val="multilevel"/>
    <w:tmpl w:val="046AA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7EA67F1"/>
    <w:multiLevelType w:val="multilevel"/>
    <w:tmpl w:val="B0ECCF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A87684"/>
    <w:multiLevelType w:val="multilevel"/>
    <w:tmpl w:val="14209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9A7E3A"/>
    <w:multiLevelType w:val="multilevel"/>
    <w:tmpl w:val="78B40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FF5697D"/>
    <w:multiLevelType w:val="multilevel"/>
    <w:tmpl w:val="692E8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0333568"/>
    <w:multiLevelType w:val="hybridMultilevel"/>
    <w:tmpl w:val="44ACD4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4D60A89"/>
    <w:multiLevelType w:val="hybridMultilevel"/>
    <w:tmpl w:val="C3D41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698657E"/>
    <w:multiLevelType w:val="multilevel"/>
    <w:tmpl w:val="CF50D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93941D9"/>
    <w:multiLevelType w:val="hybridMultilevel"/>
    <w:tmpl w:val="CC2C5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0440DF5"/>
    <w:multiLevelType w:val="multilevel"/>
    <w:tmpl w:val="2CE0FB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0A92ABE"/>
    <w:multiLevelType w:val="multilevel"/>
    <w:tmpl w:val="C87E4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14B6660"/>
    <w:multiLevelType w:val="hybridMultilevel"/>
    <w:tmpl w:val="10364AE8"/>
    <w:lvl w:ilvl="0" w:tplc="FEF8F7AC">
      <w:start w:val="5"/>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3C500F8"/>
    <w:multiLevelType w:val="hybridMultilevel"/>
    <w:tmpl w:val="A8E6014C"/>
    <w:lvl w:ilvl="0" w:tplc="04090001">
      <w:start w:val="1"/>
      <w:numFmt w:val="bullet"/>
      <w:lvlText w:val=""/>
      <w:lvlJc w:val="left"/>
      <w:pPr>
        <w:ind w:left="768" w:hanging="360"/>
      </w:pPr>
      <w:rPr>
        <w:rFonts w:ascii="Symbol" w:hAnsi="Symbol" w:hint="default"/>
      </w:rPr>
    </w:lvl>
    <w:lvl w:ilvl="1" w:tplc="04090003" w:tentative="1">
      <w:start w:val="1"/>
      <w:numFmt w:val="bullet"/>
      <w:lvlText w:val="o"/>
      <w:lvlJc w:val="left"/>
      <w:pPr>
        <w:ind w:left="1488" w:hanging="360"/>
      </w:pPr>
      <w:rPr>
        <w:rFonts w:ascii="Courier New" w:hAnsi="Courier New" w:cs="Courier New" w:hint="default"/>
      </w:rPr>
    </w:lvl>
    <w:lvl w:ilvl="2" w:tplc="04090005" w:tentative="1">
      <w:start w:val="1"/>
      <w:numFmt w:val="bullet"/>
      <w:lvlText w:val=""/>
      <w:lvlJc w:val="left"/>
      <w:pPr>
        <w:ind w:left="2208" w:hanging="360"/>
      </w:pPr>
      <w:rPr>
        <w:rFonts w:ascii="Wingdings" w:hAnsi="Wingdings" w:hint="default"/>
      </w:rPr>
    </w:lvl>
    <w:lvl w:ilvl="3" w:tplc="04090001" w:tentative="1">
      <w:start w:val="1"/>
      <w:numFmt w:val="bullet"/>
      <w:lvlText w:val=""/>
      <w:lvlJc w:val="left"/>
      <w:pPr>
        <w:ind w:left="2928" w:hanging="360"/>
      </w:pPr>
      <w:rPr>
        <w:rFonts w:ascii="Symbol" w:hAnsi="Symbol" w:hint="default"/>
      </w:rPr>
    </w:lvl>
    <w:lvl w:ilvl="4" w:tplc="04090003" w:tentative="1">
      <w:start w:val="1"/>
      <w:numFmt w:val="bullet"/>
      <w:lvlText w:val="o"/>
      <w:lvlJc w:val="left"/>
      <w:pPr>
        <w:ind w:left="3648" w:hanging="360"/>
      </w:pPr>
      <w:rPr>
        <w:rFonts w:ascii="Courier New" w:hAnsi="Courier New" w:cs="Courier New" w:hint="default"/>
      </w:rPr>
    </w:lvl>
    <w:lvl w:ilvl="5" w:tplc="04090005" w:tentative="1">
      <w:start w:val="1"/>
      <w:numFmt w:val="bullet"/>
      <w:lvlText w:val=""/>
      <w:lvlJc w:val="left"/>
      <w:pPr>
        <w:ind w:left="4368" w:hanging="360"/>
      </w:pPr>
      <w:rPr>
        <w:rFonts w:ascii="Wingdings" w:hAnsi="Wingdings" w:hint="default"/>
      </w:rPr>
    </w:lvl>
    <w:lvl w:ilvl="6" w:tplc="04090001" w:tentative="1">
      <w:start w:val="1"/>
      <w:numFmt w:val="bullet"/>
      <w:lvlText w:val=""/>
      <w:lvlJc w:val="left"/>
      <w:pPr>
        <w:ind w:left="5088" w:hanging="360"/>
      </w:pPr>
      <w:rPr>
        <w:rFonts w:ascii="Symbol" w:hAnsi="Symbol" w:hint="default"/>
      </w:rPr>
    </w:lvl>
    <w:lvl w:ilvl="7" w:tplc="04090003" w:tentative="1">
      <w:start w:val="1"/>
      <w:numFmt w:val="bullet"/>
      <w:lvlText w:val="o"/>
      <w:lvlJc w:val="left"/>
      <w:pPr>
        <w:ind w:left="5808" w:hanging="360"/>
      </w:pPr>
      <w:rPr>
        <w:rFonts w:ascii="Courier New" w:hAnsi="Courier New" w:cs="Courier New" w:hint="default"/>
      </w:rPr>
    </w:lvl>
    <w:lvl w:ilvl="8" w:tplc="04090005" w:tentative="1">
      <w:start w:val="1"/>
      <w:numFmt w:val="bullet"/>
      <w:lvlText w:val=""/>
      <w:lvlJc w:val="left"/>
      <w:pPr>
        <w:ind w:left="6528" w:hanging="360"/>
      </w:pPr>
      <w:rPr>
        <w:rFonts w:ascii="Wingdings" w:hAnsi="Wingdings" w:hint="default"/>
      </w:rPr>
    </w:lvl>
  </w:abstractNum>
  <w:abstractNum w:abstractNumId="28" w15:restartNumberingAfterBreak="0">
    <w:nsid w:val="56443A06"/>
    <w:multiLevelType w:val="multilevel"/>
    <w:tmpl w:val="90F23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9044365"/>
    <w:multiLevelType w:val="multilevel"/>
    <w:tmpl w:val="92D0AE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DEC6F5A"/>
    <w:multiLevelType w:val="multilevel"/>
    <w:tmpl w:val="60B0B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F345ED"/>
    <w:multiLevelType w:val="multilevel"/>
    <w:tmpl w:val="8E62DC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6CC7D32"/>
    <w:multiLevelType w:val="hybridMultilevel"/>
    <w:tmpl w:val="88885E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8B419C1"/>
    <w:multiLevelType w:val="multilevel"/>
    <w:tmpl w:val="86B66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47B5C1E"/>
    <w:multiLevelType w:val="hybridMultilevel"/>
    <w:tmpl w:val="56DC8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FAD618D"/>
    <w:multiLevelType w:val="multilevel"/>
    <w:tmpl w:val="5FDE2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8474975">
    <w:abstractNumId w:val="27"/>
  </w:num>
  <w:num w:numId="2" w16cid:durableId="1905141466">
    <w:abstractNumId w:val="13"/>
  </w:num>
  <w:num w:numId="3" w16cid:durableId="1464302251">
    <w:abstractNumId w:val="20"/>
  </w:num>
  <w:num w:numId="4" w16cid:durableId="1921136286">
    <w:abstractNumId w:val="2"/>
  </w:num>
  <w:num w:numId="5" w16cid:durableId="286937303">
    <w:abstractNumId w:val="10"/>
  </w:num>
  <w:num w:numId="6" w16cid:durableId="392195939">
    <w:abstractNumId w:val="34"/>
  </w:num>
  <w:num w:numId="7" w16cid:durableId="1159466665">
    <w:abstractNumId w:val="3"/>
  </w:num>
  <w:num w:numId="8" w16cid:durableId="1589577575">
    <w:abstractNumId w:val="14"/>
  </w:num>
  <w:num w:numId="9" w16cid:durableId="1924874842">
    <w:abstractNumId w:val="18"/>
  </w:num>
  <w:num w:numId="10" w16cid:durableId="296302921">
    <w:abstractNumId w:val="7"/>
  </w:num>
  <w:num w:numId="11" w16cid:durableId="1429351068">
    <w:abstractNumId w:val="28"/>
  </w:num>
  <w:num w:numId="12" w16cid:durableId="180320430">
    <w:abstractNumId w:val="25"/>
  </w:num>
  <w:num w:numId="13" w16cid:durableId="1599169974">
    <w:abstractNumId w:val="17"/>
  </w:num>
  <w:num w:numId="14" w16cid:durableId="65493351">
    <w:abstractNumId w:val="15"/>
  </w:num>
  <w:num w:numId="15" w16cid:durableId="999424547">
    <w:abstractNumId w:val="9"/>
  </w:num>
  <w:num w:numId="16" w16cid:durableId="1646006481">
    <w:abstractNumId w:val="1"/>
  </w:num>
  <w:num w:numId="17" w16cid:durableId="2144273811">
    <w:abstractNumId w:val="31"/>
  </w:num>
  <w:num w:numId="18" w16cid:durableId="815998151">
    <w:abstractNumId w:val="24"/>
  </w:num>
  <w:num w:numId="19" w16cid:durableId="1531651081">
    <w:abstractNumId w:val="11"/>
  </w:num>
  <w:num w:numId="20" w16cid:durableId="1425028090">
    <w:abstractNumId w:val="16"/>
  </w:num>
  <w:num w:numId="21" w16cid:durableId="826825071">
    <w:abstractNumId w:val="22"/>
  </w:num>
  <w:num w:numId="22" w16cid:durableId="591932357">
    <w:abstractNumId w:val="19"/>
  </w:num>
  <w:num w:numId="23" w16cid:durableId="1561746290">
    <w:abstractNumId w:val="35"/>
  </w:num>
  <w:num w:numId="24" w16cid:durableId="941839275">
    <w:abstractNumId w:val="33"/>
  </w:num>
  <w:num w:numId="25" w16cid:durableId="2023776656">
    <w:abstractNumId w:val="8"/>
  </w:num>
  <w:num w:numId="26" w16cid:durableId="1180896545">
    <w:abstractNumId w:val="12"/>
  </w:num>
  <w:num w:numId="27" w16cid:durableId="1690444624">
    <w:abstractNumId w:val="29"/>
  </w:num>
  <w:num w:numId="28" w16cid:durableId="1531526947">
    <w:abstractNumId w:val="30"/>
  </w:num>
  <w:num w:numId="29" w16cid:durableId="2045405673">
    <w:abstractNumId w:val="32"/>
  </w:num>
  <w:num w:numId="30" w16cid:durableId="626160725">
    <w:abstractNumId w:val="21"/>
  </w:num>
  <w:num w:numId="31" w16cid:durableId="1129320829">
    <w:abstractNumId w:val="4"/>
  </w:num>
  <w:num w:numId="32" w16cid:durableId="2045207746">
    <w:abstractNumId w:val="5"/>
  </w:num>
  <w:num w:numId="33" w16cid:durableId="288169862">
    <w:abstractNumId w:val="26"/>
  </w:num>
  <w:num w:numId="34" w16cid:durableId="1628468038">
    <w:abstractNumId w:val="0"/>
  </w:num>
  <w:num w:numId="35" w16cid:durableId="917136530">
    <w:abstractNumId w:val="6"/>
  </w:num>
  <w:num w:numId="36" w16cid:durableId="54048286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7A10"/>
    <w:rsid w:val="000030FD"/>
    <w:rsid w:val="0002324F"/>
    <w:rsid w:val="00031C0A"/>
    <w:rsid w:val="00052347"/>
    <w:rsid w:val="00054EDD"/>
    <w:rsid w:val="000F1C81"/>
    <w:rsid w:val="001031F4"/>
    <w:rsid w:val="00110AD3"/>
    <w:rsid w:val="00125CC6"/>
    <w:rsid w:val="00147F74"/>
    <w:rsid w:val="001D765B"/>
    <w:rsid w:val="00200701"/>
    <w:rsid w:val="0028194D"/>
    <w:rsid w:val="002E1030"/>
    <w:rsid w:val="002E76F4"/>
    <w:rsid w:val="00343B83"/>
    <w:rsid w:val="00354958"/>
    <w:rsid w:val="003A7A10"/>
    <w:rsid w:val="00427B26"/>
    <w:rsid w:val="00484F69"/>
    <w:rsid w:val="00494397"/>
    <w:rsid w:val="00496C32"/>
    <w:rsid w:val="004A78FB"/>
    <w:rsid w:val="004B0C67"/>
    <w:rsid w:val="004B4C6A"/>
    <w:rsid w:val="004E3E07"/>
    <w:rsid w:val="00510190"/>
    <w:rsid w:val="005359EA"/>
    <w:rsid w:val="006173D9"/>
    <w:rsid w:val="00620700"/>
    <w:rsid w:val="00685D53"/>
    <w:rsid w:val="0069144A"/>
    <w:rsid w:val="00691519"/>
    <w:rsid w:val="006E032E"/>
    <w:rsid w:val="00740C4B"/>
    <w:rsid w:val="00756039"/>
    <w:rsid w:val="0075677B"/>
    <w:rsid w:val="007B1EFD"/>
    <w:rsid w:val="007B7A18"/>
    <w:rsid w:val="007C77FC"/>
    <w:rsid w:val="007D29D1"/>
    <w:rsid w:val="0081111E"/>
    <w:rsid w:val="00835EDF"/>
    <w:rsid w:val="0089503C"/>
    <w:rsid w:val="008B15F2"/>
    <w:rsid w:val="008D6812"/>
    <w:rsid w:val="0092712F"/>
    <w:rsid w:val="009378E5"/>
    <w:rsid w:val="009430B8"/>
    <w:rsid w:val="00A2314A"/>
    <w:rsid w:val="00A33DCE"/>
    <w:rsid w:val="00A40333"/>
    <w:rsid w:val="00AB518E"/>
    <w:rsid w:val="00B13BC9"/>
    <w:rsid w:val="00B7252C"/>
    <w:rsid w:val="00B769DA"/>
    <w:rsid w:val="00B901C9"/>
    <w:rsid w:val="00BF0FBB"/>
    <w:rsid w:val="00BF435D"/>
    <w:rsid w:val="00C51455"/>
    <w:rsid w:val="00C77AE3"/>
    <w:rsid w:val="00C80F19"/>
    <w:rsid w:val="00CC2C19"/>
    <w:rsid w:val="00CC5C2F"/>
    <w:rsid w:val="00CE69AB"/>
    <w:rsid w:val="00CF052B"/>
    <w:rsid w:val="00D359CD"/>
    <w:rsid w:val="00D46366"/>
    <w:rsid w:val="00D50D0D"/>
    <w:rsid w:val="00D51DCA"/>
    <w:rsid w:val="00DC0443"/>
    <w:rsid w:val="00DE490F"/>
    <w:rsid w:val="00E037A2"/>
    <w:rsid w:val="00E126ED"/>
    <w:rsid w:val="00E5323E"/>
    <w:rsid w:val="00E7674B"/>
    <w:rsid w:val="00E94A43"/>
    <w:rsid w:val="00EB33D5"/>
    <w:rsid w:val="00F20808"/>
    <w:rsid w:val="00F3465E"/>
    <w:rsid w:val="00F405EF"/>
    <w:rsid w:val="00F657BA"/>
    <w:rsid w:val="00F7684C"/>
    <w:rsid w:val="00F94694"/>
    <w:rsid w:val="00F963D8"/>
    <w:rsid w:val="00FB63E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AB1D04"/>
  <w15:chartTrackingRefBased/>
  <w15:docId w15:val="{DA8C94AD-6AE9-470A-A58D-5DCB8613C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3A7A10"/>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3A7A10"/>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3A7A10"/>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unhideWhenUsed/>
    <w:qFormat/>
    <w:rsid w:val="003A7A10"/>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3A7A10"/>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3A7A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7A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7A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7A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7A10"/>
    <w:rPr>
      <w:rFonts w:asciiTheme="majorHAnsi" w:eastAsiaTheme="majorEastAsia" w:hAnsiTheme="majorHAnsi" w:cstheme="majorBidi"/>
      <w:color w:val="2E74B5" w:themeColor="accent1" w:themeShade="BF"/>
      <w:sz w:val="40"/>
      <w:szCs w:val="40"/>
      <w:lang w:val="en-GB"/>
    </w:rPr>
  </w:style>
  <w:style w:type="character" w:customStyle="1" w:styleId="Heading2Char">
    <w:name w:val="Heading 2 Char"/>
    <w:basedOn w:val="DefaultParagraphFont"/>
    <w:link w:val="Heading2"/>
    <w:uiPriority w:val="9"/>
    <w:rsid w:val="003A7A10"/>
    <w:rPr>
      <w:rFonts w:asciiTheme="majorHAnsi" w:eastAsiaTheme="majorEastAsia" w:hAnsiTheme="majorHAnsi" w:cstheme="majorBidi"/>
      <w:color w:val="2E74B5" w:themeColor="accent1" w:themeShade="BF"/>
      <w:sz w:val="32"/>
      <w:szCs w:val="32"/>
      <w:lang w:val="en-GB"/>
    </w:rPr>
  </w:style>
  <w:style w:type="character" w:customStyle="1" w:styleId="Heading3Char">
    <w:name w:val="Heading 3 Char"/>
    <w:basedOn w:val="DefaultParagraphFont"/>
    <w:link w:val="Heading3"/>
    <w:uiPriority w:val="9"/>
    <w:rsid w:val="003A7A10"/>
    <w:rPr>
      <w:rFonts w:eastAsiaTheme="majorEastAsia" w:cstheme="majorBidi"/>
      <w:color w:val="2E74B5" w:themeColor="accent1" w:themeShade="BF"/>
      <w:sz w:val="28"/>
      <w:szCs w:val="28"/>
      <w:lang w:val="en-GB"/>
    </w:rPr>
  </w:style>
  <w:style w:type="character" w:customStyle="1" w:styleId="Heading4Char">
    <w:name w:val="Heading 4 Char"/>
    <w:basedOn w:val="DefaultParagraphFont"/>
    <w:link w:val="Heading4"/>
    <w:uiPriority w:val="9"/>
    <w:rsid w:val="003A7A10"/>
    <w:rPr>
      <w:rFonts w:eastAsiaTheme="majorEastAsia" w:cstheme="majorBidi"/>
      <w:i/>
      <w:iCs/>
      <w:color w:val="2E74B5" w:themeColor="accent1" w:themeShade="BF"/>
      <w:lang w:val="en-GB"/>
    </w:rPr>
  </w:style>
  <w:style w:type="character" w:customStyle="1" w:styleId="Heading5Char">
    <w:name w:val="Heading 5 Char"/>
    <w:basedOn w:val="DefaultParagraphFont"/>
    <w:link w:val="Heading5"/>
    <w:uiPriority w:val="9"/>
    <w:semiHidden/>
    <w:rsid w:val="003A7A10"/>
    <w:rPr>
      <w:rFonts w:eastAsiaTheme="majorEastAsia" w:cstheme="majorBidi"/>
      <w:color w:val="2E74B5" w:themeColor="accent1" w:themeShade="BF"/>
      <w:lang w:val="en-GB"/>
    </w:rPr>
  </w:style>
  <w:style w:type="character" w:customStyle="1" w:styleId="Heading6Char">
    <w:name w:val="Heading 6 Char"/>
    <w:basedOn w:val="DefaultParagraphFont"/>
    <w:link w:val="Heading6"/>
    <w:uiPriority w:val="9"/>
    <w:semiHidden/>
    <w:rsid w:val="003A7A10"/>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3A7A10"/>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3A7A10"/>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3A7A10"/>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3A7A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7A10"/>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3A7A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7A10"/>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3A7A10"/>
    <w:pPr>
      <w:spacing w:before="160"/>
      <w:jc w:val="center"/>
    </w:pPr>
    <w:rPr>
      <w:i/>
      <w:iCs/>
      <w:color w:val="404040" w:themeColor="text1" w:themeTint="BF"/>
    </w:rPr>
  </w:style>
  <w:style w:type="character" w:customStyle="1" w:styleId="QuoteChar">
    <w:name w:val="Quote Char"/>
    <w:basedOn w:val="DefaultParagraphFont"/>
    <w:link w:val="Quote"/>
    <w:uiPriority w:val="29"/>
    <w:rsid w:val="003A7A10"/>
    <w:rPr>
      <w:i/>
      <w:iCs/>
      <w:color w:val="404040" w:themeColor="text1" w:themeTint="BF"/>
      <w:lang w:val="en-GB"/>
    </w:rPr>
  </w:style>
  <w:style w:type="paragraph" w:styleId="ListParagraph">
    <w:name w:val="List Paragraph"/>
    <w:basedOn w:val="Normal"/>
    <w:uiPriority w:val="34"/>
    <w:qFormat/>
    <w:rsid w:val="003A7A10"/>
    <w:pPr>
      <w:ind w:left="720"/>
      <w:contextualSpacing/>
    </w:pPr>
  </w:style>
  <w:style w:type="character" w:styleId="IntenseEmphasis">
    <w:name w:val="Intense Emphasis"/>
    <w:basedOn w:val="DefaultParagraphFont"/>
    <w:uiPriority w:val="21"/>
    <w:qFormat/>
    <w:rsid w:val="003A7A10"/>
    <w:rPr>
      <w:i/>
      <w:iCs/>
      <w:color w:val="2E74B5" w:themeColor="accent1" w:themeShade="BF"/>
    </w:rPr>
  </w:style>
  <w:style w:type="paragraph" w:styleId="IntenseQuote">
    <w:name w:val="Intense Quote"/>
    <w:basedOn w:val="Normal"/>
    <w:next w:val="Normal"/>
    <w:link w:val="IntenseQuoteChar"/>
    <w:uiPriority w:val="30"/>
    <w:qFormat/>
    <w:rsid w:val="003A7A10"/>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3A7A10"/>
    <w:rPr>
      <w:i/>
      <w:iCs/>
      <w:color w:val="2E74B5" w:themeColor="accent1" w:themeShade="BF"/>
      <w:lang w:val="en-GB"/>
    </w:rPr>
  </w:style>
  <w:style w:type="character" w:styleId="IntenseReference">
    <w:name w:val="Intense Reference"/>
    <w:basedOn w:val="DefaultParagraphFont"/>
    <w:uiPriority w:val="32"/>
    <w:qFormat/>
    <w:rsid w:val="003A7A10"/>
    <w:rPr>
      <w:b/>
      <w:bCs/>
      <w:smallCaps/>
      <w:color w:val="2E74B5" w:themeColor="accent1" w:themeShade="BF"/>
      <w:spacing w:val="5"/>
    </w:rPr>
  </w:style>
  <w:style w:type="table" w:styleId="TableGrid">
    <w:name w:val="Table Grid"/>
    <w:basedOn w:val="TableNormal"/>
    <w:uiPriority w:val="39"/>
    <w:rsid w:val="00835E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35EDF"/>
    <w:rPr>
      <w:b/>
      <w:bCs/>
    </w:rPr>
  </w:style>
  <w:style w:type="paragraph" w:styleId="Caption">
    <w:name w:val="caption"/>
    <w:basedOn w:val="Normal"/>
    <w:next w:val="Normal"/>
    <w:uiPriority w:val="35"/>
    <w:unhideWhenUsed/>
    <w:qFormat/>
    <w:rsid w:val="00835EDF"/>
    <w:pPr>
      <w:spacing w:after="200" w:line="240" w:lineRule="auto"/>
    </w:pPr>
    <w:rPr>
      <w:i/>
      <w:iCs/>
      <w:color w:val="44546A" w:themeColor="text2"/>
      <w:sz w:val="18"/>
      <w:szCs w:val="18"/>
    </w:rPr>
  </w:style>
  <w:style w:type="character" w:styleId="Hyperlink">
    <w:name w:val="Hyperlink"/>
    <w:basedOn w:val="DefaultParagraphFont"/>
    <w:uiPriority w:val="99"/>
    <w:unhideWhenUsed/>
    <w:rsid w:val="002E1030"/>
    <w:rPr>
      <w:color w:val="0563C1" w:themeColor="hyperlink"/>
      <w:u w:val="single"/>
    </w:rPr>
  </w:style>
  <w:style w:type="character" w:styleId="UnresolvedMention">
    <w:name w:val="Unresolved Mention"/>
    <w:basedOn w:val="DefaultParagraphFont"/>
    <w:uiPriority w:val="99"/>
    <w:semiHidden/>
    <w:unhideWhenUsed/>
    <w:rsid w:val="002E1030"/>
    <w:rPr>
      <w:color w:val="605E5C"/>
      <w:shd w:val="clear" w:color="auto" w:fill="E1DFDD"/>
    </w:rPr>
  </w:style>
  <w:style w:type="paragraph" w:styleId="TOCHeading">
    <w:name w:val="TOC Heading"/>
    <w:basedOn w:val="Heading1"/>
    <w:next w:val="Normal"/>
    <w:uiPriority w:val="39"/>
    <w:unhideWhenUsed/>
    <w:qFormat/>
    <w:rsid w:val="002E1030"/>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2E1030"/>
    <w:pPr>
      <w:spacing w:after="100"/>
    </w:pPr>
  </w:style>
  <w:style w:type="paragraph" w:styleId="TOC2">
    <w:name w:val="toc 2"/>
    <w:basedOn w:val="Normal"/>
    <w:next w:val="Normal"/>
    <w:autoRedefine/>
    <w:uiPriority w:val="39"/>
    <w:unhideWhenUsed/>
    <w:rsid w:val="002E1030"/>
    <w:pPr>
      <w:spacing w:after="100"/>
      <w:ind w:left="220"/>
    </w:pPr>
  </w:style>
  <w:style w:type="paragraph" w:styleId="TOC3">
    <w:name w:val="toc 3"/>
    <w:basedOn w:val="Normal"/>
    <w:next w:val="Normal"/>
    <w:autoRedefine/>
    <w:uiPriority w:val="39"/>
    <w:unhideWhenUsed/>
    <w:rsid w:val="002E1030"/>
    <w:pPr>
      <w:spacing w:after="100"/>
      <w:ind w:left="440"/>
    </w:pPr>
  </w:style>
  <w:style w:type="paragraph" w:styleId="TableofFigures">
    <w:name w:val="table of figures"/>
    <w:basedOn w:val="Normal"/>
    <w:next w:val="Normal"/>
    <w:uiPriority w:val="99"/>
    <w:unhideWhenUsed/>
    <w:rsid w:val="00510190"/>
    <w:pPr>
      <w:spacing w:after="0"/>
    </w:pPr>
  </w:style>
  <w:style w:type="paragraph" w:styleId="Header">
    <w:name w:val="header"/>
    <w:basedOn w:val="Normal"/>
    <w:link w:val="HeaderChar"/>
    <w:uiPriority w:val="99"/>
    <w:unhideWhenUsed/>
    <w:rsid w:val="005101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0190"/>
    <w:rPr>
      <w:lang w:val="en-GB"/>
    </w:rPr>
  </w:style>
  <w:style w:type="paragraph" w:styleId="Footer">
    <w:name w:val="footer"/>
    <w:basedOn w:val="Normal"/>
    <w:link w:val="FooterChar"/>
    <w:uiPriority w:val="99"/>
    <w:unhideWhenUsed/>
    <w:rsid w:val="005101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0190"/>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65268">
      <w:bodyDiv w:val="1"/>
      <w:marLeft w:val="0"/>
      <w:marRight w:val="0"/>
      <w:marTop w:val="0"/>
      <w:marBottom w:val="0"/>
      <w:divBdr>
        <w:top w:val="none" w:sz="0" w:space="0" w:color="auto"/>
        <w:left w:val="none" w:sz="0" w:space="0" w:color="auto"/>
        <w:bottom w:val="none" w:sz="0" w:space="0" w:color="auto"/>
        <w:right w:val="none" w:sz="0" w:space="0" w:color="auto"/>
      </w:divBdr>
    </w:div>
    <w:div w:id="147791481">
      <w:bodyDiv w:val="1"/>
      <w:marLeft w:val="0"/>
      <w:marRight w:val="0"/>
      <w:marTop w:val="0"/>
      <w:marBottom w:val="0"/>
      <w:divBdr>
        <w:top w:val="none" w:sz="0" w:space="0" w:color="auto"/>
        <w:left w:val="none" w:sz="0" w:space="0" w:color="auto"/>
        <w:bottom w:val="none" w:sz="0" w:space="0" w:color="auto"/>
        <w:right w:val="none" w:sz="0" w:space="0" w:color="auto"/>
      </w:divBdr>
    </w:div>
    <w:div w:id="183717600">
      <w:bodyDiv w:val="1"/>
      <w:marLeft w:val="0"/>
      <w:marRight w:val="0"/>
      <w:marTop w:val="0"/>
      <w:marBottom w:val="0"/>
      <w:divBdr>
        <w:top w:val="none" w:sz="0" w:space="0" w:color="auto"/>
        <w:left w:val="none" w:sz="0" w:space="0" w:color="auto"/>
        <w:bottom w:val="none" w:sz="0" w:space="0" w:color="auto"/>
        <w:right w:val="none" w:sz="0" w:space="0" w:color="auto"/>
      </w:divBdr>
    </w:div>
    <w:div w:id="209735204">
      <w:bodyDiv w:val="1"/>
      <w:marLeft w:val="0"/>
      <w:marRight w:val="0"/>
      <w:marTop w:val="0"/>
      <w:marBottom w:val="0"/>
      <w:divBdr>
        <w:top w:val="none" w:sz="0" w:space="0" w:color="auto"/>
        <w:left w:val="none" w:sz="0" w:space="0" w:color="auto"/>
        <w:bottom w:val="none" w:sz="0" w:space="0" w:color="auto"/>
        <w:right w:val="none" w:sz="0" w:space="0" w:color="auto"/>
      </w:divBdr>
    </w:div>
    <w:div w:id="245530310">
      <w:bodyDiv w:val="1"/>
      <w:marLeft w:val="0"/>
      <w:marRight w:val="0"/>
      <w:marTop w:val="0"/>
      <w:marBottom w:val="0"/>
      <w:divBdr>
        <w:top w:val="none" w:sz="0" w:space="0" w:color="auto"/>
        <w:left w:val="none" w:sz="0" w:space="0" w:color="auto"/>
        <w:bottom w:val="none" w:sz="0" w:space="0" w:color="auto"/>
        <w:right w:val="none" w:sz="0" w:space="0" w:color="auto"/>
      </w:divBdr>
    </w:div>
    <w:div w:id="258294626">
      <w:bodyDiv w:val="1"/>
      <w:marLeft w:val="0"/>
      <w:marRight w:val="0"/>
      <w:marTop w:val="0"/>
      <w:marBottom w:val="0"/>
      <w:divBdr>
        <w:top w:val="none" w:sz="0" w:space="0" w:color="auto"/>
        <w:left w:val="none" w:sz="0" w:space="0" w:color="auto"/>
        <w:bottom w:val="none" w:sz="0" w:space="0" w:color="auto"/>
        <w:right w:val="none" w:sz="0" w:space="0" w:color="auto"/>
      </w:divBdr>
    </w:div>
    <w:div w:id="307175893">
      <w:bodyDiv w:val="1"/>
      <w:marLeft w:val="0"/>
      <w:marRight w:val="0"/>
      <w:marTop w:val="0"/>
      <w:marBottom w:val="0"/>
      <w:divBdr>
        <w:top w:val="none" w:sz="0" w:space="0" w:color="auto"/>
        <w:left w:val="none" w:sz="0" w:space="0" w:color="auto"/>
        <w:bottom w:val="none" w:sz="0" w:space="0" w:color="auto"/>
        <w:right w:val="none" w:sz="0" w:space="0" w:color="auto"/>
      </w:divBdr>
    </w:div>
    <w:div w:id="309137512">
      <w:bodyDiv w:val="1"/>
      <w:marLeft w:val="0"/>
      <w:marRight w:val="0"/>
      <w:marTop w:val="0"/>
      <w:marBottom w:val="0"/>
      <w:divBdr>
        <w:top w:val="none" w:sz="0" w:space="0" w:color="auto"/>
        <w:left w:val="none" w:sz="0" w:space="0" w:color="auto"/>
        <w:bottom w:val="none" w:sz="0" w:space="0" w:color="auto"/>
        <w:right w:val="none" w:sz="0" w:space="0" w:color="auto"/>
      </w:divBdr>
    </w:div>
    <w:div w:id="499009692">
      <w:bodyDiv w:val="1"/>
      <w:marLeft w:val="0"/>
      <w:marRight w:val="0"/>
      <w:marTop w:val="0"/>
      <w:marBottom w:val="0"/>
      <w:divBdr>
        <w:top w:val="none" w:sz="0" w:space="0" w:color="auto"/>
        <w:left w:val="none" w:sz="0" w:space="0" w:color="auto"/>
        <w:bottom w:val="none" w:sz="0" w:space="0" w:color="auto"/>
        <w:right w:val="none" w:sz="0" w:space="0" w:color="auto"/>
      </w:divBdr>
    </w:div>
    <w:div w:id="501240244">
      <w:bodyDiv w:val="1"/>
      <w:marLeft w:val="0"/>
      <w:marRight w:val="0"/>
      <w:marTop w:val="0"/>
      <w:marBottom w:val="0"/>
      <w:divBdr>
        <w:top w:val="none" w:sz="0" w:space="0" w:color="auto"/>
        <w:left w:val="none" w:sz="0" w:space="0" w:color="auto"/>
        <w:bottom w:val="none" w:sz="0" w:space="0" w:color="auto"/>
        <w:right w:val="none" w:sz="0" w:space="0" w:color="auto"/>
      </w:divBdr>
    </w:div>
    <w:div w:id="537204427">
      <w:bodyDiv w:val="1"/>
      <w:marLeft w:val="0"/>
      <w:marRight w:val="0"/>
      <w:marTop w:val="0"/>
      <w:marBottom w:val="0"/>
      <w:divBdr>
        <w:top w:val="none" w:sz="0" w:space="0" w:color="auto"/>
        <w:left w:val="none" w:sz="0" w:space="0" w:color="auto"/>
        <w:bottom w:val="none" w:sz="0" w:space="0" w:color="auto"/>
        <w:right w:val="none" w:sz="0" w:space="0" w:color="auto"/>
      </w:divBdr>
      <w:divsChild>
        <w:div w:id="859196898">
          <w:marLeft w:val="0"/>
          <w:marRight w:val="720"/>
          <w:marTop w:val="0"/>
          <w:marBottom w:val="0"/>
          <w:divBdr>
            <w:top w:val="none" w:sz="0" w:space="0" w:color="auto"/>
            <w:left w:val="none" w:sz="0" w:space="0" w:color="auto"/>
            <w:bottom w:val="none" w:sz="0" w:space="0" w:color="auto"/>
            <w:right w:val="none" w:sz="0" w:space="0" w:color="auto"/>
          </w:divBdr>
        </w:div>
        <w:div w:id="1788817689">
          <w:marLeft w:val="0"/>
          <w:marRight w:val="0"/>
          <w:marTop w:val="0"/>
          <w:marBottom w:val="0"/>
          <w:divBdr>
            <w:top w:val="none" w:sz="0" w:space="0" w:color="auto"/>
            <w:left w:val="none" w:sz="0" w:space="0" w:color="auto"/>
            <w:bottom w:val="none" w:sz="0" w:space="0" w:color="auto"/>
            <w:right w:val="none" w:sz="0" w:space="0" w:color="auto"/>
          </w:divBdr>
        </w:div>
      </w:divsChild>
    </w:div>
    <w:div w:id="556162517">
      <w:bodyDiv w:val="1"/>
      <w:marLeft w:val="0"/>
      <w:marRight w:val="0"/>
      <w:marTop w:val="0"/>
      <w:marBottom w:val="0"/>
      <w:divBdr>
        <w:top w:val="none" w:sz="0" w:space="0" w:color="auto"/>
        <w:left w:val="none" w:sz="0" w:space="0" w:color="auto"/>
        <w:bottom w:val="none" w:sz="0" w:space="0" w:color="auto"/>
        <w:right w:val="none" w:sz="0" w:space="0" w:color="auto"/>
      </w:divBdr>
    </w:div>
    <w:div w:id="617224151">
      <w:bodyDiv w:val="1"/>
      <w:marLeft w:val="0"/>
      <w:marRight w:val="0"/>
      <w:marTop w:val="0"/>
      <w:marBottom w:val="0"/>
      <w:divBdr>
        <w:top w:val="none" w:sz="0" w:space="0" w:color="auto"/>
        <w:left w:val="none" w:sz="0" w:space="0" w:color="auto"/>
        <w:bottom w:val="none" w:sz="0" w:space="0" w:color="auto"/>
        <w:right w:val="none" w:sz="0" w:space="0" w:color="auto"/>
      </w:divBdr>
    </w:div>
    <w:div w:id="687753006">
      <w:bodyDiv w:val="1"/>
      <w:marLeft w:val="0"/>
      <w:marRight w:val="0"/>
      <w:marTop w:val="0"/>
      <w:marBottom w:val="0"/>
      <w:divBdr>
        <w:top w:val="none" w:sz="0" w:space="0" w:color="auto"/>
        <w:left w:val="none" w:sz="0" w:space="0" w:color="auto"/>
        <w:bottom w:val="none" w:sz="0" w:space="0" w:color="auto"/>
        <w:right w:val="none" w:sz="0" w:space="0" w:color="auto"/>
      </w:divBdr>
      <w:divsChild>
        <w:div w:id="1248150088">
          <w:marLeft w:val="0"/>
          <w:marRight w:val="720"/>
          <w:marTop w:val="0"/>
          <w:marBottom w:val="0"/>
          <w:divBdr>
            <w:top w:val="none" w:sz="0" w:space="0" w:color="auto"/>
            <w:left w:val="none" w:sz="0" w:space="0" w:color="auto"/>
            <w:bottom w:val="none" w:sz="0" w:space="0" w:color="auto"/>
            <w:right w:val="none" w:sz="0" w:space="0" w:color="auto"/>
          </w:divBdr>
        </w:div>
        <w:div w:id="1307396265">
          <w:marLeft w:val="0"/>
          <w:marRight w:val="0"/>
          <w:marTop w:val="0"/>
          <w:marBottom w:val="0"/>
          <w:divBdr>
            <w:top w:val="none" w:sz="0" w:space="0" w:color="auto"/>
            <w:left w:val="none" w:sz="0" w:space="0" w:color="auto"/>
            <w:bottom w:val="none" w:sz="0" w:space="0" w:color="auto"/>
            <w:right w:val="none" w:sz="0" w:space="0" w:color="auto"/>
          </w:divBdr>
        </w:div>
      </w:divsChild>
    </w:div>
    <w:div w:id="746655361">
      <w:bodyDiv w:val="1"/>
      <w:marLeft w:val="0"/>
      <w:marRight w:val="0"/>
      <w:marTop w:val="0"/>
      <w:marBottom w:val="0"/>
      <w:divBdr>
        <w:top w:val="none" w:sz="0" w:space="0" w:color="auto"/>
        <w:left w:val="none" w:sz="0" w:space="0" w:color="auto"/>
        <w:bottom w:val="none" w:sz="0" w:space="0" w:color="auto"/>
        <w:right w:val="none" w:sz="0" w:space="0" w:color="auto"/>
      </w:divBdr>
    </w:div>
    <w:div w:id="751395029">
      <w:bodyDiv w:val="1"/>
      <w:marLeft w:val="0"/>
      <w:marRight w:val="0"/>
      <w:marTop w:val="0"/>
      <w:marBottom w:val="0"/>
      <w:divBdr>
        <w:top w:val="none" w:sz="0" w:space="0" w:color="auto"/>
        <w:left w:val="none" w:sz="0" w:space="0" w:color="auto"/>
        <w:bottom w:val="none" w:sz="0" w:space="0" w:color="auto"/>
        <w:right w:val="none" w:sz="0" w:space="0" w:color="auto"/>
      </w:divBdr>
    </w:div>
    <w:div w:id="836649693">
      <w:bodyDiv w:val="1"/>
      <w:marLeft w:val="0"/>
      <w:marRight w:val="0"/>
      <w:marTop w:val="0"/>
      <w:marBottom w:val="0"/>
      <w:divBdr>
        <w:top w:val="none" w:sz="0" w:space="0" w:color="auto"/>
        <w:left w:val="none" w:sz="0" w:space="0" w:color="auto"/>
        <w:bottom w:val="none" w:sz="0" w:space="0" w:color="auto"/>
        <w:right w:val="none" w:sz="0" w:space="0" w:color="auto"/>
      </w:divBdr>
    </w:div>
    <w:div w:id="928658338">
      <w:bodyDiv w:val="1"/>
      <w:marLeft w:val="0"/>
      <w:marRight w:val="0"/>
      <w:marTop w:val="0"/>
      <w:marBottom w:val="0"/>
      <w:divBdr>
        <w:top w:val="none" w:sz="0" w:space="0" w:color="auto"/>
        <w:left w:val="none" w:sz="0" w:space="0" w:color="auto"/>
        <w:bottom w:val="none" w:sz="0" w:space="0" w:color="auto"/>
        <w:right w:val="none" w:sz="0" w:space="0" w:color="auto"/>
      </w:divBdr>
    </w:div>
    <w:div w:id="1017123820">
      <w:bodyDiv w:val="1"/>
      <w:marLeft w:val="0"/>
      <w:marRight w:val="0"/>
      <w:marTop w:val="0"/>
      <w:marBottom w:val="0"/>
      <w:divBdr>
        <w:top w:val="none" w:sz="0" w:space="0" w:color="auto"/>
        <w:left w:val="none" w:sz="0" w:space="0" w:color="auto"/>
        <w:bottom w:val="none" w:sz="0" w:space="0" w:color="auto"/>
        <w:right w:val="none" w:sz="0" w:space="0" w:color="auto"/>
      </w:divBdr>
    </w:div>
    <w:div w:id="1076049755">
      <w:bodyDiv w:val="1"/>
      <w:marLeft w:val="0"/>
      <w:marRight w:val="0"/>
      <w:marTop w:val="0"/>
      <w:marBottom w:val="0"/>
      <w:divBdr>
        <w:top w:val="none" w:sz="0" w:space="0" w:color="auto"/>
        <w:left w:val="none" w:sz="0" w:space="0" w:color="auto"/>
        <w:bottom w:val="none" w:sz="0" w:space="0" w:color="auto"/>
        <w:right w:val="none" w:sz="0" w:space="0" w:color="auto"/>
      </w:divBdr>
    </w:div>
    <w:div w:id="1174488383">
      <w:bodyDiv w:val="1"/>
      <w:marLeft w:val="0"/>
      <w:marRight w:val="0"/>
      <w:marTop w:val="0"/>
      <w:marBottom w:val="0"/>
      <w:divBdr>
        <w:top w:val="none" w:sz="0" w:space="0" w:color="auto"/>
        <w:left w:val="none" w:sz="0" w:space="0" w:color="auto"/>
        <w:bottom w:val="none" w:sz="0" w:space="0" w:color="auto"/>
        <w:right w:val="none" w:sz="0" w:space="0" w:color="auto"/>
      </w:divBdr>
    </w:div>
    <w:div w:id="1364751135">
      <w:bodyDiv w:val="1"/>
      <w:marLeft w:val="0"/>
      <w:marRight w:val="0"/>
      <w:marTop w:val="0"/>
      <w:marBottom w:val="0"/>
      <w:divBdr>
        <w:top w:val="none" w:sz="0" w:space="0" w:color="auto"/>
        <w:left w:val="none" w:sz="0" w:space="0" w:color="auto"/>
        <w:bottom w:val="none" w:sz="0" w:space="0" w:color="auto"/>
        <w:right w:val="none" w:sz="0" w:space="0" w:color="auto"/>
      </w:divBdr>
    </w:div>
    <w:div w:id="1522089350">
      <w:bodyDiv w:val="1"/>
      <w:marLeft w:val="0"/>
      <w:marRight w:val="0"/>
      <w:marTop w:val="0"/>
      <w:marBottom w:val="0"/>
      <w:divBdr>
        <w:top w:val="none" w:sz="0" w:space="0" w:color="auto"/>
        <w:left w:val="none" w:sz="0" w:space="0" w:color="auto"/>
        <w:bottom w:val="none" w:sz="0" w:space="0" w:color="auto"/>
        <w:right w:val="none" w:sz="0" w:space="0" w:color="auto"/>
      </w:divBdr>
    </w:div>
    <w:div w:id="1594511576">
      <w:bodyDiv w:val="1"/>
      <w:marLeft w:val="0"/>
      <w:marRight w:val="0"/>
      <w:marTop w:val="0"/>
      <w:marBottom w:val="0"/>
      <w:divBdr>
        <w:top w:val="none" w:sz="0" w:space="0" w:color="auto"/>
        <w:left w:val="none" w:sz="0" w:space="0" w:color="auto"/>
        <w:bottom w:val="none" w:sz="0" w:space="0" w:color="auto"/>
        <w:right w:val="none" w:sz="0" w:space="0" w:color="auto"/>
      </w:divBdr>
    </w:div>
    <w:div w:id="1663505539">
      <w:bodyDiv w:val="1"/>
      <w:marLeft w:val="0"/>
      <w:marRight w:val="0"/>
      <w:marTop w:val="0"/>
      <w:marBottom w:val="0"/>
      <w:divBdr>
        <w:top w:val="none" w:sz="0" w:space="0" w:color="auto"/>
        <w:left w:val="none" w:sz="0" w:space="0" w:color="auto"/>
        <w:bottom w:val="none" w:sz="0" w:space="0" w:color="auto"/>
        <w:right w:val="none" w:sz="0" w:space="0" w:color="auto"/>
      </w:divBdr>
    </w:div>
    <w:div w:id="1673869351">
      <w:bodyDiv w:val="1"/>
      <w:marLeft w:val="0"/>
      <w:marRight w:val="0"/>
      <w:marTop w:val="0"/>
      <w:marBottom w:val="0"/>
      <w:divBdr>
        <w:top w:val="none" w:sz="0" w:space="0" w:color="auto"/>
        <w:left w:val="none" w:sz="0" w:space="0" w:color="auto"/>
        <w:bottom w:val="none" w:sz="0" w:space="0" w:color="auto"/>
        <w:right w:val="none" w:sz="0" w:space="0" w:color="auto"/>
      </w:divBdr>
      <w:divsChild>
        <w:div w:id="1366321478">
          <w:marLeft w:val="0"/>
          <w:marRight w:val="720"/>
          <w:marTop w:val="0"/>
          <w:marBottom w:val="0"/>
          <w:divBdr>
            <w:top w:val="none" w:sz="0" w:space="0" w:color="auto"/>
            <w:left w:val="none" w:sz="0" w:space="0" w:color="auto"/>
            <w:bottom w:val="none" w:sz="0" w:space="0" w:color="auto"/>
            <w:right w:val="none" w:sz="0" w:space="0" w:color="auto"/>
          </w:divBdr>
        </w:div>
        <w:div w:id="1500846648">
          <w:marLeft w:val="0"/>
          <w:marRight w:val="0"/>
          <w:marTop w:val="0"/>
          <w:marBottom w:val="0"/>
          <w:divBdr>
            <w:top w:val="none" w:sz="0" w:space="0" w:color="auto"/>
            <w:left w:val="none" w:sz="0" w:space="0" w:color="auto"/>
            <w:bottom w:val="none" w:sz="0" w:space="0" w:color="auto"/>
            <w:right w:val="none" w:sz="0" w:space="0" w:color="auto"/>
          </w:divBdr>
        </w:div>
      </w:divsChild>
    </w:div>
    <w:div w:id="1741560593">
      <w:bodyDiv w:val="1"/>
      <w:marLeft w:val="0"/>
      <w:marRight w:val="0"/>
      <w:marTop w:val="0"/>
      <w:marBottom w:val="0"/>
      <w:divBdr>
        <w:top w:val="none" w:sz="0" w:space="0" w:color="auto"/>
        <w:left w:val="none" w:sz="0" w:space="0" w:color="auto"/>
        <w:bottom w:val="none" w:sz="0" w:space="0" w:color="auto"/>
        <w:right w:val="none" w:sz="0" w:space="0" w:color="auto"/>
      </w:divBdr>
    </w:div>
    <w:div w:id="1826969734">
      <w:bodyDiv w:val="1"/>
      <w:marLeft w:val="0"/>
      <w:marRight w:val="0"/>
      <w:marTop w:val="0"/>
      <w:marBottom w:val="0"/>
      <w:divBdr>
        <w:top w:val="none" w:sz="0" w:space="0" w:color="auto"/>
        <w:left w:val="none" w:sz="0" w:space="0" w:color="auto"/>
        <w:bottom w:val="none" w:sz="0" w:space="0" w:color="auto"/>
        <w:right w:val="none" w:sz="0" w:space="0" w:color="auto"/>
      </w:divBdr>
    </w:div>
    <w:div w:id="1856311567">
      <w:bodyDiv w:val="1"/>
      <w:marLeft w:val="0"/>
      <w:marRight w:val="0"/>
      <w:marTop w:val="0"/>
      <w:marBottom w:val="0"/>
      <w:divBdr>
        <w:top w:val="none" w:sz="0" w:space="0" w:color="auto"/>
        <w:left w:val="none" w:sz="0" w:space="0" w:color="auto"/>
        <w:bottom w:val="none" w:sz="0" w:space="0" w:color="auto"/>
        <w:right w:val="none" w:sz="0" w:space="0" w:color="auto"/>
      </w:divBdr>
    </w:div>
    <w:div w:id="1916472488">
      <w:bodyDiv w:val="1"/>
      <w:marLeft w:val="0"/>
      <w:marRight w:val="0"/>
      <w:marTop w:val="0"/>
      <w:marBottom w:val="0"/>
      <w:divBdr>
        <w:top w:val="none" w:sz="0" w:space="0" w:color="auto"/>
        <w:left w:val="none" w:sz="0" w:space="0" w:color="auto"/>
        <w:bottom w:val="none" w:sz="0" w:space="0" w:color="auto"/>
        <w:right w:val="none" w:sz="0" w:space="0" w:color="auto"/>
      </w:divBdr>
      <w:divsChild>
        <w:div w:id="1091900900">
          <w:marLeft w:val="0"/>
          <w:marRight w:val="720"/>
          <w:marTop w:val="0"/>
          <w:marBottom w:val="0"/>
          <w:divBdr>
            <w:top w:val="none" w:sz="0" w:space="0" w:color="auto"/>
            <w:left w:val="none" w:sz="0" w:space="0" w:color="auto"/>
            <w:bottom w:val="none" w:sz="0" w:space="0" w:color="auto"/>
            <w:right w:val="none" w:sz="0" w:space="0" w:color="auto"/>
          </w:divBdr>
        </w:div>
        <w:div w:id="1453672583">
          <w:marLeft w:val="0"/>
          <w:marRight w:val="0"/>
          <w:marTop w:val="0"/>
          <w:marBottom w:val="0"/>
          <w:divBdr>
            <w:top w:val="none" w:sz="0" w:space="0" w:color="auto"/>
            <w:left w:val="none" w:sz="0" w:space="0" w:color="auto"/>
            <w:bottom w:val="none" w:sz="0" w:space="0" w:color="auto"/>
            <w:right w:val="none" w:sz="0" w:space="0" w:color="auto"/>
          </w:divBdr>
        </w:div>
      </w:divsChild>
    </w:div>
    <w:div w:id="1999114622">
      <w:bodyDiv w:val="1"/>
      <w:marLeft w:val="0"/>
      <w:marRight w:val="0"/>
      <w:marTop w:val="0"/>
      <w:marBottom w:val="0"/>
      <w:divBdr>
        <w:top w:val="none" w:sz="0" w:space="0" w:color="auto"/>
        <w:left w:val="none" w:sz="0" w:space="0" w:color="auto"/>
        <w:bottom w:val="none" w:sz="0" w:space="0" w:color="auto"/>
        <w:right w:val="none" w:sz="0" w:space="0" w:color="auto"/>
      </w:divBdr>
    </w:div>
    <w:div w:id="2013291107">
      <w:bodyDiv w:val="1"/>
      <w:marLeft w:val="0"/>
      <w:marRight w:val="0"/>
      <w:marTop w:val="0"/>
      <w:marBottom w:val="0"/>
      <w:divBdr>
        <w:top w:val="none" w:sz="0" w:space="0" w:color="auto"/>
        <w:left w:val="none" w:sz="0" w:space="0" w:color="auto"/>
        <w:bottom w:val="none" w:sz="0" w:space="0" w:color="auto"/>
        <w:right w:val="none" w:sz="0" w:space="0" w:color="auto"/>
      </w:divBdr>
    </w:div>
    <w:div w:id="2115592662">
      <w:bodyDiv w:val="1"/>
      <w:marLeft w:val="0"/>
      <w:marRight w:val="0"/>
      <w:marTop w:val="0"/>
      <w:marBottom w:val="0"/>
      <w:divBdr>
        <w:top w:val="none" w:sz="0" w:space="0" w:color="auto"/>
        <w:left w:val="none" w:sz="0" w:space="0" w:color="auto"/>
        <w:bottom w:val="none" w:sz="0" w:space="0" w:color="auto"/>
        <w:right w:val="none" w:sz="0" w:space="0" w:color="auto"/>
      </w:divBdr>
    </w:div>
    <w:div w:id="2138402943">
      <w:bodyDiv w:val="1"/>
      <w:marLeft w:val="0"/>
      <w:marRight w:val="0"/>
      <w:marTop w:val="0"/>
      <w:marBottom w:val="0"/>
      <w:divBdr>
        <w:top w:val="none" w:sz="0" w:space="0" w:color="auto"/>
        <w:left w:val="none" w:sz="0" w:space="0" w:color="auto"/>
        <w:bottom w:val="none" w:sz="0" w:space="0" w:color="auto"/>
        <w:right w:val="none" w:sz="0" w:space="0" w:color="auto"/>
      </w:divBdr>
    </w:div>
    <w:div w:id="2141023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EA9A82-CA07-495E-BAC3-814A30D5C5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21</Pages>
  <Words>5010</Words>
  <Characters>28560</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General Dynamics Land Systems UK</Company>
  <LinksUpToDate>false</LinksUpToDate>
  <CharactersWithSpaces>33503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 Ashton</dc:creator>
  <cp:keywords/>
  <dc:description/>
  <cp:lastModifiedBy>Ellis Ashton</cp:lastModifiedBy>
  <cp:revision>3</cp:revision>
  <dcterms:created xsi:type="dcterms:W3CDTF">2025-04-25T20:11:00Z</dcterms:created>
  <dcterms:modified xsi:type="dcterms:W3CDTF">2025-04-25T20:30:00Z</dcterms:modified>
</cp:coreProperties>
</file>