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bookmarkStart w:id="0" w:name="_GoBack"/>
      <w:bookmarkEnd w:id="0"/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4121909B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79231D">
        <w:rPr>
          <w:rFonts w:ascii="Calibri" w:hAnsi="Calibri"/>
        </w:rPr>
        <w:t xml:space="preserve"> Healthier Wales</w:t>
      </w:r>
    </w:p>
    <w:p w14:paraId="2DFB408B" w14:textId="1AC4ED0A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79231D">
        <w:rPr>
          <w:rFonts w:ascii="Calibri" w:hAnsi="Calibri"/>
        </w:rPr>
        <w:t xml:space="preserve"> 24</w:t>
      </w:r>
      <w:r w:rsidR="0010568D">
        <w:rPr>
          <w:rFonts w:ascii="Calibri" w:hAnsi="Calibri"/>
        </w:rPr>
        <w:t>/10/19</w:t>
      </w:r>
    </w:p>
    <w:p w14:paraId="4F8418D4" w14:textId="48BA18F9" w:rsidR="004002F3" w:rsidRPr="00367A62" w:rsidRDefault="00367A62" w:rsidP="00BF4C15">
      <w:pPr>
        <w:rPr>
          <w:rFonts w:ascii="Calibri" w:hAnsi="Calibri"/>
          <w:i/>
          <w:iCs/>
        </w:rPr>
      </w:pPr>
      <w:r w:rsidRPr="00367A62">
        <w:rPr>
          <w:rFonts w:ascii="Calibri" w:hAnsi="Calibri"/>
          <w:i/>
          <w:iCs/>
        </w:rPr>
        <w:t>Only complete the following where relevant: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139F996F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7CBD3068" w:rsidR="00BF4C15" w:rsidRPr="0011458E" w:rsidRDefault="00A6090B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Healthier </w:t>
            </w:r>
            <w:r w:rsidR="00043A13">
              <w:rPr>
                <w:rFonts w:cs="Arial"/>
              </w:rPr>
              <w:t>Wales Convention</w:t>
            </w: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39950090" w:rsidR="00BF4C15" w:rsidRPr="0011458E" w:rsidRDefault="00EE5456" w:rsidP="00562087">
            <w:pPr>
              <w:rPr>
                <w:rFonts w:cs="Arial"/>
              </w:rPr>
            </w:pPr>
            <w:r>
              <w:rPr>
                <w:rFonts w:cs="Arial"/>
              </w:rPr>
              <w:t>Brangwyn Hall</w:t>
            </w: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3779A0A1" w:rsidR="00BF4C15" w:rsidRPr="0011458E" w:rsidRDefault="00EE5456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 Main </w:t>
            </w:r>
            <w:r w:rsidR="00AF608D">
              <w:rPr>
                <w:rFonts w:cs="Arial"/>
              </w:rPr>
              <w:t>Bra</w:t>
            </w:r>
            <w:r w:rsidR="0065628B">
              <w:rPr>
                <w:rFonts w:cs="Arial"/>
              </w:rPr>
              <w:t>ngwyn Hall</w:t>
            </w:r>
            <w:r w:rsidR="00A65CEF">
              <w:rPr>
                <w:rFonts w:cs="Arial"/>
              </w:rPr>
              <w:t xml:space="preserve"> Guildhall, Swansea, SA1</w:t>
            </w:r>
            <w:r w:rsidR="00856B1C">
              <w:rPr>
                <w:rFonts w:cs="Arial"/>
              </w:rPr>
              <w:t xml:space="preserve"> 4NR</w:t>
            </w: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39D52FC6" w:rsidR="00BF4C15" w:rsidRPr="0011458E" w:rsidRDefault="009A1786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Welsh </w:t>
            </w:r>
            <w:r w:rsidR="0010568D">
              <w:rPr>
                <w:rFonts w:cs="Arial"/>
              </w:rPr>
              <w:t>Government</w:t>
            </w: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14D7C75A" w:rsidR="00FB6D7F" w:rsidRPr="0011458E" w:rsidRDefault="009A1786" w:rsidP="00562087">
            <w:pPr>
              <w:rPr>
                <w:rFonts w:cs="Arial"/>
              </w:rPr>
            </w:pPr>
            <w:r>
              <w:rPr>
                <w:rFonts w:cs="Arial"/>
              </w:rPr>
              <w:t>Kath Baker</w:t>
            </w: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2FF2940D" w:rsidR="00FB6D7F" w:rsidRPr="0011458E" w:rsidRDefault="00FB6D7F" w:rsidP="00562087">
            <w:pPr>
              <w:rPr>
                <w:rFonts w:cs="Arial"/>
              </w:rPr>
            </w:pP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3F18CBE8" w:rsidR="00BF4C15" w:rsidRPr="0011458E" w:rsidRDefault="002023D9" w:rsidP="00562087">
            <w:pPr>
              <w:rPr>
                <w:rFonts w:cs="Arial"/>
              </w:rPr>
            </w:pPr>
            <w:r>
              <w:rPr>
                <w:rFonts w:cs="Arial"/>
              </w:rPr>
              <w:t>6</w:t>
            </w: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08E57DC4" w:rsidR="00BF4C15" w:rsidRPr="0011458E" w:rsidRDefault="002023D9" w:rsidP="00562087">
            <w:pPr>
              <w:rPr>
                <w:rFonts w:cs="Arial"/>
              </w:rPr>
            </w:pPr>
            <w:r>
              <w:rPr>
                <w:rFonts w:cs="Arial"/>
              </w:rPr>
              <w:t>One</w:t>
            </w: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3992CE13" w:rsidR="00BF4C15" w:rsidRPr="0011458E" w:rsidRDefault="002023D9" w:rsidP="00562087">
            <w:pPr>
              <w:rPr>
                <w:rFonts w:cs="Arial"/>
              </w:rPr>
            </w:pPr>
            <w:r>
              <w:rPr>
                <w:rFonts w:cs="Arial"/>
              </w:rPr>
              <w:t>None</w:t>
            </w: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77E66B72" w:rsidR="00BF4C15" w:rsidRPr="0011458E" w:rsidRDefault="002023D9" w:rsidP="00562087">
            <w:pPr>
              <w:rPr>
                <w:rFonts w:cs="Arial"/>
              </w:rPr>
            </w:pPr>
            <w:r>
              <w:rPr>
                <w:rFonts w:cs="Arial"/>
              </w:rPr>
              <w:t>Donna Evans</w:t>
            </w: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1701F31B" w:rsidR="00BF4C15" w:rsidRPr="0011458E" w:rsidRDefault="006936AA" w:rsidP="00562087">
            <w:pPr>
              <w:rPr>
                <w:rFonts w:cs="Arial"/>
              </w:rPr>
            </w:pPr>
            <w:r>
              <w:rPr>
                <w:rStyle w:val="PlaceholderText"/>
              </w:rPr>
              <w:t>24/10/19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3BD0465B" w:rsidR="00BF4C15" w:rsidRPr="0011458E" w:rsidRDefault="0079231D" w:rsidP="00562087">
            <w:pPr>
              <w:rPr>
                <w:rFonts w:cs="Arial"/>
              </w:rPr>
            </w:pPr>
            <w:r>
              <w:rPr>
                <w:rStyle w:val="PlaceholderText"/>
              </w:rPr>
              <w:t>24/10/19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66827F0E" w:rsidR="00BF4C15" w:rsidRPr="0011458E" w:rsidRDefault="0010568D" w:rsidP="00FB6D7F">
            <w:pPr>
              <w:rPr>
                <w:rFonts w:cs="Arial"/>
              </w:rPr>
            </w:pPr>
            <w:r>
              <w:rPr>
                <w:rFonts w:cs="Arial"/>
              </w:rPr>
              <w:t xml:space="preserve">Collaboration </w:t>
            </w:r>
            <w:r w:rsidR="00407BE4">
              <w:rPr>
                <w:rFonts w:cs="Arial"/>
              </w:rPr>
              <w:t xml:space="preserve">For </w:t>
            </w:r>
            <w:proofErr w:type="gramStart"/>
            <w:r w:rsidR="00407BE4">
              <w:rPr>
                <w:rFonts w:cs="Arial"/>
              </w:rPr>
              <w:t xml:space="preserve">a </w:t>
            </w:r>
            <w:r>
              <w:rPr>
                <w:rFonts w:cs="Arial"/>
              </w:rPr>
              <w:t xml:space="preserve"> </w:t>
            </w:r>
            <w:r w:rsidR="00407BE4">
              <w:rPr>
                <w:rFonts w:cs="Arial"/>
              </w:rPr>
              <w:t>healthier</w:t>
            </w:r>
            <w:proofErr w:type="gramEnd"/>
            <w:r w:rsidR="00407BE4">
              <w:rPr>
                <w:rFonts w:cs="Arial"/>
              </w:rPr>
              <w:t xml:space="preserve"> Wales</w:t>
            </w:r>
          </w:p>
        </w:tc>
      </w:tr>
    </w:tbl>
    <w:p w14:paraId="2DFB40AD" w14:textId="7691948A" w:rsidR="00BF4C15" w:rsidRDefault="00BF4C15" w:rsidP="00BF4C15">
      <w:pPr>
        <w:rPr>
          <w:rFonts w:ascii="Calibri" w:hAnsi="Calibri"/>
        </w:rPr>
      </w:pPr>
    </w:p>
    <w:p w14:paraId="49FC70D6" w14:textId="7481A193" w:rsidR="00CA76BF" w:rsidRDefault="00CA76BF" w:rsidP="00BF4C15">
      <w:pPr>
        <w:rPr>
          <w:rFonts w:ascii="Calibri" w:hAnsi="Calibri"/>
        </w:rPr>
      </w:pPr>
    </w:p>
    <w:p w14:paraId="2C206A75" w14:textId="77777777" w:rsidR="00CA76BF" w:rsidRDefault="00CA76BF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C6560B" w14:paraId="274EDDCA" w14:textId="77777777" w:rsidTr="00C66A28">
        <w:tc>
          <w:tcPr>
            <w:tcW w:w="8522" w:type="dxa"/>
            <w:shd w:val="clear" w:color="auto" w:fill="auto"/>
          </w:tcPr>
          <w:p w14:paraId="282E5361" w14:textId="4208485D" w:rsidR="00891315" w:rsidRDefault="006F6F0D" w:rsidP="00C66A28">
            <w:pPr>
              <w:rPr>
                <w:rFonts w:ascii="Times New Roman" w:hAnsi="Times New Roman" w:cs="Times New Roman"/>
                <w:color w:val="000000"/>
                <w:sz w:val="24"/>
                <w:szCs w:val="24"/>
                <w:shd w:val="clear" w:color="auto" w:fill="FFFFFF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To start </w:t>
            </w:r>
            <w:r w:rsidR="00440511" w:rsidRPr="00C6560B">
              <w:rPr>
                <w:rFonts w:ascii="Times New Roman" w:hAnsi="Times New Roman" w:cs="Times New Roman"/>
                <w:sz w:val="24"/>
                <w:szCs w:val="24"/>
              </w:rPr>
              <w:t>health and safety act 1974</w:t>
            </w:r>
            <w:r w:rsidR="00842BF5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is in all</w:t>
            </w:r>
            <w:r w:rsidR="00440511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42BF5" w:rsidRPr="00C6560B">
              <w:rPr>
                <w:rFonts w:ascii="Times New Roman" w:hAnsi="Times New Roman" w:cs="Times New Roman"/>
                <w:sz w:val="24"/>
                <w:szCs w:val="24"/>
              </w:rPr>
              <w:t>workplaces,</w:t>
            </w:r>
            <w:r w:rsidR="008B3C85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the basics in business is </w:t>
            </w:r>
            <w:r w:rsidR="00613BFC" w:rsidRPr="00C6560B">
              <w:rPr>
                <w:rFonts w:ascii="Times New Roman" w:hAnsi="Times New Roman" w:cs="Times New Roman"/>
                <w:sz w:val="24"/>
                <w:szCs w:val="24"/>
              </w:rPr>
              <w:t>prepare a health and safety po</w:t>
            </w:r>
            <w:r w:rsidR="00EC0791" w:rsidRPr="00C6560B">
              <w:rPr>
                <w:rFonts w:ascii="Times New Roman" w:hAnsi="Times New Roman" w:cs="Times New Roman"/>
                <w:sz w:val="24"/>
                <w:szCs w:val="24"/>
              </w:rPr>
              <w:t>licy, first aider,</w:t>
            </w:r>
            <w:r w:rsidR="006D6397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display a law poster</w:t>
            </w:r>
            <w:r w:rsidR="008B3B46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, risk </w:t>
            </w:r>
            <w:r w:rsidR="00701629" w:rsidRPr="00C6560B">
              <w:rPr>
                <w:rFonts w:ascii="Times New Roman" w:hAnsi="Times New Roman" w:cs="Times New Roman"/>
                <w:sz w:val="24"/>
                <w:szCs w:val="24"/>
              </w:rPr>
              <w:t>assessment</w:t>
            </w:r>
            <w:r w:rsidR="008F46CC" w:rsidRPr="00C6560B">
              <w:rPr>
                <w:rFonts w:ascii="Times New Roman" w:hAnsi="Times New Roman" w:cs="Times New Roman"/>
                <w:sz w:val="24"/>
                <w:szCs w:val="24"/>
              </w:rPr>
              <w:t>, insurances</w:t>
            </w:r>
            <w:r w:rsidR="00CE5D79" w:rsidRPr="00C6560B">
              <w:rPr>
                <w:rFonts w:ascii="Times New Roman" w:hAnsi="Times New Roman" w:cs="Times New Roman"/>
                <w:sz w:val="24"/>
                <w:szCs w:val="24"/>
              </w:rPr>
              <w:t>, law regulations</w:t>
            </w:r>
            <w:r w:rsidR="00F01F5C" w:rsidRPr="00C6560B">
              <w:rPr>
                <w:rFonts w:ascii="Times New Roman" w:hAnsi="Times New Roman" w:cs="Times New Roman"/>
                <w:sz w:val="24"/>
                <w:szCs w:val="24"/>
              </w:rPr>
              <w:t>, reports accidents and illness,</w:t>
            </w:r>
            <w:r w:rsidR="009C1AD3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right workplace</w:t>
            </w:r>
            <w:r w:rsidR="00425848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facilities information and training.</w:t>
            </w:r>
            <w:r w:rsidR="00C6560B" w:rsidRPr="00C6560B">
              <w:rPr>
                <w:rFonts w:ascii="Times New Roman" w:hAnsi="Times New Roman" w:cs="Times New Roman"/>
                <w:color w:val="000000"/>
                <w:sz w:val="24"/>
                <w:szCs w:val="24"/>
                <w:shd w:val="clear" w:color="auto" w:fill="FFFFFF"/>
              </w:rPr>
              <w:t xml:space="preserve"> (Hse.gov.uk, 2019)</w:t>
            </w:r>
          </w:p>
          <w:p w14:paraId="52CCDE97" w14:textId="127EF026" w:rsidR="007C080E" w:rsidRDefault="00371420" w:rsidP="00C66A28">
            <w:pPr>
              <w:rPr>
                <w:rFonts w:ascii="Times New Roman" w:hAnsi="Times New Roman" w:cs="Times New Roman"/>
                <w:color w:val="111111"/>
                <w:sz w:val="24"/>
                <w:szCs w:val="24"/>
              </w:rPr>
            </w:pPr>
            <w:r w:rsidRPr="00790D91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B9612C" w:rsidRPr="00790D91">
              <w:rPr>
                <w:rFonts w:ascii="Times New Roman" w:hAnsi="Times New Roman" w:cs="Times New Roman"/>
                <w:sz w:val="24"/>
                <w:szCs w:val="24"/>
              </w:rPr>
              <w:t>According to</w:t>
            </w:r>
            <w:r w:rsidR="002B05B1" w:rsidRPr="00790D9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B05B1" w:rsidRPr="00790D91">
              <w:rPr>
                <w:rFonts w:ascii="Times New Roman" w:hAnsi="Times New Roman" w:cs="Times New Roman"/>
                <w:color w:val="000000"/>
                <w:sz w:val="24"/>
                <w:szCs w:val="24"/>
                <w:shd w:val="clear" w:color="auto" w:fill="FFFFFF"/>
              </w:rPr>
              <w:t>(Hse.gov.uk, 2019)</w:t>
            </w:r>
            <w:r w:rsidR="00003044" w:rsidRPr="00790D9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234A6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he 1974 </w:t>
            </w:r>
            <w:r w:rsidR="00AB3C3C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Act is</w:t>
            </w:r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 the main part of legislation </w:t>
            </w:r>
            <w:r w:rsidR="002C5FEB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it is reporting</w:t>
            </w:r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 occupational health and safety in Great Britain. The Health and Safety </w:t>
            </w:r>
            <w:r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Decision-making</w:t>
            </w:r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, with local authorities is responsible for enforcing the Act and </w:t>
            </w:r>
            <w:proofErr w:type="gramStart"/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a number of</w:t>
            </w:r>
            <w:proofErr w:type="gramEnd"/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 other Acts and </w:t>
            </w:r>
            <w:r w:rsidR="00AB3C3C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Legislative</w:t>
            </w:r>
            <w:r w:rsidR="00A8629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 channels at</w:t>
            </w:r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 to the </w:t>
            </w:r>
            <w:r w:rsidR="002679E7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>effective</w:t>
            </w:r>
            <w:r w:rsidR="00D809F1" w:rsidRPr="00790D91">
              <w:rPr>
                <w:rFonts w:ascii="Times New Roman" w:hAnsi="Times New Roman" w:cs="Times New Roman"/>
                <w:color w:val="111111"/>
                <w:sz w:val="24"/>
                <w:szCs w:val="24"/>
              </w:rPr>
              <w:t xml:space="preserve"> environment.</w:t>
            </w:r>
          </w:p>
          <w:p w14:paraId="2C4D6CA2" w14:textId="34FF85DD" w:rsidR="00367CA7" w:rsidRPr="00C402A0" w:rsidRDefault="00CB60C8" w:rsidP="00D16C1A">
            <w:pPr>
              <w:pStyle w:val="NormalWeb"/>
              <w:spacing w:before="0" w:beforeAutospacing="0" w:after="225" w:afterAutospacing="0"/>
              <w:textAlignment w:val="baseline"/>
              <w:rPr>
                <w:color w:val="111111"/>
              </w:rPr>
            </w:pPr>
            <w:r>
              <w:rPr>
                <w:color w:val="111111"/>
              </w:rPr>
              <w:t xml:space="preserve">Risk assessment in health and social </w:t>
            </w:r>
            <w:r w:rsidR="00CE74C3">
              <w:rPr>
                <w:color w:val="111111"/>
              </w:rPr>
              <w:t>care</w:t>
            </w:r>
            <w:r w:rsidR="00857EF7">
              <w:rPr>
                <w:color w:val="111111"/>
              </w:rPr>
              <w:t xml:space="preserve"> setting,</w:t>
            </w:r>
            <w:r w:rsidR="00CE74C3">
              <w:rPr>
                <w:color w:val="111111"/>
              </w:rPr>
              <w:t xml:space="preserve"> individuals</w:t>
            </w:r>
            <w:r w:rsidR="00F82826">
              <w:rPr>
                <w:color w:val="111111"/>
              </w:rPr>
              <w:t xml:space="preserve"> that work in health and social care </w:t>
            </w:r>
            <w:r w:rsidR="00857EF7">
              <w:rPr>
                <w:color w:val="111111"/>
              </w:rPr>
              <w:t>establish</w:t>
            </w:r>
            <w:r w:rsidR="00B34597">
              <w:rPr>
                <w:color w:val="111111"/>
              </w:rPr>
              <w:t xml:space="preserve"> </w:t>
            </w:r>
            <w:r w:rsidR="00857EF7">
              <w:rPr>
                <w:color w:val="111111"/>
              </w:rPr>
              <w:t>huge</w:t>
            </w:r>
            <w:r w:rsidR="00B34597">
              <w:rPr>
                <w:color w:val="111111"/>
              </w:rPr>
              <w:t xml:space="preserve"> amounts of </w:t>
            </w:r>
            <w:r w:rsidR="003B4B73">
              <w:rPr>
                <w:color w:val="111111"/>
              </w:rPr>
              <w:t>main</w:t>
            </w:r>
            <w:r w:rsidR="00B34597">
              <w:rPr>
                <w:color w:val="111111"/>
              </w:rPr>
              <w:t xml:space="preserve"> work</w:t>
            </w:r>
            <w:r w:rsidR="00833011">
              <w:rPr>
                <w:color w:val="111111"/>
              </w:rPr>
              <w:t xml:space="preserve">, this </w:t>
            </w:r>
            <w:r w:rsidR="003B4B73">
              <w:rPr>
                <w:color w:val="111111"/>
              </w:rPr>
              <w:t xml:space="preserve">is </w:t>
            </w:r>
            <w:r w:rsidR="000C1C79">
              <w:rPr>
                <w:color w:val="111111"/>
              </w:rPr>
              <w:t>giving care and</w:t>
            </w:r>
            <w:r w:rsidR="00833011">
              <w:rPr>
                <w:color w:val="111111"/>
              </w:rPr>
              <w:t xml:space="preserve"> </w:t>
            </w:r>
            <w:r w:rsidR="000C1C79">
              <w:rPr>
                <w:color w:val="111111"/>
              </w:rPr>
              <w:t>duty</w:t>
            </w:r>
            <w:r w:rsidR="00833011">
              <w:rPr>
                <w:color w:val="111111"/>
              </w:rPr>
              <w:t xml:space="preserve"> of </w:t>
            </w:r>
            <w:r w:rsidR="000C1C79">
              <w:rPr>
                <w:color w:val="111111"/>
              </w:rPr>
              <w:t>helpless</w:t>
            </w:r>
            <w:r w:rsidR="00833011">
              <w:rPr>
                <w:color w:val="111111"/>
              </w:rPr>
              <w:t xml:space="preserve"> people</w:t>
            </w:r>
            <w:r w:rsidR="00586522">
              <w:rPr>
                <w:color w:val="111111"/>
              </w:rPr>
              <w:t xml:space="preserve">. </w:t>
            </w:r>
            <w:r w:rsidR="006F75FA">
              <w:rPr>
                <w:color w:val="111111"/>
              </w:rPr>
              <w:t>staff</w:t>
            </w:r>
            <w:r w:rsidR="00586522">
              <w:rPr>
                <w:color w:val="111111"/>
              </w:rPr>
              <w:t xml:space="preserve"> have the right to work in </w:t>
            </w:r>
            <w:r w:rsidR="00973D1D">
              <w:rPr>
                <w:color w:val="111111"/>
              </w:rPr>
              <w:t xml:space="preserve">a healthy and safe </w:t>
            </w:r>
            <w:r w:rsidR="00661D7F">
              <w:rPr>
                <w:color w:val="111111"/>
              </w:rPr>
              <w:t>place of work</w:t>
            </w:r>
            <w:r w:rsidR="00973D1D">
              <w:rPr>
                <w:color w:val="111111"/>
              </w:rPr>
              <w:t xml:space="preserve"> and </w:t>
            </w:r>
            <w:r w:rsidR="00367CA7">
              <w:rPr>
                <w:color w:val="111111"/>
              </w:rPr>
              <w:t>people are</w:t>
            </w:r>
            <w:r w:rsidR="00FC3A40">
              <w:rPr>
                <w:color w:val="111111"/>
              </w:rPr>
              <w:t xml:space="preserve"> entitled to care and support </w:t>
            </w:r>
            <w:r w:rsidR="00530730">
              <w:rPr>
                <w:color w:val="111111"/>
              </w:rPr>
              <w:t>and take care of their own needs</w:t>
            </w:r>
            <w:r w:rsidR="00367CA7">
              <w:rPr>
                <w:color w:val="111111"/>
              </w:rPr>
              <w:t>.</w:t>
            </w:r>
            <w:r w:rsidR="00C402A0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r w:rsidR="00C402A0" w:rsidRPr="00C402A0">
              <w:rPr>
                <w:color w:val="000000"/>
                <w:shd w:val="clear" w:color="auto" w:fill="FFFFFF"/>
              </w:rPr>
              <w:t>(Hse.gov.uk, 2019)</w:t>
            </w:r>
          </w:p>
          <w:p w14:paraId="1A707672" w14:textId="5B73F3EB" w:rsidR="00367CA7" w:rsidRPr="00C402A0" w:rsidRDefault="005D3309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color w:val="111111"/>
              </w:rPr>
              <w:t xml:space="preserve"> </w:t>
            </w:r>
            <w:r w:rsidR="0071247C" w:rsidRPr="00C402A0">
              <w:rPr>
                <w:b/>
                <w:bCs/>
                <w:color w:val="111111"/>
              </w:rPr>
              <w:t>R</w:t>
            </w:r>
            <w:r w:rsidRPr="00C402A0">
              <w:rPr>
                <w:b/>
                <w:bCs/>
                <w:color w:val="111111"/>
              </w:rPr>
              <w:t>elate</w:t>
            </w:r>
            <w:r w:rsidR="008B3F92" w:rsidRPr="00C402A0">
              <w:rPr>
                <w:b/>
                <w:bCs/>
                <w:color w:val="111111"/>
              </w:rPr>
              <w:t xml:space="preserve"> to </w:t>
            </w:r>
            <w:r w:rsidR="00DE6ADA" w:rsidRPr="00C402A0">
              <w:rPr>
                <w:b/>
                <w:bCs/>
                <w:color w:val="111111"/>
              </w:rPr>
              <w:t>staff.</w:t>
            </w:r>
          </w:p>
          <w:p w14:paraId="573D1488" w14:textId="75EA9AF4" w:rsidR="005D3309" w:rsidRPr="00C402A0" w:rsidRDefault="005D3309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b/>
                <w:bCs/>
                <w:color w:val="111111"/>
              </w:rPr>
              <w:t>Moving and handling</w:t>
            </w:r>
          </w:p>
          <w:p w14:paraId="4447750E" w14:textId="137CFC17" w:rsidR="00DE6ADA" w:rsidRPr="00C402A0" w:rsidRDefault="00DE6ADA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b/>
                <w:bCs/>
                <w:color w:val="111111"/>
              </w:rPr>
              <w:t>Slips and falls</w:t>
            </w:r>
          </w:p>
          <w:p w14:paraId="3CDFB009" w14:textId="3199A847" w:rsidR="008F442C" w:rsidRPr="00C402A0" w:rsidRDefault="008F442C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b/>
                <w:bCs/>
                <w:color w:val="111111"/>
              </w:rPr>
              <w:t xml:space="preserve">Violence and aggressive </w:t>
            </w:r>
            <w:r w:rsidR="00204010" w:rsidRPr="00C402A0">
              <w:rPr>
                <w:b/>
                <w:bCs/>
                <w:color w:val="111111"/>
              </w:rPr>
              <w:t>behaviour</w:t>
            </w:r>
            <w:r w:rsidRPr="00C402A0">
              <w:rPr>
                <w:b/>
                <w:bCs/>
                <w:color w:val="111111"/>
              </w:rPr>
              <w:t>.</w:t>
            </w:r>
          </w:p>
          <w:p w14:paraId="6ED975F8" w14:textId="77777777" w:rsidR="0071247C" w:rsidRPr="00C402A0" w:rsidRDefault="0071247C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</w:p>
          <w:p w14:paraId="151291DB" w14:textId="1EF9E4EE" w:rsidR="00204010" w:rsidRPr="00C402A0" w:rsidRDefault="00204010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b/>
                <w:bCs/>
                <w:color w:val="111111"/>
              </w:rPr>
              <w:t xml:space="preserve">Care service users are at being in risk of </w:t>
            </w:r>
          </w:p>
          <w:p w14:paraId="73D03EE6" w14:textId="7B25F728" w:rsidR="00B100F6" w:rsidRPr="00C402A0" w:rsidRDefault="00B100F6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b/>
                <w:bCs/>
                <w:color w:val="111111"/>
              </w:rPr>
              <w:t xml:space="preserve">Scalding and </w:t>
            </w:r>
            <w:r w:rsidR="0071247C" w:rsidRPr="00C402A0">
              <w:rPr>
                <w:b/>
                <w:bCs/>
                <w:color w:val="111111"/>
              </w:rPr>
              <w:t>burning</w:t>
            </w:r>
          </w:p>
          <w:p w14:paraId="7A87C246" w14:textId="001E013F" w:rsidR="00134418" w:rsidRPr="00C402A0" w:rsidRDefault="00134418" w:rsidP="00D16C1A">
            <w:pPr>
              <w:pStyle w:val="NormalWeb"/>
              <w:spacing w:before="0" w:beforeAutospacing="0" w:after="225" w:afterAutospacing="0"/>
              <w:textAlignment w:val="baseline"/>
              <w:rPr>
                <w:b/>
                <w:bCs/>
                <w:color w:val="111111"/>
              </w:rPr>
            </w:pPr>
            <w:r w:rsidRPr="00C402A0">
              <w:rPr>
                <w:b/>
                <w:bCs/>
                <w:color w:val="111111"/>
              </w:rPr>
              <w:t>Bed rail entrapment</w:t>
            </w:r>
            <w:r w:rsidR="004234A6" w:rsidRPr="00C402A0">
              <w:rPr>
                <w:b/>
                <w:bCs/>
                <w:color w:val="111111"/>
              </w:rPr>
              <w:t>.</w:t>
            </w:r>
          </w:p>
          <w:p w14:paraId="270623D7" w14:textId="77777777" w:rsidR="0071247C" w:rsidRDefault="0071247C" w:rsidP="00D16C1A">
            <w:pPr>
              <w:pStyle w:val="NormalWeb"/>
              <w:spacing w:before="0" w:beforeAutospacing="0" w:after="225" w:afterAutospacing="0"/>
              <w:textAlignment w:val="baseline"/>
              <w:rPr>
                <w:color w:val="111111"/>
              </w:rPr>
            </w:pPr>
          </w:p>
          <w:p w14:paraId="3C27219E" w14:textId="77777777" w:rsidR="00DE6ADA" w:rsidRDefault="00DE6ADA" w:rsidP="00D16C1A">
            <w:pPr>
              <w:pStyle w:val="NormalWeb"/>
              <w:spacing w:before="0" w:beforeAutospacing="0" w:after="225" w:afterAutospacing="0"/>
              <w:textAlignment w:val="baseline"/>
              <w:rPr>
                <w:color w:val="111111"/>
              </w:rPr>
            </w:pPr>
          </w:p>
          <w:p w14:paraId="3EE3D0CF" w14:textId="77777777" w:rsidR="005D3309" w:rsidRDefault="005D3309" w:rsidP="00D16C1A">
            <w:pPr>
              <w:pStyle w:val="NormalWeb"/>
              <w:spacing w:before="0" w:beforeAutospacing="0" w:after="225" w:afterAutospacing="0"/>
              <w:textAlignment w:val="baseline"/>
              <w:rPr>
                <w:color w:val="111111"/>
              </w:rPr>
            </w:pPr>
          </w:p>
          <w:p w14:paraId="6D282270" w14:textId="16D9603B" w:rsidR="00D16C1A" w:rsidRDefault="00530730" w:rsidP="00D16C1A">
            <w:pPr>
              <w:pStyle w:val="NormalWeb"/>
              <w:spacing w:before="0" w:beforeAutospacing="0" w:after="225" w:afterAutospacing="0"/>
              <w:textAlignment w:val="baseline"/>
              <w:rPr>
                <w:rFonts w:ascii="Arial" w:hAnsi="Arial" w:cs="Arial"/>
                <w:color w:val="111111"/>
              </w:rPr>
            </w:pPr>
            <w:r>
              <w:rPr>
                <w:color w:val="111111"/>
              </w:rPr>
              <w:t xml:space="preserve"> </w:t>
            </w:r>
            <w:r w:rsidR="00D16C1A">
              <w:rPr>
                <w:rFonts w:ascii="Arial" w:hAnsi="Arial" w:cs="Arial"/>
                <w:color w:val="111111"/>
              </w:rPr>
              <w:t xml:space="preserve"> </w:t>
            </w:r>
          </w:p>
          <w:p w14:paraId="0E19CBC7" w14:textId="77777777" w:rsidR="00FE350B" w:rsidRPr="00790D91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AB5C99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F0C221C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F8585C7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6A1BED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BE3DDF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7D5709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80CFAE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AC3721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CBBC90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0DB667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81B824E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62D1F7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41DAC3A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164E916" w14:textId="77777777" w:rsidR="00FE350B" w:rsidRPr="00C6560B" w:rsidRDefault="00FE350B" w:rsidP="00C66A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C6560B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5415E2AD" w:rsidR="00BF4C15" w:rsidRPr="00C6560B" w:rsidRDefault="009143AE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Slips </w:t>
            </w:r>
            <w:r w:rsidR="00DF3A16" w:rsidRPr="00C6560B">
              <w:rPr>
                <w:rFonts w:ascii="Times New Roman" w:hAnsi="Times New Roman" w:cs="Times New Roman"/>
                <w:sz w:val="24"/>
                <w:szCs w:val="24"/>
              </w:rPr>
              <w:t>&amp; Falls</w:t>
            </w:r>
          </w:p>
        </w:tc>
        <w:tc>
          <w:tcPr>
            <w:tcW w:w="2126" w:type="dxa"/>
            <w:shd w:val="clear" w:color="auto" w:fill="auto"/>
          </w:tcPr>
          <w:p w14:paraId="2DFB40C2" w14:textId="68B68843" w:rsidR="00BF4C15" w:rsidRPr="00C6560B" w:rsidRDefault="00DF3A16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C3" w14:textId="092F96DF" w:rsidR="00BF4C15" w:rsidRPr="00C6560B" w:rsidRDefault="00DF3A16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House Keeping Staff</w:t>
            </w:r>
          </w:p>
        </w:tc>
        <w:tc>
          <w:tcPr>
            <w:tcW w:w="2693" w:type="dxa"/>
            <w:shd w:val="clear" w:color="auto" w:fill="auto"/>
          </w:tcPr>
          <w:p w14:paraId="2DFB40C4" w14:textId="6D943396" w:rsidR="00BF4C15" w:rsidRPr="00C6560B" w:rsidRDefault="008B2CFC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More and frequent checks</w:t>
            </w:r>
          </w:p>
        </w:tc>
        <w:tc>
          <w:tcPr>
            <w:tcW w:w="1134" w:type="dxa"/>
            <w:shd w:val="clear" w:color="auto" w:fill="auto"/>
          </w:tcPr>
          <w:p w14:paraId="31A72AD8" w14:textId="77777777" w:rsidR="00BF4C15" w:rsidRPr="00C6560B" w:rsidRDefault="008B2CFC" w:rsidP="0056208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Ho</w:t>
            </w:r>
            <w:r w:rsidR="000F5EBC"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use</w:t>
            </w:r>
          </w:p>
          <w:p w14:paraId="2DFB40C5" w14:textId="6218FF98" w:rsidR="000F5EBC" w:rsidRPr="00C6560B" w:rsidRDefault="000F5EBC" w:rsidP="0056208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Keeping</w:t>
            </w:r>
          </w:p>
        </w:tc>
        <w:tc>
          <w:tcPr>
            <w:tcW w:w="1134" w:type="dxa"/>
            <w:shd w:val="clear" w:color="auto" w:fill="auto"/>
          </w:tcPr>
          <w:p w14:paraId="2DFB40C6" w14:textId="79FE8944" w:rsidR="00BF4C15" w:rsidRPr="00C6560B" w:rsidRDefault="00817FD5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Immediate</w:t>
            </w:r>
          </w:p>
        </w:tc>
      </w:tr>
      <w:tr w:rsidR="00BF4C15" w:rsidRPr="00C6560B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0837493A" w:rsidR="00BF4C15" w:rsidRPr="00C6560B" w:rsidRDefault="000F5EBC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Fire escapes</w:t>
            </w:r>
            <w:r w:rsidR="00CB31A5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/ fire exists </w:t>
            </w:r>
            <w:r w:rsidR="004628E7" w:rsidRPr="00C6560B">
              <w:rPr>
                <w:rFonts w:ascii="Times New Roman" w:hAnsi="Times New Roman" w:cs="Times New Roman"/>
                <w:sz w:val="24"/>
                <w:szCs w:val="24"/>
              </w:rPr>
              <w:t>blocked by boards</w:t>
            </w:r>
          </w:p>
        </w:tc>
        <w:tc>
          <w:tcPr>
            <w:tcW w:w="2126" w:type="dxa"/>
            <w:shd w:val="clear" w:color="auto" w:fill="auto"/>
          </w:tcPr>
          <w:p w14:paraId="2DFB40CB" w14:textId="2DE14FE0" w:rsidR="00BF4C15" w:rsidRPr="00C6560B" w:rsidRDefault="00CE7EA3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CC" w14:textId="58C2C9F0" w:rsidR="00BF4C15" w:rsidRPr="00C6560B" w:rsidRDefault="00CE7EA3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7 in total foyer</w:t>
            </w:r>
            <w:r w:rsidR="004628E7" w:rsidRPr="00C6560B">
              <w:rPr>
                <w:rFonts w:ascii="Times New Roman" w:hAnsi="Times New Roman" w:cs="Times New Roman"/>
                <w:sz w:val="24"/>
                <w:szCs w:val="24"/>
              </w:rPr>
              <w:t>/ everyone in hall</w:t>
            </w:r>
          </w:p>
        </w:tc>
        <w:tc>
          <w:tcPr>
            <w:tcW w:w="2693" w:type="dxa"/>
            <w:shd w:val="clear" w:color="auto" w:fill="auto"/>
          </w:tcPr>
          <w:p w14:paraId="2DFB40CD" w14:textId="2B249842" w:rsidR="00BF4C15" w:rsidRPr="00C6560B" w:rsidRDefault="00A358E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Better exists and not blocked</w:t>
            </w:r>
            <w:r w:rsidR="00B44CE3" w:rsidRPr="00C6560B">
              <w:rPr>
                <w:rFonts w:ascii="Times New Roman" w:hAnsi="Times New Roman" w:cs="Times New Roman"/>
                <w:sz w:val="24"/>
                <w:szCs w:val="24"/>
              </w:rPr>
              <w:t>/ taken down to have more exists</w:t>
            </w:r>
          </w:p>
        </w:tc>
        <w:tc>
          <w:tcPr>
            <w:tcW w:w="1134" w:type="dxa"/>
            <w:shd w:val="clear" w:color="auto" w:fill="auto"/>
          </w:tcPr>
          <w:p w14:paraId="2DFB40CE" w14:textId="3C7BA8FB" w:rsidR="00BF4C15" w:rsidRPr="00C6560B" w:rsidRDefault="00817FD5" w:rsidP="0056208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Manager</w:t>
            </w:r>
          </w:p>
        </w:tc>
        <w:tc>
          <w:tcPr>
            <w:tcW w:w="1134" w:type="dxa"/>
            <w:shd w:val="clear" w:color="auto" w:fill="auto"/>
          </w:tcPr>
          <w:p w14:paraId="3732824E" w14:textId="77777777" w:rsidR="00BF4C15" w:rsidRPr="00C6560B" w:rsidRDefault="00817FD5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All times in place</w:t>
            </w:r>
            <w:r w:rsidR="00D83281" w:rsidRPr="00C6560B">
              <w:rPr>
                <w:rFonts w:ascii="Times New Roman" w:hAnsi="Times New Roman" w:cs="Times New Roman"/>
                <w:sz w:val="24"/>
                <w:szCs w:val="24"/>
              </w:rPr>
              <w:t>/</w:t>
            </w:r>
          </w:p>
          <w:p w14:paraId="2DFB40CF" w14:textId="224DF11B" w:rsidR="00D83281" w:rsidRPr="00C6560B" w:rsidRDefault="00D8328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ASAP</w:t>
            </w:r>
          </w:p>
        </w:tc>
      </w:tr>
      <w:tr w:rsidR="00BF4C15" w:rsidRPr="00C6560B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0F2CEC19" w:rsidR="00BF4C15" w:rsidRPr="00C6560B" w:rsidRDefault="00824E30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Tea and coffee stand</w:t>
            </w:r>
          </w:p>
        </w:tc>
        <w:tc>
          <w:tcPr>
            <w:tcW w:w="2126" w:type="dxa"/>
            <w:shd w:val="clear" w:color="auto" w:fill="auto"/>
          </w:tcPr>
          <w:p w14:paraId="2DFB40D4" w14:textId="664FB5AC" w:rsidR="00BF4C15" w:rsidRPr="00C6560B" w:rsidRDefault="00824E30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D5" w14:textId="3E7347EE" w:rsidR="00BF4C15" w:rsidRPr="00C6560B" w:rsidRDefault="00DE40AB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None</w:t>
            </w:r>
          </w:p>
        </w:tc>
        <w:tc>
          <w:tcPr>
            <w:tcW w:w="2693" w:type="dxa"/>
            <w:shd w:val="clear" w:color="auto" w:fill="auto"/>
          </w:tcPr>
          <w:p w14:paraId="2DFB40D6" w14:textId="2F0BA57C" w:rsidR="00BF4C15" w:rsidRPr="00C6560B" w:rsidRDefault="00DE40AB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Slips falls and burns</w:t>
            </w:r>
          </w:p>
        </w:tc>
        <w:tc>
          <w:tcPr>
            <w:tcW w:w="1134" w:type="dxa"/>
            <w:shd w:val="clear" w:color="auto" w:fill="auto"/>
          </w:tcPr>
          <w:p w14:paraId="2DFB40D7" w14:textId="1675C196" w:rsidR="00BF4C15" w:rsidRPr="00C6560B" w:rsidRDefault="00AB2260" w:rsidP="0056208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Organiser in charge</w:t>
            </w:r>
          </w:p>
        </w:tc>
        <w:tc>
          <w:tcPr>
            <w:tcW w:w="1134" w:type="dxa"/>
            <w:shd w:val="clear" w:color="auto" w:fill="auto"/>
          </w:tcPr>
          <w:p w14:paraId="2DFB40D8" w14:textId="12FD506B" w:rsidR="00BF4C15" w:rsidRPr="00C6560B" w:rsidRDefault="00AB2260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ASAP</w:t>
            </w:r>
          </w:p>
        </w:tc>
      </w:tr>
      <w:tr w:rsidR="00BF4C15" w:rsidRPr="00C6560B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3F6661E" w:rsidR="00BF4C15" w:rsidRPr="00C6560B" w:rsidRDefault="00AB2260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5 chairs on step</w:t>
            </w:r>
          </w:p>
        </w:tc>
        <w:tc>
          <w:tcPr>
            <w:tcW w:w="2126" w:type="dxa"/>
            <w:shd w:val="clear" w:color="auto" w:fill="auto"/>
          </w:tcPr>
          <w:p w14:paraId="2DFB40DD" w14:textId="66D6D261" w:rsidR="00BF4C15" w:rsidRPr="00C6560B" w:rsidRDefault="0028756A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People on stage</w:t>
            </w:r>
          </w:p>
        </w:tc>
        <w:tc>
          <w:tcPr>
            <w:tcW w:w="3119" w:type="dxa"/>
            <w:shd w:val="clear" w:color="auto" w:fill="auto"/>
          </w:tcPr>
          <w:p w14:paraId="2DFB40DE" w14:textId="759DA325" w:rsidR="00BF4C15" w:rsidRPr="00C6560B" w:rsidRDefault="0028756A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none</w:t>
            </w:r>
          </w:p>
        </w:tc>
        <w:tc>
          <w:tcPr>
            <w:tcW w:w="2693" w:type="dxa"/>
            <w:shd w:val="clear" w:color="auto" w:fill="auto"/>
          </w:tcPr>
          <w:p w14:paraId="2DFB40DF" w14:textId="09730549" w:rsidR="00BF4C15" w:rsidRPr="00C6560B" w:rsidRDefault="00C0754F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Trips and falls</w:t>
            </w:r>
          </w:p>
        </w:tc>
        <w:tc>
          <w:tcPr>
            <w:tcW w:w="1134" w:type="dxa"/>
            <w:shd w:val="clear" w:color="auto" w:fill="auto"/>
          </w:tcPr>
          <w:p w14:paraId="2DFB40E0" w14:textId="0989887A" w:rsidR="00BF4C15" w:rsidRPr="00C6560B" w:rsidRDefault="00C0754F" w:rsidP="0056208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Organiser in charge</w:t>
            </w:r>
          </w:p>
        </w:tc>
        <w:tc>
          <w:tcPr>
            <w:tcW w:w="1134" w:type="dxa"/>
            <w:shd w:val="clear" w:color="auto" w:fill="auto"/>
          </w:tcPr>
          <w:p w14:paraId="2DFB40E1" w14:textId="5ACAA4BA" w:rsidR="00BF4C15" w:rsidRPr="00C6560B" w:rsidRDefault="000F4B6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ASAP</w:t>
            </w:r>
          </w:p>
        </w:tc>
      </w:tr>
      <w:tr w:rsidR="00BF4C15" w:rsidRPr="00C6560B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5BCDB051" w:rsidR="00BF4C15" w:rsidRPr="00C6560B" w:rsidRDefault="000F4B6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Fire </w:t>
            </w:r>
            <w:r w:rsidR="001D0EC1" w:rsidRPr="00C6560B">
              <w:rPr>
                <w:rFonts w:ascii="Times New Roman" w:hAnsi="Times New Roman" w:cs="Times New Roman"/>
                <w:sz w:val="24"/>
                <w:szCs w:val="24"/>
              </w:rPr>
              <w:t>assembly</w:t>
            </w: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point</w:t>
            </w:r>
          </w:p>
        </w:tc>
        <w:tc>
          <w:tcPr>
            <w:tcW w:w="2126" w:type="dxa"/>
            <w:shd w:val="clear" w:color="auto" w:fill="auto"/>
          </w:tcPr>
          <w:p w14:paraId="2DFB40E6" w14:textId="54C19B0E" w:rsidR="00BF4C15" w:rsidRPr="00C6560B" w:rsidRDefault="001D0EC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E7" w14:textId="2C66B92C" w:rsidR="00BF4C15" w:rsidRPr="00C6560B" w:rsidRDefault="001D0EC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Victoria </w:t>
            </w:r>
            <w:r w:rsidR="00D332FA" w:rsidRPr="00C6560B">
              <w:rPr>
                <w:rFonts w:ascii="Times New Roman" w:hAnsi="Times New Roman" w:cs="Times New Roman"/>
                <w:sz w:val="24"/>
                <w:szCs w:val="24"/>
              </w:rPr>
              <w:t>Square</w:t>
            </w:r>
          </w:p>
        </w:tc>
        <w:tc>
          <w:tcPr>
            <w:tcW w:w="2693" w:type="dxa"/>
            <w:shd w:val="clear" w:color="auto" w:fill="auto"/>
          </w:tcPr>
          <w:p w14:paraId="2DFB40E8" w14:textId="0155F12E" w:rsidR="00BF4C15" w:rsidRPr="00C6560B" w:rsidRDefault="00574AC4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People in building at risk</w:t>
            </w:r>
          </w:p>
        </w:tc>
        <w:tc>
          <w:tcPr>
            <w:tcW w:w="1134" w:type="dxa"/>
            <w:shd w:val="clear" w:color="auto" w:fill="auto"/>
          </w:tcPr>
          <w:p w14:paraId="2DFB40E9" w14:textId="5959DDF6" w:rsidR="00BF4C15" w:rsidRPr="00C6560B" w:rsidRDefault="005740C5" w:rsidP="0056208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b/>
                <w:sz w:val="24"/>
                <w:szCs w:val="24"/>
              </w:rPr>
              <w:t>Fire officer</w:t>
            </w:r>
          </w:p>
        </w:tc>
        <w:tc>
          <w:tcPr>
            <w:tcW w:w="1134" w:type="dxa"/>
            <w:shd w:val="clear" w:color="auto" w:fill="auto"/>
          </w:tcPr>
          <w:p w14:paraId="2DFB40EA" w14:textId="64BF4962" w:rsidR="00BF4C15" w:rsidRPr="00C6560B" w:rsidRDefault="001462F8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In place</w:t>
            </w: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445EAD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2B5F61B" w:rsidR="00BF4C15" w:rsidRPr="0011458E" w:rsidRDefault="001A0D29" w:rsidP="00562087">
            <w:pPr>
              <w:rPr>
                <w:rFonts w:cs="Arial"/>
              </w:rPr>
            </w:pPr>
            <w:r>
              <w:rPr>
                <w:rFonts w:cs="Arial"/>
              </w:rPr>
              <w:t>January 2020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0AD048C2" w14:textId="4DBB1449" w:rsidR="00FB6D7F" w:rsidRPr="00C6560B" w:rsidRDefault="001A0D29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On 24</w:t>
            </w:r>
            <w:r w:rsidR="003B3D22" w:rsidRPr="00C6560B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3B3D22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of October there was an </w:t>
            </w:r>
            <w:r w:rsidR="001462F8" w:rsidRPr="00C6560B">
              <w:rPr>
                <w:rFonts w:ascii="Times New Roman" w:hAnsi="Times New Roman" w:cs="Times New Roman"/>
                <w:sz w:val="24"/>
                <w:szCs w:val="24"/>
              </w:rPr>
              <w:t>event in the Brangwyn hall</w:t>
            </w:r>
            <w:r w:rsidR="008A541F" w:rsidRPr="00C6560B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A36336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E6184" w:rsidRPr="00C6560B">
              <w:rPr>
                <w:rFonts w:ascii="Times New Roman" w:hAnsi="Times New Roman" w:cs="Times New Roman"/>
                <w:sz w:val="24"/>
                <w:szCs w:val="24"/>
              </w:rPr>
              <w:t>where 6</w:t>
            </w:r>
            <w:r w:rsidR="008A1E6F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students attended, </w:t>
            </w:r>
            <w:r w:rsidR="00532A1F" w:rsidRPr="00C6560B">
              <w:rPr>
                <w:rFonts w:ascii="Times New Roman" w:hAnsi="Times New Roman" w:cs="Times New Roman"/>
                <w:sz w:val="24"/>
                <w:szCs w:val="24"/>
              </w:rPr>
              <w:t>then all had to look at risks that was in the event on that day</w:t>
            </w:r>
            <w:r w:rsidR="006A0B7C" w:rsidRPr="00C6560B">
              <w:rPr>
                <w:rFonts w:ascii="Times New Roman" w:hAnsi="Times New Roman" w:cs="Times New Roman"/>
                <w:sz w:val="24"/>
                <w:szCs w:val="24"/>
              </w:rPr>
              <w:t>, each and everyone of us found 5 plus more risks that</w:t>
            </w:r>
            <w:r w:rsidR="00FB2AD5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might have been there</w:t>
            </w:r>
            <w:r w:rsidR="006A0B7C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was on that day</w:t>
            </w:r>
            <w:r w:rsidR="00CC7CB1" w:rsidRPr="00C6560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3E4041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The event started at 9.15</w:t>
            </w:r>
            <w:r w:rsidR="005B54BE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am</w:t>
            </w:r>
            <w:r w:rsidR="003E4041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and finished at</w:t>
            </w:r>
            <w:r w:rsidR="005B54BE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12.00 </w:t>
            </w:r>
            <w:r w:rsidR="00044A50" w:rsidRPr="00C6560B">
              <w:rPr>
                <w:rFonts w:ascii="Times New Roman" w:hAnsi="Times New Roman" w:cs="Times New Roman"/>
                <w:sz w:val="24"/>
                <w:szCs w:val="24"/>
              </w:rPr>
              <w:t>midday</w:t>
            </w:r>
            <w:r w:rsidR="005B54BE" w:rsidRPr="00C6560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F9710A7" w14:textId="7A766A0E" w:rsidR="00CF3498" w:rsidRPr="00C6560B" w:rsidRDefault="00812719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There was an introduction </w:t>
            </w:r>
            <w:r w:rsidR="00914D23" w:rsidRPr="00C6560B">
              <w:rPr>
                <w:rFonts w:ascii="Times New Roman" w:hAnsi="Times New Roman" w:cs="Times New Roman"/>
                <w:sz w:val="24"/>
                <w:szCs w:val="24"/>
              </w:rPr>
              <w:t>of the event</w:t>
            </w:r>
            <w:r w:rsidR="00CF3498" w:rsidRPr="00C6560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92531B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An overview of how they can bring better health to wales</w:t>
            </w:r>
            <w:r w:rsidR="00967254" w:rsidRPr="00C6560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665976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The people there was</w:t>
            </w:r>
            <w:r w:rsidR="00B776FC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project managers,</w:t>
            </w:r>
            <w:r w:rsidR="003975C9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deputy</w:t>
            </w:r>
            <w:r w:rsidR="004F5000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medical directors.</w:t>
            </w:r>
            <w:r w:rsidR="00967254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 video case </w:t>
            </w:r>
            <w:r w:rsidR="005A3E06" w:rsidRPr="00C6560B">
              <w:rPr>
                <w:rFonts w:ascii="Times New Roman" w:hAnsi="Times New Roman" w:cs="Times New Roman"/>
                <w:sz w:val="24"/>
                <w:szCs w:val="24"/>
              </w:rPr>
              <w:t>study was</w:t>
            </w:r>
            <w:r w:rsidR="004F5000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also showed</w:t>
            </w:r>
            <w:r w:rsidR="00846956" w:rsidRPr="00C6560B">
              <w:rPr>
                <w:rFonts w:ascii="Times New Roman" w:hAnsi="Times New Roman" w:cs="Times New Roman"/>
                <w:sz w:val="24"/>
                <w:szCs w:val="24"/>
              </w:rPr>
              <w:t>, in how to improve</w:t>
            </w:r>
            <w:r w:rsidR="00D01A6E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and have more </w:t>
            </w:r>
            <w:r w:rsidR="00FB2AD5" w:rsidRPr="00C6560B">
              <w:rPr>
                <w:rFonts w:ascii="Times New Roman" w:hAnsi="Times New Roman" w:cs="Times New Roman"/>
                <w:sz w:val="24"/>
                <w:szCs w:val="24"/>
              </w:rPr>
              <w:t>opportunities</w:t>
            </w:r>
            <w:r w:rsidR="00D01A6E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around transforming </w:t>
            </w:r>
            <w:r w:rsidR="00FB2AD5" w:rsidRPr="00C6560B">
              <w:rPr>
                <w:rFonts w:ascii="Times New Roman" w:hAnsi="Times New Roman" w:cs="Times New Roman"/>
                <w:sz w:val="24"/>
                <w:szCs w:val="24"/>
              </w:rPr>
              <w:t>health and social care</w:t>
            </w:r>
            <w:r w:rsidR="005A3E06" w:rsidRPr="00C6560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2BCF8EED" w14:textId="7F8758DE" w:rsidR="005A3E06" w:rsidRPr="00C6560B" w:rsidRDefault="00D636BA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And us as individuals feel that</w:t>
            </w:r>
            <w:r w:rsidR="0060448F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there are challenges around </w:t>
            </w:r>
            <w:r w:rsidR="00FE7D73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health and social care, lots of interesting information, </w:t>
            </w:r>
            <w:r w:rsidR="00ED0351" w:rsidRPr="00C6560B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FE7D73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F7E7A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lots of questions aimed at the </w:t>
            </w:r>
            <w:r w:rsidR="00C8755C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managers and deputy </w:t>
            </w:r>
            <w:r w:rsidR="00ED0351" w:rsidRPr="00C6560B">
              <w:rPr>
                <w:rFonts w:ascii="Times New Roman" w:hAnsi="Times New Roman" w:cs="Times New Roman"/>
                <w:sz w:val="24"/>
                <w:szCs w:val="24"/>
              </w:rPr>
              <w:t>medical directors.</w:t>
            </w:r>
          </w:p>
          <w:p w14:paraId="06692746" w14:textId="2670E73E" w:rsidR="00ED0351" w:rsidRPr="00C6560B" w:rsidRDefault="00ED035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Being at this </w:t>
            </w:r>
            <w:r w:rsidR="00A22300" w:rsidRPr="00C6560B">
              <w:rPr>
                <w:rFonts w:ascii="Times New Roman" w:hAnsi="Times New Roman" w:cs="Times New Roman"/>
                <w:sz w:val="24"/>
                <w:szCs w:val="24"/>
              </w:rPr>
              <w:t>occasion</w:t>
            </w:r>
            <w:r w:rsidR="00E406AF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22300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did </w:t>
            </w:r>
            <w:r w:rsidR="00AE042E" w:rsidRPr="00C6560B">
              <w:rPr>
                <w:rFonts w:ascii="Times New Roman" w:hAnsi="Times New Roman" w:cs="Times New Roman"/>
                <w:sz w:val="24"/>
                <w:szCs w:val="24"/>
              </w:rPr>
              <w:t>give lot</w:t>
            </w:r>
            <w:r w:rsidR="00E406AF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of information on health and social care and what more needs to be implemented and changes to the sy</w:t>
            </w:r>
            <w:r w:rsidR="00227268" w:rsidRPr="00C6560B">
              <w:rPr>
                <w:rFonts w:ascii="Times New Roman" w:hAnsi="Times New Roman" w:cs="Times New Roman"/>
                <w:sz w:val="24"/>
                <w:szCs w:val="24"/>
              </w:rPr>
              <w:t>stems, this includes hospitals, GP</w:t>
            </w:r>
            <w:r w:rsidR="00BE32DC" w:rsidRPr="00C6560B">
              <w:rPr>
                <w:rFonts w:ascii="Times New Roman" w:hAnsi="Times New Roman" w:cs="Times New Roman"/>
                <w:sz w:val="24"/>
                <w:szCs w:val="24"/>
              </w:rPr>
              <w:t>’S and other medical services</w:t>
            </w:r>
            <w:r w:rsidR="002D78F5" w:rsidRPr="00C6560B">
              <w:rPr>
                <w:rFonts w:ascii="Times New Roman" w:hAnsi="Times New Roman" w:cs="Times New Roman"/>
                <w:sz w:val="24"/>
                <w:szCs w:val="24"/>
              </w:rPr>
              <w:t>. At the event there was</w:t>
            </w:r>
            <w:r w:rsidR="00571FD2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r w:rsidR="00DF2A24" w:rsidRPr="00C6560B">
              <w:rPr>
                <w:rFonts w:ascii="Times New Roman" w:hAnsi="Times New Roman" w:cs="Times New Roman"/>
                <w:sz w:val="24"/>
                <w:szCs w:val="24"/>
              </w:rPr>
              <w:t>few hazards</w:t>
            </w:r>
            <w:r w:rsidR="00571FD2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that was noticed b</w:t>
            </w:r>
            <w:r w:rsidR="003E4041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y all, </w:t>
            </w:r>
            <w:r w:rsidR="00F33764" w:rsidRPr="00C6560B">
              <w:rPr>
                <w:rFonts w:ascii="Times New Roman" w:hAnsi="Times New Roman" w:cs="Times New Roman"/>
                <w:sz w:val="24"/>
                <w:szCs w:val="24"/>
              </w:rPr>
              <w:t>everything was noticed of the risks and hazards at this event</w:t>
            </w:r>
            <w:r w:rsidR="00044A50" w:rsidRPr="00C6560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8E6A77A" w14:textId="64DEF433" w:rsidR="00DF2A24" w:rsidRPr="004729A5" w:rsidRDefault="00496D2E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60B">
              <w:rPr>
                <w:rFonts w:ascii="Times New Roman" w:hAnsi="Times New Roman" w:cs="Times New Roman"/>
                <w:sz w:val="24"/>
                <w:szCs w:val="24"/>
              </w:rPr>
              <w:t>So,</w:t>
            </w:r>
            <w:r w:rsidR="00A22300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E042E" w:rsidRPr="00C6560B">
              <w:rPr>
                <w:rFonts w:ascii="Times New Roman" w:hAnsi="Times New Roman" w:cs="Times New Roman"/>
                <w:sz w:val="24"/>
                <w:szCs w:val="24"/>
              </w:rPr>
              <w:t>attending this</w:t>
            </w:r>
            <w:r w:rsidR="00DF2A24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event, has given a list of </w:t>
            </w:r>
            <w:r w:rsidR="00AA0FEB" w:rsidRPr="00C6560B">
              <w:rPr>
                <w:rFonts w:ascii="Times New Roman" w:hAnsi="Times New Roman" w:cs="Times New Roman"/>
                <w:sz w:val="24"/>
                <w:szCs w:val="24"/>
              </w:rPr>
              <w:t>risks that was in the event on that day</w:t>
            </w:r>
            <w:r w:rsidR="00AE042E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 as </w:t>
            </w:r>
            <w:r w:rsidR="00F34587" w:rsidRPr="00C6560B">
              <w:rPr>
                <w:rFonts w:ascii="Times New Roman" w:hAnsi="Times New Roman" w:cs="Times New Roman"/>
                <w:sz w:val="24"/>
                <w:szCs w:val="24"/>
              </w:rPr>
              <w:t xml:space="preserve">above has been filled in the event risk assessment, and have examined </w:t>
            </w:r>
            <w:r w:rsidR="00425293" w:rsidRPr="00C6560B">
              <w:rPr>
                <w:rFonts w:ascii="Times New Roman" w:hAnsi="Times New Roman" w:cs="Times New Roman"/>
                <w:sz w:val="24"/>
                <w:szCs w:val="24"/>
              </w:rPr>
              <w:t>the hazards on that day</w:t>
            </w:r>
            <w:r w:rsidR="00425293" w:rsidRPr="004729A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4729A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729A5" w:rsidRPr="004729A5">
              <w:rPr>
                <w:rFonts w:ascii="Times New Roman" w:hAnsi="Times New Roman" w:cs="Times New Roman"/>
                <w:color w:val="000000"/>
                <w:sz w:val="24"/>
                <w:szCs w:val="24"/>
                <w:shd w:val="clear" w:color="auto" w:fill="FFFFFF"/>
              </w:rPr>
              <w:t>(Wales.nhs.uk, 2019)</w:t>
            </w:r>
          </w:p>
          <w:p w14:paraId="27244AEF" w14:textId="77777777" w:rsidR="00ED0351" w:rsidRPr="00C6560B" w:rsidRDefault="00ED0351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EC1CB8" w14:textId="77777777" w:rsidR="00CF3498" w:rsidRPr="00C6560B" w:rsidRDefault="00CF3498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83EEA0" w14:textId="77777777" w:rsidR="00FB6D7F" w:rsidRPr="00C6560B" w:rsidRDefault="00FB6D7F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7665A26" w14:textId="77777777" w:rsidR="00FB6D7F" w:rsidRPr="00C6560B" w:rsidRDefault="00FB6D7F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9D3E8C" w14:textId="77777777" w:rsidR="00FB6D7F" w:rsidRPr="00C6560B" w:rsidRDefault="00FB6D7F" w:rsidP="0056208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A7497B" w:rsidRDefault="00FB6D7F" w:rsidP="00A7497B">
            <w:pPr>
              <w:pStyle w:val="Heading1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</w:tbl>
    <w:p w14:paraId="3BC8361A" w14:textId="5B23447B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73071685" w14:textId="5A078FEC" w:rsidR="00325CF4" w:rsidRDefault="00AB2D96" w:rsidP="00325CF4">
      <w:pPr>
        <w:pStyle w:val="Heading1"/>
        <w:rPr>
          <w:rFonts w:ascii="Times New Roman" w:hAnsi="Times New Roman" w:cs="Times New Roman"/>
          <w:sz w:val="40"/>
          <w:szCs w:val="40"/>
        </w:rPr>
      </w:pPr>
      <w:r w:rsidRPr="00AB2D96">
        <w:rPr>
          <w:rFonts w:ascii="Times New Roman" w:hAnsi="Times New Roman" w:cs="Times New Roman"/>
          <w:sz w:val="40"/>
          <w:szCs w:val="40"/>
        </w:rPr>
        <w:t>Reference</w:t>
      </w:r>
      <w:r w:rsidR="00225A85" w:rsidRPr="00AB2D96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6F293463" w14:textId="1ACBAA23" w:rsidR="005A03E7" w:rsidRDefault="005A03E7" w:rsidP="005A03E7"/>
    <w:p w14:paraId="124AB10C" w14:textId="2CCAD9C9" w:rsidR="005A03E7" w:rsidRDefault="005A03E7" w:rsidP="005A03E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3734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Wales.nhs.uk. (2019). </w:t>
      </w:r>
      <w:r w:rsidRPr="00373432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Audit </w:t>
      </w:r>
      <w:proofErr w:type="spellStart"/>
      <w:r w:rsidRPr="00373432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commision</w:t>
      </w:r>
      <w:proofErr w:type="spellEnd"/>
      <w:r w:rsidRPr="00373432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in wales</w:t>
      </w:r>
      <w:r w:rsidRPr="0037343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http://www.wales.nhs.uk/documents/HealthSocCareWales.pdf [Accessed 18 Dec. 2019].</w:t>
      </w:r>
    </w:p>
    <w:p w14:paraId="26AF98E7" w14:textId="188F86BE" w:rsidR="00325CF4" w:rsidRPr="005E5F5D" w:rsidRDefault="005E5F5D" w:rsidP="005E5F5D">
      <w:pPr>
        <w:rPr>
          <w:rFonts w:ascii="Times New Roman" w:hAnsi="Times New Roman" w:cs="Times New Roman"/>
          <w:sz w:val="24"/>
          <w:szCs w:val="24"/>
        </w:rPr>
      </w:pPr>
      <w:r w:rsidRPr="005E5F5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Hse.gov.uk. (2019). </w:t>
      </w:r>
      <w:r w:rsidRPr="005E5F5D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Health and Safety at Work etc Act 1974 – legislation explained</w:t>
      </w:r>
      <w:r w:rsidRPr="005E5F5D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https://www.hse.gov.uk/legislation/hswa.htm [Accessed 17 Dec. 2019].</w:t>
      </w:r>
    </w:p>
    <w:p w14:paraId="787D23AD" w14:textId="0514F329" w:rsidR="00325CF4" w:rsidRDefault="007228E0" w:rsidP="00BF4C15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7228E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Hse.gov.uk. (2019). </w:t>
      </w:r>
      <w:r w:rsidRPr="007228E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Health and Safety Made Simple: The basics for your business - HSE</w:t>
      </w:r>
      <w:r w:rsidRPr="007228E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https://www.hse.gov.uk/simple-health-safety/index.htm [Accessed 18 Dec. 2019].</w:t>
      </w:r>
    </w:p>
    <w:p w14:paraId="0FC121C5" w14:textId="31AC64A5" w:rsidR="00C258E5" w:rsidRPr="00C258E5" w:rsidRDefault="00C258E5" w:rsidP="00BF4C15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C258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Hse.gov.uk. (2019). </w:t>
      </w:r>
      <w:r w:rsidRPr="00C258E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Sensible risk assessment in care settings - Health and social care - HSE</w:t>
      </w:r>
      <w:r w:rsidRPr="00C258E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https://www.hse.gov.uk/healthservices/sensible-risk-assessment-care-settings.htm [Accessed 19 Dec. 2019].</w:t>
      </w:r>
    </w:p>
    <w:p w14:paraId="5A10B18A" w14:textId="4D77E05C" w:rsidR="00325CF4" w:rsidRPr="007228E0" w:rsidRDefault="00325CF4" w:rsidP="00BF4C15">
      <w:pPr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AE7127A" w14:textId="5DBC78C2" w:rsidR="00325CF4" w:rsidRDefault="00325CF4" w:rsidP="00BF4C15">
      <w:pPr>
        <w:jc w:val="both"/>
        <w:rPr>
          <w:rFonts w:cs="Arial"/>
          <w:b/>
          <w:szCs w:val="20"/>
          <w:u w:val="single"/>
        </w:rPr>
      </w:pPr>
    </w:p>
    <w:p w14:paraId="22718B49" w14:textId="78F93D11" w:rsidR="00325CF4" w:rsidRDefault="00325CF4" w:rsidP="00BF4C15">
      <w:pPr>
        <w:jc w:val="both"/>
        <w:rPr>
          <w:rFonts w:cs="Arial"/>
          <w:b/>
          <w:szCs w:val="20"/>
          <w:u w:val="single"/>
        </w:rPr>
      </w:pPr>
    </w:p>
    <w:p w14:paraId="0CA8B54E" w14:textId="3F403C31" w:rsidR="00325CF4" w:rsidRDefault="00325CF4" w:rsidP="00BF4C15">
      <w:pPr>
        <w:jc w:val="both"/>
        <w:rPr>
          <w:rFonts w:cs="Arial"/>
          <w:b/>
          <w:szCs w:val="20"/>
          <w:u w:val="single"/>
        </w:rPr>
      </w:pPr>
    </w:p>
    <w:p w14:paraId="1E51E8E3" w14:textId="77777777" w:rsidR="00325CF4" w:rsidRDefault="00325CF4" w:rsidP="00BF4C15">
      <w:pPr>
        <w:jc w:val="both"/>
        <w:rPr>
          <w:rFonts w:cs="Arial"/>
          <w:b/>
          <w:szCs w:val="20"/>
          <w:u w:val="single"/>
        </w:rPr>
      </w:pPr>
    </w:p>
    <w:p w14:paraId="2DFB411C" w14:textId="77777777" w:rsidR="00BF4C15" w:rsidRPr="00AF0096" w:rsidRDefault="00BF4C15" w:rsidP="00BF4C15">
      <w:pPr>
        <w:rPr>
          <w:rFonts w:ascii="Times New Roman" w:hAnsi="Times New Roman" w:cs="Times New Roman"/>
          <w:sz w:val="24"/>
          <w:szCs w:val="24"/>
        </w:rPr>
      </w:pPr>
    </w:p>
    <w:sectPr w:rsidR="00BF4C15" w:rsidRPr="00AF0096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9B202E" w14:textId="77777777" w:rsidR="000708AE" w:rsidRDefault="000708AE" w:rsidP="0095454D">
      <w:pPr>
        <w:spacing w:after="0" w:line="240" w:lineRule="auto"/>
      </w:pPr>
      <w:r>
        <w:separator/>
      </w:r>
    </w:p>
  </w:endnote>
  <w:endnote w:type="continuationSeparator" w:id="0">
    <w:p w14:paraId="4E398393" w14:textId="77777777" w:rsidR="000708AE" w:rsidRDefault="000708AE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28FF70DF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1C928AD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C4693A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C4693A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004A6435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69001E0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C4693A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C4693A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1A0597" w14:textId="77777777" w:rsidR="000708AE" w:rsidRDefault="000708AE" w:rsidP="0095454D">
      <w:pPr>
        <w:spacing w:after="0" w:line="240" w:lineRule="auto"/>
      </w:pPr>
      <w:r>
        <w:separator/>
      </w:r>
    </w:p>
  </w:footnote>
  <w:footnote w:type="continuationSeparator" w:id="0">
    <w:p w14:paraId="2585D40B" w14:textId="77777777" w:rsidR="000708AE" w:rsidRDefault="000708AE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6DA054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BB10078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5364A3"/>
    <w:multiLevelType w:val="multilevel"/>
    <w:tmpl w:val="24483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4" w15:restartNumberingAfterBreak="0">
    <w:nsid w:val="7BF10D1E"/>
    <w:multiLevelType w:val="multilevel"/>
    <w:tmpl w:val="DF94C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2"/>
  </w:num>
  <w:num w:numId="4">
    <w:abstractNumId w:val="1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2C2C"/>
    <w:rsid w:val="00003044"/>
    <w:rsid w:val="00043A13"/>
    <w:rsid w:val="00044A50"/>
    <w:rsid w:val="000708AE"/>
    <w:rsid w:val="000C1C79"/>
    <w:rsid w:val="000E57DD"/>
    <w:rsid w:val="000F4B61"/>
    <w:rsid w:val="000F5EBC"/>
    <w:rsid w:val="0010320E"/>
    <w:rsid w:val="0010568D"/>
    <w:rsid w:val="00134418"/>
    <w:rsid w:val="0013693F"/>
    <w:rsid w:val="001462F8"/>
    <w:rsid w:val="00153DBB"/>
    <w:rsid w:val="0018586F"/>
    <w:rsid w:val="001A0D29"/>
    <w:rsid w:val="001A161E"/>
    <w:rsid w:val="001B5C9C"/>
    <w:rsid w:val="001D0EC1"/>
    <w:rsid w:val="001D23B6"/>
    <w:rsid w:val="002023D9"/>
    <w:rsid w:val="00204010"/>
    <w:rsid w:val="00225A85"/>
    <w:rsid w:val="00227268"/>
    <w:rsid w:val="00247F15"/>
    <w:rsid w:val="002679E7"/>
    <w:rsid w:val="0028756A"/>
    <w:rsid w:val="002A3A20"/>
    <w:rsid w:val="002B05B1"/>
    <w:rsid w:val="002C5FEB"/>
    <w:rsid w:val="002D78F5"/>
    <w:rsid w:val="00325CF4"/>
    <w:rsid w:val="003576AE"/>
    <w:rsid w:val="00367A62"/>
    <w:rsid w:val="00367CA7"/>
    <w:rsid w:val="00371420"/>
    <w:rsid w:val="00373432"/>
    <w:rsid w:val="003975C9"/>
    <w:rsid w:val="003B3D22"/>
    <w:rsid w:val="003B4B73"/>
    <w:rsid w:val="003E4041"/>
    <w:rsid w:val="004002F3"/>
    <w:rsid w:val="00407BE4"/>
    <w:rsid w:val="004234A6"/>
    <w:rsid w:val="00425293"/>
    <w:rsid w:val="00425848"/>
    <w:rsid w:val="00440511"/>
    <w:rsid w:val="00445EAD"/>
    <w:rsid w:val="004628E7"/>
    <w:rsid w:val="004729A5"/>
    <w:rsid w:val="00496D2E"/>
    <w:rsid w:val="004C30DB"/>
    <w:rsid w:val="004E0774"/>
    <w:rsid w:val="004F5000"/>
    <w:rsid w:val="00530730"/>
    <w:rsid w:val="00532A1F"/>
    <w:rsid w:val="00571FD2"/>
    <w:rsid w:val="005740C5"/>
    <w:rsid w:val="00574AC4"/>
    <w:rsid w:val="00580151"/>
    <w:rsid w:val="00586522"/>
    <w:rsid w:val="00591468"/>
    <w:rsid w:val="0059631D"/>
    <w:rsid w:val="005A03E7"/>
    <w:rsid w:val="005A3E06"/>
    <w:rsid w:val="005B54BE"/>
    <w:rsid w:val="005D3309"/>
    <w:rsid w:val="005E5F5D"/>
    <w:rsid w:val="0060448F"/>
    <w:rsid w:val="00613BFC"/>
    <w:rsid w:val="0062771E"/>
    <w:rsid w:val="0065628B"/>
    <w:rsid w:val="00661D7F"/>
    <w:rsid w:val="00665976"/>
    <w:rsid w:val="00672C2C"/>
    <w:rsid w:val="006936AA"/>
    <w:rsid w:val="006A0B7C"/>
    <w:rsid w:val="006D6397"/>
    <w:rsid w:val="006F3EDB"/>
    <w:rsid w:val="006F6F0D"/>
    <w:rsid w:val="006F75FA"/>
    <w:rsid w:val="006F7E7A"/>
    <w:rsid w:val="00701629"/>
    <w:rsid w:val="0071247C"/>
    <w:rsid w:val="00717ACD"/>
    <w:rsid w:val="007228E0"/>
    <w:rsid w:val="007413DA"/>
    <w:rsid w:val="00790D91"/>
    <w:rsid w:val="0079231D"/>
    <w:rsid w:val="007C080E"/>
    <w:rsid w:val="00811982"/>
    <w:rsid w:val="00812719"/>
    <w:rsid w:val="00817FD5"/>
    <w:rsid w:val="00824E30"/>
    <w:rsid w:val="00833011"/>
    <w:rsid w:val="00842BF5"/>
    <w:rsid w:val="00846956"/>
    <w:rsid w:val="00856B1C"/>
    <w:rsid w:val="00857EF7"/>
    <w:rsid w:val="00891315"/>
    <w:rsid w:val="008A1E6F"/>
    <w:rsid w:val="008A541F"/>
    <w:rsid w:val="008B2CFC"/>
    <w:rsid w:val="008B3B46"/>
    <w:rsid w:val="008B3C85"/>
    <w:rsid w:val="008B3F92"/>
    <w:rsid w:val="008E6184"/>
    <w:rsid w:val="008F442C"/>
    <w:rsid w:val="008F46CC"/>
    <w:rsid w:val="009143AE"/>
    <w:rsid w:val="00914D23"/>
    <w:rsid w:val="0092531B"/>
    <w:rsid w:val="0095454D"/>
    <w:rsid w:val="00967254"/>
    <w:rsid w:val="00971B5F"/>
    <w:rsid w:val="00973D1D"/>
    <w:rsid w:val="009A1786"/>
    <w:rsid w:val="009C1AD3"/>
    <w:rsid w:val="00A10443"/>
    <w:rsid w:val="00A22300"/>
    <w:rsid w:val="00A358E1"/>
    <w:rsid w:val="00A36336"/>
    <w:rsid w:val="00A45A40"/>
    <w:rsid w:val="00A6090B"/>
    <w:rsid w:val="00A64710"/>
    <w:rsid w:val="00A65CEF"/>
    <w:rsid w:val="00A73A00"/>
    <w:rsid w:val="00A7497B"/>
    <w:rsid w:val="00A86291"/>
    <w:rsid w:val="00AA0FEB"/>
    <w:rsid w:val="00AB2260"/>
    <w:rsid w:val="00AB2D96"/>
    <w:rsid w:val="00AB3C3C"/>
    <w:rsid w:val="00AE042E"/>
    <w:rsid w:val="00AF0096"/>
    <w:rsid w:val="00AF608D"/>
    <w:rsid w:val="00B100F6"/>
    <w:rsid w:val="00B1745D"/>
    <w:rsid w:val="00B24E3E"/>
    <w:rsid w:val="00B34597"/>
    <w:rsid w:val="00B44CE3"/>
    <w:rsid w:val="00B609D0"/>
    <w:rsid w:val="00B776FC"/>
    <w:rsid w:val="00B902AC"/>
    <w:rsid w:val="00B9612C"/>
    <w:rsid w:val="00BB3F0A"/>
    <w:rsid w:val="00BE32DC"/>
    <w:rsid w:val="00BF4C15"/>
    <w:rsid w:val="00C0754F"/>
    <w:rsid w:val="00C258E5"/>
    <w:rsid w:val="00C402A0"/>
    <w:rsid w:val="00C4693A"/>
    <w:rsid w:val="00C6560B"/>
    <w:rsid w:val="00C70038"/>
    <w:rsid w:val="00C8755C"/>
    <w:rsid w:val="00C93A4B"/>
    <w:rsid w:val="00C97B65"/>
    <w:rsid w:val="00CA76BF"/>
    <w:rsid w:val="00CB31A5"/>
    <w:rsid w:val="00CB60C8"/>
    <w:rsid w:val="00CC7CB1"/>
    <w:rsid w:val="00CD3A53"/>
    <w:rsid w:val="00CD77F0"/>
    <w:rsid w:val="00CE46F9"/>
    <w:rsid w:val="00CE5D79"/>
    <w:rsid w:val="00CE74C3"/>
    <w:rsid w:val="00CE7EA3"/>
    <w:rsid w:val="00CF3498"/>
    <w:rsid w:val="00D01A6E"/>
    <w:rsid w:val="00D16C1A"/>
    <w:rsid w:val="00D332FA"/>
    <w:rsid w:val="00D636BA"/>
    <w:rsid w:val="00D809F1"/>
    <w:rsid w:val="00D83281"/>
    <w:rsid w:val="00DA46F0"/>
    <w:rsid w:val="00DE40AB"/>
    <w:rsid w:val="00DE48FC"/>
    <w:rsid w:val="00DE6ADA"/>
    <w:rsid w:val="00DF2A24"/>
    <w:rsid w:val="00DF3A16"/>
    <w:rsid w:val="00E00777"/>
    <w:rsid w:val="00E406AF"/>
    <w:rsid w:val="00EC0791"/>
    <w:rsid w:val="00ED0351"/>
    <w:rsid w:val="00EE5456"/>
    <w:rsid w:val="00F01F5C"/>
    <w:rsid w:val="00F33764"/>
    <w:rsid w:val="00F34587"/>
    <w:rsid w:val="00F56A6F"/>
    <w:rsid w:val="00F82826"/>
    <w:rsid w:val="00FA0AE2"/>
    <w:rsid w:val="00FB2AD5"/>
    <w:rsid w:val="00FB6C2A"/>
    <w:rsid w:val="00FB6D7F"/>
    <w:rsid w:val="00FC3A40"/>
    <w:rsid w:val="00FE350B"/>
    <w:rsid w:val="00FE7D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DFB4088"/>
  <w15:docId w15:val="{05B7DFD5-15DC-4FA5-AF14-3DDB08FCC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49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7497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D16C1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737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2bc66a54-d759-46f8-9b5e-7184e2f7cda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3252C3C176A546BAE404D2571B4776" ma:contentTypeVersion="9" ma:contentTypeDescription="Create a new document." ma:contentTypeScope="" ma:versionID="32c9a1bfefc009b02dfd10349fc6048f">
  <xsd:schema xmlns:xsd="http://www.w3.org/2001/XMLSchema" xmlns:xs="http://www.w3.org/2001/XMLSchema" xmlns:p="http://schemas.microsoft.com/office/2006/metadata/properties" xmlns:ns3="e474edd4-41c7-4935-878b-6ecbf2e6cca1" xmlns:ns4="2bc66a54-d759-46f8-9b5e-7184e2f7cdad" targetNamespace="http://schemas.microsoft.com/office/2006/metadata/properties" ma:root="true" ma:fieldsID="88638c84f980d0eb5c82d26370332aab" ns3:_="" ns4:_="">
    <xsd:import namespace="e474edd4-41c7-4935-878b-6ecbf2e6cca1"/>
    <xsd:import namespace="2bc66a54-d759-46f8-9b5e-7184e2f7cd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74edd4-41c7-4935-878b-6ecbf2e6cca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66a54-d759-46f8-9b5e-7184e2f7cdad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05C100-6D86-4325-9447-3681D7DD0BED}">
  <ds:schemaRefs>
    <ds:schemaRef ds:uri="http://purl.org/dc/terms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2bc66a54-d759-46f8-9b5e-7184e2f7cdad"/>
    <ds:schemaRef ds:uri="e474edd4-41c7-4935-878b-6ecbf2e6cca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39BB30-44FC-4FFD-A485-B9EE950EF1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474edd4-41c7-4935-878b-6ecbf2e6cca1"/>
    <ds:schemaRef ds:uri="2bc66a54-d759-46f8-9b5e-7184e2f7cd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713</Words>
  <Characters>4069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Stephanie Jones (1712162)</cp:lastModifiedBy>
  <cp:revision>2</cp:revision>
  <dcterms:created xsi:type="dcterms:W3CDTF">2019-12-30T16:41:00Z</dcterms:created>
  <dcterms:modified xsi:type="dcterms:W3CDTF">2019-12-30T16:41:00Z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0x010100B33252C3C176A546BAE404D2571B4776</vt:lpwstr>
  </property>
</Properties>
</file>