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9932179"/>
        <w:docPartObj>
          <w:docPartGallery w:val="Cover Pages"/>
          <w:docPartUnique/>
        </w:docPartObj>
      </w:sdtPr>
      <w:sdtEndPr>
        <w:rPr>
          <w:rFonts w:ascii="Arial" w:hAnsi="Arial" w:cs="Arial"/>
          <w:b/>
          <w:bCs/>
        </w:rPr>
      </w:sdtEndPr>
      <w:sdtContent>
        <w:p w14:paraId="369EB9F0" w14:textId="22E3725D" w:rsidR="00C823F8" w:rsidRDefault="00C823F8">
          <w:r>
            <w:rPr>
              <w:noProof/>
            </w:rPr>
            <mc:AlternateContent>
              <mc:Choice Requires="wpg">
                <w:drawing>
                  <wp:anchor distT="0" distB="0" distL="114300" distR="114300" simplePos="0" relativeHeight="251662336" behindDoc="0" locked="0" layoutInCell="1" allowOverlap="1" wp14:anchorId="0250097A" wp14:editId="538846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32233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DFC7A58" wp14:editId="12977E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792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536D7" w14:textId="28BF9F38" w:rsidR="00C823F8" w:rsidRDefault="00C823F8">
                                    <w:pPr>
                                      <w:pStyle w:val="NoSpacing"/>
                                      <w:jc w:val="right"/>
                                      <w:rPr>
                                        <w:color w:val="595959" w:themeColor="text1" w:themeTint="A6"/>
                                        <w:sz w:val="28"/>
                                        <w:szCs w:val="28"/>
                                      </w:rPr>
                                    </w:pPr>
                                    <w:r>
                                      <w:rPr>
                                        <w:color w:val="595959" w:themeColor="text1" w:themeTint="A6"/>
                                        <w:sz w:val="28"/>
                                        <w:szCs w:val="28"/>
                                      </w:rPr>
                                      <w:t>Janhara Bibi (2025745)</w:t>
                                    </w:r>
                                  </w:p>
                                </w:sdtContent>
                              </w:sdt>
                              <w:p w14:paraId="69659FC2" w14:textId="3EEC9F0D" w:rsidR="00C823F8" w:rsidRDefault="00C823F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DFC7A58" id="_x0000_t202" coordsize="21600,21600" o:spt="202" path="m,l,21600r21600,l21600,xe">
                    <v:stroke joinstyle="miter"/>
                    <v:path gradientshapeok="t" o:connecttype="rect"/>
                  </v:shapetype>
                  <v:shape id="Text Box 152" o:spid="_x0000_s1026" type="#_x0000_t202" style="position:absolute;margin-left:0;margin-top:0;width:8in;height:77.1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536D7" w14:textId="28BF9F38" w:rsidR="00C823F8" w:rsidRDefault="00C823F8">
                              <w:pPr>
                                <w:pStyle w:val="NoSpacing"/>
                                <w:jc w:val="right"/>
                                <w:rPr>
                                  <w:color w:val="595959" w:themeColor="text1" w:themeTint="A6"/>
                                  <w:sz w:val="28"/>
                                  <w:szCs w:val="28"/>
                                </w:rPr>
                              </w:pPr>
                              <w:r>
                                <w:rPr>
                                  <w:color w:val="595959" w:themeColor="text1" w:themeTint="A6"/>
                                  <w:sz w:val="28"/>
                                  <w:szCs w:val="28"/>
                                </w:rPr>
                                <w:t>Janhara Bibi (2025745)</w:t>
                              </w:r>
                            </w:p>
                          </w:sdtContent>
                        </w:sdt>
                        <w:p w14:paraId="69659FC2" w14:textId="3EEC9F0D" w:rsidR="00C823F8" w:rsidRDefault="00C823F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6B0449" wp14:editId="0BA6D0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F8624" w14:textId="37B45130" w:rsidR="00C823F8" w:rsidRDefault="00C823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Project outcomes report</w:t>
                                    </w:r>
                                  </w:sdtContent>
                                </w:sdt>
                              </w:p>
                              <w:p w14:paraId="003A05B9" w14:textId="53A0634F" w:rsidR="00C823F8" w:rsidRDefault="00C823F8">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MODULE: CHANGEMAKERS CREATIVITY AND VALUE CREATION (BMHP5014_BIRM)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6B044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7E2F8624" w14:textId="37B45130" w:rsidR="00C823F8" w:rsidRDefault="00C823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Project outcomes report</w:t>
                              </w:r>
                            </w:sdtContent>
                          </w:sdt>
                        </w:p>
                        <w:p w14:paraId="003A05B9" w14:textId="53A0634F" w:rsidR="00C823F8" w:rsidRDefault="00C823F8">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MODULE: CHANGEMAKERS CREATIVITY AND VALUE CREATION (BMHP5014_BIRM)</w:t>
                              </w:r>
                            </w:sdtContent>
                          </w:sdt>
                        </w:p>
                      </w:txbxContent>
                    </v:textbox>
                    <w10:wrap type="square" anchorx="page" anchory="page"/>
                  </v:shape>
                </w:pict>
              </mc:Fallback>
            </mc:AlternateContent>
          </w:r>
        </w:p>
        <w:p w14:paraId="0FEA2085" w14:textId="77777777" w:rsidR="00C823F8" w:rsidRDefault="00C823F8">
          <w:pPr>
            <w:rPr>
              <w:rFonts w:ascii="Arial" w:hAnsi="Arial" w:cs="Arial"/>
              <w:b/>
              <w:bCs/>
            </w:rPr>
          </w:pPr>
          <w:r>
            <w:rPr>
              <w:rFonts w:ascii="Arial" w:hAnsi="Arial" w:cs="Arial"/>
              <w:b/>
              <w:bCs/>
            </w:rPr>
            <w:br w:type="page"/>
          </w:r>
        </w:p>
        <w:p w14:paraId="2FA98583" w14:textId="4C3E0FAE" w:rsidR="00C823F8" w:rsidRDefault="00C823F8" w:rsidP="00C823F8">
          <w:pPr>
            <w:spacing w:line="360" w:lineRule="auto"/>
            <w:jc w:val="center"/>
            <w:rPr>
              <w:rFonts w:ascii="Arial" w:hAnsi="Arial" w:cs="Arial"/>
              <w:b/>
              <w:bCs/>
            </w:rPr>
          </w:pPr>
          <w:r>
            <w:rPr>
              <w:rFonts w:ascii="Arial" w:hAnsi="Arial" w:cs="Arial"/>
              <w:b/>
              <w:bCs/>
            </w:rPr>
            <w:lastRenderedPageBreak/>
            <w:t>Contents</w:t>
          </w:r>
        </w:p>
        <w:p w14:paraId="03EC6BF8" w14:textId="77777777" w:rsidR="00C823F8" w:rsidRDefault="00C823F8" w:rsidP="00C823F8">
          <w:pPr>
            <w:spacing w:line="360" w:lineRule="auto"/>
            <w:jc w:val="center"/>
            <w:rPr>
              <w:rFonts w:ascii="Arial" w:hAnsi="Arial" w:cs="Arial"/>
              <w:b/>
              <w:bCs/>
            </w:rPr>
          </w:pPr>
        </w:p>
        <w:p w14:paraId="681119D0" w14:textId="1299FF74" w:rsidR="00C823F8" w:rsidRPr="00C823F8" w:rsidRDefault="00C823F8" w:rsidP="00C823F8">
          <w:pPr>
            <w:spacing w:line="360" w:lineRule="auto"/>
            <w:jc w:val="both"/>
            <w:rPr>
              <w:rFonts w:ascii="Arial" w:hAnsi="Arial" w:cs="Arial"/>
            </w:rPr>
          </w:pPr>
          <w:r>
            <w:rPr>
              <w:rFonts w:ascii="Arial" w:hAnsi="Arial" w:cs="Arial"/>
              <w:b/>
              <w:bCs/>
            </w:rPr>
            <w:t xml:space="preserve">Introduction </w:t>
          </w:r>
          <w:r>
            <w:rPr>
              <w:rFonts w:ascii="Arial" w:hAnsi="Arial" w:cs="Arial"/>
            </w:rPr>
            <w:t>……………………………………………………………………………</w:t>
          </w:r>
          <w:proofErr w:type="gramStart"/>
          <w:r>
            <w:rPr>
              <w:rFonts w:ascii="Arial" w:hAnsi="Arial" w:cs="Arial"/>
            </w:rPr>
            <w:t>…..</w:t>
          </w:r>
          <w:proofErr w:type="gramEnd"/>
          <w:r>
            <w:rPr>
              <w:rFonts w:ascii="Arial" w:hAnsi="Arial" w:cs="Arial"/>
            </w:rPr>
            <w:t xml:space="preserve"> 2 </w:t>
          </w:r>
        </w:p>
        <w:p w14:paraId="3EA13ADC" w14:textId="77777777" w:rsidR="00C823F8" w:rsidRDefault="00C823F8" w:rsidP="00C823F8">
          <w:pPr>
            <w:spacing w:line="360" w:lineRule="auto"/>
            <w:jc w:val="both"/>
            <w:rPr>
              <w:rFonts w:ascii="Arial" w:hAnsi="Arial" w:cs="Arial"/>
              <w:b/>
              <w:bCs/>
            </w:rPr>
          </w:pPr>
        </w:p>
        <w:p w14:paraId="122B9816" w14:textId="0C112670" w:rsidR="00C823F8" w:rsidRPr="00C823F8" w:rsidRDefault="00C823F8" w:rsidP="00C823F8">
          <w:pPr>
            <w:spacing w:line="360" w:lineRule="auto"/>
            <w:jc w:val="both"/>
            <w:rPr>
              <w:rFonts w:ascii="Arial" w:hAnsi="Arial" w:cs="Arial"/>
            </w:rPr>
          </w:pPr>
          <w:r>
            <w:rPr>
              <w:rFonts w:ascii="Arial" w:hAnsi="Arial" w:cs="Arial"/>
              <w:b/>
              <w:bCs/>
            </w:rPr>
            <w:t xml:space="preserve">Unit 1 </w:t>
          </w:r>
          <w:r>
            <w:rPr>
              <w:rFonts w:ascii="Arial" w:hAnsi="Arial" w:cs="Arial"/>
            </w:rPr>
            <w:t>……………………………………………………………………………………</w:t>
          </w:r>
          <w:proofErr w:type="gramStart"/>
          <w:r>
            <w:rPr>
              <w:rFonts w:ascii="Arial" w:hAnsi="Arial" w:cs="Arial"/>
            </w:rPr>
            <w:t>…..</w:t>
          </w:r>
          <w:proofErr w:type="gramEnd"/>
          <w:r>
            <w:rPr>
              <w:rFonts w:ascii="Arial" w:hAnsi="Arial" w:cs="Arial"/>
            </w:rPr>
            <w:t xml:space="preserve"> 2</w:t>
          </w:r>
        </w:p>
        <w:p w14:paraId="43ECAE1D" w14:textId="77777777" w:rsidR="00C823F8" w:rsidRDefault="00C823F8" w:rsidP="00C823F8">
          <w:pPr>
            <w:spacing w:line="360" w:lineRule="auto"/>
            <w:jc w:val="both"/>
            <w:rPr>
              <w:rFonts w:ascii="Arial" w:hAnsi="Arial" w:cs="Arial"/>
              <w:b/>
              <w:bCs/>
            </w:rPr>
          </w:pPr>
        </w:p>
        <w:p w14:paraId="6F281069" w14:textId="77761906" w:rsidR="00C823F8" w:rsidRPr="00C823F8" w:rsidRDefault="00C823F8" w:rsidP="00C823F8">
          <w:pPr>
            <w:spacing w:line="360" w:lineRule="auto"/>
            <w:jc w:val="both"/>
            <w:rPr>
              <w:rFonts w:ascii="Arial" w:hAnsi="Arial" w:cs="Arial"/>
            </w:rPr>
          </w:pPr>
          <w:r>
            <w:rPr>
              <w:rFonts w:ascii="Arial" w:hAnsi="Arial" w:cs="Arial"/>
              <w:b/>
              <w:bCs/>
            </w:rPr>
            <w:t xml:space="preserve">Unit 2 </w:t>
          </w:r>
          <w:r>
            <w:rPr>
              <w:rFonts w:ascii="Arial" w:hAnsi="Arial" w:cs="Arial"/>
            </w:rPr>
            <w:t>……………………………………………………………………………………</w:t>
          </w:r>
          <w:proofErr w:type="gramStart"/>
          <w:r>
            <w:rPr>
              <w:rFonts w:ascii="Arial" w:hAnsi="Arial" w:cs="Arial"/>
            </w:rPr>
            <w:t>…..</w:t>
          </w:r>
          <w:proofErr w:type="gramEnd"/>
          <w:r>
            <w:rPr>
              <w:rFonts w:ascii="Arial" w:hAnsi="Arial" w:cs="Arial"/>
            </w:rPr>
            <w:t xml:space="preserve"> </w:t>
          </w:r>
          <w:r>
            <w:rPr>
              <w:rFonts w:ascii="Arial" w:hAnsi="Arial" w:cs="Arial"/>
            </w:rPr>
            <w:t>3</w:t>
          </w:r>
        </w:p>
        <w:p w14:paraId="605904D2" w14:textId="77777777" w:rsidR="00C823F8" w:rsidRDefault="00C823F8" w:rsidP="00C823F8">
          <w:pPr>
            <w:spacing w:line="360" w:lineRule="auto"/>
            <w:jc w:val="both"/>
            <w:rPr>
              <w:rFonts w:ascii="Arial" w:hAnsi="Arial" w:cs="Arial"/>
              <w:b/>
              <w:bCs/>
            </w:rPr>
          </w:pPr>
        </w:p>
        <w:p w14:paraId="7D5D3180" w14:textId="182E9119" w:rsidR="00C823F8" w:rsidRPr="00C823F8" w:rsidRDefault="00C823F8" w:rsidP="00C823F8">
          <w:pPr>
            <w:spacing w:line="360" w:lineRule="auto"/>
            <w:jc w:val="both"/>
            <w:rPr>
              <w:rFonts w:ascii="Arial" w:hAnsi="Arial" w:cs="Arial"/>
            </w:rPr>
          </w:pPr>
          <w:r>
            <w:rPr>
              <w:rFonts w:ascii="Arial" w:hAnsi="Arial" w:cs="Arial"/>
              <w:b/>
              <w:bCs/>
            </w:rPr>
            <w:t xml:space="preserve">Unit 3 </w:t>
          </w:r>
          <w:r>
            <w:rPr>
              <w:rFonts w:ascii="Arial" w:hAnsi="Arial" w:cs="Arial"/>
            </w:rPr>
            <w:t>……………………………………………………………………………………</w:t>
          </w:r>
          <w:proofErr w:type="gramStart"/>
          <w:r>
            <w:rPr>
              <w:rFonts w:ascii="Arial" w:hAnsi="Arial" w:cs="Arial"/>
            </w:rPr>
            <w:t>…..</w:t>
          </w:r>
          <w:proofErr w:type="gramEnd"/>
          <w:r>
            <w:rPr>
              <w:rFonts w:ascii="Arial" w:hAnsi="Arial" w:cs="Arial"/>
            </w:rPr>
            <w:t xml:space="preserve"> </w:t>
          </w:r>
          <w:r>
            <w:rPr>
              <w:rFonts w:ascii="Arial" w:hAnsi="Arial" w:cs="Arial"/>
            </w:rPr>
            <w:t>4</w:t>
          </w:r>
        </w:p>
        <w:p w14:paraId="6D26387F" w14:textId="77777777" w:rsidR="00C823F8" w:rsidRDefault="00C823F8" w:rsidP="00C823F8">
          <w:pPr>
            <w:spacing w:line="360" w:lineRule="auto"/>
            <w:jc w:val="both"/>
            <w:rPr>
              <w:rFonts w:ascii="Arial" w:hAnsi="Arial" w:cs="Arial"/>
              <w:b/>
              <w:bCs/>
            </w:rPr>
          </w:pPr>
        </w:p>
        <w:p w14:paraId="4D66EA13" w14:textId="2C9C8337" w:rsidR="00C823F8" w:rsidRPr="00C823F8" w:rsidRDefault="00C823F8" w:rsidP="00C823F8">
          <w:pPr>
            <w:spacing w:line="360" w:lineRule="auto"/>
            <w:jc w:val="both"/>
            <w:rPr>
              <w:rFonts w:ascii="Arial" w:hAnsi="Arial" w:cs="Arial"/>
            </w:rPr>
          </w:pPr>
          <w:r>
            <w:rPr>
              <w:rFonts w:ascii="Arial" w:hAnsi="Arial" w:cs="Arial"/>
              <w:b/>
              <w:bCs/>
            </w:rPr>
            <w:t xml:space="preserve">Unit 4 </w:t>
          </w:r>
          <w:r>
            <w:rPr>
              <w:rFonts w:ascii="Arial" w:hAnsi="Arial" w:cs="Arial"/>
            </w:rPr>
            <w:t>……………………………………………………………………………………</w:t>
          </w:r>
          <w:proofErr w:type="gramStart"/>
          <w:r>
            <w:rPr>
              <w:rFonts w:ascii="Arial" w:hAnsi="Arial" w:cs="Arial"/>
            </w:rPr>
            <w:t>…..</w:t>
          </w:r>
          <w:proofErr w:type="gramEnd"/>
          <w:r>
            <w:rPr>
              <w:rFonts w:ascii="Arial" w:hAnsi="Arial" w:cs="Arial"/>
            </w:rPr>
            <w:t xml:space="preserve"> </w:t>
          </w:r>
          <w:r>
            <w:rPr>
              <w:rFonts w:ascii="Arial" w:hAnsi="Arial" w:cs="Arial"/>
            </w:rPr>
            <w:t>5</w:t>
          </w:r>
        </w:p>
        <w:p w14:paraId="66725BF1" w14:textId="77777777" w:rsidR="00C823F8" w:rsidRDefault="00C823F8" w:rsidP="00C823F8">
          <w:pPr>
            <w:spacing w:line="360" w:lineRule="auto"/>
            <w:jc w:val="both"/>
            <w:rPr>
              <w:rFonts w:ascii="Arial" w:hAnsi="Arial" w:cs="Arial"/>
              <w:b/>
              <w:bCs/>
            </w:rPr>
          </w:pPr>
        </w:p>
        <w:p w14:paraId="639762EF" w14:textId="09FEA8E5" w:rsidR="00C823F8" w:rsidRDefault="00C823F8" w:rsidP="00C823F8">
          <w:pPr>
            <w:spacing w:line="360" w:lineRule="auto"/>
            <w:jc w:val="both"/>
            <w:rPr>
              <w:rFonts w:ascii="Arial" w:hAnsi="Arial" w:cs="Arial"/>
            </w:rPr>
          </w:pPr>
          <w:proofErr w:type="gramStart"/>
          <w:r>
            <w:rPr>
              <w:rFonts w:ascii="Arial" w:hAnsi="Arial" w:cs="Arial"/>
              <w:b/>
              <w:bCs/>
            </w:rPr>
            <w:t xml:space="preserve">Conclusion </w:t>
          </w:r>
          <w:r>
            <w:rPr>
              <w:rFonts w:ascii="Arial" w:hAnsi="Arial" w:cs="Arial"/>
            </w:rPr>
            <w:t>.</w:t>
          </w:r>
          <w:proofErr w:type="gramEnd"/>
          <w:r>
            <w:rPr>
              <w:rFonts w:ascii="Arial" w:hAnsi="Arial" w:cs="Arial"/>
            </w:rPr>
            <w:t>……………………………………………………………………………</w:t>
          </w:r>
          <w:r>
            <w:rPr>
              <w:rFonts w:ascii="Arial" w:hAnsi="Arial" w:cs="Arial"/>
            </w:rPr>
            <w:t>.</w:t>
          </w:r>
          <w:r>
            <w:rPr>
              <w:rFonts w:ascii="Arial" w:hAnsi="Arial" w:cs="Arial"/>
            </w:rPr>
            <w:t xml:space="preserve">….. </w:t>
          </w:r>
          <w:r>
            <w:rPr>
              <w:rFonts w:ascii="Arial" w:hAnsi="Arial" w:cs="Arial"/>
            </w:rPr>
            <w:t>6</w:t>
          </w:r>
        </w:p>
        <w:p w14:paraId="1FC22D33" w14:textId="4601C14D" w:rsidR="00C823F8" w:rsidRDefault="00C823F8" w:rsidP="00C823F8">
          <w:pPr>
            <w:spacing w:line="360" w:lineRule="auto"/>
            <w:jc w:val="both"/>
            <w:rPr>
              <w:rFonts w:ascii="Arial" w:hAnsi="Arial" w:cs="Arial"/>
            </w:rPr>
          </w:pPr>
        </w:p>
        <w:p w14:paraId="22E8793D" w14:textId="6AA9C92E" w:rsidR="00C823F8" w:rsidRPr="00C823F8" w:rsidRDefault="00C823F8" w:rsidP="00C823F8">
          <w:pPr>
            <w:spacing w:line="360" w:lineRule="auto"/>
            <w:jc w:val="both"/>
            <w:rPr>
              <w:rFonts w:ascii="Arial" w:hAnsi="Arial" w:cs="Arial"/>
            </w:rPr>
          </w:pPr>
          <w:r>
            <w:rPr>
              <w:rFonts w:ascii="Arial" w:hAnsi="Arial" w:cs="Arial"/>
              <w:b/>
              <w:bCs/>
            </w:rPr>
            <w:t xml:space="preserve">Reference List </w:t>
          </w:r>
          <w:r>
            <w:rPr>
              <w:rFonts w:ascii="Arial" w:hAnsi="Arial" w:cs="Arial"/>
            </w:rPr>
            <w:t>…………………………………………………………………………</w:t>
          </w:r>
          <w:proofErr w:type="gramStart"/>
          <w:r>
            <w:rPr>
              <w:rFonts w:ascii="Arial" w:hAnsi="Arial" w:cs="Arial"/>
            </w:rPr>
            <w:t>…..</w:t>
          </w:r>
          <w:proofErr w:type="gramEnd"/>
          <w:r>
            <w:rPr>
              <w:rFonts w:ascii="Arial" w:hAnsi="Arial" w:cs="Arial"/>
            </w:rPr>
            <w:t xml:space="preserve"> </w:t>
          </w:r>
          <w:r>
            <w:rPr>
              <w:rFonts w:ascii="Arial" w:hAnsi="Arial" w:cs="Arial"/>
            </w:rPr>
            <w:t>8</w:t>
          </w:r>
        </w:p>
        <w:p w14:paraId="4C617A38" w14:textId="4B7FEDAE" w:rsidR="00C823F8" w:rsidRPr="00C823F8" w:rsidRDefault="00C823F8" w:rsidP="00C823F8">
          <w:pPr>
            <w:spacing w:line="360" w:lineRule="auto"/>
            <w:jc w:val="both"/>
            <w:rPr>
              <w:rFonts w:ascii="Arial" w:hAnsi="Arial" w:cs="Arial"/>
            </w:rPr>
          </w:pPr>
        </w:p>
        <w:p w14:paraId="0592C39B" w14:textId="41BB5646" w:rsidR="00C823F8" w:rsidRDefault="00C823F8" w:rsidP="00C823F8">
          <w:pPr>
            <w:spacing w:line="360" w:lineRule="auto"/>
            <w:jc w:val="both"/>
            <w:rPr>
              <w:rFonts w:ascii="Arial" w:hAnsi="Arial" w:cs="Arial"/>
              <w:b/>
              <w:bCs/>
            </w:rPr>
          </w:pPr>
          <w:r>
            <w:rPr>
              <w:rFonts w:ascii="Arial" w:hAnsi="Arial" w:cs="Arial"/>
              <w:b/>
              <w:bCs/>
            </w:rPr>
            <w:br w:type="page"/>
          </w:r>
        </w:p>
        <w:p w14:paraId="101D5493" w14:textId="23EE3C79" w:rsidR="00C823F8" w:rsidRDefault="00C823F8">
          <w:pPr>
            <w:rPr>
              <w:rFonts w:ascii="Arial" w:hAnsi="Arial" w:cs="Arial"/>
              <w:b/>
              <w:bCs/>
            </w:rPr>
          </w:pPr>
        </w:p>
      </w:sdtContent>
    </w:sdt>
    <w:p w14:paraId="2E73038D" w14:textId="54104B15" w:rsidR="0035030A" w:rsidRPr="0035030A" w:rsidRDefault="0035030A" w:rsidP="0035030A">
      <w:pPr>
        <w:autoSpaceDE w:val="0"/>
        <w:autoSpaceDN w:val="0"/>
        <w:adjustRightInd w:val="0"/>
        <w:spacing w:line="360" w:lineRule="auto"/>
        <w:jc w:val="both"/>
        <w:rPr>
          <w:rFonts w:ascii="Arial" w:hAnsi="Arial" w:cs="Arial"/>
        </w:rPr>
      </w:pPr>
      <w:r w:rsidRPr="0035030A">
        <w:rPr>
          <w:rFonts w:ascii="Arial" w:hAnsi="Arial" w:cs="Arial"/>
          <w:b/>
          <w:bCs/>
        </w:rPr>
        <w:t>Introduction</w:t>
      </w:r>
    </w:p>
    <w:p w14:paraId="0D5C03D4" w14:textId="7D445475" w:rsidR="0035030A" w:rsidRPr="0035030A" w:rsidRDefault="0035030A" w:rsidP="0035030A">
      <w:pPr>
        <w:autoSpaceDE w:val="0"/>
        <w:autoSpaceDN w:val="0"/>
        <w:adjustRightInd w:val="0"/>
        <w:spacing w:line="360" w:lineRule="auto"/>
        <w:jc w:val="both"/>
        <w:rPr>
          <w:rFonts w:ascii="Arial" w:hAnsi="Arial" w:cs="Arial"/>
        </w:rPr>
      </w:pPr>
      <w:r w:rsidRPr="0035030A">
        <w:rPr>
          <w:rFonts w:ascii="Arial" w:hAnsi="Arial" w:cs="Arial"/>
        </w:rPr>
        <w:t>In this report, I will be discussing the key learning points that I have gained from the e-learning material for the “Changemakers: Creativity and Value Creation” module. This report will involve me talking about one topic area from the four units that I feel that I have learnt the most from. I will be specifically talking about the following topics: How Innovation Changes the World from Unit 1 (Ideas and Values), Seeking Solutions from Unit 2 (Creative Solutions</w:t>
      </w:r>
      <w:r w:rsidRPr="008C2A62">
        <w:rPr>
          <w:rFonts w:ascii="Arial" w:hAnsi="Arial" w:cs="Arial"/>
          <w:i/>
          <w:iCs/>
        </w:rPr>
        <w:t xml:space="preserve">), </w:t>
      </w:r>
      <w:r w:rsidR="008C2A62" w:rsidRPr="008C2A62">
        <w:rPr>
          <w:rFonts w:ascii="Arial" w:hAnsi="Arial" w:cs="Arial"/>
        </w:rPr>
        <w:t xml:space="preserve">Collaboration Not Competition </w:t>
      </w:r>
      <w:r w:rsidRPr="008C2A62">
        <w:rPr>
          <w:rFonts w:ascii="Arial" w:hAnsi="Arial" w:cs="Arial"/>
        </w:rPr>
        <w:t>from Unit 3 (Mobilising Support) and Moving Forward from Unit 4 (Evaluation).</w:t>
      </w:r>
      <w:r w:rsidRPr="0035030A">
        <w:rPr>
          <w:rFonts w:ascii="Arial" w:hAnsi="Arial" w:cs="Arial"/>
          <w:i/>
          <w:iCs/>
        </w:rPr>
        <w:t xml:space="preserve"> </w:t>
      </w:r>
      <w:r w:rsidRPr="0035030A">
        <w:rPr>
          <w:rFonts w:ascii="Arial" w:hAnsi="Arial" w:cs="Arial"/>
        </w:rPr>
        <w:t xml:space="preserve">My discussion on each of these topics will include how the topics helped my understanding of creativity and innovation and how it would benefit me moving forward in Health and Social Care. The report will end with a conclusion where I identify which </w:t>
      </w:r>
      <w:proofErr w:type="gramStart"/>
      <w:r w:rsidRPr="0035030A">
        <w:rPr>
          <w:rFonts w:ascii="Arial" w:hAnsi="Arial" w:cs="Arial"/>
        </w:rPr>
        <w:t>topic</w:t>
      </w:r>
      <w:proofErr w:type="gramEnd"/>
      <w:r w:rsidRPr="0035030A">
        <w:rPr>
          <w:rFonts w:ascii="Arial" w:hAnsi="Arial" w:cs="Arial"/>
        </w:rPr>
        <w:t xml:space="preserve"> I found the most beneficial and why.</w:t>
      </w:r>
    </w:p>
    <w:p w14:paraId="1E0B9A0F" w14:textId="77777777" w:rsidR="0035030A" w:rsidRDefault="0035030A" w:rsidP="0035030A">
      <w:pPr>
        <w:autoSpaceDE w:val="0"/>
        <w:autoSpaceDN w:val="0"/>
        <w:adjustRightInd w:val="0"/>
        <w:rPr>
          <w:rFonts w:ascii="AppleSystemUIFont" w:hAnsi="AppleSystemUIFont" w:cs="AppleSystemUIFont"/>
          <w:sz w:val="26"/>
          <w:szCs w:val="26"/>
        </w:rPr>
      </w:pPr>
    </w:p>
    <w:p w14:paraId="75CEAA08" w14:textId="77777777" w:rsidR="0035030A" w:rsidRDefault="0035030A" w:rsidP="0035030A">
      <w:pPr>
        <w:autoSpaceDE w:val="0"/>
        <w:autoSpaceDN w:val="0"/>
        <w:adjustRightInd w:val="0"/>
        <w:spacing w:line="360" w:lineRule="auto"/>
        <w:jc w:val="both"/>
        <w:rPr>
          <w:rFonts w:ascii="Arial" w:hAnsi="Arial" w:cs="Arial"/>
          <w:b/>
          <w:bCs/>
        </w:rPr>
      </w:pPr>
    </w:p>
    <w:p w14:paraId="7C6F741D" w14:textId="77619644" w:rsidR="0035030A" w:rsidRPr="0035030A" w:rsidRDefault="0035030A" w:rsidP="0035030A">
      <w:pPr>
        <w:autoSpaceDE w:val="0"/>
        <w:autoSpaceDN w:val="0"/>
        <w:adjustRightInd w:val="0"/>
        <w:spacing w:line="360" w:lineRule="auto"/>
        <w:jc w:val="both"/>
        <w:rPr>
          <w:rFonts w:ascii="Arial" w:hAnsi="Arial" w:cs="Arial"/>
        </w:rPr>
      </w:pPr>
      <w:r>
        <w:rPr>
          <w:rFonts w:ascii="Arial" w:hAnsi="Arial" w:cs="Arial"/>
          <w:b/>
          <w:bCs/>
        </w:rPr>
        <w:t>Unit 1</w:t>
      </w:r>
    </w:p>
    <w:p w14:paraId="049C964C" w14:textId="48F54E1F" w:rsidR="008953A2" w:rsidRPr="0035030A" w:rsidRDefault="0035030A" w:rsidP="0035030A">
      <w:pPr>
        <w:autoSpaceDE w:val="0"/>
        <w:autoSpaceDN w:val="0"/>
        <w:adjustRightInd w:val="0"/>
        <w:spacing w:line="360" w:lineRule="auto"/>
        <w:jc w:val="both"/>
        <w:rPr>
          <w:rFonts w:ascii="Arial" w:hAnsi="Arial" w:cs="Arial"/>
        </w:rPr>
      </w:pPr>
      <w:r>
        <w:rPr>
          <w:rFonts w:ascii="Arial" w:hAnsi="Arial" w:cs="Arial"/>
        </w:rPr>
        <w:t>From Unit 1, the topic that I have learnt the most from is how innovation has helped to change the world. To begin with, i</w:t>
      </w:r>
      <w:r w:rsidR="008953A2" w:rsidRPr="0035030A">
        <w:rPr>
          <w:rFonts w:ascii="Arial" w:hAnsi="Arial" w:cs="Arial"/>
        </w:rPr>
        <w:t>nnovation refers to the process of introducing and creating new ideas for the purpose of development and improvement (</w:t>
      </w:r>
      <w:proofErr w:type="spellStart"/>
      <w:r w:rsidR="008953A2" w:rsidRPr="0035030A">
        <w:rPr>
          <w:rFonts w:ascii="Arial" w:hAnsi="Arial" w:cs="Arial"/>
        </w:rPr>
        <w:t>Kogabayev</w:t>
      </w:r>
      <w:proofErr w:type="spellEnd"/>
      <w:r w:rsidR="008953A2" w:rsidRPr="0035030A">
        <w:rPr>
          <w:rFonts w:ascii="Arial" w:hAnsi="Arial" w:cs="Arial"/>
        </w:rPr>
        <w:t xml:space="preserve"> &amp; </w:t>
      </w:r>
      <w:proofErr w:type="spellStart"/>
      <w:r w:rsidR="008953A2" w:rsidRPr="0035030A">
        <w:rPr>
          <w:rFonts w:ascii="Arial" w:hAnsi="Arial" w:cs="Arial"/>
        </w:rPr>
        <w:t>Maziliauskas</w:t>
      </w:r>
      <w:proofErr w:type="spellEnd"/>
      <w:r w:rsidR="008953A2" w:rsidRPr="0035030A">
        <w:rPr>
          <w:rFonts w:ascii="Arial" w:hAnsi="Arial" w:cs="Arial"/>
        </w:rPr>
        <w:t xml:space="preserve">, 2017). Innovation is important for various reasons. Some of these reasons include helping individuals and companies perform their tasks better (compared to others), to help society as a whole progress etc. (Hana, 2013). According to a video published by </w:t>
      </w:r>
      <w:proofErr w:type="spellStart"/>
      <w:r w:rsidR="008953A2" w:rsidRPr="0035030A">
        <w:rPr>
          <w:rFonts w:ascii="Arial" w:hAnsi="Arial" w:cs="Arial"/>
        </w:rPr>
        <w:t>ASAPScience</w:t>
      </w:r>
      <w:proofErr w:type="spellEnd"/>
      <w:r w:rsidR="008953A2" w:rsidRPr="0035030A">
        <w:rPr>
          <w:rFonts w:ascii="Arial" w:hAnsi="Arial" w:cs="Arial"/>
        </w:rPr>
        <w:t xml:space="preserve"> (2016), innovation has been happening since the beginning of time</w:t>
      </w:r>
      <w:r w:rsidR="00DA2919">
        <w:rPr>
          <w:rFonts w:ascii="Arial" w:hAnsi="Arial" w:cs="Arial"/>
        </w:rPr>
        <w:t xml:space="preserve"> and across different aspects of life (</w:t>
      </w:r>
      <w:proofErr w:type="gramStart"/>
      <w:r w:rsidR="00DA2919">
        <w:rPr>
          <w:rFonts w:ascii="Arial" w:hAnsi="Arial" w:cs="Arial"/>
        </w:rPr>
        <w:t>e.g.</w:t>
      </w:r>
      <w:proofErr w:type="gramEnd"/>
      <w:r w:rsidR="00DA2919">
        <w:rPr>
          <w:rFonts w:ascii="Arial" w:hAnsi="Arial" w:cs="Arial"/>
        </w:rPr>
        <w:t xml:space="preserve"> agriculture, </w:t>
      </w:r>
      <w:r w:rsidR="00FD0505">
        <w:rPr>
          <w:rFonts w:ascii="Arial" w:hAnsi="Arial" w:cs="Arial"/>
        </w:rPr>
        <w:t xml:space="preserve">environment, </w:t>
      </w:r>
      <w:r w:rsidR="00DA2919">
        <w:rPr>
          <w:rFonts w:ascii="Arial" w:hAnsi="Arial" w:cs="Arial"/>
        </w:rPr>
        <w:t xml:space="preserve">technology, </w:t>
      </w:r>
      <w:r w:rsidR="00FD0505">
        <w:rPr>
          <w:rFonts w:ascii="Arial" w:hAnsi="Arial" w:cs="Arial"/>
        </w:rPr>
        <w:t>medicine etc)</w:t>
      </w:r>
      <w:r w:rsidR="008953A2" w:rsidRPr="0035030A">
        <w:rPr>
          <w:rFonts w:ascii="Arial" w:hAnsi="Arial" w:cs="Arial"/>
        </w:rPr>
        <w:t xml:space="preserve">. Everyday objects that we interact with and use such as clocks (created in 725CE) are innovations. I found learning about innovation extremely fascinating as it is not something that I would think about </w:t>
      </w:r>
      <w:proofErr w:type="gramStart"/>
      <w:r w:rsidR="008953A2" w:rsidRPr="0035030A">
        <w:rPr>
          <w:rFonts w:ascii="Arial" w:hAnsi="Arial" w:cs="Arial"/>
        </w:rPr>
        <w:t>on a daily basis</w:t>
      </w:r>
      <w:proofErr w:type="gramEnd"/>
      <w:r w:rsidR="008953A2" w:rsidRPr="0035030A">
        <w:rPr>
          <w:rFonts w:ascii="Arial" w:hAnsi="Arial" w:cs="Arial"/>
        </w:rPr>
        <w:t>. Without innovation, we would all be living much different lives than what we currently are living. Many of us would not be here without innovation as we would not have things such as hospitals (to be born in) or even houses to live in.</w:t>
      </w:r>
    </w:p>
    <w:p w14:paraId="063E9CE2" w14:textId="77777777" w:rsidR="008953A2" w:rsidRPr="0035030A" w:rsidRDefault="008953A2" w:rsidP="0035030A">
      <w:pPr>
        <w:autoSpaceDE w:val="0"/>
        <w:autoSpaceDN w:val="0"/>
        <w:adjustRightInd w:val="0"/>
        <w:spacing w:line="360" w:lineRule="auto"/>
        <w:jc w:val="both"/>
        <w:rPr>
          <w:rFonts w:ascii="Arial" w:hAnsi="Arial" w:cs="Arial"/>
        </w:rPr>
      </w:pPr>
    </w:p>
    <w:p w14:paraId="2B153137" w14:textId="77777777" w:rsidR="008953A2" w:rsidRPr="0035030A" w:rsidRDefault="008953A2" w:rsidP="0035030A">
      <w:pPr>
        <w:autoSpaceDE w:val="0"/>
        <w:autoSpaceDN w:val="0"/>
        <w:adjustRightInd w:val="0"/>
        <w:spacing w:line="360" w:lineRule="auto"/>
        <w:jc w:val="both"/>
        <w:rPr>
          <w:rFonts w:ascii="Arial" w:hAnsi="Arial" w:cs="Arial"/>
        </w:rPr>
      </w:pPr>
      <w:r w:rsidRPr="0035030A">
        <w:rPr>
          <w:rFonts w:ascii="Arial" w:hAnsi="Arial" w:cs="Arial"/>
        </w:rPr>
        <w:t xml:space="preserve">Innovation is not only present in our daily lives but drives organisations and whole sectors that are important for us to function as a society. The Health and Social Care sector relies on innovation. Most of the innovations in healthcare came in the 1800s </w:t>
      </w:r>
      <w:r w:rsidRPr="0035030A">
        <w:rPr>
          <w:rFonts w:ascii="Arial" w:hAnsi="Arial" w:cs="Arial"/>
        </w:rPr>
        <w:lastRenderedPageBreak/>
        <w:t>with creations such as vaccines (1796), anaesthetic (1846) and antiseptic medicines (1867) (</w:t>
      </w:r>
      <w:proofErr w:type="spellStart"/>
      <w:r w:rsidRPr="0035030A">
        <w:rPr>
          <w:rFonts w:ascii="Arial" w:hAnsi="Arial" w:cs="Arial"/>
        </w:rPr>
        <w:t>ASAPScience</w:t>
      </w:r>
      <w:proofErr w:type="spellEnd"/>
      <w:r w:rsidRPr="0035030A">
        <w:rPr>
          <w:rFonts w:ascii="Arial" w:hAnsi="Arial" w:cs="Arial"/>
        </w:rPr>
        <w:t xml:space="preserve">, 2016).  Many of the innovations in healthcare are designed to prevent or treat patients’ illnesses and diseases and prevent them from dying. I think that we take the innovations in healthcare for granted which is why we rarely acknowledge them. </w:t>
      </w:r>
    </w:p>
    <w:p w14:paraId="670DDDC6" w14:textId="77777777" w:rsidR="008953A2" w:rsidRPr="0035030A" w:rsidRDefault="008953A2" w:rsidP="0035030A">
      <w:pPr>
        <w:autoSpaceDE w:val="0"/>
        <w:autoSpaceDN w:val="0"/>
        <w:adjustRightInd w:val="0"/>
        <w:spacing w:line="360" w:lineRule="auto"/>
        <w:jc w:val="both"/>
        <w:rPr>
          <w:rFonts w:ascii="Arial" w:hAnsi="Arial" w:cs="Arial"/>
        </w:rPr>
      </w:pPr>
    </w:p>
    <w:p w14:paraId="1A01EA1F" w14:textId="17F68684" w:rsidR="008953A2" w:rsidRPr="0035030A" w:rsidRDefault="008953A2" w:rsidP="0035030A">
      <w:pPr>
        <w:autoSpaceDE w:val="0"/>
        <w:autoSpaceDN w:val="0"/>
        <w:adjustRightInd w:val="0"/>
        <w:spacing w:line="360" w:lineRule="auto"/>
        <w:jc w:val="both"/>
        <w:rPr>
          <w:rFonts w:ascii="Arial" w:hAnsi="Arial" w:cs="Arial"/>
        </w:rPr>
      </w:pPr>
      <w:r w:rsidRPr="0035030A">
        <w:rPr>
          <w:rFonts w:ascii="Arial" w:hAnsi="Arial" w:cs="Arial"/>
        </w:rPr>
        <w:t xml:space="preserve">However, learning about what innovation is and its general importance in this module has helped me understand the need for innovation in health and social care currently. One article suggested that innovation in the NHS and healthcare </w:t>
      </w:r>
      <w:proofErr w:type="gramStart"/>
      <w:r w:rsidRPr="0035030A">
        <w:rPr>
          <w:rFonts w:ascii="Arial" w:hAnsi="Arial" w:cs="Arial"/>
        </w:rPr>
        <w:t>as a whole is</w:t>
      </w:r>
      <w:proofErr w:type="gramEnd"/>
      <w:r w:rsidRPr="0035030A">
        <w:rPr>
          <w:rFonts w:ascii="Arial" w:hAnsi="Arial" w:cs="Arial"/>
        </w:rPr>
        <w:t xml:space="preserve"> slow and limited because of poor funding, lack of staff, older population (with more health problems) etc. (Kelly &amp; Young, 2017). </w:t>
      </w:r>
      <w:r w:rsidR="0035030A" w:rsidRPr="0035030A">
        <w:rPr>
          <w:rFonts w:ascii="Arial" w:hAnsi="Arial" w:cs="Arial"/>
        </w:rPr>
        <w:t>So,</w:t>
      </w:r>
      <w:r w:rsidRPr="0035030A">
        <w:rPr>
          <w:rFonts w:ascii="Arial" w:hAnsi="Arial" w:cs="Arial"/>
        </w:rPr>
        <w:t xml:space="preserve"> whilst I do not think that I can go and innovate something myself, I hope that by being able to go and work for the NHS after this course can help those with the knowledge and resources to innovate and improve healthcare. </w:t>
      </w:r>
      <w:r w:rsidR="0035030A" w:rsidRPr="0035030A">
        <w:rPr>
          <w:rFonts w:ascii="Arial" w:hAnsi="Arial" w:cs="Arial"/>
        </w:rPr>
        <w:t>Learning about innovation has therefore helped me develop an awareness and appreciation for creativity in all aspects of life and especially within healthcare.</w:t>
      </w:r>
    </w:p>
    <w:p w14:paraId="4A051634" w14:textId="52EE1E74" w:rsidR="0035030A" w:rsidRDefault="0035030A" w:rsidP="008953A2">
      <w:pPr>
        <w:spacing w:line="360" w:lineRule="auto"/>
        <w:jc w:val="both"/>
        <w:rPr>
          <w:rFonts w:ascii="Arial" w:hAnsi="Arial" w:cs="Arial"/>
        </w:rPr>
      </w:pPr>
    </w:p>
    <w:p w14:paraId="141324AE" w14:textId="3D72E733" w:rsidR="0035030A" w:rsidRDefault="0035030A" w:rsidP="008953A2">
      <w:pPr>
        <w:spacing w:line="360" w:lineRule="auto"/>
        <w:jc w:val="both"/>
        <w:rPr>
          <w:rFonts w:ascii="Arial" w:hAnsi="Arial" w:cs="Arial"/>
        </w:rPr>
      </w:pPr>
    </w:p>
    <w:p w14:paraId="7C1C6E02" w14:textId="3B072DA6" w:rsidR="0035030A" w:rsidRDefault="0035030A" w:rsidP="008953A2">
      <w:pPr>
        <w:spacing w:line="360" w:lineRule="auto"/>
        <w:jc w:val="both"/>
        <w:rPr>
          <w:rFonts w:ascii="Arial" w:hAnsi="Arial" w:cs="Arial"/>
          <w:b/>
          <w:bCs/>
        </w:rPr>
      </w:pPr>
      <w:r>
        <w:rPr>
          <w:rFonts w:ascii="Arial" w:hAnsi="Arial" w:cs="Arial"/>
          <w:b/>
          <w:bCs/>
        </w:rPr>
        <w:t>Unit 2</w:t>
      </w:r>
    </w:p>
    <w:p w14:paraId="42955352" w14:textId="49EE6273" w:rsidR="004A3ABE" w:rsidRDefault="00786F77" w:rsidP="008953A2">
      <w:pPr>
        <w:spacing w:line="360" w:lineRule="auto"/>
        <w:jc w:val="both"/>
        <w:rPr>
          <w:rFonts w:ascii="Arial" w:hAnsi="Arial" w:cs="Arial"/>
        </w:rPr>
      </w:pPr>
      <w:r>
        <w:rPr>
          <w:rFonts w:ascii="Arial" w:hAnsi="Arial" w:cs="Arial"/>
        </w:rPr>
        <w:t xml:space="preserve">Moving on, the topic that I have learnt the most from in Unit 2 was seeking solutions. A solution refers to </w:t>
      </w:r>
      <w:r w:rsidR="00414216">
        <w:rPr>
          <w:rFonts w:ascii="Arial" w:hAnsi="Arial" w:cs="Arial"/>
        </w:rPr>
        <w:t xml:space="preserve">something that </w:t>
      </w:r>
      <w:r w:rsidR="003761A9">
        <w:rPr>
          <w:rFonts w:ascii="Arial" w:hAnsi="Arial" w:cs="Arial"/>
        </w:rPr>
        <w:t xml:space="preserve">helps to solve a problem. </w:t>
      </w:r>
      <w:r w:rsidR="009E6C29">
        <w:rPr>
          <w:rFonts w:ascii="Arial" w:hAnsi="Arial" w:cs="Arial"/>
        </w:rPr>
        <w:t xml:space="preserve">As our world and the problems that we encounter have gotten more complex, there is a greater need for creative solutions to be generated. </w:t>
      </w:r>
      <w:r w:rsidR="004C1CB4">
        <w:rPr>
          <w:rFonts w:ascii="Arial" w:hAnsi="Arial" w:cs="Arial"/>
        </w:rPr>
        <w:t xml:space="preserve">A solution can be classed as being creative if it adds </w:t>
      </w:r>
      <w:r w:rsidR="00F73236">
        <w:rPr>
          <w:rFonts w:ascii="Arial" w:hAnsi="Arial" w:cs="Arial"/>
        </w:rPr>
        <w:t xml:space="preserve">value. </w:t>
      </w:r>
      <w:r w:rsidR="004A3ABE">
        <w:rPr>
          <w:rFonts w:ascii="Arial" w:hAnsi="Arial" w:cs="Arial"/>
        </w:rPr>
        <w:t xml:space="preserve">According to an article written by </w:t>
      </w:r>
      <w:proofErr w:type="spellStart"/>
      <w:r w:rsidR="004A3ABE">
        <w:rPr>
          <w:rFonts w:ascii="Arial" w:hAnsi="Arial" w:cs="Arial"/>
        </w:rPr>
        <w:t>Lackéus</w:t>
      </w:r>
      <w:proofErr w:type="spellEnd"/>
      <w:r w:rsidR="004A3ABE">
        <w:rPr>
          <w:rFonts w:ascii="Arial" w:hAnsi="Arial" w:cs="Arial"/>
        </w:rPr>
        <w:t xml:space="preserve"> (</w:t>
      </w:r>
      <w:r w:rsidR="00044CEE">
        <w:rPr>
          <w:rFonts w:ascii="Arial" w:hAnsi="Arial" w:cs="Arial"/>
        </w:rPr>
        <w:t>2018), the different types of value are:</w:t>
      </w:r>
    </w:p>
    <w:p w14:paraId="5943A6B3" w14:textId="5185FBC4" w:rsidR="00044CEE" w:rsidRDefault="00044CEE" w:rsidP="00044CEE">
      <w:pPr>
        <w:pStyle w:val="ListParagraph"/>
        <w:numPr>
          <w:ilvl w:val="0"/>
          <w:numId w:val="1"/>
        </w:numPr>
        <w:spacing w:line="360" w:lineRule="auto"/>
        <w:jc w:val="both"/>
        <w:rPr>
          <w:rFonts w:ascii="Arial" w:hAnsi="Arial" w:cs="Arial"/>
        </w:rPr>
      </w:pPr>
      <w:r>
        <w:rPr>
          <w:rFonts w:ascii="Arial" w:hAnsi="Arial" w:cs="Arial"/>
        </w:rPr>
        <w:t>Economic</w:t>
      </w:r>
      <w:r w:rsidR="0074139C">
        <w:rPr>
          <w:rFonts w:ascii="Arial" w:hAnsi="Arial" w:cs="Arial"/>
        </w:rPr>
        <w:t xml:space="preserve"> - this typically refers to money/income generated by a solution</w:t>
      </w:r>
    </w:p>
    <w:p w14:paraId="7EDD0257" w14:textId="77B94A26" w:rsidR="00044CEE" w:rsidRDefault="00B87F63" w:rsidP="00044CEE">
      <w:pPr>
        <w:pStyle w:val="ListParagraph"/>
        <w:numPr>
          <w:ilvl w:val="0"/>
          <w:numId w:val="1"/>
        </w:numPr>
        <w:spacing w:line="360" w:lineRule="auto"/>
        <w:jc w:val="both"/>
        <w:rPr>
          <w:rFonts w:ascii="Arial" w:hAnsi="Arial" w:cs="Arial"/>
        </w:rPr>
      </w:pPr>
      <w:r>
        <w:rPr>
          <w:rFonts w:ascii="Arial" w:hAnsi="Arial" w:cs="Arial"/>
        </w:rPr>
        <w:t>Enjoyment</w:t>
      </w:r>
      <w:r w:rsidR="0074139C">
        <w:rPr>
          <w:rFonts w:ascii="Arial" w:hAnsi="Arial" w:cs="Arial"/>
        </w:rPr>
        <w:t xml:space="preserve"> – this refers</w:t>
      </w:r>
      <w:r w:rsidR="001446E9">
        <w:rPr>
          <w:rFonts w:ascii="Arial" w:hAnsi="Arial" w:cs="Arial"/>
        </w:rPr>
        <w:t xml:space="preserve"> to the joy and other positive psychological effects generated by a solution</w:t>
      </w:r>
    </w:p>
    <w:p w14:paraId="63EE7E35" w14:textId="3EEBBE1B" w:rsidR="00B87F63" w:rsidRDefault="00B87F63" w:rsidP="00044CEE">
      <w:pPr>
        <w:pStyle w:val="ListParagraph"/>
        <w:numPr>
          <w:ilvl w:val="0"/>
          <w:numId w:val="1"/>
        </w:numPr>
        <w:spacing w:line="360" w:lineRule="auto"/>
        <w:jc w:val="both"/>
        <w:rPr>
          <w:rFonts w:ascii="Arial" w:hAnsi="Arial" w:cs="Arial"/>
        </w:rPr>
      </w:pPr>
      <w:r>
        <w:rPr>
          <w:rFonts w:ascii="Arial" w:hAnsi="Arial" w:cs="Arial"/>
        </w:rPr>
        <w:t>Social</w:t>
      </w:r>
      <w:r w:rsidR="001446E9">
        <w:rPr>
          <w:rFonts w:ascii="Arial" w:hAnsi="Arial" w:cs="Arial"/>
        </w:rPr>
        <w:t xml:space="preserve"> </w:t>
      </w:r>
      <w:r w:rsidR="00464EE0">
        <w:rPr>
          <w:rFonts w:ascii="Arial" w:hAnsi="Arial" w:cs="Arial"/>
        </w:rPr>
        <w:t>–</w:t>
      </w:r>
      <w:r w:rsidR="001446E9">
        <w:rPr>
          <w:rFonts w:ascii="Arial" w:hAnsi="Arial" w:cs="Arial"/>
        </w:rPr>
        <w:t xml:space="preserve"> </w:t>
      </w:r>
      <w:r w:rsidR="00464EE0">
        <w:rPr>
          <w:rFonts w:ascii="Arial" w:hAnsi="Arial" w:cs="Arial"/>
        </w:rPr>
        <w:t>this refers to how a solution may benefit society as a whole and its different structures (such as healthcare, education etc.)</w:t>
      </w:r>
    </w:p>
    <w:p w14:paraId="5E34C5D1" w14:textId="2AF00226" w:rsidR="00B87F63" w:rsidRDefault="00B87F63" w:rsidP="00044CEE">
      <w:pPr>
        <w:pStyle w:val="ListParagraph"/>
        <w:numPr>
          <w:ilvl w:val="0"/>
          <w:numId w:val="1"/>
        </w:numPr>
        <w:spacing w:line="360" w:lineRule="auto"/>
        <w:jc w:val="both"/>
        <w:rPr>
          <w:rFonts w:ascii="Arial" w:hAnsi="Arial" w:cs="Arial"/>
        </w:rPr>
      </w:pPr>
      <w:r>
        <w:rPr>
          <w:rFonts w:ascii="Arial" w:hAnsi="Arial" w:cs="Arial"/>
        </w:rPr>
        <w:t>Harmony</w:t>
      </w:r>
      <w:r w:rsidR="00464EE0">
        <w:rPr>
          <w:rFonts w:ascii="Arial" w:hAnsi="Arial" w:cs="Arial"/>
        </w:rPr>
        <w:t xml:space="preserve"> </w:t>
      </w:r>
      <w:r w:rsidR="00920C0A">
        <w:rPr>
          <w:rFonts w:ascii="Arial" w:hAnsi="Arial" w:cs="Arial"/>
        </w:rPr>
        <w:t>– this refers to how a solution may improve the relationships between people on a general community basis or between companies and organisations.</w:t>
      </w:r>
    </w:p>
    <w:p w14:paraId="1D211D75" w14:textId="7B4C7F1B" w:rsidR="00B87F63" w:rsidRDefault="00B87F63" w:rsidP="00044CEE">
      <w:pPr>
        <w:pStyle w:val="ListParagraph"/>
        <w:numPr>
          <w:ilvl w:val="0"/>
          <w:numId w:val="1"/>
        </w:numPr>
        <w:spacing w:line="360" w:lineRule="auto"/>
        <w:jc w:val="both"/>
        <w:rPr>
          <w:rFonts w:ascii="Arial" w:hAnsi="Arial" w:cs="Arial"/>
        </w:rPr>
      </w:pPr>
      <w:r>
        <w:rPr>
          <w:rFonts w:ascii="Arial" w:hAnsi="Arial" w:cs="Arial"/>
        </w:rPr>
        <w:lastRenderedPageBreak/>
        <w:t>Influence</w:t>
      </w:r>
      <w:r w:rsidR="00920C0A">
        <w:rPr>
          <w:rFonts w:ascii="Arial" w:hAnsi="Arial" w:cs="Arial"/>
        </w:rPr>
        <w:t xml:space="preserve"> </w:t>
      </w:r>
      <w:r w:rsidR="00931E00">
        <w:rPr>
          <w:rFonts w:ascii="Arial" w:hAnsi="Arial" w:cs="Arial"/>
        </w:rPr>
        <w:t>– this refers to how a solution may be a source of inspiration (</w:t>
      </w:r>
      <w:proofErr w:type="gramStart"/>
      <w:r w:rsidR="00931E00">
        <w:rPr>
          <w:rFonts w:ascii="Arial" w:hAnsi="Arial" w:cs="Arial"/>
        </w:rPr>
        <w:t>e.g.</w:t>
      </w:r>
      <w:proofErr w:type="gramEnd"/>
      <w:r w:rsidR="00931E00">
        <w:rPr>
          <w:rFonts w:ascii="Arial" w:hAnsi="Arial" w:cs="Arial"/>
        </w:rPr>
        <w:t xml:space="preserve"> in politics, for other companies etc.)</w:t>
      </w:r>
    </w:p>
    <w:p w14:paraId="40B527E5" w14:textId="14841CC1" w:rsidR="006D1B85" w:rsidRDefault="006D1B85" w:rsidP="006D1B85">
      <w:pPr>
        <w:spacing w:line="360" w:lineRule="auto"/>
        <w:jc w:val="both"/>
        <w:rPr>
          <w:rFonts w:ascii="Arial" w:hAnsi="Arial" w:cs="Arial"/>
        </w:rPr>
      </w:pPr>
      <w:r>
        <w:rPr>
          <w:rFonts w:ascii="Arial" w:hAnsi="Arial" w:cs="Arial"/>
        </w:rPr>
        <w:t xml:space="preserve">This </w:t>
      </w:r>
      <w:r w:rsidR="002B3429">
        <w:rPr>
          <w:rFonts w:ascii="Arial" w:hAnsi="Arial" w:cs="Arial"/>
        </w:rPr>
        <w:t>article</w:t>
      </w:r>
      <w:r>
        <w:rPr>
          <w:rFonts w:ascii="Arial" w:hAnsi="Arial" w:cs="Arial"/>
        </w:rPr>
        <w:t xml:space="preserve"> has helped me develop an understanding of the importance of seeking creative </w:t>
      </w:r>
      <w:r w:rsidR="002B3429">
        <w:rPr>
          <w:rFonts w:ascii="Arial" w:hAnsi="Arial" w:cs="Arial"/>
        </w:rPr>
        <w:t xml:space="preserve">solutions. If everyone only came up with simple solutions, we would not have such large amounts of value </w:t>
      </w:r>
      <w:r w:rsidR="00DF7BDD">
        <w:rPr>
          <w:rFonts w:ascii="Arial" w:hAnsi="Arial" w:cs="Arial"/>
        </w:rPr>
        <w:t>added to our everyday lives.</w:t>
      </w:r>
    </w:p>
    <w:p w14:paraId="2B4FE73D" w14:textId="3366E1CF" w:rsidR="00DF7BDD" w:rsidRDefault="00DF7BDD" w:rsidP="006D1B85">
      <w:pPr>
        <w:spacing w:line="360" w:lineRule="auto"/>
        <w:jc w:val="both"/>
        <w:rPr>
          <w:rFonts w:ascii="Arial" w:hAnsi="Arial" w:cs="Arial"/>
        </w:rPr>
      </w:pPr>
    </w:p>
    <w:p w14:paraId="7BB4C6D6" w14:textId="07AC5604" w:rsidR="004E3FBA" w:rsidRDefault="00672D67" w:rsidP="006D1B85">
      <w:pPr>
        <w:spacing w:line="360" w:lineRule="auto"/>
        <w:jc w:val="both"/>
        <w:rPr>
          <w:rFonts w:ascii="Arial" w:hAnsi="Arial" w:cs="Arial"/>
        </w:rPr>
      </w:pPr>
      <w:r>
        <w:rPr>
          <w:rFonts w:ascii="Arial" w:hAnsi="Arial" w:cs="Arial"/>
        </w:rPr>
        <w:t xml:space="preserve">Not only </w:t>
      </w:r>
      <w:r w:rsidR="00A74E78">
        <w:rPr>
          <w:rFonts w:ascii="Arial" w:hAnsi="Arial" w:cs="Arial"/>
        </w:rPr>
        <w:t xml:space="preserve">is coming up with </w:t>
      </w:r>
      <w:r>
        <w:rPr>
          <w:rFonts w:ascii="Arial" w:hAnsi="Arial" w:cs="Arial"/>
        </w:rPr>
        <w:t xml:space="preserve">creative solutions important for </w:t>
      </w:r>
      <w:r w:rsidR="00237681">
        <w:rPr>
          <w:rFonts w:ascii="Arial" w:hAnsi="Arial" w:cs="Arial"/>
        </w:rPr>
        <w:t xml:space="preserve">us as a society but it is also extremely important in health and social care. </w:t>
      </w:r>
      <w:r w:rsidR="000A6A8D">
        <w:rPr>
          <w:rFonts w:ascii="Arial" w:hAnsi="Arial" w:cs="Arial"/>
        </w:rPr>
        <w:t xml:space="preserve">In health care, there are a range of problems that </w:t>
      </w:r>
      <w:r w:rsidR="00E7471A">
        <w:rPr>
          <w:rFonts w:ascii="Arial" w:hAnsi="Arial" w:cs="Arial"/>
        </w:rPr>
        <w:t xml:space="preserve">exist related to both patients and organisations themselves. </w:t>
      </w:r>
      <w:r w:rsidR="00AA1EDF">
        <w:rPr>
          <w:rFonts w:ascii="Arial" w:hAnsi="Arial" w:cs="Arial"/>
        </w:rPr>
        <w:t xml:space="preserve">For example, </w:t>
      </w:r>
      <w:r w:rsidR="00E600B7">
        <w:rPr>
          <w:rFonts w:ascii="Arial" w:hAnsi="Arial" w:cs="Arial"/>
        </w:rPr>
        <w:t xml:space="preserve">some of the solutions that were suggested to tackle </w:t>
      </w:r>
      <w:r w:rsidR="0020537A">
        <w:rPr>
          <w:rFonts w:ascii="Arial" w:hAnsi="Arial" w:cs="Arial"/>
        </w:rPr>
        <w:t xml:space="preserve">issues with </w:t>
      </w:r>
      <w:r w:rsidR="004E3FBA">
        <w:rPr>
          <w:rFonts w:ascii="Arial" w:hAnsi="Arial" w:cs="Arial"/>
        </w:rPr>
        <w:t>offering hospice care in rural areas included</w:t>
      </w:r>
      <w:r w:rsidR="000E4B80">
        <w:rPr>
          <w:rFonts w:ascii="Arial" w:hAnsi="Arial" w:cs="Arial"/>
        </w:rPr>
        <w:t xml:space="preserve"> (</w:t>
      </w:r>
      <w:proofErr w:type="spellStart"/>
      <w:r w:rsidR="000E4B80">
        <w:rPr>
          <w:rFonts w:ascii="Arial" w:hAnsi="Arial" w:cs="Arial"/>
        </w:rPr>
        <w:t>Haxton</w:t>
      </w:r>
      <w:proofErr w:type="spellEnd"/>
      <w:r w:rsidR="000E4B80">
        <w:rPr>
          <w:rFonts w:ascii="Arial" w:hAnsi="Arial" w:cs="Arial"/>
        </w:rPr>
        <w:t xml:space="preserve"> &amp; </w:t>
      </w:r>
      <w:proofErr w:type="spellStart"/>
      <w:r w:rsidR="000E4B80">
        <w:rPr>
          <w:rFonts w:ascii="Arial" w:hAnsi="Arial" w:cs="Arial"/>
        </w:rPr>
        <w:t>Boelk</w:t>
      </w:r>
      <w:proofErr w:type="spellEnd"/>
      <w:r w:rsidR="000E4B80">
        <w:rPr>
          <w:rFonts w:ascii="Arial" w:hAnsi="Arial" w:cs="Arial"/>
        </w:rPr>
        <w:t xml:space="preserve">, </w:t>
      </w:r>
      <w:r w:rsidR="00844466">
        <w:rPr>
          <w:rFonts w:ascii="Arial" w:hAnsi="Arial" w:cs="Arial"/>
        </w:rPr>
        <w:t>2009)</w:t>
      </w:r>
      <w:r w:rsidR="004E3FBA">
        <w:rPr>
          <w:rFonts w:ascii="Arial" w:hAnsi="Arial" w:cs="Arial"/>
        </w:rPr>
        <w:t>:</w:t>
      </w:r>
    </w:p>
    <w:p w14:paraId="0CF18317" w14:textId="352DF0D4" w:rsidR="00DF7BDD" w:rsidRDefault="004E3FBA" w:rsidP="004E3FBA">
      <w:pPr>
        <w:pStyle w:val="ListParagraph"/>
        <w:numPr>
          <w:ilvl w:val="0"/>
          <w:numId w:val="2"/>
        </w:numPr>
        <w:spacing w:line="360" w:lineRule="auto"/>
        <w:jc w:val="both"/>
        <w:rPr>
          <w:rFonts w:ascii="Arial" w:hAnsi="Arial" w:cs="Arial"/>
        </w:rPr>
      </w:pPr>
      <w:r>
        <w:rPr>
          <w:rFonts w:ascii="Arial" w:hAnsi="Arial" w:cs="Arial"/>
        </w:rPr>
        <w:t>Increasing staff collaboration within the community</w:t>
      </w:r>
    </w:p>
    <w:p w14:paraId="3E7CBEBF" w14:textId="4BF9A524" w:rsidR="004E3FBA" w:rsidRDefault="0057022F" w:rsidP="004E3FBA">
      <w:pPr>
        <w:pStyle w:val="ListParagraph"/>
        <w:numPr>
          <w:ilvl w:val="0"/>
          <w:numId w:val="2"/>
        </w:numPr>
        <w:spacing w:line="360" w:lineRule="auto"/>
        <w:jc w:val="both"/>
        <w:rPr>
          <w:rFonts w:ascii="Arial" w:hAnsi="Arial" w:cs="Arial"/>
        </w:rPr>
      </w:pPr>
      <w:r>
        <w:rPr>
          <w:rFonts w:ascii="Arial" w:hAnsi="Arial" w:cs="Arial"/>
        </w:rPr>
        <w:t>Designing accessible and relevant training and further education for staff</w:t>
      </w:r>
      <w:r w:rsidR="00EE4726">
        <w:rPr>
          <w:rFonts w:ascii="Arial" w:hAnsi="Arial" w:cs="Arial"/>
        </w:rPr>
        <w:t xml:space="preserve"> that addressed differences in rural communities from those in cities</w:t>
      </w:r>
    </w:p>
    <w:p w14:paraId="43414280" w14:textId="6D4023A1" w:rsidR="00EE4726" w:rsidRPr="004E3FBA" w:rsidRDefault="00EE4726" w:rsidP="004E3FBA">
      <w:pPr>
        <w:pStyle w:val="ListParagraph"/>
        <w:numPr>
          <w:ilvl w:val="0"/>
          <w:numId w:val="2"/>
        </w:numPr>
        <w:spacing w:line="360" w:lineRule="auto"/>
        <w:jc w:val="both"/>
        <w:rPr>
          <w:rFonts w:ascii="Arial" w:hAnsi="Arial" w:cs="Arial"/>
        </w:rPr>
      </w:pPr>
      <w:r>
        <w:rPr>
          <w:rFonts w:ascii="Arial" w:hAnsi="Arial" w:cs="Arial"/>
        </w:rPr>
        <w:t xml:space="preserve">Improving </w:t>
      </w:r>
      <w:r w:rsidR="000E4B80">
        <w:rPr>
          <w:rFonts w:ascii="Arial" w:hAnsi="Arial" w:cs="Arial"/>
        </w:rPr>
        <w:t>technology available to staff (</w:t>
      </w:r>
      <w:proofErr w:type="gramStart"/>
      <w:r w:rsidR="000E4B80">
        <w:rPr>
          <w:rFonts w:ascii="Arial" w:hAnsi="Arial" w:cs="Arial"/>
        </w:rPr>
        <w:t>e.g.</w:t>
      </w:r>
      <w:proofErr w:type="gramEnd"/>
      <w:r w:rsidR="000E4B80">
        <w:rPr>
          <w:rFonts w:ascii="Arial" w:hAnsi="Arial" w:cs="Arial"/>
        </w:rPr>
        <w:t xml:space="preserve"> internet access, computers etc.).</w:t>
      </w:r>
    </w:p>
    <w:p w14:paraId="21C42B3D" w14:textId="702CB48C" w:rsidR="004A3ABE" w:rsidRDefault="00DD6966" w:rsidP="008953A2">
      <w:pPr>
        <w:spacing w:line="360" w:lineRule="auto"/>
        <w:jc w:val="both"/>
        <w:rPr>
          <w:rFonts w:ascii="Arial" w:hAnsi="Arial" w:cs="Arial"/>
        </w:rPr>
      </w:pPr>
      <w:r>
        <w:rPr>
          <w:rFonts w:ascii="Arial" w:hAnsi="Arial" w:cs="Arial"/>
        </w:rPr>
        <w:t xml:space="preserve">Therefore, it is clear that creative solutions are necessary </w:t>
      </w:r>
      <w:r w:rsidR="009074B0">
        <w:rPr>
          <w:rFonts w:ascii="Arial" w:hAnsi="Arial" w:cs="Arial"/>
        </w:rPr>
        <w:t xml:space="preserve">for </w:t>
      </w:r>
      <w:proofErr w:type="gramStart"/>
      <w:r w:rsidR="009074B0">
        <w:rPr>
          <w:rFonts w:ascii="Arial" w:hAnsi="Arial" w:cs="Arial"/>
        </w:rPr>
        <w:t>patients</w:t>
      </w:r>
      <w:proofErr w:type="gramEnd"/>
      <w:r w:rsidR="009074B0">
        <w:rPr>
          <w:rFonts w:ascii="Arial" w:hAnsi="Arial" w:cs="Arial"/>
        </w:rPr>
        <w:t xml:space="preserve"> quality of care to be of the best standard</w:t>
      </w:r>
      <w:r w:rsidR="00C2267C">
        <w:rPr>
          <w:rFonts w:ascii="Arial" w:hAnsi="Arial" w:cs="Arial"/>
        </w:rPr>
        <w:t xml:space="preserve">. </w:t>
      </w:r>
      <w:proofErr w:type="gramStart"/>
      <w:r w:rsidR="00AC6B1C">
        <w:rPr>
          <w:rFonts w:ascii="Arial" w:hAnsi="Arial" w:cs="Arial"/>
        </w:rPr>
        <w:t>Interestingly enough, encouraging</w:t>
      </w:r>
      <w:proofErr w:type="gramEnd"/>
      <w:r w:rsidR="00AC6B1C">
        <w:rPr>
          <w:rFonts w:ascii="Arial" w:hAnsi="Arial" w:cs="Arial"/>
        </w:rPr>
        <w:t xml:space="preserve"> staff to be creative (with coming up with solutions etc.) also improves their quality of service, performance and job growth as well (</w:t>
      </w:r>
      <w:proofErr w:type="spellStart"/>
      <w:r w:rsidR="00AC6B1C">
        <w:rPr>
          <w:rFonts w:ascii="Arial" w:hAnsi="Arial" w:cs="Arial"/>
        </w:rPr>
        <w:t>Lukersmith</w:t>
      </w:r>
      <w:proofErr w:type="spellEnd"/>
      <w:r w:rsidR="00AC6B1C">
        <w:rPr>
          <w:rFonts w:ascii="Arial" w:hAnsi="Arial" w:cs="Arial"/>
        </w:rPr>
        <w:t xml:space="preserve"> &amp; Burgess-Limerick, 2013).</w:t>
      </w:r>
    </w:p>
    <w:p w14:paraId="5CAC2ED9" w14:textId="77777777" w:rsidR="00DA5305" w:rsidRDefault="00DA5305">
      <w:pPr>
        <w:rPr>
          <w:rFonts w:ascii="Arial" w:hAnsi="Arial" w:cs="Arial"/>
        </w:rPr>
      </w:pPr>
    </w:p>
    <w:p w14:paraId="6B5409CA" w14:textId="77777777" w:rsidR="00DA5305" w:rsidRDefault="00DA5305">
      <w:pPr>
        <w:rPr>
          <w:rFonts w:ascii="Arial" w:hAnsi="Arial" w:cs="Arial"/>
        </w:rPr>
      </w:pPr>
    </w:p>
    <w:p w14:paraId="706D46EE" w14:textId="77777777" w:rsidR="00DA5305" w:rsidRDefault="00DA5305" w:rsidP="00617742">
      <w:pPr>
        <w:spacing w:line="360" w:lineRule="auto"/>
        <w:rPr>
          <w:rFonts w:ascii="Arial" w:hAnsi="Arial" w:cs="Arial"/>
          <w:b/>
          <w:bCs/>
        </w:rPr>
      </w:pPr>
      <w:r>
        <w:rPr>
          <w:rFonts w:ascii="Arial" w:hAnsi="Arial" w:cs="Arial"/>
          <w:b/>
          <w:bCs/>
        </w:rPr>
        <w:t>Unit 3</w:t>
      </w:r>
    </w:p>
    <w:p w14:paraId="35F02868" w14:textId="77777777" w:rsidR="006037DA" w:rsidRDefault="0020794B" w:rsidP="000623D1">
      <w:pPr>
        <w:spacing w:line="360" w:lineRule="auto"/>
        <w:jc w:val="both"/>
        <w:rPr>
          <w:rFonts w:ascii="Arial" w:hAnsi="Arial" w:cs="Arial"/>
        </w:rPr>
      </w:pPr>
      <w:r>
        <w:rPr>
          <w:rFonts w:ascii="Arial" w:hAnsi="Arial" w:cs="Arial"/>
        </w:rPr>
        <w:t xml:space="preserve">From Unit 3, I have learnt the importance of mobilising support. </w:t>
      </w:r>
      <w:r w:rsidR="00A130E8">
        <w:rPr>
          <w:rFonts w:ascii="Arial" w:hAnsi="Arial" w:cs="Arial"/>
        </w:rPr>
        <w:t xml:space="preserve">Mobilising support refers to the process </w:t>
      </w:r>
      <w:r w:rsidR="00614D5C">
        <w:rPr>
          <w:rFonts w:ascii="Arial" w:hAnsi="Arial" w:cs="Arial"/>
        </w:rPr>
        <w:t>of informing and encouraging people to</w:t>
      </w:r>
      <w:r w:rsidR="000623D1">
        <w:rPr>
          <w:rFonts w:ascii="Arial" w:hAnsi="Arial" w:cs="Arial"/>
        </w:rPr>
        <w:t xml:space="preserve"> become involved in </w:t>
      </w:r>
      <w:r w:rsidR="002A3DD1">
        <w:rPr>
          <w:rFonts w:ascii="Arial" w:hAnsi="Arial" w:cs="Arial"/>
        </w:rPr>
        <w:t>a particular project or task</w:t>
      </w:r>
      <w:r w:rsidR="000623D1">
        <w:rPr>
          <w:rFonts w:ascii="Arial" w:hAnsi="Arial" w:cs="Arial"/>
        </w:rPr>
        <w:t xml:space="preserve"> and take</w:t>
      </w:r>
      <w:r w:rsidR="002A3DD1">
        <w:rPr>
          <w:rFonts w:ascii="Arial" w:hAnsi="Arial" w:cs="Arial"/>
        </w:rPr>
        <w:t xml:space="preserve"> an</w:t>
      </w:r>
      <w:r w:rsidR="000623D1">
        <w:rPr>
          <w:rFonts w:ascii="Arial" w:hAnsi="Arial" w:cs="Arial"/>
        </w:rPr>
        <w:t xml:space="preserve"> </w:t>
      </w:r>
      <w:r w:rsidR="002A3DD1">
        <w:rPr>
          <w:rFonts w:ascii="Arial" w:hAnsi="Arial" w:cs="Arial"/>
        </w:rPr>
        <w:t>active part</w:t>
      </w:r>
      <w:r w:rsidR="000623D1">
        <w:rPr>
          <w:rFonts w:ascii="Arial" w:hAnsi="Arial" w:cs="Arial"/>
        </w:rPr>
        <w:t xml:space="preserve"> in it. </w:t>
      </w:r>
      <w:r w:rsidR="00AB1F8B">
        <w:rPr>
          <w:rFonts w:ascii="Arial" w:hAnsi="Arial" w:cs="Arial"/>
        </w:rPr>
        <w:t xml:space="preserve">A key aspect of mobilising support is social influence. Social influence refers to </w:t>
      </w:r>
      <w:r w:rsidR="00DD6093">
        <w:rPr>
          <w:rFonts w:ascii="Arial" w:hAnsi="Arial" w:cs="Arial"/>
        </w:rPr>
        <w:t xml:space="preserve">when interacting with other people causes someone to change their own thoughts, </w:t>
      </w:r>
      <w:proofErr w:type="gramStart"/>
      <w:r w:rsidR="00DD6093">
        <w:rPr>
          <w:rFonts w:ascii="Arial" w:hAnsi="Arial" w:cs="Arial"/>
        </w:rPr>
        <w:t>opinions</w:t>
      </w:r>
      <w:proofErr w:type="gramEnd"/>
      <w:r w:rsidR="00DD6093">
        <w:rPr>
          <w:rFonts w:ascii="Arial" w:hAnsi="Arial" w:cs="Arial"/>
        </w:rPr>
        <w:t xml:space="preserve"> and behaviour (</w:t>
      </w:r>
      <w:proofErr w:type="spellStart"/>
      <w:r w:rsidR="00617742">
        <w:rPr>
          <w:rFonts w:ascii="Arial" w:hAnsi="Arial" w:cs="Arial"/>
        </w:rPr>
        <w:t>Friedkin</w:t>
      </w:r>
      <w:proofErr w:type="spellEnd"/>
      <w:r w:rsidR="00617742">
        <w:rPr>
          <w:rFonts w:ascii="Arial" w:hAnsi="Arial" w:cs="Arial"/>
        </w:rPr>
        <w:t xml:space="preserve"> &amp; Johnsen, 1999).</w:t>
      </w:r>
      <w:r w:rsidR="004630B4">
        <w:rPr>
          <w:rFonts w:ascii="Arial" w:hAnsi="Arial" w:cs="Arial"/>
        </w:rPr>
        <w:t xml:space="preserve"> </w:t>
      </w:r>
    </w:p>
    <w:p w14:paraId="27DD108B" w14:textId="77777777" w:rsidR="006037DA" w:rsidRDefault="006037DA" w:rsidP="000623D1">
      <w:pPr>
        <w:spacing w:line="360" w:lineRule="auto"/>
        <w:jc w:val="both"/>
        <w:rPr>
          <w:rFonts w:ascii="Arial" w:hAnsi="Arial" w:cs="Arial"/>
        </w:rPr>
      </w:pPr>
    </w:p>
    <w:p w14:paraId="3E73A05A" w14:textId="0F41F62A" w:rsidR="0040621B" w:rsidRDefault="00F36E7C" w:rsidP="000623D1">
      <w:pPr>
        <w:spacing w:line="360" w:lineRule="auto"/>
        <w:jc w:val="both"/>
        <w:rPr>
          <w:rFonts w:ascii="Arial" w:hAnsi="Arial" w:cs="Arial"/>
        </w:rPr>
      </w:pPr>
      <w:r>
        <w:rPr>
          <w:rFonts w:ascii="Arial" w:hAnsi="Arial" w:cs="Arial"/>
        </w:rPr>
        <w:t xml:space="preserve">There are different ways that individuals can </w:t>
      </w:r>
      <w:r w:rsidR="00644019">
        <w:rPr>
          <w:rFonts w:ascii="Arial" w:hAnsi="Arial" w:cs="Arial"/>
        </w:rPr>
        <w:t xml:space="preserve">be affected by social influence as discussed </w:t>
      </w:r>
      <w:r w:rsidR="005624E8">
        <w:rPr>
          <w:rFonts w:ascii="Arial" w:hAnsi="Arial" w:cs="Arial"/>
        </w:rPr>
        <w:t xml:space="preserve">in a video created by </w:t>
      </w:r>
      <w:proofErr w:type="spellStart"/>
      <w:r w:rsidR="005624E8">
        <w:rPr>
          <w:rFonts w:ascii="Arial" w:hAnsi="Arial" w:cs="Arial"/>
        </w:rPr>
        <w:t>CrashCourse</w:t>
      </w:r>
      <w:proofErr w:type="spellEnd"/>
      <w:r w:rsidR="005624E8">
        <w:rPr>
          <w:rFonts w:ascii="Arial" w:hAnsi="Arial" w:cs="Arial"/>
        </w:rPr>
        <w:t xml:space="preserve"> (2014). </w:t>
      </w:r>
      <w:r w:rsidR="00D1590D">
        <w:rPr>
          <w:rFonts w:ascii="Arial" w:hAnsi="Arial" w:cs="Arial"/>
        </w:rPr>
        <w:t xml:space="preserve">One of these types of social influence is social conformity. </w:t>
      </w:r>
      <w:r w:rsidR="009B4442" w:rsidRPr="009B4442">
        <w:rPr>
          <w:rFonts w:ascii="Arial" w:hAnsi="Arial" w:cs="Arial"/>
        </w:rPr>
        <w:t>Social conformity refers to when someone might change their behaviour or thoughts to fit in with those around them (Tang et al, 2013).</w:t>
      </w:r>
      <w:r w:rsidR="009B4442">
        <w:rPr>
          <w:rFonts w:ascii="Arial" w:hAnsi="Arial" w:cs="Arial"/>
        </w:rPr>
        <w:t xml:space="preserve"> Another type of social influence discussed in the video was </w:t>
      </w:r>
      <w:r w:rsidR="009F1218">
        <w:rPr>
          <w:rFonts w:ascii="Arial" w:hAnsi="Arial" w:cs="Arial"/>
        </w:rPr>
        <w:t xml:space="preserve">groupthink. Groupthink refers </w:t>
      </w:r>
      <w:r w:rsidR="004C24AA">
        <w:rPr>
          <w:rFonts w:ascii="Arial" w:hAnsi="Arial" w:cs="Arial"/>
        </w:rPr>
        <w:t xml:space="preserve">to </w:t>
      </w:r>
      <w:r w:rsidR="004C24AA">
        <w:rPr>
          <w:rFonts w:ascii="Arial" w:hAnsi="Arial" w:cs="Arial"/>
        </w:rPr>
        <w:lastRenderedPageBreak/>
        <w:t>when individuals</w:t>
      </w:r>
      <w:r w:rsidR="00BC0B21">
        <w:rPr>
          <w:rFonts w:ascii="Arial" w:hAnsi="Arial" w:cs="Arial"/>
        </w:rPr>
        <w:t xml:space="preserve"> </w:t>
      </w:r>
      <w:r w:rsidR="005A2180">
        <w:rPr>
          <w:rFonts w:ascii="Arial" w:hAnsi="Arial" w:cs="Arial"/>
        </w:rPr>
        <w:t xml:space="preserve">begin making the same decisions as the people in their group </w:t>
      </w:r>
      <w:r w:rsidR="00E96B2F">
        <w:rPr>
          <w:rFonts w:ascii="Arial" w:hAnsi="Arial" w:cs="Arial"/>
        </w:rPr>
        <w:t>to avoid conflict.</w:t>
      </w:r>
      <w:r w:rsidR="0040621B">
        <w:rPr>
          <w:rFonts w:ascii="Arial" w:hAnsi="Arial" w:cs="Arial"/>
        </w:rPr>
        <w:t xml:space="preserve"> </w:t>
      </w:r>
      <w:r w:rsidR="00DB3D48">
        <w:rPr>
          <w:rFonts w:ascii="Arial" w:hAnsi="Arial" w:cs="Arial"/>
        </w:rPr>
        <w:t xml:space="preserve">The key takeaway </w:t>
      </w:r>
      <w:r w:rsidR="00EE63BC">
        <w:rPr>
          <w:rFonts w:ascii="Arial" w:hAnsi="Arial" w:cs="Arial"/>
        </w:rPr>
        <w:t xml:space="preserve">point from the video </w:t>
      </w:r>
      <w:r w:rsidR="003B41F6">
        <w:rPr>
          <w:rFonts w:ascii="Arial" w:hAnsi="Arial" w:cs="Arial"/>
        </w:rPr>
        <w:t xml:space="preserve">is that we all </w:t>
      </w:r>
      <w:proofErr w:type="gramStart"/>
      <w:r w:rsidR="003B41F6">
        <w:rPr>
          <w:rFonts w:ascii="Arial" w:hAnsi="Arial" w:cs="Arial"/>
        </w:rPr>
        <w:t>have the ability to</w:t>
      </w:r>
      <w:proofErr w:type="gramEnd"/>
      <w:r w:rsidR="003B41F6">
        <w:rPr>
          <w:rFonts w:ascii="Arial" w:hAnsi="Arial" w:cs="Arial"/>
        </w:rPr>
        <w:t xml:space="preserve"> influence those around us. </w:t>
      </w:r>
      <w:r w:rsidR="00E42A93">
        <w:rPr>
          <w:rFonts w:ascii="Arial" w:hAnsi="Arial" w:cs="Arial"/>
        </w:rPr>
        <w:t>In the context of</w:t>
      </w:r>
      <w:r w:rsidR="003B41F6">
        <w:rPr>
          <w:rFonts w:ascii="Arial" w:hAnsi="Arial" w:cs="Arial"/>
        </w:rPr>
        <w:t xml:space="preserve"> this</w:t>
      </w:r>
      <w:r w:rsidR="00EA2422">
        <w:rPr>
          <w:rFonts w:ascii="Arial" w:hAnsi="Arial" w:cs="Arial"/>
        </w:rPr>
        <w:t xml:space="preserve"> module (being changemakers)</w:t>
      </w:r>
      <w:r w:rsidR="00E42A93">
        <w:rPr>
          <w:rFonts w:ascii="Arial" w:hAnsi="Arial" w:cs="Arial"/>
        </w:rPr>
        <w:t xml:space="preserve">, we can </w:t>
      </w:r>
      <w:r w:rsidR="003B41F6">
        <w:rPr>
          <w:rFonts w:ascii="Arial" w:hAnsi="Arial" w:cs="Arial"/>
        </w:rPr>
        <w:t xml:space="preserve">use social influence to gain support for our projects and ideas, for example finding like-minded people </w:t>
      </w:r>
      <w:r w:rsidR="00E42A93">
        <w:rPr>
          <w:rFonts w:ascii="Arial" w:hAnsi="Arial" w:cs="Arial"/>
        </w:rPr>
        <w:t>would be beneficial as they would are more likely to help (because they share the same ideas).</w:t>
      </w:r>
      <w:r w:rsidR="00F9445E">
        <w:rPr>
          <w:rFonts w:ascii="Arial" w:hAnsi="Arial" w:cs="Arial"/>
        </w:rPr>
        <w:t xml:space="preserve"> </w:t>
      </w:r>
      <w:r w:rsidR="003B41F6">
        <w:rPr>
          <w:rFonts w:ascii="Arial" w:hAnsi="Arial" w:cs="Arial"/>
        </w:rPr>
        <w:t xml:space="preserve">I think </w:t>
      </w:r>
      <w:r w:rsidR="00F9445E">
        <w:rPr>
          <w:rFonts w:ascii="Arial" w:hAnsi="Arial" w:cs="Arial"/>
        </w:rPr>
        <w:t xml:space="preserve">learning about social influence </w:t>
      </w:r>
      <w:proofErr w:type="gramStart"/>
      <w:r w:rsidR="00F9445E">
        <w:rPr>
          <w:rFonts w:ascii="Arial" w:hAnsi="Arial" w:cs="Arial"/>
        </w:rPr>
        <w:t>in particular has</w:t>
      </w:r>
      <w:proofErr w:type="gramEnd"/>
      <w:r w:rsidR="00F9445E">
        <w:rPr>
          <w:rFonts w:ascii="Arial" w:hAnsi="Arial" w:cs="Arial"/>
        </w:rPr>
        <w:t xml:space="preserve"> </w:t>
      </w:r>
      <w:r w:rsidR="00F03809">
        <w:rPr>
          <w:rFonts w:ascii="Arial" w:hAnsi="Arial" w:cs="Arial"/>
        </w:rPr>
        <w:t xml:space="preserve">helped me develop an awareness of not only how others might change my thoughts and ideas but how I might influence others. </w:t>
      </w:r>
    </w:p>
    <w:p w14:paraId="6F66B3F9" w14:textId="5213374A" w:rsidR="00F03809" w:rsidRDefault="00F03809" w:rsidP="000623D1">
      <w:pPr>
        <w:spacing w:line="360" w:lineRule="auto"/>
        <w:jc w:val="both"/>
        <w:rPr>
          <w:rFonts w:ascii="Arial" w:hAnsi="Arial" w:cs="Arial"/>
        </w:rPr>
      </w:pPr>
    </w:p>
    <w:p w14:paraId="463CF803" w14:textId="38DDAF6F" w:rsidR="00F03809" w:rsidRDefault="00F03809" w:rsidP="000623D1">
      <w:pPr>
        <w:spacing w:line="360" w:lineRule="auto"/>
        <w:jc w:val="both"/>
        <w:rPr>
          <w:rFonts w:ascii="Arial" w:hAnsi="Arial" w:cs="Arial"/>
        </w:rPr>
      </w:pPr>
      <w:r>
        <w:rPr>
          <w:rFonts w:ascii="Arial" w:hAnsi="Arial" w:cs="Arial"/>
        </w:rPr>
        <w:t xml:space="preserve">I think that it is extremely important to be aware of social influence especially when working in the health and social care sector as you </w:t>
      </w:r>
      <w:proofErr w:type="gramStart"/>
      <w:r>
        <w:rPr>
          <w:rFonts w:ascii="Arial" w:hAnsi="Arial" w:cs="Arial"/>
        </w:rPr>
        <w:t>come into contact with</w:t>
      </w:r>
      <w:proofErr w:type="gramEnd"/>
      <w:r>
        <w:rPr>
          <w:rFonts w:ascii="Arial" w:hAnsi="Arial" w:cs="Arial"/>
        </w:rPr>
        <w:t xml:space="preserve"> a range of people.</w:t>
      </w:r>
      <w:r w:rsidR="00B95A9A">
        <w:rPr>
          <w:rFonts w:ascii="Arial" w:hAnsi="Arial" w:cs="Arial"/>
        </w:rPr>
        <w:t xml:space="preserve"> </w:t>
      </w:r>
      <w:r w:rsidR="002D68E9">
        <w:rPr>
          <w:rFonts w:ascii="Arial" w:hAnsi="Arial" w:cs="Arial"/>
        </w:rPr>
        <w:t xml:space="preserve">For example, </w:t>
      </w:r>
      <w:r w:rsidR="002D68E9" w:rsidRPr="009B2AFD">
        <w:rPr>
          <w:rFonts w:ascii="Arial" w:hAnsi="Arial" w:cs="Arial"/>
        </w:rPr>
        <w:t xml:space="preserve">research has </w:t>
      </w:r>
      <w:r w:rsidR="009B2AFD" w:rsidRPr="009B2AFD">
        <w:rPr>
          <w:rFonts w:ascii="Arial" w:hAnsi="Arial" w:cs="Arial"/>
        </w:rPr>
        <w:t xml:space="preserve">shown that health care staff tend to conform to (follow) the ideas of their managers as they </w:t>
      </w:r>
      <w:proofErr w:type="gramStart"/>
      <w:r w:rsidR="009B2AFD" w:rsidRPr="009B2AFD">
        <w:rPr>
          <w:rFonts w:ascii="Arial" w:hAnsi="Arial" w:cs="Arial"/>
        </w:rPr>
        <w:t>are scared of</w:t>
      </w:r>
      <w:proofErr w:type="gramEnd"/>
      <w:r w:rsidR="009B2AFD" w:rsidRPr="009B2AFD">
        <w:rPr>
          <w:rFonts w:ascii="Arial" w:hAnsi="Arial" w:cs="Arial"/>
        </w:rPr>
        <w:t xml:space="preserve"> causing an issue (Jansen &amp; Chandler, 1994).</w:t>
      </w:r>
      <w:r w:rsidR="00DF75CE">
        <w:rPr>
          <w:rFonts w:ascii="Arial" w:hAnsi="Arial" w:cs="Arial"/>
        </w:rPr>
        <w:t xml:space="preserve"> This is quite a concerning issue</w:t>
      </w:r>
      <w:r w:rsidR="009F29EB">
        <w:rPr>
          <w:rFonts w:ascii="Arial" w:hAnsi="Arial" w:cs="Arial"/>
        </w:rPr>
        <w:t xml:space="preserve"> as it might mean that staff might be hiding potential abuse of power and authority</w:t>
      </w:r>
      <w:r w:rsidR="00B21EEB">
        <w:rPr>
          <w:rFonts w:ascii="Arial" w:hAnsi="Arial" w:cs="Arial"/>
        </w:rPr>
        <w:t xml:space="preserve"> or other sort of problems that might affect the running of the organisation and patient outcomes. </w:t>
      </w:r>
      <w:r w:rsidR="0067716E">
        <w:rPr>
          <w:rFonts w:ascii="Arial" w:hAnsi="Arial" w:cs="Arial"/>
        </w:rPr>
        <w:t xml:space="preserve">However, social influence can also be beneficial in health and social care as well. </w:t>
      </w:r>
      <w:r w:rsidR="00B27C3A">
        <w:rPr>
          <w:rFonts w:ascii="Arial" w:hAnsi="Arial" w:cs="Arial"/>
        </w:rPr>
        <w:t xml:space="preserve">For example, social influence can help suggest whether certain practices used in healthcare are appropriate or not </w:t>
      </w:r>
      <w:r w:rsidR="005551E2">
        <w:rPr>
          <w:rFonts w:ascii="Arial" w:hAnsi="Arial" w:cs="Arial"/>
        </w:rPr>
        <w:t xml:space="preserve">(Marquez, </w:t>
      </w:r>
      <w:r w:rsidR="00AF41B0">
        <w:rPr>
          <w:rFonts w:ascii="Arial" w:hAnsi="Arial" w:cs="Arial"/>
        </w:rPr>
        <w:t xml:space="preserve">2001). </w:t>
      </w:r>
      <w:r w:rsidR="002E1C82">
        <w:rPr>
          <w:rFonts w:ascii="Arial" w:hAnsi="Arial" w:cs="Arial"/>
        </w:rPr>
        <w:t xml:space="preserve"> Therefore, I think that </w:t>
      </w:r>
      <w:proofErr w:type="gramStart"/>
      <w:r w:rsidR="002E1C82">
        <w:rPr>
          <w:rFonts w:ascii="Arial" w:hAnsi="Arial" w:cs="Arial"/>
        </w:rPr>
        <w:t>in order for</w:t>
      </w:r>
      <w:proofErr w:type="gramEnd"/>
      <w:r w:rsidR="002E1C82">
        <w:rPr>
          <w:rFonts w:ascii="Arial" w:hAnsi="Arial" w:cs="Arial"/>
        </w:rPr>
        <w:t xml:space="preserve"> health and social care to benefit from social influence, it needs to be monitored to prevent </w:t>
      </w:r>
      <w:r w:rsidR="00D119CC">
        <w:rPr>
          <w:rFonts w:ascii="Arial" w:hAnsi="Arial" w:cs="Arial"/>
        </w:rPr>
        <w:t>it from being abused.</w:t>
      </w:r>
    </w:p>
    <w:p w14:paraId="2BA003C7" w14:textId="34BDA397" w:rsidR="00D119CC" w:rsidRDefault="00D119CC" w:rsidP="000623D1">
      <w:pPr>
        <w:spacing w:line="360" w:lineRule="auto"/>
        <w:jc w:val="both"/>
        <w:rPr>
          <w:rFonts w:ascii="Arial" w:hAnsi="Arial" w:cs="Arial"/>
        </w:rPr>
      </w:pPr>
    </w:p>
    <w:p w14:paraId="6A399778" w14:textId="47811D1C" w:rsidR="00D119CC" w:rsidRDefault="00D119CC" w:rsidP="000623D1">
      <w:pPr>
        <w:spacing w:line="360" w:lineRule="auto"/>
        <w:jc w:val="both"/>
        <w:rPr>
          <w:rFonts w:ascii="Arial" w:hAnsi="Arial" w:cs="Arial"/>
        </w:rPr>
      </w:pPr>
    </w:p>
    <w:p w14:paraId="3F468BDF" w14:textId="09BDEB09" w:rsidR="00D119CC" w:rsidRDefault="00D119CC" w:rsidP="000623D1">
      <w:pPr>
        <w:spacing w:line="360" w:lineRule="auto"/>
        <w:jc w:val="both"/>
        <w:rPr>
          <w:rFonts w:ascii="Arial" w:hAnsi="Arial" w:cs="Arial"/>
          <w:b/>
          <w:bCs/>
        </w:rPr>
      </w:pPr>
      <w:r>
        <w:rPr>
          <w:rFonts w:ascii="Arial" w:hAnsi="Arial" w:cs="Arial"/>
          <w:b/>
          <w:bCs/>
        </w:rPr>
        <w:t>Unit 4</w:t>
      </w:r>
    </w:p>
    <w:p w14:paraId="460DEA53" w14:textId="568FD741" w:rsidR="00C34262" w:rsidRDefault="00C76C46" w:rsidP="000623D1">
      <w:pPr>
        <w:spacing w:line="360" w:lineRule="auto"/>
        <w:jc w:val="both"/>
        <w:rPr>
          <w:rFonts w:ascii="Arial" w:hAnsi="Arial" w:cs="Arial"/>
        </w:rPr>
      </w:pPr>
      <w:r>
        <w:rPr>
          <w:rFonts w:ascii="Arial" w:hAnsi="Arial" w:cs="Arial"/>
        </w:rPr>
        <w:t xml:space="preserve">Unit 4 was focused on evaluation. Evaluation refers to </w:t>
      </w:r>
      <w:r w:rsidR="0041215D">
        <w:rPr>
          <w:rFonts w:ascii="Arial" w:hAnsi="Arial" w:cs="Arial"/>
        </w:rPr>
        <w:t xml:space="preserve">the process of reflecting on the strengths and weaknesses of a particular idea or </w:t>
      </w:r>
      <w:r w:rsidR="00E11FF7">
        <w:rPr>
          <w:rFonts w:ascii="Arial" w:hAnsi="Arial" w:cs="Arial"/>
        </w:rPr>
        <w:t xml:space="preserve">concept, typically to help with decision-making (Weiss, 1998). </w:t>
      </w:r>
      <w:r w:rsidR="00D83C8D">
        <w:rPr>
          <w:rFonts w:ascii="Arial" w:hAnsi="Arial" w:cs="Arial"/>
        </w:rPr>
        <w:t xml:space="preserve">Some of the decisions </w:t>
      </w:r>
      <w:r w:rsidR="00933588">
        <w:rPr>
          <w:rFonts w:ascii="Arial" w:hAnsi="Arial" w:cs="Arial"/>
        </w:rPr>
        <w:t>that evaluation might help with include measuring success (personal and as a part of a team)</w:t>
      </w:r>
      <w:r w:rsidR="00B042F9">
        <w:rPr>
          <w:rFonts w:ascii="Arial" w:hAnsi="Arial" w:cs="Arial"/>
        </w:rPr>
        <w:t xml:space="preserve">, points of failure, ways to improve in the future etc. One of the most important aspects of evaluation emphasised in this unit is personal evaluation. </w:t>
      </w:r>
      <w:r w:rsidR="00C026E0">
        <w:rPr>
          <w:rFonts w:ascii="Arial" w:hAnsi="Arial" w:cs="Arial"/>
        </w:rPr>
        <w:t xml:space="preserve">Personal evaluation involves reflecting on oneself and </w:t>
      </w:r>
      <w:r w:rsidR="004603F3">
        <w:rPr>
          <w:rFonts w:ascii="Arial" w:hAnsi="Arial" w:cs="Arial"/>
        </w:rPr>
        <w:t xml:space="preserve">seeing what their own strengths and weaknesses are. </w:t>
      </w:r>
      <w:r w:rsidR="00283E27">
        <w:rPr>
          <w:rFonts w:ascii="Arial" w:hAnsi="Arial" w:cs="Arial"/>
        </w:rPr>
        <w:t xml:space="preserve">Personal evaluation is </w:t>
      </w:r>
      <w:r w:rsidR="0097362B">
        <w:rPr>
          <w:rFonts w:ascii="Arial" w:hAnsi="Arial" w:cs="Arial"/>
        </w:rPr>
        <w:t xml:space="preserve">an </w:t>
      </w:r>
      <w:r w:rsidR="00283E27">
        <w:rPr>
          <w:rFonts w:ascii="Arial" w:hAnsi="Arial" w:cs="Arial"/>
        </w:rPr>
        <w:t>important part of maintaining wellbeing.</w:t>
      </w:r>
    </w:p>
    <w:p w14:paraId="4A9E71DB" w14:textId="3B82CA62" w:rsidR="00283E27" w:rsidRDefault="00283E27" w:rsidP="000623D1">
      <w:pPr>
        <w:spacing w:line="360" w:lineRule="auto"/>
        <w:jc w:val="both"/>
        <w:rPr>
          <w:rFonts w:ascii="Arial" w:hAnsi="Arial" w:cs="Arial"/>
        </w:rPr>
      </w:pPr>
    </w:p>
    <w:p w14:paraId="239AD3B1" w14:textId="219E2480" w:rsidR="00283E27" w:rsidRDefault="00283E27" w:rsidP="000623D1">
      <w:pPr>
        <w:spacing w:line="360" w:lineRule="auto"/>
        <w:jc w:val="both"/>
        <w:rPr>
          <w:rFonts w:ascii="Arial" w:hAnsi="Arial" w:cs="Arial"/>
        </w:rPr>
      </w:pPr>
      <w:r>
        <w:rPr>
          <w:rFonts w:ascii="Arial" w:hAnsi="Arial" w:cs="Arial"/>
        </w:rPr>
        <w:lastRenderedPageBreak/>
        <w:t xml:space="preserve">Wellbeing </w:t>
      </w:r>
      <w:r w:rsidR="00ED095A">
        <w:rPr>
          <w:rFonts w:ascii="Arial" w:hAnsi="Arial" w:cs="Arial"/>
        </w:rPr>
        <w:t>refers</w:t>
      </w:r>
      <w:r w:rsidR="00F20B8F">
        <w:rPr>
          <w:rFonts w:ascii="Arial" w:hAnsi="Arial" w:cs="Arial"/>
        </w:rPr>
        <w:t xml:space="preserve"> to the ability of humans to function and feel content with their lives (White, 2010). According to a video published by the Civic Research Initiative (2017), there are three aspects to wellbeing. These are:</w:t>
      </w:r>
    </w:p>
    <w:p w14:paraId="4AEB1200" w14:textId="60D0A745" w:rsidR="00F20B8F" w:rsidRDefault="00292BD7" w:rsidP="00F20B8F">
      <w:pPr>
        <w:pStyle w:val="ListParagraph"/>
        <w:numPr>
          <w:ilvl w:val="0"/>
          <w:numId w:val="3"/>
        </w:numPr>
        <w:spacing w:line="360" w:lineRule="auto"/>
        <w:jc w:val="both"/>
        <w:rPr>
          <w:rFonts w:ascii="Arial" w:hAnsi="Arial" w:cs="Arial"/>
        </w:rPr>
      </w:pPr>
      <w:r>
        <w:rPr>
          <w:rFonts w:ascii="Arial" w:hAnsi="Arial" w:cs="Arial"/>
        </w:rPr>
        <w:t>Pleasure and anxiety</w:t>
      </w:r>
    </w:p>
    <w:p w14:paraId="01C13796" w14:textId="5DE7E1B6" w:rsidR="00292BD7" w:rsidRDefault="00292BD7" w:rsidP="00F20B8F">
      <w:pPr>
        <w:pStyle w:val="ListParagraph"/>
        <w:numPr>
          <w:ilvl w:val="0"/>
          <w:numId w:val="3"/>
        </w:numPr>
        <w:spacing w:line="360" w:lineRule="auto"/>
        <w:jc w:val="both"/>
        <w:rPr>
          <w:rFonts w:ascii="Arial" w:hAnsi="Arial" w:cs="Arial"/>
        </w:rPr>
      </w:pPr>
      <w:r>
        <w:rPr>
          <w:rFonts w:ascii="Arial" w:hAnsi="Arial" w:cs="Arial"/>
        </w:rPr>
        <w:t>Satisfaction and happiness</w:t>
      </w:r>
    </w:p>
    <w:p w14:paraId="23CAE32D" w14:textId="0B4B3124" w:rsidR="00292BD7" w:rsidRPr="00F20B8F" w:rsidRDefault="00292BD7" w:rsidP="00F20B8F">
      <w:pPr>
        <w:pStyle w:val="ListParagraph"/>
        <w:numPr>
          <w:ilvl w:val="0"/>
          <w:numId w:val="3"/>
        </w:numPr>
        <w:spacing w:line="360" w:lineRule="auto"/>
        <w:jc w:val="both"/>
        <w:rPr>
          <w:rFonts w:ascii="Arial" w:hAnsi="Arial" w:cs="Arial"/>
        </w:rPr>
      </w:pPr>
      <w:r>
        <w:rPr>
          <w:rFonts w:ascii="Arial" w:hAnsi="Arial" w:cs="Arial"/>
        </w:rPr>
        <w:t xml:space="preserve">Eudaimonia and ‘flourishing’ </w:t>
      </w:r>
      <w:r w:rsidR="00757EE0">
        <w:rPr>
          <w:rFonts w:ascii="Arial" w:hAnsi="Arial" w:cs="Arial"/>
        </w:rPr>
        <w:t xml:space="preserve">(whether people find their life is worthwhile and therefore worth living). </w:t>
      </w:r>
    </w:p>
    <w:p w14:paraId="27EF19FB" w14:textId="5F0343F1" w:rsidR="00210D6D" w:rsidRDefault="00111673" w:rsidP="000623D1">
      <w:pPr>
        <w:spacing w:line="360" w:lineRule="auto"/>
        <w:jc w:val="both"/>
        <w:rPr>
          <w:rFonts w:ascii="Arial" w:hAnsi="Arial" w:cs="Arial"/>
        </w:rPr>
      </w:pPr>
      <w:r>
        <w:rPr>
          <w:rFonts w:ascii="Arial" w:hAnsi="Arial" w:cs="Arial"/>
        </w:rPr>
        <w:t>If a person is lacking in one of these areas</w:t>
      </w:r>
      <w:r w:rsidR="00660525">
        <w:rPr>
          <w:rFonts w:ascii="Arial" w:hAnsi="Arial" w:cs="Arial"/>
        </w:rPr>
        <w:t xml:space="preserve"> (for exampl</w:t>
      </w:r>
      <w:r w:rsidR="006A38AD">
        <w:rPr>
          <w:rFonts w:ascii="Arial" w:hAnsi="Arial" w:cs="Arial"/>
        </w:rPr>
        <w:t>e they feel very little satisfaction</w:t>
      </w:r>
      <w:r w:rsidR="00462CDF">
        <w:rPr>
          <w:rFonts w:ascii="Arial" w:hAnsi="Arial" w:cs="Arial"/>
        </w:rPr>
        <w:t xml:space="preserve"> with what they are doing</w:t>
      </w:r>
      <w:r w:rsidR="006A38AD">
        <w:rPr>
          <w:rFonts w:ascii="Arial" w:hAnsi="Arial" w:cs="Arial"/>
        </w:rPr>
        <w:t>)</w:t>
      </w:r>
      <w:r>
        <w:rPr>
          <w:rFonts w:ascii="Arial" w:hAnsi="Arial" w:cs="Arial"/>
        </w:rPr>
        <w:t xml:space="preserve">, </w:t>
      </w:r>
      <w:r w:rsidR="00F111AE">
        <w:rPr>
          <w:rFonts w:ascii="Arial" w:hAnsi="Arial" w:cs="Arial"/>
        </w:rPr>
        <w:t xml:space="preserve">they are likely </w:t>
      </w:r>
      <w:r w:rsidR="006A38AD">
        <w:rPr>
          <w:rFonts w:ascii="Arial" w:hAnsi="Arial" w:cs="Arial"/>
        </w:rPr>
        <w:t>to experience</w:t>
      </w:r>
      <w:r w:rsidR="00F111AE">
        <w:rPr>
          <w:rFonts w:ascii="Arial" w:hAnsi="Arial" w:cs="Arial"/>
        </w:rPr>
        <w:t xml:space="preserve"> a poor quality of wellbeing. </w:t>
      </w:r>
      <w:r w:rsidR="00462CDF">
        <w:rPr>
          <w:rFonts w:ascii="Arial" w:hAnsi="Arial" w:cs="Arial"/>
        </w:rPr>
        <w:t xml:space="preserve">Poor wellbeing </w:t>
      </w:r>
      <w:r w:rsidR="00E1665C">
        <w:rPr>
          <w:rFonts w:ascii="Arial" w:hAnsi="Arial" w:cs="Arial"/>
        </w:rPr>
        <w:t>can lead to a range of mental health and physical health issues in the long term (</w:t>
      </w:r>
      <w:r w:rsidR="00AD6AB2">
        <w:rPr>
          <w:rFonts w:ascii="Arial" w:hAnsi="Arial" w:cs="Arial"/>
        </w:rPr>
        <w:t>the Department of Health, 2014).</w:t>
      </w:r>
    </w:p>
    <w:p w14:paraId="1B525B18" w14:textId="417D5E1E" w:rsidR="00111EC0" w:rsidRDefault="00111EC0" w:rsidP="000623D1">
      <w:pPr>
        <w:spacing w:line="360" w:lineRule="auto"/>
        <w:jc w:val="both"/>
        <w:rPr>
          <w:rFonts w:ascii="Arial" w:hAnsi="Arial" w:cs="Arial"/>
        </w:rPr>
      </w:pPr>
    </w:p>
    <w:p w14:paraId="019079CC" w14:textId="5596495D" w:rsidR="00111EC0" w:rsidRDefault="00614F48" w:rsidP="000623D1">
      <w:pPr>
        <w:spacing w:line="360" w:lineRule="auto"/>
        <w:jc w:val="both"/>
        <w:rPr>
          <w:rFonts w:ascii="Arial" w:hAnsi="Arial" w:cs="Arial"/>
        </w:rPr>
      </w:pPr>
      <w:r>
        <w:rPr>
          <w:rFonts w:ascii="Arial" w:hAnsi="Arial" w:cs="Arial"/>
        </w:rPr>
        <w:t xml:space="preserve">I have found learning about personal evaluation and wellbeing to </w:t>
      </w:r>
      <w:r w:rsidR="005A1BDC">
        <w:rPr>
          <w:rFonts w:ascii="Arial" w:hAnsi="Arial" w:cs="Arial"/>
        </w:rPr>
        <w:t>be</w:t>
      </w:r>
      <w:r>
        <w:rPr>
          <w:rFonts w:ascii="Arial" w:hAnsi="Arial" w:cs="Arial"/>
        </w:rPr>
        <w:t xml:space="preserve"> the most </w:t>
      </w:r>
      <w:r w:rsidR="005A1BDC">
        <w:rPr>
          <w:rFonts w:ascii="Arial" w:hAnsi="Arial" w:cs="Arial"/>
        </w:rPr>
        <w:t>interesting and relevant thing that I have learnt in this module.</w:t>
      </w:r>
      <w:r w:rsidR="00EC3084">
        <w:rPr>
          <w:rFonts w:ascii="Arial" w:hAnsi="Arial" w:cs="Arial"/>
        </w:rPr>
        <w:t xml:space="preserve"> Even though promoting mental health has become more popular recently, I think that generally many of us do not consider how our own work </w:t>
      </w:r>
      <w:r w:rsidR="00FC36A5">
        <w:rPr>
          <w:rFonts w:ascii="Arial" w:hAnsi="Arial" w:cs="Arial"/>
        </w:rPr>
        <w:t xml:space="preserve">and projects </w:t>
      </w:r>
      <w:r w:rsidR="00EC3084">
        <w:rPr>
          <w:rFonts w:ascii="Arial" w:hAnsi="Arial" w:cs="Arial"/>
        </w:rPr>
        <w:t xml:space="preserve">might </w:t>
      </w:r>
      <w:r w:rsidR="00FC36A5">
        <w:rPr>
          <w:rFonts w:ascii="Arial" w:hAnsi="Arial" w:cs="Arial"/>
        </w:rPr>
        <w:t xml:space="preserve">be affecting our mental health. </w:t>
      </w:r>
      <w:r w:rsidR="00B02E23">
        <w:rPr>
          <w:rFonts w:ascii="Arial" w:hAnsi="Arial" w:cs="Arial"/>
        </w:rPr>
        <w:t>I think that personal evaluation is something that we should all apply not only in educational and workplace</w:t>
      </w:r>
      <w:r w:rsidR="004654B5">
        <w:rPr>
          <w:rFonts w:ascii="Arial" w:hAnsi="Arial" w:cs="Arial"/>
        </w:rPr>
        <w:t xml:space="preserve"> </w:t>
      </w:r>
      <w:r w:rsidR="004018AD">
        <w:rPr>
          <w:rFonts w:ascii="Arial" w:hAnsi="Arial" w:cs="Arial"/>
        </w:rPr>
        <w:t xml:space="preserve">settings but also in </w:t>
      </w:r>
      <w:r w:rsidR="00B02E23">
        <w:rPr>
          <w:rFonts w:ascii="Arial" w:hAnsi="Arial" w:cs="Arial"/>
        </w:rPr>
        <w:t>our daily lives</w:t>
      </w:r>
      <w:r w:rsidR="004018AD">
        <w:rPr>
          <w:rFonts w:ascii="Arial" w:hAnsi="Arial" w:cs="Arial"/>
        </w:rPr>
        <w:t>.</w:t>
      </w:r>
    </w:p>
    <w:p w14:paraId="01894D6E" w14:textId="5CD7D7E7" w:rsidR="004018AD" w:rsidRDefault="004018AD" w:rsidP="000623D1">
      <w:pPr>
        <w:spacing w:line="360" w:lineRule="auto"/>
        <w:jc w:val="both"/>
        <w:rPr>
          <w:rFonts w:ascii="Arial" w:hAnsi="Arial" w:cs="Arial"/>
        </w:rPr>
      </w:pPr>
    </w:p>
    <w:p w14:paraId="5F8294B4" w14:textId="7A0270C1" w:rsidR="00D13BC6" w:rsidRDefault="00D13BC6" w:rsidP="000623D1">
      <w:pPr>
        <w:spacing w:line="360" w:lineRule="auto"/>
        <w:jc w:val="both"/>
        <w:rPr>
          <w:rFonts w:ascii="Arial" w:hAnsi="Arial" w:cs="Arial"/>
        </w:rPr>
      </w:pPr>
      <w:r>
        <w:rPr>
          <w:rFonts w:ascii="Arial" w:hAnsi="Arial" w:cs="Arial"/>
        </w:rPr>
        <w:t xml:space="preserve">In terms of health and social care, I feel that </w:t>
      </w:r>
      <w:r w:rsidR="00090156">
        <w:rPr>
          <w:rFonts w:ascii="Arial" w:hAnsi="Arial" w:cs="Arial"/>
        </w:rPr>
        <w:t xml:space="preserve">personal evaluation is not discussed enough. Research has shown that by having healthcare staff evaluate and reflect on </w:t>
      </w:r>
      <w:r w:rsidR="00E452C6">
        <w:rPr>
          <w:rFonts w:ascii="Arial" w:hAnsi="Arial" w:cs="Arial"/>
        </w:rPr>
        <w:t xml:space="preserve">themselves regarding their work helps increase their motivation, </w:t>
      </w:r>
      <w:proofErr w:type="gramStart"/>
      <w:r w:rsidR="00E452C6">
        <w:rPr>
          <w:rFonts w:ascii="Arial" w:hAnsi="Arial" w:cs="Arial"/>
        </w:rPr>
        <w:t>knowledge</w:t>
      </w:r>
      <w:proofErr w:type="gramEnd"/>
      <w:r w:rsidR="00E452C6">
        <w:rPr>
          <w:rFonts w:ascii="Arial" w:hAnsi="Arial" w:cs="Arial"/>
        </w:rPr>
        <w:t xml:space="preserve"> and performance (Evans et al, 2002). </w:t>
      </w:r>
      <w:r w:rsidR="009F4876">
        <w:rPr>
          <w:rFonts w:ascii="Arial" w:hAnsi="Arial" w:cs="Arial"/>
        </w:rPr>
        <w:t xml:space="preserve">These improvements would therefore go onto benefit patient’s quality of care </w:t>
      </w:r>
      <w:r w:rsidR="000F6B2B">
        <w:rPr>
          <w:rFonts w:ascii="Arial" w:hAnsi="Arial" w:cs="Arial"/>
        </w:rPr>
        <w:t xml:space="preserve">and wellbeing. Whilst it is understandable that healthcare staff may struggle to find the time </w:t>
      </w:r>
      <w:r w:rsidR="00594B5A">
        <w:rPr>
          <w:rFonts w:ascii="Arial" w:hAnsi="Arial" w:cs="Arial"/>
        </w:rPr>
        <w:t xml:space="preserve">for personal evaluation due to pressures (from staff shortages, low wages etc.), it is important for healthcare managers and directors to try and </w:t>
      </w:r>
      <w:r w:rsidR="00A222BB">
        <w:rPr>
          <w:rFonts w:ascii="Arial" w:hAnsi="Arial" w:cs="Arial"/>
        </w:rPr>
        <w:t xml:space="preserve">make time for it. </w:t>
      </w:r>
    </w:p>
    <w:p w14:paraId="4EA8CA40" w14:textId="77777777" w:rsidR="004018AD" w:rsidRDefault="004018AD" w:rsidP="000623D1">
      <w:pPr>
        <w:spacing w:line="360" w:lineRule="auto"/>
        <w:jc w:val="both"/>
        <w:rPr>
          <w:rFonts w:ascii="Arial" w:hAnsi="Arial" w:cs="Arial"/>
        </w:rPr>
      </w:pPr>
    </w:p>
    <w:p w14:paraId="7E6DF42E" w14:textId="1415BBE6" w:rsidR="00210D6D" w:rsidRDefault="00A222BB" w:rsidP="000623D1">
      <w:pPr>
        <w:spacing w:line="360" w:lineRule="auto"/>
        <w:jc w:val="both"/>
        <w:rPr>
          <w:rFonts w:ascii="Arial" w:hAnsi="Arial" w:cs="Arial"/>
          <w:b/>
          <w:bCs/>
        </w:rPr>
      </w:pPr>
      <w:r>
        <w:rPr>
          <w:rFonts w:ascii="Arial" w:hAnsi="Arial" w:cs="Arial"/>
          <w:b/>
          <w:bCs/>
        </w:rPr>
        <w:t>Conclusion</w:t>
      </w:r>
    </w:p>
    <w:p w14:paraId="20D61A8F" w14:textId="2BBC7869" w:rsidR="00A222BB" w:rsidRPr="00A222BB" w:rsidRDefault="00A222BB" w:rsidP="000623D1">
      <w:pPr>
        <w:spacing w:line="360" w:lineRule="auto"/>
        <w:jc w:val="both"/>
        <w:rPr>
          <w:rFonts w:ascii="Arial" w:hAnsi="Arial" w:cs="Arial"/>
        </w:rPr>
      </w:pPr>
      <w:r>
        <w:rPr>
          <w:rFonts w:ascii="Arial" w:hAnsi="Arial" w:cs="Arial"/>
        </w:rPr>
        <w:t xml:space="preserve">In conclusion, </w:t>
      </w:r>
      <w:r w:rsidR="00271D6E">
        <w:rPr>
          <w:rFonts w:ascii="Arial" w:hAnsi="Arial" w:cs="Arial"/>
        </w:rPr>
        <w:t xml:space="preserve">in this report I have reflected </w:t>
      </w:r>
      <w:r w:rsidR="00626B51">
        <w:rPr>
          <w:rFonts w:ascii="Arial" w:hAnsi="Arial" w:cs="Arial"/>
        </w:rPr>
        <w:t>on my learning and personal journey from completing the Changemakers: Creativity and Value Creation module.</w:t>
      </w:r>
      <w:r w:rsidR="00264047">
        <w:rPr>
          <w:rFonts w:ascii="Arial" w:hAnsi="Arial" w:cs="Arial"/>
        </w:rPr>
        <w:t xml:space="preserve"> I have identified and discussed the knowledge and understanding of innovation</w:t>
      </w:r>
      <w:r w:rsidR="004F2878">
        <w:rPr>
          <w:rFonts w:ascii="Arial" w:hAnsi="Arial" w:cs="Arial"/>
        </w:rPr>
        <w:t xml:space="preserve"> and creativity t</w:t>
      </w:r>
      <w:r w:rsidR="00264047">
        <w:rPr>
          <w:rFonts w:ascii="Arial" w:hAnsi="Arial" w:cs="Arial"/>
        </w:rPr>
        <w:t xml:space="preserve">hat I have </w:t>
      </w:r>
      <w:r w:rsidR="004F2878">
        <w:rPr>
          <w:rFonts w:ascii="Arial" w:hAnsi="Arial" w:cs="Arial"/>
        </w:rPr>
        <w:t xml:space="preserve">now got. I have also </w:t>
      </w:r>
      <w:r w:rsidR="00E04F92">
        <w:rPr>
          <w:rFonts w:ascii="Arial" w:hAnsi="Arial" w:cs="Arial"/>
        </w:rPr>
        <w:t xml:space="preserve">looked at how creativity plays a role within health and social </w:t>
      </w:r>
      <w:r w:rsidR="00E04F92">
        <w:rPr>
          <w:rFonts w:ascii="Arial" w:hAnsi="Arial" w:cs="Arial"/>
        </w:rPr>
        <w:lastRenderedPageBreak/>
        <w:t>care</w:t>
      </w:r>
      <w:r w:rsidR="00DB6773">
        <w:rPr>
          <w:rFonts w:ascii="Arial" w:hAnsi="Arial" w:cs="Arial"/>
        </w:rPr>
        <w:t>.</w:t>
      </w:r>
      <w:r w:rsidR="005C7D87">
        <w:rPr>
          <w:rFonts w:ascii="Arial" w:hAnsi="Arial" w:cs="Arial"/>
        </w:rPr>
        <w:t xml:space="preserve"> Out of </w:t>
      </w:r>
      <w:proofErr w:type="gramStart"/>
      <w:r w:rsidR="005C7D87">
        <w:rPr>
          <w:rFonts w:ascii="Arial" w:hAnsi="Arial" w:cs="Arial"/>
        </w:rPr>
        <w:t>all of</w:t>
      </w:r>
      <w:proofErr w:type="gramEnd"/>
      <w:r w:rsidR="005C7D87">
        <w:rPr>
          <w:rFonts w:ascii="Arial" w:hAnsi="Arial" w:cs="Arial"/>
        </w:rPr>
        <w:t xml:space="preserve"> the topics that I have discussed in this report, I feel that I have learnt the most from </w:t>
      </w:r>
      <w:r w:rsidR="0056162A">
        <w:rPr>
          <w:rFonts w:ascii="Arial" w:hAnsi="Arial" w:cs="Arial"/>
        </w:rPr>
        <w:t xml:space="preserve">Unit 3 about mobilising support. This is because I never really considered </w:t>
      </w:r>
      <w:r w:rsidR="00B4613F">
        <w:rPr>
          <w:rFonts w:ascii="Arial" w:hAnsi="Arial" w:cs="Arial"/>
        </w:rPr>
        <w:t xml:space="preserve">the role of social influence before and how many of us might be affected by it without even realising. Although, learning about it </w:t>
      </w:r>
      <w:proofErr w:type="gramStart"/>
      <w:r w:rsidR="00B4613F">
        <w:rPr>
          <w:rFonts w:ascii="Arial" w:hAnsi="Arial" w:cs="Arial"/>
        </w:rPr>
        <w:t>now</w:t>
      </w:r>
      <w:proofErr w:type="gramEnd"/>
      <w:r w:rsidR="00B4613F">
        <w:rPr>
          <w:rFonts w:ascii="Arial" w:hAnsi="Arial" w:cs="Arial"/>
        </w:rPr>
        <w:t xml:space="preserve"> I can see how we can use social influence for the greater good.</w:t>
      </w:r>
      <w:r w:rsidR="005D35A0">
        <w:rPr>
          <w:rFonts w:ascii="Arial" w:hAnsi="Arial" w:cs="Arial"/>
        </w:rPr>
        <w:t xml:space="preserve"> However, I also find the topic of personal evaluation (from unit 4) to also be extremely relevant both in a professional, creative </w:t>
      </w:r>
      <w:r w:rsidR="00916C8F">
        <w:rPr>
          <w:rFonts w:ascii="Arial" w:hAnsi="Arial" w:cs="Arial"/>
        </w:rPr>
        <w:t>setting and a personal one.</w:t>
      </w:r>
    </w:p>
    <w:p w14:paraId="61D45519" w14:textId="29D19738" w:rsidR="00210D6D" w:rsidRDefault="00210D6D" w:rsidP="000623D1">
      <w:pPr>
        <w:spacing w:line="360" w:lineRule="auto"/>
        <w:jc w:val="both"/>
        <w:rPr>
          <w:rFonts w:ascii="Arial" w:hAnsi="Arial" w:cs="Arial"/>
        </w:rPr>
      </w:pPr>
    </w:p>
    <w:p w14:paraId="12BC61CE" w14:textId="77777777" w:rsidR="003701C5" w:rsidRPr="009B4442" w:rsidRDefault="003701C5" w:rsidP="000623D1">
      <w:pPr>
        <w:spacing w:line="360" w:lineRule="auto"/>
        <w:jc w:val="both"/>
        <w:rPr>
          <w:rFonts w:ascii="Arial" w:hAnsi="Arial" w:cs="Arial"/>
        </w:rPr>
      </w:pPr>
    </w:p>
    <w:p w14:paraId="5B17B01E" w14:textId="77777777" w:rsidR="00F36E7C" w:rsidRDefault="00F36E7C" w:rsidP="000623D1">
      <w:pPr>
        <w:spacing w:line="360" w:lineRule="auto"/>
        <w:jc w:val="both"/>
        <w:rPr>
          <w:rFonts w:ascii="Arial" w:hAnsi="Arial" w:cs="Arial"/>
        </w:rPr>
      </w:pPr>
    </w:p>
    <w:p w14:paraId="1ABC48D3" w14:textId="2F5DEA15" w:rsidR="0035030A" w:rsidRDefault="0035030A" w:rsidP="000623D1">
      <w:pPr>
        <w:spacing w:line="360" w:lineRule="auto"/>
        <w:jc w:val="both"/>
        <w:rPr>
          <w:rFonts w:ascii="Arial" w:hAnsi="Arial" w:cs="Arial"/>
        </w:rPr>
      </w:pPr>
      <w:r>
        <w:rPr>
          <w:rFonts w:ascii="Arial" w:hAnsi="Arial" w:cs="Arial"/>
        </w:rPr>
        <w:br w:type="page"/>
      </w:r>
    </w:p>
    <w:p w14:paraId="56DE424D" w14:textId="3EA08C1C" w:rsidR="008953A2" w:rsidRDefault="0035030A" w:rsidP="008953A2">
      <w:pPr>
        <w:spacing w:line="360" w:lineRule="auto"/>
        <w:jc w:val="both"/>
        <w:rPr>
          <w:rFonts w:ascii="Arial" w:hAnsi="Arial" w:cs="Arial"/>
          <w:b/>
          <w:bCs/>
        </w:rPr>
      </w:pPr>
      <w:r>
        <w:rPr>
          <w:rFonts w:ascii="Arial" w:hAnsi="Arial" w:cs="Arial"/>
          <w:b/>
          <w:bCs/>
        </w:rPr>
        <w:lastRenderedPageBreak/>
        <w:t>References</w:t>
      </w:r>
    </w:p>
    <w:p w14:paraId="1769223F" w14:textId="173540B6" w:rsidR="00137D95" w:rsidRPr="00137D95" w:rsidRDefault="00137D95" w:rsidP="0035030A">
      <w:pPr>
        <w:autoSpaceDE w:val="0"/>
        <w:autoSpaceDN w:val="0"/>
        <w:adjustRightInd w:val="0"/>
        <w:spacing w:line="360" w:lineRule="auto"/>
        <w:jc w:val="both"/>
        <w:rPr>
          <w:rFonts w:ascii="Arial" w:hAnsi="Arial" w:cs="Arial"/>
        </w:rPr>
      </w:pPr>
      <w:proofErr w:type="spellStart"/>
      <w:r>
        <w:rPr>
          <w:rFonts w:ascii="Arial" w:hAnsi="Arial" w:cs="Arial"/>
        </w:rPr>
        <w:t>AsapSCIENCE</w:t>
      </w:r>
      <w:proofErr w:type="spellEnd"/>
      <w:r>
        <w:rPr>
          <w:rFonts w:ascii="Arial" w:hAnsi="Arial" w:cs="Arial"/>
        </w:rPr>
        <w:t xml:space="preserve"> (2016) </w:t>
      </w:r>
      <w:r>
        <w:rPr>
          <w:rFonts w:ascii="Arial" w:hAnsi="Arial" w:cs="Arial"/>
          <w:i/>
          <w:iCs/>
        </w:rPr>
        <w:t>The 71 Most AMAZING Innovations of All Time</w:t>
      </w:r>
      <w:r>
        <w:rPr>
          <w:rFonts w:ascii="Arial" w:hAnsi="Arial" w:cs="Arial"/>
        </w:rPr>
        <w:t xml:space="preserve">. Available at: </w:t>
      </w:r>
      <w:hyperlink r:id="rId9" w:history="1">
        <w:r w:rsidRPr="0099383C">
          <w:rPr>
            <w:rStyle w:val="Hyperlink"/>
            <w:rFonts w:ascii="Arial" w:hAnsi="Arial" w:cs="Arial"/>
          </w:rPr>
          <w:t>https://www.youtube.com/watch?v=I16TJUp4SVA&amp;t=85s</w:t>
        </w:r>
      </w:hyperlink>
      <w:r>
        <w:rPr>
          <w:rFonts w:ascii="Arial" w:hAnsi="Arial" w:cs="Arial"/>
        </w:rPr>
        <w:t xml:space="preserve"> [Accessed: </w:t>
      </w:r>
      <w:r w:rsidR="008B7259">
        <w:rPr>
          <w:rFonts w:ascii="Arial" w:hAnsi="Arial" w:cs="Arial"/>
        </w:rPr>
        <w:t>November 2</w:t>
      </w:r>
      <w:proofErr w:type="gramStart"/>
      <w:r w:rsidR="008B7259">
        <w:rPr>
          <w:rFonts w:ascii="Arial" w:hAnsi="Arial" w:cs="Arial"/>
        </w:rPr>
        <w:t xml:space="preserve"> 2022</w:t>
      </w:r>
      <w:proofErr w:type="gramEnd"/>
      <w:r w:rsidR="008B7259">
        <w:rPr>
          <w:rFonts w:ascii="Arial" w:hAnsi="Arial" w:cs="Arial"/>
        </w:rPr>
        <w:t>]</w:t>
      </w:r>
    </w:p>
    <w:p w14:paraId="192C2712" w14:textId="77777777" w:rsidR="00137D95" w:rsidRDefault="00137D95" w:rsidP="0035030A">
      <w:pPr>
        <w:autoSpaceDE w:val="0"/>
        <w:autoSpaceDN w:val="0"/>
        <w:adjustRightInd w:val="0"/>
        <w:spacing w:line="360" w:lineRule="auto"/>
        <w:jc w:val="both"/>
        <w:rPr>
          <w:rFonts w:ascii="Arial" w:hAnsi="Arial" w:cs="Arial"/>
        </w:rPr>
      </w:pPr>
    </w:p>
    <w:p w14:paraId="309D0EAB" w14:textId="1EEF4B8A" w:rsidR="008B7259" w:rsidRPr="008B7259" w:rsidRDefault="008B7259" w:rsidP="0035030A">
      <w:pPr>
        <w:autoSpaceDE w:val="0"/>
        <w:autoSpaceDN w:val="0"/>
        <w:adjustRightInd w:val="0"/>
        <w:spacing w:line="360" w:lineRule="auto"/>
        <w:jc w:val="both"/>
        <w:rPr>
          <w:rFonts w:ascii="Arial" w:hAnsi="Arial" w:cs="Arial"/>
        </w:rPr>
      </w:pPr>
      <w:r>
        <w:rPr>
          <w:rFonts w:ascii="Arial" w:hAnsi="Arial" w:cs="Arial"/>
        </w:rPr>
        <w:t xml:space="preserve">CrashCourse (2014) </w:t>
      </w:r>
      <w:r>
        <w:rPr>
          <w:rFonts w:ascii="Arial" w:hAnsi="Arial" w:cs="Arial"/>
          <w:i/>
          <w:iCs/>
        </w:rPr>
        <w:t>Social Influence: Crash Course Psychology #38</w:t>
      </w:r>
      <w:r>
        <w:rPr>
          <w:rFonts w:ascii="Arial" w:hAnsi="Arial" w:cs="Arial"/>
        </w:rPr>
        <w:t xml:space="preserve">. Available at: </w:t>
      </w:r>
      <w:hyperlink r:id="rId10" w:history="1">
        <w:r w:rsidRPr="0099383C">
          <w:rPr>
            <w:rStyle w:val="Hyperlink"/>
            <w:rFonts w:ascii="Arial" w:hAnsi="Arial" w:cs="Arial"/>
          </w:rPr>
          <w:t>https://www.youtube.com/watch?v=UGxGDdQnC1Y</w:t>
        </w:r>
      </w:hyperlink>
      <w:r>
        <w:rPr>
          <w:rFonts w:ascii="Arial" w:hAnsi="Arial" w:cs="Arial"/>
        </w:rPr>
        <w:t xml:space="preserve"> [Accessed: November 2</w:t>
      </w:r>
      <w:proofErr w:type="gramStart"/>
      <w:r>
        <w:rPr>
          <w:rFonts w:ascii="Arial" w:hAnsi="Arial" w:cs="Arial"/>
        </w:rPr>
        <w:t xml:space="preserve"> 2022</w:t>
      </w:r>
      <w:proofErr w:type="gramEnd"/>
      <w:r>
        <w:rPr>
          <w:rFonts w:ascii="Arial" w:hAnsi="Arial" w:cs="Arial"/>
        </w:rPr>
        <w:t>]</w:t>
      </w:r>
    </w:p>
    <w:p w14:paraId="3CAB3A5A" w14:textId="77777777" w:rsidR="008B7259" w:rsidRDefault="008B7259" w:rsidP="0035030A">
      <w:pPr>
        <w:autoSpaceDE w:val="0"/>
        <w:autoSpaceDN w:val="0"/>
        <w:adjustRightInd w:val="0"/>
        <w:spacing w:line="360" w:lineRule="auto"/>
        <w:jc w:val="both"/>
        <w:rPr>
          <w:rFonts w:ascii="Arial" w:hAnsi="Arial" w:cs="Arial"/>
        </w:rPr>
      </w:pPr>
    </w:p>
    <w:p w14:paraId="725F2F81" w14:textId="144881E0" w:rsidR="00EF3BE8" w:rsidRPr="00EF3BE8" w:rsidRDefault="00EF3BE8" w:rsidP="0035030A">
      <w:pPr>
        <w:autoSpaceDE w:val="0"/>
        <w:autoSpaceDN w:val="0"/>
        <w:adjustRightInd w:val="0"/>
        <w:spacing w:line="360" w:lineRule="auto"/>
        <w:jc w:val="both"/>
        <w:rPr>
          <w:rFonts w:ascii="Arial" w:hAnsi="Arial" w:cs="Arial"/>
        </w:rPr>
      </w:pPr>
      <w:r>
        <w:rPr>
          <w:rFonts w:ascii="Arial" w:hAnsi="Arial" w:cs="Arial"/>
        </w:rPr>
        <w:t xml:space="preserve">Department of Health. (2014) </w:t>
      </w:r>
      <w:r>
        <w:rPr>
          <w:rFonts w:ascii="Arial" w:hAnsi="Arial" w:cs="Arial"/>
          <w:i/>
          <w:iCs/>
        </w:rPr>
        <w:t>The relationship between Wellbeing and Health</w:t>
      </w:r>
      <w:r>
        <w:rPr>
          <w:rFonts w:ascii="Arial" w:hAnsi="Arial" w:cs="Arial"/>
        </w:rPr>
        <w:t xml:space="preserve">. GOV.UK. Available at: </w:t>
      </w:r>
      <w:hyperlink r:id="rId11" w:history="1">
        <w:r w:rsidRPr="0099383C">
          <w:rPr>
            <w:rStyle w:val="Hyperlink"/>
            <w:rFonts w:ascii="Arial" w:hAnsi="Arial" w:cs="Arial"/>
          </w:rPr>
          <w:t>https://assets.publishing.service.gov.uk/government/uploads/system/uploads/attachment_data/file/295474/The_relationship_between_wellbeing_and_health.pdf</w:t>
        </w:r>
      </w:hyperlink>
      <w:r>
        <w:rPr>
          <w:rFonts w:ascii="Arial" w:hAnsi="Arial" w:cs="Arial"/>
        </w:rPr>
        <w:t xml:space="preserve"> [Accessed: November 13 2022]</w:t>
      </w:r>
    </w:p>
    <w:p w14:paraId="614C1A6D" w14:textId="77777777" w:rsidR="00EF3BE8" w:rsidRDefault="00EF3BE8" w:rsidP="0035030A">
      <w:pPr>
        <w:autoSpaceDE w:val="0"/>
        <w:autoSpaceDN w:val="0"/>
        <w:adjustRightInd w:val="0"/>
        <w:spacing w:line="360" w:lineRule="auto"/>
        <w:jc w:val="both"/>
        <w:rPr>
          <w:rFonts w:ascii="Arial" w:hAnsi="Arial" w:cs="Arial"/>
        </w:rPr>
      </w:pPr>
    </w:p>
    <w:p w14:paraId="55A6B459" w14:textId="48AE49A5" w:rsidR="0035030A" w:rsidRPr="005117E1" w:rsidRDefault="005117E1" w:rsidP="0035030A">
      <w:pPr>
        <w:autoSpaceDE w:val="0"/>
        <w:autoSpaceDN w:val="0"/>
        <w:adjustRightInd w:val="0"/>
        <w:spacing w:line="360" w:lineRule="auto"/>
        <w:jc w:val="both"/>
        <w:rPr>
          <w:rFonts w:ascii="Arial" w:hAnsi="Arial" w:cs="Arial"/>
        </w:rPr>
      </w:pPr>
      <w:r>
        <w:rPr>
          <w:rFonts w:ascii="Arial" w:hAnsi="Arial" w:cs="Arial"/>
        </w:rPr>
        <w:t xml:space="preserve">Evans, A. W., McKenna, C., &amp; Oliver, M. (2002) Self-assessment in medical practice. </w:t>
      </w:r>
      <w:r>
        <w:rPr>
          <w:rFonts w:ascii="Arial" w:hAnsi="Arial" w:cs="Arial"/>
          <w:i/>
          <w:iCs/>
        </w:rPr>
        <w:t>Journal of the Royal Society of Medicine</w:t>
      </w:r>
      <w:r>
        <w:rPr>
          <w:rFonts w:ascii="Arial" w:hAnsi="Arial" w:cs="Arial"/>
        </w:rPr>
        <w:t>, 95(10), pp. 511-513.</w:t>
      </w:r>
    </w:p>
    <w:p w14:paraId="5801FA8B" w14:textId="77777777" w:rsidR="005117E1" w:rsidRDefault="005117E1" w:rsidP="0035030A">
      <w:pPr>
        <w:autoSpaceDE w:val="0"/>
        <w:autoSpaceDN w:val="0"/>
        <w:adjustRightInd w:val="0"/>
        <w:spacing w:line="360" w:lineRule="auto"/>
        <w:jc w:val="both"/>
        <w:rPr>
          <w:rFonts w:ascii="Arial" w:hAnsi="Arial" w:cs="Arial"/>
        </w:rPr>
      </w:pPr>
    </w:p>
    <w:p w14:paraId="37050A34" w14:textId="613405A1" w:rsidR="004630B4" w:rsidRPr="004630B4" w:rsidRDefault="004630B4" w:rsidP="0035030A">
      <w:pPr>
        <w:autoSpaceDE w:val="0"/>
        <w:autoSpaceDN w:val="0"/>
        <w:adjustRightInd w:val="0"/>
        <w:spacing w:line="360" w:lineRule="auto"/>
        <w:jc w:val="both"/>
        <w:rPr>
          <w:rFonts w:ascii="Arial" w:hAnsi="Arial" w:cs="Arial"/>
        </w:rPr>
      </w:pPr>
      <w:proofErr w:type="spellStart"/>
      <w:r>
        <w:rPr>
          <w:rFonts w:ascii="Arial" w:hAnsi="Arial" w:cs="Arial"/>
        </w:rPr>
        <w:t>Friedkin</w:t>
      </w:r>
      <w:proofErr w:type="spellEnd"/>
      <w:r>
        <w:rPr>
          <w:rFonts w:ascii="Arial" w:hAnsi="Arial" w:cs="Arial"/>
        </w:rPr>
        <w:t xml:space="preserve">, N. E., &amp; Johnsen, E. C. (1999) Social Influence Networks and Opinion Change. </w:t>
      </w:r>
      <w:r>
        <w:rPr>
          <w:rFonts w:ascii="Arial" w:hAnsi="Arial" w:cs="Arial"/>
          <w:i/>
          <w:iCs/>
        </w:rPr>
        <w:t>Advances in Group Processes</w:t>
      </w:r>
      <w:r>
        <w:rPr>
          <w:rFonts w:ascii="Arial" w:hAnsi="Arial" w:cs="Arial"/>
        </w:rPr>
        <w:t>, 16(1), pp. 1-29.</w:t>
      </w:r>
    </w:p>
    <w:p w14:paraId="627CCF6F" w14:textId="77777777" w:rsidR="004630B4" w:rsidRDefault="004630B4" w:rsidP="0035030A">
      <w:pPr>
        <w:autoSpaceDE w:val="0"/>
        <w:autoSpaceDN w:val="0"/>
        <w:adjustRightInd w:val="0"/>
        <w:spacing w:line="360" w:lineRule="auto"/>
        <w:jc w:val="both"/>
        <w:rPr>
          <w:rFonts w:ascii="Arial" w:hAnsi="Arial" w:cs="Arial"/>
        </w:rPr>
      </w:pPr>
    </w:p>
    <w:p w14:paraId="4CF5C4B6" w14:textId="57654109" w:rsidR="0035030A" w:rsidRPr="0035030A" w:rsidRDefault="0035030A" w:rsidP="0035030A">
      <w:pPr>
        <w:autoSpaceDE w:val="0"/>
        <w:autoSpaceDN w:val="0"/>
        <w:adjustRightInd w:val="0"/>
        <w:spacing w:line="360" w:lineRule="auto"/>
        <w:jc w:val="both"/>
        <w:rPr>
          <w:rFonts w:ascii="Arial" w:hAnsi="Arial" w:cs="Arial"/>
        </w:rPr>
      </w:pPr>
      <w:r w:rsidRPr="0035030A">
        <w:rPr>
          <w:rFonts w:ascii="Arial" w:hAnsi="Arial" w:cs="Arial"/>
        </w:rPr>
        <w:t xml:space="preserve">Hana, U. (2013) Competitive Advantage Achievement through Innovation and Knowledge. </w:t>
      </w:r>
      <w:r w:rsidRPr="0035030A">
        <w:rPr>
          <w:rFonts w:ascii="Arial" w:hAnsi="Arial" w:cs="Arial"/>
          <w:i/>
          <w:iCs/>
        </w:rPr>
        <w:t>Journal of Competitiveness</w:t>
      </w:r>
      <w:r w:rsidRPr="0035030A">
        <w:rPr>
          <w:rFonts w:ascii="Arial" w:hAnsi="Arial" w:cs="Arial"/>
        </w:rPr>
        <w:t xml:space="preserve"> 5(1), pp. 82-96.</w:t>
      </w:r>
    </w:p>
    <w:p w14:paraId="0B886172" w14:textId="796C921E" w:rsidR="0035030A" w:rsidRDefault="0035030A" w:rsidP="0035030A">
      <w:pPr>
        <w:autoSpaceDE w:val="0"/>
        <w:autoSpaceDN w:val="0"/>
        <w:adjustRightInd w:val="0"/>
        <w:spacing w:line="360" w:lineRule="auto"/>
        <w:jc w:val="both"/>
        <w:rPr>
          <w:rFonts w:ascii="Arial" w:hAnsi="Arial" w:cs="Arial"/>
        </w:rPr>
      </w:pPr>
    </w:p>
    <w:p w14:paraId="552E91B7" w14:textId="0BCD7B76" w:rsidR="00844466" w:rsidRPr="00844466" w:rsidRDefault="00844466" w:rsidP="0035030A">
      <w:pPr>
        <w:autoSpaceDE w:val="0"/>
        <w:autoSpaceDN w:val="0"/>
        <w:adjustRightInd w:val="0"/>
        <w:spacing w:line="360" w:lineRule="auto"/>
        <w:jc w:val="both"/>
        <w:rPr>
          <w:rFonts w:ascii="Arial" w:hAnsi="Arial" w:cs="Arial"/>
        </w:rPr>
      </w:pPr>
      <w:proofErr w:type="spellStart"/>
      <w:r>
        <w:rPr>
          <w:rFonts w:ascii="Arial" w:hAnsi="Arial" w:cs="Arial"/>
        </w:rPr>
        <w:t>Haxton</w:t>
      </w:r>
      <w:proofErr w:type="spellEnd"/>
      <w:r>
        <w:rPr>
          <w:rFonts w:ascii="Arial" w:hAnsi="Arial" w:cs="Arial"/>
        </w:rPr>
        <w:t xml:space="preserve">, J. E., &amp; </w:t>
      </w:r>
      <w:proofErr w:type="spellStart"/>
      <w:r>
        <w:rPr>
          <w:rFonts w:ascii="Arial" w:hAnsi="Arial" w:cs="Arial"/>
        </w:rPr>
        <w:t>Boelk</w:t>
      </w:r>
      <w:proofErr w:type="spellEnd"/>
      <w:r>
        <w:rPr>
          <w:rFonts w:ascii="Arial" w:hAnsi="Arial" w:cs="Arial"/>
        </w:rPr>
        <w:t xml:space="preserve">, A. Z. (2009) Serving Families on the Frontline: Challenges and Creative Solutions in Rural Hospice Social Work. </w:t>
      </w:r>
      <w:r>
        <w:rPr>
          <w:rFonts w:ascii="Arial" w:hAnsi="Arial" w:cs="Arial"/>
          <w:i/>
          <w:iCs/>
        </w:rPr>
        <w:t>Social Work in Health Care</w:t>
      </w:r>
      <w:r>
        <w:rPr>
          <w:rFonts w:ascii="Arial" w:hAnsi="Arial" w:cs="Arial"/>
        </w:rPr>
        <w:t>, 49(6), pp. 526-550.</w:t>
      </w:r>
    </w:p>
    <w:p w14:paraId="68A3B574" w14:textId="77777777" w:rsidR="00844466" w:rsidRPr="0035030A" w:rsidRDefault="00844466" w:rsidP="0035030A">
      <w:pPr>
        <w:autoSpaceDE w:val="0"/>
        <w:autoSpaceDN w:val="0"/>
        <w:adjustRightInd w:val="0"/>
        <w:spacing w:line="360" w:lineRule="auto"/>
        <w:jc w:val="both"/>
        <w:rPr>
          <w:rFonts w:ascii="Arial" w:hAnsi="Arial" w:cs="Arial"/>
        </w:rPr>
      </w:pPr>
    </w:p>
    <w:p w14:paraId="0A0F1867" w14:textId="77777777" w:rsidR="0035030A" w:rsidRPr="0035030A" w:rsidRDefault="0035030A" w:rsidP="0035030A">
      <w:pPr>
        <w:autoSpaceDE w:val="0"/>
        <w:autoSpaceDN w:val="0"/>
        <w:adjustRightInd w:val="0"/>
        <w:spacing w:line="360" w:lineRule="auto"/>
        <w:jc w:val="both"/>
        <w:rPr>
          <w:rFonts w:ascii="Arial" w:hAnsi="Arial" w:cs="Arial"/>
        </w:rPr>
      </w:pPr>
      <w:r w:rsidRPr="0035030A">
        <w:rPr>
          <w:rFonts w:ascii="Arial" w:hAnsi="Arial" w:cs="Arial"/>
        </w:rPr>
        <w:t xml:space="preserve">Kelly, C. J. &amp; Young, A. J. (2017) Promoting innovation in healthcare. </w:t>
      </w:r>
      <w:r w:rsidRPr="0035030A">
        <w:rPr>
          <w:rFonts w:ascii="Arial" w:hAnsi="Arial" w:cs="Arial"/>
          <w:i/>
          <w:iCs/>
        </w:rPr>
        <w:t>Future Healthcare Journal</w:t>
      </w:r>
      <w:r w:rsidRPr="0035030A">
        <w:rPr>
          <w:rFonts w:ascii="Arial" w:hAnsi="Arial" w:cs="Arial"/>
        </w:rPr>
        <w:t>, 4(2), pp. 121-125.</w:t>
      </w:r>
    </w:p>
    <w:p w14:paraId="0027CD90" w14:textId="77777777" w:rsidR="0035030A" w:rsidRPr="0035030A" w:rsidRDefault="0035030A" w:rsidP="0035030A">
      <w:pPr>
        <w:autoSpaceDE w:val="0"/>
        <w:autoSpaceDN w:val="0"/>
        <w:adjustRightInd w:val="0"/>
        <w:spacing w:line="360" w:lineRule="auto"/>
        <w:jc w:val="both"/>
        <w:rPr>
          <w:rFonts w:ascii="Arial" w:hAnsi="Arial" w:cs="Arial"/>
        </w:rPr>
      </w:pPr>
    </w:p>
    <w:p w14:paraId="302BF32D" w14:textId="316774D4" w:rsidR="0035030A" w:rsidRDefault="0035030A" w:rsidP="0035030A">
      <w:pPr>
        <w:spacing w:line="360" w:lineRule="auto"/>
        <w:jc w:val="both"/>
        <w:rPr>
          <w:rFonts w:ascii="Arial" w:hAnsi="Arial" w:cs="Arial"/>
        </w:rPr>
      </w:pPr>
      <w:proofErr w:type="spellStart"/>
      <w:r w:rsidRPr="0035030A">
        <w:rPr>
          <w:rFonts w:ascii="Arial" w:hAnsi="Arial" w:cs="Arial"/>
        </w:rPr>
        <w:t>Kogabayev</w:t>
      </w:r>
      <w:proofErr w:type="spellEnd"/>
      <w:r w:rsidRPr="0035030A">
        <w:rPr>
          <w:rFonts w:ascii="Arial" w:hAnsi="Arial" w:cs="Arial"/>
        </w:rPr>
        <w:t xml:space="preserve">, T., &amp; </w:t>
      </w:r>
      <w:proofErr w:type="spellStart"/>
      <w:r w:rsidRPr="0035030A">
        <w:rPr>
          <w:rFonts w:ascii="Arial" w:hAnsi="Arial" w:cs="Arial"/>
        </w:rPr>
        <w:t>Maziliauskas</w:t>
      </w:r>
      <w:proofErr w:type="spellEnd"/>
      <w:r w:rsidRPr="0035030A">
        <w:rPr>
          <w:rFonts w:ascii="Arial" w:hAnsi="Arial" w:cs="Arial"/>
        </w:rPr>
        <w:t xml:space="preserve">, A. (2017) The definition and classification of innovation. </w:t>
      </w:r>
      <w:proofErr w:type="spellStart"/>
      <w:r w:rsidRPr="0035030A">
        <w:rPr>
          <w:rFonts w:ascii="Arial" w:hAnsi="Arial" w:cs="Arial"/>
          <w:i/>
          <w:iCs/>
        </w:rPr>
        <w:t>Holistica</w:t>
      </w:r>
      <w:proofErr w:type="spellEnd"/>
      <w:r w:rsidRPr="0035030A">
        <w:rPr>
          <w:rFonts w:ascii="Arial" w:hAnsi="Arial" w:cs="Arial"/>
        </w:rPr>
        <w:t>, 8(1), pp. 59-72.</w:t>
      </w:r>
    </w:p>
    <w:p w14:paraId="68F9BD62" w14:textId="4FE346AC" w:rsidR="00EF4DC5" w:rsidRDefault="00EF4DC5" w:rsidP="0035030A">
      <w:pPr>
        <w:spacing w:line="360" w:lineRule="auto"/>
        <w:jc w:val="both"/>
        <w:rPr>
          <w:rFonts w:ascii="Arial" w:hAnsi="Arial" w:cs="Arial"/>
        </w:rPr>
      </w:pPr>
    </w:p>
    <w:p w14:paraId="5D1B07CE" w14:textId="50AC6C15" w:rsidR="00EF4DC5" w:rsidRDefault="00EF4DC5" w:rsidP="0035030A">
      <w:pPr>
        <w:spacing w:line="360" w:lineRule="auto"/>
        <w:jc w:val="both"/>
        <w:rPr>
          <w:rFonts w:ascii="Arial" w:hAnsi="Arial" w:cs="Arial"/>
        </w:rPr>
      </w:pPr>
      <w:proofErr w:type="spellStart"/>
      <w:r>
        <w:rPr>
          <w:rFonts w:ascii="Arial" w:hAnsi="Arial" w:cs="Arial"/>
        </w:rPr>
        <w:lastRenderedPageBreak/>
        <w:t>Lackéus</w:t>
      </w:r>
      <w:proofErr w:type="spellEnd"/>
      <w:r>
        <w:rPr>
          <w:rFonts w:ascii="Arial" w:hAnsi="Arial" w:cs="Arial"/>
        </w:rPr>
        <w:t xml:space="preserve">, M. (2018) “What is Value?” – A Framework for </w:t>
      </w:r>
      <w:proofErr w:type="spellStart"/>
      <w:r>
        <w:rPr>
          <w:rFonts w:ascii="Arial" w:hAnsi="Arial" w:cs="Arial"/>
        </w:rPr>
        <w:t>Analyzing</w:t>
      </w:r>
      <w:proofErr w:type="spellEnd"/>
      <w:r>
        <w:rPr>
          <w:rFonts w:ascii="Arial" w:hAnsi="Arial" w:cs="Arial"/>
        </w:rPr>
        <w:t xml:space="preserve"> and Facilitating Entrepreneurial Value Creation</w:t>
      </w:r>
      <w:r w:rsidR="003066AF">
        <w:rPr>
          <w:rFonts w:ascii="Arial" w:hAnsi="Arial" w:cs="Arial"/>
        </w:rPr>
        <w:t xml:space="preserve">. </w:t>
      </w:r>
      <w:proofErr w:type="spellStart"/>
      <w:r w:rsidR="003066AF" w:rsidRPr="0009335F">
        <w:rPr>
          <w:rFonts w:ascii="Arial" w:hAnsi="Arial" w:cs="Arial"/>
          <w:i/>
          <w:iCs/>
        </w:rPr>
        <w:t>Årgan</w:t>
      </w:r>
      <w:r w:rsidR="0009335F" w:rsidRPr="0009335F">
        <w:rPr>
          <w:rFonts w:ascii="Arial" w:hAnsi="Arial" w:cs="Arial"/>
          <w:i/>
          <w:iCs/>
        </w:rPr>
        <w:t>g</w:t>
      </w:r>
      <w:proofErr w:type="spellEnd"/>
      <w:r w:rsidR="0009335F">
        <w:rPr>
          <w:rFonts w:ascii="Arial" w:hAnsi="Arial" w:cs="Arial"/>
        </w:rPr>
        <w:t>, 41(1), pp. 10-28.</w:t>
      </w:r>
    </w:p>
    <w:p w14:paraId="01BB34E1" w14:textId="05E847A6" w:rsidR="00D974BA" w:rsidRDefault="00D974BA" w:rsidP="0035030A">
      <w:pPr>
        <w:spacing w:line="360" w:lineRule="auto"/>
        <w:jc w:val="both"/>
        <w:rPr>
          <w:rFonts w:ascii="Arial" w:hAnsi="Arial" w:cs="Arial"/>
        </w:rPr>
      </w:pPr>
    </w:p>
    <w:p w14:paraId="3B116FB8" w14:textId="3139892F" w:rsidR="00D974BA" w:rsidRDefault="00D974BA" w:rsidP="0035030A">
      <w:pPr>
        <w:spacing w:line="360" w:lineRule="auto"/>
        <w:jc w:val="both"/>
        <w:rPr>
          <w:rFonts w:ascii="Arial" w:hAnsi="Arial" w:cs="Arial"/>
        </w:rPr>
      </w:pPr>
      <w:proofErr w:type="spellStart"/>
      <w:r>
        <w:rPr>
          <w:rFonts w:ascii="Arial" w:hAnsi="Arial" w:cs="Arial"/>
        </w:rPr>
        <w:t>Lukersmith</w:t>
      </w:r>
      <w:proofErr w:type="spellEnd"/>
      <w:r>
        <w:rPr>
          <w:rFonts w:ascii="Arial" w:hAnsi="Arial" w:cs="Arial"/>
        </w:rPr>
        <w:t xml:space="preserve">, S., </w:t>
      </w:r>
      <w:r w:rsidR="00F45956">
        <w:rPr>
          <w:rFonts w:ascii="Arial" w:hAnsi="Arial" w:cs="Arial"/>
        </w:rPr>
        <w:t xml:space="preserve">&amp; </w:t>
      </w:r>
      <w:proofErr w:type="spellStart"/>
      <w:r w:rsidR="00F45956">
        <w:rPr>
          <w:rFonts w:ascii="Arial" w:hAnsi="Arial" w:cs="Arial"/>
        </w:rPr>
        <w:t>Burgress</w:t>
      </w:r>
      <w:proofErr w:type="spellEnd"/>
      <w:r w:rsidR="00F45956">
        <w:rPr>
          <w:rFonts w:ascii="Arial" w:hAnsi="Arial" w:cs="Arial"/>
        </w:rPr>
        <w:t xml:space="preserve">-Limerick, R. (2013) The perceived importance and the presence of creative potential in the health professional’s work environment. </w:t>
      </w:r>
      <w:r w:rsidR="00F45956">
        <w:rPr>
          <w:rFonts w:ascii="Arial" w:hAnsi="Arial" w:cs="Arial"/>
          <w:i/>
          <w:iCs/>
        </w:rPr>
        <w:t xml:space="preserve">Ergonomics, </w:t>
      </w:r>
      <w:r w:rsidR="00467E6F">
        <w:rPr>
          <w:rFonts w:ascii="Arial" w:hAnsi="Arial" w:cs="Arial"/>
        </w:rPr>
        <w:t>56(6), pp. 922-934.</w:t>
      </w:r>
    </w:p>
    <w:p w14:paraId="07509370" w14:textId="3934EE7A" w:rsidR="00AF41B0" w:rsidRDefault="00AF41B0" w:rsidP="0035030A">
      <w:pPr>
        <w:spacing w:line="360" w:lineRule="auto"/>
        <w:jc w:val="both"/>
        <w:rPr>
          <w:rFonts w:ascii="Arial" w:hAnsi="Arial" w:cs="Arial"/>
        </w:rPr>
      </w:pPr>
    </w:p>
    <w:p w14:paraId="3EADA067" w14:textId="1BCC4EE4" w:rsidR="00AF41B0" w:rsidRDefault="00AF41B0" w:rsidP="0035030A">
      <w:pPr>
        <w:spacing w:line="360" w:lineRule="auto"/>
        <w:jc w:val="both"/>
        <w:rPr>
          <w:rFonts w:ascii="Arial" w:hAnsi="Arial" w:cs="Arial"/>
        </w:rPr>
      </w:pPr>
      <w:r>
        <w:rPr>
          <w:rFonts w:ascii="Arial" w:hAnsi="Arial" w:cs="Arial"/>
        </w:rPr>
        <w:t xml:space="preserve">Marquez, L. (2001) Helping </w:t>
      </w:r>
      <w:r w:rsidR="00301070">
        <w:rPr>
          <w:rFonts w:ascii="Arial" w:hAnsi="Arial" w:cs="Arial"/>
        </w:rPr>
        <w:t xml:space="preserve">healthcare providers perform according to standards. </w:t>
      </w:r>
      <w:r w:rsidR="00301070">
        <w:rPr>
          <w:rFonts w:ascii="Arial" w:hAnsi="Arial" w:cs="Arial"/>
          <w:i/>
          <w:iCs/>
        </w:rPr>
        <w:t xml:space="preserve">Operations Research Issue Paper, </w:t>
      </w:r>
      <w:r w:rsidR="00301070">
        <w:rPr>
          <w:rFonts w:ascii="Arial" w:hAnsi="Arial" w:cs="Arial"/>
        </w:rPr>
        <w:t>2(3), pp. 1-34.</w:t>
      </w:r>
    </w:p>
    <w:p w14:paraId="07FB4158" w14:textId="5D31AD1F" w:rsidR="00E11FF7" w:rsidRDefault="00E11FF7" w:rsidP="0035030A">
      <w:pPr>
        <w:spacing w:line="360" w:lineRule="auto"/>
        <w:jc w:val="both"/>
        <w:rPr>
          <w:rFonts w:ascii="Arial" w:hAnsi="Arial" w:cs="Arial"/>
        </w:rPr>
      </w:pPr>
    </w:p>
    <w:p w14:paraId="55CB5CBF" w14:textId="620575D8" w:rsidR="008B7259" w:rsidRPr="008B7259" w:rsidRDefault="008B7259" w:rsidP="0035030A">
      <w:pPr>
        <w:spacing w:line="360" w:lineRule="auto"/>
        <w:jc w:val="both"/>
        <w:rPr>
          <w:rFonts w:ascii="Arial" w:hAnsi="Arial" w:cs="Arial"/>
        </w:rPr>
      </w:pPr>
      <w:r>
        <w:rPr>
          <w:rFonts w:ascii="Arial" w:hAnsi="Arial" w:cs="Arial"/>
        </w:rPr>
        <w:t xml:space="preserve">The Civic Research Initiative (2017) </w:t>
      </w:r>
      <w:r>
        <w:rPr>
          <w:rFonts w:ascii="Arial" w:hAnsi="Arial" w:cs="Arial"/>
          <w:i/>
          <w:iCs/>
        </w:rPr>
        <w:t>What is well-</w:t>
      </w:r>
      <w:proofErr w:type="gramStart"/>
      <w:r>
        <w:rPr>
          <w:rFonts w:ascii="Arial" w:hAnsi="Arial" w:cs="Arial"/>
          <w:i/>
          <w:iCs/>
        </w:rPr>
        <w:t>being?</w:t>
      </w:r>
      <w:r>
        <w:rPr>
          <w:rFonts w:ascii="Arial" w:hAnsi="Arial" w:cs="Arial"/>
        </w:rPr>
        <w:t>.</w:t>
      </w:r>
      <w:proofErr w:type="gramEnd"/>
      <w:r>
        <w:rPr>
          <w:rFonts w:ascii="Arial" w:hAnsi="Arial" w:cs="Arial"/>
        </w:rPr>
        <w:t xml:space="preserve"> Available at: </w:t>
      </w:r>
      <w:hyperlink r:id="rId12" w:history="1">
        <w:r w:rsidRPr="0099383C">
          <w:rPr>
            <w:rStyle w:val="Hyperlink"/>
            <w:rFonts w:ascii="Arial" w:hAnsi="Arial" w:cs="Arial"/>
          </w:rPr>
          <w:t>https://www.youtube.com/watch?v=eI5IFIyeVpw&amp;t=1s</w:t>
        </w:r>
      </w:hyperlink>
      <w:r>
        <w:rPr>
          <w:rFonts w:ascii="Arial" w:hAnsi="Arial" w:cs="Arial"/>
        </w:rPr>
        <w:t xml:space="preserve"> [Accessed: November 9</w:t>
      </w:r>
      <w:proofErr w:type="gramStart"/>
      <w:r>
        <w:rPr>
          <w:rFonts w:ascii="Arial" w:hAnsi="Arial" w:cs="Arial"/>
        </w:rPr>
        <w:t xml:space="preserve"> 2022</w:t>
      </w:r>
      <w:proofErr w:type="gramEnd"/>
      <w:r>
        <w:rPr>
          <w:rFonts w:ascii="Arial" w:hAnsi="Arial" w:cs="Arial"/>
        </w:rPr>
        <w:t>]</w:t>
      </w:r>
    </w:p>
    <w:p w14:paraId="44FB9082" w14:textId="77777777" w:rsidR="008B7259" w:rsidRDefault="008B7259" w:rsidP="0035030A">
      <w:pPr>
        <w:spacing w:line="360" w:lineRule="auto"/>
        <w:jc w:val="both"/>
        <w:rPr>
          <w:rFonts w:ascii="Arial" w:hAnsi="Arial" w:cs="Arial"/>
        </w:rPr>
      </w:pPr>
    </w:p>
    <w:p w14:paraId="0FBC2D18" w14:textId="793C2D48" w:rsidR="00E11FF7" w:rsidRDefault="00E11FF7" w:rsidP="0035030A">
      <w:pPr>
        <w:spacing w:line="360" w:lineRule="auto"/>
        <w:jc w:val="both"/>
        <w:rPr>
          <w:rFonts w:ascii="Arial" w:hAnsi="Arial" w:cs="Arial"/>
        </w:rPr>
      </w:pPr>
      <w:r>
        <w:rPr>
          <w:rFonts w:ascii="Arial" w:hAnsi="Arial" w:cs="Arial"/>
        </w:rPr>
        <w:t xml:space="preserve">Weiss, C. H. (1998) </w:t>
      </w:r>
      <w:r w:rsidR="00D46646">
        <w:rPr>
          <w:rFonts w:ascii="Arial" w:hAnsi="Arial" w:cs="Arial"/>
        </w:rPr>
        <w:t xml:space="preserve">Have We Learned Anything New About the Use of </w:t>
      </w:r>
      <w:proofErr w:type="gramStart"/>
      <w:r w:rsidR="00D46646">
        <w:rPr>
          <w:rFonts w:ascii="Arial" w:hAnsi="Arial" w:cs="Arial"/>
        </w:rPr>
        <w:t>Evaluation?.</w:t>
      </w:r>
      <w:proofErr w:type="gramEnd"/>
      <w:r w:rsidR="00D46646">
        <w:rPr>
          <w:rFonts w:ascii="Arial" w:hAnsi="Arial" w:cs="Arial"/>
        </w:rPr>
        <w:t xml:space="preserve"> </w:t>
      </w:r>
      <w:r w:rsidR="00D46646">
        <w:rPr>
          <w:rFonts w:ascii="Arial" w:hAnsi="Arial" w:cs="Arial"/>
          <w:i/>
          <w:iCs/>
        </w:rPr>
        <w:t>American Journal of Evaluation</w:t>
      </w:r>
      <w:r w:rsidR="00D46646">
        <w:rPr>
          <w:rFonts w:ascii="Arial" w:hAnsi="Arial" w:cs="Arial"/>
        </w:rPr>
        <w:t>, 19(1), pp. 21-33.</w:t>
      </w:r>
    </w:p>
    <w:p w14:paraId="14A21E0B" w14:textId="2A673B47" w:rsidR="00F20B8F" w:rsidRDefault="00F20B8F" w:rsidP="0035030A">
      <w:pPr>
        <w:spacing w:line="360" w:lineRule="auto"/>
        <w:jc w:val="both"/>
        <w:rPr>
          <w:rFonts w:ascii="Arial" w:hAnsi="Arial" w:cs="Arial"/>
        </w:rPr>
      </w:pPr>
    </w:p>
    <w:p w14:paraId="5559DDDF" w14:textId="2EFEE3AE" w:rsidR="00F20B8F" w:rsidRPr="00F20B8F" w:rsidRDefault="00F20B8F" w:rsidP="0035030A">
      <w:pPr>
        <w:spacing w:line="360" w:lineRule="auto"/>
        <w:jc w:val="both"/>
        <w:rPr>
          <w:rFonts w:ascii="Arial" w:hAnsi="Arial" w:cs="Arial"/>
        </w:rPr>
      </w:pPr>
      <w:r>
        <w:rPr>
          <w:rFonts w:ascii="Arial" w:hAnsi="Arial" w:cs="Arial"/>
        </w:rPr>
        <w:t xml:space="preserve">White, S. C. (2010) Analysing wellbeing: a framework for development practice. </w:t>
      </w:r>
      <w:r>
        <w:rPr>
          <w:rFonts w:ascii="Arial" w:hAnsi="Arial" w:cs="Arial"/>
          <w:i/>
          <w:iCs/>
        </w:rPr>
        <w:t>Development in Practice</w:t>
      </w:r>
      <w:r>
        <w:rPr>
          <w:rFonts w:ascii="Arial" w:hAnsi="Arial" w:cs="Arial"/>
        </w:rPr>
        <w:t>, 20(2), pp. 158-172.</w:t>
      </w:r>
    </w:p>
    <w:sectPr w:rsidR="00F20B8F" w:rsidRPr="00F20B8F" w:rsidSect="00C823F8">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26EA6" w14:textId="77777777" w:rsidR="00C96C21" w:rsidRDefault="00C96C21" w:rsidP="00C823F8">
      <w:r>
        <w:separator/>
      </w:r>
    </w:p>
  </w:endnote>
  <w:endnote w:type="continuationSeparator" w:id="0">
    <w:p w14:paraId="26C6BA2A" w14:textId="77777777" w:rsidR="00C96C21" w:rsidRDefault="00C96C21" w:rsidP="00C82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175399"/>
      <w:docPartObj>
        <w:docPartGallery w:val="Page Numbers (Bottom of Page)"/>
        <w:docPartUnique/>
      </w:docPartObj>
    </w:sdtPr>
    <w:sdtContent>
      <w:p w14:paraId="06F4629A" w14:textId="46ECBD64" w:rsidR="00C823F8" w:rsidRDefault="00C823F8" w:rsidP="009938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AAB527" w14:textId="77777777" w:rsidR="00C823F8" w:rsidRDefault="00C823F8" w:rsidP="00C823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2724014"/>
      <w:docPartObj>
        <w:docPartGallery w:val="Page Numbers (Bottom of Page)"/>
        <w:docPartUnique/>
      </w:docPartObj>
    </w:sdtPr>
    <w:sdtContent>
      <w:p w14:paraId="7B84C4B4" w14:textId="2D67E7D9" w:rsidR="00C823F8" w:rsidRDefault="00C823F8" w:rsidP="009938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6D989F" w14:textId="77777777" w:rsidR="00C823F8" w:rsidRDefault="00C823F8" w:rsidP="00C823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BDC28" w14:textId="77777777" w:rsidR="00C96C21" w:rsidRDefault="00C96C21" w:rsidP="00C823F8">
      <w:r>
        <w:separator/>
      </w:r>
    </w:p>
  </w:footnote>
  <w:footnote w:type="continuationSeparator" w:id="0">
    <w:p w14:paraId="13EDA7B1" w14:textId="77777777" w:rsidR="00C96C21" w:rsidRDefault="00C96C21" w:rsidP="00C823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33A3A"/>
    <w:multiLevelType w:val="hybridMultilevel"/>
    <w:tmpl w:val="13B0A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42CFB"/>
    <w:multiLevelType w:val="hybridMultilevel"/>
    <w:tmpl w:val="BE7C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CD21EE"/>
    <w:multiLevelType w:val="hybridMultilevel"/>
    <w:tmpl w:val="AB6828F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hint="default"/>
      </w:rPr>
    </w:lvl>
    <w:lvl w:ilvl="8" w:tplc="08090005" w:tentative="1">
      <w:start w:val="1"/>
      <w:numFmt w:val="bullet"/>
      <w:lvlText w:val=""/>
      <w:lvlJc w:val="left"/>
      <w:pPr>
        <w:ind w:left="6550" w:hanging="360"/>
      </w:pPr>
      <w:rPr>
        <w:rFonts w:ascii="Wingdings" w:hAnsi="Wingdings" w:hint="default"/>
      </w:rPr>
    </w:lvl>
  </w:abstractNum>
  <w:num w:numId="1" w16cid:durableId="324943559">
    <w:abstractNumId w:val="0"/>
  </w:num>
  <w:num w:numId="2" w16cid:durableId="2063481885">
    <w:abstractNumId w:val="2"/>
  </w:num>
  <w:num w:numId="3" w16cid:durableId="8864542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3A2"/>
    <w:rsid w:val="00044CEE"/>
    <w:rsid w:val="000623D1"/>
    <w:rsid w:val="00090156"/>
    <w:rsid w:val="0009335F"/>
    <w:rsid w:val="000A6A8D"/>
    <w:rsid w:val="000E4B80"/>
    <w:rsid w:val="000F6B2B"/>
    <w:rsid w:val="00111673"/>
    <w:rsid w:val="00111EC0"/>
    <w:rsid w:val="00137D95"/>
    <w:rsid w:val="001446E9"/>
    <w:rsid w:val="001D73FC"/>
    <w:rsid w:val="0020537A"/>
    <w:rsid w:val="0020794B"/>
    <w:rsid w:val="00210D6D"/>
    <w:rsid w:val="00237681"/>
    <w:rsid w:val="00264047"/>
    <w:rsid w:val="00271D6E"/>
    <w:rsid w:val="00283E27"/>
    <w:rsid w:val="00292BD7"/>
    <w:rsid w:val="002A3DD1"/>
    <w:rsid w:val="002B3429"/>
    <w:rsid w:val="002D68E9"/>
    <w:rsid w:val="002E1C82"/>
    <w:rsid w:val="002E2CD1"/>
    <w:rsid w:val="00301070"/>
    <w:rsid w:val="003066AF"/>
    <w:rsid w:val="0035030A"/>
    <w:rsid w:val="003701C5"/>
    <w:rsid w:val="003761A9"/>
    <w:rsid w:val="003B41F6"/>
    <w:rsid w:val="004018AD"/>
    <w:rsid w:val="0040621B"/>
    <w:rsid w:val="004069C3"/>
    <w:rsid w:val="0041215D"/>
    <w:rsid w:val="00414216"/>
    <w:rsid w:val="004603F3"/>
    <w:rsid w:val="00462CDF"/>
    <w:rsid w:val="004630B4"/>
    <w:rsid w:val="00464EE0"/>
    <w:rsid w:val="004654B5"/>
    <w:rsid w:val="00467E6F"/>
    <w:rsid w:val="004830A6"/>
    <w:rsid w:val="0049008B"/>
    <w:rsid w:val="004A3ABE"/>
    <w:rsid w:val="004C1CB4"/>
    <w:rsid w:val="004C24AA"/>
    <w:rsid w:val="004E3FBA"/>
    <w:rsid w:val="004F2878"/>
    <w:rsid w:val="005117E1"/>
    <w:rsid w:val="005551E2"/>
    <w:rsid w:val="0056162A"/>
    <w:rsid w:val="005624E8"/>
    <w:rsid w:val="0057022F"/>
    <w:rsid w:val="00594B5A"/>
    <w:rsid w:val="005A1BDC"/>
    <w:rsid w:val="005A2180"/>
    <w:rsid w:val="005C7D87"/>
    <w:rsid w:val="005D35A0"/>
    <w:rsid w:val="006037DA"/>
    <w:rsid w:val="00614D5C"/>
    <w:rsid w:val="00614F48"/>
    <w:rsid w:val="00617742"/>
    <w:rsid w:val="00626B51"/>
    <w:rsid w:val="00644019"/>
    <w:rsid w:val="00660525"/>
    <w:rsid w:val="00672D67"/>
    <w:rsid w:val="0067716E"/>
    <w:rsid w:val="00683A98"/>
    <w:rsid w:val="006A38AD"/>
    <w:rsid w:val="006D1B85"/>
    <w:rsid w:val="0074139C"/>
    <w:rsid w:val="00757EE0"/>
    <w:rsid w:val="00786F77"/>
    <w:rsid w:val="008179D7"/>
    <w:rsid w:val="00844466"/>
    <w:rsid w:val="00845FCA"/>
    <w:rsid w:val="008953A2"/>
    <w:rsid w:val="008B7259"/>
    <w:rsid w:val="008C2A62"/>
    <w:rsid w:val="009074B0"/>
    <w:rsid w:val="00916C8F"/>
    <w:rsid w:val="00920C0A"/>
    <w:rsid w:val="00931E00"/>
    <w:rsid w:val="00933588"/>
    <w:rsid w:val="0097362B"/>
    <w:rsid w:val="009B2AFD"/>
    <w:rsid w:val="009B4442"/>
    <w:rsid w:val="009E6C29"/>
    <w:rsid w:val="009F1218"/>
    <w:rsid w:val="009F29EB"/>
    <w:rsid w:val="009F4876"/>
    <w:rsid w:val="00A130E8"/>
    <w:rsid w:val="00A222BB"/>
    <w:rsid w:val="00A74E78"/>
    <w:rsid w:val="00AA1EDF"/>
    <w:rsid w:val="00AB1F8B"/>
    <w:rsid w:val="00AC6B1C"/>
    <w:rsid w:val="00AD6AB2"/>
    <w:rsid w:val="00AF41B0"/>
    <w:rsid w:val="00B02E23"/>
    <w:rsid w:val="00B042F9"/>
    <w:rsid w:val="00B21EEB"/>
    <w:rsid w:val="00B27C3A"/>
    <w:rsid w:val="00B4613F"/>
    <w:rsid w:val="00B87F63"/>
    <w:rsid w:val="00B95A9A"/>
    <w:rsid w:val="00BC0B21"/>
    <w:rsid w:val="00C026E0"/>
    <w:rsid w:val="00C2267C"/>
    <w:rsid w:val="00C34262"/>
    <w:rsid w:val="00C76C46"/>
    <w:rsid w:val="00C823F8"/>
    <w:rsid w:val="00C96C21"/>
    <w:rsid w:val="00D119CC"/>
    <w:rsid w:val="00D13BC6"/>
    <w:rsid w:val="00D1590D"/>
    <w:rsid w:val="00D46646"/>
    <w:rsid w:val="00D83C8D"/>
    <w:rsid w:val="00D974BA"/>
    <w:rsid w:val="00DA2919"/>
    <w:rsid w:val="00DA5305"/>
    <w:rsid w:val="00DB3D48"/>
    <w:rsid w:val="00DB6773"/>
    <w:rsid w:val="00DD6093"/>
    <w:rsid w:val="00DD6966"/>
    <w:rsid w:val="00DF75CE"/>
    <w:rsid w:val="00DF7BDD"/>
    <w:rsid w:val="00E04F92"/>
    <w:rsid w:val="00E11FF7"/>
    <w:rsid w:val="00E1665C"/>
    <w:rsid w:val="00E42A93"/>
    <w:rsid w:val="00E452C6"/>
    <w:rsid w:val="00E600B7"/>
    <w:rsid w:val="00E7471A"/>
    <w:rsid w:val="00E96B2F"/>
    <w:rsid w:val="00EA2422"/>
    <w:rsid w:val="00EC3084"/>
    <w:rsid w:val="00ED095A"/>
    <w:rsid w:val="00EE4726"/>
    <w:rsid w:val="00EE63BC"/>
    <w:rsid w:val="00EF3BE8"/>
    <w:rsid w:val="00EF4DC5"/>
    <w:rsid w:val="00F03809"/>
    <w:rsid w:val="00F111AE"/>
    <w:rsid w:val="00F20B8F"/>
    <w:rsid w:val="00F36E7C"/>
    <w:rsid w:val="00F45956"/>
    <w:rsid w:val="00F73236"/>
    <w:rsid w:val="00F9445E"/>
    <w:rsid w:val="00FC36A5"/>
    <w:rsid w:val="00FD0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C9E99"/>
  <w15:chartTrackingRefBased/>
  <w15:docId w15:val="{D132AFAE-FAB1-704A-B577-658CAF690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CEE"/>
    <w:pPr>
      <w:ind w:left="720"/>
      <w:contextualSpacing/>
    </w:pPr>
  </w:style>
  <w:style w:type="paragraph" w:styleId="NoSpacing">
    <w:name w:val="No Spacing"/>
    <w:link w:val="NoSpacingChar"/>
    <w:uiPriority w:val="1"/>
    <w:qFormat/>
    <w:rsid w:val="00C823F8"/>
    <w:rPr>
      <w:rFonts w:eastAsiaTheme="minorEastAsia"/>
      <w:sz w:val="22"/>
      <w:szCs w:val="22"/>
      <w:lang w:val="en-US" w:eastAsia="zh-CN"/>
    </w:rPr>
  </w:style>
  <w:style w:type="character" w:customStyle="1" w:styleId="NoSpacingChar">
    <w:name w:val="No Spacing Char"/>
    <w:basedOn w:val="DefaultParagraphFont"/>
    <w:link w:val="NoSpacing"/>
    <w:uiPriority w:val="1"/>
    <w:rsid w:val="00C823F8"/>
    <w:rPr>
      <w:rFonts w:eastAsiaTheme="minorEastAsia"/>
      <w:sz w:val="22"/>
      <w:szCs w:val="22"/>
      <w:lang w:val="en-US" w:eastAsia="zh-CN"/>
    </w:rPr>
  </w:style>
  <w:style w:type="paragraph" w:styleId="Footer">
    <w:name w:val="footer"/>
    <w:basedOn w:val="Normal"/>
    <w:link w:val="FooterChar"/>
    <w:uiPriority w:val="99"/>
    <w:unhideWhenUsed/>
    <w:rsid w:val="00C823F8"/>
    <w:pPr>
      <w:tabs>
        <w:tab w:val="center" w:pos="4513"/>
        <w:tab w:val="right" w:pos="9026"/>
      </w:tabs>
    </w:pPr>
  </w:style>
  <w:style w:type="character" w:customStyle="1" w:styleId="FooterChar">
    <w:name w:val="Footer Char"/>
    <w:basedOn w:val="DefaultParagraphFont"/>
    <w:link w:val="Footer"/>
    <w:uiPriority w:val="99"/>
    <w:rsid w:val="00C823F8"/>
  </w:style>
  <w:style w:type="character" w:styleId="PageNumber">
    <w:name w:val="page number"/>
    <w:basedOn w:val="DefaultParagraphFont"/>
    <w:uiPriority w:val="99"/>
    <w:semiHidden/>
    <w:unhideWhenUsed/>
    <w:rsid w:val="00C823F8"/>
  </w:style>
  <w:style w:type="character" w:styleId="Hyperlink">
    <w:name w:val="Hyperlink"/>
    <w:basedOn w:val="DefaultParagraphFont"/>
    <w:uiPriority w:val="99"/>
    <w:unhideWhenUsed/>
    <w:rsid w:val="00EF3BE8"/>
    <w:rPr>
      <w:color w:val="0563C1" w:themeColor="hyperlink"/>
      <w:u w:val="single"/>
    </w:rPr>
  </w:style>
  <w:style w:type="character" w:styleId="UnresolvedMention">
    <w:name w:val="Unresolved Mention"/>
    <w:basedOn w:val="DefaultParagraphFont"/>
    <w:uiPriority w:val="99"/>
    <w:semiHidden/>
    <w:unhideWhenUsed/>
    <w:rsid w:val="00EF3B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976695">
      <w:bodyDiv w:val="1"/>
      <w:marLeft w:val="0"/>
      <w:marRight w:val="0"/>
      <w:marTop w:val="0"/>
      <w:marBottom w:val="0"/>
      <w:divBdr>
        <w:top w:val="none" w:sz="0" w:space="0" w:color="auto"/>
        <w:left w:val="none" w:sz="0" w:space="0" w:color="auto"/>
        <w:bottom w:val="none" w:sz="0" w:space="0" w:color="auto"/>
        <w:right w:val="none" w:sz="0" w:space="0" w:color="auto"/>
      </w:divBdr>
      <w:divsChild>
        <w:div w:id="20684585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eI5IFIyeVpw&amp;t=1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95474/The_relationship_between_wellbeing_and_health.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UGxGDdQnC1Y" TargetMode="External"/><Relationship Id="rId4" Type="http://schemas.openxmlformats.org/officeDocument/2006/relationships/webSettings" Target="webSettings.xml"/><Relationship Id="rId9" Type="http://schemas.openxmlformats.org/officeDocument/2006/relationships/hyperlink" Target="https://www.youtube.com/watch?v=I16TJUp4SVA&amp;t=85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10</Pages>
  <Words>2158</Words>
  <Characters>12306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 report</dc:title>
  <dc:subject>MODULE: CHANGEMAKERS CREATIVITY AND VALUE CREATION (BMHP5014_BIRM)</dc:subject>
  <dc:creator>Janhara Bibi (2025745)</dc:creator>
  <cp:keywords/>
  <dc:description/>
  <cp:lastModifiedBy>Janhara Bibi (2025745)</cp:lastModifiedBy>
  <cp:revision>150</cp:revision>
  <dcterms:created xsi:type="dcterms:W3CDTF">2022-11-09T18:13:00Z</dcterms:created>
  <dcterms:modified xsi:type="dcterms:W3CDTF">2022-11-13T17:05:00Z</dcterms:modified>
</cp:coreProperties>
</file>