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00D15D" w14:textId="6AF1791A" w:rsidR="00BE64A8" w:rsidRDefault="00BE64A8" w:rsidP="00BE64A8">
      <w:pPr>
        <w:spacing w:after="0" w:line="240" w:lineRule="auto"/>
        <w:outlineLvl w:val="0"/>
        <w:rPr>
          <w:rFonts w:ascii="Georgia" w:eastAsia="Times New Roman" w:hAnsi="Georgia" w:cs="Times New Roman"/>
          <w:b/>
          <w:bCs/>
          <w:sz w:val="24"/>
          <w:szCs w:val="24"/>
          <w:lang w:eastAsia="en-GB"/>
        </w:rPr>
      </w:pPr>
      <w:r>
        <w:fldChar w:fldCharType="begin"/>
      </w:r>
      <w:r>
        <w:instrText xml:space="preserve"> HYPERLINK "https://www.theguardian.com/business/2020/feb/28/easyjet-to-cancel-flights-and-impose-pay-freeze-amid-coronavirus-fears-italy" </w:instrText>
      </w:r>
      <w:r>
        <w:fldChar w:fldCharType="separate"/>
      </w:r>
      <w:r>
        <w:rPr>
          <w:rStyle w:val="Hyperlink"/>
        </w:rPr>
        <w:t>https://www.theguardian.com/business/2020/feb/28/easyjet-to-cancel-flights-and-impose-pay-freeze-amid-coronavirus-fears-italy</w:t>
      </w:r>
      <w:r>
        <w:fldChar w:fldCharType="end"/>
      </w:r>
      <w:bookmarkStart w:id="0" w:name="_GoBack"/>
      <w:bookmarkEnd w:id="0"/>
    </w:p>
    <w:p w14:paraId="63B13932" w14:textId="1024BA03" w:rsidR="00BE64A8" w:rsidRPr="00BE64A8" w:rsidRDefault="00BE64A8" w:rsidP="00BE64A8">
      <w:pPr>
        <w:spacing w:after="0" w:line="240" w:lineRule="auto"/>
        <w:outlineLvl w:val="0"/>
        <w:rPr>
          <w:rFonts w:ascii="Georgia" w:eastAsia="Times New Roman" w:hAnsi="Georgia" w:cs="Times New Roman"/>
          <w:kern w:val="36"/>
          <w:sz w:val="48"/>
          <w:szCs w:val="48"/>
          <w:lang w:eastAsia="en-GB"/>
        </w:rPr>
      </w:pPr>
      <w:r w:rsidRPr="00BE64A8">
        <w:rPr>
          <w:rFonts w:ascii="Georgia" w:eastAsia="Times New Roman" w:hAnsi="Georgia" w:cs="Times New Roman"/>
          <w:kern w:val="36"/>
          <w:sz w:val="48"/>
          <w:szCs w:val="48"/>
          <w:lang w:eastAsia="en-GB"/>
        </w:rPr>
        <w:t>British Airways owner and easyJet warn of coronavirus impact</w:t>
      </w:r>
    </w:p>
    <w:p w14:paraId="20EC2EB9" w14:textId="77777777" w:rsidR="00BE64A8" w:rsidRPr="00BE64A8" w:rsidRDefault="00BE64A8" w:rsidP="00BE64A8">
      <w:pPr>
        <w:spacing w:after="100" w:afterAutospacing="1" w:line="240" w:lineRule="auto"/>
        <w:rPr>
          <w:rFonts w:ascii="Georgia" w:eastAsia="Times New Roman" w:hAnsi="Georgia" w:cs="Times New Roman"/>
          <w:b/>
          <w:bCs/>
          <w:color w:val="121212"/>
          <w:sz w:val="24"/>
          <w:szCs w:val="24"/>
          <w:lang w:eastAsia="en-GB"/>
        </w:rPr>
      </w:pPr>
      <w:r w:rsidRPr="00BE64A8">
        <w:rPr>
          <w:rFonts w:ascii="Georgia" w:eastAsia="Times New Roman" w:hAnsi="Georgia" w:cs="Times New Roman"/>
          <w:b/>
          <w:bCs/>
          <w:color w:val="121212"/>
          <w:sz w:val="24"/>
          <w:szCs w:val="24"/>
          <w:lang w:eastAsia="en-GB"/>
        </w:rPr>
        <w:t>Emergency measures implemented due to significant drop in demand</w:t>
      </w:r>
    </w:p>
    <w:p w14:paraId="1FC936D7" w14:textId="77777777" w:rsidR="00BE64A8" w:rsidRPr="00BE64A8" w:rsidRDefault="00BE64A8" w:rsidP="00BE64A8">
      <w:pPr>
        <w:numPr>
          <w:ilvl w:val="0"/>
          <w:numId w:val="1"/>
        </w:numPr>
        <w:spacing w:before="100" w:beforeAutospacing="1" w:after="100" w:afterAutospacing="1" w:line="240" w:lineRule="auto"/>
        <w:ind w:left="0"/>
        <w:rPr>
          <w:rFonts w:ascii="Georgia" w:eastAsia="Times New Roman" w:hAnsi="Georgia" w:cs="Times New Roman"/>
          <w:b/>
          <w:bCs/>
          <w:color w:val="121212"/>
          <w:sz w:val="24"/>
          <w:szCs w:val="24"/>
          <w:lang w:eastAsia="en-GB"/>
        </w:rPr>
      </w:pPr>
      <w:hyperlink r:id="rId5" w:history="1">
        <w:r w:rsidRPr="00BE64A8">
          <w:rPr>
            <w:rFonts w:ascii="Georgia" w:eastAsia="Times New Roman" w:hAnsi="Georgia" w:cs="Times New Roman"/>
            <w:b/>
            <w:bCs/>
            <w:color w:val="AB0613"/>
            <w:sz w:val="24"/>
            <w:szCs w:val="24"/>
            <w:u w:val="single"/>
            <w:lang w:eastAsia="en-GB"/>
          </w:rPr>
          <w:t>Coronavirus – latest updates</w:t>
        </w:r>
      </w:hyperlink>
    </w:p>
    <w:p w14:paraId="0549A276" w14:textId="77777777" w:rsidR="00BE64A8" w:rsidRPr="00BE64A8" w:rsidRDefault="00BE64A8" w:rsidP="00BE64A8">
      <w:pPr>
        <w:spacing w:after="100" w:afterAutospacing="1" w:line="240" w:lineRule="auto"/>
        <w:rPr>
          <w:rFonts w:ascii="Georgia" w:eastAsia="Times New Roman" w:hAnsi="Georgia" w:cs="Times New Roman"/>
          <w:i/>
          <w:iCs/>
          <w:color w:val="C70000"/>
          <w:sz w:val="24"/>
          <w:szCs w:val="24"/>
          <w:lang w:eastAsia="en-GB"/>
        </w:rPr>
      </w:pPr>
      <w:hyperlink r:id="rId6" w:history="1">
        <w:proofErr w:type="spellStart"/>
        <w:r w:rsidRPr="00BE64A8">
          <w:rPr>
            <w:rFonts w:ascii="Georgia" w:eastAsia="Times New Roman" w:hAnsi="Georgia" w:cs="Times New Roman"/>
            <w:b/>
            <w:bCs/>
            <w:color w:val="C70000"/>
            <w:sz w:val="24"/>
            <w:szCs w:val="24"/>
            <w:u w:val="single"/>
            <w:lang w:eastAsia="en-GB"/>
          </w:rPr>
          <w:t>Kalyeena</w:t>
        </w:r>
        <w:proofErr w:type="spellEnd"/>
        <w:r w:rsidRPr="00BE64A8">
          <w:rPr>
            <w:rFonts w:ascii="Georgia" w:eastAsia="Times New Roman" w:hAnsi="Georgia" w:cs="Times New Roman"/>
            <w:b/>
            <w:bCs/>
            <w:color w:val="C70000"/>
            <w:sz w:val="24"/>
            <w:szCs w:val="24"/>
            <w:u w:val="single"/>
            <w:lang w:eastAsia="en-GB"/>
          </w:rPr>
          <w:t xml:space="preserve"> </w:t>
        </w:r>
        <w:proofErr w:type="spellStart"/>
        <w:r w:rsidRPr="00BE64A8">
          <w:rPr>
            <w:rFonts w:ascii="Georgia" w:eastAsia="Times New Roman" w:hAnsi="Georgia" w:cs="Times New Roman"/>
            <w:b/>
            <w:bCs/>
            <w:color w:val="C70000"/>
            <w:sz w:val="24"/>
            <w:szCs w:val="24"/>
            <w:u w:val="single"/>
            <w:lang w:eastAsia="en-GB"/>
          </w:rPr>
          <w:t>Makortoff</w:t>
        </w:r>
        <w:proofErr w:type="spellEnd"/>
      </w:hyperlink>
      <w:r w:rsidRPr="00BE64A8">
        <w:rPr>
          <w:rFonts w:ascii="Georgia" w:eastAsia="Times New Roman" w:hAnsi="Georgia" w:cs="Times New Roman"/>
          <w:i/>
          <w:iCs/>
          <w:color w:val="C70000"/>
          <w:sz w:val="24"/>
          <w:szCs w:val="24"/>
          <w:lang w:eastAsia="en-GB"/>
        </w:rPr>
        <w:t> and </w:t>
      </w:r>
      <w:hyperlink r:id="rId7" w:history="1">
        <w:r w:rsidRPr="00BE64A8">
          <w:rPr>
            <w:rFonts w:ascii="Georgia" w:eastAsia="Times New Roman" w:hAnsi="Georgia" w:cs="Times New Roman"/>
            <w:b/>
            <w:bCs/>
            <w:color w:val="C70000"/>
            <w:sz w:val="24"/>
            <w:szCs w:val="24"/>
            <w:u w:val="single"/>
            <w:lang w:eastAsia="en-GB"/>
          </w:rPr>
          <w:t xml:space="preserve">Gwyn </w:t>
        </w:r>
        <w:proofErr w:type="spellStart"/>
        <w:r w:rsidRPr="00BE64A8">
          <w:rPr>
            <w:rFonts w:ascii="Georgia" w:eastAsia="Times New Roman" w:hAnsi="Georgia" w:cs="Times New Roman"/>
            <w:b/>
            <w:bCs/>
            <w:color w:val="C70000"/>
            <w:sz w:val="24"/>
            <w:szCs w:val="24"/>
            <w:u w:val="single"/>
            <w:lang w:eastAsia="en-GB"/>
          </w:rPr>
          <w:t>Topham</w:t>
        </w:r>
        <w:proofErr w:type="spellEnd"/>
      </w:hyperlink>
    </w:p>
    <w:p w14:paraId="74EA3FDD" w14:textId="77777777" w:rsidR="00BE64A8" w:rsidRPr="00BE64A8" w:rsidRDefault="00BE64A8" w:rsidP="00BE64A8">
      <w:pPr>
        <w:spacing w:after="100" w:afterAutospacing="1" w:line="240" w:lineRule="auto"/>
        <w:rPr>
          <w:rFonts w:ascii="Helvetica" w:eastAsia="Times New Roman" w:hAnsi="Helvetica" w:cs="Helvetica"/>
          <w:color w:val="767676"/>
          <w:sz w:val="24"/>
          <w:szCs w:val="24"/>
          <w:lang w:eastAsia="en-GB"/>
        </w:rPr>
      </w:pPr>
      <w:r w:rsidRPr="00BE64A8">
        <w:rPr>
          <w:rFonts w:ascii="Helvetica" w:eastAsia="Times New Roman" w:hAnsi="Helvetica" w:cs="Helvetica"/>
          <w:color w:val="767676"/>
          <w:sz w:val="24"/>
          <w:szCs w:val="24"/>
          <w:lang w:eastAsia="en-GB"/>
        </w:rPr>
        <w:t>Fri 28 Feb 2020 13.33 </w:t>
      </w:r>
      <w:proofErr w:type="spellStart"/>
      <w:r w:rsidRPr="00BE64A8">
        <w:rPr>
          <w:rFonts w:ascii="Helvetica" w:eastAsia="Times New Roman" w:hAnsi="Helvetica" w:cs="Helvetica"/>
          <w:color w:val="767676"/>
          <w:sz w:val="24"/>
          <w:szCs w:val="24"/>
          <w:lang w:eastAsia="en-GB"/>
        </w:rPr>
        <w:t>GMTFirst</w:t>
      </w:r>
      <w:proofErr w:type="spellEnd"/>
      <w:r w:rsidRPr="00BE64A8">
        <w:rPr>
          <w:rFonts w:ascii="Helvetica" w:eastAsia="Times New Roman" w:hAnsi="Helvetica" w:cs="Helvetica"/>
          <w:color w:val="767676"/>
          <w:sz w:val="24"/>
          <w:szCs w:val="24"/>
          <w:lang w:eastAsia="en-GB"/>
        </w:rPr>
        <w:t xml:space="preserve"> published on Fri 28 Feb 2020 08.18 GMT</w:t>
      </w:r>
    </w:p>
    <w:p w14:paraId="00E28B9F" w14:textId="77777777" w:rsidR="00BE64A8" w:rsidRPr="00BE64A8" w:rsidRDefault="00BE64A8" w:rsidP="00BE64A8">
      <w:pPr>
        <w:spacing w:after="0" w:line="240" w:lineRule="auto"/>
        <w:rPr>
          <w:rFonts w:ascii="Times New Roman" w:eastAsia="Times New Roman" w:hAnsi="Times New Roman" w:cs="Times New Roman"/>
          <w:color w:val="C70000"/>
          <w:sz w:val="24"/>
          <w:szCs w:val="24"/>
          <w:lang w:eastAsia="en-GB"/>
        </w:rPr>
      </w:pPr>
      <w:r w:rsidRPr="00BE64A8">
        <w:rPr>
          <w:rFonts w:ascii="Times New Roman" w:eastAsia="Times New Roman" w:hAnsi="Times New Roman" w:cs="Times New Roman"/>
          <w:sz w:val="24"/>
          <w:szCs w:val="24"/>
          <w:lang w:eastAsia="en-GB"/>
        </w:rPr>
        <w:fldChar w:fldCharType="begin"/>
      </w:r>
      <w:r w:rsidRPr="00BE64A8">
        <w:rPr>
          <w:rFonts w:ascii="Times New Roman" w:eastAsia="Times New Roman" w:hAnsi="Times New Roman" w:cs="Times New Roman"/>
          <w:sz w:val="24"/>
          <w:szCs w:val="24"/>
          <w:lang w:eastAsia="en-GB"/>
        </w:rPr>
        <w:instrText xml:space="preserve"> HYPERLINK "https://www.theguardian.com/business/2020/feb/28/easyjet-to-cancel-flights-and-impose-pay-freeze-amid-coronavirus-fears-italy" \l "img-1" </w:instrText>
      </w:r>
      <w:r w:rsidRPr="00BE64A8">
        <w:rPr>
          <w:rFonts w:ascii="Times New Roman" w:eastAsia="Times New Roman" w:hAnsi="Times New Roman" w:cs="Times New Roman"/>
          <w:sz w:val="24"/>
          <w:szCs w:val="24"/>
          <w:lang w:eastAsia="en-GB"/>
        </w:rPr>
        <w:fldChar w:fldCharType="separate"/>
      </w:r>
    </w:p>
    <w:p w14:paraId="0E130AA9" w14:textId="79A0F002" w:rsidR="00BE64A8" w:rsidRPr="00BE64A8" w:rsidRDefault="00BE64A8" w:rsidP="00BE64A8">
      <w:pPr>
        <w:spacing w:after="0" w:line="240" w:lineRule="auto"/>
        <w:rPr>
          <w:rFonts w:ascii="Times New Roman" w:eastAsia="Times New Roman" w:hAnsi="Times New Roman" w:cs="Times New Roman"/>
          <w:sz w:val="24"/>
          <w:szCs w:val="24"/>
          <w:lang w:eastAsia="en-GB"/>
        </w:rPr>
      </w:pPr>
    </w:p>
    <w:p w14:paraId="0B8CBC35" w14:textId="2E248446" w:rsidR="00BE64A8" w:rsidRPr="00BE64A8" w:rsidRDefault="00BE64A8" w:rsidP="00BE64A8">
      <w:pPr>
        <w:spacing w:after="0" w:line="240" w:lineRule="auto"/>
        <w:rPr>
          <w:rFonts w:ascii="Times New Roman" w:eastAsia="Times New Roman" w:hAnsi="Times New Roman" w:cs="Times New Roman"/>
          <w:sz w:val="24"/>
          <w:szCs w:val="24"/>
          <w:lang w:eastAsia="en-GB"/>
        </w:rPr>
      </w:pPr>
      <w:r w:rsidRPr="00BE64A8">
        <w:rPr>
          <w:rFonts w:ascii="Times New Roman" w:eastAsia="Times New Roman" w:hAnsi="Times New Roman" w:cs="Times New Roman"/>
          <w:sz w:val="24"/>
          <w:szCs w:val="24"/>
          <w:lang w:eastAsia="en-GB"/>
        </w:rPr>
        <w:fldChar w:fldCharType="end"/>
      </w:r>
      <w:r w:rsidRPr="00BE64A8">
        <w:rPr>
          <w:rFonts w:ascii="Times New Roman" w:eastAsia="Times New Roman" w:hAnsi="Times New Roman" w:cs="Times New Roman"/>
          <w:sz w:val="24"/>
          <w:szCs w:val="24"/>
          <w:lang w:eastAsia="en-GB"/>
        </w:rPr>
        <w:t xml:space="preserve"> EasyJet has convened a special committee of senior managers to deal with the problems arising from the Covid-19 outbreak. </w:t>
      </w:r>
    </w:p>
    <w:p w14:paraId="311CEED2" w14:textId="77777777" w:rsidR="00BE64A8" w:rsidRPr="00BE64A8" w:rsidRDefault="00BE64A8" w:rsidP="00BE64A8">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BE64A8">
        <w:rPr>
          <w:rFonts w:ascii="Georgia" w:eastAsia="Times New Roman" w:hAnsi="Georgia" w:cs="Times New Roman"/>
          <w:color w:val="121212"/>
          <w:sz w:val="24"/>
          <w:szCs w:val="24"/>
          <w:lang w:eastAsia="en-GB"/>
        </w:rPr>
        <w:t>EasyJet and the owner of </w:t>
      </w:r>
      <w:hyperlink r:id="rId8" w:history="1">
        <w:r w:rsidRPr="00BE64A8">
          <w:rPr>
            <w:rFonts w:ascii="Georgia" w:eastAsia="Times New Roman" w:hAnsi="Georgia" w:cs="Times New Roman"/>
            <w:color w:val="AB0613"/>
            <w:sz w:val="24"/>
            <w:szCs w:val="24"/>
            <w:u w:val="single"/>
            <w:lang w:eastAsia="en-GB"/>
          </w:rPr>
          <w:t>British Airways</w:t>
        </w:r>
      </w:hyperlink>
      <w:r w:rsidRPr="00BE64A8">
        <w:rPr>
          <w:rFonts w:ascii="Georgia" w:eastAsia="Times New Roman" w:hAnsi="Georgia" w:cs="Times New Roman"/>
          <w:color w:val="121212"/>
          <w:sz w:val="24"/>
          <w:szCs w:val="24"/>
          <w:lang w:eastAsia="en-GB"/>
        </w:rPr>
        <w:t> have reported significant drops in demand because of the coronavirus outbreak and announced emergency measures, including cancelling flights, changing the size of planes used on routes and freezing pay.</w:t>
      </w:r>
    </w:p>
    <w:p w14:paraId="3E02BAE7" w14:textId="77777777" w:rsidR="00BE64A8" w:rsidRPr="00BE64A8" w:rsidRDefault="00BE64A8" w:rsidP="00BE64A8">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BE64A8">
        <w:rPr>
          <w:rFonts w:ascii="Georgia" w:eastAsia="Times New Roman" w:hAnsi="Georgia" w:cs="Times New Roman"/>
          <w:color w:val="121212"/>
          <w:sz w:val="24"/>
          <w:szCs w:val="24"/>
          <w:lang w:eastAsia="en-GB"/>
        </w:rPr>
        <w:t>The virus has hit ticket sales around the world, </w:t>
      </w:r>
      <w:hyperlink r:id="rId9" w:history="1">
        <w:r w:rsidRPr="00BE64A8">
          <w:rPr>
            <w:rFonts w:ascii="Georgia" w:eastAsia="Times New Roman" w:hAnsi="Georgia" w:cs="Times New Roman"/>
            <w:color w:val="AB0613"/>
            <w:sz w:val="24"/>
            <w:szCs w:val="24"/>
            <w:u w:val="single"/>
            <w:lang w:eastAsia="en-GB"/>
          </w:rPr>
          <w:t>wiping tens of billions of dollars off industry revenues</w:t>
        </w:r>
      </w:hyperlink>
      <w:r w:rsidRPr="00BE64A8">
        <w:rPr>
          <w:rFonts w:ascii="Georgia" w:eastAsia="Times New Roman" w:hAnsi="Georgia" w:cs="Times New Roman"/>
          <w:color w:val="121212"/>
          <w:sz w:val="24"/>
          <w:szCs w:val="24"/>
          <w:lang w:eastAsia="en-GB"/>
        </w:rPr>
        <w:t>, with Asia and Europe particularly affected.</w:t>
      </w:r>
    </w:p>
    <w:p w14:paraId="09C9127D" w14:textId="77777777" w:rsidR="00BE64A8" w:rsidRPr="00BE64A8" w:rsidRDefault="00BE64A8" w:rsidP="00BE64A8">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BE64A8">
        <w:rPr>
          <w:rFonts w:ascii="Georgia" w:eastAsia="Times New Roman" w:hAnsi="Georgia" w:cs="Times New Roman"/>
          <w:color w:val="121212"/>
          <w:sz w:val="24"/>
          <w:szCs w:val="24"/>
          <w:lang w:eastAsia="en-GB"/>
        </w:rPr>
        <w:t xml:space="preserve">In an unscheduled trading update, EasyJet said on Friday it was cancelling hundreds of flights and imposing a pay freeze as part of </w:t>
      </w:r>
      <w:proofErr w:type="gramStart"/>
      <w:r w:rsidRPr="00BE64A8">
        <w:rPr>
          <w:rFonts w:ascii="Georgia" w:eastAsia="Times New Roman" w:hAnsi="Georgia" w:cs="Times New Roman"/>
          <w:color w:val="121212"/>
          <w:sz w:val="24"/>
          <w:szCs w:val="24"/>
          <w:lang w:eastAsia="en-GB"/>
        </w:rPr>
        <w:t>a number of</w:t>
      </w:r>
      <w:proofErr w:type="gramEnd"/>
      <w:r w:rsidRPr="00BE64A8">
        <w:rPr>
          <w:rFonts w:ascii="Georgia" w:eastAsia="Times New Roman" w:hAnsi="Georgia" w:cs="Times New Roman"/>
          <w:color w:val="121212"/>
          <w:sz w:val="24"/>
          <w:szCs w:val="24"/>
          <w:lang w:eastAsia="en-GB"/>
        </w:rPr>
        <w:t xml:space="preserve"> emergency cost-cutting measures.</w:t>
      </w:r>
    </w:p>
    <w:p w14:paraId="01D70A0C" w14:textId="77777777" w:rsidR="00BE64A8" w:rsidRPr="00BE64A8" w:rsidRDefault="00BE64A8" w:rsidP="00BE64A8">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BE64A8">
        <w:rPr>
          <w:rFonts w:ascii="Georgia" w:eastAsia="Times New Roman" w:hAnsi="Georgia" w:cs="Times New Roman"/>
          <w:color w:val="121212"/>
          <w:sz w:val="24"/>
          <w:szCs w:val="24"/>
          <w:lang w:eastAsia="en-GB"/>
        </w:rPr>
        <w:t xml:space="preserve">IAG, the owner of BA and Iberia, warned it was suffering from weak passenger demand across both continents, including a </w:t>
      </w:r>
      <w:proofErr w:type="gramStart"/>
      <w:r w:rsidRPr="00BE64A8">
        <w:rPr>
          <w:rFonts w:ascii="Georgia" w:eastAsia="Times New Roman" w:hAnsi="Georgia" w:cs="Times New Roman"/>
          <w:color w:val="121212"/>
          <w:sz w:val="24"/>
          <w:szCs w:val="24"/>
          <w:lang w:eastAsia="en-GB"/>
        </w:rPr>
        <w:t>drop in</w:t>
      </w:r>
      <w:proofErr w:type="gramEnd"/>
      <w:r w:rsidRPr="00BE64A8">
        <w:rPr>
          <w:rFonts w:ascii="Georgia" w:eastAsia="Times New Roman" w:hAnsi="Georgia" w:cs="Times New Roman"/>
          <w:color w:val="121212"/>
          <w:sz w:val="24"/>
          <w:szCs w:val="24"/>
          <w:lang w:eastAsia="en-GB"/>
        </w:rPr>
        <w:t xml:space="preserve"> business travel around the world as companies impose travel restrictions and cancel big industry events. IAG warned its earnings outlook had been “adversely affected” and it could not issue profit guidance for 2020.</w:t>
      </w:r>
    </w:p>
    <w:p w14:paraId="31A93086" w14:textId="77777777" w:rsidR="00BE64A8" w:rsidRPr="00BE64A8" w:rsidRDefault="00BE64A8" w:rsidP="00BE64A8">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BE64A8">
        <w:rPr>
          <w:rFonts w:ascii="Georgia" w:eastAsia="Times New Roman" w:hAnsi="Georgia" w:cs="Times New Roman"/>
          <w:color w:val="121212"/>
          <w:sz w:val="24"/>
          <w:szCs w:val="24"/>
          <w:lang w:eastAsia="en-GB"/>
        </w:rPr>
        <w:t>IAG’s chief executive, Willie Walsh, said the situation had escalated rapidly: “Last Friday I know we would have been comfortable providing the markets with guidance – but given what has happened since, there is just too much volatility there.”</w:t>
      </w:r>
    </w:p>
    <w:p w14:paraId="42B74712" w14:textId="77777777" w:rsidR="00BE64A8" w:rsidRPr="00BE64A8" w:rsidRDefault="00BE64A8" w:rsidP="00BE64A8">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BE64A8">
        <w:rPr>
          <w:rFonts w:ascii="Georgia" w:eastAsia="Times New Roman" w:hAnsi="Georgia" w:cs="Times New Roman"/>
          <w:color w:val="121212"/>
          <w:sz w:val="24"/>
          <w:szCs w:val="24"/>
          <w:lang w:eastAsia="en-GB"/>
        </w:rPr>
        <w:t>Walsh said almost 40% of calls to IAG customer service centres were now coronavirus-related queries, peaking after a </w:t>
      </w:r>
      <w:hyperlink r:id="rId10" w:history="1">
        <w:r w:rsidRPr="00BE64A8">
          <w:rPr>
            <w:rFonts w:ascii="Georgia" w:eastAsia="Times New Roman" w:hAnsi="Georgia" w:cs="Times New Roman"/>
            <w:color w:val="AB0613"/>
            <w:sz w:val="24"/>
            <w:szCs w:val="24"/>
            <w:u w:val="single"/>
            <w:lang w:eastAsia="en-GB"/>
          </w:rPr>
          <w:t>spike in coronavirus cases</w:t>
        </w:r>
      </w:hyperlink>
      <w:r w:rsidRPr="00BE64A8">
        <w:rPr>
          <w:rFonts w:ascii="Georgia" w:eastAsia="Times New Roman" w:hAnsi="Georgia" w:cs="Times New Roman"/>
          <w:color w:val="121212"/>
          <w:sz w:val="24"/>
          <w:szCs w:val="24"/>
          <w:lang w:eastAsia="en-GB"/>
        </w:rPr>
        <w:t> in Italy. He said there were high rates of no-shows on every Italian flight and demand had significantly reduced: “It’s north, south, east, west of Italy – I don’t think people are differentiating between the region that has been quarantined or anything else.”</w:t>
      </w:r>
    </w:p>
    <w:p w14:paraId="0C2E4579" w14:textId="77777777" w:rsidR="00BE64A8" w:rsidRPr="00BE64A8" w:rsidRDefault="00BE64A8" w:rsidP="00BE64A8">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BE64A8">
        <w:rPr>
          <w:rFonts w:ascii="Georgia" w:eastAsia="Times New Roman" w:hAnsi="Georgia" w:cs="Times New Roman"/>
          <w:color w:val="121212"/>
          <w:sz w:val="24"/>
          <w:szCs w:val="24"/>
          <w:lang w:eastAsia="en-GB"/>
        </w:rPr>
        <w:t>No other European destination has yet been affected but Walsh said there were “trends in other markets”, although on a far smaller scale in neighbouring countries, which he declined to specify.</w:t>
      </w:r>
    </w:p>
    <w:p w14:paraId="19E39F2B" w14:textId="77777777" w:rsidR="00BE64A8" w:rsidRPr="00BE64A8" w:rsidRDefault="00BE64A8" w:rsidP="00BE64A8">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BE64A8">
        <w:rPr>
          <w:rFonts w:ascii="Georgia" w:eastAsia="Times New Roman" w:hAnsi="Georgia" w:cs="Times New Roman"/>
          <w:color w:val="121212"/>
          <w:sz w:val="24"/>
          <w:szCs w:val="24"/>
          <w:lang w:eastAsia="en-GB"/>
        </w:rPr>
        <w:lastRenderedPageBreak/>
        <w:t>Shares in </w:t>
      </w:r>
      <w:hyperlink r:id="rId11" w:history="1">
        <w:r w:rsidRPr="00BE64A8">
          <w:rPr>
            <w:rFonts w:ascii="Georgia" w:eastAsia="Times New Roman" w:hAnsi="Georgia" w:cs="Times New Roman"/>
            <w:color w:val="AB0613"/>
            <w:sz w:val="24"/>
            <w:szCs w:val="24"/>
            <w:u w:val="single"/>
            <w:lang w:eastAsia="en-GB"/>
          </w:rPr>
          <w:t>easyJet</w:t>
        </w:r>
      </w:hyperlink>
      <w:r w:rsidRPr="00BE64A8">
        <w:rPr>
          <w:rFonts w:ascii="Georgia" w:eastAsia="Times New Roman" w:hAnsi="Georgia" w:cs="Times New Roman"/>
          <w:color w:val="121212"/>
          <w:sz w:val="24"/>
          <w:szCs w:val="24"/>
          <w:lang w:eastAsia="en-GB"/>
        </w:rPr>
        <w:t>, which have fallen by a third this week, had inched up by lunchtime as investors acknowledged the airline’s cost-cutting measures, which also include a hiring, promotion and pay freeze, a halt to all non-mandatory training and cuts to its administrative budget. The airline is also offering unpaid leave to staff.</w:t>
      </w:r>
    </w:p>
    <w:p w14:paraId="4C5DFBCD" w14:textId="77777777" w:rsidR="00BE64A8" w:rsidRPr="00BE64A8" w:rsidRDefault="00BE64A8" w:rsidP="00BE64A8">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BE64A8">
        <w:rPr>
          <w:rFonts w:ascii="Georgia" w:eastAsia="Times New Roman" w:hAnsi="Georgia" w:cs="Times New Roman"/>
          <w:color w:val="121212"/>
          <w:sz w:val="24"/>
          <w:szCs w:val="24"/>
          <w:lang w:eastAsia="en-GB"/>
        </w:rPr>
        <w:t>IAG shares, which had slumped by a quarter since Monday, were down a further 3.7% by Friday lunchtime.</w:t>
      </w:r>
    </w:p>
    <w:p w14:paraId="4C91D6BE" w14:textId="77777777" w:rsidR="00BE64A8" w:rsidRPr="00BE64A8" w:rsidRDefault="00BE64A8" w:rsidP="00BE64A8">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BE64A8">
        <w:rPr>
          <w:rFonts w:ascii="Georgia" w:eastAsia="Times New Roman" w:hAnsi="Georgia" w:cs="Times New Roman"/>
          <w:color w:val="121212"/>
          <w:sz w:val="24"/>
          <w:szCs w:val="24"/>
          <w:lang w:eastAsia="en-GB"/>
        </w:rPr>
        <w:t>EasyJet said it would cancel 500 flights on its Italian routes over the second half of March. It will mean dropping one in every 10 scheduled flights to </w:t>
      </w:r>
      <w:hyperlink r:id="rId12" w:history="1">
        <w:r w:rsidRPr="00BE64A8">
          <w:rPr>
            <w:rFonts w:ascii="Georgia" w:eastAsia="Times New Roman" w:hAnsi="Georgia" w:cs="Times New Roman"/>
            <w:color w:val="AB0613"/>
            <w:sz w:val="24"/>
            <w:szCs w:val="24"/>
            <w:u w:val="single"/>
            <w:lang w:eastAsia="en-GB"/>
          </w:rPr>
          <w:t>Italy</w:t>
        </w:r>
      </w:hyperlink>
      <w:r w:rsidRPr="00BE64A8">
        <w:rPr>
          <w:rFonts w:ascii="Georgia" w:eastAsia="Times New Roman" w:hAnsi="Georgia" w:cs="Times New Roman"/>
          <w:color w:val="121212"/>
          <w:sz w:val="24"/>
          <w:szCs w:val="24"/>
          <w:lang w:eastAsia="en-GB"/>
        </w:rPr>
        <w:t>.</w:t>
      </w:r>
    </w:p>
    <w:p w14:paraId="11E806C0" w14:textId="77777777" w:rsidR="00BE64A8" w:rsidRPr="00BE64A8" w:rsidRDefault="00BE64A8" w:rsidP="00BE64A8">
      <w:pPr>
        <w:shd w:val="clear" w:color="auto" w:fill="F6F6F6"/>
        <w:spacing w:after="0" w:line="240" w:lineRule="auto"/>
        <w:rPr>
          <w:rFonts w:ascii="Helvetica" w:eastAsia="Times New Roman" w:hAnsi="Helvetica" w:cs="Helvetica"/>
          <w:color w:val="767676"/>
          <w:sz w:val="24"/>
          <w:szCs w:val="24"/>
          <w:lang w:eastAsia="en-GB"/>
        </w:rPr>
      </w:pPr>
      <w:r w:rsidRPr="00BE64A8">
        <w:rPr>
          <w:rFonts w:ascii="Helvetica" w:eastAsia="Times New Roman" w:hAnsi="Helvetica" w:cs="Helvetica"/>
          <w:color w:val="767676"/>
          <w:sz w:val="24"/>
          <w:szCs w:val="24"/>
          <w:lang w:eastAsia="en-GB"/>
        </w:rPr>
        <w:t>Advertisement</w:t>
      </w:r>
    </w:p>
    <w:p w14:paraId="0D57B16B" w14:textId="77777777" w:rsidR="00BE64A8" w:rsidRPr="00BE64A8" w:rsidRDefault="00BE64A8" w:rsidP="00BE64A8">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BE64A8">
        <w:rPr>
          <w:rFonts w:ascii="Georgia" w:eastAsia="Times New Roman" w:hAnsi="Georgia" w:cs="Times New Roman"/>
          <w:color w:val="121212"/>
          <w:sz w:val="24"/>
          <w:szCs w:val="24"/>
          <w:lang w:eastAsia="en-GB"/>
        </w:rPr>
        <w:t xml:space="preserve">EasyJet has convened a special committee of senior managers to deal with the problems arising from the Covid-19 outbreak, the airline said. That group, which includes a company doctor, is meeting </w:t>
      </w:r>
      <w:proofErr w:type="gramStart"/>
      <w:r w:rsidRPr="00BE64A8">
        <w:rPr>
          <w:rFonts w:ascii="Georgia" w:eastAsia="Times New Roman" w:hAnsi="Georgia" w:cs="Times New Roman"/>
          <w:color w:val="121212"/>
          <w:sz w:val="24"/>
          <w:szCs w:val="24"/>
          <w:lang w:eastAsia="en-GB"/>
        </w:rPr>
        <w:t>on a daily basis</w:t>
      </w:r>
      <w:proofErr w:type="gramEnd"/>
      <w:r w:rsidRPr="00BE64A8">
        <w:rPr>
          <w:rFonts w:ascii="Georgia" w:eastAsia="Times New Roman" w:hAnsi="Georgia" w:cs="Times New Roman"/>
          <w:color w:val="121212"/>
          <w:sz w:val="24"/>
          <w:szCs w:val="24"/>
          <w:lang w:eastAsia="en-GB"/>
        </w:rPr>
        <w:t>. The airline said it was also working closely with authorities.</w:t>
      </w:r>
    </w:p>
    <w:p w14:paraId="42E1751B" w14:textId="49F33B89" w:rsidR="00BE64A8" w:rsidRPr="00BE64A8" w:rsidRDefault="00BE64A8" w:rsidP="00BE64A8">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BE64A8">
        <w:rPr>
          <w:rFonts w:ascii="Georgia" w:eastAsia="Times New Roman" w:hAnsi="Georgia" w:cs="Times New Roman"/>
          <w:color w:val="121212"/>
          <w:sz w:val="24"/>
          <w:szCs w:val="24"/>
          <w:lang w:eastAsia="en-GB"/>
        </w:rPr>
        <w:t xml:space="preserve"> </w:t>
      </w:r>
      <w:r w:rsidRPr="00BE64A8">
        <w:rPr>
          <w:rFonts w:ascii="Georgia" w:eastAsia="Times New Roman" w:hAnsi="Georgia" w:cs="Times New Roman"/>
          <w:color w:val="121212"/>
          <w:sz w:val="24"/>
          <w:szCs w:val="24"/>
          <w:lang w:eastAsia="en-GB"/>
        </w:rPr>
        <w:t xml:space="preserve">“Our procedures for dealing with communicable diseases are similar to those developed during the </w:t>
      </w:r>
      <w:proofErr w:type="spellStart"/>
      <w:r w:rsidRPr="00BE64A8">
        <w:rPr>
          <w:rFonts w:ascii="Georgia" w:eastAsia="Times New Roman" w:hAnsi="Georgia" w:cs="Times New Roman"/>
          <w:color w:val="121212"/>
          <w:sz w:val="24"/>
          <w:szCs w:val="24"/>
          <w:lang w:eastAsia="en-GB"/>
        </w:rPr>
        <w:t>Sars</w:t>
      </w:r>
      <w:proofErr w:type="spellEnd"/>
      <w:r w:rsidRPr="00BE64A8">
        <w:rPr>
          <w:rFonts w:ascii="Georgia" w:eastAsia="Times New Roman" w:hAnsi="Georgia" w:cs="Times New Roman"/>
          <w:color w:val="121212"/>
          <w:sz w:val="24"/>
          <w:szCs w:val="24"/>
          <w:lang w:eastAsia="en-GB"/>
        </w:rPr>
        <w:t xml:space="preserve"> epidemic and </w:t>
      </w:r>
      <w:hyperlink r:id="rId13" w:history="1">
        <w:r w:rsidRPr="00BE64A8">
          <w:rPr>
            <w:rFonts w:ascii="Georgia" w:eastAsia="Times New Roman" w:hAnsi="Georgia" w:cs="Times New Roman"/>
            <w:color w:val="AB0613"/>
            <w:sz w:val="24"/>
            <w:szCs w:val="24"/>
            <w:u w:val="single"/>
            <w:lang w:eastAsia="en-GB"/>
          </w:rPr>
          <w:t>other global health emergencies</w:t>
        </w:r>
      </w:hyperlink>
      <w:r w:rsidRPr="00BE64A8">
        <w:rPr>
          <w:rFonts w:ascii="Georgia" w:eastAsia="Times New Roman" w:hAnsi="Georgia" w:cs="Times New Roman"/>
          <w:color w:val="121212"/>
          <w:sz w:val="24"/>
          <w:szCs w:val="24"/>
          <w:lang w:eastAsia="en-GB"/>
        </w:rPr>
        <w:t>,” the company said.</w:t>
      </w:r>
    </w:p>
    <w:p w14:paraId="5E5669DE" w14:textId="77777777" w:rsidR="00BE64A8" w:rsidRPr="00BE64A8" w:rsidRDefault="00BE64A8" w:rsidP="00BE64A8">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BE64A8">
        <w:rPr>
          <w:rFonts w:ascii="Georgia" w:eastAsia="Times New Roman" w:hAnsi="Georgia" w:cs="Times New Roman"/>
          <w:color w:val="121212"/>
          <w:sz w:val="24"/>
          <w:szCs w:val="24"/>
          <w:lang w:eastAsia="en-GB"/>
        </w:rPr>
        <w:t>IAG said: “Our operating companies will continue to take mitigating actions to better match supply to demand in line with the evolving situation. Cost and revenue initiatives are being implemented across the business.” Walsh said this included restrictions on hiring: “We’re not going to grow as fast as planned.”</w:t>
      </w:r>
    </w:p>
    <w:p w14:paraId="34285A6B" w14:textId="77777777" w:rsidR="00BE64A8" w:rsidRPr="00BE64A8" w:rsidRDefault="00BE64A8" w:rsidP="00BE64A8">
      <w:pPr>
        <w:shd w:val="clear" w:color="auto" w:fill="FFFFFF"/>
        <w:spacing w:after="0" w:line="240" w:lineRule="auto"/>
        <w:rPr>
          <w:rFonts w:ascii="Georgia" w:eastAsia="Times New Roman" w:hAnsi="Georgia" w:cs="Times New Roman"/>
          <w:color w:val="121212"/>
          <w:sz w:val="24"/>
          <w:szCs w:val="24"/>
          <w:lang w:eastAsia="en-GB"/>
        </w:rPr>
      </w:pPr>
      <w:r w:rsidRPr="00BE64A8">
        <w:rPr>
          <w:rFonts w:ascii="Georgia" w:eastAsia="Times New Roman" w:hAnsi="Georgia" w:cs="Times New Roman"/>
          <w:color w:val="121212"/>
          <w:sz w:val="24"/>
          <w:szCs w:val="24"/>
          <w:lang w:eastAsia="en-GB"/>
        </w:rPr>
        <w:t>Sign up to the daily Business Today email or follow Guardian Business on Twitter at @</w:t>
      </w:r>
      <w:proofErr w:type="spellStart"/>
      <w:r w:rsidRPr="00BE64A8">
        <w:rPr>
          <w:rFonts w:ascii="Georgia" w:eastAsia="Times New Roman" w:hAnsi="Georgia" w:cs="Times New Roman"/>
          <w:color w:val="121212"/>
          <w:sz w:val="24"/>
          <w:szCs w:val="24"/>
          <w:lang w:eastAsia="en-GB"/>
        </w:rPr>
        <w:t>BusinessDesk</w:t>
      </w:r>
      <w:proofErr w:type="spellEnd"/>
    </w:p>
    <w:p w14:paraId="0B217C83" w14:textId="77777777" w:rsidR="00BE64A8" w:rsidRPr="00BE64A8" w:rsidRDefault="00BE64A8" w:rsidP="00BE64A8">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BE64A8">
        <w:rPr>
          <w:rFonts w:ascii="Georgia" w:eastAsia="Times New Roman" w:hAnsi="Georgia" w:cs="Times New Roman"/>
          <w:color w:val="121212"/>
          <w:sz w:val="24"/>
          <w:szCs w:val="24"/>
          <w:lang w:eastAsia="en-GB"/>
        </w:rPr>
        <w:t>The BA and Iberia parent has already </w:t>
      </w:r>
      <w:hyperlink r:id="rId14" w:history="1">
        <w:r w:rsidRPr="00BE64A8">
          <w:rPr>
            <w:rFonts w:ascii="Georgia" w:eastAsia="Times New Roman" w:hAnsi="Georgia" w:cs="Times New Roman"/>
            <w:color w:val="AB0613"/>
            <w:sz w:val="24"/>
            <w:szCs w:val="24"/>
            <w:u w:val="single"/>
            <w:lang w:eastAsia="en-GB"/>
          </w:rPr>
          <w:t>suspended flights to mainland China</w:t>
        </w:r>
      </w:hyperlink>
      <w:r w:rsidRPr="00BE64A8">
        <w:rPr>
          <w:rFonts w:ascii="Georgia" w:eastAsia="Times New Roman" w:hAnsi="Georgia" w:cs="Times New Roman"/>
          <w:color w:val="121212"/>
          <w:sz w:val="24"/>
          <w:szCs w:val="24"/>
          <w:lang w:eastAsia="en-GB"/>
        </w:rPr>
        <w:t> and reduced services for other routes in Asia, including Hong Kong, where it is now only offering one daily flight instead of two.</w:t>
      </w:r>
    </w:p>
    <w:p w14:paraId="1EB26590" w14:textId="133FC2E6" w:rsidR="00BE64A8" w:rsidRPr="00BE64A8" w:rsidRDefault="00BE64A8" w:rsidP="00BE64A8">
      <w:pPr>
        <w:shd w:val="clear" w:color="auto" w:fill="F6F6F6"/>
        <w:spacing w:after="0" w:line="240" w:lineRule="auto"/>
        <w:rPr>
          <w:rFonts w:ascii="Georgia" w:eastAsia="Times New Roman" w:hAnsi="Georgia" w:cs="Times New Roman"/>
          <w:color w:val="121212"/>
          <w:sz w:val="24"/>
          <w:szCs w:val="24"/>
          <w:lang w:eastAsia="en-GB"/>
        </w:rPr>
      </w:pPr>
    </w:p>
    <w:p w14:paraId="3CEF1317" w14:textId="77777777" w:rsidR="00BE64A8" w:rsidRPr="00BE64A8" w:rsidRDefault="00BE64A8" w:rsidP="00BE64A8">
      <w:pPr>
        <w:shd w:val="clear" w:color="auto" w:fill="F6F6F6"/>
        <w:spacing w:after="0" w:line="240" w:lineRule="auto"/>
        <w:outlineLvl w:val="1"/>
        <w:rPr>
          <w:rFonts w:ascii="Georgia" w:eastAsia="Times New Roman" w:hAnsi="Georgia" w:cs="Times New Roman"/>
          <w:b/>
          <w:bCs/>
          <w:color w:val="121212"/>
          <w:sz w:val="36"/>
          <w:szCs w:val="36"/>
          <w:lang w:eastAsia="en-GB"/>
        </w:rPr>
      </w:pPr>
      <w:r w:rsidRPr="00BE64A8">
        <w:rPr>
          <w:rFonts w:ascii="Georgia" w:eastAsia="Times New Roman" w:hAnsi="Georgia" w:cs="Times New Roman"/>
          <w:b/>
          <w:bCs/>
          <w:color w:val="121212"/>
          <w:sz w:val="36"/>
          <w:szCs w:val="36"/>
          <w:lang w:eastAsia="en-GB"/>
        </w:rPr>
        <w:t>Business Today: sign up for a morning shot of financial news</w:t>
      </w:r>
    </w:p>
    <w:p w14:paraId="3ABC21A9" w14:textId="77777777" w:rsidR="00BE64A8" w:rsidRPr="00BE64A8" w:rsidRDefault="00BE64A8" w:rsidP="00BE64A8">
      <w:pPr>
        <w:shd w:val="clear" w:color="auto" w:fill="F6F6F6"/>
        <w:spacing w:after="0" w:line="240" w:lineRule="auto"/>
        <w:rPr>
          <w:rFonts w:ascii="Georgia" w:eastAsia="Times New Roman" w:hAnsi="Georgia" w:cs="Times New Roman"/>
          <w:color w:val="121212"/>
          <w:sz w:val="24"/>
          <w:szCs w:val="24"/>
          <w:lang w:eastAsia="en-GB"/>
        </w:rPr>
      </w:pPr>
      <w:r w:rsidRPr="00BE64A8">
        <w:rPr>
          <w:rFonts w:ascii="Georgia" w:eastAsia="Times New Roman" w:hAnsi="Georgia" w:cs="Times New Roman"/>
          <w:color w:val="121212"/>
          <w:sz w:val="24"/>
          <w:szCs w:val="24"/>
          <w:lang w:eastAsia="en-GB"/>
        </w:rPr>
        <w:t> </w:t>
      </w:r>
    </w:p>
    <w:p w14:paraId="5E643519" w14:textId="77777777" w:rsidR="00BE64A8" w:rsidRPr="00BE64A8" w:rsidRDefault="00BE64A8" w:rsidP="00BE64A8">
      <w:pPr>
        <w:shd w:val="clear" w:color="auto" w:fill="F6F6F6"/>
        <w:spacing w:after="0" w:line="240" w:lineRule="auto"/>
        <w:textAlignment w:val="top"/>
        <w:rPr>
          <w:rFonts w:ascii="Georgia" w:eastAsia="Times New Roman" w:hAnsi="Georgia" w:cs="Times New Roman"/>
          <w:color w:val="C70000"/>
          <w:sz w:val="24"/>
          <w:szCs w:val="24"/>
          <w:lang w:eastAsia="en-GB"/>
        </w:rPr>
      </w:pPr>
      <w:r w:rsidRPr="00BE64A8">
        <w:rPr>
          <w:rFonts w:ascii="Georgia" w:eastAsia="Times New Roman" w:hAnsi="Georgia" w:cs="Times New Roman"/>
          <w:color w:val="C70000"/>
          <w:sz w:val="24"/>
          <w:szCs w:val="24"/>
          <w:lang w:eastAsia="en-GB"/>
        </w:rPr>
        <w:t>Read more</w:t>
      </w:r>
    </w:p>
    <w:p w14:paraId="4555DEB7" w14:textId="77777777" w:rsidR="00BE64A8" w:rsidRPr="00BE64A8" w:rsidRDefault="00BE64A8" w:rsidP="00BE64A8">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BE64A8">
        <w:rPr>
          <w:rFonts w:ascii="Georgia" w:eastAsia="Times New Roman" w:hAnsi="Georgia" w:cs="Times New Roman"/>
          <w:color w:val="121212"/>
          <w:sz w:val="24"/>
          <w:szCs w:val="24"/>
          <w:lang w:eastAsia="en-GB"/>
        </w:rPr>
        <w:t xml:space="preserve">Next month it will significantly cut its capacity on Italian routes by cancelling flights and using smaller </w:t>
      </w:r>
      <w:proofErr w:type="gramStart"/>
      <w:r w:rsidRPr="00BE64A8">
        <w:rPr>
          <w:rFonts w:ascii="Georgia" w:eastAsia="Times New Roman" w:hAnsi="Georgia" w:cs="Times New Roman"/>
          <w:color w:val="121212"/>
          <w:sz w:val="24"/>
          <w:szCs w:val="24"/>
          <w:lang w:eastAsia="en-GB"/>
        </w:rPr>
        <w:t>aircraft, and</w:t>
      </w:r>
      <w:proofErr w:type="gramEnd"/>
      <w:r w:rsidRPr="00BE64A8">
        <w:rPr>
          <w:rFonts w:ascii="Georgia" w:eastAsia="Times New Roman" w:hAnsi="Georgia" w:cs="Times New Roman"/>
          <w:color w:val="121212"/>
          <w:sz w:val="24"/>
          <w:szCs w:val="24"/>
          <w:lang w:eastAsia="en-GB"/>
        </w:rPr>
        <w:t xml:space="preserve"> will take similar action on short-haul flights across the business. By 13 March, IAG will also cut a daily service to the South Korean capital, Seoul, where it will now only fly three to four times a week.</w:t>
      </w:r>
    </w:p>
    <w:p w14:paraId="0A4DFC22" w14:textId="77777777" w:rsidR="00BE64A8" w:rsidRPr="00BE64A8" w:rsidRDefault="00BE64A8" w:rsidP="00BE64A8">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BE64A8">
        <w:rPr>
          <w:rFonts w:ascii="Georgia" w:eastAsia="Times New Roman" w:hAnsi="Georgia" w:cs="Times New Roman"/>
          <w:color w:val="121212"/>
          <w:sz w:val="24"/>
          <w:szCs w:val="24"/>
          <w:lang w:eastAsia="en-GB"/>
        </w:rPr>
        <w:t xml:space="preserve">IAG, which also owns the Aer Lingus and </w:t>
      </w:r>
      <w:proofErr w:type="spellStart"/>
      <w:r w:rsidRPr="00BE64A8">
        <w:rPr>
          <w:rFonts w:ascii="Georgia" w:eastAsia="Times New Roman" w:hAnsi="Georgia" w:cs="Times New Roman"/>
          <w:color w:val="121212"/>
          <w:sz w:val="24"/>
          <w:szCs w:val="24"/>
          <w:lang w:eastAsia="en-GB"/>
        </w:rPr>
        <w:t>Vueling</w:t>
      </w:r>
      <w:proofErr w:type="spellEnd"/>
      <w:r w:rsidRPr="00BE64A8">
        <w:rPr>
          <w:rFonts w:ascii="Georgia" w:eastAsia="Times New Roman" w:hAnsi="Georgia" w:cs="Times New Roman"/>
          <w:color w:val="121212"/>
          <w:sz w:val="24"/>
          <w:szCs w:val="24"/>
          <w:lang w:eastAsia="en-GB"/>
        </w:rPr>
        <w:t xml:space="preserve"> airlines, said it would boost the number of flights on some of BA’s long-haul routes where there is greater demand, including to India, South Africa and the US.</w:t>
      </w:r>
    </w:p>
    <w:p w14:paraId="6CCE5C2C" w14:textId="77777777" w:rsidR="00BE64A8" w:rsidRPr="00BE64A8" w:rsidRDefault="00BE64A8" w:rsidP="00BE64A8">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BE64A8">
        <w:rPr>
          <w:rFonts w:ascii="Georgia" w:eastAsia="Times New Roman" w:hAnsi="Georgia" w:cs="Times New Roman"/>
          <w:color w:val="121212"/>
          <w:sz w:val="24"/>
          <w:szCs w:val="24"/>
          <w:lang w:eastAsia="en-GB"/>
        </w:rPr>
        <w:lastRenderedPageBreak/>
        <w:t>The update was released as part of IAG’s full-year results, which showed a 34% drop in pre-tax profits to €2.3bn (£2bn) despite a 5% rise in revenue to €22bn (£18.8bn).</w:t>
      </w:r>
    </w:p>
    <w:p w14:paraId="43B2EA30" w14:textId="77777777" w:rsidR="00BE64A8" w:rsidRPr="00BE64A8" w:rsidRDefault="00BE64A8" w:rsidP="00BE64A8">
      <w:pPr>
        <w:shd w:val="clear" w:color="auto" w:fill="F6F6F6"/>
        <w:spacing w:before="100" w:beforeAutospacing="1" w:after="100" w:afterAutospacing="1" w:line="240" w:lineRule="auto"/>
        <w:outlineLvl w:val="1"/>
        <w:rPr>
          <w:rFonts w:ascii="Georgia" w:eastAsia="Times New Roman" w:hAnsi="Georgia" w:cs="Times New Roman"/>
          <w:b/>
          <w:bCs/>
          <w:color w:val="121212"/>
          <w:sz w:val="36"/>
          <w:szCs w:val="36"/>
          <w:lang w:eastAsia="en-GB"/>
        </w:rPr>
      </w:pPr>
      <w:r w:rsidRPr="00BE64A8">
        <w:rPr>
          <w:rFonts w:ascii="Georgia" w:eastAsia="Times New Roman" w:hAnsi="Georgia" w:cs="Times New Roman"/>
          <w:b/>
          <w:bCs/>
          <w:color w:val="121212"/>
          <w:sz w:val="36"/>
          <w:szCs w:val="36"/>
          <w:lang w:eastAsia="en-GB"/>
        </w:rPr>
        <w:t>We won’t let Brexit come between us…</w:t>
      </w:r>
    </w:p>
    <w:p w14:paraId="41CF03FC" w14:textId="77777777" w:rsidR="00BE64A8" w:rsidRPr="00BE64A8" w:rsidRDefault="00BE64A8" w:rsidP="00BE64A8">
      <w:pPr>
        <w:shd w:val="clear" w:color="auto" w:fill="F6F6F6"/>
        <w:spacing w:after="100" w:afterAutospacing="1" w:line="240" w:lineRule="auto"/>
        <w:rPr>
          <w:rFonts w:ascii="Georgia" w:eastAsia="Times New Roman" w:hAnsi="Georgia" w:cs="Times New Roman"/>
          <w:color w:val="121212"/>
          <w:sz w:val="24"/>
          <w:szCs w:val="24"/>
          <w:lang w:eastAsia="en-GB"/>
        </w:rPr>
      </w:pPr>
      <w:r w:rsidRPr="00BE64A8">
        <w:rPr>
          <w:rFonts w:ascii="Georgia" w:eastAsia="Times New Roman" w:hAnsi="Georgia" w:cs="Times New Roman"/>
          <w:color w:val="121212"/>
          <w:sz w:val="24"/>
          <w:szCs w:val="24"/>
          <w:lang w:eastAsia="en-GB"/>
        </w:rPr>
        <w:t>…and we hope you feel the same. Britain may be leaving the EU, but the Guardian remains committed to Europe, doubling down on the ideas and interests that we share. We are intensifying our reporting on every aspect of the continent – its people, its politics, institutions, economy and culture. Our independent, fact-based reporting will inform Britain about Europe, Europe about Britain, and Europeans about each other. These are testing times, and crises are not limited by national boundaries. But then neither are we. We will stay with you, delivering quality journalism so we can all make up our minds based on fact, not fiction.</w:t>
      </w:r>
    </w:p>
    <w:p w14:paraId="3DD8BE80" w14:textId="77777777" w:rsidR="00BE64A8" w:rsidRPr="00BE64A8" w:rsidRDefault="00BE64A8" w:rsidP="00BE64A8">
      <w:pPr>
        <w:shd w:val="clear" w:color="auto" w:fill="F6F6F6"/>
        <w:spacing w:after="100" w:afterAutospacing="1" w:line="240" w:lineRule="auto"/>
        <w:rPr>
          <w:rFonts w:ascii="Georgia" w:eastAsia="Times New Roman" w:hAnsi="Georgia" w:cs="Times New Roman"/>
          <w:color w:val="121212"/>
          <w:sz w:val="24"/>
          <w:szCs w:val="24"/>
          <w:lang w:eastAsia="en-GB"/>
        </w:rPr>
      </w:pPr>
      <w:r w:rsidRPr="00BE64A8">
        <w:rPr>
          <w:rFonts w:ascii="Georgia" w:eastAsia="Times New Roman" w:hAnsi="Georgia" w:cs="Times New Roman"/>
          <w:color w:val="121212"/>
          <w:sz w:val="24"/>
          <w:szCs w:val="24"/>
          <w:lang w:eastAsia="en-GB"/>
        </w:rPr>
        <w:t>More people than ever in the UK and across Europe, like you, are reading and supporting the Guardian’s independent, investigative journalism. And unlike many news organisations, we made the choice to keep our reporting open for all, regardless of where they live or what they can afford to pay.</w:t>
      </w:r>
    </w:p>
    <w:p w14:paraId="3F111A2E" w14:textId="77777777" w:rsidR="00BE64A8" w:rsidRPr="00BE64A8" w:rsidRDefault="00BE64A8" w:rsidP="00BE64A8">
      <w:pPr>
        <w:shd w:val="clear" w:color="auto" w:fill="F6F6F6"/>
        <w:spacing w:after="100" w:afterAutospacing="1" w:line="240" w:lineRule="auto"/>
        <w:rPr>
          <w:rFonts w:ascii="Georgia" w:eastAsia="Times New Roman" w:hAnsi="Georgia" w:cs="Times New Roman"/>
          <w:color w:val="121212"/>
          <w:sz w:val="24"/>
          <w:szCs w:val="24"/>
          <w:lang w:eastAsia="en-GB"/>
        </w:rPr>
      </w:pPr>
      <w:r w:rsidRPr="00BE64A8">
        <w:rPr>
          <w:rFonts w:ascii="Georgia" w:eastAsia="Times New Roman" w:hAnsi="Georgia" w:cs="Times New Roman"/>
          <w:color w:val="121212"/>
          <w:sz w:val="24"/>
          <w:szCs w:val="24"/>
          <w:lang w:eastAsia="en-GB"/>
        </w:rPr>
        <w:t xml:space="preserve">The Guardian will engage with the most critical issues of our time – from the escalating climate emergency to widespread inequality to the influence of big tech on our lives. At a time when </w:t>
      </w:r>
      <w:proofErr w:type="gramStart"/>
      <w:r w:rsidRPr="00BE64A8">
        <w:rPr>
          <w:rFonts w:ascii="Georgia" w:eastAsia="Times New Roman" w:hAnsi="Georgia" w:cs="Times New Roman"/>
          <w:color w:val="121212"/>
          <w:sz w:val="24"/>
          <w:szCs w:val="24"/>
          <w:lang w:eastAsia="en-GB"/>
        </w:rPr>
        <w:t>factual information</w:t>
      </w:r>
      <w:proofErr w:type="gramEnd"/>
      <w:r w:rsidRPr="00BE64A8">
        <w:rPr>
          <w:rFonts w:ascii="Georgia" w:eastAsia="Times New Roman" w:hAnsi="Georgia" w:cs="Times New Roman"/>
          <w:color w:val="121212"/>
          <w:sz w:val="24"/>
          <w:szCs w:val="24"/>
          <w:lang w:eastAsia="en-GB"/>
        </w:rPr>
        <w:t xml:space="preserve"> is a necessity, we believe that each of us, around the world, deserves access to accurate reporting with integrity at its heart.</w:t>
      </w:r>
    </w:p>
    <w:p w14:paraId="0E261CD9" w14:textId="77777777" w:rsidR="00BE64A8" w:rsidRPr="00BE64A8" w:rsidRDefault="00BE64A8" w:rsidP="00BE64A8">
      <w:pPr>
        <w:shd w:val="clear" w:color="auto" w:fill="F6F6F6"/>
        <w:spacing w:after="100" w:afterAutospacing="1" w:line="240" w:lineRule="auto"/>
        <w:rPr>
          <w:rFonts w:ascii="Georgia" w:eastAsia="Times New Roman" w:hAnsi="Georgia" w:cs="Times New Roman"/>
          <w:color w:val="121212"/>
          <w:sz w:val="24"/>
          <w:szCs w:val="24"/>
          <w:lang w:eastAsia="en-GB"/>
        </w:rPr>
      </w:pPr>
      <w:r w:rsidRPr="00BE64A8">
        <w:rPr>
          <w:rFonts w:ascii="Georgia" w:eastAsia="Times New Roman" w:hAnsi="Georgia" w:cs="Times New Roman"/>
          <w:color w:val="121212"/>
          <w:sz w:val="24"/>
          <w:szCs w:val="24"/>
          <w:lang w:eastAsia="en-GB"/>
        </w:rPr>
        <w:t>Our editorial independence means we set our own agenda and voice our own opinions. Guardian journalism is free from commercial and political bias and not influenced by billionaire owners or shareholders. This means we can give a voice to those less heard, explore where others turn away, and rigorously challenge those in power.</w:t>
      </w:r>
    </w:p>
    <w:p w14:paraId="672D64E8" w14:textId="77777777" w:rsidR="00BE64A8" w:rsidRPr="00BE64A8" w:rsidRDefault="00BE64A8" w:rsidP="00BE64A8">
      <w:pPr>
        <w:shd w:val="clear" w:color="auto" w:fill="F6F6F6"/>
        <w:spacing w:after="100" w:afterAutospacing="1" w:line="240" w:lineRule="auto"/>
        <w:rPr>
          <w:rFonts w:ascii="Georgia" w:eastAsia="Times New Roman" w:hAnsi="Georgia" w:cs="Times New Roman"/>
          <w:color w:val="121212"/>
          <w:sz w:val="24"/>
          <w:szCs w:val="24"/>
          <w:lang w:eastAsia="en-GB"/>
        </w:rPr>
      </w:pPr>
      <w:r w:rsidRPr="00BE64A8">
        <w:rPr>
          <w:rFonts w:ascii="Georgia" w:eastAsia="Times New Roman" w:hAnsi="Georgia" w:cs="Times New Roman"/>
          <w:color w:val="121212"/>
          <w:sz w:val="24"/>
          <w:szCs w:val="24"/>
          <w:lang w:eastAsia="en-GB"/>
        </w:rPr>
        <w:t>We hope you will consider supporting us today. We need your support to keep delivering quality journalism that’s open and independent. Every reader contribution, however big or small, is so valuable</w:t>
      </w:r>
    </w:p>
    <w:p w14:paraId="3EB9A7FA" w14:textId="77777777" w:rsidR="00FC1558" w:rsidRDefault="00FC1558"/>
    <w:sectPr w:rsidR="00FC1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FE6674"/>
    <w:multiLevelType w:val="multilevel"/>
    <w:tmpl w:val="705E4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CFF07DF"/>
    <w:multiLevelType w:val="multilevel"/>
    <w:tmpl w:val="2E142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4A8"/>
    <w:rsid w:val="002B0FF5"/>
    <w:rsid w:val="00BE64A8"/>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415E0"/>
  <w15:chartTrackingRefBased/>
  <w15:docId w15:val="{5192B06B-F08E-49EF-80F0-AF13CA5DE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E64A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3064074">
      <w:bodyDiv w:val="1"/>
      <w:marLeft w:val="0"/>
      <w:marRight w:val="0"/>
      <w:marTop w:val="0"/>
      <w:marBottom w:val="0"/>
      <w:divBdr>
        <w:top w:val="none" w:sz="0" w:space="0" w:color="auto"/>
        <w:left w:val="none" w:sz="0" w:space="0" w:color="auto"/>
        <w:bottom w:val="none" w:sz="0" w:space="0" w:color="auto"/>
        <w:right w:val="none" w:sz="0" w:space="0" w:color="auto"/>
      </w:divBdr>
      <w:divsChild>
        <w:div w:id="2108886340">
          <w:marLeft w:val="0"/>
          <w:marRight w:val="0"/>
          <w:marTop w:val="0"/>
          <w:marBottom w:val="0"/>
          <w:divBdr>
            <w:top w:val="none" w:sz="0" w:space="0" w:color="auto"/>
            <w:left w:val="none" w:sz="0" w:space="0" w:color="auto"/>
            <w:bottom w:val="none" w:sz="0" w:space="0" w:color="auto"/>
            <w:right w:val="none" w:sz="0" w:space="0" w:color="auto"/>
          </w:divBdr>
          <w:divsChild>
            <w:div w:id="1647542084">
              <w:marLeft w:val="0"/>
              <w:marRight w:val="0"/>
              <w:marTop w:val="0"/>
              <w:marBottom w:val="0"/>
              <w:divBdr>
                <w:top w:val="none" w:sz="0" w:space="0" w:color="auto"/>
                <w:left w:val="none" w:sz="0" w:space="0" w:color="auto"/>
                <w:bottom w:val="none" w:sz="0" w:space="0" w:color="auto"/>
                <w:right w:val="none" w:sz="0" w:space="0" w:color="auto"/>
              </w:divBdr>
            </w:div>
          </w:divsChild>
        </w:div>
        <w:div w:id="1265579982">
          <w:marLeft w:val="0"/>
          <w:marRight w:val="0"/>
          <w:marTop w:val="0"/>
          <w:marBottom w:val="0"/>
          <w:divBdr>
            <w:top w:val="none" w:sz="0" w:space="0" w:color="auto"/>
            <w:left w:val="none" w:sz="0" w:space="0" w:color="auto"/>
            <w:bottom w:val="none" w:sz="0" w:space="0" w:color="auto"/>
            <w:right w:val="none" w:sz="0" w:space="0" w:color="auto"/>
          </w:divBdr>
          <w:divsChild>
            <w:div w:id="582762410">
              <w:marLeft w:val="0"/>
              <w:marRight w:val="0"/>
              <w:marTop w:val="0"/>
              <w:marBottom w:val="0"/>
              <w:divBdr>
                <w:top w:val="none" w:sz="0" w:space="0" w:color="auto"/>
                <w:left w:val="none" w:sz="0" w:space="0" w:color="auto"/>
                <w:bottom w:val="none" w:sz="0" w:space="0" w:color="auto"/>
                <w:right w:val="none" w:sz="0" w:space="0" w:color="auto"/>
              </w:divBdr>
              <w:divsChild>
                <w:div w:id="1916469382">
                  <w:marLeft w:val="0"/>
                  <w:marRight w:val="0"/>
                  <w:marTop w:val="0"/>
                  <w:marBottom w:val="0"/>
                  <w:divBdr>
                    <w:top w:val="none" w:sz="0" w:space="0" w:color="auto"/>
                    <w:left w:val="none" w:sz="0" w:space="0" w:color="auto"/>
                    <w:bottom w:val="none" w:sz="0" w:space="0" w:color="auto"/>
                    <w:right w:val="none" w:sz="0" w:space="0" w:color="auto"/>
                  </w:divBdr>
                </w:div>
              </w:divsChild>
            </w:div>
            <w:div w:id="1760171285">
              <w:marLeft w:val="0"/>
              <w:marRight w:val="0"/>
              <w:marTop w:val="0"/>
              <w:marBottom w:val="0"/>
              <w:divBdr>
                <w:top w:val="none" w:sz="0" w:space="0" w:color="auto"/>
                <w:left w:val="none" w:sz="0" w:space="0" w:color="auto"/>
                <w:bottom w:val="none" w:sz="0" w:space="0" w:color="auto"/>
                <w:right w:val="none" w:sz="0" w:space="0" w:color="auto"/>
              </w:divBdr>
              <w:divsChild>
                <w:div w:id="1613854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287953">
          <w:marLeft w:val="0"/>
          <w:marRight w:val="0"/>
          <w:marTop w:val="0"/>
          <w:marBottom w:val="0"/>
          <w:divBdr>
            <w:top w:val="none" w:sz="0" w:space="0" w:color="auto"/>
            <w:left w:val="none" w:sz="0" w:space="0" w:color="auto"/>
            <w:bottom w:val="none" w:sz="0" w:space="0" w:color="auto"/>
            <w:right w:val="none" w:sz="0" w:space="0" w:color="auto"/>
          </w:divBdr>
          <w:divsChild>
            <w:div w:id="1708333713">
              <w:marLeft w:val="0"/>
              <w:marRight w:val="0"/>
              <w:marTop w:val="0"/>
              <w:marBottom w:val="0"/>
              <w:divBdr>
                <w:top w:val="none" w:sz="0" w:space="0" w:color="auto"/>
                <w:left w:val="none" w:sz="0" w:space="0" w:color="auto"/>
                <w:bottom w:val="none" w:sz="0" w:space="0" w:color="auto"/>
                <w:right w:val="none" w:sz="0" w:space="0" w:color="auto"/>
              </w:divBdr>
            </w:div>
            <w:div w:id="1114056519">
              <w:marLeft w:val="0"/>
              <w:marRight w:val="0"/>
              <w:marTop w:val="0"/>
              <w:marBottom w:val="0"/>
              <w:divBdr>
                <w:top w:val="none" w:sz="0" w:space="0" w:color="auto"/>
                <w:left w:val="none" w:sz="0" w:space="0" w:color="auto"/>
                <w:bottom w:val="none" w:sz="0" w:space="0" w:color="auto"/>
                <w:right w:val="none" w:sz="0" w:space="0" w:color="auto"/>
              </w:divBdr>
              <w:divsChild>
                <w:div w:id="111679325">
                  <w:marLeft w:val="0"/>
                  <w:marRight w:val="0"/>
                  <w:marTop w:val="0"/>
                  <w:marBottom w:val="0"/>
                  <w:divBdr>
                    <w:top w:val="none" w:sz="0" w:space="0" w:color="auto"/>
                    <w:left w:val="none" w:sz="0" w:space="0" w:color="auto"/>
                    <w:bottom w:val="none" w:sz="0" w:space="0" w:color="auto"/>
                    <w:right w:val="none" w:sz="0" w:space="0" w:color="auto"/>
                  </w:divBdr>
                </w:div>
                <w:div w:id="1243874179">
                  <w:marLeft w:val="0"/>
                  <w:marRight w:val="0"/>
                  <w:marTop w:val="0"/>
                  <w:marBottom w:val="0"/>
                  <w:divBdr>
                    <w:top w:val="none" w:sz="0" w:space="0" w:color="auto"/>
                    <w:left w:val="none" w:sz="0" w:space="0" w:color="auto"/>
                    <w:bottom w:val="none" w:sz="0" w:space="0" w:color="auto"/>
                    <w:right w:val="none" w:sz="0" w:space="0" w:color="auto"/>
                  </w:divBdr>
                  <w:divsChild>
                    <w:div w:id="1807503669">
                      <w:marLeft w:val="0"/>
                      <w:marRight w:val="0"/>
                      <w:marTop w:val="0"/>
                      <w:marBottom w:val="0"/>
                      <w:divBdr>
                        <w:top w:val="none" w:sz="0" w:space="0" w:color="auto"/>
                        <w:left w:val="none" w:sz="0" w:space="0" w:color="auto"/>
                        <w:bottom w:val="none" w:sz="0" w:space="0" w:color="auto"/>
                        <w:right w:val="none" w:sz="0" w:space="0" w:color="auto"/>
                      </w:divBdr>
                    </w:div>
                    <w:div w:id="85002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127496">
          <w:marLeft w:val="0"/>
          <w:marRight w:val="0"/>
          <w:marTop w:val="0"/>
          <w:marBottom w:val="0"/>
          <w:divBdr>
            <w:top w:val="none" w:sz="0" w:space="0" w:color="auto"/>
            <w:left w:val="none" w:sz="0" w:space="0" w:color="auto"/>
            <w:bottom w:val="none" w:sz="0" w:space="0" w:color="auto"/>
            <w:right w:val="none" w:sz="0" w:space="0" w:color="auto"/>
          </w:divBdr>
        </w:div>
        <w:div w:id="1255745038">
          <w:marLeft w:val="0"/>
          <w:marRight w:val="0"/>
          <w:marTop w:val="0"/>
          <w:marBottom w:val="0"/>
          <w:divBdr>
            <w:top w:val="none" w:sz="0" w:space="0" w:color="auto"/>
            <w:left w:val="none" w:sz="0" w:space="0" w:color="auto"/>
            <w:bottom w:val="none" w:sz="0" w:space="0" w:color="auto"/>
            <w:right w:val="none" w:sz="0" w:space="0" w:color="auto"/>
          </w:divBdr>
          <w:divsChild>
            <w:div w:id="1950623603">
              <w:marLeft w:val="0"/>
              <w:marRight w:val="0"/>
              <w:marTop w:val="0"/>
              <w:marBottom w:val="0"/>
              <w:divBdr>
                <w:top w:val="none" w:sz="0" w:space="0" w:color="auto"/>
                <w:left w:val="none" w:sz="0" w:space="0" w:color="auto"/>
                <w:bottom w:val="none" w:sz="0" w:space="0" w:color="auto"/>
                <w:right w:val="none" w:sz="0" w:space="0" w:color="auto"/>
              </w:divBdr>
              <w:divsChild>
                <w:div w:id="1892418913">
                  <w:marLeft w:val="0"/>
                  <w:marRight w:val="0"/>
                  <w:marTop w:val="0"/>
                  <w:marBottom w:val="0"/>
                  <w:divBdr>
                    <w:top w:val="none" w:sz="0" w:space="0" w:color="auto"/>
                    <w:left w:val="none" w:sz="0" w:space="0" w:color="auto"/>
                    <w:bottom w:val="none" w:sz="0" w:space="0" w:color="auto"/>
                    <w:right w:val="none" w:sz="0" w:space="0" w:color="auto"/>
                  </w:divBdr>
                  <w:divsChild>
                    <w:div w:id="1704012935">
                      <w:marLeft w:val="0"/>
                      <w:marRight w:val="0"/>
                      <w:marTop w:val="0"/>
                      <w:marBottom w:val="0"/>
                      <w:divBdr>
                        <w:top w:val="none" w:sz="0" w:space="0" w:color="auto"/>
                        <w:left w:val="none" w:sz="0" w:space="0" w:color="auto"/>
                        <w:bottom w:val="none" w:sz="0" w:space="0" w:color="auto"/>
                        <w:right w:val="none" w:sz="0" w:space="0" w:color="auto"/>
                      </w:divBdr>
                    </w:div>
                    <w:div w:id="1462770030">
                      <w:marLeft w:val="0"/>
                      <w:marRight w:val="0"/>
                      <w:marTop w:val="0"/>
                      <w:marBottom w:val="0"/>
                      <w:divBdr>
                        <w:top w:val="none" w:sz="0" w:space="0" w:color="auto"/>
                        <w:left w:val="none" w:sz="0" w:space="0" w:color="auto"/>
                        <w:bottom w:val="none" w:sz="0" w:space="0" w:color="auto"/>
                        <w:right w:val="none" w:sz="0" w:space="0" w:color="auto"/>
                      </w:divBdr>
                    </w:div>
                    <w:div w:id="29428366">
                      <w:marLeft w:val="0"/>
                      <w:marRight w:val="0"/>
                      <w:marTop w:val="0"/>
                      <w:marBottom w:val="0"/>
                      <w:divBdr>
                        <w:top w:val="none" w:sz="0" w:space="0" w:color="auto"/>
                        <w:left w:val="none" w:sz="0" w:space="0" w:color="auto"/>
                        <w:bottom w:val="none" w:sz="0" w:space="0" w:color="auto"/>
                        <w:right w:val="none" w:sz="0" w:space="0" w:color="auto"/>
                      </w:divBdr>
                      <w:divsChild>
                        <w:div w:id="84655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490919">
              <w:marLeft w:val="0"/>
              <w:marRight w:val="0"/>
              <w:marTop w:val="0"/>
              <w:marBottom w:val="0"/>
              <w:divBdr>
                <w:top w:val="none" w:sz="0" w:space="0" w:color="auto"/>
                <w:left w:val="none" w:sz="0" w:space="0" w:color="auto"/>
                <w:bottom w:val="none" w:sz="0" w:space="0" w:color="auto"/>
                <w:right w:val="none" w:sz="0" w:space="0" w:color="auto"/>
              </w:divBdr>
              <w:divsChild>
                <w:div w:id="165480290">
                  <w:marLeft w:val="0"/>
                  <w:marRight w:val="0"/>
                  <w:marTop w:val="0"/>
                  <w:marBottom w:val="0"/>
                  <w:divBdr>
                    <w:top w:val="none" w:sz="0" w:space="0" w:color="auto"/>
                    <w:left w:val="none" w:sz="0" w:space="0" w:color="auto"/>
                    <w:bottom w:val="none" w:sz="0" w:space="0" w:color="auto"/>
                    <w:right w:val="none" w:sz="0" w:space="0" w:color="auto"/>
                  </w:divBdr>
                  <w:divsChild>
                    <w:div w:id="1739130496">
                      <w:marLeft w:val="0"/>
                      <w:marRight w:val="0"/>
                      <w:marTop w:val="0"/>
                      <w:marBottom w:val="0"/>
                      <w:divBdr>
                        <w:top w:val="none" w:sz="0" w:space="0" w:color="auto"/>
                        <w:left w:val="none" w:sz="0" w:space="0" w:color="auto"/>
                        <w:bottom w:val="none" w:sz="0" w:space="0" w:color="auto"/>
                        <w:right w:val="none" w:sz="0" w:space="0" w:color="auto"/>
                      </w:divBdr>
                    </w:div>
                    <w:div w:id="1702239815">
                      <w:marLeft w:val="0"/>
                      <w:marRight w:val="0"/>
                      <w:marTop w:val="0"/>
                      <w:marBottom w:val="0"/>
                      <w:divBdr>
                        <w:top w:val="none" w:sz="0" w:space="0" w:color="auto"/>
                        <w:left w:val="none" w:sz="0" w:space="0" w:color="auto"/>
                        <w:bottom w:val="none" w:sz="0" w:space="0" w:color="auto"/>
                        <w:right w:val="none" w:sz="0" w:space="0" w:color="auto"/>
                      </w:divBdr>
                    </w:div>
                    <w:div w:id="467087834">
                      <w:marLeft w:val="0"/>
                      <w:marRight w:val="0"/>
                      <w:marTop w:val="0"/>
                      <w:marBottom w:val="0"/>
                      <w:divBdr>
                        <w:top w:val="none" w:sz="0" w:space="0" w:color="auto"/>
                        <w:left w:val="none" w:sz="0" w:space="0" w:color="auto"/>
                        <w:bottom w:val="none" w:sz="0" w:space="0" w:color="auto"/>
                        <w:right w:val="none" w:sz="0" w:space="0" w:color="auto"/>
                      </w:divBdr>
                      <w:divsChild>
                        <w:div w:id="20391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932565">
              <w:marLeft w:val="0"/>
              <w:marRight w:val="0"/>
              <w:marTop w:val="0"/>
              <w:marBottom w:val="0"/>
              <w:divBdr>
                <w:top w:val="none" w:sz="0" w:space="0" w:color="auto"/>
                <w:left w:val="none" w:sz="0" w:space="0" w:color="auto"/>
                <w:bottom w:val="none" w:sz="0" w:space="0" w:color="auto"/>
                <w:right w:val="none" w:sz="0" w:space="0" w:color="auto"/>
              </w:divBdr>
              <w:divsChild>
                <w:div w:id="2072069997">
                  <w:marLeft w:val="0"/>
                  <w:marRight w:val="0"/>
                  <w:marTop w:val="0"/>
                  <w:marBottom w:val="0"/>
                  <w:divBdr>
                    <w:top w:val="none" w:sz="0" w:space="0" w:color="auto"/>
                    <w:left w:val="none" w:sz="0" w:space="0" w:color="auto"/>
                    <w:bottom w:val="none" w:sz="0" w:space="0" w:color="auto"/>
                    <w:right w:val="none" w:sz="0" w:space="0" w:color="auto"/>
                  </w:divBdr>
                  <w:divsChild>
                    <w:div w:id="164850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britishairways" TargetMode="External"/><Relationship Id="rId13" Type="http://schemas.openxmlformats.org/officeDocument/2006/relationships/hyperlink" Target="https://www.theguardian.com/world/2020/feb/25/what-does-it-mean-if-coronavirus-is-declared-a-pandemic" TargetMode="External"/><Relationship Id="rId3" Type="http://schemas.openxmlformats.org/officeDocument/2006/relationships/settings" Target="settings.xml"/><Relationship Id="rId7" Type="http://schemas.openxmlformats.org/officeDocument/2006/relationships/hyperlink" Target="https://www.theguardian.com/profile/gwyntopham" TargetMode="External"/><Relationship Id="rId12" Type="http://schemas.openxmlformats.org/officeDocument/2006/relationships/hyperlink" Target="https://www.theguardian.com/world/italy"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theguardian.com/profile/kalyeena-makortoff" TargetMode="External"/><Relationship Id="rId11" Type="http://schemas.openxmlformats.org/officeDocument/2006/relationships/hyperlink" Target="https://www.theguardian.com/business/easyjet" TargetMode="External"/><Relationship Id="rId5" Type="http://schemas.openxmlformats.org/officeDocument/2006/relationships/hyperlink" Target="https://www.theguardian.com/world/live/2020/feb/28/coronavirus-live-updates-latest-news-china-wuhan-stock-markets-update" TargetMode="External"/><Relationship Id="rId15" Type="http://schemas.openxmlformats.org/officeDocument/2006/relationships/fontTable" Target="fontTable.xml"/><Relationship Id="rId10" Type="http://schemas.openxmlformats.org/officeDocument/2006/relationships/hyperlink" Target="https://www.theguardian.com/money/2020/feb/25/italy-travel-advice-cancel-coronavirus-airlines-insurers-refunds-holidays" TargetMode="External"/><Relationship Id="rId4" Type="http://schemas.openxmlformats.org/officeDocument/2006/relationships/webSettings" Target="webSettings.xml"/><Relationship Id="rId9" Type="http://schemas.openxmlformats.org/officeDocument/2006/relationships/hyperlink" Target="https://www.theguardian.com/business/2020/feb/21/coronavirus-air-travel-demand-to-fall-for-first-time-in-11-years" TargetMode="External"/><Relationship Id="rId14" Type="http://schemas.openxmlformats.org/officeDocument/2006/relationships/hyperlink" Target="https://www.theguardian.com/money/2020/feb/21/going-to-east-asia-your-travel-rights-regarding-coronavirus-explain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1167</Words>
  <Characters>6657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1</cp:revision>
  <dcterms:created xsi:type="dcterms:W3CDTF">2020-03-08T16:13:00Z</dcterms:created>
  <dcterms:modified xsi:type="dcterms:W3CDTF">2020-03-08T16:16:00Z</dcterms:modified>
</cp:coreProperties>
</file>