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F25499" w:rsidRDefault="001A24F3" w:rsidP="005F3A53">
      <w:pPr>
        <w:pStyle w:val="Header"/>
        <w:tabs>
          <w:tab w:val="clear" w:pos="4153"/>
          <w:tab w:val="clear" w:pos="8306"/>
        </w:tabs>
        <w:jc w:val="right"/>
        <w:rPr>
          <w:rFonts w:asciiTheme="majorHAnsi" w:hAnsiTheme="majorHAnsi" w:cstheme="majorHAnsi"/>
          <w:b/>
          <w:sz w:val="28"/>
          <w:szCs w:val="28"/>
        </w:rPr>
      </w:pPr>
      <w:r w:rsidRPr="00F25499">
        <w:rPr>
          <w:rFonts w:asciiTheme="majorHAnsi" w:hAnsiTheme="majorHAnsi" w:cstheme="majorHAnsi"/>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F25499">
        <w:rPr>
          <w:rFonts w:asciiTheme="majorHAnsi" w:hAnsiTheme="majorHAnsi" w:cstheme="majorHAnsi"/>
        </w:rPr>
        <w:t xml:space="preserve"> </w:t>
      </w:r>
      <w:r w:rsidR="005F3A53" w:rsidRPr="00F25499">
        <w:rPr>
          <w:rFonts w:asciiTheme="majorHAnsi" w:hAnsiTheme="majorHAnsi" w:cstheme="majorHAnsi"/>
        </w:rPr>
        <w:br w:type="textWrapping" w:clear="all"/>
      </w:r>
      <w:r w:rsidR="005F3A53" w:rsidRPr="00F25499">
        <w:rPr>
          <w:rFonts w:asciiTheme="majorHAnsi" w:hAnsiTheme="majorHAnsi" w:cstheme="majorHAnsi"/>
          <w:b/>
          <w:sz w:val="28"/>
          <w:szCs w:val="28"/>
        </w:rPr>
        <w:t xml:space="preserve">APPENDIX </w:t>
      </w:r>
      <w:r w:rsidR="00D46727" w:rsidRPr="00F25499">
        <w:rPr>
          <w:rFonts w:asciiTheme="majorHAnsi" w:hAnsiTheme="majorHAnsi" w:cstheme="majorHAnsi"/>
          <w:b/>
          <w:sz w:val="28"/>
          <w:szCs w:val="28"/>
        </w:rPr>
        <w:t>GA36b</w:t>
      </w:r>
    </w:p>
    <w:p w:rsidR="002D5B3F" w:rsidRPr="00F25499" w:rsidRDefault="002D5B3F" w:rsidP="002D5B3F">
      <w:pPr>
        <w:rPr>
          <w:rFonts w:asciiTheme="majorHAnsi" w:hAnsiTheme="majorHAnsi" w:cstheme="majorHAnsi"/>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F25499" w:rsidTr="00A406E5">
        <w:tc>
          <w:tcPr>
            <w:tcW w:w="9922" w:type="dxa"/>
            <w:shd w:val="clear" w:color="auto" w:fill="C0C0C0"/>
          </w:tcPr>
          <w:p w:rsidR="00681FA9" w:rsidRPr="00F25499" w:rsidRDefault="00527E60" w:rsidP="00552351">
            <w:pPr>
              <w:pStyle w:val="Heading4"/>
              <w:rPr>
                <w:rFonts w:asciiTheme="majorHAnsi" w:hAnsiTheme="majorHAnsi" w:cstheme="majorHAnsi"/>
                <w:b/>
              </w:rPr>
            </w:pPr>
            <w:r w:rsidRPr="00F25499">
              <w:rPr>
                <w:rFonts w:asciiTheme="majorHAnsi" w:hAnsiTheme="majorHAnsi" w:cstheme="majorHAnsi"/>
                <w:b/>
              </w:rPr>
              <w:t>LEVEL 5</w:t>
            </w:r>
            <w:r w:rsidR="00026B02" w:rsidRPr="00F25499">
              <w:rPr>
                <w:rFonts w:asciiTheme="majorHAnsi" w:hAnsiTheme="majorHAnsi" w:cstheme="majorHAnsi"/>
                <w:b/>
              </w:rPr>
              <w:t xml:space="preserve"> </w:t>
            </w:r>
            <w:r w:rsidR="00552351" w:rsidRPr="00F25499">
              <w:rPr>
                <w:rFonts w:asciiTheme="majorHAnsi" w:hAnsiTheme="majorHAnsi" w:cstheme="majorHAnsi"/>
                <w:b/>
              </w:rPr>
              <w:t>ASSESSMENT</w:t>
            </w:r>
            <w:r w:rsidR="003A3CE5" w:rsidRPr="00F25499">
              <w:rPr>
                <w:rFonts w:asciiTheme="majorHAnsi" w:hAnsiTheme="majorHAnsi" w:cstheme="majorHAnsi"/>
                <w:b/>
              </w:rPr>
              <w:t xml:space="preserve"> SPECIFICATION </w:t>
            </w:r>
          </w:p>
        </w:tc>
      </w:tr>
    </w:tbl>
    <w:p w:rsidR="003A3CE5" w:rsidRPr="00F25499" w:rsidRDefault="003A3CE5" w:rsidP="002D5B3F">
      <w:pPr>
        <w:jc w:val="center"/>
        <w:rPr>
          <w:rFonts w:asciiTheme="majorHAnsi" w:hAnsiTheme="majorHAnsi" w:cstheme="majorHAnsi"/>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F25499" w:rsidTr="00F25499">
        <w:tc>
          <w:tcPr>
            <w:tcW w:w="2093" w:type="dxa"/>
            <w:shd w:val="pct15" w:color="auto" w:fill="auto"/>
            <w:vAlign w:val="center"/>
          </w:tcPr>
          <w:p w:rsidR="003B3F9D" w:rsidRPr="00F25499" w:rsidRDefault="003B3F9D" w:rsidP="00F25499">
            <w:pPr>
              <w:spacing w:before="120" w:after="120"/>
              <w:rPr>
                <w:rFonts w:asciiTheme="majorHAnsi" w:hAnsiTheme="majorHAnsi" w:cstheme="majorHAnsi"/>
                <w:b/>
                <w:sz w:val="22"/>
                <w:szCs w:val="22"/>
              </w:rPr>
            </w:pPr>
            <w:r w:rsidRPr="00F25499">
              <w:rPr>
                <w:rFonts w:asciiTheme="majorHAnsi" w:hAnsiTheme="majorHAnsi" w:cstheme="majorHAnsi"/>
                <w:b/>
                <w:sz w:val="22"/>
                <w:szCs w:val="22"/>
              </w:rPr>
              <w:t>Student name:</w:t>
            </w:r>
          </w:p>
        </w:tc>
        <w:tc>
          <w:tcPr>
            <w:tcW w:w="3293" w:type="dxa"/>
            <w:vAlign w:val="center"/>
          </w:tcPr>
          <w:p w:rsidR="003B3F9D" w:rsidRPr="00F25499" w:rsidRDefault="0017512A" w:rsidP="00F25499">
            <w:pPr>
              <w:spacing w:before="120" w:after="120"/>
              <w:rPr>
                <w:rFonts w:asciiTheme="majorHAnsi" w:hAnsiTheme="majorHAnsi" w:cstheme="majorHAnsi"/>
                <w:b/>
                <w:sz w:val="22"/>
                <w:szCs w:val="22"/>
              </w:rPr>
            </w:pPr>
            <w:r w:rsidRPr="00F25499">
              <w:rPr>
                <w:rFonts w:asciiTheme="majorHAnsi" w:hAnsiTheme="majorHAnsi" w:cstheme="majorHAnsi"/>
                <w:b/>
                <w:sz w:val="22"/>
                <w:szCs w:val="22"/>
              </w:rPr>
              <w:fldChar w:fldCharType="begin">
                <w:ffData>
                  <w:name w:val="Text2"/>
                  <w:enabled/>
                  <w:calcOnExit w:val="0"/>
                  <w:textInput/>
                </w:ffData>
              </w:fldChar>
            </w:r>
            <w:r w:rsidR="003B3F9D" w:rsidRPr="00F25499">
              <w:rPr>
                <w:rFonts w:asciiTheme="majorHAnsi" w:hAnsiTheme="majorHAnsi" w:cstheme="majorHAnsi"/>
                <w:b/>
                <w:sz w:val="22"/>
                <w:szCs w:val="22"/>
              </w:rPr>
              <w:instrText xml:space="preserve"> FORMTEXT </w:instrText>
            </w:r>
            <w:r w:rsidRPr="00F25499">
              <w:rPr>
                <w:rFonts w:asciiTheme="majorHAnsi" w:hAnsiTheme="majorHAnsi" w:cstheme="majorHAnsi"/>
                <w:b/>
                <w:sz w:val="22"/>
                <w:szCs w:val="22"/>
              </w:rPr>
            </w:r>
            <w:r w:rsidRPr="00F25499">
              <w:rPr>
                <w:rFonts w:asciiTheme="majorHAnsi" w:hAnsiTheme="majorHAnsi" w:cstheme="majorHAnsi"/>
                <w:b/>
                <w:sz w:val="22"/>
                <w:szCs w:val="22"/>
              </w:rPr>
              <w:fldChar w:fldCharType="separate"/>
            </w:r>
            <w:r w:rsidR="003B3F9D" w:rsidRPr="00F25499">
              <w:rPr>
                <w:rFonts w:asciiTheme="majorHAnsi" w:hAnsiTheme="majorHAnsi" w:cstheme="majorHAnsi"/>
                <w:b/>
                <w:noProof/>
                <w:sz w:val="22"/>
                <w:szCs w:val="22"/>
              </w:rPr>
              <w:t> </w:t>
            </w:r>
            <w:r w:rsidR="003B3F9D" w:rsidRPr="00F25499">
              <w:rPr>
                <w:rFonts w:asciiTheme="majorHAnsi" w:hAnsiTheme="majorHAnsi" w:cstheme="majorHAnsi"/>
                <w:b/>
                <w:noProof/>
                <w:sz w:val="22"/>
                <w:szCs w:val="22"/>
              </w:rPr>
              <w:t> </w:t>
            </w:r>
            <w:r w:rsidR="003B3F9D" w:rsidRPr="00F25499">
              <w:rPr>
                <w:rFonts w:asciiTheme="majorHAnsi" w:hAnsiTheme="majorHAnsi" w:cstheme="majorHAnsi"/>
                <w:b/>
                <w:noProof/>
                <w:sz w:val="22"/>
                <w:szCs w:val="22"/>
              </w:rPr>
              <w:t> </w:t>
            </w:r>
            <w:r w:rsidR="003B3F9D" w:rsidRPr="00F25499">
              <w:rPr>
                <w:rFonts w:asciiTheme="majorHAnsi" w:hAnsiTheme="majorHAnsi" w:cstheme="majorHAnsi"/>
                <w:b/>
                <w:noProof/>
                <w:sz w:val="22"/>
                <w:szCs w:val="22"/>
              </w:rPr>
              <w:t> </w:t>
            </w:r>
            <w:r w:rsidR="003B3F9D" w:rsidRPr="00F25499">
              <w:rPr>
                <w:rFonts w:asciiTheme="majorHAnsi" w:hAnsiTheme="majorHAnsi" w:cstheme="majorHAnsi"/>
                <w:b/>
                <w:noProof/>
                <w:sz w:val="22"/>
                <w:szCs w:val="22"/>
              </w:rPr>
              <w:t> </w:t>
            </w:r>
            <w:r w:rsidRPr="00F25499">
              <w:rPr>
                <w:rFonts w:asciiTheme="majorHAnsi" w:hAnsiTheme="majorHAnsi" w:cstheme="majorHAnsi"/>
                <w:b/>
                <w:sz w:val="22"/>
                <w:szCs w:val="22"/>
              </w:rPr>
              <w:fldChar w:fldCharType="end"/>
            </w:r>
          </w:p>
        </w:tc>
        <w:tc>
          <w:tcPr>
            <w:tcW w:w="2268" w:type="dxa"/>
            <w:shd w:val="clear" w:color="auto" w:fill="D9D9D9"/>
            <w:vAlign w:val="center"/>
          </w:tcPr>
          <w:p w:rsidR="003B3F9D" w:rsidRPr="00F25499" w:rsidRDefault="00552351" w:rsidP="00F25499">
            <w:pPr>
              <w:spacing w:before="120" w:after="120"/>
              <w:rPr>
                <w:rFonts w:asciiTheme="majorHAnsi" w:hAnsiTheme="majorHAnsi" w:cstheme="majorHAnsi"/>
                <w:b/>
                <w:sz w:val="22"/>
                <w:szCs w:val="22"/>
              </w:rPr>
            </w:pPr>
            <w:r w:rsidRPr="00F25499">
              <w:rPr>
                <w:rFonts w:asciiTheme="majorHAnsi" w:hAnsiTheme="majorHAnsi" w:cstheme="majorHAnsi"/>
                <w:b/>
                <w:sz w:val="22"/>
                <w:szCs w:val="22"/>
              </w:rPr>
              <w:t xml:space="preserve">Student ID </w:t>
            </w:r>
            <w:r w:rsidR="003B3F9D" w:rsidRPr="00F25499">
              <w:rPr>
                <w:rFonts w:asciiTheme="majorHAnsi" w:hAnsiTheme="majorHAnsi" w:cstheme="majorHAnsi"/>
                <w:b/>
                <w:sz w:val="22"/>
                <w:szCs w:val="22"/>
              </w:rPr>
              <w:t>number:</w:t>
            </w:r>
          </w:p>
        </w:tc>
        <w:tc>
          <w:tcPr>
            <w:tcW w:w="2268" w:type="dxa"/>
            <w:vAlign w:val="center"/>
          </w:tcPr>
          <w:p w:rsidR="003B3F9D" w:rsidRPr="00F25499" w:rsidRDefault="003B3F9D" w:rsidP="00F25499">
            <w:pPr>
              <w:spacing w:before="120" w:after="120"/>
              <w:rPr>
                <w:rFonts w:asciiTheme="majorHAnsi" w:hAnsiTheme="majorHAnsi" w:cstheme="majorHAnsi"/>
                <w:b/>
                <w:sz w:val="22"/>
                <w:szCs w:val="22"/>
              </w:rPr>
            </w:pPr>
          </w:p>
        </w:tc>
      </w:tr>
      <w:tr w:rsidR="00DB116D" w:rsidRPr="00F25499" w:rsidTr="00F25499">
        <w:tc>
          <w:tcPr>
            <w:tcW w:w="2093" w:type="dxa"/>
            <w:shd w:val="pct15" w:color="auto" w:fill="auto"/>
            <w:vAlign w:val="center"/>
          </w:tcPr>
          <w:p w:rsidR="00DB116D" w:rsidRPr="00F25499" w:rsidRDefault="00DB116D" w:rsidP="00F25499">
            <w:pPr>
              <w:spacing w:before="120" w:after="120"/>
              <w:rPr>
                <w:rFonts w:asciiTheme="majorHAnsi" w:hAnsiTheme="majorHAnsi" w:cstheme="majorHAnsi"/>
                <w:b/>
                <w:sz w:val="22"/>
                <w:szCs w:val="22"/>
              </w:rPr>
            </w:pPr>
            <w:r w:rsidRPr="00F25499">
              <w:rPr>
                <w:rFonts w:asciiTheme="majorHAnsi" w:hAnsiTheme="majorHAnsi" w:cstheme="majorHAnsi"/>
                <w:b/>
                <w:sz w:val="22"/>
                <w:szCs w:val="22"/>
              </w:rPr>
              <w:t>Programme:</w:t>
            </w:r>
          </w:p>
        </w:tc>
        <w:tc>
          <w:tcPr>
            <w:tcW w:w="7829" w:type="dxa"/>
            <w:gridSpan w:val="3"/>
            <w:vAlign w:val="center"/>
          </w:tcPr>
          <w:p w:rsidR="00DB116D" w:rsidRPr="00F25499" w:rsidRDefault="00F56B7C" w:rsidP="00F25499">
            <w:pPr>
              <w:spacing w:before="120" w:after="120"/>
              <w:rPr>
                <w:rFonts w:asciiTheme="majorHAnsi" w:hAnsiTheme="majorHAnsi" w:cstheme="majorHAnsi"/>
                <w:b/>
                <w:sz w:val="22"/>
                <w:szCs w:val="22"/>
              </w:rPr>
            </w:pPr>
            <w:r w:rsidRPr="00F25499">
              <w:rPr>
                <w:rFonts w:asciiTheme="majorHAnsi" w:hAnsiTheme="majorHAnsi" w:cstheme="majorHAnsi"/>
                <w:b/>
                <w:sz w:val="22"/>
                <w:szCs w:val="22"/>
              </w:rPr>
              <w:t>HNC / HND Mechanical Engineering</w:t>
            </w:r>
          </w:p>
        </w:tc>
      </w:tr>
      <w:tr w:rsidR="008F1308" w:rsidRPr="00F25499" w:rsidTr="00F25499">
        <w:tc>
          <w:tcPr>
            <w:tcW w:w="2093" w:type="dxa"/>
            <w:shd w:val="pct15" w:color="auto" w:fill="auto"/>
            <w:vAlign w:val="center"/>
          </w:tcPr>
          <w:p w:rsidR="008F1308" w:rsidRPr="00F25499" w:rsidRDefault="008F1308" w:rsidP="00F25499">
            <w:pPr>
              <w:spacing w:before="120" w:after="120"/>
              <w:rPr>
                <w:rFonts w:asciiTheme="majorHAnsi" w:hAnsiTheme="majorHAnsi" w:cstheme="majorHAnsi"/>
                <w:b/>
                <w:sz w:val="22"/>
                <w:szCs w:val="22"/>
              </w:rPr>
            </w:pPr>
            <w:r w:rsidRPr="00F25499">
              <w:rPr>
                <w:rFonts w:asciiTheme="majorHAnsi" w:hAnsiTheme="majorHAnsi" w:cstheme="majorHAnsi"/>
                <w:b/>
                <w:sz w:val="22"/>
                <w:szCs w:val="22"/>
              </w:rPr>
              <w:t>Module:</w:t>
            </w:r>
          </w:p>
        </w:tc>
        <w:tc>
          <w:tcPr>
            <w:tcW w:w="7829" w:type="dxa"/>
            <w:gridSpan w:val="3"/>
            <w:shd w:val="clear" w:color="auto" w:fill="auto"/>
            <w:vAlign w:val="center"/>
          </w:tcPr>
          <w:p w:rsidR="008F1308" w:rsidRPr="00F25499" w:rsidRDefault="003518EB" w:rsidP="00F25499">
            <w:pPr>
              <w:spacing w:before="120" w:after="120"/>
              <w:rPr>
                <w:rFonts w:asciiTheme="majorHAnsi" w:hAnsiTheme="majorHAnsi" w:cstheme="majorHAnsi"/>
                <w:b/>
                <w:sz w:val="22"/>
                <w:szCs w:val="22"/>
              </w:rPr>
            </w:pPr>
            <w:r w:rsidRPr="00F25499">
              <w:rPr>
                <w:rFonts w:asciiTheme="majorHAnsi" w:hAnsiTheme="majorHAnsi" w:cstheme="majorHAnsi"/>
                <w:b/>
                <w:sz w:val="22"/>
                <w:szCs w:val="22"/>
              </w:rPr>
              <w:t>Business Management</w:t>
            </w:r>
          </w:p>
        </w:tc>
      </w:tr>
      <w:tr w:rsidR="00B84B5B" w:rsidRPr="00F25499" w:rsidTr="00F25499">
        <w:tc>
          <w:tcPr>
            <w:tcW w:w="2093" w:type="dxa"/>
            <w:shd w:val="pct15" w:color="auto" w:fill="auto"/>
            <w:vAlign w:val="center"/>
          </w:tcPr>
          <w:p w:rsidR="00B84B5B" w:rsidRPr="00F25499" w:rsidRDefault="00B84B5B" w:rsidP="00F25499">
            <w:pPr>
              <w:spacing w:before="120" w:after="120"/>
              <w:rPr>
                <w:rFonts w:asciiTheme="majorHAnsi" w:hAnsiTheme="majorHAnsi" w:cstheme="majorHAnsi"/>
                <w:b/>
                <w:sz w:val="22"/>
                <w:szCs w:val="22"/>
              </w:rPr>
            </w:pPr>
            <w:r w:rsidRPr="00F25499">
              <w:rPr>
                <w:rFonts w:asciiTheme="majorHAnsi" w:hAnsiTheme="majorHAnsi" w:cstheme="majorHAnsi"/>
                <w:b/>
                <w:sz w:val="22"/>
                <w:szCs w:val="22"/>
              </w:rPr>
              <w:t>Module code:</w:t>
            </w:r>
          </w:p>
        </w:tc>
        <w:tc>
          <w:tcPr>
            <w:tcW w:w="3293" w:type="dxa"/>
            <w:vAlign w:val="center"/>
          </w:tcPr>
          <w:p w:rsidR="00B84B5B" w:rsidRPr="00F25499" w:rsidRDefault="00F65950" w:rsidP="00F25499">
            <w:pPr>
              <w:spacing w:before="120" w:after="120"/>
              <w:rPr>
                <w:rFonts w:asciiTheme="majorHAnsi" w:hAnsiTheme="majorHAnsi" w:cstheme="majorHAnsi"/>
                <w:b/>
                <w:sz w:val="22"/>
                <w:szCs w:val="22"/>
              </w:rPr>
            </w:pPr>
            <w:r w:rsidRPr="00F25499">
              <w:rPr>
                <w:rFonts w:asciiTheme="majorHAnsi" w:hAnsiTheme="majorHAnsi" w:cstheme="majorHAnsi"/>
                <w:b/>
                <w:sz w:val="22"/>
                <w:szCs w:val="22"/>
              </w:rPr>
              <w:t>SG</w:t>
            </w:r>
            <w:r w:rsidR="00F56B7C" w:rsidRPr="00F25499">
              <w:rPr>
                <w:rFonts w:asciiTheme="majorHAnsi" w:hAnsiTheme="majorHAnsi" w:cstheme="majorHAnsi"/>
                <w:b/>
                <w:sz w:val="22"/>
                <w:szCs w:val="22"/>
              </w:rPr>
              <w:t>DM502</w:t>
            </w:r>
            <w:r w:rsidR="003518EB" w:rsidRPr="00F25499">
              <w:rPr>
                <w:rFonts w:asciiTheme="majorHAnsi" w:hAnsiTheme="majorHAnsi" w:cstheme="majorHAnsi"/>
                <w:b/>
                <w:sz w:val="22"/>
                <w:szCs w:val="22"/>
              </w:rPr>
              <w:t>5</w:t>
            </w:r>
          </w:p>
        </w:tc>
        <w:tc>
          <w:tcPr>
            <w:tcW w:w="2268" w:type="dxa"/>
            <w:shd w:val="clear" w:color="auto" w:fill="D9D9D9"/>
            <w:vAlign w:val="center"/>
          </w:tcPr>
          <w:p w:rsidR="00B84B5B" w:rsidRPr="00F25499" w:rsidRDefault="00B84B5B" w:rsidP="00F25499">
            <w:pPr>
              <w:pStyle w:val="Heading2"/>
              <w:jc w:val="left"/>
              <w:rPr>
                <w:rFonts w:asciiTheme="majorHAnsi" w:hAnsiTheme="majorHAnsi" w:cstheme="majorHAnsi"/>
                <w:sz w:val="22"/>
                <w:szCs w:val="22"/>
              </w:rPr>
            </w:pPr>
            <w:r w:rsidRPr="00F25499">
              <w:rPr>
                <w:rFonts w:asciiTheme="majorHAnsi" w:hAnsiTheme="majorHAnsi" w:cstheme="majorHAnsi"/>
                <w:sz w:val="22"/>
                <w:szCs w:val="22"/>
              </w:rPr>
              <w:t>Contribution to Overall Module Assessment (%):</w:t>
            </w:r>
          </w:p>
        </w:tc>
        <w:tc>
          <w:tcPr>
            <w:tcW w:w="2268" w:type="dxa"/>
            <w:vAlign w:val="center"/>
          </w:tcPr>
          <w:p w:rsidR="00B84B5B" w:rsidRPr="00F25499" w:rsidRDefault="00315392" w:rsidP="00F25499">
            <w:pPr>
              <w:spacing w:before="120" w:after="120"/>
              <w:rPr>
                <w:rFonts w:asciiTheme="majorHAnsi" w:hAnsiTheme="majorHAnsi" w:cstheme="majorHAnsi"/>
                <w:b/>
                <w:sz w:val="22"/>
                <w:szCs w:val="22"/>
              </w:rPr>
            </w:pPr>
            <w:r>
              <w:rPr>
                <w:rFonts w:asciiTheme="majorHAnsi" w:hAnsiTheme="majorHAnsi" w:cstheme="majorHAnsi"/>
                <w:b/>
                <w:sz w:val="22"/>
                <w:szCs w:val="22"/>
              </w:rPr>
              <w:t>5</w:t>
            </w:r>
            <w:bookmarkStart w:id="0" w:name="_GoBack"/>
            <w:bookmarkEnd w:id="0"/>
            <w:r w:rsidR="00F56B7C" w:rsidRPr="00F25499">
              <w:rPr>
                <w:rFonts w:asciiTheme="majorHAnsi" w:hAnsiTheme="majorHAnsi" w:cstheme="majorHAnsi"/>
                <w:b/>
                <w:sz w:val="22"/>
                <w:szCs w:val="22"/>
              </w:rPr>
              <w:t>0%</w:t>
            </w:r>
          </w:p>
        </w:tc>
      </w:tr>
      <w:tr w:rsidR="00DB116D" w:rsidRPr="00F25499" w:rsidTr="00F25499">
        <w:tc>
          <w:tcPr>
            <w:tcW w:w="2093" w:type="dxa"/>
            <w:shd w:val="pct15" w:color="auto" w:fill="auto"/>
            <w:vAlign w:val="center"/>
          </w:tcPr>
          <w:p w:rsidR="00DB116D" w:rsidRPr="00F25499" w:rsidRDefault="00DB116D" w:rsidP="00F25499">
            <w:pPr>
              <w:spacing w:before="120" w:after="120"/>
              <w:rPr>
                <w:rFonts w:asciiTheme="majorHAnsi" w:hAnsiTheme="majorHAnsi" w:cstheme="majorHAnsi"/>
                <w:b/>
                <w:sz w:val="22"/>
                <w:szCs w:val="22"/>
              </w:rPr>
            </w:pPr>
            <w:r w:rsidRPr="00F25499">
              <w:rPr>
                <w:rFonts w:asciiTheme="majorHAnsi" w:hAnsiTheme="majorHAnsi" w:cstheme="majorHAnsi"/>
                <w:b/>
                <w:sz w:val="22"/>
                <w:szCs w:val="22"/>
              </w:rPr>
              <w:t>Lecturer:</w:t>
            </w:r>
          </w:p>
        </w:tc>
        <w:tc>
          <w:tcPr>
            <w:tcW w:w="3293" w:type="dxa"/>
            <w:vAlign w:val="center"/>
          </w:tcPr>
          <w:p w:rsidR="00DB116D" w:rsidRPr="00F25499" w:rsidRDefault="00F56B7C" w:rsidP="00F25499">
            <w:pPr>
              <w:spacing w:before="120" w:after="120"/>
              <w:rPr>
                <w:rFonts w:asciiTheme="majorHAnsi" w:hAnsiTheme="majorHAnsi" w:cstheme="majorHAnsi"/>
                <w:b/>
                <w:sz w:val="22"/>
                <w:szCs w:val="22"/>
              </w:rPr>
            </w:pPr>
            <w:r w:rsidRPr="00F25499">
              <w:rPr>
                <w:rFonts w:asciiTheme="majorHAnsi" w:hAnsiTheme="majorHAnsi" w:cstheme="majorHAnsi"/>
                <w:b/>
                <w:sz w:val="22"/>
                <w:szCs w:val="22"/>
              </w:rPr>
              <w:t>J. Williams</w:t>
            </w:r>
          </w:p>
        </w:tc>
        <w:tc>
          <w:tcPr>
            <w:tcW w:w="2268" w:type="dxa"/>
            <w:shd w:val="clear" w:color="auto" w:fill="D9D9D9"/>
            <w:vAlign w:val="center"/>
          </w:tcPr>
          <w:p w:rsidR="00DB116D" w:rsidRPr="00F25499" w:rsidRDefault="00DB116D" w:rsidP="00F25499">
            <w:pPr>
              <w:spacing w:before="120" w:after="120"/>
              <w:rPr>
                <w:rFonts w:asciiTheme="majorHAnsi" w:hAnsiTheme="majorHAnsi" w:cstheme="majorHAnsi"/>
                <w:b/>
                <w:sz w:val="22"/>
                <w:szCs w:val="22"/>
              </w:rPr>
            </w:pPr>
            <w:r w:rsidRPr="00F25499">
              <w:rPr>
                <w:rFonts w:asciiTheme="majorHAnsi" w:hAnsiTheme="majorHAnsi" w:cstheme="majorHAnsi"/>
                <w:b/>
                <w:sz w:val="22"/>
                <w:szCs w:val="22"/>
              </w:rPr>
              <w:t>Internal Verifier:</w:t>
            </w:r>
          </w:p>
        </w:tc>
        <w:tc>
          <w:tcPr>
            <w:tcW w:w="2268" w:type="dxa"/>
            <w:vAlign w:val="center"/>
          </w:tcPr>
          <w:p w:rsidR="00DB116D" w:rsidRPr="00F25499" w:rsidRDefault="003518EB" w:rsidP="00F25499">
            <w:pPr>
              <w:spacing w:before="120" w:after="120"/>
              <w:rPr>
                <w:rFonts w:asciiTheme="majorHAnsi" w:hAnsiTheme="majorHAnsi" w:cstheme="majorHAnsi"/>
                <w:b/>
                <w:sz w:val="22"/>
                <w:szCs w:val="22"/>
              </w:rPr>
            </w:pPr>
            <w:r w:rsidRPr="00F25499">
              <w:rPr>
                <w:rFonts w:asciiTheme="majorHAnsi" w:hAnsiTheme="majorHAnsi" w:cstheme="majorHAnsi"/>
                <w:b/>
                <w:sz w:val="22"/>
                <w:szCs w:val="22"/>
              </w:rPr>
              <w:t>K. Chilton</w:t>
            </w:r>
          </w:p>
        </w:tc>
      </w:tr>
      <w:tr w:rsidR="00DB116D" w:rsidRPr="00F25499" w:rsidTr="00F25499">
        <w:tc>
          <w:tcPr>
            <w:tcW w:w="2093" w:type="dxa"/>
            <w:shd w:val="pct15" w:color="auto" w:fill="auto"/>
            <w:vAlign w:val="center"/>
          </w:tcPr>
          <w:p w:rsidR="00DB116D" w:rsidRPr="00F25499" w:rsidRDefault="00DB116D" w:rsidP="00F25499">
            <w:pPr>
              <w:spacing w:before="120" w:after="120"/>
              <w:rPr>
                <w:rFonts w:asciiTheme="majorHAnsi" w:hAnsiTheme="majorHAnsi" w:cstheme="majorHAnsi"/>
                <w:b/>
                <w:sz w:val="22"/>
                <w:szCs w:val="22"/>
              </w:rPr>
            </w:pPr>
            <w:r w:rsidRPr="00F25499">
              <w:rPr>
                <w:rFonts w:asciiTheme="majorHAnsi" w:hAnsiTheme="majorHAnsi" w:cstheme="majorHAnsi"/>
                <w:b/>
                <w:sz w:val="22"/>
                <w:szCs w:val="22"/>
              </w:rPr>
              <w:t>Assignment Title:</w:t>
            </w:r>
          </w:p>
        </w:tc>
        <w:tc>
          <w:tcPr>
            <w:tcW w:w="3293" w:type="dxa"/>
            <w:vAlign w:val="center"/>
          </w:tcPr>
          <w:p w:rsidR="00DB116D" w:rsidRPr="00F25499" w:rsidRDefault="0064439B" w:rsidP="00F25499">
            <w:pPr>
              <w:spacing w:before="120" w:after="120"/>
              <w:rPr>
                <w:rFonts w:asciiTheme="majorHAnsi" w:hAnsiTheme="majorHAnsi" w:cstheme="majorHAnsi"/>
                <w:b/>
                <w:sz w:val="22"/>
                <w:szCs w:val="22"/>
              </w:rPr>
            </w:pPr>
            <w:r>
              <w:rPr>
                <w:rFonts w:asciiTheme="majorHAnsi" w:hAnsiTheme="majorHAnsi" w:cstheme="majorHAnsi"/>
                <w:b/>
                <w:sz w:val="22"/>
                <w:szCs w:val="22"/>
              </w:rPr>
              <w:t>Health &amp; Safety</w:t>
            </w:r>
          </w:p>
        </w:tc>
        <w:tc>
          <w:tcPr>
            <w:tcW w:w="2268" w:type="dxa"/>
            <w:shd w:val="pct15" w:color="auto" w:fill="auto"/>
            <w:vAlign w:val="center"/>
          </w:tcPr>
          <w:p w:rsidR="00DB116D" w:rsidRPr="00F25499" w:rsidRDefault="004D5E9B" w:rsidP="00F25499">
            <w:pPr>
              <w:spacing w:before="120" w:after="120"/>
              <w:rPr>
                <w:rFonts w:asciiTheme="majorHAnsi" w:hAnsiTheme="majorHAnsi" w:cstheme="majorHAnsi"/>
                <w:b/>
                <w:sz w:val="22"/>
                <w:szCs w:val="22"/>
              </w:rPr>
            </w:pPr>
            <w:r w:rsidRPr="00F25499">
              <w:rPr>
                <w:rFonts w:asciiTheme="majorHAnsi" w:hAnsiTheme="majorHAnsi" w:cstheme="majorHAnsi"/>
                <w:b/>
                <w:sz w:val="22"/>
                <w:szCs w:val="22"/>
              </w:rPr>
              <w:t>Word count (or equivalent):</w:t>
            </w:r>
          </w:p>
        </w:tc>
        <w:tc>
          <w:tcPr>
            <w:tcW w:w="2268" w:type="dxa"/>
            <w:vAlign w:val="center"/>
          </w:tcPr>
          <w:p w:rsidR="00DB116D" w:rsidRPr="00F25499" w:rsidRDefault="003518EB" w:rsidP="00F25499">
            <w:pPr>
              <w:spacing w:before="120" w:after="120"/>
              <w:rPr>
                <w:rFonts w:asciiTheme="majorHAnsi" w:hAnsiTheme="majorHAnsi" w:cstheme="majorHAnsi"/>
                <w:b/>
                <w:sz w:val="22"/>
                <w:szCs w:val="22"/>
              </w:rPr>
            </w:pPr>
            <w:r w:rsidRPr="00F25499">
              <w:rPr>
                <w:rFonts w:asciiTheme="majorHAnsi" w:hAnsiTheme="majorHAnsi" w:cstheme="majorHAnsi"/>
                <w:b/>
                <w:sz w:val="22"/>
                <w:szCs w:val="22"/>
              </w:rPr>
              <w:t>2</w:t>
            </w:r>
            <w:r w:rsidR="00707252">
              <w:rPr>
                <w:rFonts w:asciiTheme="majorHAnsi" w:hAnsiTheme="majorHAnsi" w:cstheme="majorHAnsi"/>
                <w:b/>
                <w:sz w:val="22"/>
                <w:szCs w:val="22"/>
              </w:rPr>
              <w:t>25</w:t>
            </w:r>
            <w:r w:rsidR="00F56B7C" w:rsidRPr="00F25499">
              <w:rPr>
                <w:rFonts w:asciiTheme="majorHAnsi" w:hAnsiTheme="majorHAnsi" w:cstheme="majorHAnsi"/>
                <w:b/>
                <w:sz w:val="22"/>
                <w:szCs w:val="22"/>
              </w:rPr>
              <w:t xml:space="preserve">0 </w:t>
            </w:r>
            <w:r w:rsidR="00F56B7C" w:rsidRPr="00F25499">
              <w:rPr>
                <w:rFonts w:asciiTheme="majorHAnsi" w:hAnsiTheme="majorHAnsi" w:cstheme="majorHAnsi"/>
                <w:sz w:val="18"/>
                <w:szCs w:val="22"/>
              </w:rPr>
              <w:t>+/- 10%</w:t>
            </w:r>
          </w:p>
        </w:tc>
      </w:tr>
      <w:tr w:rsidR="00B84B5B" w:rsidRPr="00F25499" w:rsidTr="00F25499">
        <w:tc>
          <w:tcPr>
            <w:tcW w:w="2093" w:type="dxa"/>
            <w:shd w:val="pct15" w:color="auto" w:fill="auto"/>
            <w:vAlign w:val="center"/>
          </w:tcPr>
          <w:p w:rsidR="00B84B5B" w:rsidRPr="00F25499" w:rsidRDefault="00552351" w:rsidP="00F25499">
            <w:pPr>
              <w:spacing w:before="120" w:after="120"/>
              <w:rPr>
                <w:rFonts w:asciiTheme="majorHAnsi" w:hAnsiTheme="majorHAnsi" w:cstheme="majorHAnsi"/>
                <w:b/>
                <w:sz w:val="22"/>
                <w:szCs w:val="22"/>
              </w:rPr>
            </w:pPr>
            <w:r w:rsidRPr="00F25499">
              <w:rPr>
                <w:rFonts w:asciiTheme="majorHAnsi" w:hAnsiTheme="majorHAnsi" w:cstheme="majorHAnsi"/>
                <w:b/>
                <w:sz w:val="22"/>
                <w:szCs w:val="22"/>
              </w:rPr>
              <w:t>Submission deadline:</w:t>
            </w:r>
          </w:p>
        </w:tc>
        <w:tc>
          <w:tcPr>
            <w:tcW w:w="3293" w:type="dxa"/>
            <w:shd w:val="clear" w:color="auto" w:fill="auto"/>
            <w:vAlign w:val="center"/>
          </w:tcPr>
          <w:p w:rsidR="00B84B5B" w:rsidRPr="00F25499" w:rsidRDefault="00D40F1D" w:rsidP="00F25499">
            <w:pPr>
              <w:spacing w:before="120" w:after="120"/>
              <w:rPr>
                <w:rFonts w:asciiTheme="majorHAnsi" w:hAnsiTheme="majorHAnsi" w:cstheme="majorHAnsi"/>
                <w:b/>
                <w:sz w:val="22"/>
                <w:szCs w:val="22"/>
              </w:rPr>
            </w:pPr>
            <w:r>
              <w:rPr>
                <w:rFonts w:asciiTheme="majorHAnsi" w:hAnsiTheme="majorHAnsi" w:cstheme="majorHAnsi"/>
                <w:b/>
                <w:sz w:val="22"/>
                <w:szCs w:val="22"/>
              </w:rPr>
              <w:t>07</w:t>
            </w:r>
            <w:r w:rsidR="00F65950" w:rsidRPr="00F25499">
              <w:rPr>
                <w:rFonts w:asciiTheme="majorHAnsi" w:hAnsiTheme="majorHAnsi" w:cstheme="majorHAnsi"/>
                <w:b/>
                <w:sz w:val="22"/>
                <w:szCs w:val="22"/>
              </w:rPr>
              <w:t>/0</w:t>
            </w:r>
            <w:r>
              <w:rPr>
                <w:rFonts w:asciiTheme="majorHAnsi" w:hAnsiTheme="majorHAnsi" w:cstheme="majorHAnsi"/>
                <w:b/>
                <w:sz w:val="22"/>
                <w:szCs w:val="22"/>
              </w:rPr>
              <w:t>5</w:t>
            </w:r>
            <w:r w:rsidR="00F65950" w:rsidRPr="00F25499">
              <w:rPr>
                <w:rFonts w:asciiTheme="majorHAnsi" w:hAnsiTheme="majorHAnsi" w:cstheme="majorHAnsi"/>
                <w:b/>
                <w:sz w:val="22"/>
                <w:szCs w:val="22"/>
              </w:rPr>
              <w:t>/2020</w:t>
            </w:r>
          </w:p>
        </w:tc>
        <w:tc>
          <w:tcPr>
            <w:tcW w:w="2268" w:type="dxa"/>
            <w:shd w:val="pct15" w:color="auto" w:fill="auto"/>
            <w:vAlign w:val="center"/>
          </w:tcPr>
          <w:p w:rsidR="00B84B5B" w:rsidRPr="00F25499" w:rsidRDefault="00552351" w:rsidP="00F25499">
            <w:pPr>
              <w:spacing w:before="120" w:after="120"/>
              <w:rPr>
                <w:rFonts w:asciiTheme="majorHAnsi" w:hAnsiTheme="majorHAnsi" w:cstheme="majorHAnsi"/>
                <w:b/>
                <w:sz w:val="22"/>
                <w:szCs w:val="22"/>
              </w:rPr>
            </w:pPr>
            <w:r w:rsidRPr="00F25499">
              <w:rPr>
                <w:rFonts w:asciiTheme="majorHAnsi" w:hAnsiTheme="majorHAnsi" w:cstheme="majorHAnsi"/>
                <w:b/>
                <w:sz w:val="22"/>
                <w:szCs w:val="22"/>
              </w:rPr>
              <w:t>Return date of provisional marks &amp; written feedback:</w:t>
            </w:r>
          </w:p>
        </w:tc>
        <w:tc>
          <w:tcPr>
            <w:tcW w:w="2268" w:type="dxa"/>
            <w:vAlign w:val="center"/>
          </w:tcPr>
          <w:p w:rsidR="00B84B5B" w:rsidRPr="00F25499" w:rsidRDefault="0064439B" w:rsidP="00F25499">
            <w:pPr>
              <w:spacing w:before="120" w:after="120"/>
              <w:rPr>
                <w:rFonts w:asciiTheme="majorHAnsi" w:hAnsiTheme="majorHAnsi" w:cstheme="majorHAnsi"/>
                <w:b/>
                <w:sz w:val="22"/>
                <w:szCs w:val="22"/>
              </w:rPr>
            </w:pPr>
            <w:r>
              <w:rPr>
                <w:rFonts w:asciiTheme="majorHAnsi" w:hAnsiTheme="majorHAnsi" w:cstheme="majorHAnsi"/>
                <w:b/>
                <w:sz w:val="22"/>
                <w:szCs w:val="22"/>
              </w:rPr>
              <w:t>21</w:t>
            </w:r>
            <w:r w:rsidR="00F65950" w:rsidRPr="00F25499">
              <w:rPr>
                <w:rFonts w:asciiTheme="majorHAnsi" w:hAnsiTheme="majorHAnsi" w:cstheme="majorHAnsi"/>
                <w:b/>
                <w:sz w:val="22"/>
                <w:szCs w:val="22"/>
              </w:rPr>
              <w:t>/0</w:t>
            </w:r>
            <w:r>
              <w:rPr>
                <w:rFonts w:asciiTheme="majorHAnsi" w:hAnsiTheme="majorHAnsi" w:cstheme="majorHAnsi"/>
                <w:b/>
                <w:sz w:val="22"/>
                <w:szCs w:val="22"/>
              </w:rPr>
              <w:t>5</w:t>
            </w:r>
            <w:r w:rsidR="00F65950" w:rsidRPr="00F25499">
              <w:rPr>
                <w:rFonts w:asciiTheme="majorHAnsi" w:hAnsiTheme="majorHAnsi" w:cstheme="majorHAnsi"/>
                <w:b/>
                <w:sz w:val="22"/>
                <w:szCs w:val="22"/>
              </w:rPr>
              <w:t>/2020</w:t>
            </w:r>
          </w:p>
        </w:tc>
      </w:tr>
      <w:tr w:rsidR="00152E9D" w:rsidRPr="00F25499" w:rsidTr="00A406E5">
        <w:tc>
          <w:tcPr>
            <w:tcW w:w="2093" w:type="dxa"/>
            <w:shd w:val="pct15" w:color="auto" w:fill="auto"/>
          </w:tcPr>
          <w:p w:rsidR="00152E9D" w:rsidRPr="00F25499" w:rsidRDefault="00A406E5" w:rsidP="00E51AAC">
            <w:pPr>
              <w:spacing w:before="120" w:after="120"/>
              <w:jc w:val="both"/>
              <w:rPr>
                <w:rFonts w:asciiTheme="majorHAnsi" w:hAnsiTheme="majorHAnsi" w:cstheme="majorHAnsi"/>
                <w:b/>
                <w:sz w:val="22"/>
                <w:szCs w:val="22"/>
              </w:rPr>
            </w:pPr>
            <w:r w:rsidRPr="00F25499">
              <w:rPr>
                <w:rFonts w:asciiTheme="majorHAnsi" w:hAnsiTheme="majorHAnsi" w:cstheme="majorHAnsi"/>
                <w:b/>
                <w:sz w:val="22"/>
                <w:szCs w:val="22"/>
              </w:rPr>
              <w:t>Submission method:</w:t>
            </w:r>
          </w:p>
        </w:tc>
        <w:tc>
          <w:tcPr>
            <w:tcW w:w="7829" w:type="dxa"/>
            <w:gridSpan w:val="3"/>
            <w:shd w:val="clear" w:color="auto" w:fill="auto"/>
          </w:tcPr>
          <w:p w:rsidR="00A406E5" w:rsidRPr="00F25499" w:rsidRDefault="00A406E5" w:rsidP="00A406E5">
            <w:pPr>
              <w:rPr>
                <w:rFonts w:asciiTheme="majorHAnsi" w:hAnsiTheme="majorHAnsi" w:cstheme="majorHAnsi"/>
                <w:sz w:val="22"/>
                <w:szCs w:val="22"/>
              </w:rPr>
            </w:pPr>
            <w:r w:rsidRPr="00F25499">
              <w:rPr>
                <w:rFonts w:asciiTheme="majorHAnsi" w:hAnsiTheme="majorHAnsi" w:cstheme="majorHAns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F25499" w:rsidRDefault="00A406E5" w:rsidP="005F0579">
            <w:pPr>
              <w:spacing w:before="120" w:after="120"/>
              <w:jc w:val="both"/>
              <w:rPr>
                <w:rFonts w:asciiTheme="majorHAnsi" w:hAnsiTheme="majorHAnsi" w:cstheme="majorHAnsi"/>
                <w:b/>
                <w:sz w:val="22"/>
                <w:szCs w:val="22"/>
              </w:rPr>
            </w:pPr>
            <w:r w:rsidRPr="00F25499">
              <w:rPr>
                <w:rFonts w:asciiTheme="majorHAnsi" w:hAnsiTheme="majorHAnsi" w:cstheme="majorHAnsi"/>
                <w:b/>
                <w:sz w:val="22"/>
                <w:szCs w:val="22"/>
              </w:rPr>
              <w:t xml:space="preserve">Alternative submission method (if applicable): </w:t>
            </w:r>
          </w:p>
          <w:p w:rsidR="00A406E5" w:rsidRPr="00F25499" w:rsidRDefault="00A406E5" w:rsidP="005F0579">
            <w:pPr>
              <w:spacing w:before="120" w:after="120"/>
              <w:jc w:val="both"/>
              <w:rPr>
                <w:rFonts w:asciiTheme="majorHAnsi" w:hAnsiTheme="majorHAnsi" w:cstheme="majorHAnsi"/>
                <w:b/>
                <w:sz w:val="22"/>
                <w:szCs w:val="22"/>
              </w:rPr>
            </w:pPr>
            <w:r w:rsidRPr="00F25499">
              <w:rPr>
                <w:rFonts w:asciiTheme="majorHAnsi" w:hAnsiTheme="majorHAnsi" w:cstheme="majorHAnsi"/>
                <w:b/>
                <w:sz w:val="22"/>
                <w:szCs w:val="22"/>
              </w:rPr>
              <w:t xml:space="preserve">Late submission of the assessment will result in a late penalty mark.  </w:t>
            </w:r>
            <w:r w:rsidRPr="00F25499">
              <w:rPr>
                <w:rFonts w:asciiTheme="majorHAnsi" w:hAnsiTheme="majorHAnsi" w:cstheme="majorHAnsi"/>
                <w:sz w:val="22"/>
                <w:szCs w:val="22"/>
              </w:rPr>
              <w:t>Penalties for late submission: Up to one week late, maximum mark o</w:t>
            </w:r>
            <w:r w:rsidR="008F1308" w:rsidRPr="00F25499">
              <w:rPr>
                <w:rFonts w:asciiTheme="majorHAnsi" w:hAnsiTheme="majorHAnsi" w:cstheme="majorHAnsi"/>
                <w:sz w:val="22"/>
                <w:szCs w:val="22"/>
              </w:rPr>
              <w:t>f 40%.  Over one week late, 0%</w:t>
            </w:r>
            <w:r w:rsidRPr="00F25499">
              <w:rPr>
                <w:rFonts w:asciiTheme="majorHAnsi" w:hAnsiTheme="majorHAnsi" w:cstheme="majorHAnsi"/>
                <w:sz w:val="22"/>
                <w:szCs w:val="22"/>
              </w:rPr>
              <w:t>.  Only the Extenuating Circumstances Panel may approve a change to submission dates.</w:t>
            </w:r>
          </w:p>
        </w:tc>
      </w:tr>
      <w:tr w:rsidR="00A406E5" w:rsidRPr="00F25499" w:rsidTr="00A406E5">
        <w:tc>
          <w:tcPr>
            <w:tcW w:w="2093" w:type="dxa"/>
            <w:shd w:val="pct15" w:color="auto" w:fill="auto"/>
          </w:tcPr>
          <w:p w:rsidR="00A406E5" w:rsidRPr="00F25499" w:rsidRDefault="00A406E5" w:rsidP="00A406E5">
            <w:pPr>
              <w:spacing w:before="120" w:after="120"/>
              <w:rPr>
                <w:rFonts w:asciiTheme="majorHAnsi" w:hAnsiTheme="majorHAnsi" w:cstheme="majorHAnsi"/>
                <w:b/>
                <w:sz w:val="22"/>
                <w:szCs w:val="22"/>
              </w:rPr>
            </w:pPr>
            <w:r w:rsidRPr="00F25499">
              <w:rPr>
                <w:rFonts w:asciiTheme="majorHAnsi" w:hAnsiTheme="majorHAnsi" w:cstheme="majorHAnsi"/>
                <w:b/>
                <w:sz w:val="22"/>
                <w:szCs w:val="22"/>
              </w:rPr>
              <w:t>Academic honesty / referencing:</w:t>
            </w:r>
          </w:p>
        </w:tc>
        <w:tc>
          <w:tcPr>
            <w:tcW w:w="7829" w:type="dxa"/>
            <w:gridSpan w:val="3"/>
            <w:shd w:val="clear" w:color="auto" w:fill="auto"/>
          </w:tcPr>
          <w:p w:rsidR="00A406E5" w:rsidRPr="00F25499" w:rsidRDefault="00A406E5" w:rsidP="00A406E5">
            <w:pPr>
              <w:spacing w:before="120" w:after="120"/>
              <w:jc w:val="both"/>
              <w:rPr>
                <w:rFonts w:asciiTheme="majorHAnsi" w:hAnsiTheme="majorHAnsi" w:cstheme="majorHAnsi"/>
                <w:sz w:val="22"/>
                <w:szCs w:val="22"/>
              </w:rPr>
            </w:pPr>
            <w:r w:rsidRPr="00F25499">
              <w:rPr>
                <w:rFonts w:asciiTheme="majorHAnsi" w:hAnsiTheme="majorHAnsi" w:cstheme="majorHAnsi"/>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F25499">
              <w:rPr>
                <w:rFonts w:asciiTheme="majorHAnsi" w:hAnsiTheme="majorHAnsi" w:cstheme="majorHAnsi"/>
                <w:sz w:val="22"/>
                <w:szCs w:val="22"/>
              </w:rPr>
              <w:t xml:space="preserve">used, </w:t>
            </w:r>
            <w:r w:rsidRPr="00F25499">
              <w:rPr>
                <w:rFonts w:asciiTheme="majorHAnsi" w:hAnsiTheme="majorHAnsi" w:cstheme="majorHAnsi"/>
                <w:sz w:val="22"/>
                <w:szCs w:val="22"/>
              </w:rPr>
              <w:t xml:space="preserve">cited or quoted in order to complete this assessment.  </w:t>
            </w:r>
          </w:p>
        </w:tc>
      </w:tr>
    </w:tbl>
    <w:p w:rsidR="0028204E" w:rsidRPr="00F25499" w:rsidRDefault="0028204E" w:rsidP="00DB116D">
      <w:pPr>
        <w:rPr>
          <w:rFonts w:asciiTheme="majorHAnsi" w:hAnsiTheme="majorHAnsi" w:cstheme="majorHAnsi"/>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F56B7C" w:rsidRPr="00F25499" w:rsidTr="00F25499">
        <w:trPr>
          <w:trHeight w:val="454"/>
        </w:trPr>
        <w:tc>
          <w:tcPr>
            <w:tcW w:w="9951" w:type="dxa"/>
            <w:shd w:val="pct10" w:color="auto" w:fill="auto"/>
            <w:vAlign w:val="center"/>
          </w:tcPr>
          <w:p w:rsidR="00F56B7C" w:rsidRPr="00F25499" w:rsidRDefault="00F56B7C" w:rsidP="00F25499">
            <w:pPr>
              <w:rPr>
                <w:rFonts w:asciiTheme="majorHAnsi" w:hAnsiTheme="majorHAnsi" w:cstheme="majorHAnsi"/>
                <w:sz w:val="22"/>
                <w:szCs w:val="22"/>
              </w:rPr>
            </w:pPr>
            <w:r w:rsidRPr="00F25499">
              <w:rPr>
                <w:rFonts w:asciiTheme="majorHAnsi" w:hAnsiTheme="majorHAnsi" w:cstheme="majorHAnsi"/>
                <w:b/>
                <w:sz w:val="22"/>
                <w:szCs w:val="22"/>
              </w:rPr>
              <w:t>Module Learning Outcomes (from module syllabus)</w:t>
            </w:r>
          </w:p>
        </w:tc>
      </w:tr>
      <w:tr w:rsidR="00F56B7C" w:rsidRPr="00F25499" w:rsidTr="00C701CC">
        <w:trPr>
          <w:trHeight w:val="850"/>
        </w:trPr>
        <w:tc>
          <w:tcPr>
            <w:tcW w:w="9951" w:type="dxa"/>
            <w:tcBorders>
              <w:top w:val="single" w:sz="4" w:space="0" w:color="auto"/>
              <w:left w:val="single" w:sz="4" w:space="0" w:color="auto"/>
              <w:bottom w:val="single" w:sz="4" w:space="0" w:color="auto"/>
              <w:right w:val="single" w:sz="4" w:space="0" w:color="auto"/>
            </w:tcBorders>
            <w:vAlign w:val="center"/>
          </w:tcPr>
          <w:p w:rsidR="00A551E9" w:rsidRDefault="00A551E9" w:rsidP="00C701CC">
            <w:pPr>
              <w:pStyle w:val="bullet"/>
              <w:numPr>
                <w:ilvl w:val="0"/>
                <w:numId w:val="24"/>
              </w:numPr>
              <w:overflowPunct/>
              <w:autoSpaceDE/>
              <w:autoSpaceDN/>
              <w:adjustRightInd/>
              <w:spacing w:before="0"/>
              <w:ind w:left="357" w:hanging="357"/>
              <w:jc w:val="left"/>
              <w:textAlignment w:val="auto"/>
              <w:rPr>
                <w:rFonts w:ascii="Calibri" w:hAnsi="Calibri" w:cs="Calibri"/>
                <w:sz w:val="22"/>
                <w:szCs w:val="22"/>
              </w:rPr>
            </w:pPr>
            <w:r w:rsidRPr="00C701CC">
              <w:rPr>
                <w:rFonts w:ascii="Calibri" w:hAnsi="Calibri" w:cs="Calibri"/>
                <w:sz w:val="22"/>
                <w:szCs w:val="22"/>
              </w:rPr>
              <w:t>Demonstrate an understanding of typical managerial and financial practices within a business.</w:t>
            </w:r>
          </w:p>
          <w:p w:rsidR="00F56B7C" w:rsidRPr="00A551E9" w:rsidRDefault="00C701CC" w:rsidP="00A551E9">
            <w:pPr>
              <w:pStyle w:val="bullet"/>
              <w:numPr>
                <w:ilvl w:val="0"/>
                <w:numId w:val="24"/>
              </w:numPr>
              <w:overflowPunct/>
              <w:autoSpaceDE/>
              <w:autoSpaceDN/>
              <w:adjustRightInd/>
              <w:spacing w:before="0"/>
              <w:ind w:left="357" w:hanging="357"/>
              <w:jc w:val="left"/>
              <w:textAlignment w:val="auto"/>
              <w:rPr>
                <w:rFonts w:ascii="Calibri" w:hAnsi="Calibri" w:cs="Calibri"/>
                <w:sz w:val="22"/>
                <w:szCs w:val="22"/>
              </w:rPr>
            </w:pPr>
            <w:r w:rsidRPr="00C701CC">
              <w:rPr>
                <w:rFonts w:ascii="Calibri" w:hAnsi="Calibri" w:cs="Calibri"/>
                <w:sz w:val="22"/>
                <w:szCs w:val="22"/>
              </w:rPr>
              <w:t>Demonstrate an understanding of the use of safety procedures and risk assessment in any environment.</w:t>
            </w:r>
          </w:p>
        </w:tc>
      </w:tr>
    </w:tbl>
    <w:p w:rsidR="00A406E5" w:rsidRPr="00F25499" w:rsidRDefault="00A406E5">
      <w:pPr>
        <w:rPr>
          <w:rFonts w:asciiTheme="majorHAnsi" w:hAnsiTheme="majorHAnsi" w:cstheme="majorHAnsi"/>
          <w:sz w:val="32"/>
        </w:rPr>
      </w:pPr>
      <w:r w:rsidRPr="00F25499">
        <w:rPr>
          <w:rFonts w:asciiTheme="majorHAnsi" w:hAnsiTheme="majorHAnsi" w:cstheme="majorHAnsi"/>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F25499" w:rsidTr="00F25499">
        <w:trPr>
          <w:trHeight w:val="567"/>
        </w:trPr>
        <w:tc>
          <w:tcPr>
            <w:tcW w:w="9781" w:type="dxa"/>
            <w:shd w:val="clear" w:color="auto" w:fill="C0C0C0"/>
            <w:vAlign w:val="center"/>
          </w:tcPr>
          <w:p w:rsidR="005969E2" w:rsidRPr="00F25499" w:rsidRDefault="00933F10" w:rsidP="00F25499">
            <w:pPr>
              <w:jc w:val="center"/>
              <w:rPr>
                <w:rFonts w:asciiTheme="majorHAnsi" w:hAnsiTheme="majorHAnsi" w:cstheme="majorHAnsi"/>
                <w:sz w:val="40"/>
                <w:szCs w:val="40"/>
              </w:rPr>
            </w:pPr>
            <w:r w:rsidRPr="00F25499">
              <w:rPr>
                <w:rFonts w:asciiTheme="majorHAnsi" w:hAnsiTheme="majorHAnsi" w:cstheme="majorHAnsi"/>
                <w:sz w:val="32"/>
              </w:rPr>
              <w:lastRenderedPageBreak/>
              <w:br w:type="page"/>
            </w:r>
            <w:r w:rsidR="00C701CC" w:rsidRPr="00C701CC">
              <w:rPr>
                <w:rFonts w:asciiTheme="majorHAnsi" w:hAnsiTheme="majorHAnsi" w:cstheme="majorHAnsi"/>
                <w:sz w:val="40"/>
                <w:szCs w:val="40"/>
              </w:rPr>
              <w:t>Compon</w:t>
            </w:r>
            <w:r w:rsidR="00F25499" w:rsidRPr="00F25499">
              <w:rPr>
                <w:rFonts w:asciiTheme="majorHAnsi" w:hAnsiTheme="majorHAnsi" w:cstheme="majorHAnsi"/>
                <w:sz w:val="40"/>
                <w:szCs w:val="40"/>
              </w:rPr>
              <w:t xml:space="preserve">ent </w:t>
            </w:r>
            <w:r w:rsidR="006C4212">
              <w:rPr>
                <w:rFonts w:asciiTheme="majorHAnsi" w:hAnsiTheme="majorHAnsi" w:cstheme="majorHAnsi"/>
                <w:sz w:val="40"/>
                <w:szCs w:val="40"/>
              </w:rPr>
              <w:t>2 (50%)</w:t>
            </w:r>
          </w:p>
        </w:tc>
      </w:tr>
    </w:tbl>
    <w:p w:rsidR="00EE6F25" w:rsidRPr="00F25499" w:rsidRDefault="00EE6F25" w:rsidP="005969E2">
      <w:pPr>
        <w:jc w:val="both"/>
        <w:rPr>
          <w:rFonts w:asciiTheme="majorHAnsi" w:hAnsiTheme="majorHAnsi" w:cstheme="majorHAnsi"/>
          <w:szCs w:val="22"/>
        </w:rPr>
      </w:pPr>
    </w:p>
    <w:p w:rsidR="00F25499" w:rsidRPr="00F25499" w:rsidRDefault="00F25499" w:rsidP="00F25499">
      <w:pPr>
        <w:tabs>
          <w:tab w:val="right" w:pos="10206"/>
        </w:tabs>
        <w:spacing w:line="360" w:lineRule="auto"/>
        <w:ind w:left="284" w:right="533"/>
        <w:jc w:val="both"/>
        <w:rPr>
          <w:rFonts w:asciiTheme="majorHAnsi" w:hAnsiTheme="majorHAnsi" w:cstheme="majorHAnsi"/>
          <w:b/>
          <w:color w:val="000000"/>
          <w:sz w:val="24"/>
          <w:szCs w:val="24"/>
        </w:rPr>
      </w:pPr>
      <w:r w:rsidRPr="00F25499">
        <w:rPr>
          <w:rFonts w:asciiTheme="majorHAnsi" w:hAnsiTheme="majorHAnsi" w:cstheme="majorHAnsi"/>
          <w:b/>
          <w:color w:val="000000"/>
          <w:sz w:val="24"/>
          <w:szCs w:val="24"/>
        </w:rPr>
        <w:t>Scenario:</w:t>
      </w:r>
    </w:p>
    <w:p w:rsidR="00F65950" w:rsidRPr="00F25499" w:rsidRDefault="003D1873" w:rsidP="00F65950">
      <w:pPr>
        <w:tabs>
          <w:tab w:val="right" w:pos="10206"/>
        </w:tabs>
        <w:spacing w:line="360" w:lineRule="auto"/>
        <w:ind w:left="284" w:right="533"/>
        <w:jc w:val="both"/>
        <w:rPr>
          <w:rFonts w:asciiTheme="majorHAnsi" w:hAnsiTheme="majorHAnsi" w:cstheme="majorHAnsi"/>
          <w:color w:val="000000"/>
          <w:sz w:val="24"/>
          <w:szCs w:val="24"/>
        </w:rPr>
      </w:pPr>
      <w:r>
        <w:rPr>
          <w:rFonts w:asciiTheme="majorHAnsi" w:hAnsiTheme="majorHAnsi" w:cstheme="majorHAnsi"/>
          <w:color w:val="000000"/>
          <w:sz w:val="24"/>
          <w:szCs w:val="24"/>
        </w:rPr>
        <w:t>Your Company Director has requested managerial reports to assess your understanding of the</w:t>
      </w:r>
      <w:r w:rsidRPr="00F25499">
        <w:rPr>
          <w:rFonts w:asciiTheme="majorHAnsi" w:hAnsiTheme="majorHAnsi" w:cstheme="majorHAnsi"/>
          <w:color w:val="000000"/>
          <w:sz w:val="24"/>
          <w:szCs w:val="24"/>
        </w:rPr>
        <w:t xml:space="preserve"> effectiveness of the management </w:t>
      </w:r>
      <w:r>
        <w:rPr>
          <w:rFonts w:asciiTheme="majorHAnsi" w:hAnsiTheme="majorHAnsi" w:cstheme="majorHAnsi"/>
          <w:color w:val="000000"/>
          <w:sz w:val="24"/>
          <w:szCs w:val="24"/>
        </w:rPr>
        <w:t>systems utilised</w:t>
      </w:r>
      <w:r w:rsidRPr="00F25499">
        <w:rPr>
          <w:rFonts w:asciiTheme="majorHAnsi" w:hAnsiTheme="majorHAnsi" w:cstheme="majorHAnsi"/>
          <w:color w:val="000000"/>
          <w:sz w:val="24"/>
          <w:szCs w:val="24"/>
        </w:rPr>
        <w:t>.</w:t>
      </w:r>
      <w:r>
        <w:rPr>
          <w:rFonts w:asciiTheme="majorHAnsi" w:hAnsiTheme="majorHAnsi" w:cstheme="majorHAnsi"/>
          <w:color w:val="000000"/>
          <w:sz w:val="24"/>
          <w:szCs w:val="24"/>
        </w:rPr>
        <w:t xml:space="preserve"> </w:t>
      </w:r>
      <w:r w:rsidR="00F25499" w:rsidRPr="00F25499">
        <w:rPr>
          <w:rFonts w:asciiTheme="majorHAnsi" w:hAnsiTheme="majorHAnsi" w:cstheme="majorHAnsi"/>
          <w:color w:val="000000"/>
          <w:sz w:val="24"/>
          <w:szCs w:val="24"/>
        </w:rPr>
        <w:t>As a</w:t>
      </w:r>
      <w:r w:rsidR="00461CE5">
        <w:rPr>
          <w:rFonts w:asciiTheme="majorHAnsi" w:hAnsiTheme="majorHAnsi" w:cstheme="majorHAnsi"/>
          <w:color w:val="000000"/>
          <w:sz w:val="24"/>
          <w:szCs w:val="24"/>
        </w:rPr>
        <w:t xml:space="preserve"> manager in </w:t>
      </w:r>
      <w:r w:rsidR="00F25499" w:rsidRPr="00F25499">
        <w:rPr>
          <w:rFonts w:asciiTheme="majorHAnsi" w:hAnsiTheme="majorHAnsi" w:cstheme="majorHAnsi"/>
          <w:color w:val="000000"/>
          <w:sz w:val="24"/>
          <w:szCs w:val="24"/>
        </w:rPr>
        <w:t xml:space="preserve">the Engineering </w:t>
      </w:r>
      <w:r w:rsidR="00C701CC">
        <w:rPr>
          <w:rFonts w:asciiTheme="majorHAnsi" w:hAnsiTheme="majorHAnsi" w:cstheme="majorHAnsi"/>
          <w:color w:val="000000"/>
          <w:sz w:val="24"/>
          <w:szCs w:val="24"/>
        </w:rPr>
        <w:t>D</w:t>
      </w:r>
      <w:r w:rsidR="00F25499" w:rsidRPr="00F25499">
        <w:rPr>
          <w:rFonts w:asciiTheme="majorHAnsi" w:hAnsiTheme="majorHAnsi" w:cstheme="majorHAnsi"/>
          <w:color w:val="000000"/>
          <w:sz w:val="24"/>
          <w:szCs w:val="24"/>
        </w:rPr>
        <w:t xml:space="preserve">epartment, </w:t>
      </w:r>
      <w:r w:rsidR="00F65950" w:rsidRPr="00F25499">
        <w:rPr>
          <w:rFonts w:asciiTheme="majorHAnsi" w:hAnsiTheme="majorHAnsi" w:cstheme="majorHAnsi"/>
          <w:color w:val="000000"/>
          <w:sz w:val="24"/>
          <w:szCs w:val="24"/>
        </w:rPr>
        <w:t>you have been tasked with reviewing the effectiveness of the management of health and safety, including the implementation of procedures and the measures adopted to provide a safe working environment. It will also be necessary to incorporate comparative information from similar engineering companies to adopt ‘Best Practice’ opportunities, if applicable.</w:t>
      </w:r>
    </w:p>
    <w:p w:rsidR="00F65950" w:rsidRPr="00F25499" w:rsidRDefault="00F65950" w:rsidP="00F65950">
      <w:pPr>
        <w:tabs>
          <w:tab w:val="right" w:pos="10206"/>
        </w:tabs>
        <w:spacing w:line="360" w:lineRule="auto"/>
        <w:ind w:left="284" w:right="533"/>
        <w:jc w:val="both"/>
        <w:rPr>
          <w:rFonts w:asciiTheme="majorHAnsi" w:hAnsiTheme="majorHAnsi" w:cstheme="majorHAnsi"/>
          <w:color w:val="000000"/>
          <w:sz w:val="24"/>
          <w:szCs w:val="24"/>
        </w:rPr>
      </w:pPr>
    </w:p>
    <w:p w:rsidR="00F65950" w:rsidRPr="00F25499" w:rsidRDefault="00F65950" w:rsidP="00F65950">
      <w:pPr>
        <w:tabs>
          <w:tab w:val="right" w:pos="10206"/>
        </w:tabs>
        <w:spacing w:line="360" w:lineRule="auto"/>
        <w:ind w:left="284" w:right="533"/>
        <w:jc w:val="both"/>
        <w:rPr>
          <w:rFonts w:asciiTheme="majorHAnsi" w:hAnsiTheme="majorHAnsi" w:cstheme="majorHAnsi"/>
          <w:b/>
          <w:color w:val="000000"/>
          <w:sz w:val="24"/>
          <w:szCs w:val="24"/>
        </w:rPr>
      </w:pPr>
      <w:r w:rsidRPr="00F25499">
        <w:rPr>
          <w:rFonts w:asciiTheme="majorHAnsi" w:hAnsiTheme="majorHAnsi" w:cstheme="majorHAnsi"/>
          <w:b/>
          <w:color w:val="000000"/>
          <w:sz w:val="24"/>
          <w:szCs w:val="24"/>
        </w:rPr>
        <w:t>Task:</w:t>
      </w:r>
    </w:p>
    <w:p w:rsidR="00F65950" w:rsidRPr="00F25499" w:rsidRDefault="00F65950" w:rsidP="00F65950">
      <w:pPr>
        <w:spacing w:line="360" w:lineRule="auto"/>
        <w:ind w:left="284" w:right="248"/>
        <w:jc w:val="both"/>
        <w:rPr>
          <w:rFonts w:asciiTheme="majorHAnsi" w:hAnsiTheme="majorHAnsi" w:cstheme="majorHAnsi"/>
          <w:color w:val="000000"/>
          <w:sz w:val="24"/>
          <w:szCs w:val="24"/>
        </w:rPr>
      </w:pPr>
      <w:r w:rsidRPr="00F25499">
        <w:rPr>
          <w:rFonts w:asciiTheme="majorHAnsi" w:hAnsiTheme="majorHAnsi" w:cstheme="majorHAnsi"/>
          <w:color w:val="000000"/>
          <w:sz w:val="24"/>
          <w:szCs w:val="24"/>
        </w:rPr>
        <w:t>Working in set groups (identified by the module lecturer), you must analyse and evaluate the effectiveness of the health and safety systems utilised at your place of employment (or one specified by the module lecturer), for your group member to produce a report. Therefore, communication and collaborative group research will be necessary but it is essential to maintain company confidentiality where ethically sensitive information is considered.</w:t>
      </w:r>
    </w:p>
    <w:p w:rsidR="00F65950" w:rsidRPr="00F25499" w:rsidRDefault="00F65950" w:rsidP="00F65950">
      <w:pPr>
        <w:spacing w:line="360" w:lineRule="auto"/>
        <w:ind w:left="284" w:right="248"/>
        <w:jc w:val="both"/>
        <w:rPr>
          <w:rFonts w:asciiTheme="majorHAnsi" w:hAnsiTheme="majorHAnsi" w:cstheme="majorHAnsi"/>
          <w:color w:val="000000"/>
          <w:sz w:val="24"/>
          <w:szCs w:val="24"/>
        </w:rPr>
      </w:pPr>
    </w:p>
    <w:p w:rsidR="00F65950" w:rsidRPr="00F25499" w:rsidRDefault="00F65950" w:rsidP="00F65950">
      <w:pPr>
        <w:spacing w:line="360" w:lineRule="auto"/>
        <w:ind w:left="284" w:right="248"/>
        <w:jc w:val="both"/>
        <w:rPr>
          <w:rFonts w:asciiTheme="majorHAnsi" w:hAnsiTheme="majorHAnsi" w:cstheme="majorHAnsi"/>
          <w:color w:val="000000"/>
          <w:sz w:val="24"/>
          <w:szCs w:val="24"/>
        </w:rPr>
      </w:pPr>
      <w:r w:rsidRPr="00F25499">
        <w:rPr>
          <w:rFonts w:asciiTheme="majorHAnsi" w:hAnsiTheme="majorHAnsi" w:cstheme="majorHAnsi"/>
          <w:b/>
          <w:color w:val="000000"/>
          <w:sz w:val="24"/>
          <w:szCs w:val="24"/>
        </w:rPr>
        <w:t>You are required to submit a report based on the following</w:t>
      </w:r>
      <w:r w:rsidRPr="00F25499">
        <w:rPr>
          <w:rFonts w:asciiTheme="majorHAnsi" w:hAnsiTheme="majorHAnsi" w:cstheme="majorHAnsi"/>
          <w:color w:val="000000"/>
          <w:sz w:val="24"/>
          <w:szCs w:val="24"/>
        </w:rPr>
        <w:t>:</w:t>
      </w:r>
    </w:p>
    <w:p w:rsidR="00F65950" w:rsidRPr="00F25499" w:rsidRDefault="00F65950" w:rsidP="00F65950">
      <w:pPr>
        <w:numPr>
          <w:ilvl w:val="0"/>
          <w:numId w:val="21"/>
        </w:numPr>
        <w:spacing w:line="360" w:lineRule="auto"/>
        <w:ind w:left="851" w:right="248" w:hanging="491"/>
        <w:contextualSpacing/>
        <w:jc w:val="both"/>
        <w:rPr>
          <w:rFonts w:asciiTheme="majorHAnsi" w:hAnsiTheme="majorHAnsi" w:cstheme="majorHAnsi"/>
          <w:color w:val="000000"/>
          <w:sz w:val="24"/>
          <w:szCs w:val="24"/>
        </w:rPr>
      </w:pPr>
      <w:r w:rsidRPr="00F25499">
        <w:rPr>
          <w:rFonts w:asciiTheme="majorHAnsi" w:hAnsiTheme="majorHAnsi" w:cstheme="majorHAnsi"/>
          <w:color w:val="000000"/>
          <w:sz w:val="24"/>
          <w:szCs w:val="24"/>
        </w:rPr>
        <w:t>The health and safety systems and procedures implemented.</w:t>
      </w:r>
    </w:p>
    <w:p w:rsidR="00F65950" w:rsidRPr="00F25499" w:rsidRDefault="00F65950" w:rsidP="00F65950">
      <w:pPr>
        <w:numPr>
          <w:ilvl w:val="0"/>
          <w:numId w:val="21"/>
        </w:numPr>
        <w:spacing w:line="360" w:lineRule="auto"/>
        <w:ind w:left="851" w:right="248" w:hanging="491"/>
        <w:contextualSpacing/>
        <w:jc w:val="both"/>
        <w:rPr>
          <w:rFonts w:asciiTheme="majorHAnsi" w:hAnsiTheme="majorHAnsi" w:cstheme="majorHAnsi"/>
          <w:color w:val="000000"/>
          <w:sz w:val="24"/>
          <w:szCs w:val="24"/>
        </w:rPr>
      </w:pPr>
      <w:r w:rsidRPr="00F25499">
        <w:rPr>
          <w:rFonts w:asciiTheme="majorHAnsi" w:hAnsiTheme="majorHAnsi" w:cstheme="majorHAnsi"/>
          <w:color w:val="000000"/>
          <w:sz w:val="24"/>
          <w:szCs w:val="24"/>
        </w:rPr>
        <w:t>Factors that influence the company and the severity of the impact on the daily operations.</w:t>
      </w:r>
    </w:p>
    <w:p w:rsidR="00F65950" w:rsidRPr="00F25499" w:rsidRDefault="00F65950" w:rsidP="00F65950">
      <w:pPr>
        <w:numPr>
          <w:ilvl w:val="0"/>
          <w:numId w:val="21"/>
        </w:numPr>
        <w:spacing w:line="360" w:lineRule="auto"/>
        <w:ind w:left="851" w:right="248" w:hanging="491"/>
        <w:contextualSpacing/>
        <w:jc w:val="both"/>
        <w:rPr>
          <w:rFonts w:asciiTheme="majorHAnsi" w:hAnsiTheme="majorHAnsi" w:cstheme="majorHAnsi"/>
          <w:color w:val="000000"/>
          <w:sz w:val="24"/>
          <w:szCs w:val="24"/>
        </w:rPr>
      </w:pPr>
      <w:r w:rsidRPr="00F25499">
        <w:rPr>
          <w:rFonts w:asciiTheme="majorHAnsi" w:hAnsiTheme="majorHAnsi" w:cstheme="majorHAnsi"/>
          <w:color w:val="000000"/>
          <w:sz w:val="24"/>
          <w:szCs w:val="24"/>
        </w:rPr>
        <w:t>Preventative and reactive measures adopted.</w:t>
      </w:r>
    </w:p>
    <w:p w:rsidR="00F65950" w:rsidRPr="00F25499" w:rsidRDefault="00F65950" w:rsidP="00F65950">
      <w:pPr>
        <w:numPr>
          <w:ilvl w:val="0"/>
          <w:numId w:val="21"/>
        </w:numPr>
        <w:spacing w:line="360" w:lineRule="auto"/>
        <w:ind w:left="851" w:right="248" w:hanging="491"/>
        <w:contextualSpacing/>
        <w:jc w:val="both"/>
        <w:rPr>
          <w:rFonts w:asciiTheme="majorHAnsi" w:hAnsiTheme="majorHAnsi" w:cstheme="majorHAnsi"/>
          <w:color w:val="000000"/>
          <w:sz w:val="24"/>
          <w:szCs w:val="24"/>
        </w:rPr>
      </w:pPr>
      <w:r w:rsidRPr="00F25499">
        <w:rPr>
          <w:rFonts w:asciiTheme="majorHAnsi" w:hAnsiTheme="majorHAnsi" w:cstheme="majorHAnsi"/>
          <w:color w:val="000000"/>
          <w:sz w:val="24"/>
          <w:szCs w:val="24"/>
        </w:rPr>
        <w:t>Employee knowledge and motivation.</w:t>
      </w:r>
    </w:p>
    <w:p w:rsidR="00F65950" w:rsidRPr="00F25499" w:rsidRDefault="00F65950">
      <w:pPr>
        <w:rPr>
          <w:rFonts w:asciiTheme="majorHAnsi" w:hAnsiTheme="majorHAnsi" w:cstheme="majorHAnsi"/>
          <w:sz w:val="22"/>
          <w:szCs w:val="22"/>
        </w:rPr>
      </w:pPr>
      <w:r w:rsidRPr="00F25499">
        <w:rPr>
          <w:rFonts w:asciiTheme="majorHAnsi" w:hAnsiTheme="majorHAnsi" w:cstheme="majorHAnsi"/>
          <w:sz w:val="22"/>
          <w:szCs w:val="22"/>
        </w:rPr>
        <w:br w:type="page"/>
      </w:r>
    </w:p>
    <w:p w:rsidR="00F65950" w:rsidRPr="00F25499" w:rsidRDefault="00F65950">
      <w:pPr>
        <w:rPr>
          <w:rFonts w:asciiTheme="majorHAnsi" w:hAnsiTheme="majorHAnsi" w:cstheme="majorHAns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F25499" w:rsidTr="00F56B7C">
        <w:trPr>
          <w:trHeight w:val="567"/>
        </w:trPr>
        <w:tc>
          <w:tcPr>
            <w:tcW w:w="10444" w:type="dxa"/>
            <w:shd w:val="clear" w:color="auto" w:fill="D9D9D9"/>
            <w:vAlign w:val="center"/>
          </w:tcPr>
          <w:p w:rsidR="00D22D9C" w:rsidRPr="00F25499" w:rsidRDefault="00D22D9C" w:rsidP="00F56B7C">
            <w:pPr>
              <w:jc w:val="center"/>
              <w:rPr>
                <w:rFonts w:asciiTheme="majorHAnsi" w:hAnsiTheme="majorHAnsi" w:cstheme="majorHAnsi"/>
                <w:b/>
                <w:caps/>
                <w:sz w:val="40"/>
              </w:rPr>
            </w:pPr>
            <w:r w:rsidRPr="00F25499">
              <w:rPr>
                <w:rFonts w:asciiTheme="majorHAnsi" w:hAnsiTheme="majorHAnsi" w:cstheme="majorHAnsi"/>
                <w:b/>
                <w:caps/>
                <w:sz w:val="32"/>
              </w:rPr>
              <w:t>GUIDANCE</w:t>
            </w:r>
            <w:r w:rsidR="009F5CB2" w:rsidRPr="00F25499">
              <w:rPr>
                <w:rFonts w:asciiTheme="majorHAnsi" w:hAnsiTheme="majorHAnsi" w:cstheme="majorHAnsi"/>
                <w:b/>
                <w:caps/>
                <w:sz w:val="32"/>
              </w:rPr>
              <w:t xml:space="preserve"> </w:t>
            </w:r>
            <w:r w:rsidRPr="00F25499">
              <w:rPr>
                <w:rFonts w:asciiTheme="majorHAnsi" w:hAnsiTheme="majorHAnsi" w:cstheme="majorHAnsi"/>
                <w:b/>
                <w:caps/>
                <w:sz w:val="32"/>
              </w:rPr>
              <w:t>FOR Students IN THE COMPLETION OF TASKS</w:t>
            </w:r>
          </w:p>
        </w:tc>
      </w:tr>
    </w:tbl>
    <w:p w:rsidR="00D22D9C" w:rsidRPr="00F25499" w:rsidRDefault="00D22D9C" w:rsidP="00D22D9C">
      <w:pPr>
        <w:jc w:val="both"/>
        <w:rPr>
          <w:rFonts w:asciiTheme="majorHAnsi" w:hAnsiTheme="majorHAnsi" w:cstheme="majorHAnsi"/>
          <w:sz w:val="24"/>
          <w:szCs w:val="22"/>
        </w:rPr>
      </w:pPr>
    </w:p>
    <w:p w:rsidR="00D22D9C" w:rsidRPr="00F25499" w:rsidRDefault="00D22D9C" w:rsidP="00D22D9C">
      <w:pPr>
        <w:jc w:val="both"/>
        <w:rPr>
          <w:rFonts w:asciiTheme="majorHAnsi" w:hAnsiTheme="majorHAnsi" w:cstheme="majorHAnsi"/>
          <w:b/>
          <w:sz w:val="22"/>
        </w:rPr>
      </w:pPr>
      <w:r w:rsidRPr="00F25499">
        <w:rPr>
          <w:rFonts w:asciiTheme="majorHAnsi" w:hAnsiTheme="majorHAnsi" w:cstheme="majorHAnsi"/>
          <w:b/>
          <w:sz w:val="22"/>
        </w:rPr>
        <w:t xml:space="preserve">NOTE: The guidance offered below is linked to the five </w:t>
      </w:r>
      <w:r w:rsidR="004D5E9B" w:rsidRPr="00F25499">
        <w:rPr>
          <w:rFonts w:asciiTheme="majorHAnsi" w:hAnsiTheme="majorHAnsi" w:cstheme="majorHAnsi"/>
          <w:b/>
          <w:sz w:val="22"/>
        </w:rPr>
        <w:t>generic</w:t>
      </w:r>
      <w:r w:rsidRPr="00F25499">
        <w:rPr>
          <w:rFonts w:asciiTheme="majorHAnsi" w:hAnsiTheme="majorHAnsi" w:cstheme="majorHAnsi"/>
          <w:b/>
          <w:sz w:val="22"/>
        </w:rPr>
        <w:t xml:space="preserve"> assessment criteria overleaf.</w:t>
      </w:r>
    </w:p>
    <w:p w:rsidR="004D5E9B" w:rsidRPr="00F25499" w:rsidRDefault="004D5E9B" w:rsidP="00D22D9C">
      <w:pPr>
        <w:jc w:val="both"/>
        <w:rPr>
          <w:rFonts w:asciiTheme="majorHAnsi" w:hAnsiTheme="majorHAnsi" w:cstheme="majorHAnsi"/>
          <w:b/>
          <w:sz w:val="22"/>
        </w:rPr>
      </w:pPr>
    </w:p>
    <w:p w:rsidR="00D22D9C" w:rsidRPr="00F25499" w:rsidRDefault="005F3A53" w:rsidP="00D22D9C">
      <w:pPr>
        <w:numPr>
          <w:ilvl w:val="0"/>
          <w:numId w:val="6"/>
        </w:numPr>
        <w:jc w:val="both"/>
        <w:rPr>
          <w:rFonts w:asciiTheme="majorHAnsi" w:hAnsiTheme="majorHAnsi" w:cstheme="majorHAnsi"/>
          <w:b/>
          <w:sz w:val="22"/>
        </w:rPr>
      </w:pPr>
      <w:r w:rsidRPr="00F25499">
        <w:rPr>
          <w:rFonts w:asciiTheme="majorHAnsi" w:hAnsiTheme="majorHAnsi" w:cstheme="majorHAnsi"/>
          <w:b/>
          <w:sz w:val="22"/>
        </w:rPr>
        <w:t>Engagement with</w:t>
      </w:r>
      <w:r w:rsidR="00D22D9C" w:rsidRPr="00F25499">
        <w:rPr>
          <w:rFonts w:asciiTheme="majorHAnsi" w:hAnsiTheme="majorHAnsi" w:cstheme="majorHAnsi"/>
          <w:b/>
          <w:sz w:val="22"/>
        </w:rPr>
        <w:t xml:space="preserve"> Literature </w:t>
      </w:r>
      <w:r w:rsidRPr="00F25499">
        <w:rPr>
          <w:rFonts w:asciiTheme="majorHAnsi" w:hAnsiTheme="majorHAnsi" w:cstheme="majorHAnsi"/>
          <w:b/>
          <w:sz w:val="22"/>
        </w:rPr>
        <w:t>Skills</w:t>
      </w:r>
    </w:p>
    <w:p w:rsidR="00D22D9C" w:rsidRPr="00F25499" w:rsidRDefault="00D22D9C" w:rsidP="00D22D9C">
      <w:pPr>
        <w:jc w:val="both"/>
        <w:rPr>
          <w:rFonts w:asciiTheme="majorHAnsi" w:hAnsiTheme="majorHAnsi" w:cstheme="majorHAnsi"/>
          <w:sz w:val="22"/>
        </w:rPr>
      </w:pPr>
      <w:r w:rsidRPr="00F25499">
        <w:rPr>
          <w:rFonts w:asciiTheme="majorHAnsi" w:hAnsiTheme="majorHAnsi" w:cstheme="majorHAnsi"/>
          <w:sz w:val="22"/>
        </w:rPr>
        <w:t xml:space="preserve">Your work must be informed and supported by scholarly material that is </w:t>
      </w:r>
      <w:r w:rsidRPr="00F25499">
        <w:rPr>
          <w:rFonts w:asciiTheme="majorHAnsi" w:hAnsiTheme="majorHAnsi" w:cstheme="majorHAnsi"/>
          <w:i/>
          <w:sz w:val="22"/>
        </w:rPr>
        <w:t>relevant</w:t>
      </w:r>
      <w:r w:rsidRPr="00F25499">
        <w:rPr>
          <w:rFonts w:asciiTheme="majorHAnsi" w:hAnsiTheme="majorHAnsi" w:cstheme="majorHAnsi"/>
          <w:sz w:val="22"/>
        </w:rPr>
        <w:t xml:space="preserve"> to and </w:t>
      </w:r>
      <w:r w:rsidRPr="00F25499">
        <w:rPr>
          <w:rFonts w:asciiTheme="majorHAnsi" w:hAnsiTheme="majorHAnsi" w:cstheme="majorHAnsi"/>
          <w:i/>
          <w:sz w:val="22"/>
        </w:rPr>
        <w:t>focused</w:t>
      </w:r>
      <w:r w:rsidRPr="00F25499">
        <w:rPr>
          <w:rFonts w:asciiTheme="majorHAnsi" w:hAnsiTheme="majorHAnsi" w:cstheme="majorHAnsi"/>
          <w:sz w:val="22"/>
        </w:rPr>
        <w:t xml:space="preserve"> on the task(s) set.    You should provide evidence that you have accessed a</w:t>
      </w:r>
      <w:r w:rsidR="00527E60" w:rsidRPr="00F25499">
        <w:rPr>
          <w:rFonts w:asciiTheme="majorHAnsi" w:hAnsiTheme="majorHAnsi" w:cstheme="majorHAnsi"/>
          <w:sz w:val="22"/>
        </w:rPr>
        <w:t xml:space="preserve">n appropriate </w:t>
      </w:r>
      <w:r w:rsidRPr="00F25499">
        <w:rPr>
          <w:rFonts w:asciiTheme="majorHAnsi" w:hAnsiTheme="majorHAnsi" w:cstheme="majorHAnsi"/>
          <w:i/>
          <w:sz w:val="22"/>
        </w:rPr>
        <w:t>range</w:t>
      </w:r>
      <w:r w:rsidRPr="00F25499">
        <w:rPr>
          <w:rFonts w:asciiTheme="majorHAnsi" w:hAnsiTheme="majorHAnsi" w:cstheme="majorHAnsi"/>
          <w:sz w:val="22"/>
        </w:rPr>
        <w:t xml:space="preserve"> of sources, which may be academic, governmental and industrial; these sources may include academic journal articles, textbooks, current news articles, organisational documents, and websites.  You should consider the </w:t>
      </w:r>
      <w:r w:rsidRPr="00F25499">
        <w:rPr>
          <w:rFonts w:asciiTheme="majorHAnsi" w:hAnsiTheme="majorHAnsi" w:cstheme="majorHAnsi"/>
          <w:i/>
          <w:sz w:val="22"/>
        </w:rPr>
        <w:t>credibility</w:t>
      </w:r>
      <w:r w:rsidRPr="00F25499">
        <w:rPr>
          <w:rFonts w:asciiTheme="majorHAnsi" w:hAnsiTheme="majorHAnsi" w:cstheme="majorHAnsi"/>
          <w:sz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25499">
        <w:rPr>
          <w:rFonts w:asciiTheme="majorHAnsi" w:hAnsiTheme="majorHAnsi" w:cstheme="majorHAnsi"/>
          <w:i/>
          <w:sz w:val="22"/>
        </w:rPr>
        <w:t>evidence</w:t>
      </w:r>
      <w:r w:rsidRPr="00F25499">
        <w:rPr>
          <w:rFonts w:asciiTheme="majorHAnsi" w:hAnsiTheme="majorHAnsi" w:cstheme="majorHAnsi"/>
          <w:sz w:val="22"/>
        </w:rPr>
        <w:t xml:space="preserve"> of your research/own reading throughout your work, </w:t>
      </w:r>
      <w:r w:rsidR="005F3A53" w:rsidRPr="00F25499">
        <w:rPr>
          <w:rFonts w:asciiTheme="majorHAnsi" w:hAnsiTheme="majorHAnsi" w:cstheme="majorHAnsi"/>
          <w:sz w:val="22"/>
        </w:rPr>
        <w:t>using a</w:t>
      </w:r>
      <w:r w:rsidR="00995D51" w:rsidRPr="00F25499">
        <w:rPr>
          <w:rFonts w:asciiTheme="majorHAnsi" w:hAnsiTheme="majorHAnsi" w:cstheme="majorHAnsi"/>
          <w:sz w:val="22"/>
        </w:rPr>
        <w:t xml:space="preserve"> suitable referencing system, including </w:t>
      </w:r>
      <w:r w:rsidRPr="00F25499">
        <w:rPr>
          <w:rFonts w:asciiTheme="majorHAnsi" w:hAnsiTheme="majorHAnsi" w:cstheme="majorHAnsi"/>
          <w:sz w:val="22"/>
        </w:rPr>
        <w:t>in-text citations in the main body of y</w:t>
      </w:r>
      <w:r w:rsidR="00527E60" w:rsidRPr="00F25499">
        <w:rPr>
          <w:rFonts w:asciiTheme="majorHAnsi" w:hAnsiTheme="majorHAnsi" w:cstheme="majorHAnsi"/>
          <w:sz w:val="22"/>
        </w:rPr>
        <w:t xml:space="preserve">our work and a reference list </w:t>
      </w:r>
      <w:r w:rsidRPr="00F25499">
        <w:rPr>
          <w:rFonts w:asciiTheme="majorHAnsi" w:hAnsiTheme="majorHAnsi" w:cstheme="majorHAnsi"/>
          <w:sz w:val="22"/>
        </w:rPr>
        <w:t xml:space="preserve">at the end of your work. </w:t>
      </w:r>
    </w:p>
    <w:p w:rsidR="00C01A3F" w:rsidRPr="00F25499" w:rsidRDefault="00C01A3F" w:rsidP="00D22D9C">
      <w:pPr>
        <w:jc w:val="both"/>
        <w:rPr>
          <w:rFonts w:asciiTheme="majorHAnsi" w:hAnsiTheme="majorHAnsi" w:cstheme="majorHAnsi"/>
          <w:sz w:val="22"/>
        </w:rPr>
      </w:pPr>
    </w:p>
    <w:p w:rsidR="00C01A3F" w:rsidRPr="00F25499" w:rsidRDefault="008042F0" w:rsidP="00C01A3F">
      <w:pPr>
        <w:jc w:val="both"/>
        <w:rPr>
          <w:rFonts w:asciiTheme="majorHAnsi" w:hAnsiTheme="majorHAnsi" w:cstheme="majorHAnsi"/>
          <w:i/>
          <w:sz w:val="22"/>
        </w:rPr>
      </w:pPr>
      <w:r w:rsidRPr="00F25499">
        <w:rPr>
          <w:rFonts w:asciiTheme="majorHAnsi" w:hAnsiTheme="majorHAnsi" w:cstheme="majorHAnsi"/>
          <w:b/>
          <w:i/>
          <w:sz w:val="22"/>
        </w:rPr>
        <w:t>Guidance</w:t>
      </w:r>
      <w:r w:rsidR="00C01A3F" w:rsidRPr="00F25499">
        <w:rPr>
          <w:rFonts w:asciiTheme="majorHAnsi" w:hAnsiTheme="majorHAnsi" w:cstheme="majorHAnsi"/>
          <w:b/>
          <w:i/>
          <w:sz w:val="22"/>
        </w:rPr>
        <w:t xml:space="preserve"> specific to this </w:t>
      </w:r>
      <w:r w:rsidR="00E27F15" w:rsidRPr="00F25499">
        <w:rPr>
          <w:rFonts w:asciiTheme="majorHAnsi" w:hAnsiTheme="majorHAnsi" w:cstheme="majorHAnsi"/>
          <w:b/>
          <w:i/>
          <w:sz w:val="22"/>
        </w:rPr>
        <w:t>assessment</w:t>
      </w:r>
      <w:r w:rsidR="00C01A3F" w:rsidRPr="00F25499">
        <w:rPr>
          <w:rFonts w:asciiTheme="majorHAnsi" w:hAnsiTheme="majorHAnsi" w:cstheme="majorHAnsi"/>
          <w:b/>
          <w:i/>
          <w:sz w:val="22"/>
        </w:rPr>
        <w:t>:</w:t>
      </w:r>
      <w:r w:rsidR="00C01A3F" w:rsidRPr="00F25499">
        <w:rPr>
          <w:rFonts w:asciiTheme="majorHAnsi" w:hAnsiTheme="majorHAnsi" w:cstheme="majorHAnsi"/>
          <w:i/>
          <w:sz w:val="22"/>
        </w:rPr>
        <w:t xml:space="preserve"> </w:t>
      </w:r>
    </w:p>
    <w:p w:rsidR="00C01A3F" w:rsidRPr="00F25499" w:rsidRDefault="00C01A3F" w:rsidP="00D22D9C">
      <w:pPr>
        <w:jc w:val="both"/>
        <w:rPr>
          <w:rFonts w:asciiTheme="majorHAnsi" w:hAnsiTheme="majorHAnsi" w:cstheme="majorHAnsi"/>
          <w:sz w:val="22"/>
        </w:rPr>
      </w:pPr>
    </w:p>
    <w:p w:rsidR="00D22D9C" w:rsidRPr="00F25499" w:rsidRDefault="00D22D9C" w:rsidP="00D22D9C">
      <w:pPr>
        <w:numPr>
          <w:ilvl w:val="0"/>
          <w:numId w:val="6"/>
        </w:numPr>
        <w:jc w:val="both"/>
        <w:rPr>
          <w:rFonts w:asciiTheme="majorHAnsi" w:hAnsiTheme="majorHAnsi" w:cstheme="majorHAnsi"/>
          <w:b/>
          <w:sz w:val="22"/>
        </w:rPr>
      </w:pPr>
      <w:r w:rsidRPr="00F25499">
        <w:rPr>
          <w:rFonts w:asciiTheme="majorHAnsi" w:hAnsiTheme="majorHAnsi" w:cstheme="majorHAnsi"/>
          <w:b/>
          <w:sz w:val="22"/>
        </w:rPr>
        <w:t xml:space="preserve">Knowledge and Understanding </w:t>
      </w:r>
      <w:r w:rsidR="005F3A53" w:rsidRPr="00F25499">
        <w:rPr>
          <w:rFonts w:asciiTheme="majorHAnsi" w:hAnsiTheme="majorHAnsi" w:cstheme="majorHAnsi"/>
          <w:b/>
          <w:sz w:val="22"/>
        </w:rPr>
        <w:t>Skills</w:t>
      </w:r>
    </w:p>
    <w:p w:rsidR="00D22D9C" w:rsidRPr="00F25499" w:rsidRDefault="00527E60" w:rsidP="00D22D9C">
      <w:pPr>
        <w:jc w:val="both"/>
        <w:rPr>
          <w:rFonts w:asciiTheme="majorHAnsi" w:hAnsiTheme="majorHAnsi" w:cstheme="majorHAnsi"/>
          <w:sz w:val="22"/>
        </w:rPr>
      </w:pPr>
      <w:r w:rsidRPr="00F25499">
        <w:rPr>
          <w:rFonts w:asciiTheme="majorHAnsi" w:hAnsiTheme="majorHAnsi" w:cstheme="majorHAnsi"/>
          <w:sz w:val="22"/>
        </w:rPr>
        <w:t>At level 5</w:t>
      </w:r>
      <w:r w:rsidR="004D5E9B" w:rsidRPr="00F25499">
        <w:rPr>
          <w:rFonts w:asciiTheme="majorHAnsi" w:hAnsiTheme="majorHAnsi" w:cstheme="majorHAnsi"/>
          <w:sz w:val="22"/>
        </w:rPr>
        <w:t xml:space="preserve">, </w:t>
      </w:r>
      <w:r w:rsidR="00995D51" w:rsidRPr="00F25499">
        <w:rPr>
          <w:rFonts w:asciiTheme="majorHAnsi" w:hAnsiTheme="majorHAnsi" w:cstheme="majorHAnsi"/>
          <w:sz w:val="22"/>
        </w:rPr>
        <w:t xml:space="preserve">you should be able to </w:t>
      </w:r>
      <w:r w:rsidR="004D5E9B" w:rsidRPr="00F25499">
        <w:rPr>
          <w:rFonts w:asciiTheme="majorHAnsi" w:hAnsiTheme="majorHAnsi" w:cstheme="majorHAnsi"/>
          <w:sz w:val="22"/>
        </w:rPr>
        <w:t>demonstrate</w:t>
      </w:r>
      <w:r w:rsidR="009315A0" w:rsidRPr="00F25499">
        <w:rPr>
          <w:rFonts w:asciiTheme="majorHAnsi" w:hAnsiTheme="majorHAnsi" w:cstheme="majorHAnsi"/>
          <w:sz w:val="22"/>
        </w:rPr>
        <w:t>:</w:t>
      </w:r>
      <w:r w:rsidR="004D5E9B" w:rsidRPr="00F25499">
        <w:rPr>
          <w:rFonts w:asciiTheme="majorHAnsi" w:hAnsiTheme="majorHAnsi" w:cstheme="majorHAnsi"/>
          <w:sz w:val="22"/>
        </w:rPr>
        <w:t xml:space="preserve"> </w:t>
      </w:r>
      <w:r w:rsidR="00A16E98" w:rsidRPr="00F25499">
        <w:rPr>
          <w:rFonts w:asciiTheme="majorHAnsi" w:hAnsiTheme="majorHAnsi" w:cstheme="majorHAnsi"/>
          <w:sz w:val="22"/>
        </w:rPr>
        <w:t>sound knowledge and critical understanding of the well-established concepts and principles</w:t>
      </w:r>
      <w:r w:rsidR="004D5E9B" w:rsidRPr="00F25499">
        <w:rPr>
          <w:rFonts w:asciiTheme="majorHAnsi" w:hAnsiTheme="majorHAnsi" w:cstheme="majorHAnsi"/>
          <w:sz w:val="22"/>
        </w:rPr>
        <w:t xml:space="preserve"> of the</w:t>
      </w:r>
      <w:r w:rsidR="00A16E98" w:rsidRPr="00F25499">
        <w:rPr>
          <w:rFonts w:asciiTheme="majorHAnsi" w:hAnsiTheme="majorHAnsi" w:cstheme="majorHAnsi"/>
          <w:sz w:val="22"/>
        </w:rPr>
        <w:t xml:space="preserve"> subject area and </w:t>
      </w:r>
      <w:r w:rsidR="009315A0" w:rsidRPr="00F25499">
        <w:rPr>
          <w:rFonts w:asciiTheme="majorHAnsi" w:hAnsiTheme="majorHAnsi" w:cstheme="majorHAnsi"/>
          <w:sz w:val="22"/>
        </w:rPr>
        <w:t xml:space="preserve">the way in which those principles have developed; </w:t>
      </w:r>
      <w:r w:rsidR="00A16E98" w:rsidRPr="00F25499">
        <w:rPr>
          <w:rFonts w:asciiTheme="majorHAnsi" w:hAnsiTheme="majorHAnsi" w:cstheme="majorHAnsi"/>
          <w:sz w:val="22"/>
        </w:rPr>
        <w:t>knowledge of the main methods of enquiry in the discipline</w:t>
      </w:r>
      <w:r w:rsidR="00D22D9C" w:rsidRPr="00F25499">
        <w:rPr>
          <w:rFonts w:asciiTheme="majorHAnsi" w:hAnsiTheme="majorHAnsi" w:cstheme="majorHAnsi"/>
          <w:sz w:val="22"/>
        </w:rPr>
        <w:t xml:space="preserve">.  </w:t>
      </w:r>
      <w:r w:rsidR="00D22D9C" w:rsidRPr="00F25499">
        <w:rPr>
          <w:rFonts w:asciiTheme="majorHAnsi" w:hAnsiTheme="majorHAnsi" w:cstheme="majorHAnsi"/>
          <w:i/>
          <w:sz w:val="22"/>
        </w:rPr>
        <w:t>Knowledge</w:t>
      </w:r>
      <w:r w:rsidR="00D22D9C" w:rsidRPr="00F25499">
        <w:rPr>
          <w:rFonts w:asciiTheme="majorHAnsi" w:hAnsiTheme="majorHAnsi" w:cstheme="majorHAnsi"/>
          <w:sz w:val="22"/>
        </w:rPr>
        <w:t xml:space="preserve"> relates to the facts, information and skills you have acquired through your learning.  You demonstrate your </w:t>
      </w:r>
      <w:r w:rsidR="00D22D9C" w:rsidRPr="00F25499">
        <w:rPr>
          <w:rFonts w:asciiTheme="majorHAnsi" w:hAnsiTheme="majorHAnsi" w:cstheme="majorHAnsi"/>
          <w:i/>
          <w:sz w:val="22"/>
        </w:rPr>
        <w:t>understanding</w:t>
      </w:r>
      <w:r w:rsidR="00D22D9C" w:rsidRPr="00F25499">
        <w:rPr>
          <w:rFonts w:asciiTheme="majorHAnsi" w:hAnsiTheme="majorHAnsi" w:cstheme="majorHAnsi"/>
          <w:sz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F25499">
        <w:rPr>
          <w:rFonts w:asciiTheme="majorHAnsi" w:hAnsiTheme="majorHAnsi" w:cstheme="majorHAnsi"/>
          <w:i/>
          <w:sz w:val="22"/>
        </w:rPr>
        <w:t>extent</w:t>
      </w:r>
      <w:r w:rsidR="00D22D9C" w:rsidRPr="00F25499">
        <w:rPr>
          <w:rFonts w:asciiTheme="majorHAnsi" w:hAnsiTheme="majorHAnsi" w:cstheme="majorHAnsi"/>
          <w:sz w:val="22"/>
        </w:rPr>
        <w:t xml:space="preserve"> to which you demonstrate y</w:t>
      </w:r>
      <w:r w:rsidR="00A16E98" w:rsidRPr="00F25499">
        <w:rPr>
          <w:rFonts w:asciiTheme="majorHAnsi" w:hAnsiTheme="majorHAnsi" w:cstheme="majorHAnsi"/>
          <w:sz w:val="22"/>
        </w:rPr>
        <w:t>our knowledge and understanding</w:t>
      </w:r>
      <w:r w:rsidR="00D22D9C" w:rsidRPr="00F25499">
        <w:rPr>
          <w:rFonts w:asciiTheme="majorHAnsi" w:hAnsiTheme="majorHAnsi" w:cstheme="majorHAnsi"/>
          <w:sz w:val="22"/>
        </w:rPr>
        <w:t>.</w:t>
      </w:r>
      <w:r w:rsidR="004D5E9B" w:rsidRPr="00F25499">
        <w:rPr>
          <w:rFonts w:asciiTheme="majorHAnsi" w:hAnsiTheme="majorHAnsi" w:cstheme="majorHAnsi"/>
          <w:sz w:val="22"/>
        </w:rPr>
        <w:t xml:space="preserve"> </w:t>
      </w:r>
    </w:p>
    <w:p w:rsidR="00C01A3F" w:rsidRPr="00F25499" w:rsidRDefault="00C01A3F" w:rsidP="00C01A3F">
      <w:pPr>
        <w:jc w:val="both"/>
        <w:rPr>
          <w:rFonts w:asciiTheme="majorHAnsi" w:hAnsiTheme="majorHAnsi" w:cstheme="majorHAnsi"/>
          <w:b/>
          <w:i/>
          <w:sz w:val="22"/>
        </w:rPr>
      </w:pPr>
    </w:p>
    <w:p w:rsidR="00C01A3F" w:rsidRPr="00F25499" w:rsidRDefault="008042F0" w:rsidP="00C01A3F">
      <w:pPr>
        <w:jc w:val="both"/>
        <w:rPr>
          <w:rFonts w:asciiTheme="majorHAnsi" w:hAnsiTheme="majorHAnsi" w:cstheme="majorHAnsi"/>
          <w:i/>
          <w:sz w:val="22"/>
        </w:rPr>
      </w:pPr>
      <w:r w:rsidRPr="00F25499">
        <w:rPr>
          <w:rFonts w:asciiTheme="majorHAnsi" w:hAnsiTheme="majorHAnsi" w:cstheme="majorHAnsi"/>
          <w:b/>
          <w:i/>
          <w:sz w:val="22"/>
        </w:rPr>
        <w:t xml:space="preserve">Guidance </w:t>
      </w:r>
      <w:r w:rsidR="00C01A3F" w:rsidRPr="00F25499">
        <w:rPr>
          <w:rFonts w:asciiTheme="majorHAnsi" w:hAnsiTheme="majorHAnsi" w:cstheme="majorHAnsi"/>
          <w:b/>
          <w:i/>
          <w:sz w:val="22"/>
        </w:rPr>
        <w:t xml:space="preserve">specific to this </w:t>
      </w:r>
      <w:r w:rsidR="00E27F15" w:rsidRPr="00F25499">
        <w:rPr>
          <w:rFonts w:asciiTheme="majorHAnsi" w:hAnsiTheme="majorHAnsi" w:cstheme="majorHAnsi"/>
          <w:b/>
          <w:i/>
          <w:sz w:val="22"/>
        </w:rPr>
        <w:t>assessment</w:t>
      </w:r>
      <w:r w:rsidR="00C01A3F" w:rsidRPr="00F25499">
        <w:rPr>
          <w:rFonts w:asciiTheme="majorHAnsi" w:hAnsiTheme="majorHAnsi" w:cstheme="majorHAnsi"/>
          <w:b/>
          <w:i/>
          <w:sz w:val="22"/>
        </w:rPr>
        <w:t>:</w:t>
      </w:r>
      <w:r w:rsidR="00C01A3F" w:rsidRPr="00F25499">
        <w:rPr>
          <w:rFonts w:asciiTheme="majorHAnsi" w:hAnsiTheme="majorHAnsi" w:cstheme="majorHAnsi"/>
          <w:i/>
          <w:sz w:val="22"/>
        </w:rPr>
        <w:t xml:space="preserve"> </w:t>
      </w:r>
    </w:p>
    <w:p w:rsidR="00D22D9C" w:rsidRPr="00F25499" w:rsidRDefault="00D22D9C" w:rsidP="00D22D9C">
      <w:pPr>
        <w:jc w:val="both"/>
        <w:rPr>
          <w:rFonts w:asciiTheme="majorHAnsi" w:hAnsiTheme="majorHAnsi" w:cstheme="majorHAnsi"/>
          <w:b/>
          <w:sz w:val="22"/>
        </w:rPr>
      </w:pPr>
    </w:p>
    <w:p w:rsidR="00D22D9C" w:rsidRPr="00F25499" w:rsidRDefault="005F3A53" w:rsidP="00D22D9C">
      <w:pPr>
        <w:numPr>
          <w:ilvl w:val="0"/>
          <w:numId w:val="6"/>
        </w:numPr>
        <w:jc w:val="both"/>
        <w:rPr>
          <w:rFonts w:asciiTheme="majorHAnsi" w:hAnsiTheme="majorHAnsi" w:cstheme="majorHAnsi"/>
          <w:b/>
          <w:sz w:val="22"/>
        </w:rPr>
      </w:pPr>
      <w:r w:rsidRPr="00F25499">
        <w:rPr>
          <w:rFonts w:asciiTheme="majorHAnsi" w:hAnsiTheme="majorHAnsi" w:cstheme="majorHAnsi"/>
          <w:b/>
          <w:sz w:val="22"/>
        </w:rPr>
        <w:t>Cognitive and Intellectual Skills</w:t>
      </w:r>
    </w:p>
    <w:p w:rsidR="00D22D9C" w:rsidRPr="00F25499" w:rsidRDefault="00C073F1" w:rsidP="00E27F15">
      <w:pPr>
        <w:jc w:val="both"/>
        <w:rPr>
          <w:rFonts w:asciiTheme="majorHAnsi" w:hAnsiTheme="majorHAnsi" w:cstheme="majorHAnsi"/>
          <w:sz w:val="22"/>
        </w:rPr>
      </w:pPr>
      <w:r w:rsidRPr="00F25499">
        <w:rPr>
          <w:rFonts w:asciiTheme="majorHAnsi" w:hAnsiTheme="majorHAnsi" w:cstheme="majorHAnsi"/>
          <w:sz w:val="22"/>
        </w:rPr>
        <w:t xml:space="preserve">You should be able to critically </w:t>
      </w:r>
      <w:r w:rsidR="00451810" w:rsidRPr="00F25499">
        <w:rPr>
          <w:rFonts w:asciiTheme="majorHAnsi" w:hAnsiTheme="majorHAnsi" w:cstheme="majorHAnsi"/>
          <w:sz w:val="22"/>
        </w:rPr>
        <w:t>analyse information, and propose solutions to problems arising from that analysis</w:t>
      </w:r>
      <w:r w:rsidR="00E27F15" w:rsidRPr="00F25499">
        <w:rPr>
          <w:rFonts w:asciiTheme="majorHAnsi" w:hAnsiTheme="majorHAnsi" w:cstheme="majorHAnsi"/>
          <w:sz w:val="22"/>
        </w:rPr>
        <w:t xml:space="preserve">, including the critical evaluation of the appropriateness of different approaches to solving problems. </w:t>
      </w:r>
      <w:r w:rsidR="00D22D9C" w:rsidRPr="00F25499">
        <w:rPr>
          <w:rFonts w:asciiTheme="majorHAnsi" w:hAnsiTheme="majorHAnsi" w:cstheme="majorHAnsi"/>
          <w:sz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F25499">
        <w:rPr>
          <w:rFonts w:asciiTheme="majorHAnsi" w:hAnsiTheme="majorHAnsi" w:cstheme="majorHAnsi"/>
          <w:sz w:val="22"/>
        </w:rPr>
        <w:t>what</w:t>
      </w:r>
      <w:r w:rsidR="00D22D9C" w:rsidRPr="00F25499">
        <w:rPr>
          <w:rFonts w:asciiTheme="majorHAnsi" w:hAnsiTheme="majorHAnsi" w:cstheme="majorHAnsi"/>
          <w:sz w:val="22"/>
        </w:rPr>
        <w:t xml:space="preserve">! </w:t>
      </w:r>
      <w:r w:rsidR="00FB3B4E" w:rsidRPr="00F25499">
        <w:rPr>
          <w:rFonts w:asciiTheme="majorHAnsi" w:hAnsiTheme="majorHAnsi" w:cstheme="majorHAnsi"/>
          <w:sz w:val="22"/>
        </w:rPr>
        <w:t>But</w:t>
      </w:r>
      <w:r w:rsidR="00D22D9C" w:rsidRPr="00F25499">
        <w:rPr>
          <w:rFonts w:asciiTheme="majorHAnsi" w:hAnsiTheme="majorHAnsi" w:cstheme="majorHAnsi"/>
          <w:sz w:val="22"/>
        </w:rPr>
        <w:t xml:space="preserve"> also justifying: Why? How? When? Who? Where? </w:t>
      </w:r>
      <w:r w:rsidRPr="00F25499">
        <w:rPr>
          <w:rFonts w:asciiTheme="majorHAnsi" w:hAnsiTheme="majorHAnsi" w:cstheme="majorHAnsi"/>
          <w:sz w:val="22"/>
        </w:rPr>
        <w:t xml:space="preserve">At what cost? </w:t>
      </w:r>
      <w:r w:rsidR="00D22D9C" w:rsidRPr="00F25499">
        <w:rPr>
          <w:rFonts w:asciiTheme="majorHAnsi" w:hAnsiTheme="majorHAnsi" w:cstheme="majorHAnsi"/>
          <w:sz w:val="22"/>
        </w:rPr>
        <w:t>At all times, you must provide justification</w:t>
      </w:r>
      <w:r w:rsidR="00451810" w:rsidRPr="00F25499">
        <w:rPr>
          <w:rFonts w:asciiTheme="majorHAnsi" w:hAnsiTheme="majorHAnsi" w:cstheme="majorHAnsi"/>
          <w:sz w:val="22"/>
        </w:rPr>
        <w:t>/evidence</w:t>
      </w:r>
      <w:r w:rsidR="00D22D9C" w:rsidRPr="00F25499">
        <w:rPr>
          <w:rFonts w:asciiTheme="majorHAnsi" w:hAnsiTheme="majorHAnsi" w:cstheme="majorHAnsi"/>
          <w:sz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F25499">
        <w:rPr>
          <w:rFonts w:asciiTheme="majorHAnsi" w:hAnsiTheme="majorHAnsi" w:cstheme="majorHAnsi"/>
          <w:sz w:val="22"/>
        </w:rPr>
        <w:t xml:space="preserve">, with an understanding of the limits of knowledge, and how this influences analyses and interpretations. </w:t>
      </w:r>
      <w:r w:rsidR="00D22D9C" w:rsidRPr="00F25499">
        <w:rPr>
          <w:rFonts w:asciiTheme="majorHAnsi" w:hAnsiTheme="majorHAnsi" w:cstheme="majorHAnsi"/>
          <w:sz w:val="22"/>
        </w:rPr>
        <w:t xml:space="preserve">Sound, valid conclusions are necessary and must be derived </w:t>
      </w:r>
      <w:r w:rsidR="00995D51" w:rsidRPr="00F25499">
        <w:rPr>
          <w:rFonts w:asciiTheme="majorHAnsi" w:hAnsiTheme="majorHAnsi" w:cstheme="majorHAnsi"/>
          <w:sz w:val="22"/>
        </w:rPr>
        <w:t xml:space="preserve">from the content of your work. </w:t>
      </w:r>
      <w:r w:rsidR="00D22D9C" w:rsidRPr="00F25499">
        <w:rPr>
          <w:rFonts w:asciiTheme="majorHAnsi" w:hAnsiTheme="majorHAnsi" w:cstheme="majorHAnsi"/>
          <w:sz w:val="22"/>
        </w:rPr>
        <w:t xml:space="preserve">  Where relevant, alternative solutions and recommendations may be proposed.</w:t>
      </w:r>
    </w:p>
    <w:p w:rsidR="00D22D9C" w:rsidRPr="00F25499" w:rsidRDefault="00D22D9C" w:rsidP="00D22D9C">
      <w:pPr>
        <w:jc w:val="both"/>
        <w:rPr>
          <w:rFonts w:asciiTheme="majorHAnsi" w:hAnsiTheme="majorHAnsi" w:cstheme="majorHAnsi"/>
          <w:sz w:val="22"/>
        </w:rPr>
      </w:pPr>
    </w:p>
    <w:p w:rsidR="00C01A3F" w:rsidRPr="00F25499" w:rsidRDefault="008042F0" w:rsidP="00C01A3F">
      <w:pPr>
        <w:jc w:val="both"/>
        <w:rPr>
          <w:rFonts w:asciiTheme="majorHAnsi" w:hAnsiTheme="majorHAnsi" w:cstheme="majorHAnsi"/>
          <w:i/>
          <w:sz w:val="22"/>
        </w:rPr>
      </w:pPr>
      <w:r w:rsidRPr="00F25499">
        <w:rPr>
          <w:rFonts w:asciiTheme="majorHAnsi" w:hAnsiTheme="majorHAnsi" w:cstheme="majorHAnsi"/>
          <w:b/>
          <w:i/>
          <w:sz w:val="22"/>
        </w:rPr>
        <w:t xml:space="preserve">Guidance </w:t>
      </w:r>
      <w:r w:rsidR="00C01A3F" w:rsidRPr="00F25499">
        <w:rPr>
          <w:rFonts w:asciiTheme="majorHAnsi" w:hAnsiTheme="majorHAnsi" w:cstheme="majorHAnsi"/>
          <w:b/>
          <w:i/>
          <w:sz w:val="22"/>
        </w:rPr>
        <w:t xml:space="preserve">specific to this </w:t>
      </w:r>
      <w:r w:rsidR="00E27F15" w:rsidRPr="00F25499">
        <w:rPr>
          <w:rFonts w:asciiTheme="majorHAnsi" w:hAnsiTheme="majorHAnsi" w:cstheme="majorHAnsi"/>
          <w:b/>
          <w:i/>
          <w:sz w:val="22"/>
        </w:rPr>
        <w:t>assessment</w:t>
      </w:r>
      <w:r w:rsidR="00C01A3F" w:rsidRPr="00F25499">
        <w:rPr>
          <w:rFonts w:asciiTheme="majorHAnsi" w:hAnsiTheme="majorHAnsi" w:cstheme="majorHAnsi"/>
          <w:b/>
          <w:i/>
          <w:sz w:val="22"/>
        </w:rPr>
        <w:t>:</w:t>
      </w:r>
      <w:r w:rsidR="00C01A3F" w:rsidRPr="00F25499">
        <w:rPr>
          <w:rFonts w:asciiTheme="majorHAnsi" w:hAnsiTheme="majorHAnsi" w:cstheme="majorHAnsi"/>
          <w:i/>
          <w:sz w:val="22"/>
        </w:rPr>
        <w:t xml:space="preserve"> </w:t>
      </w:r>
    </w:p>
    <w:p w:rsidR="00D22D9C" w:rsidRPr="00F25499" w:rsidRDefault="00D22D9C" w:rsidP="00D22D9C">
      <w:pPr>
        <w:jc w:val="both"/>
        <w:rPr>
          <w:rFonts w:asciiTheme="majorHAnsi" w:hAnsiTheme="majorHAnsi" w:cstheme="majorHAnsi"/>
          <w:b/>
          <w:sz w:val="22"/>
        </w:rPr>
      </w:pPr>
    </w:p>
    <w:p w:rsidR="00D22D9C" w:rsidRPr="00F25499" w:rsidRDefault="00D22D9C" w:rsidP="00D22D9C">
      <w:pPr>
        <w:numPr>
          <w:ilvl w:val="0"/>
          <w:numId w:val="6"/>
        </w:numPr>
        <w:jc w:val="both"/>
        <w:rPr>
          <w:rFonts w:asciiTheme="majorHAnsi" w:hAnsiTheme="majorHAnsi" w:cstheme="majorHAnsi"/>
          <w:b/>
          <w:sz w:val="22"/>
        </w:rPr>
      </w:pPr>
      <w:r w:rsidRPr="00F25499">
        <w:rPr>
          <w:rFonts w:asciiTheme="majorHAnsi" w:hAnsiTheme="majorHAnsi" w:cstheme="majorHAnsi"/>
          <w:b/>
          <w:sz w:val="22"/>
        </w:rPr>
        <w:t xml:space="preserve">Practical </w:t>
      </w:r>
      <w:r w:rsidR="005F3A53" w:rsidRPr="00F25499">
        <w:rPr>
          <w:rFonts w:asciiTheme="majorHAnsi" w:hAnsiTheme="majorHAnsi" w:cstheme="majorHAnsi"/>
          <w:b/>
          <w:sz w:val="22"/>
        </w:rPr>
        <w:t>Skills</w:t>
      </w:r>
    </w:p>
    <w:p w:rsidR="00D22D9C" w:rsidRPr="00F25499" w:rsidRDefault="00451810" w:rsidP="00451810">
      <w:pPr>
        <w:jc w:val="both"/>
        <w:rPr>
          <w:rFonts w:asciiTheme="majorHAnsi" w:hAnsiTheme="majorHAnsi" w:cstheme="majorHAnsi"/>
          <w:sz w:val="22"/>
        </w:rPr>
      </w:pPr>
      <w:r w:rsidRPr="00F25499">
        <w:rPr>
          <w:rFonts w:asciiTheme="majorHAnsi" w:hAnsiTheme="majorHAnsi" w:cstheme="majorHAnsi"/>
          <w:sz w:val="22"/>
        </w:rPr>
        <w:t>At level 5</w:t>
      </w:r>
      <w:r w:rsidR="00C073F1" w:rsidRPr="00F25499">
        <w:rPr>
          <w:rFonts w:asciiTheme="majorHAnsi" w:hAnsiTheme="majorHAnsi" w:cstheme="majorHAnsi"/>
          <w:sz w:val="22"/>
        </w:rPr>
        <w:t xml:space="preserve">, you should be able to </w:t>
      </w:r>
      <w:r w:rsidRPr="00F25499">
        <w:rPr>
          <w:rFonts w:asciiTheme="majorHAnsi" w:hAnsiTheme="majorHAnsi" w:cstheme="majorHAnsi"/>
          <w:sz w:val="22"/>
        </w:rPr>
        <w:t>use/deploy a range of</w:t>
      </w:r>
      <w:r w:rsidR="00C073F1" w:rsidRPr="00F25499">
        <w:rPr>
          <w:rFonts w:asciiTheme="majorHAnsi" w:hAnsiTheme="majorHAnsi" w:cstheme="majorHAnsi"/>
          <w:sz w:val="22"/>
        </w:rPr>
        <w:t xml:space="preserve"> established techniques </w:t>
      </w:r>
      <w:r w:rsidRPr="00F25499">
        <w:rPr>
          <w:rFonts w:asciiTheme="majorHAnsi" w:hAnsiTheme="majorHAnsi" w:cstheme="majorHAnsi"/>
          <w:sz w:val="22"/>
        </w:rPr>
        <w:t>within the</w:t>
      </w:r>
      <w:r w:rsidR="00C073F1" w:rsidRPr="00F25499">
        <w:rPr>
          <w:rFonts w:asciiTheme="majorHAnsi" w:hAnsiTheme="majorHAnsi" w:cstheme="majorHAnsi"/>
          <w:sz w:val="22"/>
        </w:rPr>
        <w:t xml:space="preserve"> discipline, </w:t>
      </w:r>
      <w:r w:rsidRPr="00F25499">
        <w:rPr>
          <w:rFonts w:asciiTheme="majorHAnsi" w:hAnsiTheme="majorHAnsi" w:cstheme="majorHAnsi"/>
          <w:sz w:val="22"/>
        </w:rPr>
        <w:t>and apply underlying concepts and principles outside the context in which they were first studied, including, where appropriate, the application of those principles in an employment context</w:t>
      </w:r>
      <w:r w:rsidR="00C073F1" w:rsidRPr="00F25499">
        <w:rPr>
          <w:rFonts w:asciiTheme="majorHAnsi" w:hAnsiTheme="majorHAnsi" w:cstheme="majorHAnsi"/>
          <w:sz w:val="22"/>
        </w:rPr>
        <w:t xml:space="preserve">. </w:t>
      </w:r>
      <w:r w:rsidR="00D22D9C" w:rsidRPr="00F25499">
        <w:rPr>
          <w:rFonts w:asciiTheme="majorHAnsi" w:hAnsiTheme="majorHAnsi" w:cstheme="majorHAnsi"/>
          <w:sz w:val="22"/>
        </w:rPr>
        <w:t xml:space="preserve">You should be able to demonstrate how the subject-related concepts and ideas relate to real world situations </w:t>
      </w:r>
      <w:r w:rsidR="00C073F1" w:rsidRPr="00F25499">
        <w:rPr>
          <w:rFonts w:asciiTheme="majorHAnsi" w:hAnsiTheme="majorHAnsi" w:cstheme="majorHAnsi"/>
          <w:sz w:val="22"/>
        </w:rPr>
        <w:t>and/</w:t>
      </w:r>
      <w:r w:rsidR="00D22D9C" w:rsidRPr="00F25499">
        <w:rPr>
          <w:rFonts w:asciiTheme="majorHAnsi" w:hAnsiTheme="majorHAnsi" w:cstheme="majorHAnsi"/>
          <w:sz w:val="22"/>
        </w:rPr>
        <w:t xml:space="preserve">or a particular context.  How do they work in practice?  You will deploy models, methods, techniques, and/or theories, in that context, to assess current situations, perhaps to formulate plans or solutions to solve problems, </w:t>
      </w:r>
      <w:r w:rsidR="00C073F1" w:rsidRPr="00F25499">
        <w:rPr>
          <w:rFonts w:asciiTheme="majorHAnsi" w:hAnsiTheme="majorHAnsi" w:cstheme="majorHAnsi"/>
          <w:sz w:val="22"/>
        </w:rPr>
        <w:t xml:space="preserve">or to create artefacts, </w:t>
      </w:r>
      <w:r w:rsidR="00D22D9C" w:rsidRPr="00F25499">
        <w:rPr>
          <w:rFonts w:asciiTheme="majorHAnsi" w:hAnsiTheme="majorHAnsi" w:cstheme="majorHAnsi"/>
          <w:sz w:val="22"/>
        </w:rPr>
        <w:t xml:space="preserve">some of which may be creative.  This is likely to involve, for instance, the use of real world </w:t>
      </w:r>
      <w:r w:rsidR="00C073F1" w:rsidRPr="00F25499">
        <w:rPr>
          <w:rFonts w:asciiTheme="majorHAnsi" w:hAnsiTheme="majorHAnsi" w:cstheme="majorHAnsi"/>
          <w:sz w:val="22"/>
        </w:rPr>
        <w:t xml:space="preserve">artefacts, </w:t>
      </w:r>
      <w:r w:rsidR="00D22D9C" w:rsidRPr="00F25499">
        <w:rPr>
          <w:rFonts w:asciiTheme="majorHAnsi" w:hAnsiTheme="majorHAnsi" w:cstheme="majorHAnsi"/>
          <w:sz w:val="22"/>
        </w:rPr>
        <w:t xml:space="preserve">examples and cases, the application of a model within an organisation and/or benchmarking one </w:t>
      </w:r>
      <w:r w:rsidR="00C073F1" w:rsidRPr="00F25499">
        <w:rPr>
          <w:rFonts w:asciiTheme="majorHAnsi" w:hAnsiTheme="majorHAnsi" w:cstheme="majorHAnsi"/>
          <w:sz w:val="22"/>
        </w:rPr>
        <w:t xml:space="preserve">theory or </w:t>
      </w:r>
      <w:r w:rsidR="00D22D9C" w:rsidRPr="00F25499">
        <w:rPr>
          <w:rFonts w:asciiTheme="majorHAnsi" w:hAnsiTheme="majorHAnsi" w:cstheme="majorHAnsi"/>
          <w:sz w:val="22"/>
        </w:rPr>
        <w:t>organisation against others based on stated criteria.  You should show awareness of the limitations of concepts and theories when applied in particular contexts.</w:t>
      </w:r>
    </w:p>
    <w:p w:rsidR="00D22D9C" w:rsidRPr="00F25499" w:rsidRDefault="00D22D9C" w:rsidP="00D22D9C">
      <w:pPr>
        <w:jc w:val="both"/>
        <w:rPr>
          <w:rFonts w:asciiTheme="majorHAnsi" w:hAnsiTheme="majorHAnsi" w:cstheme="majorHAnsi"/>
          <w:sz w:val="22"/>
        </w:rPr>
      </w:pPr>
    </w:p>
    <w:p w:rsidR="00C01A3F" w:rsidRPr="00F25499" w:rsidRDefault="008042F0" w:rsidP="00C01A3F">
      <w:pPr>
        <w:jc w:val="both"/>
        <w:rPr>
          <w:rFonts w:asciiTheme="majorHAnsi" w:hAnsiTheme="majorHAnsi" w:cstheme="majorHAnsi"/>
          <w:i/>
          <w:sz w:val="22"/>
        </w:rPr>
      </w:pPr>
      <w:r w:rsidRPr="00F25499">
        <w:rPr>
          <w:rFonts w:asciiTheme="majorHAnsi" w:hAnsiTheme="majorHAnsi" w:cstheme="majorHAnsi"/>
          <w:b/>
          <w:i/>
          <w:sz w:val="22"/>
        </w:rPr>
        <w:t xml:space="preserve">Guidance </w:t>
      </w:r>
      <w:r w:rsidR="00C01A3F" w:rsidRPr="00F25499">
        <w:rPr>
          <w:rFonts w:asciiTheme="majorHAnsi" w:hAnsiTheme="majorHAnsi" w:cstheme="majorHAnsi"/>
          <w:b/>
          <w:i/>
          <w:sz w:val="22"/>
        </w:rPr>
        <w:t xml:space="preserve">specific to this </w:t>
      </w:r>
      <w:r w:rsidR="00E27F15" w:rsidRPr="00F25499">
        <w:rPr>
          <w:rFonts w:asciiTheme="majorHAnsi" w:hAnsiTheme="majorHAnsi" w:cstheme="majorHAnsi"/>
          <w:b/>
          <w:i/>
          <w:sz w:val="22"/>
        </w:rPr>
        <w:t>assessment</w:t>
      </w:r>
      <w:r w:rsidR="00C01A3F" w:rsidRPr="00F25499">
        <w:rPr>
          <w:rFonts w:asciiTheme="majorHAnsi" w:hAnsiTheme="majorHAnsi" w:cstheme="majorHAnsi"/>
          <w:b/>
          <w:i/>
          <w:sz w:val="22"/>
        </w:rPr>
        <w:t>:</w:t>
      </w:r>
      <w:r w:rsidR="00C01A3F" w:rsidRPr="00F25499">
        <w:rPr>
          <w:rFonts w:asciiTheme="majorHAnsi" w:hAnsiTheme="majorHAnsi" w:cstheme="majorHAnsi"/>
          <w:i/>
          <w:sz w:val="22"/>
        </w:rPr>
        <w:t xml:space="preserve"> </w:t>
      </w:r>
    </w:p>
    <w:p w:rsidR="008566E5" w:rsidRPr="00F25499" w:rsidRDefault="008566E5" w:rsidP="00D22D9C">
      <w:pPr>
        <w:jc w:val="both"/>
        <w:rPr>
          <w:rFonts w:asciiTheme="majorHAnsi" w:hAnsiTheme="majorHAnsi" w:cstheme="majorHAnsi"/>
          <w:sz w:val="22"/>
        </w:rPr>
      </w:pPr>
    </w:p>
    <w:p w:rsidR="00D22D9C" w:rsidRPr="00F25499" w:rsidRDefault="005F3A53" w:rsidP="00D22D9C">
      <w:pPr>
        <w:numPr>
          <w:ilvl w:val="0"/>
          <w:numId w:val="6"/>
        </w:numPr>
        <w:jc w:val="both"/>
        <w:rPr>
          <w:rFonts w:asciiTheme="majorHAnsi" w:hAnsiTheme="majorHAnsi" w:cstheme="majorHAnsi"/>
          <w:b/>
          <w:sz w:val="22"/>
        </w:rPr>
      </w:pPr>
      <w:r w:rsidRPr="00F25499">
        <w:rPr>
          <w:rFonts w:asciiTheme="majorHAnsi" w:hAnsiTheme="majorHAnsi" w:cstheme="majorHAnsi"/>
          <w:b/>
          <w:sz w:val="22"/>
        </w:rPr>
        <w:t xml:space="preserve">Transferable </w:t>
      </w:r>
      <w:r w:rsidR="00D22D9C" w:rsidRPr="00F25499">
        <w:rPr>
          <w:rFonts w:asciiTheme="majorHAnsi" w:hAnsiTheme="majorHAnsi" w:cstheme="majorHAnsi"/>
          <w:b/>
          <w:sz w:val="22"/>
        </w:rPr>
        <w:t xml:space="preserve">Skills for </w:t>
      </w:r>
      <w:r w:rsidRPr="00F25499">
        <w:rPr>
          <w:rFonts w:asciiTheme="majorHAnsi" w:hAnsiTheme="majorHAnsi" w:cstheme="majorHAnsi"/>
          <w:b/>
          <w:sz w:val="22"/>
        </w:rPr>
        <w:t xml:space="preserve">Life and </w:t>
      </w:r>
      <w:r w:rsidR="00D22D9C" w:rsidRPr="00F25499">
        <w:rPr>
          <w:rFonts w:asciiTheme="majorHAnsi" w:hAnsiTheme="majorHAnsi" w:cstheme="majorHAnsi"/>
          <w:b/>
          <w:sz w:val="22"/>
        </w:rPr>
        <w:t xml:space="preserve">Professional Practice </w:t>
      </w:r>
    </w:p>
    <w:p w:rsidR="00995D51" w:rsidRPr="00F25499" w:rsidRDefault="00D22D9C" w:rsidP="009315A0">
      <w:pPr>
        <w:jc w:val="both"/>
        <w:rPr>
          <w:rFonts w:asciiTheme="majorHAnsi" w:hAnsiTheme="majorHAnsi" w:cstheme="majorHAnsi"/>
          <w:sz w:val="22"/>
        </w:rPr>
      </w:pPr>
      <w:r w:rsidRPr="00F25499">
        <w:rPr>
          <w:rFonts w:asciiTheme="majorHAnsi" w:hAnsiTheme="majorHAnsi" w:cstheme="majorHAnsi"/>
          <w:sz w:val="22"/>
        </w:rPr>
        <w:t xml:space="preserve">Your work must provide evidence of the </w:t>
      </w:r>
      <w:r w:rsidR="009315A0" w:rsidRPr="00F25499">
        <w:rPr>
          <w:rFonts w:asciiTheme="majorHAnsi" w:hAnsiTheme="majorHAnsi" w:cstheme="majorHAnsi"/>
          <w:sz w:val="22"/>
        </w:rPr>
        <w:t>qualities and transferable skills necessary for employment requiring the exercise of personal responsibility and decision-making</w:t>
      </w:r>
      <w:r w:rsidRPr="00F25499">
        <w:rPr>
          <w:rFonts w:asciiTheme="majorHAnsi" w:hAnsiTheme="majorHAnsi" w:cstheme="majorHAnsi"/>
          <w:sz w:val="22"/>
        </w:rPr>
        <w:t>.  This includes demonstrating</w:t>
      </w:r>
      <w:r w:rsidR="006F0F95" w:rsidRPr="00F25499">
        <w:rPr>
          <w:rFonts w:asciiTheme="majorHAnsi" w:hAnsiTheme="majorHAnsi" w:cstheme="majorHAnsi"/>
          <w:sz w:val="22"/>
        </w:rPr>
        <w:t>:</w:t>
      </w:r>
      <w:r w:rsidRPr="00F25499">
        <w:rPr>
          <w:rFonts w:asciiTheme="majorHAnsi" w:hAnsiTheme="majorHAnsi" w:cstheme="majorHAnsi"/>
          <w:sz w:val="22"/>
        </w:rPr>
        <w:t xml:space="preserve"> </w:t>
      </w:r>
      <w:r w:rsidR="00995D51" w:rsidRPr="00F25499">
        <w:rPr>
          <w:rFonts w:asciiTheme="majorHAnsi" w:hAnsiTheme="majorHAnsi" w:cstheme="majorHAnsi"/>
          <w:sz w:val="22"/>
        </w:rPr>
        <w:t>professional development</w:t>
      </w:r>
      <w:r w:rsidR="009315A0" w:rsidRPr="00F25499">
        <w:rPr>
          <w:rFonts w:asciiTheme="majorHAnsi" w:hAnsiTheme="majorHAnsi" w:cstheme="majorHAnsi"/>
          <w:sz w:val="22"/>
        </w:rPr>
        <w:t xml:space="preserve"> to </w:t>
      </w:r>
      <w:r w:rsidR="006F0F95" w:rsidRPr="00F25499">
        <w:rPr>
          <w:rFonts w:asciiTheme="majorHAnsi" w:hAnsiTheme="majorHAnsi" w:cstheme="majorHAnsi"/>
          <w:sz w:val="22"/>
        </w:rPr>
        <w:t>advance</w:t>
      </w:r>
      <w:r w:rsidR="009315A0" w:rsidRPr="00F25499">
        <w:rPr>
          <w:rFonts w:asciiTheme="majorHAnsi" w:hAnsiTheme="majorHAnsi" w:cstheme="majorHAnsi"/>
          <w:sz w:val="22"/>
        </w:rPr>
        <w:t xml:space="preserve"> existing skills and acquire new competences that will enable you to assume significant responsibility within organisations</w:t>
      </w:r>
      <w:r w:rsidR="00995D51" w:rsidRPr="00F25499">
        <w:rPr>
          <w:rFonts w:asciiTheme="majorHAnsi" w:hAnsiTheme="majorHAnsi" w:cstheme="majorHAnsi"/>
          <w:sz w:val="22"/>
        </w:rPr>
        <w:t xml:space="preserve">; that you can initiate and complete tasks and procedures, whether individually and/or collaboratively; </w:t>
      </w:r>
      <w:r w:rsidR="009315A0" w:rsidRPr="00F25499">
        <w:rPr>
          <w:rFonts w:asciiTheme="majorHAnsi" w:hAnsiTheme="majorHAnsi" w:cstheme="majorHAnsi"/>
          <w:sz w:val="22"/>
        </w:rPr>
        <w:t xml:space="preserve">that you can </w:t>
      </w:r>
      <w:r w:rsidR="00995D51" w:rsidRPr="00F25499">
        <w:rPr>
          <w:rFonts w:asciiTheme="majorHAnsi" w:hAnsiTheme="majorHAnsi" w:cstheme="majorHAnsi"/>
          <w:sz w:val="22"/>
        </w:rPr>
        <w:t xml:space="preserve">use appropriate media to </w:t>
      </w:r>
      <w:r w:rsidR="009315A0" w:rsidRPr="00F25499">
        <w:rPr>
          <w:rFonts w:asciiTheme="majorHAnsi" w:hAnsiTheme="majorHAnsi" w:cstheme="majorHAnsi"/>
          <w:sz w:val="22"/>
        </w:rPr>
        <w:t>effectively communicate information, arguments and analysis in a variety of forms to specialist and non-specialist audiences</w:t>
      </w:r>
      <w:r w:rsidR="00995D51" w:rsidRPr="00F25499">
        <w:rPr>
          <w:rFonts w:asciiTheme="majorHAnsi" w:hAnsiTheme="majorHAnsi" w:cstheme="majorHAnsi"/>
          <w:sz w:val="22"/>
        </w:rPr>
        <w:t>; fluency of expression; clarity and effectiveness in presentation and organisation. Work should be coherent and well-structured in presentation and organisation.</w:t>
      </w:r>
    </w:p>
    <w:p w:rsidR="00995D51" w:rsidRPr="00F25499" w:rsidRDefault="00995D51" w:rsidP="00D22D9C">
      <w:pPr>
        <w:jc w:val="both"/>
        <w:rPr>
          <w:rFonts w:asciiTheme="majorHAnsi" w:hAnsiTheme="majorHAnsi" w:cstheme="majorHAnsi"/>
          <w:sz w:val="22"/>
        </w:rPr>
      </w:pPr>
    </w:p>
    <w:p w:rsidR="00C01A3F" w:rsidRPr="00F25499" w:rsidRDefault="008042F0" w:rsidP="00F56B7C">
      <w:pPr>
        <w:jc w:val="both"/>
        <w:rPr>
          <w:rFonts w:asciiTheme="majorHAnsi" w:hAnsiTheme="majorHAnsi" w:cstheme="majorHAnsi"/>
          <w:i/>
          <w:sz w:val="22"/>
        </w:rPr>
      </w:pPr>
      <w:r w:rsidRPr="00F25499">
        <w:rPr>
          <w:rFonts w:asciiTheme="majorHAnsi" w:hAnsiTheme="majorHAnsi" w:cstheme="majorHAnsi"/>
          <w:b/>
          <w:i/>
          <w:sz w:val="22"/>
        </w:rPr>
        <w:t xml:space="preserve">Guidance </w:t>
      </w:r>
      <w:r w:rsidR="00C01A3F" w:rsidRPr="00F25499">
        <w:rPr>
          <w:rFonts w:asciiTheme="majorHAnsi" w:hAnsiTheme="majorHAnsi" w:cstheme="majorHAnsi"/>
          <w:b/>
          <w:i/>
          <w:sz w:val="22"/>
        </w:rPr>
        <w:t xml:space="preserve">specific to this </w:t>
      </w:r>
      <w:r w:rsidR="00E27F15" w:rsidRPr="00F25499">
        <w:rPr>
          <w:rFonts w:asciiTheme="majorHAnsi" w:hAnsiTheme="majorHAnsi" w:cstheme="majorHAnsi"/>
          <w:b/>
          <w:i/>
          <w:sz w:val="22"/>
        </w:rPr>
        <w:t>assessment</w:t>
      </w:r>
      <w:r w:rsidR="00C01A3F" w:rsidRPr="00F25499">
        <w:rPr>
          <w:rFonts w:asciiTheme="majorHAnsi" w:hAnsiTheme="majorHAnsi" w:cstheme="majorHAnsi"/>
          <w:b/>
          <w:i/>
          <w:sz w:val="22"/>
        </w:rPr>
        <w:t>:</w:t>
      </w:r>
      <w:r w:rsidR="00C01A3F" w:rsidRPr="00F25499">
        <w:rPr>
          <w:rFonts w:asciiTheme="majorHAnsi" w:hAnsiTheme="majorHAnsi" w:cstheme="majorHAnsi"/>
          <w:i/>
          <w:sz w:val="22"/>
        </w:rPr>
        <w:t xml:space="preserve"> </w:t>
      </w:r>
      <w:r w:rsidR="00C01A3F" w:rsidRPr="00F25499">
        <w:rPr>
          <w:rFonts w:asciiTheme="majorHAnsi" w:hAnsiTheme="majorHAnsi" w:cstheme="majorHAnsi"/>
          <w:sz w:val="24"/>
          <w:szCs w:val="22"/>
        </w:rPr>
        <w:br w:type="page"/>
      </w:r>
    </w:p>
    <w:p w:rsidR="001F50B6" w:rsidRPr="00F25499" w:rsidRDefault="001F50B6" w:rsidP="00D22D9C">
      <w:pPr>
        <w:jc w:val="both"/>
        <w:rPr>
          <w:rFonts w:asciiTheme="majorHAnsi" w:hAnsiTheme="majorHAnsi" w:cstheme="majorHAns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F25499" w:rsidTr="00152E9D">
        <w:trPr>
          <w:jc w:val="center"/>
        </w:trPr>
        <w:tc>
          <w:tcPr>
            <w:tcW w:w="10670" w:type="dxa"/>
            <w:shd w:val="clear" w:color="auto" w:fill="BFBFBF"/>
          </w:tcPr>
          <w:p w:rsidR="00152E9D" w:rsidRPr="00F25499" w:rsidRDefault="00152E9D" w:rsidP="004D5E9B">
            <w:pPr>
              <w:rPr>
                <w:rFonts w:asciiTheme="majorHAnsi" w:hAnsiTheme="majorHAnsi" w:cstheme="majorHAnsi"/>
              </w:rPr>
            </w:pPr>
            <w:r w:rsidRPr="00F25499">
              <w:rPr>
                <w:rFonts w:asciiTheme="majorHAnsi" w:hAnsiTheme="majorHAnsi" w:cstheme="majorHAnsi"/>
                <w:sz w:val="32"/>
                <w:szCs w:val="32"/>
              </w:rPr>
              <w:br w:type="page"/>
            </w:r>
            <w:r w:rsidR="004D5E9B" w:rsidRPr="00F25499">
              <w:rPr>
                <w:rFonts w:asciiTheme="majorHAnsi" w:hAnsiTheme="majorHAnsi" w:cstheme="majorHAnsi"/>
                <w:b/>
                <w:caps/>
                <w:sz w:val="40"/>
              </w:rPr>
              <w:t xml:space="preserve">     </w:t>
            </w:r>
            <w:r w:rsidRPr="00F25499">
              <w:rPr>
                <w:rFonts w:asciiTheme="majorHAnsi" w:hAnsiTheme="majorHAnsi" w:cstheme="majorHAnsi"/>
                <w:b/>
                <w:caps/>
                <w:sz w:val="40"/>
              </w:rPr>
              <w:t>Student FEEDBACK</w:t>
            </w:r>
            <w:r w:rsidR="004D5E9B" w:rsidRPr="00F25499">
              <w:rPr>
                <w:rFonts w:asciiTheme="majorHAnsi" w:hAnsiTheme="majorHAnsi" w:cstheme="majorHAnsi"/>
                <w:b/>
                <w:caps/>
                <w:sz w:val="40"/>
              </w:rPr>
              <w:t xml:space="preserve"> FORM</w:t>
            </w:r>
          </w:p>
        </w:tc>
      </w:tr>
    </w:tbl>
    <w:p w:rsidR="00152E9D" w:rsidRPr="00F25499" w:rsidRDefault="00152E9D" w:rsidP="00152E9D">
      <w:pPr>
        <w:rPr>
          <w:rFonts w:asciiTheme="majorHAnsi" w:hAnsiTheme="majorHAnsi" w:cstheme="majorHAnsi"/>
        </w:rPr>
      </w:pPr>
    </w:p>
    <w:p w:rsidR="00152E9D" w:rsidRPr="00F25499" w:rsidRDefault="00152E9D" w:rsidP="00152E9D">
      <w:pPr>
        <w:pStyle w:val="BodyText1"/>
        <w:tabs>
          <w:tab w:val="clear" w:pos="720"/>
          <w:tab w:val="clear" w:pos="1440"/>
        </w:tabs>
        <w:jc w:val="both"/>
        <w:rPr>
          <w:rFonts w:asciiTheme="majorHAnsi" w:hAnsiTheme="majorHAnsi" w:cstheme="majorHAnsi"/>
          <w:sz w:val="20"/>
        </w:rPr>
      </w:pPr>
      <w:r w:rsidRPr="00F25499">
        <w:rPr>
          <w:rFonts w:asciiTheme="majorHAnsi" w:hAnsiTheme="majorHAnsi" w:cstheme="majorHAnsi"/>
          <w:sz w:val="20"/>
        </w:rPr>
        <w:t>This section details</w:t>
      </w:r>
      <w:r w:rsidR="004D5E9B" w:rsidRPr="00F25499">
        <w:rPr>
          <w:rFonts w:asciiTheme="majorHAnsi" w:hAnsiTheme="majorHAnsi" w:cstheme="majorHAnsi"/>
          <w:sz w:val="20"/>
        </w:rPr>
        <w:t xml:space="preserve"> t</w:t>
      </w:r>
      <w:r w:rsidRPr="00F25499">
        <w:rPr>
          <w:rFonts w:asciiTheme="majorHAnsi" w:hAnsiTheme="majorHAnsi" w:cstheme="majorHAnsi"/>
          <w:sz w:val="20"/>
        </w:rPr>
        <w:t xml:space="preserve">he </w:t>
      </w:r>
      <w:r w:rsidRPr="00F25499">
        <w:rPr>
          <w:rFonts w:asciiTheme="majorHAnsi" w:hAnsiTheme="majorHAnsi" w:cstheme="majorHAnsi"/>
          <w:i/>
          <w:sz w:val="20"/>
        </w:rPr>
        <w:t>extent</w:t>
      </w:r>
      <w:r w:rsidRPr="00F25499">
        <w:rPr>
          <w:rFonts w:asciiTheme="majorHAnsi" w:hAnsiTheme="majorHAnsi" w:cstheme="majorHAnsi"/>
          <w:sz w:val="20"/>
        </w:rPr>
        <w:t xml:space="preserve"> to which </w:t>
      </w:r>
      <w:r w:rsidR="004D5E9B" w:rsidRPr="00F25499">
        <w:rPr>
          <w:rFonts w:asciiTheme="majorHAnsi" w:hAnsiTheme="majorHAnsi" w:cstheme="majorHAnsi"/>
          <w:sz w:val="20"/>
        </w:rPr>
        <w:t xml:space="preserve">the assessment criteria </w:t>
      </w:r>
      <w:r w:rsidRPr="00F25499">
        <w:rPr>
          <w:rFonts w:asciiTheme="majorHAnsi" w:hAnsiTheme="majorHAnsi" w:cstheme="majorHAnsi"/>
          <w:sz w:val="20"/>
        </w:rPr>
        <w:t>are demonstrated by you</w:t>
      </w:r>
      <w:r w:rsidR="004D5E9B" w:rsidRPr="00F25499">
        <w:rPr>
          <w:rFonts w:asciiTheme="majorHAnsi" w:hAnsiTheme="majorHAnsi" w:cstheme="majorHAnsi"/>
          <w:sz w:val="20"/>
        </w:rPr>
        <w:t>, which</w:t>
      </w:r>
      <w:r w:rsidRPr="00F25499">
        <w:rPr>
          <w:rFonts w:asciiTheme="majorHAnsi" w:hAnsiTheme="majorHAnsi" w:cstheme="majorHAnsi"/>
          <w:sz w:val="20"/>
        </w:rPr>
        <w:t xml:space="preserve"> </w:t>
      </w:r>
      <w:r w:rsidR="005F3A53" w:rsidRPr="00F25499">
        <w:rPr>
          <w:rFonts w:asciiTheme="majorHAnsi" w:hAnsiTheme="majorHAnsi" w:cstheme="majorHAnsi"/>
          <w:sz w:val="20"/>
        </w:rPr>
        <w:t xml:space="preserve">in turn </w:t>
      </w:r>
      <w:r w:rsidRPr="00F25499">
        <w:rPr>
          <w:rFonts w:asciiTheme="majorHAnsi" w:hAnsiTheme="majorHAnsi" w:cstheme="majorHAnsi"/>
          <w:sz w:val="20"/>
        </w:rPr>
        <w:t xml:space="preserve">determines your mark. The marks available for each </w:t>
      </w:r>
      <w:r w:rsidR="005F3A53" w:rsidRPr="00F25499">
        <w:rPr>
          <w:rFonts w:asciiTheme="majorHAnsi" w:hAnsiTheme="majorHAnsi" w:cstheme="majorHAnsi"/>
          <w:sz w:val="20"/>
        </w:rPr>
        <w:t>category of skill</w:t>
      </w:r>
      <w:r w:rsidRPr="00F25499">
        <w:rPr>
          <w:rFonts w:asciiTheme="majorHAnsi" w:hAnsiTheme="majorHAnsi" w:cstheme="majorHAnsi"/>
          <w:sz w:val="20"/>
        </w:rPr>
        <w:t xml:space="preserve"> are shown. Lecturers will use the space provided to comment on the achievement of the task(s), including those areas in which you have performed well and areas that would benefit from development/improvement.</w:t>
      </w:r>
    </w:p>
    <w:p w:rsidR="00152E9D" w:rsidRPr="00F25499" w:rsidRDefault="00152E9D" w:rsidP="00152E9D">
      <w:pPr>
        <w:rPr>
          <w:rFonts w:asciiTheme="majorHAnsi" w:hAnsiTheme="majorHAnsi" w:cstheme="majorHAnsi"/>
          <w:b/>
          <w:sz w:val="22"/>
          <w:szCs w:val="22"/>
        </w:rPr>
        <w:sectPr w:rsidR="00152E9D" w:rsidRPr="00F25499" w:rsidSect="00F31C04">
          <w:footerReference w:type="default" r:id="rId9"/>
          <w:pgSz w:w="11894" w:h="16834"/>
          <w:pgMar w:top="720" w:right="720" w:bottom="720" w:left="720" w:header="706" w:footer="454" w:gutter="0"/>
          <w:paperSrc w:first="1" w:other="1"/>
          <w:cols w:space="720"/>
          <w:docGrid w:linePitch="272"/>
        </w:sectPr>
      </w:pPr>
    </w:p>
    <w:p w:rsidR="00152E9D" w:rsidRPr="00F25499" w:rsidRDefault="00152E9D" w:rsidP="00152E9D">
      <w:pPr>
        <w:rPr>
          <w:rFonts w:asciiTheme="majorHAnsi" w:hAnsiTheme="majorHAnsi" w:cstheme="majorHAnsi"/>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F25499" w:rsidTr="00F65950">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F25499" w:rsidRDefault="004D5E9B" w:rsidP="004D5E9B">
            <w:pPr>
              <w:rPr>
                <w:rFonts w:asciiTheme="majorHAnsi" w:hAnsiTheme="majorHAnsi" w:cstheme="majorHAnsi"/>
                <w:b/>
                <w:sz w:val="22"/>
              </w:rPr>
            </w:pPr>
            <w:r w:rsidRPr="00F25499">
              <w:rPr>
                <w:rFonts w:asciiTheme="majorHAnsi" w:hAnsiTheme="majorHAnsi" w:cstheme="majorHAnsi"/>
                <w:b/>
                <w:sz w:val="22"/>
                <w:szCs w:val="16"/>
              </w:rPr>
              <w:t>Generic</w:t>
            </w:r>
            <w:r w:rsidR="00152E9D" w:rsidRPr="00F25499">
              <w:rPr>
                <w:rFonts w:asciiTheme="majorHAnsi" w:hAnsiTheme="majorHAnsi" w:cstheme="majorHAnsi"/>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F25499" w:rsidRDefault="00152E9D" w:rsidP="00152E9D">
            <w:pPr>
              <w:ind w:left="34" w:right="113"/>
              <w:jc w:val="center"/>
              <w:rPr>
                <w:rFonts w:asciiTheme="majorHAnsi" w:hAnsiTheme="majorHAnsi" w:cstheme="majorHAnsi"/>
                <w:b/>
                <w:sz w:val="18"/>
                <w:szCs w:val="18"/>
              </w:rPr>
            </w:pPr>
            <w:r w:rsidRPr="00F25499">
              <w:rPr>
                <w:rFonts w:asciiTheme="majorHAnsi" w:hAnsiTheme="majorHAnsi" w:cstheme="majorHAnsi"/>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F25499" w:rsidRDefault="00152E9D" w:rsidP="00152E9D">
            <w:pPr>
              <w:ind w:left="113" w:right="113"/>
              <w:jc w:val="center"/>
              <w:rPr>
                <w:rFonts w:asciiTheme="majorHAnsi" w:hAnsiTheme="majorHAnsi" w:cstheme="majorHAnsi"/>
                <w:b/>
                <w:sz w:val="18"/>
                <w:szCs w:val="18"/>
              </w:rPr>
            </w:pPr>
            <w:r w:rsidRPr="00F25499">
              <w:rPr>
                <w:rFonts w:asciiTheme="majorHAnsi" w:hAnsiTheme="majorHAnsi" w:cstheme="majorHAnsi"/>
                <w:b/>
                <w:sz w:val="18"/>
                <w:szCs w:val="18"/>
              </w:rPr>
              <w:t xml:space="preserve">Marks </w:t>
            </w:r>
          </w:p>
          <w:p w:rsidR="00152E9D" w:rsidRPr="00F25499" w:rsidRDefault="00152E9D" w:rsidP="00152E9D">
            <w:pPr>
              <w:ind w:left="113" w:right="113"/>
              <w:jc w:val="center"/>
              <w:rPr>
                <w:rFonts w:asciiTheme="majorHAnsi" w:hAnsiTheme="majorHAnsi" w:cstheme="majorHAnsi"/>
                <w:b/>
                <w:sz w:val="18"/>
                <w:szCs w:val="18"/>
              </w:rPr>
            </w:pPr>
            <w:r w:rsidRPr="00F25499">
              <w:rPr>
                <w:rFonts w:asciiTheme="majorHAnsi" w:hAnsiTheme="majorHAnsi" w:cstheme="majorHAnsi"/>
                <w:b/>
                <w:sz w:val="18"/>
                <w:szCs w:val="18"/>
              </w:rPr>
              <w:t>awarded</w:t>
            </w:r>
          </w:p>
        </w:tc>
      </w:tr>
      <w:tr w:rsidR="00152E9D" w:rsidRPr="00F25499" w:rsidTr="00F65950">
        <w:trPr>
          <w:trHeight w:val="450"/>
        </w:trPr>
        <w:tc>
          <w:tcPr>
            <w:tcW w:w="4169" w:type="pct"/>
            <w:tcBorders>
              <w:top w:val="single" w:sz="4" w:space="0" w:color="auto"/>
              <w:left w:val="single" w:sz="4" w:space="0" w:color="auto"/>
              <w:right w:val="single" w:sz="4" w:space="0" w:color="auto"/>
            </w:tcBorders>
            <w:shd w:val="clear" w:color="auto" w:fill="D9D9D9"/>
            <w:vAlign w:val="center"/>
          </w:tcPr>
          <w:p w:rsidR="00152E9D" w:rsidRPr="00F25499" w:rsidRDefault="00152E9D" w:rsidP="00F65950">
            <w:pPr>
              <w:rPr>
                <w:rFonts w:asciiTheme="majorHAnsi" w:hAnsiTheme="majorHAnsi" w:cstheme="majorHAnsi"/>
                <w:sz w:val="14"/>
                <w:szCs w:val="14"/>
              </w:rPr>
            </w:pPr>
            <w:r w:rsidRPr="00F25499">
              <w:rPr>
                <w:rFonts w:asciiTheme="majorHAnsi" w:hAnsiTheme="majorHAnsi" w:cstheme="majorHAnsi"/>
                <w:b/>
                <w:szCs w:val="16"/>
              </w:rPr>
              <w:t xml:space="preserve">1. </w:t>
            </w:r>
            <w:r w:rsidR="004D5E9B" w:rsidRPr="00F25499">
              <w:rPr>
                <w:rFonts w:asciiTheme="majorHAnsi" w:hAnsiTheme="majorHAnsi" w:cstheme="majorHAnsi"/>
                <w:b/>
              </w:rPr>
              <w:t>Engagement with</w:t>
            </w:r>
            <w:r w:rsidRPr="00F25499">
              <w:rPr>
                <w:rFonts w:asciiTheme="majorHAnsi" w:hAnsiTheme="majorHAnsi" w:cstheme="majorHAnsi"/>
                <w:b/>
              </w:rPr>
              <w:t xml:space="preserve"> Literature</w:t>
            </w:r>
            <w:r w:rsidR="005F3A53" w:rsidRPr="00F25499">
              <w:rPr>
                <w:rFonts w:asciiTheme="majorHAnsi" w:hAnsiTheme="majorHAnsi" w:cstheme="majorHAnsi"/>
                <w:b/>
              </w:rPr>
              <w:t xml:space="preserve"> Skills</w:t>
            </w:r>
            <w:r w:rsidRPr="00F25499">
              <w:rPr>
                <w:rFonts w:asciiTheme="majorHAnsi" w:hAnsiTheme="majorHAnsi" w:cstheme="majorHAnsi"/>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F25499" w:rsidRDefault="00152E9D" w:rsidP="00152E9D">
            <w:pPr>
              <w:jc w:val="center"/>
              <w:rPr>
                <w:rFonts w:asciiTheme="majorHAnsi" w:hAnsiTheme="majorHAnsi" w:cstheme="majorHAnsi"/>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F25499" w:rsidRDefault="00152E9D" w:rsidP="00152E9D">
            <w:pPr>
              <w:jc w:val="center"/>
              <w:rPr>
                <w:rFonts w:asciiTheme="majorHAnsi" w:hAnsiTheme="majorHAnsi" w:cstheme="majorHAnsi"/>
                <w:sz w:val="32"/>
              </w:rPr>
            </w:pPr>
          </w:p>
        </w:tc>
      </w:tr>
      <w:tr w:rsidR="00F65950" w:rsidRPr="00F25499" w:rsidTr="00F65950">
        <w:trPr>
          <w:trHeight w:val="1304"/>
        </w:trPr>
        <w:tc>
          <w:tcPr>
            <w:tcW w:w="4169" w:type="pct"/>
            <w:tcBorders>
              <w:top w:val="single" w:sz="4" w:space="0" w:color="auto"/>
              <w:left w:val="single" w:sz="4" w:space="0" w:color="auto"/>
              <w:right w:val="single" w:sz="4" w:space="0" w:color="auto"/>
            </w:tcBorders>
          </w:tcPr>
          <w:p w:rsidR="00F65950" w:rsidRPr="00F25499" w:rsidRDefault="00F65950" w:rsidP="00152E9D">
            <w:pPr>
              <w:spacing w:after="120"/>
              <w:rPr>
                <w:rFonts w:asciiTheme="majorHAnsi" w:hAnsiTheme="majorHAnsi" w:cstheme="majorHAnsi"/>
                <w:sz w:val="14"/>
                <w:szCs w:val="14"/>
              </w:rPr>
            </w:pPr>
          </w:p>
        </w:tc>
        <w:tc>
          <w:tcPr>
            <w:tcW w:w="416" w:type="pct"/>
            <w:tcBorders>
              <w:top w:val="single" w:sz="4" w:space="0" w:color="auto"/>
              <w:left w:val="single" w:sz="4" w:space="0" w:color="auto"/>
              <w:right w:val="single" w:sz="4" w:space="0" w:color="auto"/>
            </w:tcBorders>
            <w:vAlign w:val="center"/>
          </w:tcPr>
          <w:p w:rsidR="00F65950" w:rsidRPr="00F25499" w:rsidRDefault="00F65950" w:rsidP="00F65950">
            <w:pPr>
              <w:jc w:val="center"/>
              <w:rPr>
                <w:rFonts w:asciiTheme="majorHAnsi" w:hAnsiTheme="majorHAnsi" w:cstheme="majorHAnsi"/>
                <w:sz w:val="32"/>
              </w:rPr>
            </w:pPr>
            <w:r w:rsidRPr="00F25499">
              <w:rPr>
                <w:rFonts w:asciiTheme="majorHAnsi" w:hAnsiTheme="majorHAnsi" w:cstheme="majorHAnsi"/>
                <w:sz w:val="32"/>
              </w:rPr>
              <w:t>10</w:t>
            </w:r>
          </w:p>
        </w:tc>
        <w:tc>
          <w:tcPr>
            <w:tcW w:w="415" w:type="pct"/>
            <w:tcBorders>
              <w:top w:val="single" w:sz="4" w:space="0" w:color="auto"/>
              <w:left w:val="single" w:sz="4" w:space="0" w:color="auto"/>
              <w:bottom w:val="single" w:sz="4" w:space="0" w:color="auto"/>
              <w:right w:val="single" w:sz="4" w:space="0" w:color="auto"/>
            </w:tcBorders>
            <w:vAlign w:val="center"/>
          </w:tcPr>
          <w:p w:rsidR="00F65950" w:rsidRPr="00F25499" w:rsidRDefault="00F65950" w:rsidP="00F65950">
            <w:pPr>
              <w:jc w:val="center"/>
              <w:rPr>
                <w:rFonts w:asciiTheme="majorHAnsi" w:hAnsiTheme="majorHAnsi" w:cstheme="majorHAnsi"/>
                <w:sz w:val="32"/>
              </w:rPr>
            </w:pPr>
          </w:p>
        </w:tc>
      </w:tr>
      <w:tr w:rsidR="00152E9D" w:rsidRPr="00F25499" w:rsidTr="00F65950">
        <w:trPr>
          <w:trHeight w:val="450"/>
        </w:trPr>
        <w:tc>
          <w:tcPr>
            <w:tcW w:w="4169" w:type="pct"/>
            <w:tcBorders>
              <w:top w:val="single" w:sz="4" w:space="0" w:color="auto"/>
              <w:left w:val="single" w:sz="4" w:space="0" w:color="auto"/>
              <w:right w:val="single" w:sz="4" w:space="0" w:color="auto"/>
            </w:tcBorders>
            <w:shd w:val="clear" w:color="auto" w:fill="D9D9D9"/>
            <w:vAlign w:val="center"/>
          </w:tcPr>
          <w:p w:rsidR="00152E9D" w:rsidRPr="00F25499" w:rsidRDefault="00152E9D" w:rsidP="00F65950">
            <w:pPr>
              <w:rPr>
                <w:rFonts w:asciiTheme="majorHAnsi" w:hAnsiTheme="majorHAnsi" w:cstheme="majorHAnsi"/>
                <w:sz w:val="14"/>
                <w:szCs w:val="14"/>
              </w:rPr>
            </w:pPr>
            <w:r w:rsidRPr="00F25499">
              <w:rPr>
                <w:rFonts w:asciiTheme="majorHAnsi" w:hAnsiTheme="majorHAnsi" w:cstheme="majorHAnsi"/>
                <w:b/>
                <w:szCs w:val="16"/>
              </w:rPr>
              <w:t xml:space="preserve">2. </w:t>
            </w:r>
            <w:r w:rsidRPr="00F25499">
              <w:rPr>
                <w:rFonts w:asciiTheme="majorHAnsi" w:hAnsiTheme="majorHAnsi" w:cstheme="majorHAnsi"/>
                <w:b/>
              </w:rPr>
              <w:t xml:space="preserve">Knowledge and Understanding </w:t>
            </w:r>
            <w:r w:rsidR="005F3A53" w:rsidRPr="00F25499">
              <w:rPr>
                <w:rFonts w:asciiTheme="majorHAnsi" w:hAnsiTheme="majorHAnsi" w:cstheme="majorHAnsi"/>
                <w:b/>
              </w:rPr>
              <w:t>Skills</w:t>
            </w:r>
          </w:p>
        </w:tc>
        <w:tc>
          <w:tcPr>
            <w:tcW w:w="416" w:type="pct"/>
            <w:tcBorders>
              <w:top w:val="single" w:sz="4" w:space="0" w:color="auto"/>
              <w:left w:val="single" w:sz="4" w:space="0" w:color="auto"/>
              <w:right w:val="single" w:sz="4" w:space="0" w:color="auto"/>
            </w:tcBorders>
            <w:shd w:val="clear" w:color="auto" w:fill="D9D9D9"/>
            <w:vAlign w:val="center"/>
          </w:tcPr>
          <w:p w:rsidR="00152E9D" w:rsidRPr="00F25499" w:rsidRDefault="00152E9D" w:rsidP="00F65950">
            <w:pPr>
              <w:jc w:val="center"/>
              <w:rPr>
                <w:rFonts w:asciiTheme="majorHAnsi" w:hAnsiTheme="majorHAnsi" w:cstheme="majorHAnsi"/>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rsidR="00152E9D" w:rsidRPr="00F25499" w:rsidRDefault="00152E9D" w:rsidP="00F65950">
            <w:pPr>
              <w:jc w:val="center"/>
              <w:rPr>
                <w:rFonts w:asciiTheme="majorHAnsi" w:hAnsiTheme="majorHAnsi" w:cstheme="majorHAnsi"/>
                <w:sz w:val="32"/>
              </w:rPr>
            </w:pPr>
          </w:p>
        </w:tc>
      </w:tr>
      <w:tr w:rsidR="00F65950" w:rsidRPr="00F25499" w:rsidTr="00F65950">
        <w:trPr>
          <w:trHeight w:val="1304"/>
        </w:trPr>
        <w:tc>
          <w:tcPr>
            <w:tcW w:w="4169" w:type="pct"/>
            <w:tcBorders>
              <w:top w:val="single" w:sz="4" w:space="0" w:color="auto"/>
              <w:left w:val="single" w:sz="4" w:space="0" w:color="auto"/>
              <w:right w:val="single" w:sz="4" w:space="0" w:color="auto"/>
            </w:tcBorders>
          </w:tcPr>
          <w:p w:rsidR="00F65950" w:rsidRPr="00F25499" w:rsidRDefault="00F65950" w:rsidP="00152E9D">
            <w:pPr>
              <w:spacing w:after="120"/>
              <w:rPr>
                <w:rFonts w:asciiTheme="majorHAnsi" w:hAnsiTheme="majorHAnsi" w:cstheme="majorHAnsi"/>
                <w:sz w:val="14"/>
                <w:szCs w:val="14"/>
              </w:rPr>
            </w:pPr>
          </w:p>
        </w:tc>
        <w:tc>
          <w:tcPr>
            <w:tcW w:w="416" w:type="pct"/>
            <w:tcBorders>
              <w:top w:val="single" w:sz="4" w:space="0" w:color="auto"/>
              <w:left w:val="single" w:sz="4" w:space="0" w:color="auto"/>
              <w:right w:val="single" w:sz="4" w:space="0" w:color="auto"/>
            </w:tcBorders>
            <w:vAlign w:val="center"/>
          </w:tcPr>
          <w:p w:rsidR="00F65950" w:rsidRPr="00F25499" w:rsidRDefault="00F65950" w:rsidP="00F65950">
            <w:pPr>
              <w:jc w:val="center"/>
              <w:rPr>
                <w:rFonts w:asciiTheme="majorHAnsi" w:hAnsiTheme="majorHAnsi" w:cstheme="majorHAnsi"/>
                <w:sz w:val="32"/>
              </w:rPr>
            </w:pPr>
            <w:r w:rsidRPr="00F25499">
              <w:rPr>
                <w:rFonts w:asciiTheme="majorHAnsi" w:hAnsiTheme="majorHAnsi" w:cstheme="majorHAnsi"/>
                <w:sz w:val="32"/>
              </w:rPr>
              <w:t>25</w:t>
            </w:r>
          </w:p>
        </w:tc>
        <w:tc>
          <w:tcPr>
            <w:tcW w:w="415" w:type="pct"/>
            <w:tcBorders>
              <w:top w:val="single" w:sz="4" w:space="0" w:color="auto"/>
              <w:left w:val="single" w:sz="4" w:space="0" w:color="auto"/>
              <w:bottom w:val="single" w:sz="4" w:space="0" w:color="auto"/>
              <w:right w:val="single" w:sz="4" w:space="0" w:color="auto"/>
            </w:tcBorders>
            <w:vAlign w:val="center"/>
          </w:tcPr>
          <w:p w:rsidR="00F65950" w:rsidRPr="00F25499" w:rsidRDefault="00F65950" w:rsidP="00F65950">
            <w:pPr>
              <w:jc w:val="center"/>
              <w:rPr>
                <w:rFonts w:asciiTheme="majorHAnsi" w:hAnsiTheme="majorHAnsi" w:cstheme="majorHAnsi"/>
                <w:sz w:val="32"/>
              </w:rPr>
            </w:pPr>
          </w:p>
        </w:tc>
      </w:tr>
      <w:tr w:rsidR="00152E9D" w:rsidRPr="00F25499" w:rsidTr="00F65950">
        <w:trPr>
          <w:trHeight w:val="450"/>
        </w:trPr>
        <w:tc>
          <w:tcPr>
            <w:tcW w:w="4169" w:type="pct"/>
            <w:tcBorders>
              <w:top w:val="single" w:sz="4" w:space="0" w:color="auto"/>
              <w:left w:val="single" w:sz="4" w:space="0" w:color="auto"/>
              <w:right w:val="single" w:sz="4" w:space="0" w:color="auto"/>
            </w:tcBorders>
            <w:shd w:val="clear" w:color="auto" w:fill="D9D9D9"/>
            <w:vAlign w:val="center"/>
          </w:tcPr>
          <w:p w:rsidR="00152E9D" w:rsidRPr="00F25499" w:rsidRDefault="00152E9D" w:rsidP="00F65950">
            <w:pPr>
              <w:rPr>
                <w:rFonts w:asciiTheme="majorHAnsi" w:hAnsiTheme="majorHAnsi" w:cstheme="majorHAnsi"/>
                <w:sz w:val="14"/>
                <w:szCs w:val="14"/>
              </w:rPr>
            </w:pPr>
            <w:r w:rsidRPr="00F25499">
              <w:rPr>
                <w:rFonts w:asciiTheme="majorHAnsi" w:hAnsiTheme="majorHAnsi" w:cstheme="majorHAnsi"/>
                <w:b/>
                <w:szCs w:val="16"/>
              </w:rPr>
              <w:t xml:space="preserve">3. </w:t>
            </w:r>
            <w:r w:rsidR="004D5E9B" w:rsidRPr="00F25499">
              <w:rPr>
                <w:rFonts w:asciiTheme="majorHAnsi" w:hAnsiTheme="majorHAnsi" w:cstheme="majorHAnsi"/>
                <w:b/>
              </w:rPr>
              <w:t>Cognitive and Intellectual Skills</w:t>
            </w:r>
          </w:p>
        </w:tc>
        <w:tc>
          <w:tcPr>
            <w:tcW w:w="416" w:type="pct"/>
            <w:tcBorders>
              <w:top w:val="single" w:sz="4" w:space="0" w:color="auto"/>
              <w:left w:val="single" w:sz="4" w:space="0" w:color="auto"/>
              <w:right w:val="single" w:sz="4" w:space="0" w:color="auto"/>
            </w:tcBorders>
            <w:shd w:val="clear" w:color="auto" w:fill="D9D9D9"/>
            <w:vAlign w:val="center"/>
          </w:tcPr>
          <w:p w:rsidR="00152E9D" w:rsidRPr="00F25499" w:rsidRDefault="00152E9D" w:rsidP="00F65950">
            <w:pPr>
              <w:jc w:val="center"/>
              <w:rPr>
                <w:rFonts w:asciiTheme="majorHAnsi" w:hAnsiTheme="majorHAnsi" w:cstheme="majorHAnsi"/>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rsidR="00152E9D" w:rsidRPr="00F25499" w:rsidRDefault="00152E9D" w:rsidP="00F65950">
            <w:pPr>
              <w:jc w:val="center"/>
              <w:rPr>
                <w:rFonts w:asciiTheme="majorHAnsi" w:hAnsiTheme="majorHAnsi" w:cstheme="majorHAnsi"/>
                <w:sz w:val="32"/>
              </w:rPr>
            </w:pPr>
          </w:p>
        </w:tc>
      </w:tr>
      <w:tr w:rsidR="00F65950" w:rsidRPr="00F25499" w:rsidTr="00F65950">
        <w:trPr>
          <w:trHeight w:val="1304"/>
        </w:trPr>
        <w:tc>
          <w:tcPr>
            <w:tcW w:w="4169" w:type="pct"/>
            <w:tcBorders>
              <w:top w:val="single" w:sz="4" w:space="0" w:color="auto"/>
              <w:left w:val="single" w:sz="4" w:space="0" w:color="auto"/>
              <w:right w:val="single" w:sz="4" w:space="0" w:color="auto"/>
            </w:tcBorders>
          </w:tcPr>
          <w:p w:rsidR="00F65950" w:rsidRPr="00F25499" w:rsidRDefault="00F65950" w:rsidP="00152E9D">
            <w:pPr>
              <w:spacing w:after="120"/>
              <w:rPr>
                <w:rFonts w:asciiTheme="majorHAnsi" w:hAnsiTheme="majorHAnsi" w:cstheme="majorHAnsi"/>
                <w:sz w:val="14"/>
                <w:szCs w:val="14"/>
              </w:rPr>
            </w:pPr>
          </w:p>
        </w:tc>
        <w:tc>
          <w:tcPr>
            <w:tcW w:w="416" w:type="pct"/>
            <w:tcBorders>
              <w:top w:val="single" w:sz="4" w:space="0" w:color="auto"/>
              <w:left w:val="single" w:sz="4" w:space="0" w:color="auto"/>
              <w:right w:val="single" w:sz="4" w:space="0" w:color="auto"/>
            </w:tcBorders>
            <w:vAlign w:val="center"/>
          </w:tcPr>
          <w:p w:rsidR="00F65950" w:rsidRPr="00F25499" w:rsidRDefault="00F65950" w:rsidP="00F65950">
            <w:pPr>
              <w:jc w:val="center"/>
              <w:rPr>
                <w:rFonts w:asciiTheme="majorHAnsi" w:hAnsiTheme="majorHAnsi" w:cstheme="majorHAnsi"/>
                <w:sz w:val="32"/>
              </w:rPr>
            </w:pPr>
            <w:r w:rsidRPr="00F25499">
              <w:rPr>
                <w:rFonts w:asciiTheme="majorHAnsi" w:hAnsiTheme="majorHAnsi" w:cstheme="majorHAnsi"/>
                <w:sz w:val="32"/>
              </w:rPr>
              <w:t>25</w:t>
            </w:r>
          </w:p>
        </w:tc>
        <w:tc>
          <w:tcPr>
            <w:tcW w:w="415" w:type="pct"/>
            <w:tcBorders>
              <w:top w:val="single" w:sz="4" w:space="0" w:color="auto"/>
              <w:left w:val="single" w:sz="4" w:space="0" w:color="auto"/>
              <w:bottom w:val="single" w:sz="4" w:space="0" w:color="auto"/>
              <w:right w:val="single" w:sz="4" w:space="0" w:color="auto"/>
            </w:tcBorders>
            <w:vAlign w:val="center"/>
          </w:tcPr>
          <w:p w:rsidR="00F65950" w:rsidRPr="00F25499" w:rsidRDefault="00F65950" w:rsidP="00F65950">
            <w:pPr>
              <w:jc w:val="center"/>
              <w:rPr>
                <w:rFonts w:asciiTheme="majorHAnsi" w:hAnsiTheme="majorHAnsi" w:cstheme="majorHAnsi"/>
                <w:sz w:val="32"/>
              </w:rPr>
            </w:pPr>
          </w:p>
        </w:tc>
      </w:tr>
      <w:tr w:rsidR="00152E9D" w:rsidRPr="00F25499" w:rsidTr="00F65950">
        <w:trPr>
          <w:trHeight w:val="450"/>
        </w:trPr>
        <w:tc>
          <w:tcPr>
            <w:tcW w:w="4169" w:type="pct"/>
            <w:tcBorders>
              <w:top w:val="single" w:sz="4" w:space="0" w:color="auto"/>
              <w:left w:val="single" w:sz="4" w:space="0" w:color="auto"/>
              <w:right w:val="single" w:sz="4" w:space="0" w:color="auto"/>
            </w:tcBorders>
            <w:shd w:val="clear" w:color="auto" w:fill="D9D9D9"/>
            <w:vAlign w:val="center"/>
          </w:tcPr>
          <w:p w:rsidR="00152E9D" w:rsidRPr="00F25499" w:rsidRDefault="00152E9D" w:rsidP="00F65950">
            <w:pPr>
              <w:rPr>
                <w:rFonts w:asciiTheme="majorHAnsi" w:hAnsiTheme="majorHAnsi" w:cstheme="majorHAnsi"/>
                <w:sz w:val="14"/>
                <w:szCs w:val="14"/>
              </w:rPr>
            </w:pPr>
            <w:r w:rsidRPr="00F25499">
              <w:rPr>
                <w:rFonts w:asciiTheme="majorHAnsi" w:hAnsiTheme="majorHAnsi" w:cstheme="majorHAnsi"/>
                <w:b/>
                <w:szCs w:val="16"/>
              </w:rPr>
              <w:t xml:space="preserve">4. </w:t>
            </w:r>
            <w:r w:rsidRPr="00F25499">
              <w:rPr>
                <w:rFonts w:asciiTheme="majorHAnsi" w:hAnsiTheme="majorHAnsi" w:cstheme="majorHAnsi"/>
                <w:b/>
              </w:rPr>
              <w:t xml:space="preserve">Practical Application </w:t>
            </w:r>
            <w:r w:rsidR="005F3A53" w:rsidRPr="00F25499">
              <w:rPr>
                <w:rFonts w:asciiTheme="majorHAnsi" w:hAnsiTheme="majorHAnsi" w:cstheme="majorHAnsi"/>
                <w:b/>
              </w:rPr>
              <w:t>Skills</w:t>
            </w:r>
          </w:p>
        </w:tc>
        <w:tc>
          <w:tcPr>
            <w:tcW w:w="416" w:type="pct"/>
            <w:tcBorders>
              <w:top w:val="single" w:sz="4" w:space="0" w:color="auto"/>
              <w:left w:val="single" w:sz="4" w:space="0" w:color="auto"/>
              <w:right w:val="single" w:sz="4" w:space="0" w:color="auto"/>
            </w:tcBorders>
            <w:shd w:val="clear" w:color="auto" w:fill="D9D9D9"/>
            <w:vAlign w:val="center"/>
          </w:tcPr>
          <w:p w:rsidR="00152E9D" w:rsidRPr="00F25499" w:rsidRDefault="00152E9D" w:rsidP="00F65950">
            <w:pPr>
              <w:jc w:val="center"/>
              <w:rPr>
                <w:rFonts w:asciiTheme="majorHAnsi" w:hAnsiTheme="majorHAnsi" w:cstheme="majorHAnsi"/>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rsidR="00152E9D" w:rsidRPr="00F25499" w:rsidRDefault="00152E9D" w:rsidP="00F65950">
            <w:pPr>
              <w:jc w:val="center"/>
              <w:rPr>
                <w:rFonts w:asciiTheme="majorHAnsi" w:hAnsiTheme="majorHAnsi" w:cstheme="majorHAnsi"/>
                <w:sz w:val="32"/>
              </w:rPr>
            </w:pPr>
          </w:p>
        </w:tc>
      </w:tr>
      <w:tr w:rsidR="00F65950" w:rsidRPr="00F25499" w:rsidTr="00F65950">
        <w:trPr>
          <w:trHeight w:val="1304"/>
        </w:trPr>
        <w:tc>
          <w:tcPr>
            <w:tcW w:w="4169" w:type="pct"/>
            <w:tcBorders>
              <w:top w:val="single" w:sz="4" w:space="0" w:color="auto"/>
              <w:left w:val="single" w:sz="4" w:space="0" w:color="auto"/>
              <w:right w:val="single" w:sz="4" w:space="0" w:color="auto"/>
            </w:tcBorders>
          </w:tcPr>
          <w:p w:rsidR="00F65950" w:rsidRPr="00F25499" w:rsidRDefault="00F65950" w:rsidP="00152E9D">
            <w:pPr>
              <w:spacing w:after="120"/>
              <w:rPr>
                <w:rFonts w:asciiTheme="majorHAnsi" w:hAnsiTheme="majorHAnsi" w:cstheme="majorHAnsi"/>
                <w:sz w:val="14"/>
                <w:szCs w:val="14"/>
              </w:rPr>
            </w:pPr>
          </w:p>
        </w:tc>
        <w:tc>
          <w:tcPr>
            <w:tcW w:w="416" w:type="pct"/>
            <w:tcBorders>
              <w:top w:val="single" w:sz="4" w:space="0" w:color="auto"/>
              <w:left w:val="single" w:sz="4" w:space="0" w:color="auto"/>
              <w:right w:val="single" w:sz="4" w:space="0" w:color="auto"/>
            </w:tcBorders>
            <w:vAlign w:val="center"/>
          </w:tcPr>
          <w:p w:rsidR="00F65950" w:rsidRPr="00F25499" w:rsidRDefault="00F65950" w:rsidP="00F65950">
            <w:pPr>
              <w:jc w:val="center"/>
              <w:rPr>
                <w:rFonts w:asciiTheme="majorHAnsi" w:hAnsiTheme="majorHAnsi" w:cstheme="majorHAnsi"/>
                <w:sz w:val="32"/>
              </w:rPr>
            </w:pPr>
            <w:r w:rsidRPr="00F25499">
              <w:rPr>
                <w:rFonts w:asciiTheme="majorHAnsi" w:hAnsiTheme="majorHAnsi" w:cstheme="majorHAnsi"/>
                <w:sz w:val="32"/>
              </w:rPr>
              <w:t>30</w:t>
            </w:r>
          </w:p>
        </w:tc>
        <w:tc>
          <w:tcPr>
            <w:tcW w:w="415" w:type="pct"/>
            <w:tcBorders>
              <w:top w:val="single" w:sz="4" w:space="0" w:color="auto"/>
              <w:left w:val="single" w:sz="4" w:space="0" w:color="auto"/>
              <w:bottom w:val="single" w:sz="4" w:space="0" w:color="auto"/>
              <w:right w:val="single" w:sz="4" w:space="0" w:color="auto"/>
            </w:tcBorders>
            <w:vAlign w:val="center"/>
          </w:tcPr>
          <w:p w:rsidR="00F65950" w:rsidRPr="00F25499" w:rsidRDefault="00F65950" w:rsidP="00F65950">
            <w:pPr>
              <w:jc w:val="center"/>
              <w:rPr>
                <w:rFonts w:asciiTheme="majorHAnsi" w:hAnsiTheme="majorHAnsi" w:cstheme="majorHAnsi"/>
                <w:sz w:val="32"/>
              </w:rPr>
            </w:pPr>
          </w:p>
        </w:tc>
      </w:tr>
      <w:tr w:rsidR="00152E9D" w:rsidRPr="00F25499" w:rsidTr="00F65950">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vAlign w:val="center"/>
          </w:tcPr>
          <w:p w:rsidR="00152E9D" w:rsidRPr="00F25499" w:rsidRDefault="00152E9D" w:rsidP="00F65950">
            <w:pPr>
              <w:rPr>
                <w:rFonts w:asciiTheme="majorHAnsi" w:hAnsiTheme="majorHAnsi" w:cstheme="majorHAnsi"/>
                <w:sz w:val="14"/>
                <w:szCs w:val="14"/>
              </w:rPr>
            </w:pPr>
            <w:r w:rsidRPr="00F25499">
              <w:rPr>
                <w:rFonts w:asciiTheme="majorHAnsi" w:hAnsiTheme="majorHAnsi" w:cstheme="majorHAnsi"/>
                <w:b/>
                <w:szCs w:val="16"/>
              </w:rPr>
              <w:t xml:space="preserve">5. </w:t>
            </w:r>
            <w:r w:rsidR="005F3A53" w:rsidRPr="00F25499">
              <w:rPr>
                <w:rFonts w:asciiTheme="majorHAnsi" w:hAnsiTheme="majorHAnsi" w:cstheme="majorHAnsi"/>
                <w:b/>
              </w:rPr>
              <w:t>Transferable S</w:t>
            </w:r>
            <w:r w:rsidRPr="00F25499">
              <w:rPr>
                <w:rFonts w:asciiTheme="majorHAnsi" w:hAnsiTheme="majorHAnsi" w:cstheme="majorHAnsi"/>
                <w:b/>
              </w:rPr>
              <w:t xml:space="preserve">kills for </w:t>
            </w:r>
            <w:r w:rsidR="005F3A53" w:rsidRPr="00F25499">
              <w:rPr>
                <w:rFonts w:asciiTheme="majorHAnsi" w:hAnsiTheme="majorHAnsi" w:cstheme="majorHAnsi"/>
                <w:b/>
              </w:rPr>
              <w:t xml:space="preserve">Life and </w:t>
            </w:r>
            <w:r w:rsidRPr="00F25499">
              <w:rPr>
                <w:rFonts w:asciiTheme="majorHAnsi" w:hAnsiTheme="majorHAnsi" w:cstheme="majorHAnsi"/>
                <w:b/>
              </w:rPr>
              <w:t>Professional Practice</w:t>
            </w: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rsidR="00152E9D" w:rsidRPr="00F25499" w:rsidRDefault="00152E9D" w:rsidP="00F65950">
            <w:pPr>
              <w:jc w:val="center"/>
              <w:rPr>
                <w:rFonts w:asciiTheme="majorHAnsi" w:hAnsiTheme="majorHAnsi" w:cstheme="majorHAnsi"/>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rsidR="00152E9D" w:rsidRPr="00F25499" w:rsidRDefault="00152E9D" w:rsidP="00F65950">
            <w:pPr>
              <w:jc w:val="center"/>
              <w:rPr>
                <w:rFonts w:asciiTheme="majorHAnsi" w:hAnsiTheme="majorHAnsi" w:cstheme="majorHAnsi"/>
                <w:sz w:val="32"/>
              </w:rPr>
            </w:pPr>
          </w:p>
        </w:tc>
      </w:tr>
      <w:tr w:rsidR="00F65950" w:rsidRPr="00F25499" w:rsidTr="00F65950">
        <w:trPr>
          <w:trHeight w:val="1304"/>
        </w:trPr>
        <w:tc>
          <w:tcPr>
            <w:tcW w:w="4169" w:type="pct"/>
            <w:tcBorders>
              <w:top w:val="single" w:sz="4" w:space="0" w:color="auto"/>
              <w:left w:val="single" w:sz="4" w:space="0" w:color="auto"/>
              <w:bottom w:val="single" w:sz="4" w:space="0" w:color="auto"/>
              <w:right w:val="single" w:sz="4" w:space="0" w:color="auto"/>
            </w:tcBorders>
          </w:tcPr>
          <w:p w:rsidR="00F65950" w:rsidRPr="00F25499" w:rsidRDefault="00F65950" w:rsidP="00152E9D">
            <w:pPr>
              <w:spacing w:after="120"/>
              <w:rPr>
                <w:rFonts w:asciiTheme="majorHAnsi" w:hAnsiTheme="majorHAnsi" w:cstheme="majorHAnsi"/>
                <w:sz w:val="14"/>
                <w:szCs w:val="14"/>
              </w:rPr>
            </w:pPr>
          </w:p>
        </w:tc>
        <w:tc>
          <w:tcPr>
            <w:tcW w:w="416" w:type="pct"/>
            <w:tcBorders>
              <w:top w:val="single" w:sz="4" w:space="0" w:color="auto"/>
              <w:left w:val="single" w:sz="4" w:space="0" w:color="auto"/>
              <w:bottom w:val="single" w:sz="4" w:space="0" w:color="auto"/>
              <w:right w:val="single" w:sz="4" w:space="0" w:color="auto"/>
            </w:tcBorders>
            <w:vAlign w:val="center"/>
          </w:tcPr>
          <w:p w:rsidR="00F65950" w:rsidRPr="00F25499" w:rsidRDefault="00F65950" w:rsidP="00F65950">
            <w:pPr>
              <w:jc w:val="center"/>
              <w:rPr>
                <w:rFonts w:asciiTheme="majorHAnsi" w:hAnsiTheme="majorHAnsi" w:cstheme="majorHAnsi"/>
                <w:sz w:val="32"/>
              </w:rPr>
            </w:pPr>
            <w:r w:rsidRPr="00F25499">
              <w:rPr>
                <w:rFonts w:asciiTheme="majorHAnsi" w:hAnsiTheme="majorHAnsi" w:cstheme="majorHAnsi"/>
                <w:sz w:val="32"/>
              </w:rPr>
              <w:t>10</w:t>
            </w:r>
          </w:p>
        </w:tc>
        <w:tc>
          <w:tcPr>
            <w:tcW w:w="415" w:type="pct"/>
            <w:tcBorders>
              <w:top w:val="single" w:sz="4" w:space="0" w:color="auto"/>
              <w:left w:val="single" w:sz="4" w:space="0" w:color="auto"/>
              <w:bottom w:val="single" w:sz="4" w:space="0" w:color="auto"/>
              <w:right w:val="single" w:sz="4" w:space="0" w:color="auto"/>
            </w:tcBorders>
            <w:vAlign w:val="center"/>
          </w:tcPr>
          <w:p w:rsidR="00F65950" w:rsidRPr="00F25499" w:rsidRDefault="00F65950" w:rsidP="00F65950">
            <w:pPr>
              <w:jc w:val="center"/>
              <w:rPr>
                <w:rFonts w:asciiTheme="majorHAnsi" w:hAnsiTheme="majorHAnsi" w:cstheme="majorHAnsi"/>
                <w:sz w:val="32"/>
              </w:rPr>
            </w:pPr>
          </w:p>
        </w:tc>
      </w:tr>
    </w:tbl>
    <w:p w:rsidR="00152E9D" w:rsidRPr="00F25499" w:rsidRDefault="00152E9D" w:rsidP="00152E9D">
      <w:pPr>
        <w:ind w:left="284" w:right="531"/>
        <w:rPr>
          <w:rFonts w:asciiTheme="majorHAnsi" w:hAnsiTheme="majorHAnsi" w:cstheme="majorHAns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F25499" w:rsidTr="00F65950">
        <w:trPr>
          <w:cantSplit/>
        </w:trPr>
        <w:tc>
          <w:tcPr>
            <w:tcW w:w="6062" w:type="dxa"/>
            <w:vMerge w:val="restart"/>
            <w:shd w:val="pct15" w:color="auto" w:fill="auto"/>
            <w:vAlign w:val="center"/>
          </w:tcPr>
          <w:p w:rsidR="00152E9D" w:rsidRPr="00F25499" w:rsidRDefault="004D5E9B" w:rsidP="00152E9D">
            <w:pPr>
              <w:rPr>
                <w:rFonts w:asciiTheme="majorHAnsi" w:hAnsiTheme="majorHAnsi" w:cstheme="majorHAnsi"/>
                <w:sz w:val="16"/>
                <w:szCs w:val="16"/>
              </w:rPr>
            </w:pPr>
            <w:r w:rsidRPr="00F25499">
              <w:rPr>
                <w:rFonts w:asciiTheme="majorHAnsi" w:hAnsiTheme="majorHAnsi" w:cstheme="majorHAnsi"/>
                <w:b/>
                <w:bCs/>
                <w:sz w:val="22"/>
                <w:szCs w:val="22"/>
              </w:rPr>
              <w:t>Assessment</w:t>
            </w:r>
            <w:r w:rsidR="00152E9D" w:rsidRPr="00F25499">
              <w:rPr>
                <w:rFonts w:asciiTheme="majorHAnsi" w:hAnsiTheme="majorHAnsi" w:cstheme="majorHAnsi"/>
                <w:b/>
                <w:bCs/>
                <w:sz w:val="22"/>
                <w:szCs w:val="22"/>
              </w:rPr>
              <w:t xml:space="preserve"> Mark </w:t>
            </w:r>
            <w:r w:rsidR="00152E9D" w:rsidRPr="00F25499">
              <w:rPr>
                <w:rFonts w:asciiTheme="majorHAnsi" w:hAnsiTheme="majorHAnsi" w:cstheme="majorHAnsi"/>
                <w:bCs/>
                <w:sz w:val="22"/>
                <w:szCs w:val="22"/>
              </w:rPr>
              <w:t>(</w:t>
            </w:r>
            <w:r w:rsidR="00152E9D" w:rsidRPr="00F25499">
              <w:rPr>
                <w:rFonts w:asciiTheme="majorHAnsi" w:hAnsiTheme="majorHAnsi" w:cstheme="majorHAnsi"/>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F25499" w:rsidRDefault="00152E9D" w:rsidP="00152E9D">
            <w:pPr>
              <w:rPr>
                <w:rFonts w:asciiTheme="majorHAnsi" w:hAnsiTheme="majorHAnsi" w:cstheme="majorHAnsi"/>
                <w:b/>
                <w:bCs/>
                <w:sz w:val="16"/>
                <w:szCs w:val="16"/>
              </w:rPr>
            </w:pPr>
            <w:r w:rsidRPr="00F25499">
              <w:rPr>
                <w:rFonts w:asciiTheme="majorHAnsi" w:hAnsiTheme="majorHAnsi" w:cstheme="majorHAnsi"/>
                <w:b/>
                <w:sz w:val="16"/>
                <w:szCs w:val="16"/>
              </w:rPr>
              <w:t>Late Submission Penalties (tick if appropriate)</w:t>
            </w:r>
          </w:p>
        </w:tc>
        <w:tc>
          <w:tcPr>
            <w:tcW w:w="1060" w:type="dxa"/>
            <w:vMerge w:val="restart"/>
            <w:vAlign w:val="center"/>
          </w:tcPr>
          <w:p w:rsidR="00152E9D" w:rsidRPr="00F25499" w:rsidRDefault="00152E9D" w:rsidP="00152E9D">
            <w:pPr>
              <w:jc w:val="right"/>
              <w:rPr>
                <w:rFonts w:asciiTheme="majorHAnsi" w:hAnsiTheme="majorHAnsi" w:cstheme="majorHAnsi"/>
                <w:b/>
                <w:bCs/>
              </w:rPr>
            </w:pPr>
            <w:r w:rsidRPr="00F25499">
              <w:rPr>
                <w:rFonts w:asciiTheme="majorHAnsi" w:hAnsiTheme="majorHAnsi" w:cstheme="majorHAnsi"/>
                <w:b/>
                <w:bCs/>
              </w:rPr>
              <w:t>%</w:t>
            </w:r>
          </w:p>
        </w:tc>
      </w:tr>
      <w:tr w:rsidR="00152E9D" w:rsidRPr="00F25499" w:rsidTr="00F65950">
        <w:trPr>
          <w:cantSplit/>
          <w:trHeight w:val="340"/>
        </w:trPr>
        <w:tc>
          <w:tcPr>
            <w:tcW w:w="6062" w:type="dxa"/>
            <w:vMerge/>
            <w:vAlign w:val="bottom"/>
          </w:tcPr>
          <w:p w:rsidR="00152E9D" w:rsidRPr="00F25499" w:rsidRDefault="00152E9D" w:rsidP="00152E9D">
            <w:pPr>
              <w:rPr>
                <w:rFonts w:asciiTheme="majorHAnsi" w:hAnsiTheme="majorHAnsi" w:cstheme="majorHAnsi"/>
              </w:rPr>
            </w:pPr>
          </w:p>
        </w:tc>
        <w:tc>
          <w:tcPr>
            <w:tcW w:w="2903" w:type="dxa"/>
            <w:vAlign w:val="center"/>
          </w:tcPr>
          <w:p w:rsidR="00152E9D" w:rsidRPr="00F25499" w:rsidRDefault="00152E9D" w:rsidP="00F65950">
            <w:pPr>
              <w:jc w:val="center"/>
              <w:rPr>
                <w:rFonts w:asciiTheme="majorHAnsi" w:hAnsiTheme="majorHAnsi" w:cstheme="majorHAnsi"/>
                <w:b/>
                <w:bCs/>
                <w:sz w:val="16"/>
                <w:szCs w:val="16"/>
              </w:rPr>
            </w:pPr>
            <w:r w:rsidRPr="00F25499">
              <w:rPr>
                <w:rFonts w:asciiTheme="majorHAnsi" w:hAnsiTheme="majorHAnsi" w:cstheme="majorHAnsi"/>
                <w:sz w:val="16"/>
                <w:szCs w:val="16"/>
              </w:rPr>
              <w:t xml:space="preserve">Up to </w:t>
            </w:r>
            <w:r w:rsidR="006D6F24" w:rsidRPr="00F25499">
              <w:rPr>
                <w:rFonts w:asciiTheme="majorHAnsi" w:hAnsiTheme="majorHAnsi" w:cstheme="majorHAnsi"/>
                <w:sz w:val="16"/>
                <w:szCs w:val="16"/>
              </w:rPr>
              <w:t>1 week</w:t>
            </w:r>
            <w:r w:rsidRPr="00F25499">
              <w:rPr>
                <w:rFonts w:asciiTheme="majorHAnsi" w:hAnsiTheme="majorHAnsi" w:cstheme="majorHAnsi"/>
                <w:sz w:val="16"/>
                <w:szCs w:val="16"/>
              </w:rPr>
              <w:t xml:space="preserve"> late</w:t>
            </w:r>
            <w:r w:rsidR="004D5E9B" w:rsidRPr="00F25499">
              <w:rPr>
                <w:rFonts w:asciiTheme="majorHAnsi" w:hAnsiTheme="majorHAnsi" w:cstheme="majorHAnsi"/>
                <w:sz w:val="16"/>
                <w:szCs w:val="16"/>
              </w:rPr>
              <w:t xml:space="preserve"> (</w:t>
            </w:r>
            <w:r w:rsidR="004D5E9B" w:rsidRPr="00F25499">
              <w:rPr>
                <w:rFonts w:asciiTheme="majorHAnsi" w:hAnsiTheme="majorHAnsi" w:cstheme="majorHAnsi"/>
                <w:sz w:val="12"/>
                <w:szCs w:val="12"/>
              </w:rPr>
              <w:t>40% Max)</w:t>
            </w:r>
          </w:p>
        </w:tc>
        <w:tc>
          <w:tcPr>
            <w:tcW w:w="641" w:type="dxa"/>
            <w:vAlign w:val="center"/>
          </w:tcPr>
          <w:p w:rsidR="00152E9D" w:rsidRPr="00F25499" w:rsidRDefault="00152E9D" w:rsidP="00F65950">
            <w:pPr>
              <w:jc w:val="center"/>
              <w:rPr>
                <w:rFonts w:asciiTheme="majorHAnsi" w:hAnsiTheme="majorHAnsi" w:cstheme="majorHAnsi"/>
                <w:sz w:val="12"/>
                <w:szCs w:val="12"/>
              </w:rPr>
            </w:pPr>
          </w:p>
        </w:tc>
        <w:tc>
          <w:tcPr>
            <w:tcW w:w="1060" w:type="dxa"/>
            <w:vMerge/>
            <w:vAlign w:val="bottom"/>
          </w:tcPr>
          <w:p w:rsidR="00152E9D" w:rsidRPr="00F25499" w:rsidRDefault="00152E9D" w:rsidP="00152E9D">
            <w:pPr>
              <w:ind w:leftChars="71" w:left="142"/>
              <w:rPr>
                <w:rFonts w:asciiTheme="majorHAnsi" w:hAnsiTheme="majorHAnsi" w:cstheme="majorHAnsi"/>
              </w:rPr>
            </w:pPr>
          </w:p>
        </w:tc>
      </w:tr>
      <w:tr w:rsidR="00152E9D" w:rsidRPr="00F25499" w:rsidTr="00F65950">
        <w:trPr>
          <w:cantSplit/>
          <w:trHeight w:val="340"/>
        </w:trPr>
        <w:tc>
          <w:tcPr>
            <w:tcW w:w="6062" w:type="dxa"/>
            <w:vMerge/>
            <w:vAlign w:val="bottom"/>
          </w:tcPr>
          <w:p w:rsidR="00152E9D" w:rsidRPr="00F25499" w:rsidRDefault="00152E9D" w:rsidP="00152E9D">
            <w:pPr>
              <w:rPr>
                <w:rFonts w:asciiTheme="majorHAnsi" w:hAnsiTheme="majorHAnsi" w:cstheme="majorHAnsi"/>
              </w:rPr>
            </w:pPr>
          </w:p>
        </w:tc>
        <w:tc>
          <w:tcPr>
            <w:tcW w:w="2903" w:type="dxa"/>
            <w:vAlign w:val="center"/>
          </w:tcPr>
          <w:p w:rsidR="00152E9D" w:rsidRPr="00F25499" w:rsidRDefault="006D6F24" w:rsidP="00F65950">
            <w:pPr>
              <w:jc w:val="center"/>
              <w:rPr>
                <w:rFonts w:asciiTheme="majorHAnsi" w:hAnsiTheme="majorHAnsi" w:cstheme="majorHAnsi"/>
                <w:b/>
                <w:bCs/>
                <w:sz w:val="16"/>
                <w:szCs w:val="16"/>
              </w:rPr>
            </w:pPr>
            <w:r w:rsidRPr="00F25499">
              <w:rPr>
                <w:rFonts w:asciiTheme="majorHAnsi" w:hAnsiTheme="majorHAnsi" w:cstheme="majorHAnsi"/>
                <w:sz w:val="16"/>
                <w:szCs w:val="16"/>
              </w:rPr>
              <w:t>Over 1</w:t>
            </w:r>
            <w:r w:rsidR="00152E9D" w:rsidRPr="00F25499">
              <w:rPr>
                <w:rFonts w:asciiTheme="majorHAnsi" w:hAnsiTheme="majorHAnsi" w:cstheme="majorHAnsi"/>
                <w:sz w:val="16"/>
                <w:szCs w:val="16"/>
              </w:rPr>
              <w:t xml:space="preserve"> week late</w:t>
            </w:r>
            <w:r w:rsidR="004D5E9B" w:rsidRPr="00F25499">
              <w:rPr>
                <w:rFonts w:asciiTheme="majorHAnsi" w:hAnsiTheme="majorHAnsi" w:cstheme="majorHAnsi"/>
                <w:sz w:val="16"/>
                <w:szCs w:val="16"/>
              </w:rPr>
              <w:t xml:space="preserve"> (</w:t>
            </w:r>
            <w:r w:rsidR="004D5E9B" w:rsidRPr="00F25499">
              <w:rPr>
                <w:rFonts w:asciiTheme="majorHAnsi" w:hAnsiTheme="majorHAnsi" w:cstheme="majorHAnsi"/>
                <w:sz w:val="12"/>
                <w:szCs w:val="12"/>
              </w:rPr>
              <w:t>0%)</w:t>
            </w:r>
          </w:p>
        </w:tc>
        <w:tc>
          <w:tcPr>
            <w:tcW w:w="641" w:type="dxa"/>
            <w:vAlign w:val="center"/>
          </w:tcPr>
          <w:p w:rsidR="00152E9D" w:rsidRPr="00F25499" w:rsidRDefault="00152E9D" w:rsidP="00F65950">
            <w:pPr>
              <w:jc w:val="center"/>
              <w:rPr>
                <w:rFonts w:asciiTheme="majorHAnsi" w:hAnsiTheme="majorHAnsi" w:cstheme="majorHAnsi"/>
                <w:sz w:val="12"/>
                <w:szCs w:val="12"/>
              </w:rPr>
            </w:pPr>
          </w:p>
        </w:tc>
        <w:tc>
          <w:tcPr>
            <w:tcW w:w="1060" w:type="dxa"/>
            <w:vMerge/>
            <w:vAlign w:val="bottom"/>
          </w:tcPr>
          <w:p w:rsidR="00152E9D" w:rsidRPr="00F25499" w:rsidRDefault="00152E9D" w:rsidP="00152E9D">
            <w:pPr>
              <w:ind w:firstLineChars="141" w:firstLine="282"/>
              <w:rPr>
                <w:rFonts w:asciiTheme="majorHAnsi" w:hAnsiTheme="majorHAnsi" w:cstheme="majorHAnsi"/>
              </w:rPr>
            </w:pPr>
          </w:p>
        </w:tc>
      </w:tr>
    </w:tbl>
    <w:p w:rsidR="00C073F1" w:rsidRPr="00F25499" w:rsidRDefault="00C073F1" w:rsidP="00152E9D">
      <w:pPr>
        <w:rPr>
          <w:rFonts w:asciiTheme="majorHAnsi" w:hAnsiTheme="majorHAnsi" w:cstheme="majorHAnsi"/>
          <w:vanish/>
        </w:rPr>
        <w:sectPr w:rsidR="00C073F1" w:rsidRPr="00F25499"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FF99FF"/>
        <w:tblLook w:val="04A0" w:firstRow="1" w:lastRow="0" w:firstColumn="1" w:lastColumn="0" w:noHBand="0" w:noVBand="1"/>
      </w:tblPr>
      <w:tblGrid>
        <w:gridCol w:w="1735"/>
        <w:gridCol w:w="1736"/>
        <w:gridCol w:w="1736"/>
        <w:gridCol w:w="1736"/>
        <w:gridCol w:w="1736"/>
        <w:gridCol w:w="1736"/>
        <w:gridCol w:w="1736"/>
        <w:gridCol w:w="3012"/>
      </w:tblGrid>
      <w:tr w:rsidR="00C073F1" w:rsidRPr="00F25499" w:rsidTr="00F25499">
        <w:tc>
          <w:tcPr>
            <w:tcW w:w="15163" w:type="dxa"/>
            <w:gridSpan w:val="8"/>
            <w:shd w:val="clear" w:color="auto" w:fill="FF99FF"/>
          </w:tcPr>
          <w:p w:rsidR="00C073F1" w:rsidRPr="00F25499" w:rsidRDefault="00C073F1" w:rsidP="001F50B6">
            <w:pPr>
              <w:pStyle w:val="NormalWeb"/>
              <w:rPr>
                <w:rFonts w:asciiTheme="majorHAnsi" w:hAnsiTheme="majorHAnsi" w:cstheme="majorHAnsi"/>
                <w:b/>
                <w:color w:val="303B44"/>
                <w:sz w:val="22"/>
                <w:szCs w:val="22"/>
              </w:rPr>
            </w:pPr>
            <w:r w:rsidRPr="00F25499">
              <w:rPr>
                <w:rFonts w:asciiTheme="majorHAnsi" w:hAnsiTheme="majorHAnsi" w:cstheme="majorHAnsi"/>
                <w:b/>
                <w:color w:val="303B44"/>
                <w:sz w:val="22"/>
                <w:szCs w:val="22"/>
              </w:rPr>
              <w:lastRenderedPageBreak/>
              <w:t>GENERIC ASSESSMENT CRITERIA</w:t>
            </w:r>
          </w:p>
        </w:tc>
      </w:tr>
      <w:tr w:rsidR="00527E60" w:rsidRPr="00F25499" w:rsidTr="00F25499">
        <w:tblPrEx>
          <w:shd w:val="clear" w:color="auto" w:fill="auto"/>
        </w:tblPrEx>
        <w:tc>
          <w:tcPr>
            <w:tcW w:w="15163" w:type="dxa"/>
            <w:gridSpan w:val="8"/>
            <w:shd w:val="clear" w:color="auto" w:fill="FF99FF"/>
          </w:tcPr>
          <w:p w:rsidR="00527E60" w:rsidRPr="00F25499" w:rsidRDefault="00527E60" w:rsidP="00D40F1D">
            <w:pPr>
              <w:rPr>
                <w:rFonts w:asciiTheme="majorHAnsi" w:hAnsiTheme="majorHAnsi" w:cstheme="majorHAnsi"/>
                <w:b/>
              </w:rPr>
            </w:pPr>
            <w:r w:rsidRPr="00F25499">
              <w:rPr>
                <w:rFonts w:asciiTheme="majorHAnsi" w:hAnsiTheme="majorHAnsi" w:cstheme="majorHAnsi"/>
                <w:b/>
              </w:rPr>
              <w:t>Level 5</w:t>
            </w:r>
          </w:p>
        </w:tc>
      </w:tr>
      <w:tr w:rsidR="00527E60" w:rsidRPr="00F25499" w:rsidTr="00F25499">
        <w:tblPrEx>
          <w:shd w:val="clear" w:color="auto" w:fill="auto"/>
        </w:tblPrEx>
        <w:tc>
          <w:tcPr>
            <w:tcW w:w="15163" w:type="dxa"/>
            <w:gridSpan w:val="8"/>
            <w:shd w:val="clear" w:color="auto" w:fill="FFCCFF"/>
          </w:tcPr>
          <w:p w:rsidR="00527E60" w:rsidRPr="00F25499" w:rsidRDefault="002878BF" w:rsidP="00D40F1D">
            <w:pPr>
              <w:rPr>
                <w:rFonts w:asciiTheme="majorHAnsi" w:eastAsia="Arial" w:hAnsiTheme="majorHAnsi" w:cstheme="majorHAnsi"/>
                <w:spacing w:val="-1"/>
              </w:rPr>
            </w:pPr>
            <w:r w:rsidRPr="00F25499">
              <w:rPr>
                <w:rFonts w:asciiTheme="majorHAnsi" w:eastAsia="Arial" w:hAnsiTheme="majorHAnsi" w:cstheme="majorHAnsi"/>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r w:rsidR="00527E60" w:rsidRPr="00F25499" w:rsidTr="00F25499">
        <w:tblPrEx>
          <w:shd w:val="clear" w:color="auto" w:fill="auto"/>
        </w:tblPrEx>
        <w:trPr>
          <w:tblHeader/>
        </w:trPr>
        <w:tc>
          <w:tcPr>
            <w:tcW w:w="1735" w:type="dxa"/>
            <w:shd w:val="clear" w:color="auto" w:fill="FF99FF"/>
          </w:tcPr>
          <w:p w:rsidR="00527E60" w:rsidRPr="00F25499" w:rsidRDefault="00527E60" w:rsidP="00D40F1D">
            <w:pPr>
              <w:rPr>
                <w:rFonts w:asciiTheme="majorHAnsi" w:hAnsiTheme="majorHAnsi" w:cstheme="majorHAnsi"/>
                <w:b/>
                <w:sz w:val="18"/>
                <w:szCs w:val="18"/>
              </w:rPr>
            </w:pPr>
            <w:r w:rsidRPr="00F25499">
              <w:rPr>
                <w:rFonts w:asciiTheme="majorHAnsi" w:hAnsiTheme="majorHAnsi" w:cstheme="majorHAnsi"/>
                <w:b/>
                <w:sz w:val="18"/>
                <w:szCs w:val="18"/>
              </w:rPr>
              <w:t>Level 5</w:t>
            </w:r>
          </w:p>
        </w:tc>
        <w:tc>
          <w:tcPr>
            <w:tcW w:w="1736" w:type="dxa"/>
            <w:shd w:val="clear" w:color="auto" w:fill="FF99FF"/>
            <w:vAlign w:val="center"/>
          </w:tcPr>
          <w:p w:rsidR="00527E60" w:rsidRPr="00F25499" w:rsidRDefault="00527E60" w:rsidP="00D40F1D">
            <w:pPr>
              <w:jc w:val="center"/>
              <w:rPr>
                <w:rFonts w:asciiTheme="majorHAnsi" w:hAnsiTheme="majorHAnsi" w:cstheme="majorHAnsi"/>
                <w:b/>
                <w:sz w:val="18"/>
                <w:szCs w:val="18"/>
              </w:rPr>
            </w:pPr>
            <w:r w:rsidRPr="00F25499">
              <w:rPr>
                <w:rFonts w:asciiTheme="majorHAnsi" w:hAnsiTheme="majorHAnsi" w:cstheme="majorHAnsi"/>
                <w:b/>
                <w:sz w:val="18"/>
                <w:szCs w:val="18"/>
              </w:rPr>
              <w:t>FAIL</w:t>
            </w:r>
          </w:p>
        </w:tc>
        <w:tc>
          <w:tcPr>
            <w:tcW w:w="1736" w:type="dxa"/>
            <w:shd w:val="clear" w:color="auto" w:fill="FF99FF"/>
            <w:vAlign w:val="center"/>
          </w:tcPr>
          <w:p w:rsidR="00527E60" w:rsidRPr="00F25499" w:rsidRDefault="00527E60" w:rsidP="00D40F1D">
            <w:pPr>
              <w:jc w:val="center"/>
              <w:rPr>
                <w:rFonts w:asciiTheme="majorHAnsi" w:hAnsiTheme="majorHAnsi" w:cstheme="majorHAnsi"/>
                <w:b/>
                <w:sz w:val="18"/>
                <w:szCs w:val="18"/>
              </w:rPr>
            </w:pPr>
            <w:r w:rsidRPr="00F25499">
              <w:rPr>
                <w:rFonts w:asciiTheme="majorHAnsi" w:hAnsiTheme="majorHAnsi" w:cstheme="majorHAnsi"/>
                <w:b/>
                <w:sz w:val="18"/>
                <w:szCs w:val="18"/>
              </w:rPr>
              <w:t>MARGINAL FAIL</w:t>
            </w:r>
          </w:p>
        </w:tc>
        <w:tc>
          <w:tcPr>
            <w:tcW w:w="1736" w:type="dxa"/>
            <w:shd w:val="clear" w:color="auto" w:fill="FF99FF"/>
            <w:vAlign w:val="center"/>
          </w:tcPr>
          <w:p w:rsidR="00527E60" w:rsidRPr="00F25499" w:rsidRDefault="00527E60" w:rsidP="00D40F1D">
            <w:pPr>
              <w:jc w:val="center"/>
              <w:rPr>
                <w:rFonts w:asciiTheme="majorHAnsi" w:hAnsiTheme="majorHAnsi" w:cstheme="majorHAnsi"/>
                <w:b/>
                <w:sz w:val="18"/>
                <w:szCs w:val="18"/>
              </w:rPr>
            </w:pPr>
            <w:r w:rsidRPr="00F25499">
              <w:rPr>
                <w:rFonts w:asciiTheme="majorHAnsi" w:hAnsiTheme="majorHAnsi" w:cstheme="majorHAnsi"/>
                <w:b/>
                <w:sz w:val="18"/>
                <w:szCs w:val="18"/>
              </w:rPr>
              <w:t>SATISFACTORY</w:t>
            </w:r>
          </w:p>
          <w:p w:rsidR="00527E60" w:rsidRPr="00F25499" w:rsidRDefault="00527E60" w:rsidP="00D40F1D">
            <w:pPr>
              <w:jc w:val="center"/>
              <w:rPr>
                <w:rFonts w:asciiTheme="majorHAnsi" w:hAnsiTheme="majorHAnsi" w:cstheme="majorHAnsi"/>
                <w:b/>
                <w:sz w:val="18"/>
                <w:szCs w:val="18"/>
              </w:rPr>
            </w:pPr>
            <w:r w:rsidRPr="00F25499">
              <w:rPr>
                <w:rFonts w:asciiTheme="majorHAnsi" w:hAnsiTheme="majorHAnsi" w:cstheme="majorHAnsi"/>
                <w:b/>
                <w:sz w:val="18"/>
                <w:szCs w:val="18"/>
              </w:rPr>
              <w:t>(3</w:t>
            </w:r>
            <w:r w:rsidRPr="00F25499">
              <w:rPr>
                <w:rFonts w:asciiTheme="majorHAnsi" w:hAnsiTheme="majorHAnsi" w:cstheme="majorHAnsi"/>
                <w:b/>
                <w:sz w:val="18"/>
                <w:szCs w:val="18"/>
                <w:vertAlign w:val="superscript"/>
              </w:rPr>
              <w:t>rd</w:t>
            </w:r>
            <w:r w:rsidRPr="00F25499">
              <w:rPr>
                <w:rFonts w:asciiTheme="majorHAnsi" w:hAnsiTheme="majorHAnsi" w:cstheme="majorHAnsi"/>
                <w:b/>
                <w:sz w:val="18"/>
                <w:szCs w:val="18"/>
              </w:rPr>
              <w:t xml:space="preserve"> / Pass)</w:t>
            </w:r>
          </w:p>
        </w:tc>
        <w:tc>
          <w:tcPr>
            <w:tcW w:w="1736" w:type="dxa"/>
            <w:shd w:val="clear" w:color="auto" w:fill="FF99FF"/>
            <w:vAlign w:val="center"/>
          </w:tcPr>
          <w:p w:rsidR="00527E60" w:rsidRPr="00F25499" w:rsidRDefault="00527E60" w:rsidP="00D40F1D">
            <w:pPr>
              <w:jc w:val="center"/>
              <w:rPr>
                <w:rFonts w:asciiTheme="majorHAnsi" w:hAnsiTheme="majorHAnsi" w:cstheme="majorHAnsi"/>
                <w:b/>
                <w:sz w:val="18"/>
                <w:szCs w:val="18"/>
              </w:rPr>
            </w:pPr>
            <w:r w:rsidRPr="00F25499">
              <w:rPr>
                <w:rFonts w:asciiTheme="majorHAnsi" w:hAnsiTheme="majorHAnsi" w:cstheme="majorHAnsi"/>
                <w:b/>
                <w:sz w:val="18"/>
                <w:szCs w:val="18"/>
              </w:rPr>
              <w:t>GOOD</w:t>
            </w:r>
          </w:p>
          <w:p w:rsidR="00527E60" w:rsidRPr="00F25499" w:rsidRDefault="00527E60" w:rsidP="00D40F1D">
            <w:pPr>
              <w:jc w:val="center"/>
              <w:rPr>
                <w:rFonts w:asciiTheme="majorHAnsi" w:hAnsiTheme="majorHAnsi" w:cstheme="majorHAnsi"/>
                <w:b/>
                <w:sz w:val="18"/>
                <w:szCs w:val="18"/>
              </w:rPr>
            </w:pPr>
            <w:r w:rsidRPr="00F25499">
              <w:rPr>
                <w:rFonts w:asciiTheme="majorHAnsi" w:hAnsiTheme="majorHAnsi" w:cstheme="majorHAnsi"/>
                <w:b/>
                <w:sz w:val="18"/>
                <w:szCs w:val="18"/>
              </w:rPr>
              <w:t>(2.2 / Pass)</w:t>
            </w:r>
          </w:p>
        </w:tc>
        <w:tc>
          <w:tcPr>
            <w:tcW w:w="1736" w:type="dxa"/>
            <w:shd w:val="clear" w:color="auto" w:fill="FF99FF"/>
            <w:vAlign w:val="center"/>
          </w:tcPr>
          <w:p w:rsidR="00527E60" w:rsidRPr="00F25499" w:rsidRDefault="00527E60" w:rsidP="00D40F1D">
            <w:pPr>
              <w:jc w:val="center"/>
              <w:rPr>
                <w:rFonts w:asciiTheme="majorHAnsi" w:hAnsiTheme="majorHAnsi" w:cstheme="majorHAnsi"/>
                <w:b/>
                <w:sz w:val="18"/>
                <w:szCs w:val="18"/>
              </w:rPr>
            </w:pPr>
            <w:r w:rsidRPr="00F25499">
              <w:rPr>
                <w:rFonts w:asciiTheme="majorHAnsi" w:hAnsiTheme="majorHAnsi" w:cstheme="majorHAnsi"/>
                <w:b/>
                <w:sz w:val="18"/>
                <w:szCs w:val="18"/>
              </w:rPr>
              <w:t>VERY GOOD</w:t>
            </w:r>
          </w:p>
          <w:p w:rsidR="00527E60" w:rsidRPr="00F25499" w:rsidRDefault="00527E60" w:rsidP="00D40F1D">
            <w:pPr>
              <w:jc w:val="center"/>
              <w:rPr>
                <w:rFonts w:asciiTheme="majorHAnsi" w:hAnsiTheme="majorHAnsi" w:cstheme="majorHAnsi"/>
                <w:b/>
                <w:sz w:val="18"/>
                <w:szCs w:val="18"/>
              </w:rPr>
            </w:pPr>
            <w:r w:rsidRPr="00F25499">
              <w:rPr>
                <w:rFonts w:asciiTheme="majorHAnsi" w:hAnsiTheme="majorHAnsi" w:cstheme="majorHAnsi"/>
                <w:b/>
                <w:sz w:val="18"/>
                <w:szCs w:val="18"/>
              </w:rPr>
              <w:t>(2.1 / Merit)</w:t>
            </w:r>
          </w:p>
        </w:tc>
        <w:tc>
          <w:tcPr>
            <w:tcW w:w="1736" w:type="dxa"/>
            <w:shd w:val="clear" w:color="auto" w:fill="FF99FF"/>
            <w:vAlign w:val="center"/>
          </w:tcPr>
          <w:p w:rsidR="00527E60" w:rsidRPr="00F25499" w:rsidRDefault="00527E60" w:rsidP="00D40F1D">
            <w:pPr>
              <w:jc w:val="center"/>
              <w:rPr>
                <w:rFonts w:asciiTheme="majorHAnsi" w:hAnsiTheme="majorHAnsi" w:cstheme="majorHAnsi"/>
                <w:b/>
                <w:sz w:val="18"/>
                <w:szCs w:val="18"/>
              </w:rPr>
            </w:pPr>
            <w:r w:rsidRPr="00F25499">
              <w:rPr>
                <w:rFonts w:asciiTheme="majorHAnsi" w:hAnsiTheme="majorHAnsi" w:cstheme="majorHAnsi"/>
                <w:b/>
                <w:sz w:val="18"/>
                <w:szCs w:val="18"/>
              </w:rPr>
              <w:t>EXCELLENT</w:t>
            </w:r>
          </w:p>
          <w:p w:rsidR="00527E60" w:rsidRPr="00F25499" w:rsidRDefault="00527E60" w:rsidP="00D40F1D">
            <w:pPr>
              <w:jc w:val="center"/>
              <w:rPr>
                <w:rFonts w:asciiTheme="majorHAnsi" w:hAnsiTheme="majorHAnsi" w:cstheme="majorHAnsi"/>
                <w:b/>
                <w:sz w:val="18"/>
                <w:szCs w:val="18"/>
              </w:rPr>
            </w:pPr>
            <w:r w:rsidRPr="00F25499">
              <w:rPr>
                <w:rFonts w:asciiTheme="majorHAnsi" w:hAnsiTheme="majorHAnsi" w:cstheme="majorHAnsi"/>
                <w:b/>
                <w:sz w:val="18"/>
                <w:szCs w:val="18"/>
              </w:rPr>
              <w:t>(1</w:t>
            </w:r>
            <w:r w:rsidRPr="00F25499">
              <w:rPr>
                <w:rFonts w:asciiTheme="majorHAnsi" w:hAnsiTheme="majorHAnsi" w:cstheme="majorHAnsi"/>
                <w:b/>
                <w:sz w:val="18"/>
                <w:szCs w:val="18"/>
                <w:vertAlign w:val="superscript"/>
              </w:rPr>
              <w:t>st</w:t>
            </w:r>
            <w:r w:rsidRPr="00F25499">
              <w:rPr>
                <w:rFonts w:asciiTheme="majorHAnsi" w:hAnsiTheme="majorHAnsi" w:cstheme="majorHAnsi"/>
                <w:b/>
                <w:sz w:val="18"/>
                <w:szCs w:val="18"/>
              </w:rPr>
              <w:t xml:space="preserve"> / Distinction)</w:t>
            </w:r>
          </w:p>
        </w:tc>
        <w:tc>
          <w:tcPr>
            <w:tcW w:w="3012" w:type="dxa"/>
            <w:shd w:val="clear" w:color="auto" w:fill="FF99FF"/>
            <w:vAlign w:val="center"/>
          </w:tcPr>
          <w:p w:rsidR="00527E60" w:rsidRPr="00F25499" w:rsidRDefault="00527E60" w:rsidP="00D40F1D">
            <w:pPr>
              <w:jc w:val="center"/>
              <w:rPr>
                <w:rFonts w:asciiTheme="majorHAnsi" w:hAnsiTheme="majorHAnsi" w:cstheme="majorHAnsi"/>
                <w:b/>
                <w:sz w:val="18"/>
                <w:szCs w:val="18"/>
              </w:rPr>
            </w:pPr>
            <w:r w:rsidRPr="00F25499">
              <w:rPr>
                <w:rFonts w:asciiTheme="majorHAnsi" w:hAnsiTheme="majorHAnsi" w:cstheme="majorHAnsi"/>
                <w:b/>
                <w:sz w:val="18"/>
                <w:szCs w:val="18"/>
              </w:rPr>
              <w:t>EXCEPTIONAL</w:t>
            </w:r>
          </w:p>
          <w:p w:rsidR="00527E60" w:rsidRPr="00F25499" w:rsidRDefault="00527E60" w:rsidP="00D40F1D">
            <w:pPr>
              <w:jc w:val="center"/>
              <w:rPr>
                <w:rFonts w:asciiTheme="majorHAnsi" w:hAnsiTheme="majorHAnsi" w:cstheme="majorHAnsi"/>
                <w:b/>
                <w:sz w:val="18"/>
                <w:szCs w:val="18"/>
              </w:rPr>
            </w:pPr>
            <w:r w:rsidRPr="00F25499">
              <w:rPr>
                <w:rFonts w:asciiTheme="majorHAnsi" w:hAnsiTheme="majorHAnsi" w:cstheme="majorHAnsi"/>
                <w:b/>
                <w:sz w:val="18"/>
                <w:szCs w:val="18"/>
              </w:rPr>
              <w:t>(1</w:t>
            </w:r>
            <w:r w:rsidRPr="00F25499">
              <w:rPr>
                <w:rFonts w:asciiTheme="majorHAnsi" w:hAnsiTheme="majorHAnsi" w:cstheme="majorHAnsi"/>
                <w:b/>
                <w:sz w:val="18"/>
                <w:szCs w:val="18"/>
                <w:vertAlign w:val="superscript"/>
              </w:rPr>
              <w:t>st</w:t>
            </w:r>
            <w:r w:rsidRPr="00F25499">
              <w:rPr>
                <w:rFonts w:asciiTheme="majorHAnsi" w:hAnsiTheme="majorHAnsi" w:cstheme="majorHAnsi"/>
                <w:b/>
                <w:sz w:val="18"/>
                <w:szCs w:val="18"/>
              </w:rPr>
              <w:t xml:space="preserve"> / Distinction)</w:t>
            </w:r>
          </w:p>
        </w:tc>
      </w:tr>
      <w:tr w:rsidR="00527E60" w:rsidRPr="00F25499" w:rsidTr="00F25499">
        <w:tblPrEx>
          <w:shd w:val="clear" w:color="auto" w:fill="auto"/>
        </w:tblPrEx>
        <w:trPr>
          <w:tblHeader/>
        </w:trPr>
        <w:tc>
          <w:tcPr>
            <w:tcW w:w="1735" w:type="dxa"/>
            <w:shd w:val="clear" w:color="auto" w:fill="FF99FF"/>
          </w:tcPr>
          <w:p w:rsidR="00527E60" w:rsidRPr="00F25499" w:rsidRDefault="00527E60" w:rsidP="00D40F1D">
            <w:pPr>
              <w:ind w:left="171"/>
              <w:rPr>
                <w:rFonts w:asciiTheme="majorHAnsi" w:hAnsiTheme="majorHAnsi" w:cstheme="majorHAnsi"/>
                <w:sz w:val="18"/>
                <w:szCs w:val="18"/>
              </w:rPr>
            </w:pPr>
            <w:r w:rsidRPr="00F25499">
              <w:rPr>
                <w:rFonts w:asciiTheme="majorHAnsi" w:eastAsia="Arial" w:hAnsiTheme="majorHAnsi" w:cstheme="majorHAnsi"/>
                <w:b/>
                <w:bCs/>
              </w:rPr>
              <w:t>Category</w:t>
            </w:r>
          </w:p>
        </w:tc>
        <w:tc>
          <w:tcPr>
            <w:tcW w:w="1736" w:type="dxa"/>
            <w:shd w:val="clear" w:color="auto" w:fill="FF99FF"/>
            <w:vAlign w:val="bottom"/>
          </w:tcPr>
          <w:p w:rsidR="00527E60" w:rsidRPr="00F25499" w:rsidRDefault="00527E60" w:rsidP="00D40F1D">
            <w:pPr>
              <w:jc w:val="center"/>
              <w:rPr>
                <w:rFonts w:asciiTheme="majorHAnsi" w:hAnsiTheme="majorHAnsi" w:cstheme="majorHAnsi"/>
                <w:b/>
                <w:sz w:val="18"/>
                <w:szCs w:val="18"/>
              </w:rPr>
            </w:pPr>
            <w:r w:rsidRPr="00F25499">
              <w:rPr>
                <w:rFonts w:asciiTheme="majorHAnsi" w:hAnsiTheme="majorHAnsi" w:cstheme="majorHAnsi"/>
                <w:b/>
                <w:sz w:val="18"/>
                <w:szCs w:val="18"/>
              </w:rPr>
              <w:t>0-29%</w:t>
            </w:r>
          </w:p>
        </w:tc>
        <w:tc>
          <w:tcPr>
            <w:tcW w:w="1736" w:type="dxa"/>
            <w:shd w:val="clear" w:color="auto" w:fill="FF99FF"/>
            <w:vAlign w:val="bottom"/>
          </w:tcPr>
          <w:p w:rsidR="00527E60" w:rsidRPr="00F25499" w:rsidRDefault="00527E60" w:rsidP="00D40F1D">
            <w:pPr>
              <w:jc w:val="center"/>
              <w:rPr>
                <w:rFonts w:asciiTheme="majorHAnsi" w:hAnsiTheme="majorHAnsi" w:cstheme="majorHAnsi"/>
                <w:b/>
                <w:sz w:val="18"/>
                <w:szCs w:val="18"/>
              </w:rPr>
            </w:pPr>
            <w:r w:rsidRPr="00F25499">
              <w:rPr>
                <w:rFonts w:asciiTheme="majorHAnsi" w:hAnsiTheme="majorHAnsi" w:cstheme="majorHAnsi"/>
                <w:b/>
                <w:sz w:val="18"/>
                <w:szCs w:val="18"/>
              </w:rPr>
              <w:t>30-39%</w:t>
            </w:r>
          </w:p>
        </w:tc>
        <w:tc>
          <w:tcPr>
            <w:tcW w:w="1736" w:type="dxa"/>
            <w:shd w:val="clear" w:color="auto" w:fill="FF99FF"/>
            <w:vAlign w:val="bottom"/>
          </w:tcPr>
          <w:p w:rsidR="00527E60" w:rsidRPr="00F25499" w:rsidRDefault="00527E60" w:rsidP="00D40F1D">
            <w:pPr>
              <w:jc w:val="center"/>
              <w:rPr>
                <w:rFonts w:asciiTheme="majorHAnsi" w:hAnsiTheme="majorHAnsi" w:cstheme="majorHAnsi"/>
                <w:b/>
                <w:sz w:val="18"/>
                <w:szCs w:val="18"/>
              </w:rPr>
            </w:pPr>
            <w:r w:rsidRPr="00F25499">
              <w:rPr>
                <w:rFonts w:asciiTheme="majorHAnsi" w:hAnsiTheme="majorHAnsi" w:cstheme="majorHAnsi"/>
                <w:b/>
                <w:sz w:val="18"/>
                <w:szCs w:val="18"/>
              </w:rPr>
              <w:t>40-49%</w:t>
            </w:r>
          </w:p>
        </w:tc>
        <w:tc>
          <w:tcPr>
            <w:tcW w:w="1736" w:type="dxa"/>
            <w:shd w:val="clear" w:color="auto" w:fill="FF99FF"/>
            <w:vAlign w:val="bottom"/>
          </w:tcPr>
          <w:p w:rsidR="00527E60" w:rsidRPr="00F25499" w:rsidRDefault="00527E60" w:rsidP="00D40F1D">
            <w:pPr>
              <w:jc w:val="center"/>
              <w:rPr>
                <w:rFonts w:asciiTheme="majorHAnsi" w:hAnsiTheme="majorHAnsi" w:cstheme="majorHAnsi"/>
                <w:b/>
                <w:sz w:val="18"/>
                <w:szCs w:val="18"/>
              </w:rPr>
            </w:pPr>
            <w:r w:rsidRPr="00F25499">
              <w:rPr>
                <w:rFonts w:asciiTheme="majorHAnsi" w:hAnsiTheme="majorHAnsi" w:cstheme="majorHAnsi"/>
                <w:b/>
                <w:sz w:val="18"/>
                <w:szCs w:val="18"/>
              </w:rPr>
              <w:t>50-59%</w:t>
            </w:r>
          </w:p>
        </w:tc>
        <w:tc>
          <w:tcPr>
            <w:tcW w:w="1736" w:type="dxa"/>
            <w:shd w:val="clear" w:color="auto" w:fill="FF99FF"/>
            <w:vAlign w:val="bottom"/>
          </w:tcPr>
          <w:p w:rsidR="00527E60" w:rsidRPr="00F25499" w:rsidRDefault="00527E60" w:rsidP="00D40F1D">
            <w:pPr>
              <w:jc w:val="center"/>
              <w:rPr>
                <w:rFonts w:asciiTheme="majorHAnsi" w:hAnsiTheme="majorHAnsi" w:cstheme="majorHAnsi"/>
                <w:b/>
                <w:sz w:val="18"/>
                <w:szCs w:val="18"/>
              </w:rPr>
            </w:pPr>
            <w:r w:rsidRPr="00F25499">
              <w:rPr>
                <w:rFonts w:asciiTheme="majorHAnsi" w:hAnsiTheme="majorHAnsi" w:cstheme="majorHAnsi"/>
                <w:b/>
                <w:sz w:val="18"/>
                <w:szCs w:val="18"/>
              </w:rPr>
              <w:t>60-69%</w:t>
            </w:r>
          </w:p>
        </w:tc>
        <w:tc>
          <w:tcPr>
            <w:tcW w:w="1736" w:type="dxa"/>
            <w:shd w:val="clear" w:color="auto" w:fill="FF99FF"/>
            <w:vAlign w:val="bottom"/>
          </w:tcPr>
          <w:p w:rsidR="00527E60" w:rsidRPr="00F25499" w:rsidRDefault="00527E60" w:rsidP="00D40F1D">
            <w:pPr>
              <w:jc w:val="center"/>
              <w:rPr>
                <w:rFonts w:asciiTheme="majorHAnsi" w:hAnsiTheme="majorHAnsi" w:cstheme="majorHAnsi"/>
                <w:b/>
                <w:sz w:val="18"/>
                <w:szCs w:val="18"/>
              </w:rPr>
            </w:pPr>
            <w:r w:rsidRPr="00F25499">
              <w:rPr>
                <w:rFonts w:asciiTheme="majorHAnsi" w:hAnsiTheme="majorHAnsi" w:cstheme="majorHAnsi"/>
                <w:b/>
                <w:sz w:val="18"/>
                <w:szCs w:val="18"/>
              </w:rPr>
              <w:t>70-84%</w:t>
            </w:r>
          </w:p>
        </w:tc>
        <w:tc>
          <w:tcPr>
            <w:tcW w:w="3012" w:type="dxa"/>
            <w:shd w:val="clear" w:color="auto" w:fill="FF99FF"/>
          </w:tcPr>
          <w:p w:rsidR="00527E60" w:rsidRPr="00F25499" w:rsidRDefault="00527E60" w:rsidP="00D40F1D">
            <w:pPr>
              <w:jc w:val="center"/>
              <w:rPr>
                <w:rFonts w:asciiTheme="majorHAnsi" w:hAnsiTheme="majorHAnsi" w:cstheme="majorHAnsi"/>
                <w:b/>
                <w:sz w:val="18"/>
                <w:szCs w:val="18"/>
              </w:rPr>
            </w:pPr>
            <w:r w:rsidRPr="00F25499">
              <w:rPr>
                <w:rFonts w:asciiTheme="majorHAnsi" w:hAnsiTheme="majorHAnsi" w:cstheme="majorHAnsi"/>
                <w:b/>
                <w:sz w:val="18"/>
                <w:szCs w:val="18"/>
              </w:rPr>
              <w:t>85-100%</w:t>
            </w:r>
          </w:p>
        </w:tc>
      </w:tr>
      <w:tr w:rsidR="00527E60" w:rsidRPr="00F25499" w:rsidTr="00F25499">
        <w:tblPrEx>
          <w:shd w:val="clear" w:color="auto" w:fill="auto"/>
        </w:tblPrEx>
        <w:tc>
          <w:tcPr>
            <w:tcW w:w="1735" w:type="dxa"/>
            <w:shd w:val="clear" w:color="auto" w:fill="FF99FF"/>
          </w:tcPr>
          <w:p w:rsidR="00527E60" w:rsidRPr="00F25499" w:rsidRDefault="00527E60" w:rsidP="00D40F1D">
            <w:pPr>
              <w:spacing w:before="34"/>
              <w:ind w:left="108" w:right="-54"/>
              <w:rPr>
                <w:rFonts w:asciiTheme="majorHAnsi" w:eastAsia="Arial" w:hAnsiTheme="majorHAnsi" w:cstheme="majorHAnsi"/>
                <w:bCs/>
                <w:sz w:val="18"/>
                <w:szCs w:val="18"/>
              </w:rPr>
            </w:pPr>
            <w:r w:rsidRPr="00F25499">
              <w:rPr>
                <w:rFonts w:asciiTheme="majorHAnsi" w:eastAsia="Arial" w:hAnsiTheme="majorHAnsi" w:cstheme="majorHAnsi"/>
                <w:b/>
                <w:bCs/>
              </w:rPr>
              <w:t xml:space="preserve">Engagement with literature </w:t>
            </w:r>
            <w:r w:rsidRPr="00F25499">
              <w:rPr>
                <w:rFonts w:asciiTheme="majorHAnsi" w:eastAsia="Arial" w:hAnsiTheme="majorHAnsi" w:cstheme="majorHAnsi"/>
                <w:bCs/>
                <w:sz w:val="18"/>
                <w:szCs w:val="18"/>
              </w:rPr>
              <w:t>(including reading, referencing,</w:t>
            </w:r>
          </w:p>
          <w:p w:rsidR="00527E60" w:rsidRPr="00F25499" w:rsidRDefault="00527E60" w:rsidP="00D40F1D">
            <w:pPr>
              <w:spacing w:before="34"/>
              <w:ind w:left="108" w:right="-54"/>
              <w:rPr>
                <w:rFonts w:asciiTheme="majorHAnsi" w:eastAsia="Arial" w:hAnsiTheme="majorHAnsi" w:cstheme="majorHAnsi"/>
                <w:bCs/>
                <w:sz w:val="18"/>
                <w:szCs w:val="18"/>
              </w:rPr>
            </w:pPr>
            <w:r w:rsidRPr="00F25499">
              <w:rPr>
                <w:rFonts w:asciiTheme="majorHAnsi" w:eastAsia="Arial" w:hAnsiTheme="majorHAnsi" w:cstheme="majorHAnsi"/>
                <w:bCs/>
                <w:sz w:val="18"/>
                <w:szCs w:val="18"/>
              </w:rPr>
              <w:t>academic conventions and</w:t>
            </w:r>
          </w:p>
          <w:p w:rsidR="00527E60" w:rsidRPr="00F25499" w:rsidRDefault="00527E60" w:rsidP="00D40F1D">
            <w:pPr>
              <w:spacing w:before="34"/>
              <w:ind w:left="108" w:right="-54"/>
              <w:rPr>
                <w:rFonts w:asciiTheme="majorHAnsi" w:eastAsia="Arial" w:hAnsiTheme="majorHAnsi" w:cstheme="majorHAnsi"/>
                <w:b/>
                <w:bCs/>
              </w:rPr>
            </w:pPr>
            <w:r w:rsidRPr="00F25499">
              <w:rPr>
                <w:rFonts w:asciiTheme="majorHAnsi" w:eastAsia="Arial" w:hAnsiTheme="majorHAnsi" w:cstheme="majorHAnsi"/>
                <w:bCs/>
                <w:sz w:val="18"/>
                <w:szCs w:val="18"/>
              </w:rPr>
              <w:t>academic honesty)</w:t>
            </w:r>
            <w:r w:rsidRPr="00F25499">
              <w:rPr>
                <w:rFonts w:asciiTheme="majorHAnsi" w:eastAsia="Arial" w:hAnsiTheme="majorHAnsi" w:cstheme="majorHAnsi"/>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F25499" w:rsidRDefault="00527E60" w:rsidP="00D40F1D">
            <w:pPr>
              <w:rPr>
                <w:rFonts w:asciiTheme="majorHAnsi" w:hAnsiTheme="majorHAnsi" w:cstheme="majorHAnsi"/>
              </w:rPr>
            </w:pPr>
            <w:r w:rsidRPr="00F25499">
              <w:rPr>
                <w:rFonts w:asciiTheme="majorHAnsi" w:hAnsiTheme="majorHAnsi" w:cstheme="majorHAnsi"/>
              </w:rPr>
              <w:t>Little or no evidence of reading and/or reliance on inappropriate sources.</w:t>
            </w:r>
          </w:p>
          <w:p w:rsidR="00527E60" w:rsidRPr="00F25499" w:rsidRDefault="00527E60" w:rsidP="00D40F1D">
            <w:pPr>
              <w:rPr>
                <w:rFonts w:asciiTheme="majorHAnsi" w:hAnsiTheme="majorHAnsi" w:cstheme="majorHAnsi"/>
              </w:rPr>
            </w:pPr>
            <w:r w:rsidRPr="00F25499">
              <w:rPr>
                <w:rFonts w:asciiTheme="majorHAnsi" w:hAnsiTheme="majorHAnsi" w:cstheme="majorHAnsi"/>
              </w:rPr>
              <w:t>Views and findings mostly unsupported and non-authoritative.</w:t>
            </w:r>
          </w:p>
          <w:p w:rsidR="00527E60" w:rsidRPr="00F25499" w:rsidRDefault="00527E60" w:rsidP="00D40F1D">
            <w:pPr>
              <w:rPr>
                <w:rFonts w:asciiTheme="majorHAnsi" w:hAnsiTheme="majorHAnsi" w:cstheme="majorHAnsi"/>
              </w:rPr>
            </w:pPr>
            <w:r w:rsidRPr="00F25499">
              <w:rPr>
                <w:rFonts w:asciiTheme="majorHAnsi" w:hAnsiTheme="majorHAnsi" w:cstheme="majorHAnsi"/>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527E60" w:rsidRPr="00F25499" w:rsidRDefault="00527E60" w:rsidP="00D40F1D">
            <w:pPr>
              <w:rPr>
                <w:rFonts w:asciiTheme="majorHAnsi" w:hAnsiTheme="majorHAnsi" w:cstheme="majorHAnsi"/>
              </w:rPr>
            </w:pPr>
            <w:r w:rsidRPr="00F25499">
              <w:rPr>
                <w:rFonts w:asciiTheme="majorHAnsi" w:hAnsiTheme="majorHAnsi" w:cstheme="majorHAnsi"/>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F25499" w:rsidRDefault="00527E60" w:rsidP="00D40F1D">
            <w:pPr>
              <w:rPr>
                <w:rFonts w:asciiTheme="majorHAnsi" w:hAnsiTheme="majorHAnsi" w:cstheme="majorHAnsi"/>
              </w:rPr>
            </w:pPr>
            <w:r w:rsidRPr="00F25499">
              <w:rPr>
                <w:rFonts w:asciiTheme="majorHAnsi" w:hAnsiTheme="majorHAnsi" w:cstheme="majorHAnsi"/>
              </w:rPr>
              <w:t>Engagement with a limited range of mostly relevant and credible sources. Some omissions and minor errors.</w:t>
            </w:r>
          </w:p>
          <w:p w:rsidR="00527E60" w:rsidRPr="00F25499" w:rsidRDefault="00527E60" w:rsidP="00D40F1D">
            <w:pPr>
              <w:rPr>
                <w:rFonts w:asciiTheme="majorHAnsi" w:hAnsiTheme="majorHAnsi" w:cstheme="majorHAnsi"/>
              </w:rPr>
            </w:pPr>
            <w:r w:rsidRPr="00F25499">
              <w:rPr>
                <w:rFonts w:asciiTheme="majorHAnsi" w:hAnsiTheme="majorHAnsi" w:cstheme="majorHAnsi"/>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527E60" w:rsidRPr="00F25499" w:rsidRDefault="00527E60" w:rsidP="00D40F1D">
            <w:pPr>
              <w:rPr>
                <w:rFonts w:asciiTheme="majorHAnsi" w:hAnsiTheme="majorHAnsi" w:cstheme="majorHAnsi"/>
              </w:rPr>
            </w:pPr>
            <w:r w:rsidRPr="00F25499">
              <w:rPr>
                <w:rFonts w:asciiTheme="majorHAnsi" w:hAnsiTheme="majorHAnsi" w:cstheme="majorHAnsi"/>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F25499" w:rsidRDefault="00527E60" w:rsidP="00D40F1D">
            <w:pPr>
              <w:rPr>
                <w:rFonts w:asciiTheme="majorHAnsi" w:hAnsiTheme="majorHAnsi" w:cstheme="majorHAnsi"/>
              </w:rPr>
            </w:pPr>
            <w:r w:rsidRPr="00F25499">
              <w:rPr>
                <w:rFonts w:asciiTheme="majorHAnsi" w:hAnsiTheme="majorHAnsi" w:cstheme="majorHAnsi"/>
              </w:rPr>
              <w:t>Engagement with a wide range of literature, including sources retrieved independently.</w:t>
            </w:r>
          </w:p>
          <w:p w:rsidR="00527E60" w:rsidRPr="00F25499" w:rsidRDefault="00527E60" w:rsidP="00D40F1D">
            <w:pPr>
              <w:rPr>
                <w:rFonts w:asciiTheme="majorHAnsi" w:hAnsiTheme="majorHAnsi" w:cstheme="majorHAnsi"/>
              </w:rPr>
            </w:pPr>
            <w:r w:rsidRPr="00F25499">
              <w:rPr>
                <w:rFonts w:asciiTheme="majorHAnsi" w:hAnsiTheme="majorHAnsi" w:cstheme="majorHAnsi"/>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F25499" w:rsidRDefault="00527E60" w:rsidP="00D40F1D">
            <w:pPr>
              <w:rPr>
                <w:rFonts w:asciiTheme="majorHAnsi" w:hAnsiTheme="majorHAnsi" w:cstheme="majorHAnsi"/>
              </w:rPr>
            </w:pPr>
            <w:r w:rsidRPr="00F25499">
              <w:rPr>
                <w:rFonts w:asciiTheme="majorHAnsi" w:hAnsiTheme="majorHAnsi" w:cstheme="majorHAnsi"/>
              </w:rPr>
              <w:t xml:space="preserve">Engagement with an extensive range of relevant and credible literature. Consistently accurate application of referencing. </w:t>
            </w:r>
          </w:p>
        </w:tc>
        <w:tc>
          <w:tcPr>
            <w:tcW w:w="3012" w:type="dxa"/>
            <w:tcBorders>
              <w:top w:val="single" w:sz="4" w:space="0" w:color="auto"/>
              <w:left w:val="dashed" w:sz="4" w:space="0" w:color="auto"/>
              <w:bottom w:val="single" w:sz="4" w:space="0" w:color="auto"/>
              <w:right w:val="single" w:sz="4" w:space="0" w:color="auto"/>
            </w:tcBorders>
          </w:tcPr>
          <w:p w:rsidR="00527E60" w:rsidRPr="00F25499" w:rsidRDefault="00527E60" w:rsidP="00D40F1D">
            <w:pPr>
              <w:rPr>
                <w:rFonts w:asciiTheme="majorHAnsi" w:hAnsiTheme="majorHAnsi" w:cstheme="majorHAnsi"/>
              </w:rPr>
            </w:pPr>
            <w:r w:rsidRPr="00F25499">
              <w:rPr>
                <w:rFonts w:asciiTheme="majorHAnsi" w:hAnsiTheme="majorHAnsi" w:cstheme="majorHAnsi"/>
              </w:rPr>
              <w:t>Exceptional engagement with an extensive range of relevant and credible literature. High-level referencing skills consistently applied.</w:t>
            </w:r>
          </w:p>
        </w:tc>
      </w:tr>
      <w:tr w:rsidR="00527E60" w:rsidRPr="00F25499" w:rsidTr="00F25499">
        <w:tblPrEx>
          <w:shd w:val="clear" w:color="auto" w:fill="auto"/>
        </w:tblPrEx>
        <w:tc>
          <w:tcPr>
            <w:tcW w:w="1735" w:type="dxa"/>
            <w:shd w:val="clear" w:color="auto" w:fill="FF99FF"/>
          </w:tcPr>
          <w:p w:rsidR="00527E60" w:rsidRPr="00F25499" w:rsidRDefault="00527E60" w:rsidP="00D40F1D">
            <w:pPr>
              <w:spacing w:before="34"/>
              <w:ind w:left="108" w:right="-54"/>
              <w:rPr>
                <w:rFonts w:asciiTheme="majorHAnsi" w:hAnsiTheme="majorHAnsi" w:cstheme="majorHAnsi"/>
                <w:sz w:val="18"/>
                <w:szCs w:val="18"/>
              </w:rPr>
            </w:pPr>
            <w:r w:rsidRPr="00F25499">
              <w:rPr>
                <w:rFonts w:asciiTheme="majorHAnsi" w:eastAsia="Arial" w:hAnsiTheme="majorHAnsi" w:cstheme="majorHAnsi"/>
                <w:b/>
                <w:bCs/>
              </w:rPr>
              <w:t xml:space="preserve">Knowledge and understanding </w:t>
            </w:r>
            <w:r w:rsidRPr="00F25499">
              <w:rPr>
                <w:rFonts w:asciiTheme="majorHAnsi" w:eastAsia="Arial" w:hAnsiTheme="majorHAnsi" w:cstheme="majorHAnsi"/>
                <w:bCs/>
              </w:rPr>
              <w:t>(</w:t>
            </w:r>
            <w:r w:rsidRPr="00F25499">
              <w:rPr>
                <w:rFonts w:asciiTheme="majorHAnsi" w:eastAsia="Arial" w:hAnsiTheme="majorHAnsi" w:cstheme="majorHAnsi"/>
                <w:bCs/>
                <w:sz w:val="18"/>
                <w:szCs w:val="18"/>
              </w:rPr>
              <w:t xml:space="preserve">Sound knowledge and critical understanding of the well-established concepts and principles in their field of study; knowledge of the </w:t>
            </w:r>
            <w:r w:rsidRPr="00F25499">
              <w:rPr>
                <w:rFonts w:asciiTheme="majorHAnsi" w:eastAsia="Arial" w:hAnsiTheme="majorHAnsi" w:cstheme="majorHAnsi"/>
                <w:bCs/>
                <w:sz w:val="18"/>
                <w:szCs w:val="18"/>
              </w:rPr>
              <w:lastRenderedPageBreak/>
              <w:t>main methods of enquiry in the discipline.)</w:t>
            </w:r>
            <w:r w:rsidRPr="00F25499">
              <w:rPr>
                <w:rFonts w:asciiTheme="majorHAnsi" w:eastAsia="Arial" w:hAnsiTheme="majorHAnsi" w:cstheme="majorHAnsi"/>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F25499" w:rsidRDefault="00527E60" w:rsidP="00D40F1D">
            <w:pPr>
              <w:spacing w:after="120"/>
              <w:rPr>
                <w:rFonts w:asciiTheme="majorHAnsi" w:hAnsiTheme="majorHAnsi" w:cstheme="majorHAnsi"/>
              </w:rPr>
            </w:pPr>
            <w:r w:rsidRPr="00F25499">
              <w:rPr>
                <w:rFonts w:asciiTheme="majorHAnsi" w:hAnsiTheme="majorHAnsi" w:cstheme="majorHAnsi"/>
              </w:rPr>
              <w:lastRenderedPageBreak/>
              <w:t xml:space="preserve">Major gaps in knowledge with unsatisfactory, uncritical understanding of the subject matter. Much irrelevant material.  Substantial inaccuracies. </w:t>
            </w:r>
            <w:r w:rsidRPr="00F25499">
              <w:rPr>
                <w:rFonts w:asciiTheme="majorHAnsi" w:hAnsiTheme="majorHAnsi" w:cstheme="majorHAnsi"/>
              </w:rPr>
              <w:lastRenderedPageBreak/>
              <w:t>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F25499" w:rsidRDefault="00527E60" w:rsidP="00D40F1D">
            <w:pPr>
              <w:spacing w:after="120"/>
              <w:rPr>
                <w:rFonts w:asciiTheme="majorHAnsi" w:hAnsiTheme="majorHAnsi" w:cstheme="majorHAnsi"/>
              </w:rPr>
            </w:pPr>
            <w:r w:rsidRPr="00F25499">
              <w:rPr>
                <w:rFonts w:asciiTheme="majorHAnsi" w:hAnsiTheme="majorHAnsi" w:cstheme="majorHAnsi"/>
              </w:rPr>
              <w:lastRenderedPageBreak/>
              <w:t xml:space="preserve">Fragmentary knowledge, with only superficial critical understanding. Some significant inaccuracies and/or irrelevant material.  Incomplete or partially flawed </w:t>
            </w:r>
            <w:r w:rsidRPr="00F25499">
              <w:rPr>
                <w:rFonts w:asciiTheme="majorHAnsi" w:hAnsiTheme="majorHAnsi" w:cstheme="majorHAnsi"/>
              </w:rPr>
              <w:lastRenderedPageBreak/>
              <w:t>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F25499" w:rsidRDefault="00527E60" w:rsidP="00D40F1D">
            <w:pPr>
              <w:spacing w:after="120"/>
              <w:rPr>
                <w:rFonts w:asciiTheme="majorHAnsi" w:hAnsiTheme="majorHAnsi" w:cstheme="majorHAnsi"/>
              </w:rPr>
            </w:pPr>
            <w:r w:rsidRPr="00F25499">
              <w:rPr>
                <w:rFonts w:asciiTheme="majorHAnsi" w:hAnsiTheme="majorHAnsi" w:cstheme="majorHAnsi"/>
              </w:rPr>
              <w:lastRenderedPageBreak/>
              <w:t xml:space="preserve">Limited but adequate knowledge and critical understanding of the well-established concepts and principles within the subject area, with a few gaps in </w:t>
            </w:r>
            <w:r w:rsidRPr="00F25499">
              <w:rPr>
                <w:rFonts w:asciiTheme="majorHAnsi" w:hAnsiTheme="majorHAnsi" w:cstheme="majorHAnsi"/>
              </w:rPr>
              <w:lastRenderedPageBreak/>
              <w:t xml:space="preserve">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rsidR="00527E60" w:rsidRPr="00F25499" w:rsidRDefault="00527E60" w:rsidP="00D40F1D">
            <w:pPr>
              <w:spacing w:after="120"/>
              <w:rPr>
                <w:rFonts w:asciiTheme="majorHAnsi" w:hAnsiTheme="majorHAnsi" w:cstheme="majorHAnsi"/>
              </w:rPr>
            </w:pPr>
            <w:r w:rsidRPr="00F25499">
              <w:rPr>
                <w:rFonts w:asciiTheme="majorHAnsi" w:hAnsiTheme="majorHAnsi" w:cstheme="majorHAnsi"/>
              </w:rPr>
              <w:lastRenderedPageBreak/>
              <w:t xml:space="preserve">Knowledge is reasonably detailed and accurate. A good critical understanding of the well-established concepts and principles and the main methods of </w:t>
            </w:r>
            <w:r w:rsidRPr="00F25499">
              <w:rPr>
                <w:rFonts w:asciiTheme="majorHAnsi" w:hAnsiTheme="majorHAnsi" w:cstheme="majorHAnsi"/>
              </w:rPr>
              <w:lastRenderedPageBreak/>
              <w:t>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rsidR="00527E60" w:rsidRPr="00F25499" w:rsidRDefault="00527E60" w:rsidP="00D40F1D">
            <w:pPr>
              <w:spacing w:after="120"/>
              <w:rPr>
                <w:rFonts w:asciiTheme="majorHAnsi" w:hAnsiTheme="majorHAnsi" w:cstheme="majorHAnsi"/>
              </w:rPr>
            </w:pPr>
            <w:r w:rsidRPr="00F25499">
              <w:rPr>
                <w:rFonts w:asciiTheme="majorHAnsi" w:hAnsiTheme="majorHAnsi" w:cstheme="majorHAnsi"/>
              </w:rPr>
              <w:lastRenderedPageBreak/>
              <w:t xml:space="preserve">Knowledge is reasonably extensive.  Exhibits very competent critical understanding of the well-established concepts and principles of the subject and the </w:t>
            </w:r>
            <w:r w:rsidRPr="00F25499">
              <w:rPr>
                <w:rFonts w:asciiTheme="majorHAnsi" w:hAnsiTheme="majorHAnsi" w:cstheme="majorHAnsi"/>
              </w:rPr>
              <w:lastRenderedPageBreak/>
              <w:t>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rsidR="00527E60" w:rsidRPr="00F25499" w:rsidRDefault="00527E60" w:rsidP="00D40F1D">
            <w:pPr>
              <w:spacing w:after="120"/>
              <w:rPr>
                <w:rFonts w:asciiTheme="majorHAnsi" w:hAnsiTheme="majorHAnsi" w:cstheme="majorHAnsi"/>
              </w:rPr>
            </w:pPr>
            <w:r w:rsidRPr="00F25499">
              <w:rPr>
                <w:rFonts w:asciiTheme="majorHAnsi" w:hAnsiTheme="majorHAnsi" w:cstheme="majorHAnsi"/>
              </w:rPr>
              <w:lastRenderedPageBreak/>
              <w:t xml:space="preserve">Excellent, detailed knowledge and highly critical understanding of the well-established concepts and principles of the subject and the </w:t>
            </w:r>
            <w:r w:rsidRPr="00F25499">
              <w:rPr>
                <w:rFonts w:asciiTheme="majorHAnsi" w:hAnsiTheme="majorHAnsi" w:cstheme="majorHAnsi"/>
              </w:rPr>
              <w:lastRenderedPageBreak/>
              <w:t xml:space="preserve">main methods of enquiry. </w:t>
            </w:r>
          </w:p>
        </w:tc>
        <w:tc>
          <w:tcPr>
            <w:tcW w:w="3012" w:type="dxa"/>
            <w:tcBorders>
              <w:top w:val="single" w:sz="4" w:space="0" w:color="auto"/>
              <w:left w:val="dashed" w:sz="4" w:space="0" w:color="auto"/>
              <w:bottom w:val="single" w:sz="4" w:space="0" w:color="auto"/>
              <w:right w:val="single" w:sz="4" w:space="0" w:color="auto"/>
            </w:tcBorders>
          </w:tcPr>
          <w:p w:rsidR="00527E60" w:rsidRPr="00F25499" w:rsidRDefault="00527E60" w:rsidP="00D40F1D">
            <w:pPr>
              <w:spacing w:after="120"/>
              <w:rPr>
                <w:rFonts w:asciiTheme="majorHAnsi" w:hAnsiTheme="majorHAnsi" w:cstheme="majorHAnsi"/>
              </w:rPr>
            </w:pPr>
            <w:r w:rsidRPr="00F25499">
              <w:rPr>
                <w:rFonts w:asciiTheme="majorHAnsi" w:hAnsiTheme="majorHAnsi" w:cstheme="majorHAnsi"/>
              </w:rPr>
              <w:lastRenderedPageBreak/>
              <w:t>Exceptionally detailed knowledge and outstanding critical understanding of the well-established concepts and principles of the subject and the main methods of enquiry. May go beyond established theories.</w:t>
            </w:r>
          </w:p>
        </w:tc>
      </w:tr>
      <w:tr w:rsidR="00527E60" w:rsidRPr="00F25499" w:rsidTr="00F25499">
        <w:tblPrEx>
          <w:shd w:val="clear" w:color="auto" w:fill="auto"/>
        </w:tblPrEx>
        <w:tc>
          <w:tcPr>
            <w:tcW w:w="1735" w:type="dxa"/>
            <w:shd w:val="clear" w:color="auto" w:fill="FF99FF"/>
          </w:tcPr>
          <w:p w:rsidR="00527E60" w:rsidRPr="00F25499" w:rsidRDefault="00527E60" w:rsidP="00D40F1D">
            <w:pPr>
              <w:spacing w:before="34" w:line="239" w:lineRule="auto"/>
              <w:ind w:left="108" w:right="-54"/>
              <w:rPr>
                <w:rFonts w:asciiTheme="majorHAnsi" w:eastAsia="Arial" w:hAnsiTheme="majorHAnsi" w:cstheme="majorHAnsi"/>
                <w:b/>
                <w:bCs/>
              </w:rPr>
            </w:pPr>
            <w:r w:rsidRPr="00F25499">
              <w:rPr>
                <w:rFonts w:asciiTheme="majorHAnsi" w:eastAsia="Arial" w:hAnsiTheme="majorHAnsi" w:cstheme="majorHAnsi"/>
                <w:b/>
                <w:bCs/>
              </w:rPr>
              <w:t>C</w:t>
            </w:r>
            <w:r w:rsidRPr="00F25499">
              <w:rPr>
                <w:rFonts w:asciiTheme="majorHAnsi" w:eastAsia="Arial" w:hAnsiTheme="majorHAnsi" w:cstheme="majorHAnsi"/>
                <w:b/>
                <w:bCs/>
                <w:spacing w:val="1"/>
              </w:rPr>
              <w:t>ogn</w:t>
            </w:r>
            <w:r w:rsidRPr="00F25499">
              <w:rPr>
                <w:rFonts w:asciiTheme="majorHAnsi" w:eastAsia="Arial" w:hAnsiTheme="majorHAnsi" w:cstheme="majorHAnsi"/>
                <w:b/>
                <w:bCs/>
              </w:rPr>
              <w:t>i</w:t>
            </w:r>
            <w:r w:rsidRPr="00F25499">
              <w:rPr>
                <w:rFonts w:asciiTheme="majorHAnsi" w:eastAsia="Arial" w:hAnsiTheme="majorHAnsi" w:cstheme="majorHAnsi"/>
                <w:b/>
                <w:bCs/>
                <w:spacing w:val="1"/>
              </w:rPr>
              <w:t>t</w:t>
            </w:r>
            <w:r w:rsidRPr="00F25499">
              <w:rPr>
                <w:rFonts w:asciiTheme="majorHAnsi" w:eastAsia="Arial" w:hAnsiTheme="majorHAnsi" w:cstheme="majorHAnsi"/>
                <w:b/>
                <w:bCs/>
              </w:rPr>
              <w:t>i</w:t>
            </w:r>
            <w:r w:rsidRPr="00F25499">
              <w:rPr>
                <w:rFonts w:asciiTheme="majorHAnsi" w:eastAsia="Arial" w:hAnsiTheme="majorHAnsi" w:cstheme="majorHAnsi"/>
                <w:b/>
                <w:bCs/>
                <w:spacing w:val="2"/>
              </w:rPr>
              <w:t>v</w:t>
            </w:r>
            <w:r w:rsidRPr="00F25499">
              <w:rPr>
                <w:rFonts w:asciiTheme="majorHAnsi" w:eastAsia="Arial" w:hAnsiTheme="majorHAnsi" w:cstheme="majorHAnsi"/>
                <w:b/>
                <w:bCs/>
              </w:rPr>
              <w:t>e</w:t>
            </w:r>
            <w:r w:rsidRPr="00F25499">
              <w:rPr>
                <w:rFonts w:asciiTheme="majorHAnsi" w:eastAsia="Arial" w:hAnsiTheme="majorHAnsi" w:cstheme="majorHAnsi"/>
                <w:b/>
                <w:bCs/>
                <w:spacing w:val="-10"/>
              </w:rPr>
              <w:t xml:space="preserve"> </w:t>
            </w:r>
            <w:r w:rsidRPr="00F25499">
              <w:rPr>
                <w:rFonts w:asciiTheme="majorHAnsi" w:eastAsia="Arial" w:hAnsiTheme="majorHAnsi" w:cstheme="majorHAnsi"/>
                <w:b/>
                <w:bCs/>
              </w:rPr>
              <w:t>a</w:t>
            </w:r>
            <w:r w:rsidRPr="00F25499">
              <w:rPr>
                <w:rFonts w:asciiTheme="majorHAnsi" w:eastAsia="Arial" w:hAnsiTheme="majorHAnsi" w:cstheme="majorHAnsi"/>
                <w:b/>
                <w:bCs/>
                <w:spacing w:val="1"/>
              </w:rPr>
              <w:t>n</w:t>
            </w:r>
            <w:r w:rsidRPr="00F25499">
              <w:rPr>
                <w:rFonts w:asciiTheme="majorHAnsi" w:eastAsia="Arial" w:hAnsiTheme="majorHAnsi" w:cstheme="majorHAnsi"/>
                <w:b/>
                <w:bCs/>
              </w:rPr>
              <w:t>d i</w:t>
            </w:r>
            <w:r w:rsidRPr="00F25499">
              <w:rPr>
                <w:rFonts w:asciiTheme="majorHAnsi" w:eastAsia="Arial" w:hAnsiTheme="majorHAnsi" w:cstheme="majorHAnsi"/>
                <w:b/>
                <w:bCs/>
                <w:spacing w:val="1"/>
              </w:rPr>
              <w:t>nt</w:t>
            </w:r>
            <w:r w:rsidRPr="00F25499">
              <w:rPr>
                <w:rFonts w:asciiTheme="majorHAnsi" w:eastAsia="Arial" w:hAnsiTheme="majorHAnsi" w:cstheme="majorHAnsi"/>
                <w:b/>
                <w:bCs/>
              </w:rPr>
              <w:t>ellec</w:t>
            </w:r>
            <w:r w:rsidRPr="00F25499">
              <w:rPr>
                <w:rFonts w:asciiTheme="majorHAnsi" w:eastAsia="Arial" w:hAnsiTheme="majorHAnsi" w:cstheme="majorHAnsi"/>
                <w:b/>
                <w:bCs/>
                <w:spacing w:val="1"/>
              </w:rPr>
              <w:t>tu</w:t>
            </w:r>
            <w:r w:rsidRPr="00F25499">
              <w:rPr>
                <w:rFonts w:asciiTheme="majorHAnsi" w:eastAsia="Arial" w:hAnsiTheme="majorHAnsi" w:cstheme="majorHAnsi"/>
                <w:b/>
                <w:bCs/>
              </w:rPr>
              <w:t>al skil</w:t>
            </w:r>
            <w:r w:rsidRPr="00F25499">
              <w:rPr>
                <w:rFonts w:asciiTheme="majorHAnsi" w:eastAsia="Arial" w:hAnsiTheme="majorHAnsi" w:cstheme="majorHAnsi"/>
                <w:b/>
                <w:bCs/>
                <w:spacing w:val="2"/>
              </w:rPr>
              <w:t>l</w:t>
            </w:r>
            <w:r w:rsidRPr="00F25499">
              <w:rPr>
                <w:rFonts w:asciiTheme="majorHAnsi" w:eastAsia="Arial" w:hAnsiTheme="majorHAnsi" w:cstheme="majorHAnsi"/>
                <w:b/>
                <w:bCs/>
              </w:rPr>
              <w:t xml:space="preserve">s </w:t>
            </w:r>
          </w:p>
          <w:p w:rsidR="00527E60" w:rsidRPr="00F25499" w:rsidRDefault="00527E60" w:rsidP="00D40F1D">
            <w:pPr>
              <w:spacing w:before="34" w:line="239" w:lineRule="auto"/>
              <w:ind w:left="108" w:right="-54"/>
              <w:rPr>
                <w:rFonts w:asciiTheme="majorHAnsi" w:eastAsia="Arial" w:hAnsiTheme="majorHAnsi" w:cstheme="majorHAnsi"/>
                <w:bCs/>
                <w:sz w:val="18"/>
                <w:szCs w:val="18"/>
              </w:rPr>
            </w:pPr>
            <w:r w:rsidRPr="00F25499">
              <w:rPr>
                <w:rFonts w:asciiTheme="majorHAnsi" w:eastAsia="Arial" w:hAnsiTheme="majorHAnsi" w:cstheme="majorHAnsi"/>
                <w:bCs/>
                <w:sz w:val="18"/>
                <w:szCs w:val="18"/>
              </w:rPr>
              <w:t>(Critical evaluation and analysis of concepts and principles; argument and judgement</w:t>
            </w:r>
            <w:r w:rsidRPr="00F25499">
              <w:rPr>
                <w:rFonts w:asciiTheme="majorHAnsi" w:eastAsia="Arial" w:hAnsiTheme="majorHAnsi" w:cstheme="majorHAnsi"/>
                <w:b/>
                <w:bCs/>
              </w:rPr>
              <w:t xml:space="preserve">; </w:t>
            </w:r>
            <w:r w:rsidRPr="00F25499">
              <w:rPr>
                <w:rFonts w:asciiTheme="majorHAnsi" w:eastAsia="Arial" w:hAnsiTheme="majorHAnsi" w:cstheme="majorHAnsi"/>
                <w:bCs/>
                <w:sz w:val="18"/>
                <w:szCs w:val="18"/>
              </w:rPr>
              <w:t xml:space="preserve">the limits of their knowledge, and how this influences their analyses and interpretations.) </w:t>
            </w:r>
          </w:p>
        </w:tc>
        <w:tc>
          <w:tcPr>
            <w:tcW w:w="1736" w:type="dxa"/>
          </w:tcPr>
          <w:p w:rsidR="00527E60" w:rsidRPr="00F25499" w:rsidRDefault="00527E60" w:rsidP="00D40F1D">
            <w:pPr>
              <w:rPr>
                <w:rFonts w:asciiTheme="majorHAnsi" w:hAnsiTheme="majorHAnsi" w:cstheme="majorHAnsi"/>
              </w:rPr>
            </w:pPr>
            <w:r w:rsidRPr="00F25499">
              <w:rPr>
                <w:rFonts w:asciiTheme="majorHAnsi" w:hAnsiTheme="majorHAnsi" w:cstheme="majorHAnsi"/>
              </w:rPr>
              <w:t>Wholly or almost wholly descriptive work. Little or no critical evaluation and analysis of concepts and principles.</w:t>
            </w:r>
          </w:p>
          <w:p w:rsidR="00527E60" w:rsidRPr="00F25499" w:rsidRDefault="00527E60" w:rsidP="00F25499">
            <w:pPr>
              <w:rPr>
                <w:rFonts w:asciiTheme="majorHAnsi" w:hAnsiTheme="majorHAnsi" w:cstheme="majorHAnsi"/>
              </w:rPr>
            </w:pPr>
            <w:r w:rsidRPr="00F25499">
              <w:rPr>
                <w:rFonts w:asciiTheme="majorHAnsi" w:hAnsiTheme="majorHAnsi" w:cstheme="majorHAnsi"/>
              </w:rPr>
              <w:t>Failure to develop arguments, leading to illogical or invalid judgements. Unsubstantiated generalisations or opinion, made without use of any credible evidence.</w:t>
            </w:r>
          </w:p>
        </w:tc>
        <w:tc>
          <w:tcPr>
            <w:tcW w:w="1736" w:type="dxa"/>
          </w:tcPr>
          <w:p w:rsidR="00527E60" w:rsidRPr="00F25499" w:rsidRDefault="00527E60" w:rsidP="00D40F1D">
            <w:pPr>
              <w:rPr>
                <w:rFonts w:asciiTheme="majorHAnsi" w:hAnsiTheme="majorHAnsi" w:cstheme="majorHAnsi"/>
              </w:rPr>
            </w:pPr>
            <w:r w:rsidRPr="00F25499">
              <w:rPr>
                <w:rFonts w:asciiTheme="majorHAnsi" w:hAnsiTheme="majorHAnsi" w:cstheme="majorHAnsi"/>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rsidR="00527E60" w:rsidRPr="00F25499" w:rsidRDefault="00527E60" w:rsidP="00D40F1D">
            <w:pPr>
              <w:rPr>
                <w:rFonts w:asciiTheme="majorHAnsi" w:hAnsiTheme="majorHAnsi" w:cstheme="majorHAnsi"/>
              </w:rPr>
            </w:pPr>
            <w:r w:rsidRPr="00F25499">
              <w:rPr>
                <w:rFonts w:asciiTheme="majorHAnsi" w:hAnsiTheme="majorHAnsi" w:cstheme="majorHAnsi"/>
              </w:rPr>
              <w:t>Limited attempt at critical evaluation and analysis of concepts and principles, tending towards description.</w:t>
            </w:r>
          </w:p>
          <w:p w:rsidR="00527E60" w:rsidRPr="00F25499" w:rsidRDefault="00527E60" w:rsidP="00F25499">
            <w:pPr>
              <w:rPr>
                <w:rFonts w:asciiTheme="majorHAnsi" w:hAnsiTheme="majorHAnsi" w:cstheme="majorHAnsi"/>
              </w:rPr>
            </w:pPr>
            <w:r w:rsidRPr="00F25499">
              <w:rPr>
                <w:rFonts w:asciiTheme="majorHAnsi" w:hAnsiTheme="majorHAnsi" w:cstheme="majorHAnsi"/>
              </w:rPr>
              <w:t>Some evidence to support arguments and judgements but these may be underdeveloped, with a little inconsistency / mis-interpretation or failure to fully recognise limits of knowledge.</w:t>
            </w:r>
          </w:p>
        </w:tc>
        <w:tc>
          <w:tcPr>
            <w:tcW w:w="1736" w:type="dxa"/>
          </w:tcPr>
          <w:p w:rsidR="00527E60" w:rsidRPr="00F25499" w:rsidRDefault="00527E60" w:rsidP="00D40F1D">
            <w:pPr>
              <w:rPr>
                <w:rFonts w:asciiTheme="majorHAnsi" w:hAnsiTheme="majorHAnsi" w:cstheme="majorHAnsi"/>
              </w:rPr>
            </w:pPr>
            <w:r w:rsidRPr="00F25499">
              <w:rPr>
                <w:rFonts w:asciiTheme="majorHAnsi" w:hAnsiTheme="majorHAnsi" w:cstheme="majorHAnsi"/>
              </w:rPr>
              <w:t xml:space="preserve">Some critical evaluation and analysis of concepts and principles, though descriptive in parts. </w:t>
            </w:r>
          </w:p>
          <w:p w:rsidR="00527E60" w:rsidRPr="00F25499" w:rsidRDefault="00527E60" w:rsidP="00D40F1D">
            <w:pPr>
              <w:rPr>
                <w:rFonts w:asciiTheme="majorHAnsi" w:hAnsiTheme="majorHAnsi" w:cstheme="majorHAnsi"/>
              </w:rPr>
            </w:pPr>
            <w:r w:rsidRPr="00F25499">
              <w:rPr>
                <w:rFonts w:asciiTheme="majorHAnsi" w:hAnsiTheme="majorHAnsi" w:cstheme="majorHAnsi"/>
              </w:rPr>
              <w:t>An emerging awareness the limits of their knowledge and ability to use evidence to support the argument though with some tendency to assert/state opinion rather than argue on the basis of reason and evidence.</w:t>
            </w:r>
          </w:p>
          <w:p w:rsidR="00527E60" w:rsidRPr="00F25499" w:rsidRDefault="00527E60" w:rsidP="00D40F1D">
            <w:pPr>
              <w:rPr>
                <w:rFonts w:asciiTheme="majorHAnsi" w:hAnsiTheme="majorHAnsi" w:cstheme="majorHAnsi"/>
              </w:rPr>
            </w:pPr>
            <w:r w:rsidRPr="00F25499">
              <w:rPr>
                <w:rFonts w:asciiTheme="majorHAnsi" w:hAnsiTheme="majorHAnsi" w:cstheme="majorHAnsi"/>
              </w:rPr>
              <w:t xml:space="preserve">Mostly valid arguments and logical judgements. </w:t>
            </w:r>
          </w:p>
        </w:tc>
        <w:tc>
          <w:tcPr>
            <w:tcW w:w="1736" w:type="dxa"/>
          </w:tcPr>
          <w:p w:rsidR="00527E60" w:rsidRPr="00F25499" w:rsidRDefault="00527E60" w:rsidP="00D40F1D">
            <w:pPr>
              <w:rPr>
                <w:rFonts w:asciiTheme="majorHAnsi" w:hAnsiTheme="majorHAnsi" w:cstheme="majorHAnsi"/>
              </w:rPr>
            </w:pPr>
            <w:r w:rsidRPr="00F25499">
              <w:rPr>
                <w:rFonts w:asciiTheme="majorHAnsi" w:hAnsiTheme="majorHAnsi" w:cstheme="majorHAnsi"/>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rsidR="00527E60" w:rsidRPr="00F25499" w:rsidRDefault="00527E60" w:rsidP="00D40F1D">
            <w:pPr>
              <w:rPr>
                <w:rFonts w:asciiTheme="majorHAnsi" w:hAnsiTheme="majorHAnsi" w:cstheme="majorHAnsi"/>
              </w:rPr>
            </w:pPr>
            <w:r w:rsidRPr="00F25499">
              <w:rPr>
                <w:rFonts w:asciiTheme="majorHAnsi" w:hAnsiTheme="majorHAnsi" w:cstheme="majorHAnsi"/>
              </w:rPr>
              <w:t>Excellent critical evaluation and analysis of concepts and principles leading to logical, evidence-based, reasoned arguments and judgements. Explicit recognition of other stances and a strong awareness of the limits of their knowledge.</w:t>
            </w:r>
          </w:p>
          <w:p w:rsidR="00527E60" w:rsidRPr="00F25499" w:rsidRDefault="00527E60" w:rsidP="00D40F1D">
            <w:pPr>
              <w:rPr>
                <w:rFonts w:asciiTheme="majorHAnsi" w:hAnsiTheme="majorHAnsi" w:cstheme="majorHAnsi"/>
              </w:rPr>
            </w:pPr>
            <w:r w:rsidRPr="00F25499">
              <w:rPr>
                <w:rFonts w:asciiTheme="majorHAnsi" w:hAnsiTheme="majorHAnsi" w:cstheme="majorHAnsi"/>
              </w:rPr>
              <w:t>A capacity for independent thought and ability to ‘see beyond the question’, suggesting some grasp of the broader field and wider concepts.</w:t>
            </w:r>
          </w:p>
        </w:tc>
        <w:tc>
          <w:tcPr>
            <w:tcW w:w="3012" w:type="dxa"/>
          </w:tcPr>
          <w:p w:rsidR="00527E60" w:rsidRPr="00F25499" w:rsidRDefault="00527E60" w:rsidP="00D40F1D">
            <w:pPr>
              <w:rPr>
                <w:rFonts w:asciiTheme="majorHAnsi" w:hAnsiTheme="majorHAnsi" w:cstheme="majorHAnsi"/>
              </w:rPr>
            </w:pPr>
            <w:r w:rsidRPr="00F25499">
              <w:rPr>
                <w:rFonts w:asciiTheme="majorHAnsi" w:hAnsiTheme="majorHAnsi" w:cstheme="majorHAnsi"/>
              </w:rPr>
              <w:t>Outstanding critical evaluation and analysis of concepts and principles.  Uses evidence exceptionally well to connect ideas, and support highly logical and persuasive, arguments and judgements. Evidence of independent thought and ability to ‘see beyond the question’, suggesting a clear grasp of the broader field and wider concepts. Perceptive recognition of the limits of their knowledge, and how this influences their analyses and interpretations.</w:t>
            </w:r>
          </w:p>
        </w:tc>
      </w:tr>
      <w:tr w:rsidR="00527E60" w:rsidRPr="00F25499" w:rsidTr="00F25499">
        <w:tblPrEx>
          <w:shd w:val="clear" w:color="auto" w:fill="auto"/>
        </w:tblPrEx>
        <w:tc>
          <w:tcPr>
            <w:tcW w:w="1735" w:type="dxa"/>
            <w:shd w:val="clear" w:color="auto" w:fill="FF99FF"/>
          </w:tcPr>
          <w:p w:rsidR="00527E60" w:rsidRPr="00F25499" w:rsidRDefault="00527E60" w:rsidP="00D40F1D">
            <w:pPr>
              <w:spacing w:before="34" w:line="239" w:lineRule="auto"/>
              <w:ind w:left="108" w:right="-54"/>
              <w:rPr>
                <w:rFonts w:asciiTheme="majorHAnsi" w:eastAsia="Arial" w:hAnsiTheme="majorHAnsi" w:cstheme="majorHAnsi"/>
                <w:b/>
                <w:bCs/>
              </w:rPr>
            </w:pPr>
            <w:r w:rsidRPr="00F25499">
              <w:rPr>
                <w:rFonts w:asciiTheme="majorHAnsi" w:eastAsia="Arial" w:hAnsiTheme="majorHAnsi" w:cstheme="majorHAnsi"/>
                <w:b/>
                <w:bCs/>
              </w:rPr>
              <w:t>Practical skills</w:t>
            </w:r>
          </w:p>
          <w:p w:rsidR="00527E60" w:rsidRPr="00F25499" w:rsidRDefault="00527E60" w:rsidP="00D40F1D">
            <w:pPr>
              <w:spacing w:before="34" w:line="239" w:lineRule="auto"/>
              <w:ind w:left="108" w:right="-54"/>
              <w:rPr>
                <w:rFonts w:asciiTheme="majorHAnsi" w:eastAsia="Arial" w:hAnsiTheme="majorHAnsi" w:cstheme="majorHAnsi"/>
                <w:bCs/>
                <w:sz w:val="18"/>
                <w:szCs w:val="18"/>
              </w:rPr>
            </w:pPr>
            <w:r w:rsidRPr="00F25499">
              <w:rPr>
                <w:rFonts w:asciiTheme="majorHAnsi" w:eastAsia="Arial" w:hAnsiTheme="majorHAnsi" w:cstheme="majorHAnsi"/>
                <w:bCs/>
                <w:sz w:val="18"/>
                <w:szCs w:val="18"/>
              </w:rPr>
              <w:t xml:space="preserve">(Apply underlying concepts and principles more widely outside the context in which they were first studied; use a range of </w:t>
            </w:r>
            <w:r w:rsidRPr="00F25499">
              <w:rPr>
                <w:rFonts w:asciiTheme="majorHAnsi" w:eastAsia="Arial" w:hAnsiTheme="majorHAnsi" w:cstheme="majorHAnsi"/>
                <w:bCs/>
                <w:sz w:val="18"/>
                <w:szCs w:val="18"/>
              </w:rPr>
              <w:lastRenderedPageBreak/>
              <w:t>established techniques; propose solutions to problems arising from analysis.)</w:t>
            </w:r>
          </w:p>
        </w:tc>
        <w:tc>
          <w:tcPr>
            <w:tcW w:w="1736" w:type="dxa"/>
          </w:tcPr>
          <w:p w:rsidR="00527E60" w:rsidRPr="00F25499" w:rsidRDefault="00527E60" w:rsidP="00D40F1D">
            <w:pPr>
              <w:rPr>
                <w:rFonts w:asciiTheme="majorHAnsi" w:hAnsiTheme="majorHAnsi" w:cstheme="majorHAnsi"/>
              </w:rPr>
            </w:pPr>
            <w:r w:rsidRPr="00F25499">
              <w:rPr>
                <w:rFonts w:asciiTheme="majorHAnsi" w:hAnsiTheme="majorHAnsi" w:cstheme="majorHAnsi"/>
              </w:rPr>
              <w:lastRenderedPageBreak/>
              <w:t>Limited or no use of established methods, materials, tools and/or techniques.</w:t>
            </w:r>
          </w:p>
          <w:p w:rsidR="00527E60" w:rsidRPr="00F25499" w:rsidRDefault="00527E60" w:rsidP="00D40F1D">
            <w:pPr>
              <w:rPr>
                <w:rFonts w:asciiTheme="majorHAnsi" w:hAnsiTheme="majorHAnsi" w:cstheme="majorHAnsi"/>
              </w:rPr>
            </w:pPr>
            <w:r w:rsidRPr="00F25499">
              <w:rPr>
                <w:rFonts w:asciiTheme="majorHAnsi" w:hAnsiTheme="majorHAnsi" w:cstheme="majorHAnsi"/>
              </w:rPr>
              <w:t xml:space="preserve">Little or no appreciation of </w:t>
            </w:r>
            <w:r w:rsidRPr="00F25499">
              <w:rPr>
                <w:rFonts w:asciiTheme="majorHAnsi" w:hAnsiTheme="majorHAnsi" w:cstheme="majorHAnsi"/>
              </w:rPr>
              <w:lastRenderedPageBreak/>
              <w:t>the context of the application.</w:t>
            </w:r>
          </w:p>
          <w:p w:rsidR="00527E60" w:rsidRPr="00F25499" w:rsidRDefault="00527E60" w:rsidP="00D40F1D">
            <w:pPr>
              <w:rPr>
                <w:rFonts w:asciiTheme="majorHAnsi" w:hAnsiTheme="majorHAnsi" w:cstheme="majorHAnsi"/>
              </w:rPr>
            </w:pPr>
            <w:r w:rsidRPr="00F25499">
              <w:rPr>
                <w:rFonts w:asciiTheme="majorHAnsi" w:hAnsiTheme="majorHAnsi" w:cstheme="majorHAnsi"/>
              </w:rPr>
              <w:t>Limited understanding of the application of theory to practice or making appropriate links between the two.</w:t>
            </w:r>
          </w:p>
          <w:p w:rsidR="00527E60" w:rsidRPr="00F25499" w:rsidRDefault="00527E60" w:rsidP="00D40F1D">
            <w:pPr>
              <w:rPr>
                <w:rFonts w:asciiTheme="majorHAnsi" w:hAnsiTheme="majorHAnsi" w:cstheme="majorHAnsi"/>
              </w:rPr>
            </w:pPr>
            <w:r w:rsidRPr="00F25499">
              <w:rPr>
                <w:rFonts w:asciiTheme="majorHAnsi" w:hAnsiTheme="majorHAnsi" w:cstheme="majorHAnsi"/>
              </w:rPr>
              <w:t xml:space="preserve">Very weak problem-solving skills outside the context in which they were first studied. </w:t>
            </w:r>
          </w:p>
        </w:tc>
        <w:tc>
          <w:tcPr>
            <w:tcW w:w="1736" w:type="dxa"/>
          </w:tcPr>
          <w:p w:rsidR="00527E60" w:rsidRPr="00F25499" w:rsidRDefault="00527E60" w:rsidP="00D40F1D">
            <w:pPr>
              <w:rPr>
                <w:rFonts w:asciiTheme="majorHAnsi" w:hAnsiTheme="majorHAnsi" w:cstheme="majorHAnsi"/>
              </w:rPr>
            </w:pPr>
            <w:r w:rsidRPr="00F25499">
              <w:rPr>
                <w:rFonts w:asciiTheme="majorHAnsi" w:hAnsiTheme="majorHAnsi" w:cstheme="majorHAnsi"/>
              </w:rPr>
              <w:lastRenderedPageBreak/>
              <w:t xml:space="preserve">Rudimentary application of established methods, materials, tools and/or techniques but without consideration and </w:t>
            </w:r>
            <w:r w:rsidRPr="00F25499">
              <w:rPr>
                <w:rFonts w:asciiTheme="majorHAnsi" w:hAnsiTheme="majorHAnsi" w:cstheme="majorHAnsi"/>
              </w:rPr>
              <w:lastRenderedPageBreak/>
              <w:t>competence. Flawed appreciation of the context of the application.</w:t>
            </w:r>
          </w:p>
          <w:p w:rsidR="00527E60" w:rsidRPr="00F25499" w:rsidRDefault="00527E60" w:rsidP="00F25499">
            <w:pPr>
              <w:rPr>
                <w:rFonts w:asciiTheme="majorHAnsi" w:hAnsiTheme="majorHAnsi" w:cstheme="majorHAnsi"/>
              </w:rPr>
            </w:pPr>
            <w:r w:rsidRPr="00F25499">
              <w:rPr>
                <w:rFonts w:asciiTheme="majorHAnsi" w:hAnsiTheme="majorHAnsi" w:cstheme="majorHAnsi"/>
              </w:rPr>
              <w:t xml:space="preserve">Weak understanding of the application of theory to practice, with only occasional evidence of making appropriate links between the two. Weak problem-solving skills outside the context in which they were first studied. </w:t>
            </w:r>
          </w:p>
        </w:tc>
        <w:tc>
          <w:tcPr>
            <w:tcW w:w="1736" w:type="dxa"/>
          </w:tcPr>
          <w:p w:rsidR="00527E60" w:rsidRPr="00F25499" w:rsidRDefault="00527E60" w:rsidP="00D40F1D">
            <w:pPr>
              <w:rPr>
                <w:rFonts w:asciiTheme="majorHAnsi" w:hAnsiTheme="majorHAnsi" w:cstheme="majorHAnsi"/>
              </w:rPr>
            </w:pPr>
            <w:r w:rsidRPr="00F25499">
              <w:rPr>
                <w:rFonts w:asciiTheme="majorHAnsi" w:hAnsiTheme="majorHAnsi" w:cstheme="majorHAnsi"/>
              </w:rPr>
              <w:lastRenderedPageBreak/>
              <w:t xml:space="preserve">An adequate awareness and mostly appropriate application of established methods, materials, tools </w:t>
            </w:r>
            <w:r w:rsidRPr="00F25499">
              <w:rPr>
                <w:rFonts w:asciiTheme="majorHAnsi" w:hAnsiTheme="majorHAnsi" w:cstheme="majorHAnsi"/>
              </w:rPr>
              <w:lastRenderedPageBreak/>
              <w:t>and/or techniques.</w:t>
            </w:r>
          </w:p>
          <w:p w:rsidR="00527E60" w:rsidRPr="00F25499" w:rsidRDefault="00527E60" w:rsidP="00D40F1D">
            <w:pPr>
              <w:rPr>
                <w:rFonts w:asciiTheme="majorHAnsi" w:hAnsiTheme="majorHAnsi" w:cstheme="majorHAnsi"/>
              </w:rPr>
            </w:pPr>
            <w:r w:rsidRPr="00F25499">
              <w:rPr>
                <w:rFonts w:asciiTheme="majorHAnsi" w:hAnsiTheme="majorHAnsi" w:cstheme="majorHAnsi"/>
              </w:rPr>
              <w:t>Basic appreciation of the context of the application. Theoretical knowledge and understanding applied in practice, but not always making logical links between the two.</w:t>
            </w:r>
          </w:p>
          <w:p w:rsidR="00527E60" w:rsidRPr="00F25499" w:rsidRDefault="00527E60" w:rsidP="00D40F1D">
            <w:pPr>
              <w:rPr>
                <w:rFonts w:asciiTheme="majorHAnsi" w:hAnsiTheme="majorHAnsi" w:cstheme="majorHAnsi"/>
              </w:rPr>
            </w:pPr>
            <w:r w:rsidRPr="00F25499">
              <w:rPr>
                <w:rFonts w:asciiTheme="majorHAnsi" w:hAnsiTheme="majorHAnsi" w:cstheme="majorHAnsi"/>
              </w:rPr>
              <w:t xml:space="preserve">Can identify problems and propose basic solutions outside the context in which they were first studied. </w:t>
            </w:r>
          </w:p>
        </w:tc>
        <w:tc>
          <w:tcPr>
            <w:tcW w:w="1736" w:type="dxa"/>
          </w:tcPr>
          <w:p w:rsidR="00527E60" w:rsidRPr="00F25499" w:rsidRDefault="00527E60" w:rsidP="00D40F1D">
            <w:pPr>
              <w:rPr>
                <w:rFonts w:asciiTheme="majorHAnsi" w:hAnsiTheme="majorHAnsi" w:cstheme="majorHAnsi"/>
              </w:rPr>
            </w:pPr>
            <w:r w:rsidRPr="00F25499">
              <w:rPr>
                <w:rFonts w:asciiTheme="majorHAnsi" w:hAnsiTheme="majorHAnsi" w:cstheme="majorHAnsi"/>
              </w:rPr>
              <w:lastRenderedPageBreak/>
              <w:t>A good and appropriate application of established methods, materials, tools and/or techniques.</w:t>
            </w:r>
          </w:p>
          <w:p w:rsidR="00527E60" w:rsidRPr="00F25499" w:rsidRDefault="00527E60" w:rsidP="00D40F1D">
            <w:pPr>
              <w:rPr>
                <w:rFonts w:asciiTheme="majorHAnsi" w:hAnsiTheme="majorHAnsi" w:cstheme="majorHAnsi"/>
              </w:rPr>
            </w:pPr>
            <w:r w:rsidRPr="00F25499">
              <w:rPr>
                <w:rFonts w:asciiTheme="majorHAnsi" w:hAnsiTheme="majorHAnsi" w:cstheme="majorHAnsi"/>
              </w:rPr>
              <w:lastRenderedPageBreak/>
              <w:t>Clear appreciation of the context of the application. Mainly consistent, accurate and logical application of theory to practice, making appropriate links between the two.</w:t>
            </w:r>
          </w:p>
          <w:p w:rsidR="00527E60" w:rsidRPr="00F25499" w:rsidRDefault="00527E60" w:rsidP="00D40F1D">
            <w:pPr>
              <w:rPr>
                <w:rFonts w:asciiTheme="majorHAnsi" w:hAnsiTheme="majorHAnsi" w:cstheme="majorHAnsi"/>
              </w:rPr>
            </w:pPr>
            <w:r w:rsidRPr="00F25499">
              <w:rPr>
                <w:rFonts w:asciiTheme="majorHAnsi" w:hAnsiTheme="majorHAnsi" w:cstheme="majorHAnsi"/>
              </w:rPr>
              <w:t>Can identify problems and propose mostly appropriate solutions outside the context in which they were first studied.</w:t>
            </w:r>
          </w:p>
        </w:tc>
        <w:tc>
          <w:tcPr>
            <w:tcW w:w="1736" w:type="dxa"/>
          </w:tcPr>
          <w:p w:rsidR="00527E60" w:rsidRPr="00F25499" w:rsidRDefault="00527E60" w:rsidP="00D40F1D">
            <w:pPr>
              <w:rPr>
                <w:rFonts w:asciiTheme="majorHAnsi" w:hAnsiTheme="majorHAnsi" w:cstheme="majorHAnsi"/>
              </w:rPr>
            </w:pPr>
            <w:r w:rsidRPr="00F25499">
              <w:rPr>
                <w:rFonts w:asciiTheme="majorHAnsi" w:hAnsiTheme="majorHAnsi" w:cstheme="majorHAnsi"/>
              </w:rPr>
              <w:lastRenderedPageBreak/>
              <w:t>A very good application of a range of established methods, materials, tools and/or techniques.</w:t>
            </w:r>
          </w:p>
          <w:p w:rsidR="00527E60" w:rsidRPr="00F25499" w:rsidRDefault="00527E60" w:rsidP="00D40F1D">
            <w:pPr>
              <w:rPr>
                <w:rFonts w:asciiTheme="majorHAnsi" w:hAnsiTheme="majorHAnsi" w:cstheme="majorHAnsi"/>
              </w:rPr>
            </w:pPr>
            <w:r w:rsidRPr="00F25499">
              <w:rPr>
                <w:rFonts w:asciiTheme="majorHAnsi" w:hAnsiTheme="majorHAnsi" w:cstheme="majorHAnsi"/>
              </w:rPr>
              <w:lastRenderedPageBreak/>
              <w:t>Very good consideration of the context of the application, with perceptive insights. Consistent, accurate and logical application of theory to practice, making appropriate links between the two. Can identify problems and propose appropriate solutions outside the context in which they were first studied.</w:t>
            </w:r>
          </w:p>
          <w:p w:rsidR="00527E60" w:rsidRPr="00F25499" w:rsidRDefault="00527E60" w:rsidP="00D40F1D">
            <w:pPr>
              <w:rPr>
                <w:rFonts w:asciiTheme="majorHAnsi" w:hAnsiTheme="majorHAnsi" w:cstheme="majorHAnsi"/>
              </w:rPr>
            </w:pPr>
            <w:r w:rsidRPr="00F25499">
              <w:rPr>
                <w:rFonts w:asciiTheme="majorHAnsi" w:hAnsiTheme="majorHAnsi" w:cstheme="majorHAnsi"/>
              </w:rPr>
              <w:t xml:space="preserve">Evidence of some creativity. </w:t>
            </w:r>
          </w:p>
        </w:tc>
        <w:tc>
          <w:tcPr>
            <w:tcW w:w="1736" w:type="dxa"/>
          </w:tcPr>
          <w:p w:rsidR="00527E60" w:rsidRPr="00F25499" w:rsidRDefault="00527E60" w:rsidP="00D40F1D">
            <w:pPr>
              <w:rPr>
                <w:rFonts w:asciiTheme="majorHAnsi" w:hAnsiTheme="majorHAnsi" w:cstheme="majorHAnsi"/>
              </w:rPr>
            </w:pPr>
            <w:r w:rsidRPr="00F25499">
              <w:rPr>
                <w:rFonts w:asciiTheme="majorHAnsi" w:hAnsiTheme="majorHAnsi" w:cstheme="majorHAnsi"/>
              </w:rPr>
              <w:lastRenderedPageBreak/>
              <w:t>An advanced application of a range of established methods, materials, tools and/or techniques.</w:t>
            </w:r>
          </w:p>
          <w:p w:rsidR="00527E60" w:rsidRPr="00F25499" w:rsidRDefault="00527E60" w:rsidP="00D40F1D">
            <w:pPr>
              <w:rPr>
                <w:rFonts w:asciiTheme="majorHAnsi" w:hAnsiTheme="majorHAnsi" w:cstheme="majorHAnsi"/>
              </w:rPr>
            </w:pPr>
            <w:r w:rsidRPr="00F25499">
              <w:rPr>
                <w:rFonts w:asciiTheme="majorHAnsi" w:hAnsiTheme="majorHAnsi" w:cstheme="majorHAnsi"/>
              </w:rPr>
              <w:lastRenderedPageBreak/>
              <w:t>The context of the application is well considered, and insightful.</w:t>
            </w:r>
          </w:p>
          <w:p w:rsidR="00527E60" w:rsidRPr="00F25499" w:rsidRDefault="00527E60" w:rsidP="00D40F1D">
            <w:pPr>
              <w:rPr>
                <w:rFonts w:asciiTheme="majorHAnsi" w:hAnsiTheme="majorHAnsi" w:cstheme="majorHAnsi"/>
              </w:rPr>
            </w:pPr>
            <w:r w:rsidRPr="00F25499">
              <w:rPr>
                <w:rFonts w:asciiTheme="majorHAnsi" w:hAnsiTheme="majorHAnsi" w:cstheme="majorHAnsi"/>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3012" w:type="dxa"/>
          </w:tcPr>
          <w:p w:rsidR="00527E60" w:rsidRPr="00F25499" w:rsidRDefault="00527E60" w:rsidP="00D40F1D">
            <w:pPr>
              <w:rPr>
                <w:rFonts w:asciiTheme="majorHAnsi" w:hAnsiTheme="majorHAnsi" w:cstheme="majorHAnsi"/>
              </w:rPr>
            </w:pPr>
            <w:r w:rsidRPr="00F25499">
              <w:rPr>
                <w:rFonts w:asciiTheme="majorHAnsi" w:hAnsiTheme="majorHAnsi" w:cstheme="majorHAnsi"/>
              </w:rP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w:t>
            </w:r>
            <w:r w:rsidRPr="00F25499">
              <w:rPr>
                <w:rFonts w:asciiTheme="majorHAnsi" w:hAnsiTheme="majorHAnsi" w:cstheme="majorHAnsi"/>
              </w:rPr>
              <w:lastRenderedPageBreak/>
              <w:t xml:space="preserve">routine and non-routine problems and propose quite sophisticated, creative solutions outside the context in which they were first studied. </w:t>
            </w:r>
          </w:p>
        </w:tc>
      </w:tr>
      <w:tr w:rsidR="00527E60" w:rsidRPr="00F25499" w:rsidTr="00F25499">
        <w:tblPrEx>
          <w:shd w:val="clear" w:color="auto" w:fill="auto"/>
        </w:tblPrEx>
        <w:tc>
          <w:tcPr>
            <w:tcW w:w="1735" w:type="dxa"/>
            <w:shd w:val="clear" w:color="auto" w:fill="FF99FF"/>
          </w:tcPr>
          <w:p w:rsidR="00527E60" w:rsidRPr="00F25499" w:rsidRDefault="00527E60" w:rsidP="00D40F1D">
            <w:pPr>
              <w:spacing w:before="34" w:line="239" w:lineRule="auto"/>
              <w:ind w:left="108" w:right="-54"/>
              <w:rPr>
                <w:rFonts w:asciiTheme="majorHAnsi" w:eastAsia="Arial" w:hAnsiTheme="majorHAnsi" w:cstheme="majorHAnsi"/>
                <w:b/>
                <w:bCs/>
              </w:rPr>
            </w:pPr>
            <w:r w:rsidRPr="00F25499">
              <w:rPr>
                <w:rFonts w:asciiTheme="majorHAnsi" w:eastAsia="Arial" w:hAnsiTheme="majorHAnsi" w:cstheme="majorHAnsi"/>
                <w:b/>
                <w:bCs/>
              </w:rPr>
              <w:lastRenderedPageBreak/>
              <w:t>Transferable skills for life and professional practice</w:t>
            </w:r>
          </w:p>
          <w:p w:rsidR="00527E60" w:rsidRPr="00F25499" w:rsidRDefault="00527E60" w:rsidP="00D40F1D">
            <w:pPr>
              <w:spacing w:before="34" w:line="239" w:lineRule="auto"/>
              <w:ind w:left="108" w:right="-54"/>
              <w:rPr>
                <w:rFonts w:asciiTheme="majorHAnsi" w:hAnsiTheme="majorHAnsi" w:cstheme="majorHAnsi"/>
                <w:sz w:val="18"/>
                <w:szCs w:val="18"/>
              </w:rPr>
            </w:pPr>
            <w:r w:rsidRPr="00F25499">
              <w:rPr>
                <w:rFonts w:asciiTheme="majorHAnsi" w:hAnsiTheme="majorHAnsi" w:cstheme="majorHAnsi"/>
                <w:sz w:val="18"/>
                <w:szCs w:val="18"/>
              </w:rPr>
              <w:t>(Effectively communicate in a variety of forms</w:t>
            </w:r>
          </w:p>
          <w:p w:rsidR="00527E60" w:rsidRPr="00F25499" w:rsidRDefault="00527E60" w:rsidP="00D40F1D">
            <w:pPr>
              <w:spacing w:before="34" w:line="239" w:lineRule="auto"/>
              <w:ind w:left="108" w:right="-54"/>
              <w:rPr>
                <w:rFonts w:asciiTheme="majorHAnsi" w:hAnsiTheme="majorHAnsi" w:cstheme="majorHAnsi"/>
                <w:sz w:val="18"/>
                <w:szCs w:val="18"/>
              </w:rPr>
            </w:pPr>
            <w:r w:rsidRPr="00F25499">
              <w:rPr>
                <w:rFonts w:asciiTheme="majorHAnsi" w:hAnsiTheme="majorHAnsi" w:cstheme="majorHAnsi"/>
                <w:sz w:val="18"/>
                <w:szCs w:val="18"/>
              </w:rPr>
              <w:t xml:space="preserve">to specialist and non-specialist </w:t>
            </w:r>
            <w:proofErr w:type="gramStart"/>
            <w:r w:rsidRPr="00F25499">
              <w:rPr>
                <w:rFonts w:asciiTheme="majorHAnsi" w:hAnsiTheme="majorHAnsi" w:cstheme="majorHAnsi"/>
                <w:sz w:val="18"/>
                <w:szCs w:val="18"/>
              </w:rPr>
              <w:t>audiences;  the</w:t>
            </w:r>
            <w:proofErr w:type="gramEnd"/>
            <w:r w:rsidRPr="00F25499">
              <w:rPr>
                <w:rFonts w:asciiTheme="majorHAnsi" w:hAnsiTheme="majorHAnsi" w:cstheme="majorHAnsi"/>
                <w:sz w:val="18"/>
                <w:szCs w:val="18"/>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rsidR="00527E60" w:rsidRPr="00F25499" w:rsidRDefault="00527E60" w:rsidP="00D40F1D">
            <w:pPr>
              <w:rPr>
                <w:rFonts w:asciiTheme="majorHAnsi" w:hAnsiTheme="majorHAnsi" w:cstheme="majorHAnsi"/>
              </w:rPr>
            </w:pPr>
            <w:r w:rsidRPr="00F25499">
              <w:rPr>
                <w:rFonts w:asciiTheme="majorHAnsi" w:hAnsiTheme="majorHAnsi" w:cstheme="majorHAnsi"/>
              </w:rPr>
              <w:t>Communication medium is inappropriate or misapplied.</w:t>
            </w:r>
          </w:p>
          <w:p w:rsidR="00527E60" w:rsidRPr="00F25499" w:rsidRDefault="00527E60" w:rsidP="00D40F1D">
            <w:pPr>
              <w:rPr>
                <w:rFonts w:asciiTheme="majorHAnsi" w:hAnsiTheme="majorHAnsi" w:cstheme="majorHAnsi"/>
              </w:rPr>
            </w:pPr>
            <w:r w:rsidRPr="00F25499">
              <w:rPr>
                <w:rFonts w:asciiTheme="majorHAnsi" w:hAnsiTheme="majorHAnsi" w:cstheme="majorHAnsi"/>
              </w:rPr>
              <w:t xml:space="preserve">Work is poorly structured, disorganised and/or confusingly expressed. Very weak use of language and/or very inappropriate style. Failure to work effectively as part of a group. Little or no evidence of the skills for </w:t>
            </w:r>
            <w:r w:rsidRPr="00F25499">
              <w:rPr>
                <w:rFonts w:asciiTheme="majorHAnsi" w:hAnsiTheme="majorHAnsi" w:cstheme="majorHAnsi"/>
              </w:rPr>
              <w:lastRenderedPageBreak/>
              <w:t>employment requiring the exercise of personal responsibility and decision-making.</w:t>
            </w:r>
          </w:p>
          <w:p w:rsidR="00527E60" w:rsidRPr="00F25499" w:rsidRDefault="00527E60" w:rsidP="00D40F1D">
            <w:pPr>
              <w:rPr>
                <w:rFonts w:asciiTheme="majorHAnsi" w:hAnsiTheme="majorHAnsi" w:cstheme="majorHAnsi"/>
              </w:rPr>
            </w:pPr>
          </w:p>
          <w:p w:rsidR="00527E60" w:rsidRPr="00F25499" w:rsidRDefault="00527E60" w:rsidP="00D40F1D">
            <w:pPr>
              <w:rPr>
                <w:rFonts w:asciiTheme="majorHAnsi" w:hAnsiTheme="majorHAnsi" w:cstheme="majorHAnsi"/>
              </w:rPr>
            </w:pPr>
          </w:p>
        </w:tc>
        <w:tc>
          <w:tcPr>
            <w:tcW w:w="1736" w:type="dxa"/>
            <w:tcBorders>
              <w:top w:val="single" w:sz="4" w:space="0" w:color="auto"/>
              <w:left w:val="dashed" w:sz="4" w:space="0" w:color="auto"/>
              <w:bottom w:val="single" w:sz="4" w:space="0" w:color="auto"/>
              <w:right w:val="double" w:sz="4" w:space="0" w:color="auto"/>
            </w:tcBorders>
          </w:tcPr>
          <w:p w:rsidR="00527E60" w:rsidRPr="00F25499" w:rsidRDefault="00527E60" w:rsidP="00D40F1D">
            <w:pPr>
              <w:rPr>
                <w:rFonts w:asciiTheme="majorHAnsi" w:hAnsiTheme="majorHAnsi" w:cstheme="majorHAnsi"/>
              </w:rPr>
            </w:pPr>
            <w:r w:rsidRPr="00F25499">
              <w:rPr>
                <w:rFonts w:asciiTheme="majorHAnsi" w:hAnsiTheme="majorHAnsi" w:cstheme="majorHAnsi"/>
              </w:rPr>
              <w:lastRenderedPageBreak/>
              <w:t xml:space="preserve">Communication medium is poorly designed and/or not suitable for the audience. </w:t>
            </w:r>
          </w:p>
          <w:p w:rsidR="00527E60" w:rsidRPr="00F25499" w:rsidRDefault="00527E60" w:rsidP="00D40F1D">
            <w:pPr>
              <w:rPr>
                <w:rFonts w:asciiTheme="majorHAnsi" w:hAnsiTheme="majorHAnsi" w:cstheme="majorHAnsi"/>
              </w:rPr>
            </w:pPr>
            <w:r w:rsidRPr="00F25499">
              <w:rPr>
                <w:rFonts w:asciiTheme="majorHAnsi" w:hAnsiTheme="majorHAnsi" w:cstheme="majorHAnsi"/>
              </w:rPr>
              <w:t xml:space="preserve">Work is poorly presented in a disjointed manner. It is loosely, and at times incoherently, structured, with information and ideas often poorly expressed. Weak use of language and/or inappropriate </w:t>
            </w:r>
            <w:r w:rsidRPr="00F25499">
              <w:rPr>
                <w:rFonts w:asciiTheme="majorHAnsi" w:hAnsiTheme="majorHAnsi" w:cstheme="majorHAnsi"/>
              </w:rPr>
              <w:lastRenderedPageBreak/>
              <w:t>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rsidR="00527E60" w:rsidRPr="00F25499" w:rsidRDefault="00527E60" w:rsidP="00D40F1D">
            <w:pPr>
              <w:rPr>
                <w:rFonts w:asciiTheme="majorHAnsi" w:hAnsiTheme="majorHAnsi" w:cstheme="majorHAnsi"/>
              </w:rPr>
            </w:pPr>
            <w:r w:rsidRPr="00F25499">
              <w:rPr>
                <w:rFonts w:asciiTheme="majorHAnsi" w:hAnsiTheme="majorHAnsi" w:cstheme="majorHAnsi"/>
              </w:rPr>
              <w:lastRenderedPageBreak/>
              <w:t xml:space="preserve">Can communicate in a suitable medium for the audience but with some room for improvement. </w:t>
            </w:r>
          </w:p>
          <w:p w:rsidR="00527E60" w:rsidRPr="00F25499" w:rsidRDefault="00527E60" w:rsidP="00D40F1D">
            <w:pPr>
              <w:rPr>
                <w:rFonts w:asciiTheme="majorHAnsi" w:hAnsiTheme="majorHAnsi" w:cstheme="majorHAnsi"/>
              </w:rPr>
            </w:pPr>
            <w:r w:rsidRPr="00F25499">
              <w:rPr>
                <w:rFonts w:asciiTheme="majorHAnsi" w:hAnsiTheme="majorHAnsi" w:cstheme="majorHAnsi"/>
              </w:rPr>
              <w:t xml:space="preserve">Mostly ordered presentation and structure in which relevant ideas / concepts are reasonably expressed. Work may lack coherence in places. Can work as part of a group, meeting most obligations to </w:t>
            </w:r>
            <w:r w:rsidRPr="00F25499">
              <w:rPr>
                <w:rFonts w:asciiTheme="majorHAnsi" w:hAnsiTheme="majorHAnsi" w:cstheme="majorHAnsi"/>
              </w:rPr>
              <w:lastRenderedPageBreak/>
              <w:t>others but perhaps with limited involvement in group activities.</w:t>
            </w:r>
          </w:p>
          <w:p w:rsidR="00527E60" w:rsidRPr="00F25499" w:rsidRDefault="00527E60" w:rsidP="00D40F1D">
            <w:pPr>
              <w:rPr>
                <w:rFonts w:asciiTheme="majorHAnsi" w:hAnsiTheme="majorHAnsi" w:cstheme="majorHAnsi"/>
              </w:rPr>
            </w:pPr>
            <w:r w:rsidRPr="00F25499">
              <w:rPr>
                <w:rFonts w:asciiTheme="majorHAnsi" w:hAnsiTheme="majorHAnsi" w:cstheme="majorHAnsi"/>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F25499" w:rsidRDefault="00527E60" w:rsidP="00D40F1D">
            <w:pPr>
              <w:rPr>
                <w:rFonts w:asciiTheme="majorHAnsi" w:hAnsiTheme="majorHAnsi" w:cstheme="majorHAnsi"/>
              </w:rPr>
            </w:pPr>
            <w:r w:rsidRPr="00F25499">
              <w:rPr>
                <w:rFonts w:asciiTheme="majorHAnsi" w:hAnsiTheme="majorHAnsi" w:cstheme="majorHAnsi"/>
              </w:rPr>
              <w:lastRenderedPageBreak/>
              <w:t>Can communicate effectively in a suitable medium for the audience, but may have minor errors.</w:t>
            </w:r>
          </w:p>
          <w:p w:rsidR="00527E60" w:rsidRPr="00F25499" w:rsidRDefault="00527E60" w:rsidP="00D40F1D">
            <w:pPr>
              <w:rPr>
                <w:rFonts w:asciiTheme="majorHAnsi" w:hAnsiTheme="majorHAnsi" w:cstheme="majorHAnsi"/>
              </w:rPr>
            </w:pPr>
            <w:r w:rsidRPr="00F25499">
              <w:rPr>
                <w:rFonts w:asciiTheme="majorHAnsi" w:hAnsiTheme="majorHAnsi" w:cstheme="majorHAnsi"/>
              </w:rPr>
              <w:t xml:space="preserve">Mostly coherent, organised work, in a suitable structure and is for the most part clearly expressed. Can work effectively independently and/or as part of a team, with clear contribution to group activities. </w:t>
            </w:r>
          </w:p>
          <w:p w:rsidR="00527E60" w:rsidRPr="00F25499" w:rsidRDefault="00527E60" w:rsidP="00D40F1D">
            <w:pPr>
              <w:rPr>
                <w:rFonts w:asciiTheme="majorHAnsi" w:hAnsiTheme="majorHAnsi" w:cstheme="majorHAnsi"/>
              </w:rPr>
            </w:pPr>
            <w:r w:rsidRPr="00F25499">
              <w:rPr>
                <w:rFonts w:asciiTheme="majorHAnsi" w:hAnsiTheme="majorHAnsi" w:cstheme="majorHAnsi"/>
              </w:rPr>
              <w:lastRenderedPageBreak/>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F25499" w:rsidRDefault="00527E60" w:rsidP="00D40F1D">
            <w:pPr>
              <w:rPr>
                <w:rFonts w:asciiTheme="majorHAnsi" w:hAnsiTheme="majorHAnsi" w:cstheme="majorHAnsi"/>
              </w:rPr>
            </w:pPr>
            <w:r w:rsidRPr="00F25499">
              <w:rPr>
                <w:rFonts w:asciiTheme="majorHAnsi" w:hAnsiTheme="majorHAnsi" w:cstheme="majorHAnsi"/>
              </w:rPr>
              <w:lastRenderedPageBreak/>
              <w:t>Can communicate well, confidently and consistently in a suitable medium for the audience.</w:t>
            </w:r>
          </w:p>
          <w:p w:rsidR="00527E60" w:rsidRPr="00F25499" w:rsidRDefault="00527E60" w:rsidP="00D40F1D">
            <w:pPr>
              <w:rPr>
                <w:rFonts w:asciiTheme="majorHAnsi" w:hAnsiTheme="majorHAnsi" w:cstheme="majorHAnsi"/>
              </w:rPr>
            </w:pPr>
            <w:r w:rsidRPr="00F25499">
              <w:rPr>
                <w:rFonts w:asciiTheme="majorHAnsi" w:hAnsiTheme="majorHAnsi" w:cstheme="majorHAnsi"/>
              </w:rPr>
              <w:t xml:space="preserve">Work is coherent, fluent, well-structured and organised. Can work very well autonomously and/or as part of a team, with very good contribution to group activities. </w:t>
            </w:r>
          </w:p>
          <w:p w:rsidR="00527E60" w:rsidRPr="00F25499" w:rsidRDefault="00527E60" w:rsidP="00D40F1D">
            <w:pPr>
              <w:rPr>
                <w:rFonts w:asciiTheme="majorHAnsi" w:hAnsiTheme="majorHAnsi" w:cstheme="majorHAnsi"/>
              </w:rPr>
            </w:pPr>
            <w:r w:rsidRPr="00F25499">
              <w:rPr>
                <w:rFonts w:asciiTheme="majorHAnsi" w:hAnsiTheme="majorHAnsi" w:cstheme="majorHAnsi"/>
              </w:rPr>
              <w:t xml:space="preserve">Demonstrates very good skills for employment requiring the </w:t>
            </w:r>
            <w:r w:rsidRPr="00F25499">
              <w:rPr>
                <w:rFonts w:asciiTheme="majorHAnsi" w:hAnsiTheme="majorHAnsi" w:cstheme="majorHAnsi"/>
              </w:rPr>
              <w:lastRenderedPageBreak/>
              <w:t>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F25499" w:rsidRDefault="00527E60" w:rsidP="00D40F1D">
            <w:pPr>
              <w:rPr>
                <w:rFonts w:asciiTheme="majorHAnsi" w:hAnsiTheme="majorHAnsi" w:cstheme="majorHAnsi"/>
              </w:rPr>
            </w:pPr>
            <w:r w:rsidRPr="00F25499">
              <w:rPr>
                <w:rFonts w:asciiTheme="majorHAnsi" w:hAnsiTheme="majorHAnsi" w:cstheme="majorHAnsi"/>
              </w:rPr>
              <w:lastRenderedPageBreak/>
              <w:t>Can communicate professionally confidently and consistently in a suitable medium for the audience.</w:t>
            </w:r>
          </w:p>
          <w:p w:rsidR="00527E60" w:rsidRPr="00F25499" w:rsidRDefault="00527E60" w:rsidP="00D40F1D">
            <w:pPr>
              <w:rPr>
                <w:rFonts w:asciiTheme="majorHAnsi" w:hAnsiTheme="majorHAnsi" w:cstheme="majorHAnsi"/>
              </w:rPr>
            </w:pPr>
            <w:r w:rsidRPr="00F25499">
              <w:rPr>
                <w:rFonts w:asciiTheme="majorHAnsi" w:hAnsiTheme="majorHAnsi" w:cstheme="majorHAnsi"/>
              </w:rPr>
              <w:t xml:space="preserve">Work is coherent, very fluent and is presented proficiently. Can work autonomously with initiative. Where relevant can work professionally within a team, showing leadership skills as </w:t>
            </w:r>
            <w:r w:rsidRPr="00F25499">
              <w:rPr>
                <w:rFonts w:asciiTheme="majorHAnsi" w:hAnsiTheme="majorHAnsi" w:cstheme="majorHAnsi"/>
              </w:rPr>
              <w:lastRenderedPageBreak/>
              <w:t>appropriate, and meeting obligations. Demonstrates excellent skills for employment requiring the exercise of personal responsibility and decision-making and an appetite for further development.</w:t>
            </w:r>
          </w:p>
          <w:p w:rsidR="00527E60" w:rsidRPr="00F25499" w:rsidRDefault="00527E60" w:rsidP="00D40F1D">
            <w:pPr>
              <w:rPr>
                <w:rFonts w:asciiTheme="majorHAnsi" w:hAnsiTheme="majorHAnsi" w:cstheme="majorHAnsi"/>
              </w:rPr>
            </w:pPr>
          </w:p>
        </w:tc>
        <w:tc>
          <w:tcPr>
            <w:tcW w:w="3012" w:type="dxa"/>
            <w:tcBorders>
              <w:top w:val="single" w:sz="4" w:space="0" w:color="auto"/>
              <w:left w:val="dashed" w:sz="4" w:space="0" w:color="auto"/>
              <w:bottom w:val="single" w:sz="4" w:space="0" w:color="auto"/>
              <w:right w:val="single" w:sz="4" w:space="0" w:color="auto"/>
            </w:tcBorders>
          </w:tcPr>
          <w:p w:rsidR="00527E60" w:rsidRPr="00F25499" w:rsidRDefault="00527E60" w:rsidP="00D40F1D">
            <w:pPr>
              <w:rPr>
                <w:rFonts w:asciiTheme="majorHAnsi" w:hAnsiTheme="majorHAnsi" w:cstheme="majorHAnsi"/>
              </w:rPr>
            </w:pPr>
            <w:r w:rsidRPr="00F25499">
              <w:rPr>
                <w:rFonts w:asciiTheme="majorHAnsi" w:hAnsiTheme="majorHAnsi" w:cstheme="majorHAnsi"/>
              </w:rPr>
              <w:lastRenderedPageBreak/>
              <w:t xml:space="preserve">Can communicate with an exceptionally high level of professionalism, highly suitable for the audience. </w:t>
            </w:r>
          </w:p>
          <w:p w:rsidR="00527E60" w:rsidRPr="00F25499" w:rsidRDefault="00527E60" w:rsidP="00D40F1D">
            <w:pPr>
              <w:rPr>
                <w:rFonts w:asciiTheme="majorHAnsi" w:hAnsiTheme="majorHAnsi" w:cstheme="majorHAnsi"/>
              </w:rPr>
            </w:pPr>
            <w:r w:rsidRPr="00F25499">
              <w:rPr>
                <w:rFonts w:asciiTheme="majorHAnsi" w:hAnsiTheme="majorHAnsi" w:cstheme="majorHAnsi"/>
              </w:rPr>
              <w:t>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w:t>
            </w:r>
          </w:p>
        </w:tc>
      </w:tr>
    </w:tbl>
    <w:p w:rsidR="00527E60" w:rsidRPr="00F25499" w:rsidRDefault="00527E60">
      <w:pPr>
        <w:pStyle w:val="NormalWeb"/>
        <w:rPr>
          <w:rFonts w:asciiTheme="majorHAnsi" w:hAnsiTheme="majorHAnsi" w:cstheme="majorHAnsi"/>
          <w:color w:val="303B44"/>
          <w:sz w:val="22"/>
          <w:szCs w:val="22"/>
        </w:rPr>
      </w:pPr>
    </w:p>
    <w:p w:rsidR="00F66489" w:rsidRPr="00F25499" w:rsidRDefault="00F66489" w:rsidP="00F66489">
      <w:pPr>
        <w:rPr>
          <w:rFonts w:asciiTheme="majorHAnsi" w:hAnsiTheme="majorHAnsi" w:cstheme="majorHAnsi"/>
          <w:b/>
        </w:rPr>
      </w:pPr>
      <w:r w:rsidRPr="00F25499">
        <w:rPr>
          <w:rFonts w:asciiTheme="majorHAnsi" w:hAnsiTheme="majorHAnsi" w:cstheme="majorHAnsi"/>
          <w:b/>
        </w:rPr>
        <w:t>THIS DOCUMENT IS ALSO AVAILABLE IN WELSH</w:t>
      </w:r>
    </w:p>
    <w:sectPr w:rsidR="00F66489" w:rsidRPr="00F2549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40F1D" w:rsidRDefault="00D40F1D">
      <w:r>
        <w:separator/>
      </w:r>
    </w:p>
  </w:endnote>
  <w:endnote w:type="continuationSeparator" w:id="0">
    <w:p w:rsidR="00D40F1D" w:rsidRDefault="00D40F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40F1D" w:rsidRDefault="00D40F1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D40F1D" w:rsidRDefault="00D40F1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40F1D" w:rsidRDefault="00D40F1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40F1D" w:rsidRDefault="00D40F1D">
      <w:r>
        <w:separator/>
      </w:r>
    </w:p>
  </w:footnote>
  <w:footnote w:type="continuationSeparator" w:id="0">
    <w:p w:rsidR="00D40F1D" w:rsidRDefault="00D40F1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1C1C73"/>
    <w:multiLevelType w:val="hybridMultilevel"/>
    <w:tmpl w:val="35FA4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9A031E"/>
    <w:multiLevelType w:val="hybridMultilevel"/>
    <w:tmpl w:val="9A149AE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EE68B2"/>
    <w:multiLevelType w:val="hybridMultilevel"/>
    <w:tmpl w:val="ABA6A1A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AB14FC4"/>
    <w:multiLevelType w:val="hybridMultilevel"/>
    <w:tmpl w:val="9BB6053A"/>
    <w:lvl w:ilvl="0" w:tplc="0809000F">
      <w:start w:val="1"/>
      <w:numFmt w:val="decimal"/>
      <w:lvlText w:val="%1."/>
      <w:lvlJc w:val="left"/>
      <w:pPr>
        <w:ind w:left="1287" w:hanging="360"/>
      </w:pPr>
      <w:rPr>
        <w:rFont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5" w15:restartNumberingAfterBreak="0">
    <w:nsid w:val="3D58206E"/>
    <w:multiLevelType w:val="hybridMultilevel"/>
    <w:tmpl w:val="D6448F8C"/>
    <w:lvl w:ilvl="0" w:tplc="62861914">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DC8686F"/>
    <w:multiLevelType w:val="hybridMultilevel"/>
    <w:tmpl w:val="6D4094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19C51B2"/>
    <w:multiLevelType w:val="hybridMultilevel"/>
    <w:tmpl w:val="CF30EBA0"/>
    <w:lvl w:ilvl="0" w:tplc="08090001">
      <w:start w:val="1"/>
      <w:numFmt w:val="bullet"/>
      <w:lvlText w:val=""/>
      <w:lvlJc w:val="left"/>
      <w:pPr>
        <w:ind w:left="1571" w:hanging="360"/>
      </w:pPr>
      <w:rPr>
        <w:rFonts w:ascii="Symbol" w:hAnsi="Symbol" w:hint="default"/>
      </w:rPr>
    </w:lvl>
    <w:lvl w:ilvl="1" w:tplc="0809001B">
      <w:start w:val="1"/>
      <w:numFmt w:val="lowerRoman"/>
      <w:lvlText w:val="%2."/>
      <w:lvlJc w:val="right"/>
      <w:pPr>
        <w:ind w:left="2291" w:hanging="360"/>
      </w:pPr>
      <w:rPr>
        <w:rFonts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6437E3A"/>
    <w:multiLevelType w:val="hybridMultilevel"/>
    <w:tmpl w:val="560A580C"/>
    <w:lvl w:ilvl="0" w:tplc="187CCA52">
      <w:start w:val="1"/>
      <w:numFmt w:val="decimal"/>
      <w:lvlText w:val="%1."/>
      <w:lvlJc w:val="left"/>
      <w:pPr>
        <w:ind w:left="360" w:hanging="360"/>
      </w:pPr>
      <w:rPr>
        <w:rFonts w:hint="default"/>
        <w:color w:val="00000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68E4C68"/>
    <w:multiLevelType w:val="hybridMultilevel"/>
    <w:tmpl w:val="CA4A2166"/>
    <w:lvl w:ilvl="0" w:tplc="08090019">
      <w:start w:val="1"/>
      <w:numFmt w:val="lowerLetter"/>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8A5452"/>
    <w:multiLevelType w:val="hybridMultilevel"/>
    <w:tmpl w:val="6A769706"/>
    <w:lvl w:ilvl="0" w:tplc="0809000F">
      <w:start w:val="1"/>
      <w:numFmt w:val="decimal"/>
      <w:lvlText w:val="%1."/>
      <w:lvlJc w:val="left"/>
      <w:pPr>
        <w:ind w:left="1080" w:hanging="360"/>
      </w:pPr>
      <w:rPr>
        <w:rFonts w:hint="default"/>
      </w:rPr>
    </w:lvl>
    <w:lvl w:ilvl="1" w:tplc="75C22FE8">
      <w:start w:val="1"/>
      <w:numFmt w:val="lowerLetter"/>
      <w:lvlText w:val="%2."/>
      <w:lvlJc w:val="left"/>
      <w:pPr>
        <w:ind w:left="2010" w:hanging="570"/>
      </w:pPr>
      <w:rPr>
        <w:rFonts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25"/>
  </w:num>
  <w:num w:numId="4">
    <w:abstractNumId w:val="18"/>
  </w:num>
  <w:num w:numId="5">
    <w:abstractNumId w:val="9"/>
  </w:num>
  <w:num w:numId="6">
    <w:abstractNumId w:val="24"/>
  </w:num>
  <w:num w:numId="7">
    <w:abstractNumId w:val="4"/>
  </w:num>
  <w:num w:numId="8">
    <w:abstractNumId w:val="22"/>
  </w:num>
  <w:num w:numId="9">
    <w:abstractNumId w:val="13"/>
  </w:num>
  <w:num w:numId="10">
    <w:abstractNumId w:val="6"/>
  </w:num>
  <w:num w:numId="11">
    <w:abstractNumId w:val="7"/>
  </w:num>
  <w:num w:numId="12">
    <w:abstractNumId w:val="10"/>
  </w:num>
  <w:num w:numId="13">
    <w:abstractNumId w:val="21"/>
  </w:num>
  <w:num w:numId="14">
    <w:abstractNumId w:val="5"/>
  </w:num>
  <w:num w:numId="15">
    <w:abstractNumId w:val="0"/>
  </w:num>
  <w:num w:numId="16">
    <w:abstractNumId w:val="8"/>
  </w:num>
  <w:num w:numId="17">
    <w:abstractNumId w:val="1"/>
  </w:num>
  <w:num w:numId="18">
    <w:abstractNumId w:val="17"/>
  </w:num>
  <w:num w:numId="19">
    <w:abstractNumId w:val="23"/>
  </w:num>
  <w:num w:numId="20">
    <w:abstractNumId w:val="14"/>
  </w:num>
  <w:num w:numId="21">
    <w:abstractNumId w:val="16"/>
  </w:num>
  <w:num w:numId="22">
    <w:abstractNumId w:val="20"/>
  </w:num>
  <w:num w:numId="23">
    <w:abstractNumId w:val="15"/>
  </w:num>
  <w:num w:numId="24">
    <w:abstractNumId w:val="19"/>
  </w:num>
  <w:num w:numId="25">
    <w:abstractNumId w:val="2"/>
  </w:num>
  <w:num w:numId="2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59F7"/>
    <w:rsid w:val="00273FEE"/>
    <w:rsid w:val="0028204E"/>
    <w:rsid w:val="0028591B"/>
    <w:rsid w:val="002878BF"/>
    <w:rsid w:val="00291841"/>
    <w:rsid w:val="002C449B"/>
    <w:rsid w:val="002C6040"/>
    <w:rsid w:val="002D5B3F"/>
    <w:rsid w:val="002E272E"/>
    <w:rsid w:val="002F5778"/>
    <w:rsid w:val="00315392"/>
    <w:rsid w:val="003223E0"/>
    <w:rsid w:val="003518EB"/>
    <w:rsid w:val="00352C4A"/>
    <w:rsid w:val="00362560"/>
    <w:rsid w:val="003732FD"/>
    <w:rsid w:val="003753B2"/>
    <w:rsid w:val="00376559"/>
    <w:rsid w:val="00382BAA"/>
    <w:rsid w:val="00384D73"/>
    <w:rsid w:val="00393EB6"/>
    <w:rsid w:val="003A3CE5"/>
    <w:rsid w:val="003B366F"/>
    <w:rsid w:val="003B3F9D"/>
    <w:rsid w:val="003B6C95"/>
    <w:rsid w:val="003D1873"/>
    <w:rsid w:val="003E5751"/>
    <w:rsid w:val="004046A9"/>
    <w:rsid w:val="00404C50"/>
    <w:rsid w:val="00423934"/>
    <w:rsid w:val="00426244"/>
    <w:rsid w:val="00451810"/>
    <w:rsid w:val="00461CE5"/>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4439B"/>
    <w:rsid w:val="00661D6F"/>
    <w:rsid w:val="006628E9"/>
    <w:rsid w:val="0066725E"/>
    <w:rsid w:val="006716C7"/>
    <w:rsid w:val="00681208"/>
    <w:rsid w:val="00681FA9"/>
    <w:rsid w:val="00691EA9"/>
    <w:rsid w:val="006934D4"/>
    <w:rsid w:val="00693C4B"/>
    <w:rsid w:val="006A6DC3"/>
    <w:rsid w:val="006C4212"/>
    <w:rsid w:val="006D49ED"/>
    <w:rsid w:val="006D55CE"/>
    <w:rsid w:val="006D637A"/>
    <w:rsid w:val="006D6F24"/>
    <w:rsid w:val="006F0F95"/>
    <w:rsid w:val="006F45BF"/>
    <w:rsid w:val="006F60E0"/>
    <w:rsid w:val="00702F71"/>
    <w:rsid w:val="00707252"/>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48BB"/>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1E9"/>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1CC"/>
    <w:rsid w:val="00C705F9"/>
    <w:rsid w:val="00C80F0F"/>
    <w:rsid w:val="00C8667A"/>
    <w:rsid w:val="00C93BCB"/>
    <w:rsid w:val="00CC241A"/>
    <w:rsid w:val="00CE4035"/>
    <w:rsid w:val="00CE65AB"/>
    <w:rsid w:val="00CF4266"/>
    <w:rsid w:val="00D22D9C"/>
    <w:rsid w:val="00D241F1"/>
    <w:rsid w:val="00D275CB"/>
    <w:rsid w:val="00D30DFA"/>
    <w:rsid w:val="00D40F1D"/>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499"/>
    <w:rsid w:val="00F25B9D"/>
    <w:rsid w:val="00F2664E"/>
    <w:rsid w:val="00F31163"/>
    <w:rsid w:val="00F31C04"/>
    <w:rsid w:val="00F442A7"/>
    <w:rsid w:val="00F56B7C"/>
    <w:rsid w:val="00F57A89"/>
    <w:rsid w:val="00F61A20"/>
    <w:rsid w:val="00F63DD9"/>
    <w:rsid w:val="00F65950"/>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15D381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C701CC"/>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701CC"/>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9</Pages>
  <Words>3269</Words>
  <Characters>19841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23064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John2 Williams</cp:lastModifiedBy>
  <cp:revision>5</cp:revision>
  <cp:lastPrinted>2019-09-30T08:52:00Z</cp:lastPrinted>
  <dcterms:created xsi:type="dcterms:W3CDTF">2019-09-26T10:04:00Z</dcterms:created>
  <dcterms:modified xsi:type="dcterms:W3CDTF">2019-09-30T08:52:00Z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