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DD57C" w14:textId="3F8E50A8" w:rsidR="00763F01" w:rsidRDefault="00763F01">
      <w:pPr>
        <w:rPr>
          <w:rFonts w:ascii="Arial" w:hAnsi="Arial" w:cs="Arial"/>
        </w:rPr>
      </w:pPr>
      <w:r>
        <w:rPr>
          <w:rFonts w:ascii="Arial" w:hAnsi="Arial" w:cs="Arial"/>
        </w:rPr>
        <w:t>Student Name: Tabita Lincan</w:t>
      </w:r>
    </w:p>
    <w:p w14:paraId="51B9173F" w14:textId="20D8F2AB" w:rsidR="00763F01" w:rsidRDefault="00763F01">
      <w:pPr>
        <w:rPr>
          <w:rFonts w:ascii="Arial" w:hAnsi="Arial" w:cs="Arial"/>
        </w:rPr>
      </w:pPr>
      <w:r>
        <w:rPr>
          <w:rFonts w:ascii="Arial" w:hAnsi="Arial" w:cs="Arial"/>
        </w:rPr>
        <w:t>Student ID:1713949</w:t>
      </w:r>
    </w:p>
    <w:p w14:paraId="3DE24C22" w14:textId="4460D00F" w:rsidR="00763F01" w:rsidRDefault="00763F01" w:rsidP="00412A1E">
      <w:pPr>
        <w:jc w:val="both"/>
        <w:rPr>
          <w:rFonts w:ascii="Arial" w:hAnsi="Arial" w:cs="Arial"/>
        </w:rPr>
      </w:pPr>
      <w:r>
        <w:rPr>
          <w:rFonts w:ascii="Arial" w:hAnsi="Arial" w:cs="Arial"/>
        </w:rPr>
        <w:t>Lecturer Name: Dushika Soundararajan</w:t>
      </w:r>
    </w:p>
    <w:p w14:paraId="511AA517" w14:textId="39C3B233" w:rsidR="00763F01" w:rsidRDefault="00763F01">
      <w:pPr>
        <w:rPr>
          <w:rFonts w:ascii="Arial" w:hAnsi="Arial" w:cs="Arial"/>
        </w:rPr>
      </w:pPr>
      <w:r>
        <w:rPr>
          <w:rFonts w:ascii="Arial" w:hAnsi="Arial" w:cs="Arial"/>
        </w:rPr>
        <w:t>Module Code: BMHP6006_BIRM</w:t>
      </w:r>
    </w:p>
    <w:p w14:paraId="23981509" w14:textId="40E1FF44" w:rsidR="00763F01" w:rsidRDefault="00763F01">
      <w:pPr>
        <w:rPr>
          <w:rFonts w:ascii="Arial" w:hAnsi="Arial" w:cs="Arial"/>
        </w:rPr>
      </w:pPr>
      <w:r>
        <w:rPr>
          <w:rFonts w:ascii="Arial" w:hAnsi="Arial" w:cs="Arial"/>
        </w:rPr>
        <w:t>Module Title: Mental Disorders and Psychopathology</w:t>
      </w:r>
    </w:p>
    <w:p w14:paraId="390A9D5C" w14:textId="7A789584" w:rsidR="00763F01" w:rsidRDefault="00763F01">
      <w:pPr>
        <w:rPr>
          <w:rFonts w:ascii="Arial" w:hAnsi="Arial" w:cs="Arial"/>
        </w:rPr>
      </w:pPr>
      <w:r>
        <w:rPr>
          <w:rFonts w:ascii="Arial" w:hAnsi="Arial" w:cs="Arial"/>
        </w:rPr>
        <w:t>Assignment Title:</w:t>
      </w:r>
      <w:r w:rsidR="003C3F70">
        <w:rPr>
          <w:rFonts w:ascii="Arial" w:hAnsi="Arial" w:cs="Arial"/>
        </w:rPr>
        <w:t xml:space="preserve"> </w:t>
      </w:r>
      <w:r w:rsidR="009D5AC6">
        <w:rPr>
          <w:rFonts w:ascii="Arial" w:hAnsi="Arial" w:cs="Arial"/>
        </w:rPr>
        <w:t xml:space="preserve">A Report on </w:t>
      </w:r>
      <w:r w:rsidR="003C3F70">
        <w:rPr>
          <w:rFonts w:ascii="Arial" w:hAnsi="Arial" w:cs="Arial"/>
        </w:rPr>
        <w:t>M</w:t>
      </w:r>
      <w:r>
        <w:rPr>
          <w:rFonts w:ascii="Arial" w:hAnsi="Arial" w:cs="Arial"/>
        </w:rPr>
        <w:t>ental Disorders</w:t>
      </w:r>
      <w:r w:rsidR="003C3F70">
        <w:rPr>
          <w:rFonts w:ascii="Arial" w:hAnsi="Arial" w:cs="Arial"/>
        </w:rPr>
        <w:t>: General Anxiety Disorder, Schizophrenia and Autism</w:t>
      </w:r>
    </w:p>
    <w:p w14:paraId="753D3823" w14:textId="489F89BB" w:rsidR="003C3F70" w:rsidRDefault="003C3F70">
      <w:pPr>
        <w:rPr>
          <w:rFonts w:ascii="Arial" w:hAnsi="Arial" w:cs="Arial"/>
        </w:rPr>
      </w:pPr>
    </w:p>
    <w:p w14:paraId="2B739DE1" w14:textId="0D7C9D81" w:rsidR="003C3F70" w:rsidRDefault="003C3F70">
      <w:pPr>
        <w:rPr>
          <w:rFonts w:ascii="Arial" w:hAnsi="Arial" w:cs="Arial"/>
        </w:rPr>
      </w:pPr>
    </w:p>
    <w:p w14:paraId="00B30C66" w14:textId="6FEF50CF" w:rsidR="003C3F70" w:rsidRDefault="003C3F70">
      <w:pPr>
        <w:rPr>
          <w:rFonts w:ascii="Arial" w:hAnsi="Arial" w:cs="Arial"/>
        </w:rPr>
      </w:pPr>
    </w:p>
    <w:p w14:paraId="4AFC1866" w14:textId="4440E888" w:rsidR="003C3F70" w:rsidRDefault="003C3F70">
      <w:pPr>
        <w:rPr>
          <w:rFonts w:ascii="Arial" w:hAnsi="Arial" w:cs="Arial"/>
        </w:rPr>
      </w:pPr>
    </w:p>
    <w:p w14:paraId="09257D54" w14:textId="7E45C3C6" w:rsidR="003C3F70" w:rsidRDefault="003C3F70">
      <w:pPr>
        <w:rPr>
          <w:rFonts w:ascii="Arial" w:hAnsi="Arial" w:cs="Arial"/>
        </w:rPr>
      </w:pPr>
    </w:p>
    <w:p w14:paraId="55746EFA" w14:textId="6ED243F6" w:rsidR="003C3F70" w:rsidRDefault="003C3F70">
      <w:pPr>
        <w:rPr>
          <w:rFonts w:ascii="Arial" w:hAnsi="Arial" w:cs="Arial"/>
        </w:rPr>
      </w:pPr>
    </w:p>
    <w:p w14:paraId="138617BA" w14:textId="1A48E8A7" w:rsidR="003C3F70" w:rsidRDefault="003C3F70">
      <w:pPr>
        <w:rPr>
          <w:rFonts w:ascii="Arial" w:hAnsi="Arial" w:cs="Arial"/>
        </w:rPr>
      </w:pPr>
    </w:p>
    <w:p w14:paraId="7A121D57" w14:textId="23FC882C" w:rsidR="003C3F70" w:rsidRDefault="003C3F70" w:rsidP="009B15DA">
      <w:pPr>
        <w:jc w:val="center"/>
        <w:rPr>
          <w:rFonts w:ascii="Arial" w:hAnsi="Arial" w:cs="Arial"/>
        </w:rPr>
      </w:pPr>
    </w:p>
    <w:p w14:paraId="2A00B350" w14:textId="77EBC7CB" w:rsidR="003C3F70" w:rsidRDefault="003C3F70">
      <w:pPr>
        <w:rPr>
          <w:rFonts w:ascii="Arial" w:hAnsi="Arial" w:cs="Arial"/>
        </w:rPr>
      </w:pPr>
    </w:p>
    <w:p w14:paraId="2B5CBEBE" w14:textId="200E4C94" w:rsidR="003C3F70" w:rsidRDefault="003C3F70">
      <w:pPr>
        <w:rPr>
          <w:rFonts w:ascii="Arial" w:hAnsi="Arial" w:cs="Arial"/>
        </w:rPr>
      </w:pPr>
    </w:p>
    <w:p w14:paraId="5F9C7D2A" w14:textId="117AA554" w:rsidR="003C3F70" w:rsidRDefault="003C3F70">
      <w:pPr>
        <w:rPr>
          <w:rFonts w:ascii="Arial" w:hAnsi="Arial" w:cs="Arial"/>
        </w:rPr>
      </w:pPr>
    </w:p>
    <w:p w14:paraId="29253EAA" w14:textId="14E1CD9C" w:rsidR="003C3F70" w:rsidRDefault="003C3F70">
      <w:pPr>
        <w:rPr>
          <w:rFonts w:ascii="Arial" w:hAnsi="Arial" w:cs="Arial"/>
        </w:rPr>
      </w:pPr>
    </w:p>
    <w:p w14:paraId="3599A8F2" w14:textId="62F32C7F" w:rsidR="003C3F70" w:rsidRDefault="003C3F70">
      <w:pPr>
        <w:rPr>
          <w:rFonts w:ascii="Arial" w:hAnsi="Arial" w:cs="Arial"/>
        </w:rPr>
      </w:pPr>
    </w:p>
    <w:p w14:paraId="25FEE326" w14:textId="3E5CE892" w:rsidR="003C3F70" w:rsidRDefault="003C3F70">
      <w:pPr>
        <w:rPr>
          <w:rFonts w:ascii="Arial" w:hAnsi="Arial" w:cs="Arial"/>
        </w:rPr>
      </w:pPr>
    </w:p>
    <w:p w14:paraId="0D52F29F" w14:textId="42327F79" w:rsidR="003C3F70" w:rsidRDefault="003C3F70">
      <w:pPr>
        <w:rPr>
          <w:rFonts w:ascii="Arial" w:hAnsi="Arial" w:cs="Arial"/>
        </w:rPr>
      </w:pPr>
    </w:p>
    <w:p w14:paraId="26512A43" w14:textId="12CF15FF" w:rsidR="003C3F70" w:rsidRDefault="003C3F70">
      <w:pPr>
        <w:rPr>
          <w:rFonts w:ascii="Arial" w:hAnsi="Arial" w:cs="Arial"/>
        </w:rPr>
      </w:pPr>
    </w:p>
    <w:p w14:paraId="2D8BA052" w14:textId="6092249B" w:rsidR="003C3F70" w:rsidRDefault="003C3F70">
      <w:pPr>
        <w:rPr>
          <w:rFonts w:ascii="Arial" w:hAnsi="Arial" w:cs="Arial"/>
        </w:rPr>
      </w:pPr>
    </w:p>
    <w:p w14:paraId="61933EB3" w14:textId="68D9448C" w:rsidR="003C3F70" w:rsidRDefault="003C3F70">
      <w:pPr>
        <w:rPr>
          <w:rFonts w:ascii="Arial" w:hAnsi="Arial" w:cs="Arial"/>
        </w:rPr>
      </w:pPr>
    </w:p>
    <w:p w14:paraId="7227A1CC" w14:textId="7577015F" w:rsidR="003C3F70" w:rsidRDefault="003C3F70">
      <w:pPr>
        <w:rPr>
          <w:rFonts w:ascii="Arial" w:hAnsi="Arial" w:cs="Arial"/>
        </w:rPr>
      </w:pPr>
    </w:p>
    <w:p w14:paraId="717C99DC" w14:textId="542792F8" w:rsidR="003C3F70" w:rsidRDefault="003C3F70">
      <w:pPr>
        <w:rPr>
          <w:rFonts w:ascii="Arial" w:hAnsi="Arial" w:cs="Arial"/>
        </w:rPr>
      </w:pPr>
    </w:p>
    <w:p w14:paraId="0D3E0C4A" w14:textId="206A1E58" w:rsidR="003C3F70" w:rsidRDefault="003C3F70">
      <w:pPr>
        <w:rPr>
          <w:rFonts w:ascii="Arial" w:hAnsi="Arial" w:cs="Arial"/>
        </w:rPr>
      </w:pPr>
    </w:p>
    <w:p w14:paraId="221AD6EF" w14:textId="7AB454CE" w:rsidR="003C3F70" w:rsidRDefault="003C3F70">
      <w:pPr>
        <w:rPr>
          <w:rFonts w:ascii="Arial" w:hAnsi="Arial" w:cs="Arial"/>
        </w:rPr>
      </w:pPr>
    </w:p>
    <w:p w14:paraId="732655B3" w14:textId="20B29F67" w:rsidR="003C3F70" w:rsidRDefault="003C3F70">
      <w:pPr>
        <w:rPr>
          <w:rFonts w:ascii="Arial" w:hAnsi="Arial" w:cs="Arial"/>
        </w:rPr>
      </w:pPr>
    </w:p>
    <w:p w14:paraId="7F99F121" w14:textId="4FC48077" w:rsidR="003C3F70" w:rsidRDefault="003C3F70">
      <w:pPr>
        <w:rPr>
          <w:rFonts w:ascii="Arial" w:hAnsi="Arial" w:cs="Arial"/>
        </w:rPr>
      </w:pPr>
    </w:p>
    <w:p w14:paraId="75276EF9" w14:textId="04D94264" w:rsidR="003C3F70" w:rsidRDefault="003C3F70">
      <w:pPr>
        <w:rPr>
          <w:rFonts w:ascii="Arial" w:hAnsi="Arial" w:cs="Arial"/>
        </w:rPr>
      </w:pPr>
    </w:p>
    <w:p w14:paraId="1DD4BA97" w14:textId="0506F88B" w:rsidR="003C3F70" w:rsidRDefault="003C3F70">
      <w:pPr>
        <w:rPr>
          <w:rFonts w:ascii="Arial" w:hAnsi="Arial" w:cs="Arial"/>
        </w:rPr>
      </w:pPr>
    </w:p>
    <w:p w14:paraId="77799D1F" w14:textId="6ED5EC0D" w:rsidR="003C3F70" w:rsidRPr="000D182A" w:rsidRDefault="003C3F70">
      <w:pPr>
        <w:rPr>
          <w:rFonts w:ascii="Arial" w:hAnsi="Arial" w:cs="Arial"/>
          <w:b/>
          <w:bCs/>
        </w:rPr>
      </w:pPr>
      <w:r w:rsidRPr="000D182A">
        <w:rPr>
          <w:rFonts w:ascii="Arial" w:hAnsi="Arial" w:cs="Arial"/>
          <w:b/>
          <w:bCs/>
        </w:rPr>
        <w:lastRenderedPageBreak/>
        <w:t>Table of Contents</w:t>
      </w:r>
    </w:p>
    <w:p w14:paraId="5042FE37" w14:textId="77777777" w:rsidR="000D182A" w:rsidRDefault="000D182A" w:rsidP="00963BD8">
      <w:pPr>
        <w:rPr>
          <w:rFonts w:ascii="Arial" w:hAnsi="Arial" w:cs="Arial"/>
          <w:b/>
          <w:bCs/>
        </w:rPr>
      </w:pPr>
    </w:p>
    <w:p w14:paraId="0E81BCEC" w14:textId="77777777" w:rsidR="000D182A" w:rsidRDefault="000D182A" w:rsidP="00963BD8">
      <w:pPr>
        <w:rPr>
          <w:rFonts w:ascii="Arial" w:hAnsi="Arial" w:cs="Arial"/>
          <w:b/>
          <w:bCs/>
        </w:rPr>
      </w:pPr>
    </w:p>
    <w:p w14:paraId="6A80B9C0" w14:textId="79058FAC" w:rsidR="003C3F70" w:rsidRDefault="00963BD8" w:rsidP="00963BD8">
      <w:pPr>
        <w:rPr>
          <w:rFonts w:ascii="Arial" w:hAnsi="Arial" w:cs="Arial"/>
        </w:rPr>
      </w:pPr>
      <w:r w:rsidRPr="0016459E">
        <w:rPr>
          <w:rFonts w:ascii="Arial" w:hAnsi="Arial" w:cs="Arial"/>
          <w:b/>
          <w:bCs/>
        </w:rPr>
        <w:t>Introduction</w:t>
      </w:r>
      <w:r>
        <w:rPr>
          <w:rFonts w:ascii="Arial" w:hAnsi="Arial" w:cs="Arial"/>
        </w:rPr>
        <w:t xml:space="preserve">                                                                                                                  </w:t>
      </w:r>
      <w:r w:rsidR="000D4620">
        <w:rPr>
          <w:rFonts w:ascii="Arial" w:hAnsi="Arial" w:cs="Arial"/>
        </w:rPr>
        <w:t xml:space="preserve">   </w:t>
      </w:r>
      <w:r w:rsidR="0010009F">
        <w:rPr>
          <w:rFonts w:ascii="Arial" w:hAnsi="Arial" w:cs="Arial"/>
        </w:rPr>
        <w:t xml:space="preserve"> 3      </w:t>
      </w:r>
    </w:p>
    <w:p w14:paraId="1B20DA6C" w14:textId="77777777" w:rsidR="00274F80" w:rsidRDefault="00963BD8" w:rsidP="00963BD8">
      <w:pPr>
        <w:rPr>
          <w:rFonts w:ascii="Arial" w:hAnsi="Arial" w:cs="Arial"/>
          <w:b/>
          <w:bCs/>
        </w:rPr>
      </w:pPr>
      <w:r w:rsidRPr="0016459E">
        <w:rPr>
          <w:rFonts w:ascii="Arial" w:hAnsi="Arial" w:cs="Arial"/>
          <w:b/>
          <w:bCs/>
        </w:rPr>
        <w:t xml:space="preserve">Generalised Anxiety Disorder                                                                                              </w:t>
      </w:r>
    </w:p>
    <w:p w14:paraId="0AEAB632" w14:textId="6565B796" w:rsidR="00963BD8" w:rsidRPr="00274F80" w:rsidRDefault="00963BD8" w:rsidP="00963BD8">
      <w:pPr>
        <w:rPr>
          <w:rFonts w:ascii="Arial" w:hAnsi="Arial" w:cs="Arial"/>
          <w:b/>
          <w:bCs/>
        </w:rPr>
      </w:pPr>
      <w:r>
        <w:rPr>
          <w:rFonts w:ascii="Arial" w:hAnsi="Arial" w:cs="Arial"/>
        </w:rPr>
        <w:t xml:space="preserve">Classification                                                                                                      </w:t>
      </w:r>
      <w:r w:rsidR="000D4620">
        <w:rPr>
          <w:rFonts w:ascii="Arial" w:hAnsi="Arial" w:cs="Arial"/>
        </w:rPr>
        <w:t xml:space="preserve">            </w:t>
      </w:r>
      <w:r>
        <w:rPr>
          <w:rFonts w:ascii="Arial" w:hAnsi="Arial" w:cs="Arial"/>
        </w:rPr>
        <w:t xml:space="preserve"> </w:t>
      </w:r>
      <w:r w:rsidR="000D4620">
        <w:rPr>
          <w:rFonts w:ascii="Arial" w:hAnsi="Arial" w:cs="Arial"/>
        </w:rPr>
        <w:t xml:space="preserve">   </w:t>
      </w:r>
      <w:r w:rsidR="00BC6433">
        <w:rPr>
          <w:rFonts w:ascii="Arial" w:hAnsi="Arial" w:cs="Arial"/>
        </w:rPr>
        <w:t>3</w:t>
      </w:r>
      <w:r>
        <w:rPr>
          <w:rFonts w:ascii="Arial" w:hAnsi="Arial" w:cs="Arial"/>
        </w:rPr>
        <w:t xml:space="preserve">                                                                                                              </w:t>
      </w:r>
    </w:p>
    <w:p w14:paraId="1CD335CE" w14:textId="0A40EA4F" w:rsidR="00963BD8" w:rsidRDefault="00963BD8" w:rsidP="00963BD8">
      <w:pPr>
        <w:rPr>
          <w:rFonts w:ascii="Arial" w:hAnsi="Arial" w:cs="Arial"/>
        </w:rPr>
      </w:pPr>
      <w:r>
        <w:rPr>
          <w:rFonts w:ascii="Arial" w:hAnsi="Arial" w:cs="Arial"/>
        </w:rPr>
        <w:t>Diagnosis</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w:t>
      </w:r>
      <w:r w:rsidR="000D4620">
        <w:rPr>
          <w:rFonts w:ascii="Arial" w:hAnsi="Arial" w:cs="Arial"/>
        </w:rPr>
        <w:t xml:space="preserve">  </w:t>
      </w:r>
      <w:r w:rsidR="00BC6433">
        <w:rPr>
          <w:rFonts w:ascii="Arial" w:hAnsi="Arial" w:cs="Arial"/>
        </w:rPr>
        <w:t>3</w:t>
      </w:r>
    </w:p>
    <w:p w14:paraId="5CCFC17C" w14:textId="735A63E7" w:rsidR="00963BD8" w:rsidRDefault="00963BD8" w:rsidP="00963BD8">
      <w:pPr>
        <w:rPr>
          <w:rFonts w:ascii="Arial" w:hAnsi="Arial" w:cs="Arial"/>
        </w:rPr>
      </w:pPr>
      <w:r>
        <w:rPr>
          <w:rFonts w:ascii="Arial" w:hAnsi="Arial" w:cs="Arial"/>
        </w:rPr>
        <w:t>Treatment</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w:t>
      </w:r>
      <w:r w:rsidR="000D4620">
        <w:rPr>
          <w:rFonts w:ascii="Arial" w:hAnsi="Arial" w:cs="Arial"/>
        </w:rPr>
        <w:t xml:space="preserve"> </w:t>
      </w:r>
      <w:r w:rsidR="00BC6433">
        <w:rPr>
          <w:rFonts w:ascii="Arial" w:hAnsi="Arial" w:cs="Arial"/>
        </w:rPr>
        <w:t>4</w:t>
      </w:r>
    </w:p>
    <w:p w14:paraId="39C25EFB" w14:textId="1D40C50B" w:rsidR="00963BD8" w:rsidRDefault="00963BD8" w:rsidP="00963BD8">
      <w:pPr>
        <w:rPr>
          <w:rFonts w:ascii="Arial" w:hAnsi="Arial" w:cs="Arial"/>
        </w:rPr>
      </w:pPr>
      <w:r>
        <w:rPr>
          <w:rFonts w:ascii="Arial" w:hAnsi="Arial" w:cs="Arial"/>
        </w:rPr>
        <w:t>Measures of rehabilitation</w:t>
      </w:r>
      <w:r w:rsidR="00BC6433">
        <w:rPr>
          <w:rFonts w:ascii="Arial" w:hAnsi="Arial" w:cs="Arial"/>
        </w:rPr>
        <w:t xml:space="preserve">                                                                                  </w:t>
      </w:r>
      <w:r w:rsidR="000D4620">
        <w:rPr>
          <w:rFonts w:ascii="Arial" w:hAnsi="Arial" w:cs="Arial"/>
        </w:rPr>
        <w:t xml:space="preserve">               </w:t>
      </w:r>
      <w:r w:rsidR="00BC6433">
        <w:rPr>
          <w:rFonts w:ascii="Arial" w:hAnsi="Arial" w:cs="Arial"/>
        </w:rPr>
        <w:t xml:space="preserve"> 5</w:t>
      </w:r>
    </w:p>
    <w:p w14:paraId="57D85BA0" w14:textId="3BE5A0E6" w:rsidR="003C3F70" w:rsidRDefault="00BC6433">
      <w:pPr>
        <w:rPr>
          <w:rFonts w:ascii="Arial" w:hAnsi="Arial" w:cs="Arial"/>
        </w:rPr>
      </w:pPr>
      <w:r>
        <w:rPr>
          <w:rFonts w:ascii="Arial" w:hAnsi="Arial" w:cs="Arial"/>
        </w:rPr>
        <w:t xml:space="preserve">Recommendation                                                                                               </w:t>
      </w:r>
      <w:r w:rsidR="000D4620">
        <w:rPr>
          <w:rFonts w:ascii="Arial" w:hAnsi="Arial" w:cs="Arial"/>
        </w:rPr>
        <w:t xml:space="preserve">              </w:t>
      </w:r>
      <w:r>
        <w:rPr>
          <w:rFonts w:ascii="Arial" w:hAnsi="Arial" w:cs="Arial"/>
        </w:rPr>
        <w:t xml:space="preserve"> </w:t>
      </w:r>
      <w:r w:rsidR="000D4620">
        <w:rPr>
          <w:rFonts w:ascii="Arial" w:hAnsi="Arial" w:cs="Arial"/>
        </w:rPr>
        <w:t xml:space="preserve"> </w:t>
      </w:r>
      <w:r>
        <w:rPr>
          <w:rFonts w:ascii="Arial" w:hAnsi="Arial" w:cs="Arial"/>
        </w:rPr>
        <w:t>5</w:t>
      </w:r>
    </w:p>
    <w:p w14:paraId="615217FB" w14:textId="627B6702" w:rsidR="00BC6433" w:rsidRPr="0016459E" w:rsidRDefault="00BC6433">
      <w:pPr>
        <w:rPr>
          <w:rFonts w:ascii="Arial" w:hAnsi="Arial" w:cs="Arial"/>
          <w:b/>
          <w:bCs/>
        </w:rPr>
      </w:pPr>
      <w:r w:rsidRPr="0016459E">
        <w:rPr>
          <w:rFonts w:ascii="Arial" w:hAnsi="Arial" w:cs="Arial"/>
          <w:b/>
          <w:bCs/>
        </w:rPr>
        <w:t>Schizophrenia</w:t>
      </w:r>
    </w:p>
    <w:p w14:paraId="332B9F81" w14:textId="19F454F0" w:rsidR="00BC6433" w:rsidRDefault="00BC6433">
      <w:pPr>
        <w:rPr>
          <w:rFonts w:ascii="Arial" w:hAnsi="Arial" w:cs="Arial"/>
        </w:rPr>
      </w:pPr>
      <w:r>
        <w:rPr>
          <w:rFonts w:ascii="Arial" w:hAnsi="Arial" w:cs="Arial"/>
        </w:rPr>
        <w:t xml:space="preserve">Classification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sidR="000D4620">
        <w:rPr>
          <w:rFonts w:ascii="Arial" w:hAnsi="Arial" w:cs="Arial"/>
        </w:rPr>
        <w:t xml:space="preserve"> </w:t>
      </w:r>
      <w:r>
        <w:rPr>
          <w:rFonts w:ascii="Arial" w:hAnsi="Arial" w:cs="Arial"/>
        </w:rPr>
        <w:t>5</w:t>
      </w:r>
    </w:p>
    <w:p w14:paraId="30117881" w14:textId="0DF45FD4" w:rsidR="00274F80" w:rsidRDefault="00BC6433">
      <w:pPr>
        <w:rPr>
          <w:rFonts w:ascii="Arial" w:hAnsi="Arial" w:cs="Arial"/>
        </w:rPr>
      </w:pPr>
      <w:r>
        <w:rPr>
          <w:rFonts w:ascii="Arial" w:hAnsi="Arial" w:cs="Arial"/>
        </w:rPr>
        <w:t xml:space="preserve">Diagnosis       </w:t>
      </w:r>
      <w:r w:rsidR="0016459E">
        <w:rPr>
          <w:rFonts w:ascii="Arial" w:hAnsi="Arial" w:cs="Arial"/>
        </w:rPr>
        <w:t xml:space="preserve">                                                                                        </w:t>
      </w:r>
      <w:r w:rsidR="0010009F">
        <w:rPr>
          <w:rFonts w:ascii="Arial" w:hAnsi="Arial" w:cs="Arial"/>
        </w:rPr>
        <w:t xml:space="preserve">              </w:t>
      </w:r>
      <w:r w:rsidR="000D4620">
        <w:rPr>
          <w:rFonts w:ascii="Arial" w:hAnsi="Arial" w:cs="Arial"/>
        </w:rPr>
        <w:t xml:space="preserve">               </w:t>
      </w:r>
      <w:r w:rsidR="006A364C">
        <w:rPr>
          <w:rFonts w:ascii="Arial" w:hAnsi="Arial" w:cs="Arial"/>
        </w:rPr>
        <w:t>6</w:t>
      </w:r>
    </w:p>
    <w:p w14:paraId="6948CCD8" w14:textId="09EE670F" w:rsidR="00274F80" w:rsidRDefault="00BC6433">
      <w:pPr>
        <w:rPr>
          <w:rFonts w:ascii="Arial" w:hAnsi="Arial" w:cs="Arial"/>
        </w:rPr>
      </w:pPr>
      <w:r>
        <w:rPr>
          <w:rFonts w:ascii="Arial" w:hAnsi="Arial" w:cs="Arial"/>
        </w:rPr>
        <w:t xml:space="preserve">Treatment and Measure of rehabilitation     </w:t>
      </w:r>
      <w:r w:rsidR="0016459E">
        <w:rPr>
          <w:rFonts w:ascii="Arial" w:hAnsi="Arial" w:cs="Arial"/>
        </w:rPr>
        <w:t xml:space="preserve">                       </w:t>
      </w:r>
      <w:r>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Pr>
          <w:rFonts w:ascii="Arial" w:hAnsi="Arial" w:cs="Arial"/>
        </w:rPr>
        <w:t>6</w:t>
      </w:r>
    </w:p>
    <w:p w14:paraId="6E400801" w14:textId="243E7A5E" w:rsidR="0016459E" w:rsidRDefault="00BC6433">
      <w:pPr>
        <w:rPr>
          <w:rFonts w:ascii="Arial" w:hAnsi="Arial" w:cs="Arial"/>
        </w:rPr>
      </w:pPr>
      <w:r>
        <w:rPr>
          <w:rFonts w:ascii="Arial" w:hAnsi="Arial" w:cs="Arial"/>
        </w:rPr>
        <w:t xml:space="preserve"> Recommendation   </w:t>
      </w:r>
      <w:r w:rsidR="0010009F">
        <w:rPr>
          <w:rFonts w:ascii="Arial" w:hAnsi="Arial" w:cs="Arial"/>
        </w:rPr>
        <w:t xml:space="preserve">                                                                                             </w:t>
      </w:r>
      <w:r w:rsidR="000D4620">
        <w:rPr>
          <w:rFonts w:ascii="Arial" w:hAnsi="Arial" w:cs="Arial"/>
        </w:rPr>
        <w:t xml:space="preserve">               </w:t>
      </w:r>
      <w:r w:rsidR="006A364C">
        <w:rPr>
          <w:rFonts w:ascii="Arial" w:hAnsi="Arial" w:cs="Arial"/>
        </w:rPr>
        <w:t>8</w:t>
      </w:r>
    </w:p>
    <w:p w14:paraId="02845A05" w14:textId="77777777" w:rsidR="0016459E" w:rsidRPr="0016459E" w:rsidRDefault="0016459E">
      <w:pPr>
        <w:rPr>
          <w:rFonts w:ascii="Arial" w:hAnsi="Arial" w:cs="Arial"/>
          <w:b/>
          <w:bCs/>
        </w:rPr>
      </w:pPr>
      <w:r w:rsidRPr="0016459E">
        <w:rPr>
          <w:rFonts w:ascii="Arial" w:hAnsi="Arial" w:cs="Arial"/>
          <w:b/>
          <w:bCs/>
        </w:rPr>
        <w:t>Autism</w:t>
      </w:r>
    </w:p>
    <w:p w14:paraId="27CA1CB9" w14:textId="730D01C5" w:rsidR="0016459E" w:rsidRDefault="0016459E">
      <w:pPr>
        <w:rPr>
          <w:rFonts w:ascii="Arial" w:hAnsi="Arial" w:cs="Arial"/>
        </w:rPr>
      </w:pPr>
      <w:r>
        <w:rPr>
          <w:rFonts w:ascii="Arial" w:hAnsi="Arial" w:cs="Arial"/>
        </w:rPr>
        <w:t>Classification</w:t>
      </w:r>
      <w:r w:rsidR="0010009F">
        <w:rPr>
          <w:rFonts w:ascii="Arial" w:hAnsi="Arial" w:cs="Arial"/>
        </w:rPr>
        <w:t xml:space="preserve">                                                                                                       </w:t>
      </w:r>
      <w:r w:rsidR="000D4620">
        <w:rPr>
          <w:rFonts w:ascii="Arial" w:hAnsi="Arial" w:cs="Arial"/>
        </w:rPr>
        <w:t xml:space="preserve">                </w:t>
      </w:r>
      <w:r w:rsidR="0010009F">
        <w:rPr>
          <w:rFonts w:ascii="Arial" w:hAnsi="Arial" w:cs="Arial"/>
        </w:rPr>
        <w:t>8</w:t>
      </w:r>
    </w:p>
    <w:p w14:paraId="5A92F12D" w14:textId="1AC1DD72" w:rsidR="0016459E" w:rsidRDefault="0016459E">
      <w:pPr>
        <w:rPr>
          <w:rFonts w:ascii="Arial" w:hAnsi="Arial" w:cs="Arial"/>
        </w:rPr>
      </w:pPr>
      <w:r>
        <w:rPr>
          <w:rFonts w:ascii="Arial" w:hAnsi="Arial" w:cs="Arial"/>
        </w:rPr>
        <w:t>Diagnosis</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8</w:t>
      </w:r>
    </w:p>
    <w:p w14:paraId="3345E659" w14:textId="04DBC3FD" w:rsidR="00274F80" w:rsidRDefault="0016459E">
      <w:pPr>
        <w:rPr>
          <w:rFonts w:ascii="Arial" w:hAnsi="Arial" w:cs="Arial"/>
        </w:rPr>
      </w:pPr>
      <w:r>
        <w:rPr>
          <w:rFonts w:ascii="Arial" w:hAnsi="Arial" w:cs="Arial"/>
        </w:rPr>
        <w:t xml:space="preserve">Treatment and Measures of rehabilitation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9</w:t>
      </w:r>
    </w:p>
    <w:p w14:paraId="4BC28758" w14:textId="06CD1643" w:rsidR="0016459E" w:rsidRDefault="0016459E">
      <w:pPr>
        <w:rPr>
          <w:rFonts w:ascii="Arial" w:hAnsi="Arial" w:cs="Arial"/>
        </w:rPr>
      </w:pPr>
      <w:r>
        <w:rPr>
          <w:rFonts w:ascii="Arial" w:hAnsi="Arial" w:cs="Arial"/>
        </w:rPr>
        <w:t xml:space="preserve">Recommendation </w:t>
      </w:r>
      <w:r w:rsidR="00BC6433">
        <w:rPr>
          <w:rFonts w:ascii="Arial" w:hAnsi="Arial" w:cs="Arial"/>
        </w:rPr>
        <w:t xml:space="preserve"> </w:t>
      </w:r>
      <w:r w:rsidR="0010009F">
        <w:rPr>
          <w:rFonts w:ascii="Arial" w:hAnsi="Arial" w:cs="Arial"/>
        </w:rPr>
        <w:t xml:space="preserve">                                                                                             </w:t>
      </w:r>
      <w:r w:rsidR="000D4620">
        <w:rPr>
          <w:rFonts w:ascii="Arial" w:hAnsi="Arial" w:cs="Arial"/>
        </w:rPr>
        <w:t xml:space="preserve">                </w:t>
      </w:r>
      <w:r w:rsidR="0010009F">
        <w:rPr>
          <w:rFonts w:ascii="Arial" w:hAnsi="Arial" w:cs="Arial"/>
        </w:rPr>
        <w:t xml:space="preserve">10 </w:t>
      </w:r>
    </w:p>
    <w:p w14:paraId="4D2FCE91" w14:textId="2BEA3279" w:rsidR="000D182A" w:rsidRDefault="0016459E">
      <w:pPr>
        <w:rPr>
          <w:rFonts w:ascii="Arial" w:hAnsi="Arial" w:cs="Arial"/>
        </w:rPr>
      </w:pPr>
      <w:r w:rsidRPr="0016459E">
        <w:rPr>
          <w:rFonts w:ascii="Arial" w:hAnsi="Arial" w:cs="Arial"/>
          <w:b/>
          <w:bCs/>
        </w:rPr>
        <w:t xml:space="preserve">Conclusion </w:t>
      </w:r>
      <w:r w:rsidR="00BC6433" w:rsidRPr="0016459E">
        <w:rPr>
          <w:rFonts w:ascii="Arial" w:hAnsi="Arial" w:cs="Arial"/>
          <w:b/>
          <w:bCs/>
        </w:rPr>
        <w:t xml:space="preserve"> </w:t>
      </w:r>
      <w:r w:rsidR="00BC6433">
        <w:rPr>
          <w:rFonts w:ascii="Arial" w:hAnsi="Arial" w:cs="Arial"/>
        </w:rPr>
        <w:t xml:space="preserve"> </w:t>
      </w:r>
      <w:r w:rsidR="0010009F">
        <w:rPr>
          <w:rFonts w:ascii="Arial" w:hAnsi="Arial" w:cs="Arial"/>
        </w:rPr>
        <w:t xml:space="preserve">                                                                                                                     10           </w:t>
      </w:r>
    </w:p>
    <w:p w14:paraId="7DD041F5" w14:textId="7AEEA9E1" w:rsidR="00BC6433" w:rsidRDefault="000D182A">
      <w:pPr>
        <w:rPr>
          <w:rFonts w:ascii="Arial" w:hAnsi="Arial" w:cs="Arial"/>
        </w:rPr>
      </w:pPr>
      <w:r w:rsidRPr="000D182A">
        <w:rPr>
          <w:rFonts w:ascii="Arial" w:hAnsi="Arial" w:cs="Arial"/>
          <w:b/>
          <w:bCs/>
        </w:rPr>
        <w:t xml:space="preserve">References </w:t>
      </w:r>
      <w:r w:rsidR="00BC6433" w:rsidRPr="000D182A">
        <w:rPr>
          <w:rFonts w:ascii="Arial" w:hAnsi="Arial" w:cs="Arial"/>
          <w:b/>
          <w:bCs/>
        </w:rPr>
        <w:t xml:space="preserve"> </w:t>
      </w:r>
      <w:r w:rsidR="00BC6433">
        <w:rPr>
          <w:rFonts w:ascii="Arial" w:hAnsi="Arial" w:cs="Arial"/>
        </w:rPr>
        <w:t xml:space="preserve">     </w:t>
      </w:r>
      <w:r w:rsidR="0010009F">
        <w:rPr>
          <w:rFonts w:ascii="Arial" w:hAnsi="Arial" w:cs="Arial"/>
        </w:rPr>
        <w:t xml:space="preserve">                                                                                                                 </w:t>
      </w:r>
      <w:r w:rsidR="0083660A">
        <w:rPr>
          <w:rFonts w:ascii="Arial" w:hAnsi="Arial" w:cs="Arial"/>
        </w:rPr>
        <w:t xml:space="preserve"> </w:t>
      </w:r>
      <w:r w:rsidR="0010009F">
        <w:rPr>
          <w:rFonts w:ascii="Arial" w:hAnsi="Arial" w:cs="Arial"/>
        </w:rPr>
        <w:t>11</w:t>
      </w:r>
      <w:r w:rsidR="00BC6433">
        <w:rPr>
          <w:rFonts w:ascii="Arial" w:hAnsi="Arial" w:cs="Arial"/>
        </w:rPr>
        <w:t xml:space="preserve">                             </w:t>
      </w:r>
      <w:r w:rsidR="0016459E">
        <w:rPr>
          <w:rFonts w:ascii="Arial" w:hAnsi="Arial" w:cs="Arial"/>
        </w:rPr>
        <w:t xml:space="preserve">                                   </w:t>
      </w:r>
      <w:r w:rsidR="00BC6433">
        <w:rPr>
          <w:rFonts w:ascii="Arial" w:hAnsi="Arial" w:cs="Arial"/>
        </w:rPr>
        <w:t xml:space="preserve">                                                                                             </w:t>
      </w:r>
    </w:p>
    <w:p w14:paraId="18097CED" w14:textId="551D410E" w:rsidR="00BC6433" w:rsidRDefault="00BC6433">
      <w:pPr>
        <w:rPr>
          <w:rFonts w:ascii="Arial" w:hAnsi="Arial" w:cs="Arial"/>
        </w:rPr>
      </w:pPr>
      <w:r>
        <w:rPr>
          <w:rFonts w:ascii="Arial" w:hAnsi="Arial" w:cs="Arial"/>
        </w:rPr>
        <w:t xml:space="preserve">               </w:t>
      </w:r>
    </w:p>
    <w:p w14:paraId="0BA784BA" w14:textId="349B9BBA" w:rsidR="003C3F70" w:rsidRDefault="003C3F70">
      <w:pPr>
        <w:rPr>
          <w:rFonts w:ascii="Arial" w:hAnsi="Arial" w:cs="Arial"/>
        </w:rPr>
      </w:pPr>
    </w:p>
    <w:p w14:paraId="50B20556" w14:textId="58839B1E" w:rsidR="003C3F70" w:rsidRDefault="003C3F70">
      <w:pPr>
        <w:rPr>
          <w:rFonts w:ascii="Arial" w:hAnsi="Arial" w:cs="Arial"/>
        </w:rPr>
      </w:pPr>
    </w:p>
    <w:p w14:paraId="4BE2B6CC" w14:textId="538B9556" w:rsidR="003C3F70" w:rsidRDefault="003C3F70">
      <w:pPr>
        <w:rPr>
          <w:rFonts w:ascii="Arial" w:hAnsi="Arial" w:cs="Arial"/>
        </w:rPr>
      </w:pPr>
    </w:p>
    <w:p w14:paraId="2CECED4B" w14:textId="1858230D" w:rsidR="003C3F70" w:rsidRDefault="003C3F70">
      <w:pPr>
        <w:rPr>
          <w:rFonts w:ascii="Arial" w:hAnsi="Arial" w:cs="Arial"/>
        </w:rPr>
      </w:pPr>
    </w:p>
    <w:p w14:paraId="0845642C" w14:textId="6920932B" w:rsidR="003C3F70" w:rsidRDefault="003C3F70">
      <w:pPr>
        <w:rPr>
          <w:rFonts w:ascii="Arial" w:hAnsi="Arial" w:cs="Arial"/>
        </w:rPr>
      </w:pPr>
    </w:p>
    <w:p w14:paraId="21BAD8C0" w14:textId="181A0875" w:rsidR="003C3F70" w:rsidRDefault="003C3F70">
      <w:pPr>
        <w:rPr>
          <w:rFonts w:ascii="Arial" w:hAnsi="Arial" w:cs="Arial"/>
        </w:rPr>
      </w:pPr>
    </w:p>
    <w:p w14:paraId="39C327A7" w14:textId="0ED4FF86" w:rsidR="003C3F70" w:rsidRDefault="003C3F70">
      <w:pPr>
        <w:rPr>
          <w:rFonts w:ascii="Arial" w:hAnsi="Arial" w:cs="Arial"/>
        </w:rPr>
      </w:pPr>
    </w:p>
    <w:p w14:paraId="1C5B6098" w14:textId="7895616F" w:rsidR="003C3F70" w:rsidRDefault="003C3F70">
      <w:pPr>
        <w:rPr>
          <w:rFonts w:ascii="Arial" w:hAnsi="Arial" w:cs="Arial"/>
        </w:rPr>
      </w:pPr>
    </w:p>
    <w:p w14:paraId="05AE023B" w14:textId="77777777" w:rsidR="000D182A" w:rsidRDefault="000D182A" w:rsidP="00442196">
      <w:pPr>
        <w:jc w:val="both"/>
        <w:rPr>
          <w:rFonts w:ascii="Arial" w:hAnsi="Arial" w:cs="Arial"/>
        </w:rPr>
      </w:pPr>
    </w:p>
    <w:p w14:paraId="23B049A1" w14:textId="0BEC5CBA" w:rsidR="003C3F70" w:rsidRDefault="009D5AC6" w:rsidP="00442196">
      <w:pPr>
        <w:jc w:val="both"/>
        <w:rPr>
          <w:rFonts w:ascii="Arial" w:hAnsi="Arial" w:cs="Arial"/>
        </w:rPr>
      </w:pPr>
      <w:r>
        <w:rPr>
          <w:rFonts w:ascii="Arial" w:hAnsi="Arial" w:cs="Arial"/>
        </w:rPr>
        <w:lastRenderedPageBreak/>
        <w:t xml:space="preserve">A Report on </w:t>
      </w:r>
      <w:r w:rsidR="003C3F70">
        <w:rPr>
          <w:rFonts w:ascii="Arial" w:hAnsi="Arial" w:cs="Arial"/>
        </w:rPr>
        <w:t>Mental Disorders: General Anxiety Disorder, Schizophrenia and Autism</w:t>
      </w:r>
    </w:p>
    <w:p w14:paraId="7F95EA00" w14:textId="353EF252" w:rsidR="003C3F70" w:rsidRDefault="003C3F70" w:rsidP="00442196">
      <w:pPr>
        <w:jc w:val="both"/>
        <w:rPr>
          <w:rFonts w:ascii="Arial" w:hAnsi="Arial" w:cs="Arial"/>
        </w:rPr>
      </w:pPr>
    </w:p>
    <w:p w14:paraId="4AE2F20E" w14:textId="5C816469" w:rsidR="003C3F70" w:rsidRPr="009400EB" w:rsidRDefault="003C3F70" w:rsidP="009400EB">
      <w:pPr>
        <w:spacing w:line="360" w:lineRule="auto"/>
        <w:jc w:val="both"/>
        <w:rPr>
          <w:rFonts w:ascii="Arial" w:hAnsi="Arial" w:cs="Arial"/>
          <w:b/>
          <w:bCs/>
        </w:rPr>
      </w:pPr>
      <w:r w:rsidRPr="009400EB">
        <w:rPr>
          <w:rFonts w:ascii="Arial" w:hAnsi="Arial" w:cs="Arial"/>
          <w:b/>
          <w:bCs/>
        </w:rPr>
        <w:t>Introduction</w:t>
      </w:r>
    </w:p>
    <w:p w14:paraId="4EA9F60E" w14:textId="32CEC828" w:rsidR="00546FF4" w:rsidRPr="009400EB" w:rsidRDefault="00193DFE" w:rsidP="009400EB">
      <w:pPr>
        <w:spacing w:line="360" w:lineRule="auto"/>
        <w:jc w:val="both"/>
        <w:rPr>
          <w:rFonts w:ascii="Arial" w:hAnsi="Arial" w:cs="Arial"/>
        </w:rPr>
      </w:pPr>
      <w:r w:rsidRPr="009400EB">
        <w:rPr>
          <w:rFonts w:ascii="Arial" w:hAnsi="Arial" w:cs="Arial"/>
        </w:rPr>
        <w:t>Mental disorders represent one of the major causes of global incapacities</w:t>
      </w:r>
      <w:r w:rsidR="0064438F" w:rsidRPr="009400EB">
        <w:rPr>
          <w:rFonts w:ascii="Arial" w:hAnsi="Arial" w:cs="Arial"/>
        </w:rPr>
        <w:t xml:space="preserve"> (World Health Organisation (WHO)</w:t>
      </w:r>
      <w:r w:rsidR="00500177" w:rsidRPr="009400EB">
        <w:rPr>
          <w:rFonts w:ascii="Arial" w:hAnsi="Arial" w:cs="Arial"/>
        </w:rPr>
        <w:t xml:space="preserve">, </w:t>
      </w:r>
      <w:r w:rsidR="0064438F" w:rsidRPr="009400EB">
        <w:rPr>
          <w:rFonts w:ascii="Arial" w:hAnsi="Arial" w:cs="Arial"/>
        </w:rPr>
        <w:t>201</w:t>
      </w:r>
      <w:r w:rsidR="00DC1E1F" w:rsidRPr="009400EB">
        <w:rPr>
          <w:rFonts w:ascii="Arial" w:hAnsi="Arial" w:cs="Arial"/>
        </w:rPr>
        <w:t>9</w:t>
      </w:r>
      <w:r w:rsidR="0064438F" w:rsidRPr="009400EB">
        <w:rPr>
          <w:rFonts w:ascii="Arial" w:hAnsi="Arial" w:cs="Arial"/>
        </w:rPr>
        <w:t xml:space="preserve">) </w:t>
      </w:r>
      <w:r w:rsidR="00500177" w:rsidRPr="009400EB">
        <w:rPr>
          <w:rFonts w:ascii="Arial" w:hAnsi="Arial" w:cs="Arial"/>
        </w:rPr>
        <w:t xml:space="preserve">affecting </w:t>
      </w:r>
      <w:r w:rsidR="00ED47B9" w:rsidRPr="009400EB">
        <w:rPr>
          <w:rFonts w:ascii="Arial" w:hAnsi="Arial" w:cs="Arial"/>
        </w:rPr>
        <w:t>individuals’</w:t>
      </w:r>
      <w:r w:rsidRPr="009400EB">
        <w:rPr>
          <w:rFonts w:ascii="Arial" w:hAnsi="Arial" w:cs="Arial"/>
        </w:rPr>
        <w:t xml:space="preserve"> </w:t>
      </w:r>
      <w:r w:rsidR="00500177" w:rsidRPr="009400EB">
        <w:rPr>
          <w:rFonts w:ascii="Arial" w:hAnsi="Arial" w:cs="Arial"/>
        </w:rPr>
        <w:t xml:space="preserve">day to day life. </w:t>
      </w:r>
      <w:r w:rsidRPr="009400EB">
        <w:rPr>
          <w:rFonts w:ascii="Arial" w:hAnsi="Arial" w:cs="Arial"/>
        </w:rPr>
        <w:t>The</w:t>
      </w:r>
      <w:r w:rsidR="00500177" w:rsidRPr="009400EB">
        <w:rPr>
          <w:rFonts w:ascii="Arial" w:hAnsi="Arial" w:cs="Arial"/>
        </w:rPr>
        <w:t xml:space="preserve">y </w:t>
      </w:r>
      <w:r w:rsidRPr="009400EB">
        <w:rPr>
          <w:rFonts w:ascii="Arial" w:hAnsi="Arial" w:cs="Arial"/>
        </w:rPr>
        <w:t xml:space="preserve">are </w:t>
      </w:r>
      <w:r w:rsidR="00546FF4" w:rsidRPr="009400EB">
        <w:rPr>
          <w:rFonts w:ascii="Arial" w:hAnsi="Arial" w:cs="Arial"/>
        </w:rPr>
        <w:t>intricately linked</w:t>
      </w:r>
      <w:r w:rsidR="007B3283" w:rsidRPr="009400EB">
        <w:rPr>
          <w:rFonts w:ascii="Arial" w:hAnsi="Arial" w:cs="Arial"/>
        </w:rPr>
        <w:t xml:space="preserve"> </w:t>
      </w:r>
      <w:r w:rsidR="00546FF4" w:rsidRPr="009400EB">
        <w:rPr>
          <w:rFonts w:ascii="Arial" w:hAnsi="Arial" w:cs="Arial"/>
        </w:rPr>
        <w:t>to an increased risk of other morbidities and early death (</w:t>
      </w:r>
      <w:r w:rsidR="00EE7EFD" w:rsidRPr="009400EB">
        <w:rPr>
          <w:rFonts w:ascii="Arial" w:hAnsi="Arial" w:cs="Arial"/>
        </w:rPr>
        <w:t>Momen et al, 2020; Walker, McGee and Druss, 2015).</w:t>
      </w:r>
      <w:r w:rsidR="0002340E" w:rsidRPr="009400EB">
        <w:rPr>
          <w:rFonts w:ascii="Arial" w:hAnsi="Arial" w:cs="Arial"/>
        </w:rPr>
        <w:t xml:space="preserve"> </w:t>
      </w:r>
      <w:r w:rsidR="00C34FA0" w:rsidRPr="009400EB">
        <w:rPr>
          <w:rFonts w:ascii="Arial" w:hAnsi="Arial" w:cs="Arial"/>
        </w:rPr>
        <w:t>According to National Health Service</w:t>
      </w:r>
      <w:r w:rsidR="00AF74D4" w:rsidRPr="009400EB">
        <w:rPr>
          <w:rFonts w:ascii="Arial" w:hAnsi="Arial" w:cs="Arial"/>
        </w:rPr>
        <w:t xml:space="preserve"> (NHS), </w:t>
      </w:r>
      <w:r w:rsidR="00C34FA0" w:rsidRPr="009400EB">
        <w:rPr>
          <w:rFonts w:ascii="Arial" w:hAnsi="Arial" w:cs="Arial"/>
        </w:rPr>
        <w:t xml:space="preserve">2021) </w:t>
      </w:r>
      <w:r w:rsidR="005D0818" w:rsidRPr="009400EB">
        <w:rPr>
          <w:rFonts w:ascii="Arial" w:hAnsi="Arial" w:cs="Arial"/>
        </w:rPr>
        <w:t xml:space="preserve">a number of </w:t>
      </w:r>
      <w:r w:rsidR="00C34FA0" w:rsidRPr="009400EB">
        <w:rPr>
          <w:rFonts w:ascii="Arial" w:hAnsi="Arial" w:cs="Arial"/>
        </w:rPr>
        <w:t xml:space="preserve">20,206  individuals </w:t>
      </w:r>
      <w:r w:rsidR="005D0818" w:rsidRPr="009400EB">
        <w:rPr>
          <w:rFonts w:ascii="Arial" w:hAnsi="Arial" w:cs="Arial"/>
        </w:rPr>
        <w:t>were dependant on</w:t>
      </w:r>
      <w:r w:rsidR="00C34FA0" w:rsidRPr="009400EB">
        <w:rPr>
          <w:rFonts w:ascii="Arial" w:hAnsi="Arial" w:cs="Arial"/>
        </w:rPr>
        <w:t xml:space="preserve"> </w:t>
      </w:r>
      <w:r w:rsidR="005D0818" w:rsidRPr="009400EB">
        <w:rPr>
          <w:rFonts w:ascii="Arial" w:hAnsi="Arial" w:cs="Arial"/>
        </w:rPr>
        <w:t>m</w:t>
      </w:r>
      <w:r w:rsidR="00C34FA0" w:rsidRPr="009400EB">
        <w:rPr>
          <w:rFonts w:ascii="Arial" w:hAnsi="Arial" w:cs="Arial"/>
        </w:rPr>
        <w:t xml:space="preserve">ental </w:t>
      </w:r>
      <w:r w:rsidR="005D0818" w:rsidRPr="009400EB">
        <w:rPr>
          <w:rFonts w:ascii="Arial" w:hAnsi="Arial" w:cs="Arial"/>
        </w:rPr>
        <w:t>h</w:t>
      </w:r>
      <w:r w:rsidR="00C34FA0" w:rsidRPr="009400EB">
        <w:rPr>
          <w:rFonts w:ascii="Arial" w:hAnsi="Arial" w:cs="Arial"/>
        </w:rPr>
        <w:t xml:space="preserve">ealth </w:t>
      </w:r>
      <w:r w:rsidR="005D0818" w:rsidRPr="009400EB">
        <w:rPr>
          <w:rFonts w:ascii="Arial" w:hAnsi="Arial" w:cs="Arial"/>
        </w:rPr>
        <w:t>service</w:t>
      </w:r>
      <w:r w:rsidR="0002340E" w:rsidRPr="009400EB">
        <w:rPr>
          <w:rFonts w:ascii="Arial" w:hAnsi="Arial" w:cs="Arial"/>
        </w:rPr>
        <w:t>s</w:t>
      </w:r>
      <w:r w:rsidR="00C34FA0" w:rsidRPr="009400EB">
        <w:rPr>
          <w:rFonts w:ascii="Arial" w:hAnsi="Arial" w:cs="Arial"/>
        </w:rPr>
        <w:t xml:space="preserve"> </w:t>
      </w:r>
      <w:r w:rsidR="005D0818" w:rsidRPr="009400EB">
        <w:rPr>
          <w:rFonts w:ascii="Arial" w:hAnsi="Arial" w:cs="Arial"/>
        </w:rPr>
        <w:t>at the end of</w:t>
      </w:r>
      <w:r w:rsidR="0002340E" w:rsidRPr="009400EB">
        <w:rPr>
          <w:rFonts w:ascii="Arial" w:hAnsi="Arial" w:cs="Arial"/>
        </w:rPr>
        <w:t xml:space="preserve"> 2020</w:t>
      </w:r>
      <w:r w:rsidR="00C34FA0" w:rsidRPr="009400EB">
        <w:rPr>
          <w:rFonts w:ascii="Arial" w:hAnsi="Arial" w:cs="Arial"/>
        </w:rPr>
        <w:t xml:space="preserve">, </w:t>
      </w:r>
      <w:r w:rsidR="0002340E" w:rsidRPr="009400EB">
        <w:rPr>
          <w:rFonts w:ascii="Arial" w:hAnsi="Arial" w:cs="Arial"/>
        </w:rPr>
        <w:t>with</w:t>
      </w:r>
      <w:r w:rsidR="00C34FA0" w:rsidRPr="009400EB">
        <w:rPr>
          <w:rFonts w:ascii="Arial" w:hAnsi="Arial" w:cs="Arial"/>
        </w:rPr>
        <w:t xml:space="preserve"> 14,232 </w:t>
      </w:r>
      <w:r w:rsidR="0002340E" w:rsidRPr="009400EB">
        <w:rPr>
          <w:rFonts w:ascii="Arial" w:hAnsi="Arial" w:cs="Arial"/>
        </w:rPr>
        <w:t>of them being</w:t>
      </w:r>
      <w:r w:rsidR="00C34FA0" w:rsidRPr="009400EB">
        <w:rPr>
          <w:rFonts w:ascii="Arial" w:hAnsi="Arial" w:cs="Arial"/>
        </w:rPr>
        <w:t xml:space="preserve"> </w:t>
      </w:r>
      <w:r w:rsidR="0002340E" w:rsidRPr="009400EB">
        <w:rPr>
          <w:rFonts w:ascii="Arial" w:hAnsi="Arial" w:cs="Arial"/>
        </w:rPr>
        <w:t xml:space="preserve">held </w:t>
      </w:r>
      <w:r w:rsidR="00C34FA0" w:rsidRPr="009400EB">
        <w:rPr>
          <w:rFonts w:ascii="Arial" w:hAnsi="Arial" w:cs="Arial"/>
        </w:rPr>
        <w:t xml:space="preserve"> in hospital</w:t>
      </w:r>
      <w:r w:rsidR="0002340E" w:rsidRPr="009400EB">
        <w:rPr>
          <w:rFonts w:ascii="Arial" w:hAnsi="Arial" w:cs="Arial"/>
        </w:rPr>
        <w:t xml:space="preserve"> facilities.</w:t>
      </w:r>
      <w:r w:rsidR="0090707E" w:rsidRPr="009400EB">
        <w:rPr>
          <w:rFonts w:ascii="Arial" w:hAnsi="Arial" w:cs="Arial"/>
        </w:rPr>
        <w:t xml:space="preserve"> </w:t>
      </w:r>
      <w:r w:rsidR="00ED47B9" w:rsidRPr="009400EB">
        <w:rPr>
          <w:rFonts w:ascii="Arial" w:hAnsi="Arial" w:cs="Arial"/>
        </w:rPr>
        <w:t>The</w:t>
      </w:r>
      <w:r w:rsidR="00AE2B3D" w:rsidRPr="009400EB">
        <w:rPr>
          <w:rFonts w:ascii="Arial" w:hAnsi="Arial" w:cs="Arial"/>
        </w:rPr>
        <w:t xml:space="preserve"> aim of the</w:t>
      </w:r>
      <w:r w:rsidR="00ED47B9" w:rsidRPr="009400EB">
        <w:rPr>
          <w:rFonts w:ascii="Arial" w:hAnsi="Arial" w:cs="Arial"/>
        </w:rPr>
        <w:t xml:space="preserve"> following report </w:t>
      </w:r>
      <w:r w:rsidR="00AE2B3D" w:rsidRPr="009400EB">
        <w:rPr>
          <w:rFonts w:ascii="Arial" w:hAnsi="Arial" w:cs="Arial"/>
        </w:rPr>
        <w:t xml:space="preserve">is to </w:t>
      </w:r>
      <w:r w:rsidR="00FF6EA3" w:rsidRPr="009400EB">
        <w:rPr>
          <w:rFonts w:ascii="Arial" w:hAnsi="Arial" w:cs="Arial"/>
        </w:rPr>
        <w:t>analytically</w:t>
      </w:r>
      <w:r w:rsidR="00AE2B3D" w:rsidRPr="009400EB">
        <w:rPr>
          <w:rFonts w:ascii="Arial" w:hAnsi="Arial" w:cs="Arial"/>
        </w:rPr>
        <w:t xml:space="preserve"> evaluate the classification, diagnosis,</w:t>
      </w:r>
      <w:r w:rsidR="00F852CE" w:rsidRPr="009400EB">
        <w:rPr>
          <w:rFonts w:ascii="Arial" w:hAnsi="Arial" w:cs="Arial"/>
        </w:rPr>
        <w:t xml:space="preserve"> </w:t>
      </w:r>
      <w:r w:rsidR="0043596F" w:rsidRPr="009400EB">
        <w:rPr>
          <w:rFonts w:ascii="Arial" w:hAnsi="Arial" w:cs="Arial"/>
        </w:rPr>
        <w:t>treatment,</w:t>
      </w:r>
      <w:r w:rsidR="00AE2B3D" w:rsidRPr="009400EB">
        <w:rPr>
          <w:rFonts w:ascii="Arial" w:hAnsi="Arial" w:cs="Arial"/>
        </w:rPr>
        <w:t xml:space="preserve"> and measures of rehabilitation of General Anxiety Disorder,</w:t>
      </w:r>
      <w:r w:rsidR="00C7730D" w:rsidRPr="009400EB">
        <w:rPr>
          <w:rFonts w:ascii="Arial" w:hAnsi="Arial" w:cs="Arial"/>
        </w:rPr>
        <w:t xml:space="preserve"> </w:t>
      </w:r>
      <w:r w:rsidR="00AE2B3D" w:rsidRPr="009400EB">
        <w:rPr>
          <w:rFonts w:ascii="Arial" w:hAnsi="Arial" w:cs="Arial"/>
        </w:rPr>
        <w:t>Schizophrenia and Autism</w:t>
      </w:r>
      <w:r w:rsidR="00C7730D" w:rsidRPr="009400EB">
        <w:rPr>
          <w:rFonts w:ascii="Arial" w:hAnsi="Arial" w:cs="Arial"/>
        </w:rPr>
        <w:t xml:space="preserve"> using as main source the I</w:t>
      </w:r>
      <w:r w:rsidR="00ED74A5" w:rsidRPr="009400EB">
        <w:rPr>
          <w:rFonts w:ascii="Arial" w:hAnsi="Arial" w:cs="Arial"/>
        </w:rPr>
        <w:t xml:space="preserve">nternational </w:t>
      </w:r>
      <w:r w:rsidR="00C7730D" w:rsidRPr="009400EB">
        <w:rPr>
          <w:rFonts w:ascii="Arial" w:hAnsi="Arial" w:cs="Arial"/>
        </w:rPr>
        <w:t>C</w:t>
      </w:r>
      <w:r w:rsidR="00ED74A5" w:rsidRPr="009400EB">
        <w:rPr>
          <w:rFonts w:ascii="Arial" w:hAnsi="Arial" w:cs="Arial"/>
        </w:rPr>
        <w:t xml:space="preserve">lassification of Diseases </w:t>
      </w:r>
      <w:r w:rsidR="00C7730D" w:rsidRPr="009400EB">
        <w:rPr>
          <w:rFonts w:ascii="Arial" w:hAnsi="Arial" w:cs="Arial"/>
        </w:rPr>
        <w:t>2010</w:t>
      </w:r>
      <w:r w:rsidR="00ED74A5" w:rsidRPr="009400EB">
        <w:rPr>
          <w:rFonts w:ascii="Arial" w:hAnsi="Arial" w:cs="Arial"/>
        </w:rPr>
        <w:t xml:space="preserve"> (ICD-10) </w:t>
      </w:r>
      <w:r w:rsidR="00C7730D" w:rsidRPr="009400EB">
        <w:rPr>
          <w:rFonts w:ascii="Arial" w:hAnsi="Arial" w:cs="Arial"/>
        </w:rPr>
        <w:t>as well as other scholarly sources such as research papers</w:t>
      </w:r>
      <w:r w:rsidR="009B3865" w:rsidRPr="009400EB">
        <w:rPr>
          <w:rFonts w:ascii="Arial" w:hAnsi="Arial" w:cs="Arial"/>
        </w:rPr>
        <w:t>,</w:t>
      </w:r>
      <w:r w:rsidR="00C7730D" w:rsidRPr="009400EB">
        <w:rPr>
          <w:rFonts w:ascii="Arial" w:hAnsi="Arial" w:cs="Arial"/>
        </w:rPr>
        <w:t xml:space="preserve"> </w:t>
      </w:r>
      <w:r w:rsidR="007A45FD" w:rsidRPr="009400EB">
        <w:rPr>
          <w:rFonts w:ascii="Arial" w:hAnsi="Arial" w:cs="Arial"/>
        </w:rPr>
        <w:t xml:space="preserve"> </w:t>
      </w:r>
      <w:r w:rsidR="00C34FA0" w:rsidRPr="009400EB">
        <w:rPr>
          <w:rFonts w:ascii="Arial" w:hAnsi="Arial" w:cs="Arial"/>
        </w:rPr>
        <w:t>evidence-based</w:t>
      </w:r>
      <w:r w:rsidR="00FF6EA3" w:rsidRPr="009400EB">
        <w:rPr>
          <w:rFonts w:ascii="Arial" w:hAnsi="Arial" w:cs="Arial"/>
        </w:rPr>
        <w:t xml:space="preserve"> </w:t>
      </w:r>
      <w:r w:rsidR="005828C1" w:rsidRPr="009400EB">
        <w:rPr>
          <w:rFonts w:ascii="Arial" w:hAnsi="Arial" w:cs="Arial"/>
        </w:rPr>
        <w:t>studies,</w:t>
      </w:r>
      <w:r w:rsidR="00AC3BE5" w:rsidRPr="009400EB">
        <w:rPr>
          <w:rFonts w:ascii="Arial" w:hAnsi="Arial" w:cs="Arial"/>
        </w:rPr>
        <w:t xml:space="preserve"> and reliable institutional websites</w:t>
      </w:r>
      <w:r w:rsidR="00C7730D" w:rsidRPr="009400EB">
        <w:rPr>
          <w:rFonts w:ascii="Arial" w:hAnsi="Arial" w:cs="Arial"/>
        </w:rPr>
        <w:t>.</w:t>
      </w:r>
      <w:r w:rsidR="00F852CE" w:rsidRPr="009400EB">
        <w:rPr>
          <w:rFonts w:ascii="Arial" w:hAnsi="Arial" w:cs="Arial"/>
        </w:rPr>
        <w:t xml:space="preserve"> </w:t>
      </w:r>
      <w:r w:rsidR="0043596F" w:rsidRPr="009400EB">
        <w:rPr>
          <w:rFonts w:ascii="Arial" w:hAnsi="Arial" w:cs="Arial"/>
        </w:rPr>
        <w:t>Also, recommendation</w:t>
      </w:r>
      <w:r w:rsidR="0090707E" w:rsidRPr="009400EB">
        <w:rPr>
          <w:rFonts w:ascii="Arial" w:hAnsi="Arial" w:cs="Arial"/>
        </w:rPr>
        <w:t>s</w:t>
      </w:r>
      <w:r w:rsidR="0043596F" w:rsidRPr="009400EB">
        <w:rPr>
          <w:rFonts w:ascii="Arial" w:hAnsi="Arial" w:cs="Arial"/>
        </w:rPr>
        <w:t xml:space="preserve"> specific to each disorder are included</w:t>
      </w:r>
      <w:r w:rsidR="00C34FA0" w:rsidRPr="009400EB">
        <w:rPr>
          <w:rFonts w:ascii="Arial" w:hAnsi="Arial" w:cs="Arial"/>
        </w:rPr>
        <w:t>.</w:t>
      </w:r>
    </w:p>
    <w:p w14:paraId="59F6BB31" w14:textId="77777777" w:rsidR="00F22B8D" w:rsidRDefault="00EB1859" w:rsidP="009400EB">
      <w:pPr>
        <w:spacing w:line="360" w:lineRule="auto"/>
        <w:jc w:val="both"/>
        <w:rPr>
          <w:rFonts w:ascii="Arial" w:hAnsi="Arial" w:cs="Arial"/>
          <w:b/>
          <w:bCs/>
        </w:rPr>
      </w:pPr>
      <w:r w:rsidRPr="009400EB">
        <w:rPr>
          <w:rFonts w:ascii="Arial" w:hAnsi="Arial" w:cs="Arial"/>
          <w:b/>
          <w:bCs/>
        </w:rPr>
        <w:t>General Anxiety Disorder</w:t>
      </w:r>
    </w:p>
    <w:p w14:paraId="503758A3" w14:textId="040F4C82" w:rsidR="000B7D1E" w:rsidRPr="009400EB" w:rsidRDefault="000B7D1E" w:rsidP="009400EB">
      <w:pPr>
        <w:spacing w:line="360" w:lineRule="auto"/>
        <w:jc w:val="both"/>
        <w:rPr>
          <w:rFonts w:ascii="Arial" w:hAnsi="Arial" w:cs="Arial"/>
          <w:b/>
          <w:bCs/>
        </w:rPr>
      </w:pPr>
      <w:r w:rsidRPr="009400EB">
        <w:rPr>
          <w:rFonts w:ascii="Arial" w:hAnsi="Arial" w:cs="Arial"/>
          <w:b/>
          <w:bCs/>
        </w:rPr>
        <w:t>Classification</w:t>
      </w:r>
    </w:p>
    <w:p w14:paraId="12F802CA" w14:textId="5F1F96A2" w:rsidR="008726FA" w:rsidRPr="009400EB" w:rsidRDefault="008E068A" w:rsidP="009400EB">
      <w:pPr>
        <w:spacing w:line="360" w:lineRule="auto"/>
        <w:jc w:val="both"/>
        <w:rPr>
          <w:rFonts w:ascii="Arial" w:hAnsi="Arial" w:cs="Arial"/>
        </w:rPr>
      </w:pPr>
      <w:r w:rsidRPr="009400EB">
        <w:rPr>
          <w:rFonts w:ascii="Arial" w:hAnsi="Arial" w:cs="Arial"/>
        </w:rPr>
        <w:t>According to ICD-10</w:t>
      </w:r>
      <w:r w:rsidR="0052206A" w:rsidRPr="009400EB">
        <w:rPr>
          <w:rFonts w:ascii="Arial" w:hAnsi="Arial" w:cs="Arial"/>
        </w:rPr>
        <w:t>,</w:t>
      </w:r>
      <w:r w:rsidRPr="009400EB">
        <w:rPr>
          <w:rFonts w:ascii="Arial" w:hAnsi="Arial" w:cs="Arial"/>
        </w:rPr>
        <w:t xml:space="preserve"> </w:t>
      </w:r>
      <w:r w:rsidR="007D6A4F" w:rsidRPr="009400EB">
        <w:rPr>
          <w:rFonts w:ascii="Arial" w:hAnsi="Arial" w:cs="Arial"/>
        </w:rPr>
        <w:t>General Anxiety Disorder</w:t>
      </w:r>
      <w:bookmarkStart w:id="0" w:name="_Hlk67407240"/>
      <w:r w:rsidRPr="009400EB">
        <w:rPr>
          <w:rFonts w:ascii="Arial" w:hAnsi="Arial" w:cs="Arial"/>
        </w:rPr>
        <w:t xml:space="preserve"> (GAD) </w:t>
      </w:r>
      <w:r w:rsidR="007A45FD" w:rsidRPr="009400EB">
        <w:rPr>
          <w:rFonts w:ascii="Arial" w:hAnsi="Arial" w:cs="Arial"/>
        </w:rPr>
        <w:t>is defined as a feeling of anger or fear regarding daily events and issues</w:t>
      </w:r>
      <w:r w:rsidR="00374733" w:rsidRPr="009400EB">
        <w:rPr>
          <w:rFonts w:ascii="Arial" w:hAnsi="Arial" w:cs="Arial"/>
        </w:rPr>
        <w:t xml:space="preserve"> (WHO, 1993) i</w:t>
      </w:r>
      <w:r w:rsidR="007A45FD" w:rsidRPr="009400EB">
        <w:rPr>
          <w:rFonts w:ascii="Arial" w:hAnsi="Arial" w:cs="Arial"/>
        </w:rPr>
        <w:t>t is a state of being nervous prior to an important or difficult situation</w:t>
      </w:r>
      <w:r w:rsidR="000B7D1E" w:rsidRPr="009400EB">
        <w:rPr>
          <w:rFonts w:ascii="Arial" w:hAnsi="Arial" w:cs="Arial"/>
        </w:rPr>
        <w:t>.</w:t>
      </w:r>
      <w:r w:rsidR="00CE6984" w:rsidRPr="009400EB">
        <w:rPr>
          <w:rFonts w:ascii="Arial" w:hAnsi="Arial" w:cs="Arial"/>
        </w:rPr>
        <w:t xml:space="preserve"> </w:t>
      </w:r>
      <w:r w:rsidR="0018067E" w:rsidRPr="009400EB">
        <w:rPr>
          <w:rFonts w:ascii="Arial" w:hAnsi="Arial" w:cs="Arial"/>
        </w:rPr>
        <w:t xml:space="preserve">It is </w:t>
      </w:r>
      <w:r w:rsidR="00AC56F3" w:rsidRPr="009400EB">
        <w:rPr>
          <w:rFonts w:ascii="Arial" w:hAnsi="Arial" w:cs="Arial"/>
        </w:rPr>
        <w:t xml:space="preserve">the human </w:t>
      </w:r>
      <w:r w:rsidR="0018067E" w:rsidRPr="009400EB">
        <w:rPr>
          <w:rFonts w:ascii="Arial" w:hAnsi="Arial" w:cs="Arial"/>
        </w:rPr>
        <w:t xml:space="preserve">body's </w:t>
      </w:r>
      <w:r w:rsidR="00F150AA" w:rsidRPr="009400EB">
        <w:rPr>
          <w:rFonts w:ascii="Arial" w:hAnsi="Arial" w:cs="Arial"/>
        </w:rPr>
        <w:t>instinctive</w:t>
      </w:r>
      <w:r w:rsidR="0018067E" w:rsidRPr="009400EB">
        <w:rPr>
          <w:rFonts w:ascii="Arial" w:hAnsi="Arial" w:cs="Arial"/>
        </w:rPr>
        <w:t xml:space="preserve"> response to a </w:t>
      </w:r>
      <w:r w:rsidR="00F150AA" w:rsidRPr="009400EB">
        <w:rPr>
          <w:rFonts w:ascii="Arial" w:hAnsi="Arial" w:cs="Arial"/>
        </w:rPr>
        <w:t>potential threat</w:t>
      </w:r>
      <w:r w:rsidR="0018067E" w:rsidRPr="009400EB">
        <w:rPr>
          <w:rFonts w:ascii="Arial" w:hAnsi="Arial" w:cs="Arial"/>
        </w:rPr>
        <w:t xml:space="preserve">, and is generally experienced as fear, worry or feeling </w:t>
      </w:r>
      <w:r w:rsidR="00F150AA" w:rsidRPr="009400EB">
        <w:rPr>
          <w:rFonts w:ascii="Arial" w:hAnsi="Arial" w:cs="Arial"/>
        </w:rPr>
        <w:t>stressed</w:t>
      </w:r>
      <w:r w:rsidR="0018067E" w:rsidRPr="009400EB">
        <w:rPr>
          <w:rFonts w:ascii="Arial" w:hAnsi="Arial" w:cs="Arial"/>
        </w:rPr>
        <w:t>.</w:t>
      </w:r>
      <w:r w:rsidR="00AC56F3" w:rsidRPr="009400EB">
        <w:rPr>
          <w:rFonts w:ascii="Arial" w:hAnsi="Arial" w:cs="Arial"/>
        </w:rPr>
        <w:t xml:space="preserve"> </w:t>
      </w:r>
      <w:r w:rsidR="00745C27" w:rsidRPr="009400EB">
        <w:rPr>
          <w:rFonts w:ascii="Arial" w:hAnsi="Arial" w:cs="Arial"/>
        </w:rPr>
        <w:t xml:space="preserve">It is a </w:t>
      </w:r>
      <w:r w:rsidR="00E96704" w:rsidRPr="009400EB">
        <w:rPr>
          <w:rFonts w:ascii="Arial" w:hAnsi="Arial" w:cs="Arial"/>
        </w:rPr>
        <w:t>long-term</w:t>
      </w:r>
      <w:r w:rsidR="00745C27" w:rsidRPr="009400EB">
        <w:rPr>
          <w:rFonts w:ascii="Arial" w:hAnsi="Arial" w:cs="Arial"/>
        </w:rPr>
        <w:t xml:space="preserve"> </w:t>
      </w:r>
      <w:r w:rsidR="00CE6DE3" w:rsidRPr="009400EB">
        <w:rPr>
          <w:rFonts w:ascii="Arial" w:hAnsi="Arial" w:cs="Arial"/>
        </w:rPr>
        <w:t>condition,</w:t>
      </w:r>
      <w:r w:rsidR="00745C27" w:rsidRPr="009400EB">
        <w:rPr>
          <w:rFonts w:ascii="Arial" w:hAnsi="Arial" w:cs="Arial"/>
        </w:rPr>
        <w:t xml:space="preserve"> and </w:t>
      </w:r>
      <w:r w:rsidR="0018067E" w:rsidRPr="009400EB">
        <w:rPr>
          <w:rFonts w:ascii="Arial" w:hAnsi="Arial" w:cs="Arial"/>
        </w:rPr>
        <w:t xml:space="preserve">it can </w:t>
      </w:r>
      <w:r w:rsidR="005B65BC" w:rsidRPr="009400EB">
        <w:rPr>
          <w:rFonts w:ascii="Arial" w:hAnsi="Arial" w:cs="Arial"/>
        </w:rPr>
        <w:t>affect the ability to concentrate</w:t>
      </w:r>
      <w:r w:rsidR="0018067E" w:rsidRPr="009400EB">
        <w:rPr>
          <w:rFonts w:ascii="Arial" w:hAnsi="Arial" w:cs="Arial"/>
        </w:rPr>
        <w:t xml:space="preserve">, </w:t>
      </w:r>
      <w:r w:rsidR="00162297" w:rsidRPr="009400EB">
        <w:rPr>
          <w:rFonts w:ascii="Arial" w:hAnsi="Arial" w:cs="Arial"/>
        </w:rPr>
        <w:t>sleeping patterns</w:t>
      </w:r>
      <w:r w:rsidR="0018067E" w:rsidRPr="009400EB">
        <w:rPr>
          <w:rFonts w:ascii="Arial" w:hAnsi="Arial" w:cs="Arial"/>
        </w:rPr>
        <w:t>, and</w:t>
      </w:r>
      <w:r w:rsidR="00162297" w:rsidRPr="009400EB">
        <w:rPr>
          <w:rFonts w:ascii="Arial" w:hAnsi="Arial" w:cs="Arial"/>
        </w:rPr>
        <w:t xml:space="preserve"> cause</w:t>
      </w:r>
      <w:r w:rsidR="0018067E" w:rsidRPr="009400EB">
        <w:rPr>
          <w:rFonts w:ascii="Arial" w:hAnsi="Arial" w:cs="Arial"/>
        </w:rPr>
        <w:t xml:space="preserve"> unpleasant physical feelings</w:t>
      </w:r>
      <w:r w:rsidR="00552811" w:rsidRPr="009400EB">
        <w:rPr>
          <w:rFonts w:ascii="Arial" w:hAnsi="Arial" w:cs="Arial"/>
        </w:rPr>
        <w:t xml:space="preserve">. </w:t>
      </w:r>
      <w:r w:rsidR="0018067E" w:rsidRPr="009400EB">
        <w:rPr>
          <w:rFonts w:ascii="Arial" w:hAnsi="Arial" w:cs="Arial"/>
        </w:rPr>
        <w:t>However, it usually only lasts a short time and tends to disappear after the 'threat' has gone</w:t>
      </w:r>
      <w:r w:rsidR="006C3A9E" w:rsidRPr="009400EB">
        <w:rPr>
          <w:rFonts w:ascii="Arial" w:hAnsi="Arial" w:cs="Arial"/>
        </w:rPr>
        <w:t xml:space="preserve"> (Crocq, 2017)</w:t>
      </w:r>
      <w:r w:rsidR="0018067E" w:rsidRPr="009400EB">
        <w:rPr>
          <w:rFonts w:ascii="Arial" w:hAnsi="Arial" w:cs="Arial"/>
        </w:rPr>
        <w:t>.</w:t>
      </w:r>
      <w:r w:rsidR="00DE1971" w:rsidRPr="009400EB">
        <w:rPr>
          <w:rFonts w:ascii="Arial" w:hAnsi="Arial" w:cs="Arial"/>
        </w:rPr>
        <w:t xml:space="preserve"> </w:t>
      </w:r>
      <w:r w:rsidR="005B5D0E" w:rsidRPr="009400EB">
        <w:rPr>
          <w:rFonts w:ascii="Arial" w:hAnsi="Arial" w:cs="Arial"/>
        </w:rPr>
        <w:t>Facts</w:t>
      </w:r>
      <w:r w:rsidR="0060718B" w:rsidRPr="009400EB">
        <w:rPr>
          <w:rFonts w:ascii="Arial" w:hAnsi="Arial" w:cs="Arial"/>
        </w:rPr>
        <w:t xml:space="preserve"> show that,</w:t>
      </w:r>
      <w:r w:rsidR="00557F43" w:rsidRPr="009400EB">
        <w:rPr>
          <w:rFonts w:ascii="Arial" w:hAnsi="Arial" w:cs="Arial"/>
        </w:rPr>
        <w:t xml:space="preserve"> </w:t>
      </w:r>
      <w:r w:rsidR="0060718B" w:rsidRPr="009400EB">
        <w:rPr>
          <w:rFonts w:ascii="Arial" w:hAnsi="Arial" w:cs="Arial"/>
        </w:rPr>
        <w:t>in 2013 t</w:t>
      </w:r>
      <w:r w:rsidR="0018067E" w:rsidRPr="009400EB">
        <w:rPr>
          <w:rFonts w:ascii="Arial" w:hAnsi="Arial" w:cs="Arial"/>
        </w:rPr>
        <w:t xml:space="preserve">here </w:t>
      </w:r>
      <w:r w:rsidR="0060718B" w:rsidRPr="009400EB">
        <w:rPr>
          <w:rFonts w:ascii="Arial" w:hAnsi="Arial" w:cs="Arial"/>
        </w:rPr>
        <w:t>were</w:t>
      </w:r>
      <w:r w:rsidR="0018067E" w:rsidRPr="009400EB">
        <w:rPr>
          <w:rFonts w:ascii="Arial" w:hAnsi="Arial" w:cs="Arial"/>
        </w:rPr>
        <w:t xml:space="preserve"> approximately 8 </w:t>
      </w:r>
      <w:r w:rsidR="00AC56F3" w:rsidRPr="009400EB">
        <w:rPr>
          <w:rFonts w:ascii="Arial" w:hAnsi="Arial" w:cs="Arial"/>
        </w:rPr>
        <w:t>million</w:t>
      </w:r>
      <w:r w:rsidR="0018067E" w:rsidRPr="009400EB">
        <w:rPr>
          <w:rFonts w:ascii="Arial" w:hAnsi="Arial" w:cs="Arial"/>
        </w:rPr>
        <w:t xml:space="preserve"> cases of anxiety disorder in the UK</w:t>
      </w:r>
      <w:r w:rsidR="005B5D0E" w:rsidRPr="009400EB">
        <w:rPr>
          <w:rFonts w:ascii="Arial" w:hAnsi="Arial" w:cs="Arial"/>
        </w:rPr>
        <w:t xml:space="preserve">, with the number of affected women being two times higher </w:t>
      </w:r>
      <w:r w:rsidR="009B15DA" w:rsidRPr="009400EB">
        <w:rPr>
          <w:rFonts w:ascii="Arial" w:hAnsi="Arial" w:cs="Arial"/>
        </w:rPr>
        <w:t>than</w:t>
      </w:r>
      <w:r w:rsidR="005B5D0E" w:rsidRPr="009400EB">
        <w:rPr>
          <w:rFonts w:ascii="Arial" w:hAnsi="Arial" w:cs="Arial"/>
        </w:rPr>
        <w:t xml:space="preserve"> men</w:t>
      </w:r>
      <w:r w:rsidR="0018067E" w:rsidRPr="009400EB">
        <w:rPr>
          <w:rFonts w:ascii="Arial" w:hAnsi="Arial" w:cs="Arial"/>
        </w:rPr>
        <w:t xml:space="preserve"> </w:t>
      </w:r>
      <w:r w:rsidR="008726FA" w:rsidRPr="009400EB">
        <w:rPr>
          <w:rFonts w:ascii="Arial" w:hAnsi="Arial" w:cs="Arial"/>
        </w:rPr>
        <w:t>(</w:t>
      </w:r>
      <w:r w:rsidR="00AC56F3" w:rsidRPr="009400EB">
        <w:rPr>
          <w:rFonts w:ascii="Arial" w:hAnsi="Arial" w:cs="Arial"/>
        </w:rPr>
        <w:t xml:space="preserve"> </w:t>
      </w:r>
      <w:r w:rsidR="0060718B" w:rsidRPr="009400EB">
        <w:rPr>
          <w:rFonts w:ascii="Arial" w:hAnsi="Arial" w:cs="Arial"/>
        </w:rPr>
        <w:t xml:space="preserve">NHS, 2016; </w:t>
      </w:r>
      <w:r w:rsidR="008726FA" w:rsidRPr="009400EB">
        <w:rPr>
          <w:rFonts w:ascii="Arial" w:hAnsi="Arial" w:cs="Arial"/>
        </w:rPr>
        <w:t>Fineberg et al,</w:t>
      </w:r>
      <w:r w:rsidR="00CD3FC1" w:rsidRPr="009400EB">
        <w:rPr>
          <w:rFonts w:ascii="Arial" w:hAnsi="Arial" w:cs="Arial"/>
        </w:rPr>
        <w:t xml:space="preserve"> </w:t>
      </w:r>
      <w:r w:rsidR="008726FA" w:rsidRPr="009400EB">
        <w:rPr>
          <w:rFonts w:ascii="Arial" w:hAnsi="Arial" w:cs="Arial"/>
        </w:rPr>
        <w:t>2013) r</w:t>
      </w:r>
      <w:r w:rsidR="009F190D" w:rsidRPr="009400EB">
        <w:rPr>
          <w:rFonts w:ascii="Arial" w:hAnsi="Arial" w:cs="Arial"/>
        </w:rPr>
        <w:t xml:space="preserve">eaching to as high of </w:t>
      </w:r>
      <w:r w:rsidR="00CD3FC1" w:rsidRPr="009400EB">
        <w:rPr>
          <w:rFonts w:ascii="Arial" w:hAnsi="Arial" w:cs="Arial"/>
        </w:rPr>
        <w:t xml:space="preserve">19 </w:t>
      </w:r>
      <w:r w:rsidR="0060718B" w:rsidRPr="009400EB">
        <w:rPr>
          <w:rFonts w:ascii="Arial" w:hAnsi="Arial" w:cs="Arial"/>
        </w:rPr>
        <w:t>million</w:t>
      </w:r>
      <w:r w:rsidR="00CD3FC1" w:rsidRPr="009400EB">
        <w:rPr>
          <w:rFonts w:ascii="Arial" w:hAnsi="Arial" w:cs="Arial"/>
        </w:rPr>
        <w:t xml:space="preserve"> in </w:t>
      </w:r>
      <w:r w:rsidR="0060718B" w:rsidRPr="009400EB">
        <w:rPr>
          <w:rFonts w:ascii="Arial" w:hAnsi="Arial" w:cs="Arial"/>
        </w:rPr>
        <w:t>2020</w:t>
      </w:r>
      <w:r w:rsidR="009F190D" w:rsidRPr="009400EB">
        <w:rPr>
          <w:rFonts w:ascii="Arial" w:hAnsi="Arial" w:cs="Arial"/>
        </w:rPr>
        <w:t xml:space="preserve"> as a result of Covid-19 pandemic (Office for National Statistics, 2020</w:t>
      </w:r>
      <w:r w:rsidR="007467B8" w:rsidRPr="009400EB">
        <w:rPr>
          <w:rFonts w:ascii="Arial" w:hAnsi="Arial" w:cs="Arial"/>
        </w:rPr>
        <w:t>; Daly, Sutin and Robinson, 2020</w:t>
      </w:r>
      <w:r w:rsidR="009F190D" w:rsidRPr="009400EB">
        <w:rPr>
          <w:rFonts w:ascii="Arial" w:hAnsi="Arial" w:cs="Arial"/>
        </w:rPr>
        <w:t>).</w:t>
      </w:r>
      <w:r w:rsidR="00C052CA" w:rsidRPr="009400EB">
        <w:rPr>
          <w:rFonts w:ascii="Arial" w:hAnsi="Arial" w:cs="Arial"/>
        </w:rPr>
        <w:t xml:space="preserve"> </w:t>
      </w:r>
      <w:r w:rsidR="006C2010" w:rsidRPr="009400EB">
        <w:rPr>
          <w:rFonts w:ascii="Arial" w:hAnsi="Arial" w:cs="Arial"/>
        </w:rPr>
        <w:t>In the ICD-10, GAD is classified under “F41 Other anxiety disorders, F41.1 Generalized anxiety disorder” (WHO, 1993) and includes anxiety neurosis, anxiety reaction and anxiety state, excluding neurasthenia compared to ICD-11 (Kogan et al, 2016).</w:t>
      </w:r>
    </w:p>
    <w:p w14:paraId="34BB02DD" w14:textId="77777777" w:rsidR="006378FD" w:rsidRPr="009400EB" w:rsidRDefault="00DE1971" w:rsidP="009400EB">
      <w:pPr>
        <w:spacing w:line="360" w:lineRule="auto"/>
        <w:jc w:val="both"/>
        <w:rPr>
          <w:rFonts w:ascii="Arial" w:hAnsi="Arial" w:cs="Arial"/>
        </w:rPr>
      </w:pPr>
      <w:r w:rsidRPr="009400EB">
        <w:rPr>
          <w:rFonts w:ascii="Arial" w:hAnsi="Arial" w:cs="Arial"/>
          <w:b/>
          <w:bCs/>
        </w:rPr>
        <w:t>Diagnosis</w:t>
      </w:r>
      <w:r w:rsidRPr="009400EB">
        <w:rPr>
          <w:rFonts w:ascii="Arial" w:hAnsi="Arial" w:cs="Arial"/>
        </w:rPr>
        <w:t xml:space="preserve">  </w:t>
      </w:r>
    </w:p>
    <w:p w14:paraId="579D5B90" w14:textId="6CC3C1C2" w:rsidR="00B967DC" w:rsidRPr="009400EB" w:rsidRDefault="006378FD" w:rsidP="009400EB">
      <w:pPr>
        <w:spacing w:line="360" w:lineRule="auto"/>
        <w:jc w:val="both"/>
        <w:rPr>
          <w:rFonts w:ascii="Arial" w:hAnsi="Arial" w:cs="Arial"/>
        </w:rPr>
      </w:pPr>
      <w:r w:rsidRPr="009400EB">
        <w:rPr>
          <w:rFonts w:ascii="Arial" w:hAnsi="Arial" w:cs="Arial"/>
        </w:rPr>
        <w:t>To be diagnosed with GAD, an individual must experience symptoms of anxiety most days for at least 6 months. People with GAD experience continuous excessive worry and often struggle to remember the last time they felt relaxed (Crocq, 2017).</w:t>
      </w:r>
      <w:r w:rsidR="00733BA4" w:rsidRPr="009400EB">
        <w:rPr>
          <w:rFonts w:ascii="Arial" w:hAnsi="Arial" w:cs="Arial"/>
        </w:rPr>
        <w:t xml:space="preserve"> </w:t>
      </w:r>
      <w:r w:rsidR="008726FA" w:rsidRPr="009400EB">
        <w:rPr>
          <w:rFonts w:ascii="Arial" w:hAnsi="Arial" w:cs="Arial"/>
        </w:rPr>
        <w:t xml:space="preserve">Anxiety disorders </w:t>
      </w:r>
      <w:r w:rsidR="005B65BC" w:rsidRPr="009400EB">
        <w:rPr>
          <w:rFonts w:ascii="Arial" w:hAnsi="Arial" w:cs="Arial"/>
        </w:rPr>
        <w:t>involve</w:t>
      </w:r>
      <w:r w:rsidR="008726FA" w:rsidRPr="009400EB">
        <w:rPr>
          <w:rFonts w:ascii="Arial" w:hAnsi="Arial" w:cs="Arial"/>
        </w:rPr>
        <w:t xml:space="preserve"> features of both anxiety</w:t>
      </w:r>
      <w:r w:rsidR="00684F7A" w:rsidRPr="009400EB">
        <w:rPr>
          <w:rFonts w:ascii="Arial" w:hAnsi="Arial" w:cs="Arial"/>
        </w:rPr>
        <w:t>, fear</w:t>
      </w:r>
      <w:r w:rsidR="008726FA" w:rsidRPr="009400EB">
        <w:rPr>
          <w:rFonts w:ascii="Arial" w:hAnsi="Arial" w:cs="Arial"/>
        </w:rPr>
        <w:t xml:space="preserve"> and the behavioural problems</w:t>
      </w:r>
      <w:r w:rsidR="00E96704" w:rsidRPr="009400EB">
        <w:rPr>
          <w:rFonts w:ascii="Arial" w:hAnsi="Arial" w:cs="Arial"/>
        </w:rPr>
        <w:t xml:space="preserve"> and people are experience it in different </w:t>
      </w:r>
      <w:r w:rsidR="00E96704" w:rsidRPr="009400EB">
        <w:rPr>
          <w:rFonts w:ascii="Arial" w:hAnsi="Arial" w:cs="Arial"/>
        </w:rPr>
        <w:lastRenderedPageBreak/>
        <w:t>ways</w:t>
      </w:r>
      <w:r w:rsidR="008726FA" w:rsidRPr="009400EB">
        <w:rPr>
          <w:rFonts w:ascii="Arial" w:hAnsi="Arial" w:cs="Arial"/>
        </w:rPr>
        <w:t xml:space="preserve">. </w:t>
      </w:r>
      <w:r w:rsidR="00431912" w:rsidRPr="009400EB">
        <w:rPr>
          <w:rFonts w:ascii="Arial" w:hAnsi="Arial" w:cs="Arial"/>
        </w:rPr>
        <w:t>H</w:t>
      </w:r>
      <w:r w:rsidR="00B52CB4" w:rsidRPr="009400EB">
        <w:rPr>
          <w:rFonts w:ascii="Arial" w:hAnsi="Arial" w:cs="Arial"/>
        </w:rPr>
        <w:t xml:space="preserve">owever, </w:t>
      </w:r>
      <w:r w:rsidR="009157C7" w:rsidRPr="009400EB">
        <w:rPr>
          <w:rFonts w:ascii="Arial" w:hAnsi="Arial" w:cs="Arial"/>
        </w:rPr>
        <w:t>according to</w:t>
      </w:r>
      <w:r w:rsidR="001F7769" w:rsidRPr="009400EB">
        <w:rPr>
          <w:rFonts w:ascii="Arial" w:hAnsi="Arial" w:cs="Arial"/>
        </w:rPr>
        <w:t xml:space="preserve"> </w:t>
      </w:r>
      <w:r w:rsidR="009157C7" w:rsidRPr="009400EB">
        <w:rPr>
          <w:rFonts w:ascii="Arial" w:hAnsi="Arial" w:cs="Arial"/>
        </w:rPr>
        <w:t xml:space="preserve">ICD-10 </w:t>
      </w:r>
      <w:r w:rsidR="001F7769" w:rsidRPr="009400EB">
        <w:rPr>
          <w:rFonts w:ascii="Arial" w:hAnsi="Arial" w:cs="Arial"/>
        </w:rPr>
        <w:t xml:space="preserve">most popular and </w:t>
      </w:r>
      <w:bookmarkStart w:id="1" w:name="_Hlk68633660"/>
      <w:r w:rsidR="001F7769" w:rsidRPr="009400EB">
        <w:rPr>
          <w:rFonts w:ascii="Arial" w:hAnsi="Arial" w:cs="Arial"/>
        </w:rPr>
        <w:t xml:space="preserve">known </w:t>
      </w:r>
      <w:r w:rsidR="00B52CB4" w:rsidRPr="009400EB">
        <w:rPr>
          <w:rFonts w:ascii="Arial" w:hAnsi="Arial" w:cs="Arial"/>
        </w:rPr>
        <w:t>symptoms can be categorised into three different groups:</w:t>
      </w:r>
      <w:r w:rsidR="001F7769" w:rsidRPr="009400EB">
        <w:rPr>
          <w:rFonts w:ascii="Arial" w:hAnsi="Arial" w:cs="Arial"/>
        </w:rPr>
        <w:t xml:space="preserve"> e</w:t>
      </w:r>
      <w:r w:rsidR="00B52CB4" w:rsidRPr="009400EB">
        <w:rPr>
          <w:rFonts w:ascii="Arial" w:hAnsi="Arial" w:cs="Arial"/>
        </w:rPr>
        <w:t>motional</w:t>
      </w:r>
      <w:r w:rsidR="001F7769" w:rsidRPr="009400EB">
        <w:rPr>
          <w:rFonts w:ascii="Arial" w:hAnsi="Arial" w:cs="Arial"/>
        </w:rPr>
        <w:t xml:space="preserve"> such as </w:t>
      </w:r>
      <w:r w:rsidR="00B52CB4" w:rsidRPr="009400EB">
        <w:rPr>
          <w:rFonts w:ascii="Arial" w:hAnsi="Arial" w:cs="Arial"/>
        </w:rPr>
        <w:t xml:space="preserve">worry, apprehension, fear, irritability, </w:t>
      </w:r>
      <w:r w:rsidR="009F62D0" w:rsidRPr="009400EB">
        <w:rPr>
          <w:rFonts w:ascii="Arial" w:hAnsi="Arial" w:cs="Arial"/>
        </w:rPr>
        <w:t>tearfulness;</w:t>
      </w:r>
      <w:r w:rsidR="001F7769" w:rsidRPr="009400EB">
        <w:rPr>
          <w:rFonts w:ascii="Arial" w:hAnsi="Arial" w:cs="Arial"/>
        </w:rPr>
        <w:t xml:space="preserve"> p</w:t>
      </w:r>
      <w:r w:rsidR="00B52CB4" w:rsidRPr="009400EB">
        <w:rPr>
          <w:rFonts w:ascii="Arial" w:hAnsi="Arial" w:cs="Arial"/>
        </w:rPr>
        <w:t xml:space="preserve">hysical – </w:t>
      </w:r>
      <w:r w:rsidR="001F7769" w:rsidRPr="009400EB">
        <w:rPr>
          <w:rFonts w:ascii="Arial" w:hAnsi="Arial" w:cs="Arial"/>
        </w:rPr>
        <w:t>d</w:t>
      </w:r>
      <w:r w:rsidR="00B52CB4" w:rsidRPr="009400EB">
        <w:rPr>
          <w:rFonts w:ascii="Arial" w:hAnsi="Arial" w:cs="Arial"/>
        </w:rPr>
        <w:t>ry mouth, muscle tension, shortness of breath, dizziness, heart palpitations, nausea</w:t>
      </w:r>
      <w:r w:rsidR="001F7769" w:rsidRPr="009400EB">
        <w:rPr>
          <w:rFonts w:ascii="Arial" w:hAnsi="Arial" w:cs="Arial"/>
        </w:rPr>
        <w:t xml:space="preserve"> a</w:t>
      </w:r>
      <w:r w:rsidR="009F62D0" w:rsidRPr="009400EB">
        <w:rPr>
          <w:rFonts w:ascii="Arial" w:hAnsi="Arial" w:cs="Arial"/>
        </w:rPr>
        <w:t xml:space="preserve">s well as </w:t>
      </w:r>
      <w:r w:rsidR="001F7769" w:rsidRPr="009400EB">
        <w:rPr>
          <w:rFonts w:ascii="Arial" w:hAnsi="Arial" w:cs="Arial"/>
        </w:rPr>
        <w:t>b</w:t>
      </w:r>
      <w:r w:rsidR="00B52CB4" w:rsidRPr="009400EB">
        <w:rPr>
          <w:rFonts w:ascii="Arial" w:hAnsi="Arial" w:cs="Arial"/>
        </w:rPr>
        <w:t xml:space="preserve">ehavioural – </w:t>
      </w:r>
      <w:r w:rsidR="001F7769" w:rsidRPr="009400EB">
        <w:rPr>
          <w:rFonts w:ascii="Arial" w:hAnsi="Arial" w:cs="Arial"/>
        </w:rPr>
        <w:t>a</w:t>
      </w:r>
      <w:r w:rsidR="00B52CB4" w:rsidRPr="009400EB">
        <w:rPr>
          <w:rFonts w:ascii="Arial" w:hAnsi="Arial" w:cs="Arial"/>
        </w:rPr>
        <w:t>voidance behaviours, inability to concentrate, feeling distracted, inability to focus on tasks, restlessness, problems sleeping</w:t>
      </w:r>
      <w:r w:rsidR="00365054" w:rsidRPr="009400EB">
        <w:rPr>
          <w:rFonts w:ascii="Arial" w:hAnsi="Arial" w:cs="Arial"/>
        </w:rPr>
        <w:t xml:space="preserve"> </w:t>
      </w:r>
      <w:bookmarkEnd w:id="1"/>
      <w:r w:rsidR="00365054" w:rsidRPr="009400EB">
        <w:rPr>
          <w:rFonts w:ascii="Arial" w:hAnsi="Arial" w:cs="Arial"/>
        </w:rPr>
        <w:t>(</w:t>
      </w:r>
      <w:r w:rsidR="009157C7" w:rsidRPr="009400EB">
        <w:rPr>
          <w:rFonts w:ascii="Arial" w:hAnsi="Arial" w:cs="Arial"/>
        </w:rPr>
        <w:t xml:space="preserve">WHO, 1993; </w:t>
      </w:r>
      <w:r w:rsidR="00365054" w:rsidRPr="009400EB">
        <w:rPr>
          <w:rFonts w:ascii="Arial" w:hAnsi="Arial" w:cs="Arial"/>
        </w:rPr>
        <w:t>Milaneschi et al, 2021).</w:t>
      </w:r>
      <w:r w:rsidR="00105B59" w:rsidRPr="009400EB">
        <w:rPr>
          <w:rFonts w:ascii="Arial" w:hAnsi="Arial" w:cs="Arial"/>
        </w:rPr>
        <w:t xml:space="preserve"> </w:t>
      </w:r>
      <w:r w:rsidR="009157C7" w:rsidRPr="009400EB">
        <w:rPr>
          <w:rFonts w:ascii="Arial" w:hAnsi="Arial" w:cs="Arial"/>
        </w:rPr>
        <w:t>For diagnosis purposes</w:t>
      </w:r>
      <w:r w:rsidR="00ED398F" w:rsidRPr="009400EB">
        <w:rPr>
          <w:rFonts w:ascii="Arial" w:hAnsi="Arial" w:cs="Arial"/>
        </w:rPr>
        <w:t>,</w:t>
      </w:r>
      <w:r w:rsidR="009157C7" w:rsidRPr="009400EB">
        <w:rPr>
          <w:rFonts w:ascii="Arial" w:hAnsi="Arial" w:cs="Arial"/>
        </w:rPr>
        <w:t xml:space="preserve"> </w:t>
      </w:r>
      <w:r w:rsidR="00105B59" w:rsidRPr="009400EB">
        <w:rPr>
          <w:rFonts w:ascii="Arial" w:hAnsi="Arial" w:cs="Arial"/>
        </w:rPr>
        <w:t xml:space="preserve">based on the ICD-10 criteria, </w:t>
      </w:r>
      <w:r w:rsidR="009157C7" w:rsidRPr="009400EB">
        <w:rPr>
          <w:rFonts w:ascii="Arial" w:hAnsi="Arial" w:cs="Arial"/>
        </w:rPr>
        <w:t xml:space="preserve">the patient must experience </w:t>
      </w:r>
      <w:r w:rsidR="00105B59" w:rsidRPr="009400EB">
        <w:rPr>
          <w:rFonts w:ascii="Arial" w:hAnsi="Arial" w:cs="Arial"/>
        </w:rPr>
        <w:t>at least four of these symptoms and at least one of the following: “palpitation or accelerated heart rate, sweating, trembling and shaking, dry mouth” (WHO,1993).</w:t>
      </w:r>
    </w:p>
    <w:p w14:paraId="24CAC26A" w14:textId="6B0F9839" w:rsidR="00D84505" w:rsidRPr="009400EB" w:rsidRDefault="00AE0C50" w:rsidP="009400EB">
      <w:pPr>
        <w:spacing w:line="360" w:lineRule="auto"/>
        <w:jc w:val="both"/>
        <w:rPr>
          <w:rFonts w:ascii="Arial" w:hAnsi="Arial" w:cs="Arial"/>
        </w:rPr>
      </w:pPr>
      <w:r w:rsidRPr="009400EB">
        <w:rPr>
          <w:rFonts w:ascii="Arial" w:hAnsi="Arial" w:cs="Arial"/>
        </w:rPr>
        <w:t>A</w:t>
      </w:r>
      <w:r w:rsidR="0041089C" w:rsidRPr="009400EB">
        <w:rPr>
          <w:rFonts w:ascii="Arial" w:hAnsi="Arial" w:cs="Arial"/>
        </w:rPr>
        <w:t xml:space="preserve">nxiety disorders are classified as </w:t>
      </w:r>
      <w:r w:rsidRPr="009400EB">
        <w:rPr>
          <w:rFonts w:ascii="Arial" w:hAnsi="Arial" w:cs="Arial"/>
        </w:rPr>
        <w:t>psychological disorders</w:t>
      </w:r>
      <w:r w:rsidR="0041089C" w:rsidRPr="009400EB">
        <w:rPr>
          <w:rFonts w:ascii="Arial" w:hAnsi="Arial" w:cs="Arial"/>
        </w:rPr>
        <w:t xml:space="preserve">, </w:t>
      </w:r>
      <w:r w:rsidRPr="009400EB">
        <w:rPr>
          <w:rFonts w:ascii="Arial" w:hAnsi="Arial" w:cs="Arial"/>
        </w:rPr>
        <w:t>although several</w:t>
      </w:r>
      <w:r w:rsidR="0041089C" w:rsidRPr="009400EB">
        <w:rPr>
          <w:rFonts w:ascii="Arial" w:hAnsi="Arial" w:cs="Arial"/>
        </w:rPr>
        <w:t xml:space="preserve"> symptoms  experience</w:t>
      </w:r>
      <w:r w:rsidRPr="009400EB">
        <w:rPr>
          <w:rFonts w:ascii="Arial" w:hAnsi="Arial" w:cs="Arial"/>
        </w:rPr>
        <w:t>d by an individual,</w:t>
      </w:r>
      <w:r w:rsidR="0041089C" w:rsidRPr="009400EB">
        <w:rPr>
          <w:rFonts w:ascii="Arial" w:hAnsi="Arial" w:cs="Arial"/>
        </w:rPr>
        <w:t xml:space="preserve"> are physical in nature.</w:t>
      </w:r>
      <w:r w:rsidR="00E96704" w:rsidRPr="009400EB">
        <w:rPr>
          <w:rFonts w:ascii="Arial" w:hAnsi="Arial" w:cs="Arial"/>
        </w:rPr>
        <w:t xml:space="preserve"> </w:t>
      </w:r>
      <w:r w:rsidR="0041089C" w:rsidRPr="009400EB">
        <w:rPr>
          <w:rFonts w:ascii="Arial" w:hAnsi="Arial" w:cs="Arial"/>
        </w:rPr>
        <w:t xml:space="preserve">Individuals often present themselves to the </w:t>
      </w:r>
      <w:r w:rsidR="0017261D">
        <w:rPr>
          <w:rFonts w:ascii="Arial" w:hAnsi="Arial" w:cs="Arial"/>
        </w:rPr>
        <w:t>doctor</w:t>
      </w:r>
      <w:r w:rsidR="0041089C" w:rsidRPr="009400EB">
        <w:rPr>
          <w:rFonts w:ascii="Arial" w:hAnsi="Arial" w:cs="Arial"/>
        </w:rPr>
        <w:t xml:space="preserve"> with a physical symptom</w:t>
      </w:r>
      <w:r w:rsidR="00E96704" w:rsidRPr="009400EB">
        <w:rPr>
          <w:rFonts w:ascii="Arial" w:hAnsi="Arial" w:cs="Arial"/>
        </w:rPr>
        <w:t xml:space="preserve">, such as a heart problem, nausea, dizziness, or muscle tensions </w:t>
      </w:r>
      <w:r w:rsidR="0041089C" w:rsidRPr="009400EB">
        <w:rPr>
          <w:rFonts w:ascii="Arial" w:hAnsi="Arial" w:cs="Arial"/>
        </w:rPr>
        <w:t xml:space="preserve">not realising that the cause </w:t>
      </w:r>
      <w:r w:rsidR="00E96704" w:rsidRPr="009400EB">
        <w:rPr>
          <w:rFonts w:ascii="Arial" w:hAnsi="Arial" w:cs="Arial"/>
        </w:rPr>
        <w:t xml:space="preserve">is </w:t>
      </w:r>
      <w:r w:rsidR="0041089C" w:rsidRPr="009400EB">
        <w:rPr>
          <w:rFonts w:ascii="Arial" w:hAnsi="Arial" w:cs="Arial"/>
        </w:rPr>
        <w:t>anxiety</w:t>
      </w:r>
      <w:r w:rsidR="0079767B" w:rsidRPr="009400EB">
        <w:rPr>
          <w:rFonts w:ascii="Arial" w:hAnsi="Arial" w:cs="Arial"/>
        </w:rPr>
        <w:t xml:space="preserve"> (National Institute for Health and Care Excellence</w:t>
      </w:r>
      <w:r w:rsidR="00B52B47" w:rsidRPr="009400EB">
        <w:rPr>
          <w:rFonts w:ascii="Arial" w:hAnsi="Arial" w:cs="Arial"/>
        </w:rPr>
        <w:t xml:space="preserve"> (NICE)</w:t>
      </w:r>
      <w:r w:rsidR="0079767B" w:rsidRPr="009400EB">
        <w:rPr>
          <w:rFonts w:ascii="Arial" w:hAnsi="Arial" w:cs="Arial"/>
        </w:rPr>
        <w:t>, 2021)</w:t>
      </w:r>
      <w:r w:rsidR="0041089C" w:rsidRPr="009400EB">
        <w:rPr>
          <w:rFonts w:ascii="Arial" w:hAnsi="Arial" w:cs="Arial"/>
        </w:rPr>
        <w:t>.</w:t>
      </w:r>
      <w:r w:rsidR="00C063A9" w:rsidRPr="009400EB">
        <w:rPr>
          <w:rFonts w:ascii="Arial" w:hAnsi="Arial" w:cs="Arial"/>
        </w:rPr>
        <w:t xml:space="preserve"> </w:t>
      </w:r>
      <w:r w:rsidR="00516FAB" w:rsidRPr="009400EB">
        <w:rPr>
          <w:rFonts w:ascii="Arial" w:hAnsi="Arial" w:cs="Arial"/>
        </w:rPr>
        <w:t>A</w:t>
      </w:r>
      <w:r w:rsidR="0041089C" w:rsidRPr="009400EB">
        <w:rPr>
          <w:rFonts w:ascii="Arial" w:hAnsi="Arial" w:cs="Arial"/>
        </w:rPr>
        <w:t>nxiety become</w:t>
      </w:r>
      <w:r w:rsidR="00516FAB" w:rsidRPr="009400EB">
        <w:rPr>
          <w:rFonts w:ascii="Arial" w:hAnsi="Arial" w:cs="Arial"/>
        </w:rPr>
        <w:t>s</w:t>
      </w:r>
      <w:r w:rsidR="0041089C" w:rsidRPr="009400EB">
        <w:rPr>
          <w:rFonts w:ascii="Arial" w:hAnsi="Arial" w:cs="Arial"/>
        </w:rPr>
        <w:t xml:space="preserve"> classified as a disorder</w:t>
      </w:r>
      <w:r w:rsidR="00FF221E" w:rsidRPr="009400EB">
        <w:rPr>
          <w:rFonts w:ascii="Arial" w:hAnsi="Arial" w:cs="Arial"/>
        </w:rPr>
        <w:t xml:space="preserve"> </w:t>
      </w:r>
      <w:r w:rsidR="0041089C" w:rsidRPr="009400EB">
        <w:rPr>
          <w:rFonts w:ascii="Arial" w:hAnsi="Arial" w:cs="Arial"/>
        </w:rPr>
        <w:t xml:space="preserve">when an individual's anxiety is preventing them from leading </w:t>
      </w:r>
      <w:r w:rsidR="00FF221E" w:rsidRPr="009400EB">
        <w:rPr>
          <w:rFonts w:ascii="Arial" w:hAnsi="Arial" w:cs="Arial"/>
        </w:rPr>
        <w:t>day to day activities</w:t>
      </w:r>
      <w:r w:rsidR="0041089C" w:rsidRPr="009400EB">
        <w:rPr>
          <w:rFonts w:ascii="Arial" w:hAnsi="Arial" w:cs="Arial"/>
        </w:rPr>
        <w:t xml:space="preserve">, or is so pervasive, </w:t>
      </w:r>
      <w:r w:rsidR="00B967DC" w:rsidRPr="009400EB">
        <w:rPr>
          <w:rFonts w:ascii="Arial" w:hAnsi="Arial" w:cs="Arial"/>
        </w:rPr>
        <w:t>serious,</w:t>
      </w:r>
      <w:r w:rsidR="0041089C" w:rsidRPr="009400EB">
        <w:rPr>
          <w:rFonts w:ascii="Arial" w:hAnsi="Arial" w:cs="Arial"/>
        </w:rPr>
        <w:t xml:space="preserve"> or </w:t>
      </w:r>
      <w:r w:rsidR="00FF221E" w:rsidRPr="009400EB">
        <w:rPr>
          <w:rFonts w:ascii="Arial" w:hAnsi="Arial" w:cs="Arial"/>
        </w:rPr>
        <w:t xml:space="preserve">continuous </w:t>
      </w:r>
      <w:r w:rsidR="0041089C" w:rsidRPr="009400EB">
        <w:rPr>
          <w:rFonts w:ascii="Arial" w:hAnsi="Arial" w:cs="Arial"/>
        </w:rPr>
        <w:t>that it is making a significant impact on their ability to run an everyday life,</w:t>
      </w:r>
      <w:r w:rsidR="00F45295" w:rsidRPr="009400EB">
        <w:rPr>
          <w:rFonts w:ascii="Arial" w:hAnsi="Arial" w:cs="Arial"/>
        </w:rPr>
        <w:t xml:space="preserve"> such as not being able to work or maintain social life</w:t>
      </w:r>
      <w:r w:rsidR="002F031B" w:rsidRPr="009400EB">
        <w:rPr>
          <w:rFonts w:ascii="Arial" w:hAnsi="Arial" w:cs="Arial"/>
        </w:rPr>
        <w:t xml:space="preserve"> </w:t>
      </w:r>
      <w:r w:rsidR="006C44ED" w:rsidRPr="009400EB">
        <w:rPr>
          <w:rFonts w:ascii="Arial" w:hAnsi="Arial" w:cs="Arial"/>
        </w:rPr>
        <w:t>(NHS, 2018)</w:t>
      </w:r>
      <w:r w:rsidR="0041089C" w:rsidRPr="009400EB">
        <w:rPr>
          <w:rFonts w:ascii="Arial" w:hAnsi="Arial" w:cs="Arial"/>
        </w:rPr>
        <w:t>.</w:t>
      </w:r>
      <w:r w:rsidR="00B967DC" w:rsidRPr="009400EB">
        <w:rPr>
          <w:rFonts w:ascii="Arial" w:hAnsi="Arial" w:cs="Arial"/>
        </w:rPr>
        <w:t xml:space="preserve"> </w:t>
      </w:r>
    </w:p>
    <w:p w14:paraId="7FEEA215" w14:textId="0B8F9DAB" w:rsidR="00362D23" w:rsidRPr="009400EB" w:rsidRDefault="00435CAB" w:rsidP="009400EB">
      <w:pPr>
        <w:spacing w:line="360" w:lineRule="auto"/>
        <w:jc w:val="both"/>
        <w:rPr>
          <w:rFonts w:ascii="Arial" w:hAnsi="Arial" w:cs="Arial"/>
          <w:color w:val="FF0000"/>
        </w:rPr>
      </w:pPr>
      <w:r w:rsidRPr="009400EB">
        <w:rPr>
          <w:rFonts w:ascii="Arial" w:hAnsi="Arial" w:cs="Arial"/>
        </w:rPr>
        <w:t xml:space="preserve">The specific reason for anxiety issues </w:t>
      </w:r>
      <w:r w:rsidR="00C063A9" w:rsidRPr="009400EB">
        <w:rPr>
          <w:rFonts w:ascii="Arial" w:hAnsi="Arial" w:cs="Arial"/>
        </w:rPr>
        <w:t>is not</w:t>
      </w:r>
      <w:r w:rsidRPr="009400EB">
        <w:rPr>
          <w:rFonts w:ascii="Arial" w:hAnsi="Arial" w:cs="Arial"/>
        </w:rPr>
        <w:t xml:space="preserve"> completely perceived,</w:t>
      </w:r>
      <w:r w:rsidR="002F031B" w:rsidRPr="009400EB">
        <w:rPr>
          <w:rFonts w:ascii="Arial" w:hAnsi="Arial" w:cs="Arial"/>
        </w:rPr>
        <w:t xml:space="preserve"> but it</w:t>
      </w:r>
      <w:r w:rsidRPr="009400EB">
        <w:rPr>
          <w:rFonts w:ascii="Arial" w:hAnsi="Arial" w:cs="Arial"/>
        </w:rPr>
        <w:t xml:space="preserve"> </w:t>
      </w:r>
      <w:r w:rsidR="00C063A9" w:rsidRPr="009400EB">
        <w:rPr>
          <w:rFonts w:ascii="Arial" w:hAnsi="Arial" w:cs="Arial"/>
        </w:rPr>
        <w:t xml:space="preserve">is </w:t>
      </w:r>
      <w:r w:rsidRPr="009400EB">
        <w:rPr>
          <w:rFonts w:ascii="Arial" w:hAnsi="Arial" w:cs="Arial"/>
        </w:rPr>
        <w:t xml:space="preserve">almost certain </w:t>
      </w:r>
      <w:r w:rsidR="00C063A9" w:rsidRPr="009400EB">
        <w:rPr>
          <w:rFonts w:ascii="Arial" w:hAnsi="Arial" w:cs="Arial"/>
        </w:rPr>
        <w:t>that is the result of multiple patterns</w:t>
      </w:r>
      <w:r w:rsidR="00B71229" w:rsidRPr="009400EB">
        <w:rPr>
          <w:rFonts w:ascii="Arial" w:hAnsi="Arial" w:cs="Arial"/>
        </w:rPr>
        <w:t xml:space="preserve"> that </w:t>
      </w:r>
      <w:r w:rsidR="00C063A9" w:rsidRPr="009400EB">
        <w:rPr>
          <w:rFonts w:ascii="Arial" w:hAnsi="Arial" w:cs="Arial"/>
        </w:rPr>
        <w:t xml:space="preserve"> </w:t>
      </w:r>
      <w:r w:rsidR="00985E46" w:rsidRPr="009400EB">
        <w:rPr>
          <w:rFonts w:ascii="Arial" w:hAnsi="Arial" w:cs="Arial"/>
        </w:rPr>
        <w:t>include</w:t>
      </w:r>
      <w:r w:rsidR="00C063A9" w:rsidRPr="009400EB">
        <w:rPr>
          <w:rFonts w:ascii="Arial" w:hAnsi="Arial" w:cs="Arial"/>
        </w:rPr>
        <w:t xml:space="preserve"> </w:t>
      </w:r>
      <w:r w:rsidRPr="009400EB">
        <w:rPr>
          <w:rFonts w:ascii="Arial" w:hAnsi="Arial" w:cs="Arial"/>
        </w:rPr>
        <w:t xml:space="preserve"> </w:t>
      </w:r>
      <w:r w:rsidR="00D14438" w:rsidRPr="009400EB">
        <w:rPr>
          <w:rFonts w:ascii="Arial" w:hAnsi="Arial" w:cs="Arial"/>
        </w:rPr>
        <w:t>o</w:t>
      </w:r>
      <w:r w:rsidRPr="009400EB">
        <w:rPr>
          <w:rFonts w:ascii="Arial" w:hAnsi="Arial" w:cs="Arial"/>
        </w:rPr>
        <w:t xml:space="preserve">ver </w:t>
      </w:r>
      <w:r w:rsidR="00D14438" w:rsidRPr="009400EB">
        <w:rPr>
          <w:rFonts w:ascii="Arial" w:hAnsi="Arial" w:cs="Arial"/>
        </w:rPr>
        <w:t xml:space="preserve">activity of the brain </w:t>
      </w:r>
      <w:r w:rsidRPr="009400EB">
        <w:rPr>
          <w:rFonts w:ascii="Arial" w:hAnsi="Arial" w:cs="Arial"/>
        </w:rPr>
        <w:t xml:space="preserve">engaged with feelings and </w:t>
      </w:r>
      <w:r w:rsidR="00985E46" w:rsidRPr="009400EB">
        <w:rPr>
          <w:rFonts w:ascii="Arial" w:hAnsi="Arial" w:cs="Arial"/>
        </w:rPr>
        <w:t>behaviour</w:t>
      </w:r>
      <w:r w:rsidR="00D14438" w:rsidRPr="009400EB">
        <w:rPr>
          <w:rFonts w:ascii="Arial" w:hAnsi="Arial" w:cs="Arial"/>
        </w:rPr>
        <w:t xml:space="preserve"> </w:t>
      </w:r>
      <w:r w:rsidRPr="009400EB">
        <w:rPr>
          <w:rFonts w:ascii="Arial" w:hAnsi="Arial" w:cs="Arial"/>
        </w:rPr>
        <w:t xml:space="preserve">and a </w:t>
      </w:r>
      <w:r w:rsidR="00D14438" w:rsidRPr="009400EB">
        <w:rPr>
          <w:rFonts w:ascii="Arial" w:hAnsi="Arial" w:cs="Arial"/>
        </w:rPr>
        <w:t>lop-sidedness</w:t>
      </w:r>
      <w:r w:rsidRPr="009400EB">
        <w:rPr>
          <w:rFonts w:ascii="Arial" w:hAnsi="Arial" w:cs="Arial"/>
        </w:rPr>
        <w:t xml:space="preserve"> of the cerebrum synthetics serotonin and noradrenaline, which are </w:t>
      </w:r>
      <w:r w:rsidR="00D14438" w:rsidRPr="009400EB">
        <w:rPr>
          <w:rFonts w:ascii="Arial" w:hAnsi="Arial" w:cs="Arial"/>
        </w:rPr>
        <w:t>responsible for mood control</w:t>
      </w:r>
      <w:r w:rsidR="00B71229" w:rsidRPr="009400EB">
        <w:rPr>
          <w:rFonts w:ascii="Arial" w:hAnsi="Arial" w:cs="Arial"/>
        </w:rPr>
        <w:t>. It is proven that</w:t>
      </w:r>
      <w:r w:rsidRPr="009400EB">
        <w:rPr>
          <w:rFonts w:ascii="Arial" w:hAnsi="Arial" w:cs="Arial"/>
        </w:rPr>
        <w:t xml:space="preserve"> people are </w:t>
      </w:r>
      <w:r w:rsidR="00985E46" w:rsidRPr="009400EB">
        <w:rPr>
          <w:rFonts w:ascii="Arial" w:hAnsi="Arial" w:cs="Arial"/>
        </w:rPr>
        <w:t xml:space="preserve">more susceptible </w:t>
      </w:r>
      <w:r w:rsidRPr="009400EB">
        <w:rPr>
          <w:rFonts w:ascii="Arial" w:hAnsi="Arial" w:cs="Arial"/>
        </w:rPr>
        <w:t xml:space="preserve">to </w:t>
      </w:r>
      <w:r w:rsidR="00985E46" w:rsidRPr="009400EB">
        <w:rPr>
          <w:rFonts w:ascii="Arial" w:hAnsi="Arial" w:cs="Arial"/>
        </w:rPr>
        <w:t>anxiety</w:t>
      </w:r>
      <w:r w:rsidRPr="009400EB">
        <w:rPr>
          <w:rFonts w:ascii="Arial" w:hAnsi="Arial" w:cs="Arial"/>
        </w:rPr>
        <w:t xml:space="preserve"> </w:t>
      </w:r>
      <w:r w:rsidR="00985E46" w:rsidRPr="009400EB">
        <w:rPr>
          <w:rFonts w:ascii="Arial" w:hAnsi="Arial" w:cs="Arial"/>
        </w:rPr>
        <w:t>if their parents or close family member have been diagnosed with this medical condition</w:t>
      </w:r>
      <w:r w:rsidR="00B71229" w:rsidRPr="009400EB">
        <w:rPr>
          <w:rFonts w:ascii="Arial" w:hAnsi="Arial" w:cs="Arial"/>
        </w:rPr>
        <w:t xml:space="preserve"> as well as</w:t>
      </w:r>
      <w:r w:rsidR="00EE7D15" w:rsidRPr="009400EB">
        <w:rPr>
          <w:rFonts w:ascii="Arial" w:hAnsi="Arial" w:cs="Arial"/>
        </w:rPr>
        <w:t xml:space="preserve"> a</w:t>
      </w:r>
      <w:r w:rsidRPr="009400EB">
        <w:rPr>
          <w:rFonts w:ascii="Arial" w:hAnsi="Arial" w:cs="Arial"/>
        </w:rPr>
        <w:t xml:space="preserve"> particular occasion that has set off a pressure reaction </w:t>
      </w:r>
      <w:r w:rsidR="00EE7D15" w:rsidRPr="009400EB">
        <w:rPr>
          <w:rFonts w:ascii="Arial" w:hAnsi="Arial" w:cs="Arial"/>
        </w:rPr>
        <w:t>such as sexual a</w:t>
      </w:r>
      <w:r w:rsidR="002F031B" w:rsidRPr="009400EB">
        <w:rPr>
          <w:rFonts w:ascii="Arial" w:hAnsi="Arial" w:cs="Arial"/>
        </w:rPr>
        <w:t>buse.</w:t>
      </w:r>
      <w:r w:rsidR="004F21BF" w:rsidRPr="009400EB">
        <w:rPr>
          <w:rFonts w:ascii="Arial" w:hAnsi="Arial" w:cs="Arial"/>
        </w:rPr>
        <w:t xml:space="preserve"> A</w:t>
      </w:r>
      <w:r w:rsidRPr="009400EB">
        <w:rPr>
          <w:rFonts w:ascii="Arial" w:hAnsi="Arial" w:cs="Arial"/>
        </w:rPr>
        <w:t xml:space="preserve">busive </w:t>
      </w:r>
      <w:r w:rsidR="00EE7D15" w:rsidRPr="009400EB">
        <w:rPr>
          <w:rFonts w:ascii="Arial" w:hAnsi="Arial" w:cs="Arial"/>
        </w:rPr>
        <w:t>behaviour</w:t>
      </w:r>
      <w:r w:rsidRPr="009400EB">
        <w:rPr>
          <w:rFonts w:ascii="Arial" w:hAnsi="Arial" w:cs="Arial"/>
        </w:rPr>
        <w:t xml:space="preserve"> at home, youngster misuse or harassing</w:t>
      </w:r>
      <w:r w:rsidR="002F031B" w:rsidRPr="009400EB">
        <w:rPr>
          <w:rFonts w:ascii="Arial" w:hAnsi="Arial" w:cs="Arial"/>
        </w:rPr>
        <w:t>,</w:t>
      </w:r>
      <w:r w:rsidR="00EE7D15" w:rsidRPr="009400EB">
        <w:rPr>
          <w:rFonts w:ascii="Arial" w:hAnsi="Arial" w:cs="Arial"/>
        </w:rPr>
        <w:t xml:space="preserve"> other psychological and physical health conditions and substance abuse and misuse</w:t>
      </w:r>
      <w:r w:rsidR="00B71229" w:rsidRPr="009400EB">
        <w:rPr>
          <w:rFonts w:ascii="Arial" w:hAnsi="Arial" w:cs="Arial"/>
        </w:rPr>
        <w:t xml:space="preserve"> are also </w:t>
      </w:r>
      <w:r w:rsidR="00E26290">
        <w:rPr>
          <w:rFonts w:ascii="Arial" w:hAnsi="Arial" w:cs="Arial"/>
        </w:rPr>
        <w:t xml:space="preserve">challenges </w:t>
      </w:r>
      <w:r w:rsidR="00893149" w:rsidRPr="009400EB">
        <w:rPr>
          <w:rFonts w:ascii="Arial" w:hAnsi="Arial" w:cs="Arial"/>
        </w:rPr>
        <w:t xml:space="preserve"> </w:t>
      </w:r>
      <w:r w:rsidR="00B71229" w:rsidRPr="009400EB">
        <w:rPr>
          <w:rFonts w:ascii="Arial" w:hAnsi="Arial" w:cs="Arial"/>
        </w:rPr>
        <w:t xml:space="preserve">to consider </w:t>
      </w:r>
      <w:r w:rsidR="004F21BF" w:rsidRPr="009400EB">
        <w:rPr>
          <w:rFonts w:ascii="Arial" w:hAnsi="Arial" w:cs="Arial"/>
        </w:rPr>
        <w:t>under</w:t>
      </w:r>
      <w:r w:rsidR="00B71229" w:rsidRPr="009400EB">
        <w:rPr>
          <w:rFonts w:ascii="Arial" w:hAnsi="Arial" w:cs="Arial"/>
        </w:rPr>
        <w:t xml:space="preserve"> diagnosis</w:t>
      </w:r>
      <w:r w:rsidR="00AB4522" w:rsidRPr="009400EB">
        <w:rPr>
          <w:rFonts w:ascii="Arial" w:hAnsi="Arial" w:cs="Arial"/>
        </w:rPr>
        <w:t>.</w:t>
      </w:r>
      <w:r w:rsidR="00251DE6" w:rsidRPr="009400EB">
        <w:rPr>
          <w:rFonts w:ascii="Arial" w:hAnsi="Arial" w:cs="Arial"/>
        </w:rPr>
        <w:t xml:space="preserve"> In</w:t>
      </w:r>
      <w:r w:rsidR="00362D23" w:rsidRPr="009400EB">
        <w:rPr>
          <w:rFonts w:ascii="Arial" w:hAnsi="Arial" w:cs="Arial"/>
        </w:rPr>
        <w:t xml:space="preserve"> addition, it </w:t>
      </w:r>
      <w:r w:rsidR="00456493" w:rsidRPr="009400EB">
        <w:rPr>
          <w:rFonts w:ascii="Arial" w:hAnsi="Arial" w:cs="Arial"/>
        </w:rPr>
        <w:t>is</w:t>
      </w:r>
      <w:r w:rsidR="003C062C" w:rsidRPr="009400EB">
        <w:rPr>
          <w:rFonts w:ascii="Arial" w:hAnsi="Arial" w:cs="Arial"/>
        </w:rPr>
        <w:t xml:space="preserve"> unknown </w:t>
      </w:r>
      <w:r w:rsidR="00362D23" w:rsidRPr="009400EB">
        <w:rPr>
          <w:rFonts w:ascii="Arial" w:hAnsi="Arial" w:cs="Arial"/>
        </w:rPr>
        <w:t xml:space="preserve"> whether th</w:t>
      </w:r>
      <w:r w:rsidR="00456493" w:rsidRPr="009400EB">
        <w:rPr>
          <w:rFonts w:ascii="Arial" w:hAnsi="Arial" w:cs="Arial"/>
        </w:rPr>
        <w:t>is disorder</w:t>
      </w:r>
      <w:r w:rsidR="00362D23" w:rsidRPr="009400EB">
        <w:rPr>
          <w:rFonts w:ascii="Arial" w:hAnsi="Arial" w:cs="Arial"/>
        </w:rPr>
        <w:t xml:space="preserve"> is a result of the drugs and alcohol, or vice-versa</w:t>
      </w:r>
      <w:r w:rsidR="00304DF2" w:rsidRPr="009400EB">
        <w:rPr>
          <w:rFonts w:ascii="Arial" w:hAnsi="Arial" w:cs="Arial"/>
        </w:rPr>
        <w:t xml:space="preserve"> (NHS, 2018 ; Gottschalk and Domschke, 2017).</w:t>
      </w:r>
    </w:p>
    <w:p w14:paraId="60EC3CF4" w14:textId="77777777" w:rsidR="00713B86" w:rsidRDefault="007352B7" w:rsidP="009400EB">
      <w:pPr>
        <w:spacing w:line="360" w:lineRule="auto"/>
        <w:jc w:val="both"/>
        <w:rPr>
          <w:rFonts w:ascii="Arial" w:hAnsi="Arial" w:cs="Arial"/>
          <w:b/>
          <w:bCs/>
        </w:rPr>
      </w:pPr>
      <w:r w:rsidRPr="009400EB">
        <w:rPr>
          <w:rFonts w:ascii="Arial" w:hAnsi="Arial" w:cs="Arial"/>
          <w:b/>
          <w:bCs/>
        </w:rPr>
        <w:t>T</w:t>
      </w:r>
      <w:r w:rsidR="000A0D46" w:rsidRPr="009400EB">
        <w:rPr>
          <w:rFonts w:ascii="Arial" w:hAnsi="Arial" w:cs="Arial"/>
          <w:b/>
          <w:bCs/>
        </w:rPr>
        <w:t>reatment</w:t>
      </w:r>
    </w:p>
    <w:p w14:paraId="7C182ED3" w14:textId="133E87CB" w:rsidR="007C63C3" w:rsidRPr="00713B86" w:rsidRDefault="00977962" w:rsidP="009400EB">
      <w:pPr>
        <w:spacing w:line="360" w:lineRule="auto"/>
        <w:jc w:val="both"/>
        <w:rPr>
          <w:rFonts w:ascii="Arial" w:hAnsi="Arial" w:cs="Arial"/>
          <w:b/>
          <w:bCs/>
        </w:rPr>
      </w:pPr>
      <w:r w:rsidRPr="009400EB">
        <w:rPr>
          <w:rFonts w:ascii="Arial" w:hAnsi="Arial" w:cs="Arial"/>
        </w:rPr>
        <w:t xml:space="preserve">There are different </w:t>
      </w:r>
      <w:r w:rsidR="00F125E2" w:rsidRPr="009400EB">
        <w:rPr>
          <w:rFonts w:ascii="Arial" w:hAnsi="Arial" w:cs="Arial"/>
        </w:rPr>
        <w:t>ways to</w:t>
      </w:r>
      <w:r w:rsidRPr="009400EB">
        <w:rPr>
          <w:rFonts w:ascii="Arial" w:hAnsi="Arial" w:cs="Arial"/>
        </w:rPr>
        <w:t xml:space="preserve"> </w:t>
      </w:r>
      <w:r w:rsidR="004B276C" w:rsidRPr="009400EB">
        <w:rPr>
          <w:rFonts w:ascii="Arial" w:hAnsi="Arial" w:cs="Arial"/>
        </w:rPr>
        <w:t xml:space="preserve">treat </w:t>
      </w:r>
      <w:r w:rsidRPr="009400EB">
        <w:rPr>
          <w:rFonts w:ascii="Arial" w:hAnsi="Arial" w:cs="Arial"/>
        </w:rPr>
        <w:t>GAD</w:t>
      </w:r>
      <w:r w:rsidR="006A01B9" w:rsidRPr="009400EB">
        <w:rPr>
          <w:rFonts w:ascii="Arial" w:hAnsi="Arial" w:cs="Arial"/>
        </w:rPr>
        <w:t>. P</w:t>
      </w:r>
      <w:r w:rsidRPr="009400EB">
        <w:rPr>
          <w:rFonts w:ascii="Arial" w:hAnsi="Arial" w:cs="Arial"/>
        </w:rPr>
        <w:t xml:space="preserve">sychological therapies, </w:t>
      </w:r>
      <w:r w:rsidR="00DA6BF4" w:rsidRPr="009400EB">
        <w:rPr>
          <w:rFonts w:ascii="Arial" w:hAnsi="Arial" w:cs="Arial"/>
        </w:rPr>
        <w:t xml:space="preserve">such as </w:t>
      </w:r>
      <w:r w:rsidR="00315083" w:rsidRPr="009400EB">
        <w:rPr>
          <w:rFonts w:ascii="Arial" w:hAnsi="Arial" w:cs="Arial"/>
        </w:rPr>
        <w:t>Cognitive Behavioural Therapy (</w:t>
      </w:r>
      <w:r w:rsidR="00DA6BF4" w:rsidRPr="009400EB">
        <w:rPr>
          <w:rFonts w:ascii="Arial" w:hAnsi="Arial" w:cs="Arial"/>
        </w:rPr>
        <w:t>CBT</w:t>
      </w:r>
      <w:r w:rsidR="00315083" w:rsidRPr="009400EB">
        <w:rPr>
          <w:rFonts w:ascii="Arial" w:hAnsi="Arial" w:cs="Arial"/>
        </w:rPr>
        <w:t>)</w:t>
      </w:r>
      <w:r w:rsidR="00DA6BF4" w:rsidRPr="009400EB">
        <w:rPr>
          <w:rFonts w:ascii="Arial" w:hAnsi="Arial" w:cs="Arial"/>
        </w:rPr>
        <w:t>,</w:t>
      </w:r>
      <w:r w:rsidR="006A01B9" w:rsidRPr="009400EB">
        <w:rPr>
          <w:rFonts w:ascii="Arial" w:hAnsi="Arial" w:cs="Arial"/>
        </w:rPr>
        <w:t xml:space="preserve"> </w:t>
      </w:r>
      <w:r w:rsidR="003D778A" w:rsidRPr="009400EB">
        <w:rPr>
          <w:rFonts w:ascii="Arial" w:hAnsi="Arial" w:cs="Arial"/>
        </w:rPr>
        <w:t>acupuncture</w:t>
      </w:r>
      <w:r w:rsidR="0094592A" w:rsidRPr="009400EB">
        <w:rPr>
          <w:rFonts w:ascii="Arial" w:hAnsi="Arial" w:cs="Arial"/>
        </w:rPr>
        <w:t xml:space="preserve">, </w:t>
      </w:r>
      <w:r w:rsidRPr="009400EB">
        <w:rPr>
          <w:rFonts w:ascii="Arial" w:hAnsi="Arial" w:cs="Arial"/>
        </w:rPr>
        <w:t xml:space="preserve">medical treatment even </w:t>
      </w:r>
      <w:r w:rsidR="0085477F" w:rsidRPr="009400EB">
        <w:rPr>
          <w:rFonts w:ascii="Arial" w:hAnsi="Arial" w:cs="Arial"/>
        </w:rPr>
        <w:t>self-help</w:t>
      </w:r>
      <w:r w:rsidRPr="009400EB">
        <w:rPr>
          <w:rFonts w:ascii="Arial" w:hAnsi="Arial" w:cs="Arial"/>
        </w:rPr>
        <w:t xml:space="preserve"> activities</w:t>
      </w:r>
      <w:r w:rsidR="0085477F" w:rsidRPr="009400EB">
        <w:rPr>
          <w:rFonts w:ascii="Arial" w:hAnsi="Arial" w:cs="Arial"/>
        </w:rPr>
        <w:t xml:space="preserve"> (NHS, 2018</w:t>
      </w:r>
      <w:r w:rsidR="00DA6BF4" w:rsidRPr="009400EB">
        <w:rPr>
          <w:rFonts w:ascii="Arial" w:hAnsi="Arial" w:cs="Arial"/>
        </w:rPr>
        <w:t>;</w:t>
      </w:r>
      <w:r w:rsidR="00570052" w:rsidRPr="009400EB">
        <w:rPr>
          <w:rFonts w:ascii="Arial" w:hAnsi="Arial" w:cs="Arial"/>
        </w:rPr>
        <w:t xml:space="preserve"> </w:t>
      </w:r>
      <w:r w:rsidR="00DA6BF4" w:rsidRPr="009400EB">
        <w:rPr>
          <w:rFonts w:ascii="Arial" w:hAnsi="Arial" w:cs="Arial"/>
        </w:rPr>
        <w:t>Aylett,</w:t>
      </w:r>
      <w:r w:rsidR="00570052" w:rsidRPr="009400EB">
        <w:rPr>
          <w:rFonts w:ascii="Arial" w:hAnsi="Arial" w:cs="Arial"/>
        </w:rPr>
        <w:t xml:space="preserve"> </w:t>
      </w:r>
      <w:r w:rsidR="00DA6BF4" w:rsidRPr="009400EB">
        <w:rPr>
          <w:rFonts w:ascii="Arial" w:hAnsi="Arial" w:cs="Arial"/>
        </w:rPr>
        <w:t>Small and Bower, 2018</w:t>
      </w:r>
      <w:r w:rsidR="0085477F" w:rsidRPr="009400EB">
        <w:rPr>
          <w:rFonts w:ascii="Arial" w:hAnsi="Arial" w:cs="Arial"/>
        </w:rPr>
        <w:t>).</w:t>
      </w:r>
      <w:r w:rsidR="0094592A" w:rsidRPr="009400EB">
        <w:rPr>
          <w:rFonts w:ascii="Arial" w:hAnsi="Arial" w:cs="Arial"/>
        </w:rPr>
        <w:t>The patients are treated based on the severity of the disorder</w:t>
      </w:r>
      <w:r w:rsidR="0031790F" w:rsidRPr="009400EB">
        <w:rPr>
          <w:rFonts w:ascii="Arial" w:hAnsi="Arial" w:cs="Arial"/>
        </w:rPr>
        <w:t xml:space="preserve"> and can be controlled if appropriate treatment is applied . </w:t>
      </w:r>
      <w:r w:rsidR="004029C5" w:rsidRPr="009400EB">
        <w:rPr>
          <w:rFonts w:ascii="Arial" w:hAnsi="Arial" w:cs="Arial"/>
        </w:rPr>
        <w:t xml:space="preserve">Treatment duration may vary from patient to patient and some treatments may be extended over a large period of time. </w:t>
      </w:r>
      <w:r w:rsidR="0094592A" w:rsidRPr="009400EB">
        <w:rPr>
          <w:rFonts w:ascii="Arial" w:hAnsi="Arial" w:cs="Arial"/>
        </w:rPr>
        <w:t>For mild</w:t>
      </w:r>
      <w:r w:rsidR="006A01B9" w:rsidRPr="009400EB">
        <w:rPr>
          <w:rFonts w:ascii="Arial" w:hAnsi="Arial" w:cs="Arial"/>
        </w:rPr>
        <w:t xml:space="preserve"> </w:t>
      </w:r>
      <w:r w:rsidR="00372790" w:rsidRPr="009400EB">
        <w:rPr>
          <w:rFonts w:ascii="Arial" w:hAnsi="Arial" w:cs="Arial"/>
        </w:rPr>
        <w:t xml:space="preserve">and moderate </w:t>
      </w:r>
      <w:r w:rsidR="006A01B9" w:rsidRPr="009400EB">
        <w:rPr>
          <w:rFonts w:ascii="Arial" w:hAnsi="Arial" w:cs="Arial"/>
        </w:rPr>
        <w:t>form</w:t>
      </w:r>
      <w:r w:rsidR="00372790" w:rsidRPr="009400EB">
        <w:rPr>
          <w:rFonts w:ascii="Arial" w:hAnsi="Arial" w:cs="Arial"/>
        </w:rPr>
        <w:t>s</w:t>
      </w:r>
      <w:r w:rsidR="006A01B9" w:rsidRPr="009400EB">
        <w:rPr>
          <w:rFonts w:ascii="Arial" w:hAnsi="Arial" w:cs="Arial"/>
        </w:rPr>
        <w:t xml:space="preserve"> of </w:t>
      </w:r>
      <w:r w:rsidR="0094592A" w:rsidRPr="009400EB">
        <w:rPr>
          <w:rFonts w:ascii="Arial" w:hAnsi="Arial" w:cs="Arial"/>
        </w:rPr>
        <w:t xml:space="preserve"> anxiety</w:t>
      </w:r>
      <w:r w:rsidR="006A01B9" w:rsidRPr="009400EB">
        <w:rPr>
          <w:rFonts w:ascii="Arial" w:hAnsi="Arial" w:cs="Arial"/>
        </w:rPr>
        <w:t>,</w:t>
      </w:r>
      <w:r w:rsidR="0094592A" w:rsidRPr="009400EB">
        <w:rPr>
          <w:rFonts w:ascii="Arial" w:hAnsi="Arial" w:cs="Arial"/>
        </w:rPr>
        <w:t xml:space="preserve"> </w:t>
      </w:r>
      <w:r w:rsidR="00144685" w:rsidRPr="009400EB">
        <w:rPr>
          <w:rFonts w:ascii="Arial" w:hAnsi="Arial" w:cs="Arial"/>
        </w:rPr>
        <w:t>the healthcare professional</w:t>
      </w:r>
      <w:r w:rsidR="006A01B9" w:rsidRPr="009400EB">
        <w:rPr>
          <w:rFonts w:ascii="Arial" w:hAnsi="Arial" w:cs="Arial"/>
        </w:rPr>
        <w:t>s</w:t>
      </w:r>
      <w:r w:rsidR="00144685" w:rsidRPr="009400EB">
        <w:rPr>
          <w:rFonts w:ascii="Arial" w:hAnsi="Arial" w:cs="Arial"/>
        </w:rPr>
        <w:t xml:space="preserve"> encourage regular exercise, getting enough rest, maintain balanced diet, practice relaxation therapies.</w:t>
      </w:r>
      <w:r w:rsidR="00E96E43" w:rsidRPr="009400EB">
        <w:rPr>
          <w:rFonts w:ascii="Arial" w:hAnsi="Arial" w:cs="Arial"/>
        </w:rPr>
        <w:t xml:space="preserve"> For </w:t>
      </w:r>
      <w:r w:rsidR="00431642" w:rsidRPr="009400EB">
        <w:rPr>
          <w:rFonts w:ascii="Arial" w:hAnsi="Arial" w:cs="Arial"/>
        </w:rPr>
        <w:t xml:space="preserve">severe levels </w:t>
      </w:r>
      <w:r w:rsidR="00E96E43" w:rsidRPr="009400EB">
        <w:rPr>
          <w:rFonts w:ascii="Arial" w:hAnsi="Arial" w:cs="Arial"/>
        </w:rPr>
        <w:t xml:space="preserve">of anxiety medication is used, such as </w:t>
      </w:r>
      <w:r w:rsidR="004D4869" w:rsidRPr="009400EB">
        <w:rPr>
          <w:rFonts w:ascii="Arial" w:hAnsi="Arial" w:cs="Arial"/>
        </w:rPr>
        <w:t xml:space="preserve">Serotonin Reuptake Inhibitors </w:t>
      </w:r>
      <w:r w:rsidR="006A01B9" w:rsidRPr="009400EB">
        <w:rPr>
          <w:rFonts w:ascii="Arial" w:hAnsi="Arial" w:cs="Arial"/>
        </w:rPr>
        <w:t>and/or CBT (NHS, 201</w:t>
      </w:r>
      <w:r w:rsidR="002B3BA0" w:rsidRPr="009400EB">
        <w:rPr>
          <w:rFonts w:ascii="Arial" w:hAnsi="Arial" w:cs="Arial"/>
        </w:rPr>
        <w:t>8</w:t>
      </w:r>
      <w:r w:rsidR="006A01B9" w:rsidRPr="009400EB">
        <w:rPr>
          <w:rFonts w:ascii="Arial" w:hAnsi="Arial" w:cs="Arial"/>
        </w:rPr>
        <w:t>).</w:t>
      </w:r>
      <w:r w:rsidR="00F125E2" w:rsidRPr="009400EB">
        <w:rPr>
          <w:rFonts w:ascii="Arial" w:hAnsi="Arial" w:cs="Arial"/>
        </w:rPr>
        <w:t xml:space="preserve"> </w:t>
      </w:r>
      <w:r w:rsidR="00061EAA" w:rsidRPr="009400EB">
        <w:rPr>
          <w:rFonts w:ascii="Arial" w:hAnsi="Arial" w:cs="Arial"/>
        </w:rPr>
        <w:t xml:space="preserve">CBT, a </w:t>
      </w:r>
      <w:r w:rsidR="00061EAA" w:rsidRPr="009400EB">
        <w:rPr>
          <w:rFonts w:ascii="Arial" w:hAnsi="Arial" w:cs="Arial"/>
        </w:rPr>
        <w:lastRenderedPageBreak/>
        <w:t>pragmatic and collaborative therapy</w:t>
      </w:r>
      <w:r w:rsidR="0000149E" w:rsidRPr="009400EB">
        <w:rPr>
          <w:rFonts w:ascii="Arial" w:hAnsi="Arial" w:cs="Arial"/>
        </w:rPr>
        <w:t xml:space="preserve">, </w:t>
      </w:r>
      <w:r w:rsidR="00061EAA" w:rsidRPr="009400EB">
        <w:rPr>
          <w:rFonts w:ascii="Arial" w:hAnsi="Arial" w:cs="Arial"/>
        </w:rPr>
        <w:t>focused on current issues</w:t>
      </w:r>
      <w:r w:rsidR="0000149E" w:rsidRPr="009400EB">
        <w:rPr>
          <w:rFonts w:ascii="Arial" w:hAnsi="Arial" w:cs="Arial"/>
        </w:rPr>
        <w:t>, proven to be effective (NHS, 2019</w:t>
      </w:r>
      <w:r w:rsidR="00AE7438" w:rsidRPr="009400EB">
        <w:rPr>
          <w:rFonts w:ascii="Arial" w:hAnsi="Arial" w:cs="Arial"/>
        </w:rPr>
        <w:t xml:space="preserve"> a</w:t>
      </w:r>
      <w:r w:rsidR="0000149E" w:rsidRPr="009400EB">
        <w:rPr>
          <w:rFonts w:ascii="Arial" w:hAnsi="Arial" w:cs="Arial"/>
        </w:rPr>
        <w:t>).</w:t>
      </w:r>
    </w:p>
    <w:p w14:paraId="30B3E33C" w14:textId="53A856D6" w:rsidR="0085477F" w:rsidRPr="009400EB" w:rsidRDefault="0030466E" w:rsidP="009400EB">
      <w:pPr>
        <w:spacing w:line="360" w:lineRule="auto"/>
        <w:jc w:val="both"/>
        <w:rPr>
          <w:rFonts w:ascii="Arial" w:hAnsi="Arial" w:cs="Arial"/>
          <w:b/>
          <w:bCs/>
          <w:color w:val="FF0000"/>
        </w:rPr>
      </w:pPr>
      <w:r w:rsidRPr="009400EB">
        <w:rPr>
          <w:rFonts w:ascii="Arial" w:hAnsi="Arial" w:cs="Arial"/>
          <w:b/>
          <w:bCs/>
        </w:rPr>
        <w:t>Measures of rehabilitation</w:t>
      </w:r>
    </w:p>
    <w:p w14:paraId="5F8A47B2" w14:textId="1CCEE008" w:rsidR="0085477F" w:rsidRPr="009400EB" w:rsidRDefault="009C0952" w:rsidP="009400EB">
      <w:pPr>
        <w:spacing w:line="360" w:lineRule="auto"/>
        <w:jc w:val="both"/>
        <w:rPr>
          <w:rFonts w:ascii="Arial" w:hAnsi="Arial" w:cs="Arial"/>
        </w:rPr>
      </w:pPr>
      <w:r w:rsidRPr="009400EB">
        <w:rPr>
          <w:rFonts w:ascii="Arial" w:hAnsi="Arial" w:cs="Arial"/>
        </w:rPr>
        <w:t>Physical exercise is considered practical in reducing anxiety and if practice at high intensity is proven to be effective (Aylett, Small and Bower).</w:t>
      </w:r>
      <w:r w:rsidR="00A61B7F" w:rsidRPr="009400EB">
        <w:rPr>
          <w:rFonts w:ascii="Arial" w:hAnsi="Arial" w:cs="Arial"/>
        </w:rPr>
        <w:t xml:space="preserve"> </w:t>
      </w:r>
      <w:r w:rsidR="00B32EF0" w:rsidRPr="009400EB">
        <w:rPr>
          <w:rFonts w:ascii="Arial" w:hAnsi="Arial" w:cs="Arial"/>
        </w:rPr>
        <w:t>Medical p</w:t>
      </w:r>
      <w:r w:rsidR="003C062C" w:rsidRPr="009400EB">
        <w:rPr>
          <w:rFonts w:ascii="Arial" w:hAnsi="Arial" w:cs="Arial"/>
        </w:rPr>
        <w:t xml:space="preserve">rofessionals </w:t>
      </w:r>
      <w:r w:rsidRPr="009400EB">
        <w:rPr>
          <w:rFonts w:ascii="Arial" w:hAnsi="Arial" w:cs="Arial"/>
        </w:rPr>
        <w:t xml:space="preserve">are </w:t>
      </w:r>
      <w:r w:rsidR="003C062C" w:rsidRPr="009400EB">
        <w:rPr>
          <w:rFonts w:ascii="Arial" w:hAnsi="Arial" w:cs="Arial"/>
        </w:rPr>
        <w:t>us</w:t>
      </w:r>
      <w:r w:rsidRPr="009400EB">
        <w:rPr>
          <w:rFonts w:ascii="Arial" w:hAnsi="Arial" w:cs="Arial"/>
        </w:rPr>
        <w:t xml:space="preserve">ing </w:t>
      </w:r>
      <w:r w:rsidR="003C062C" w:rsidRPr="009400EB">
        <w:rPr>
          <w:rFonts w:ascii="Arial" w:hAnsi="Arial" w:cs="Arial"/>
        </w:rPr>
        <w:t xml:space="preserve"> </w:t>
      </w:r>
      <w:r w:rsidR="00B32EF0" w:rsidRPr="009400EB">
        <w:rPr>
          <w:rFonts w:ascii="Arial" w:hAnsi="Arial" w:cs="Arial"/>
        </w:rPr>
        <w:t>different</w:t>
      </w:r>
      <w:r w:rsidR="00AB432C" w:rsidRPr="009400EB">
        <w:rPr>
          <w:rFonts w:ascii="Arial" w:hAnsi="Arial" w:cs="Arial"/>
        </w:rPr>
        <w:t xml:space="preserve"> measurement </w:t>
      </w:r>
      <w:r w:rsidR="00B32EF0" w:rsidRPr="009400EB">
        <w:rPr>
          <w:rFonts w:ascii="Arial" w:hAnsi="Arial" w:cs="Arial"/>
        </w:rPr>
        <w:t xml:space="preserve"> tools</w:t>
      </w:r>
      <w:r w:rsidR="00AB432C" w:rsidRPr="009400EB">
        <w:rPr>
          <w:rFonts w:ascii="Arial" w:hAnsi="Arial" w:cs="Arial"/>
        </w:rPr>
        <w:t xml:space="preserve"> to determine </w:t>
      </w:r>
      <w:r w:rsidR="00B32EF0" w:rsidRPr="009400EB">
        <w:rPr>
          <w:rFonts w:ascii="Arial" w:hAnsi="Arial" w:cs="Arial"/>
        </w:rPr>
        <w:t xml:space="preserve"> </w:t>
      </w:r>
      <w:r w:rsidR="003C062C" w:rsidRPr="009400EB">
        <w:rPr>
          <w:rFonts w:ascii="Arial" w:hAnsi="Arial" w:cs="Arial"/>
        </w:rPr>
        <w:t>a questionnaire of 7 questions known as GAD-7, that can go up to 21 points. Scores under 15 are categorized as mild and moderate anxiety and over 15 is severe anxiety (NICE, 2021).</w:t>
      </w:r>
      <w:r w:rsidR="00576347" w:rsidRPr="009400EB">
        <w:rPr>
          <w:rFonts w:ascii="Arial" w:hAnsi="Arial" w:cs="Arial"/>
        </w:rPr>
        <w:t xml:space="preserve"> Anxiety Disorder Specific Measure (ADSM)</w:t>
      </w:r>
      <w:r w:rsidR="00B32EF0" w:rsidRPr="009400EB">
        <w:rPr>
          <w:rFonts w:ascii="Arial" w:hAnsi="Arial" w:cs="Arial"/>
        </w:rPr>
        <w:t xml:space="preserve"> it is a programme that  measures the severity of certain anxiety disorders and it is an especially important tool to ensure that patients get suitable treatment</w:t>
      </w:r>
      <w:r w:rsidR="00BA6D3C" w:rsidRPr="009400EB">
        <w:rPr>
          <w:rFonts w:ascii="Arial" w:hAnsi="Arial" w:cs="Arial"/>
        </w:rPr>
        <w:t xml:space="preserve">. The benefits of using such questionnaires are helping clinicians to monitor and </w:t>
      </w:r>
      <w:r w:rsidR="003B0782" w:rsidRPr="009400EB">
        <w:rPr>
          <w:rFonts w:ascii="Arial" w:hAnsi="Arial" w:cs="Arial"/>
        </w:rPr>
        <w:t>asses’</w:t>
      </w:r>
      <w:r w:rsidR="00BA6D3C" w:rsidRPr="009400EB">
        <w:rPr>
          <w:rFonts w:ascii="Arial" w:hAnsi="Arial" w:cs="Arial"/>
        </w:rPr>
        <w:t xml:space="preserve"> patients accordingly and it gives the patient the assurance that their problems are considered (Collins, 2019).</w:t>
      </w:r>
    </w:p>
    <w:p w14:paraId="2A89DA3F" w14:textId="77777777" w:rsidR="00CE6DE3" w:rsidRPr="009400EB" w:rsidRDefault="008707A0" w:rsidP="009400EB">
      <w:pPr>
        <w:spacing w:line="360" w:lineRule="auto"/>
        <w:jc w:val="both"/>
        <w:rPr>
          <w:rFonts w:ascii="Arial" w:hAnsi="Arial" w:cs="Arial"/>
          <w:b/>
          <w:bCs/>
        </w:rPr>
      </w:pPr>
      <w:r w:rsidRPr="009400EB">
        <w:rPr>
          <w:rFonts w:ascii="Arial" w:hAnsi="Arial" w:cs="Arial"/>
          <w:b/>
          <w:bCs/>
        </w:rPr>
        <w:t>Recommendation</w:t>
      </w:r>
    </w:p>
    <w:p w14:paraId="44394104" w14:textId="229B6C09" w:rsidR="00F203F8" w:rsidRPr="009400EB" w:rsidRDefault="00F203F8" w:rsidP="009400EB">
      <w:pPr>
        <w:spacing w:line="360" w:lineRule="auto"/>
        <w:jc w:val="both"/>
        <w:rPr>
          <w:rFonts w:ascii="Arial" w:hAnsi="Arial" w:cs="Arial"/>
        </w:rPr>
      </w:pPr>
      <w:r w:rsidRPr="009400EB">
        <w:rPr>
          <w:rFonts w:ascii="Arial" w:hAnsi="Arial" w:cs="Arial"/>
        </w:rPr>
        <w:t>NICE Guidelines</w:t>
      </w:r>
      <w:r w:rsidR="007F305D" w:rsidRPr="009400EB">
        <w:rPr>
          <w:rFonts w:ascii="Arial" w:hAnsi="Arial" w:cs="Arial"/>
        </w:rPr>
        <w:t xml:space="preserve"> (2019)</w:t>
      </w:r>
      <w:r w:rsidRPr="009400EB">
        <w:rPr>
          <w:rFonts w:ascii="Arial" w:hAnsi="Arial" w:cs="Arial"/>
        </w:rPr>
        <w:t xml:space="preserve"> recommend all the interventions should be done by</w:t>
      </w:r>
      <w:r w:rsidR="00CE6DE3" w:rsidRPr="009400EB">
        <w:rPr>
          <w:rFonts w:ascii="Arial" w:hAnsi="Arial" w:cs="Arial"/>
        </w:rPr>
        <w:t xml:space="preserve"> </w:t>
      </w:r>
      <w:r w:rsidRPr="009400EB">
        <w:rPr>
          <w:rFonts w:ascii="Arial" w:hAnsi="Arial" w:cs="Arial"/>
        </w:rPr>
        <w:t xml:space="preserve">skilled professionals and measurement of treatment should be done after every session. People diagnosed with GAD should be advised and informed about groups that offer help and support </w:t>
      </w:r>
      <w:r w:rsidR="007F305D" w:rsidRPr="009400EB">
        <w:rPr>
          <w:rFonts w:ascii="Arial" w:hAnsi="Arial" w:cs="Arial"/>
        </w:rPr>
        <w:t>to be able to meet people with similar experience.</w:t>
      </w:r>
    </w:p>
    <w:p w14:paraId="3E02F725" w14:textId="77777777" w:rsidR="00F22B8D" w:rsidRDefault="00EB6226" w:rsidP="009400EB">
      <w:pPr>
        <w:spacing w:line="360" w:lineRule="auto"/>
        <w:jc w:val="both"/>
        <w:rPr>
          <w:rFonts w:ascii="Arial" w:hAnsi="Arial" w:cs="Arial"/>
          <w:b/>
          <w:bCs/>
        </w:rPr>
      </w:pPr>
      <w:r w:rsidRPr="009400EB">
        <w:rPr>
          <w:rFonts w:ascii="Arial" w:hAnsi="Arial" w:cs="Arial"/>
          <w:b/>
          <w:bCs/>
        </w:rPr>
        <w:t>Schizophrenia</w:t>
      </w:r>
    </w:p>
    <w:p w14:paraId="359C5160" w14:textId="419CF8D6" w:rsidR="004C684A" w:rsidRPr="009400EB" w:rsidRDefault="004C684A" w:rsidP="009400EB">
      <w:pPr>
        <w:spacing w:line="360" w:lineRule="auto"/>
        <w:jc w:val="both"/>
        <w:rPr>
          <w:rFonts w:ascii="Arial" w:hAnsi="Arial" w:cs="Arial"/>
          <w:b/>
          <w:bCs/>
        </w:rPr>
      </w:pPr>
      <w:r w:rsidRPr="009400EB">
        <w:rPr>
          <w:rFonts w:ascii="Arial" w:hAnsi="Arial" w:cs="Arial"/>
          <w:b/>
          <w:bCs/>
        </w:rPr>
        <w:t>Classification</w:t>
      </w:r>
    </w:p>
    <w:p w14:paraId="09803367" w14:textId="77777777" w:rsidR="00412A1E" w:rsidRDefault="004C684A" w:rsidP="009400EB">
      <w:pPr>
        <w:spacing w:line="360" w:lineRule="auto"/>
        <w:jc w:val="both"/>
        <w:rPr>
          <w:rFonts w:ascii="Arial" w:hAnsi="Arial" w:cs="Arial"/>
        </w:rPr>
      </w:pPr>
      <w:r w:rsidRPr="009400EB">
        <w:rPr>
          <w:rFonts w:ascii="Arial" w:hAnsi="Arial" w:cs="Arial"/>
        </w:rPr>
        <w:t>Based on NICE Guidelines</w:t>
      </w:r>
      <w:r w:rsidR="00331DB9" w:rsidRPr="009400EB">
        <w:rPr>
          <w:rFonts w:ascii="Arial" w:hAnsi="Arial" w:cs="Arial"/>
        </w:rPr>
        <w:t xml:space="preserve"> (2020)</w:t>
      </w:r>
      <w:r w:rsidRPr="009400EB">
        <w:rPr>
          <w:rFonts w:ascii="Arial" w:hAnsi="Arial" w:cs="Arial"/>
        </w:rPr>
        <w:t>,</w:t>
      </w:r>
      <w:r w:rsidR="00331DB9" w:rsidRPr="009400EB">
        <w:rPr>
          <w:rFonts w:ascii="Arial" w:hAnsi="Arial" w:cs="Arial"/>
        </w:rPr>
        <w:t xml:space="preserve"> </w:t>
      </w:r>
      <w:r w:rsidRPr="009400EB">
        <w:rPr>
          <w:rFonts w:ascii="Arial" w:hAnsi="Arial" w:cs="Arial"/>
        </w:rPr>
        <w:t xml:space="preserve">Schizophrenia </w:t>
      </w:r>
      <w:r w:rsidR="006829ED" w:rsidRPr="009400EB">
        <w:rPr>
          <w:rFonts w:ascii="Arial" w:hAnsi="Arial" w:cs="Arial"/>
        </w:rPr>
        <w:t xml:space="preserve">it </w:t>
      </w:r>
      <w:r w:rsidRPr="009400EB">
        <w:rPr>
          <w:rFonts w:ascii="Arial" w:hAnsi="Arial" w:cs="Arial"/>
        </w:rPr>
        <w:t>is a</w:t>
      </w:r>
      <w:r w:rsidR="006829ED" w:rsidRPr="009400EB">
        <w:rPr>
          <w:rFonts w:ascii="Arial" w:hAnsi="Arial" w:cs="Arial"/>
        </w:rPr>
        <w:t xml:space="preserve"> common </w:t>
      </w:r>
      <w:r w:rsidR="00331DB9" w:rsidRPr="009400EB">
        <w:rPr>
          <w:rFonts w:ascii="Arial" w:hAnsi="Arial" w:cs="Arial"/>
        </w:rPr>
        <w:t>cognitive condition with direct impact on an individual behaviours, opinion</w:t>
      </w:r>
      <w:r w:rsidRPr="009400EB">
        <w:rPr>
          <w:rFonts w:ascii="Arial" w:hAnsi="Arial" w:cs="Arial"/>
        </w:rPr>
        <w:t xml:space="preserve">, </w:t>
      </w:r>
      <w:r w:rsidR="00331DB9" w:rsidRPr="009400EB">
        <w:rPr>
          <w:rFonts w:ascii="Arial" w:hAnsi="Arial" w:cs="Arial"/>
        </w:rPr>
        <w:t>feelings</w:t>
      </w:r>
      <w:r w:rsidRPr="009400EB">
        <w:rPr>
          <w:rFonts w:ascii="Arial" w:hAnsi="Arial" w:cs="Arial"/>
        </w:rPr>
        <w:t>,</w:t>
      </w:r>
      <w:r w:rsidR="00331DB9" w:rsidRPr="009400EB">
        <w:rPr>
          <w:rFonts w:ascii="Arial" w:hAnsi="Arial" w:cs="Arial"/>
        </w:rPr>
        <w:t xml:space="preserve"> and </w:t>
      </w:r>
      <w:r w:rsidRPr="009400EB">
        <w:rPr>
          <w:rFonts w:ascii="Arial" w:hAnsi="Arial" w:cs="Arial"/>
        </w:rPr>
        <w:t xml:space="preserve"> </w:t>
      </w:r>
      <w:r w:rsidR="00331DB9" w:rsidRPr="009400EB">
        <w:rPr>
          <w:rFonts w:ascii="Arial" w:hAnsi="Arial" w:cs="Arial"/>
        </w:rPr>
        <w:t>attitude</w:t>
      </w:r>
      <w:r w:rsidRPr="009400EB">
        <w:rPr>
          <w:rFonts w:ascii="Arial" w:hAnsi="Arial" w:cs="Arial"/>
        </w:rPr>
        <w:t>.</w:t>
      </w:r>
      <w:r w:rsidR="006829ED" w:rsidRPr="009400EB">
        <w:rPr>
          <w:rFonts w:ascii="Arial" w:hAnsi="Arial" w:cs="Arial"/>
        </w:rPr>
        <w:t xml:space="preserve"> It is a chronic and severe mental disorder characterised by multiple symptoms such as hallucinations and delusions </w:t>
      </w:r>
      <w:r w:rsidR="00DE2B8E" w:rsidRPr="009400EB">
        <w:rPr>
          <w:rFonts w:ascii="Arial" w:hAnsi="Arial" w:cs="Arial"/>
        </w:rPr>
        <w:t xml:space="preserve">and occurs evenly in male and female population </w:t>
      </w:r>
      <w:r w:rsidR="006829ED" w:rsidRPr="009400EB">
        <w:rPr>
          <w:rFonts w:ascii="Arial" w:hAnsi="Arial" w:cs="Arial"/>
        </w:rPr>
        <w:t>(</w:t>
      </w:r>
      <w:r w:rsidRPr="009400EB">
        <w:rPr>
          <w:rFonts w:ascii="Arial" w:hAnsi="Arial" w:cs="Arial"/>
        </w:rPr>
        <w:t xml:space="preserve"> </w:t>
      </w:r>
      <w:r w:rsidR="006829ED" w:rsidRPr="009400EB">
        <w:rPr>
          <w:rFonts w:ascii="Arial" w:hAnsi="Arial" w:cs="Arial"/>
        </w:rPr>
        <w:t xml:space="preserve">Pickard, 2011). </w:t>
      </w:r>
      <w:r w:rsidR="004D1253" w:rsidRPr="009400EB">
        <w:rPr>
          <w:rFonts w:ascii="Arial" w:hAnsi="Arial" w:cs="Arial"/>
        </w:rPr>
        <w:t xml:space="preserve">The symptoms usually  develop during late teenage years </w:t>
      </w:r>
      <w:r w:rsidR="00645AAF" w:rsidRPr="009400EB">
        <w:rPr>
          <w:rFonts w:ascii="Arial" w:hAnsi="Arial" w:cs="Arial"/>
        </w:rPr>
        <w:t xml:space="preserve">and it is </w:t>
      </w:r>
      <w:r w:rsidR="005A3DEE" w:rsidRPr="009400EB">
        <w:rPr>
          <w:rFonts w:ascii="Arial" w:hAnsi="Arial" w:cs="Arial"/>
        </w:rPr>
        <w:t>exceedingly rare</w:t>
      </w:r>
      <w:r w:rsidR="00645AAF" w:rsidRPr="009400EB">
        <w:rPr>
          <w:rFonts w:ascii="Arial" w:hAnsi="Arial" w:cs="Arial"/>
        </w:rPr>
        <w:t xml:space="preserve"> for children under 10 years old to show symptoms. Schizophrenia is characterised by integral and attribute misinterpretations of opinions and thoughts as well as the inability to express feelings.</w:t>
      </w:r>
      <w:r w:rsidR="005A3DEE" w:rsidRPr="009400EB">
        <w:rPr>
          <w:rFonts w:ascii="Arial" w:hAnsi="Arial" w:cs="Arial"/>
        </w:rPr>
        <w:t xml:space="preserve"> This disorder is strongly associated with cortical deficit and neuro-inflammation</w:t>
      </w:r>
      <w:r w:rsidR="00986038" w:rsidRPr="009400EB">
        <w:rPr>
          <w:rFonts w:ascii="Arial" w:hAnsi="Arial" w:cs="Arial"/>
        </w:rPr>
        <w:t xml:space="preserve">, that can trigger early start of the disorder caused by a combination of environmental and genetic </w:t>
      </w:r>
      <w:r w:rsidR="00C43430" w:rsidRPr="009400EB">
        <w:rPr>
          <w:rFonts w:ascii="Arial" w:hAnsi="Arial" w:cs="Arial"/>
        </w:rPr>
        <w:t>influences</w:t>
      </w:r>
      <w:r w:rsidR="00986038" w:rsidRPr="009400EB">
        <w:rPr>
          <w:rFonts w:ascii="Arial" w:hAnsi="Arial" w:cs="Arial"/>
        </w:rPr>
        <w:t xml:space="preserve"> </w:t>
      </w:r>
      <w:r w:rsidR="00B02996" w:rsidRPr="009400EB">
        <w:rPr>
          <w:rFonts w:ascii="Arial" w:hAnsi="Arial" w:cs="Arial"/>
        </w:rPr>
        <w:t>(Neilson et al, 2019).</w:t>
      </w:r>
      <w:r w:rsidR="00C43430" w:rsidRPr="009400EB">
        <w:rPr>
          <w:rFonts w:ascii="Arial" w:hAnsi="Arial" w:cs="Arial"/>
        </w:rPr>
        <w:t xml:space="preserve"> In the ICD-10, Schizophrenia </w:t>
      </w:r>
      <w:r w:rsidR="007B57A7" w:rsidRPr="009400EB">
        <w:rPr>
          <w:rFonts w:ascii="Arial" w:hAnsi="Arial" w:cs="Arial"/>
        </w:rPr>
        <w:t xml:space="preserve">is classified under F20 and has nine subcategories as followed: </w:t>
      </w:r>
      <w:r w:rsidR="00551051" w:rsidRPr="009400EB">
        <w:rPr>
          <w:rFonts w:ascii="Arial" w:hAnsi="Arial" w:cs="Arial"/>
        </w:rPr>
        <w:t>“</w:t>
      </w:r>
      <w:r w:rsidR="007B57A7" w:rsidRPr="009400EB">
        <w:rPr>
          <w:rFonts w:ascii="Arial" w:hAnsi="Arial" w:cs="Arial"/>
        </w:rPr>
        <w:t>F20.0 Paranoid schizophrenia, F20.1 Hebephrenic schizophrenia, F20.2 Catatonic schizophrenia, F20.3 Undifferentiated schizophrenia, F20.4 Post-schizophrenic depression, F20.5 Residual schizophrenia, F20.6 Simple schizophrenia, F20.8 Other schizophrenia, F20.9 Schizophrenia, unspecified</w:t>
      </w:r>
      <w:r w:rsidR="00551051" w:rsidRPr="009400EB">
        <w:rPr>
          <w:rFonts w:ascii="Arial" w:hAnsi="Arial" w:cs="Arial"/>
        </w:rPr>
        <w:t>”</w:t>
      </w:r>
      <w:r w:rsidR="007B57A7" w:rsidRPr="009400EB">
        <w:rPr>
          <w:rFonts w:ascii="Arial" w:hAnsi="Arial" w:cs="Arial"/>
        </w:rPr>
        <w:t xml:space="preserve"> (WHO, 1993).</w:t>
      </w:r>
    </w:p>
    <w:p w14:paraId="1FFB1651" w14:textId="2527F8CA" w:rsidR="00B208C9" w:rsidRPr="00412A1E" w:rsidRDefault="00B208C9" w:rsidP="009400EB">
      <w:pPr>
        <w:spacing w:line="360" w:lineRule="auto"/>
        <w:jc w:val="both"/>
        <w:rPr>
          <w:rFonts w:ascii="Arial" w:hAnsi="Arial" w:cs="Arial"/>
        </w:rPr>
      </w:pPr>
      <w:r w:rsidRPr="009400EB">
        <w:rPr>
          <w:rFonts w:ascii="Arial" w:hAnsi="Arial" w:cs="Arial"/>
          <w:b/>
          <w:bCs/>
        </w:rPr>
        <w:lastRenderedPageBreak/>
        <w:t>Diagnosis</w:t>
      </w:r>
    </w:p>
    <w:p w14:paraId="1311DFCC" w14:textId="01881366" w:rsidR="007A0821" w:rsidRPr="009400EB" w:rsidRDefault="00881692" w:rsidP="009400EB">
      <w:pPr>
        <w:spacing w:line="360" w:lineRule="auto"/>
        <w:jc w:val="both"/>
        <w:rPr>
          <w:rFonts w:ascii="Arial" w:hAnsi="Arial" w:cs="Arial"/>
        </w:rPr>
      </w:pPr>
      <w:r w:rsidRPr="009400EB">
        <w:rPr>
          <w:rFonts w:ascii="Arial" w:hAnsi="Arial" w:cs="Arial"/>
        </w:rPr>
        <w:t>To be diagnosed with S</w:t>
      </w:r>
      <w:r w:rsidR="00E24D89" w:rsidRPr="009400EB">
        <w:rPr>
          <w:rFonts w:ascii="Arial" w:hAnsi="Arial" w:cs="Arial"/>
        </w:rPr>
        <w:t xml:space="preserve">chizophrenia, there are some general aspects that an individual must </w:t>
      </w:r>
      <w:r w:rsidR="00084424" w:rsidRPr="009400EB">
        <w:rPr>
          <w:rFonts w:ascii="Arial" w:hAnsi="Arial" w:cs="Arial"/>
        </w:rPr>
        <w:t>meet,</w:t>
      </w:r>
      <w:r w:rsidR="00E24D89" w:rsidRPr="009400EB">
        <w:rPr>
          <w:rFonts w:ascii="Arial" w:hAnsi="Arial" w:cs="Arial"/>
        </w:rPr>
        <w:t xml:space="preserve"> and this may include: positive symptoms, such as hallucinations, delusions; negative symptoms such as social withdrawal, poor speech, lack of </w:t>
      </w:r>
      <w:r w:rsidR="002D1AD7" w:rsidRPr="009400EB">
        <w:rPr>
          <w:rFonts w:ascii="Arial" w:hAnsi="Arial" w:cs="Arial"/>
        </w:rPr>
        <w:t>emotions</w:t>
      </w:r>
      <w:r w:rsidR="00E24D89" w:rsidRPr="009400EB">
        <w:rPr>
          <w:rFonts w:ascii="Arial" w:hAnsi="Arial" w:cs="Arial"/>
        </w:rPr>
        <w:t>;</w:t>
      </w:r>
      <w:r w:rsidR="00084424" w:rsidRPr="009400EB">
        <w:rPr>
          <w:rFonts w:ascii="Arial" w:hAnsi="Arial" w:cs="Arial"/>
        </w:rPr>
        <w:t xml:space="preserve"> and psychomotor such as catatonic behaviour (WHO, 1993).</w:t>
      </w:r>
      <w:r w:rsidR="002D1AD7" w:rsidRPr="009400EB">
        <w:rPr>
          <w:rFonts w:ascii="Arial" w:hAnsi="Arial" w:cs="Arial"/>
        </w:rPr>
        <w:t xml:space="preserve"> </w:t>
      </w:r>
      <w:r w:rsidR="001E525E" w:rsidRPr="009400EB">
        <w:rPr>
          <w:rFonts w:ascii="Arial" w:hAnsi="Arial" w:cs="Arial"/>
        </w:rPr>
        <w:t xml:space="preserve">In </w:t>
      </w:r>
      <w:r w:rsidR="00B40399" w:rsidRPr="009400EB">
        <w:rPr>
          <w:rFonts w:ascii="Arial" w:hAnsi="Arial" w:cs="Arial"/>
        </w:rPr>
        <w:t xml:space="preserve">the </w:t>
      </w:r>
      <w:r w:rsidR="001E525E" w:rsidRPr="009400EB">
        <w:rPr>
          <w:rFonts w:ascii="Arial" w:hAnsi="Arial" w:cs="Arial"/>
        </w:rPr>
        <w:t>diagnosis of Schizophrenia, t</w:t>
      </w:r>
      <w:r w:rsidR="002D1AD7" w:rsidRPr="009400EB">
        <w:rPr>
          <w:rFonts w:ascii="Arial" w:hAnsi="Arial" w:cs="Arial"/>
        </w:rPr>
        <w:t xml:space="preserve">he ICD-10 requires </w:t>
      </w:r>
      <w:r w:rsidR="0008239B" w:rsidRPr="009400EB">
        <w:rPr>
          <w:rFonts w:ascii="Arial" w:hAnsi="Arial" w:cs="Arial"/>
        </w:rPr>
        <w:t xml:space="preserve">that at least one of </w:t>
      </w:r>
      <w:r w:rsidR="002D1AD7" w:rsidRPr="009400EB">
        <w:rPr>
          <w:rFonts w:ascii="Arial" w:hAnsi="Arial" w:cs="Arial"/>
        </w:rPr>
        <w:t>the subsequent symptoms to be present for one month or more, most of the time</w:t>
      </w:r>
      <w:r w:rsidR="00B40399" w:rsidRPr="009400EB">
        <w:rPr>
          <w:rFonts w:ascii="Arial" w:hAnsi="Arial" w:cs="Arial"/>
        </w:rPr>
        <w:t>: non-existent voices commenting on the individual</w:t>
      </w:r>
      <w:r w:rsidR="00294355" w:rsidRPr="009400EB">
        <w:rPr>
          <w:rFonts w:ascii="Arial" w:hAnsi="Arial" w:cs="Arial"/>
        </w:rPr>
        <w:t>’</w:t>
      </w:r>
      <w:r w:rsidR="00B40399" w:rsidRPr="009400EB">
        <w:rPr>
          <w:rFonts w:ascii="Arial" w:hAnsi="Arial" w:cs="Arial"/>
        </w:rPr>
        <w:t>s behaviour or talking among themselves about the individual</w:t>
      </w:r>
      <w:r w:rsidR="00294355" w:rsidRPr="009400EB">
        <w:rPr>
          <w:rFonts w:ascii="Arial" w:hAnsi="Arial" w:cs="Arial"/>
        </w:rPr>
        <w:t>; hearing of other people’s thoughts, insertion of thoughts or taken out from their head and  hearing their own thoughts out loud; a false belief that someone else is controlling the</w:t>
      </w:r>
      <w:r w:rsidR="00472BF9" w:rsidRPr="009400EB">
        <w:rPr>
          <w:rFonts w:ascii="Arial" w:hAnsi="Arial" w:cs="Arial"/>
        </w:rPr>
        <w:t>m</w:t>
      </w:r>
      <w:r w:rsidR="00294355" w:rsidRPr="009400EB">
        <w:rPr>
          <w:rFonts w:ascii="Arial" w:hAnsi="Arial" w:cs="Arial"/>
        </w:rPr>
        <w:t>, not being able to respond, incapacity of bodily movements,</w:t>
      </w:r>
      <w:r w:rsidR="00472BF9" w:rsidRPr="009400EB">
        <w:rPr>
          <w:rFonts w:ascii="Arial" w:hAnsi="Arial" w:cs="Arial"/>
        </w:rPr>
        <w:t xml:space="preserve"> </w:t>
      </w:r>
      <w:r w:rsidR="00294355" w:rsidRPr="009400EB">
        <w:rPr>
          <w:rFonts w:ascii="Arial" w:hAnsi="Arial" w:cs="Arial"/>
        </w:rPr>
        <w:t>actions, feelings and thoughts</w:t>
      </w:r>
      <w:r w:rsidR="00472BF9" w:rsidRPr="009400EB">
        <w:rPr>
          <w:rFonts w:ascii="Arial" w:hAnsi="Arial" w:cs="Arial"/>
        </w:rPr>
        <w:t>;</w:t>
      </w:r>
      <w:r w:rsidR="0008239B" w:rsidRPr="009400EB">
        <w:rPr>
          <w:rFonts w:ascii="Arial" w:hAnsi="Arial" w:cs="Arial"/>
        </w:rPr>
        <w:t xml:space="preserve"> constant delusions of impossible and inappropriate abilities, such as </w:t>
      </w:r>
      <w:r w:rsidR="00145ED5" w:rsidRPr="009400EB">
        <w:rPr>
          <w:rFonts w:ascii="Arial" w:hAnsi="Arial" w:cs="Arial"/>
        </w:rPr>
        <w:t>superpowers</w:t>
      </w:r>
      <w:r w:rsidR="0008239B" w:rsidRPr="009400EB">
        <w:rPr>
          <w:rFonts w:ascii="Arial" w:hAnsi="Arial" w:cs="Arial"/>
        </w:rPr>
        <w:t>.</w:t>
      </w:r>
      <w:r w:rsidR="008144F8" w:rsidRPr="009400EB">
        <w:rPr>
          <w:rFonts w:ascii="Arial" w:hAnsi="Arial" w:cs="Arial"/>
        </w:rPr>
        <w:t xml:space="preserve"> In the absence of these symptoms,</w:t>
      </w:r>
      <w:r w:rsidR="00145ED5" w:rsidRPr="009400EB">
        <w:rPr>
          <w:rFonts w:ascii="Arial" w:hAnsi="Arial" w:cs="Arial"/>
        </w:rPr>
        <w:t xml:space="preserve"> </w:t>
      </w:r>
      <w:r w:rsidR="008144F8" w:rsidRPr="009400EB">
        <w:rPr>
          <w:rFonts w:ascii="Arial" w:hAnsi="Arial" w:cs="Arial"/>
        </w:rPr>
        <w:t xml:space="preserve">an individual should meet  two of the following conditions: long lasting hallucinations of any kind, interruptions in the cycle of thoughts that can lead to degradation of speech, decreased response to environmental </w:t>
      </w:r>
      <w:r w:rsidR="00F806D6" w:rsidRPr="009400EB">
        <w:rPr>
          <w:rFonts w:ascii="Arial" w:hAnsi="Arial" w:cs="Arial"/>
        </w:rPr>
        <w:t>stimuli, communicat</w:t>
      </w:r>
      <w:r w:rsidR="00145ED5" w:rsidRPr="009400EB">
        <w:rPr>
          <w:rFonts w:ascii="Arial" w:hAnsi="Arial" w:cs="Arial"/>
        </w:rPr>
        <w:t>ing</w:t>
      </w:r>
      <w:r w:rsidR="00F806D6" w:rsidRPr="009400EB">
        <w:rPr>
          <w:rFonts w:ascii="Arial" w:hAnsi="Arial" w:cs="Arial"/>
        </w:rPr>
        <w:t xml:space="preserve">  very little  or not </w:t>
      </w:r>
      <w:r w:rsidR="000B29A5" w:rsidRPr="009400EB">
        <w:rPr>
          <w:rFonts w:ascii="Arial" w:hAnsi="Arial" w:cs="Arial"/>
        </w:rPr>
        <w:t>at</w:t>
      </w:r>
      <w:r w:rsidR="00F806D6" w:rsidRPr="009400EB">
        <w:rPr>
          <w:rFonts w:ascii="Arial" w:hAnsi="Arial" w:cs="Arial"/>
        </w:rPr>
        <w:t xml:space="preserve"> all leading to social withdrawal, making sure that these are not an effect of depression or medication, changes in personal behaviour,</w:t>
      </w:r>
      <w:r w:rsidR="00330F95" w:rsidRPr="009400EB">
        <w:rPr>
          <w:rFonts w:ascii="Arial" w:hAnsi="Arial" w:cs="Arial"/>
        </w:rPr>
        <w:t xml:space="preserve"> </w:t>
      </w:r>
      <w:r w:rsidR="00F806D6" w:rsidRPr="009400EB">
        <w:rPr>
          <w:rFonts w:ascii="Arial" w:hAnsi="Arial" w:cs="Arial"/>
        </w:rPr>
        <w:t>obvious loss of interest</w:t>
      </w:r>
      <w:r w:rsidR="00145ED5" w:rsidRPr="009400EB">
        <w:rPr>
          <w:rFonts w:ascii="Arial" w:hAnsi="Arial" w:cs="Arial"/>
        </w:rPr>
        <w:t xml:space="preserve"> and purpose</w:t>
      </w:r>
      <w:r w:rsidR="00330F95" w:rsidRPr="009400EB">
        <w:rPr>
          <w:rFonts w:ascii="Arial" w:hAnsi="Arial" w:cs="Arial"/>
        </w:rPr>
        <w:t xml:space="preserve"> (WHO, 1993; NICE, 2020</w:t>
      </w:r>
      <w:r w:rsidR="00F77D76" w:rsidRPr="009400EB">
        <w:rPr>
          <w:rFonts w:ascii="Arial" w:hAnsi="Arial" w:cs="Arial"/>
        </w:rPr>
        <w:t xml:space="preserve"> a</w:t>
      </w:r>
      <w:r w:rsidR="00330F95" w:rsidRPr="009400EB">
        <w:rPr>
          <w:rFonts w:ascii="Arial" w:hAnsi="Arial" w:cs="Arial"/>
        </w:rPr>
        <w:t>).</w:t>
      </w:r>
      <w:r w:rsidR="00401A5E" w:rsidRPr="009400EB">
        <w:rPr>
          <w:rFonts w:ascii="Arial" w:hAnsi="Arial" w:cs="Arial"/>
        </w:rPr>
        <w:t xml:space="preserve"> Along with the symptoms, medical professionals are making use of</w:t>
      </w:r>
      <w:r w:rsidR="004339E1" w:rsidRPr="009400EB">
        <w:rPr>
          <w:rFonts w:ascii="Arial" w:hAnsi="Arial" w:cs="Arial"/>
        </w:rPr>
        <w:t xml:space="preserve"> family history, </w:t>
      </w:r>
      <w:r w:rsidR="00401A5E" w:rsidRPr="009400EB">
        <w:rPr>
          <w:rFonts w:ascii="Arial" w:hAnsi="Arial" w:cs="Arial"/>
        </w:rPr>
        <w:t xml:space="preserve">medical </w:t>
      </w:r>
      <w:r w:rsidR="007A0821" w:rsidRPr="009400EB">
        <w:rPr>
          <w:rFonts w:ascii="Arial" w:hAnsi="Arial" w:cs="Arial"/>
        </w:rPr>
        <w:t>history,</w:t>
      </w:r>
      <w:r w:rsidR="00401A5E" w:rsidRPr="009400EB">
        <w:rPr>
          <w:rFonts w:ascii="Arial" w:hAnsi="Arial" w:cs="Arial"/>
        </w:rPr>
        <w:t xml:space="preserve"> and current circumstances </w:t>
      </w:r>
      <w:r w:rsidR="002B3D64" w:rsidRPr="009400EB">
        <w:rPr>
          <w:rFonts w:ascii="Arial" w:hAnsi="Arial" w:cs="Arial"/>
        </w:rPr>
        <w:t xml:space="preserve">of the patient </w:t>
      </w:r>
      <w:r w:rsidR="00401A5E" w:rsidRPr="009400EB">
        <w:rPr>
          <w:rFonts w:ascii="Arial" w:hAnsi="Arial" w:cs="Arial"/>
        </w:rPr>
        <w:t>as well as the impact that the symptoms have on daily abilities</w:t>
      </w:r>
      <w:r w:rsidR="00A7682A" w:rsidRPr="009400EB">
        <w:rPr>
          <w:rFonts w:ascii="Arial" w:hAnsi="Arial" w:cs="Arial"/>
        </w:rPr>
        <w:t xml:space="preserve"> and Magnetic Resonance Imaging of the brain</w:t>
      </w:r>
      <w:r w:rsidR="00401A5E" w:rsidRPr="009400EB">
        <w:rPr>
          <w:rFonts w:ascii="Arial" w:hAnsi="Arial" w:cs="Arial"/>
        </w:rPr>
        <w:t xml:space="preserve"> (NHS, 2019</w:t>
      </w:r>
      <w:r w:rsidR="00AE7438" w:rsidRPr="009400EB">
        <w:rPr>
          <w:rFonts w:ascii="Arial" w:hAnsi="Arial" w:cs="Arial"/>
        </w:rPr>
        <w:t xml:space="preserve"> b</w:t>
      </w:r>
      <w:r w:rsidR="00401A5E" w:rsidRPr="009400EB">
        <w:rPr>
          <w:rFonts w:ascii="Arial" w:hAnsi="Arial" w:cs="Arial"/>
        </w:rPr>
        <w:t>).</w:t>
      </w:r>
    </w:p>
    <w:p w14:paraId="4A3D0590" w14:textId="168F1BC0" w:rsidR="002D1AD7" w:rsidRPr="009400EB" w:rsidRDefault="007A0821" w:rsidP="009400EB">
      <w:pPr>
        <w:spacing w:line="360" w:lineRule="auto"/>
        <w:jc w:val="both"/>
        <w:rPr>
          <w:rFonts w:ascii="Arial" w:hAnsi="Arial" w:cs="Arial"/>
        </w:rPr>
      </w:pPr>
      <w:r w:rsidRPr="009400EB">
        <w:rPr>
          <w:rFonts w:ascii="Arial" w:hAnsi="Arial" w:cs="Arial"/>
        </w:rPr>
        <w:t xml:space="preserve">Schizophrenia can be caused by </w:t>
      </w:r>
      <w:bookmarkStart w:id="2" w:name="_Hlk68634177"/>
      <w:r w:rsidR="006F4219" w:rsidRPr="009400EB">
        <w:rPr>
          <w:rFonts w:ascii="Arial" w:hAnsi="Arial" w:cs="Arial"/>
        </w:rPr>
        <w:t>biological, psychological, and social factors</w:t>
      </w:r>
      <w:bookmarkEnd w:id="2"/>
      <w:r w:rsidR="006F4219" w:rsidRPr="009400EB">
        <w:rPr>
          <w:rFonts w:ascii="Arial" w:hAnsi="Arial" w:cs="Arial"/>
        </w:rPr>
        <w:t xml:space="preserve">. Biological factors refer to </w:t>
      </w:r>
      <w:r w:rsidRPr="009400EB">
        <w:rPr>
          <w:rFonts w:ascii="Arial" w:hAnsi="Arial" w:cs="Arial"/>
        </w:rPr>
        <w:t xml:space="preserve"> </w:t>
      </w:r>
      <w:r w:rsidR="006F4219" w:rsidRPr="009400EB">
        <w:rPr>
          <w:rFonts w:ascii="Arial" w:hAnsi="Arial" w:cs="Arial"/>
        </w:rPr>
        <w:t>the patient’s genes; if parents have been diagnosed with the disorder the patient is more exposed to develop</w:t>
      </w:r>
      <w:r w:rsidR="00640468" w:rsidRPr="009400EB">
        <w:rPr>
          <w:rFonts w:ascii="Arial" w:hAnsi="Arial" w:cs="Arial"/>
        </w:rPr>
        <w:t xml:space="preserve"> it.</w:t>
      </w:r>
      <w:r w:rsidR="006F4219" w:rsidRPr="009400EB">
        <w:rPr>
          <w:rFonts w:ascii="Arial" w:hAnsi="Arial" w:cs="Arial"/>
        </w:rPr>
        <w:t xml:space="preserve">  </w:t>
      </w:r>
      <w:r w:rsidR="00640468" w:rsidRPr="009400EB">
        <w:rPr>
          <w:rFonts w:ascii="Arial" w:hAnsi="Arial" w:cs="Arial"/>
        </w:rPr>
        <w:t>I</w:t>
      </w:r>
      <w:r w:rsidR="006F4219" w:rsidRPr="009400EB">
        <w:rPr>
          <w:rFonts w:ascii="Arial" w:hAnsi="Arial" w:cs="Arial"/>
        </w:rPr>
        <w:t xml:space="preserve">f a monozygotic twin is showing signs of Schizophrenia, the other twin has high chances to develop the disorder, while a dizygotic twin has </w:t>
      </w:r>
      <w:r w:rsidR="00DE1B1C" w:rsidRPr="009400EB">
        <w:rPr>
          <w:rFonts w:ascii="Arial" w:hAnsi="Arial" w:cs="Arial"/>
        </w:rPr>
        <w:t>less chances to suffer with Schizophrenia</w:t>
      </w:r>
      <w:r w:rsidR="00BF2BB7" w:rsidRPr="009400EB">
        <w:rPr>
          <w:rFonts w:ascii="Arial" w:hAnsi="Arial" w:cs="Arial"/>
        </w:rPr>
        <w:t xml:space="preserve"> (</w:t>
      </w:r>
      <w:r w:rsidR="0005237A" w:rsidRPr="009400EB">
        <w:rPr>
          <w:rFonts w:ascii="Arial" w:hAnsi="Arial" w:cs="Arial"/>
        </w:rPr>
        <w:t>NHS, 2019</w:t>
      </w:r>
      <w:r w:rsidR="00BB2E8C" w:rsidRPr="009400EB">
        <w:rPr>
          <w:rFonts w:ascii="Arial" w:hAnsi="Arial" w:cs="Arial"/>
        </w:rPr>
        <w:t xml:space="preserve"> c</w:t>
      </w:r>
      <w:r w:rsidR="00BF2BB7" w:rsidRPr="009400EB">
        <w:rPr>
          <w:rFonts w:ascii="Arial" w:hAnsi="Arial" w:cs="Arial"/>
        </w:rPr>
        <w:t xml:space="preserve">). Psychological influences </w:t>
      </w:r>
      <w:r w:rsidR="004365F2" w:rsidRPr="009400EB">
        <w:rPr>
          <w:rFonts w:ascii="Arial" w:hAnsi="Arial" w:cs="Arial"/>
        </w:rPr>
        <w:t xml:space="preserve">are related to cognitive and behavioural approaches, and social factors are linked to </w:t>
      </w:r>
      <w:r w:rsidR="00FE4CF5" w:rsidRPr="009400EB">
        <w:rPr>
          <w:rFonts w:ascii="Arial" w:hAnsi="Arial" w:cs="Arial"/>
        </w:rPr>
        <w:t xml:space="preserve">ethnicity, </w:t>
      </w:r>
      <w:r w:rsidR="004365F2" w:rsidRPr="009400EB">
        <w:rPr>
          <w:rFonts w:ascii="Arial" w:hAnsi="Arial" w:cs="Arial"/>
        </w:rPr>
        <w:t>economic difficulties, social labelling, family dysfunction</w:t>
      </w:r>
      <w:r w:rsidR="00FE4CF5" w:rsidRPr="009400EB">
        <w:rPr>
          <w:rFonts w:ascii="Arial" w:hAnsi="Arial" w:cs="Arial"/>
        </w:rPr>
        <w:t xml:space="preserve"> ( McCabe and Priebe, 2004)</w:t>
      </w:r>
    </w:p>
    <w:p w14:paraId="1A8BD2BE" w14:textId="60806DEF" w:rsidR="00EB1859" w:rsidRPr="009400EB" w:rsidRDefault="00EB1859" w:rsidP="009400EB">
      <w:pPr>
        <w:spacing w:line="360" w:lineRule="auto"/>
        <w:jc w:val="both"/>
        <w:rPr>
          <w:rFonts w:ascii="Arial" w:hAnsi="Arial" w:cs="Arial"/>
          <w:b/>
          <w:bCs/>
        </w:rPr>
      </w:pPr>
      <w:r w:rsidRPr="009400EB">
        <w:rPr>
          <w:rFonts w:ascii="Arial" w:hAnsi="Arial" w:cs="Arial"/>
          <w:b/>
          <w:bCs/>
        </w:rPr>
        <w:t xml:space="preserve">Treatment </w:t>
      </w:r>
      <w:r w:rsidR="00CC1424" w:rsidRPr="009400EB">
        <w:rPr>
          <w:rFonts w:ascii="Arial" w:hAnsi="Arial" w:cs="Arial"/>
          <w:b/>
          <w:bCs/>
        </w:rPr>
        <w:t>and measures of rehabilitation</w:t>
      </w:r>
    </w:p>
    <w:p w14:paraId="0C1376BB" w14:textId="77777777" w:rsidR="00B76FD4" w:rsidRDefault="00EB1859" w:rsidP="009400EB">
      <w:pPr>
        <w:spacing w:line="360" w:lineRule="auto"/>
        <w:jc w:val="both"/>
        <w:rPr>
          <w:rFonts w:ascii="Arial" w:hAnsi="Arial" w:cs="Arial"/>
        </w:rPr>
      </w:pPr>
      <w:r w:rsidRPr="009400EB">
        <w:rPr>
          <w:rFonts w:ascii="Arial" w:hAnsi="Arial" w:cs="Arial"/>
        </w:rPr>
        <w:t xml:space="preserve">The majority of people diagnosed with Schizophrenia are </w:t>
      </w:r>
      <w:r w:rsidR="00C93BF6" w:rsidRPr="009400EB">
        <w:rPr>
          <w:rFonts w:ascii="Arial" w:hAnsi="Arial" w:cs="Arial"/>
        </w:rPr>
        <w:t>treated</w:t>
      </w:r>
      <w:r w:rsidRPr="009400EB">
        <w:rPr>
          <w:rFonts w:ascii="Arial" w:hAnsi="Arial" w:cs="Arial"/>
        </w:rPr>
        <w:t xml:space="preserve"> by </w:t>
      </w:r>
      <w:r w:rsidR="00C93BF6" w:rsidRPr="009400EB">
        <w:rPr>
          <w:rFonts w:ascii="Arial" w:hAnsi="Arial" w:cs="Arial"/>
        </w:rPr>
        <w:t>mental health teams</w:t>
      </w:r>
      <w:r w:rsidR="006C2AD0" w:rsidRPr="009400EB">
        <w:rPr>
          <w:rFonts w:ascii="Arial" w:hAnsi="Arial" w:cs="Arial"/>
        </w:rPr>
        <w:t>. This disorder is treatable but not curable</w:t>
      </w:r>
      <w:r w:rsidR="00557597" w:rsidRPr="009400EB">
        <w:rPr>
          <w:rFonts w:ascii="Arial" w:hAnsi="Arial" w:cs="Arial"/>
        </w:rPr>
        <w:t xml:space="preserve"> (</w:t>
      </w:r>
      <w:r w:rsidR="00456021" w:rsidRPr="009400EB">
        <w:rPr>
          <w:rFonts w:ascii="Arial" w:hAnsi="Arial" w:cs="Arial"/>
        </w:rPr>
        <w:t>Kelly and Gamble, 2005</w:t>
      </w:r>
      <w:r w:rsidR="00557597" w:rsidRPr="009400EB">
        <w:rPr>
          <w:rFonts w:ascii="Arial" w:hAnsi="Arial" w:cs="Arial"/>
        </w:rPr>
        <w:t>)</w:t>
      </w:r>
      <w:r w:rsidR="006C2AD0" w:rsidRPr="009400EB">
        <w:rPr>
          <w:rFonts w:ascii="Arial" w:hAnsi="Arial" w:cs="Arial"/>
        </w:rPr>
        <w:t>.</w:t>
      </w:r>
      <w:r w:rsidR="00C93BF6" w:rsidRPr="009400EB">
        <w:rPr>
          <w:rFonts w:ascii="Arial" w:hAnsi="Arial" w:cs="Arial"/>
        </w:rPr>
        <w:t xml:space="preserve"> </w:t>
      </w:r>
      <w:r w:rsidR="0031477F" w:rsidRPr="009400EB">
        <w:rPr>
          <w:rFonts w:ascii="Arial" w:hAnsi="Arial" w:cs="Arial"/>
        </w:rPr>
        <w:t xml:space="preserve">The aim of treatment is to </w:t>
      </w:r>
      <w:r w:rsidR="00C344C4" w:rsidRPr="009400EB">
        <w:rPr>
          <w:rFonts w:ascii="Arial" w:hAnsi="Arial" w:cs="Arial"/>
        </w:rPr>
        <w:t>reduce and control symptoms, reduce depression and anxiety, prevent deterioration</w:t>
      </w:r>
      <w:r w:rsidR="008F4E0C" w:rsidRPr="009400EB">
        <w:rPr>
          <w:rFonts w:ascii="Arial" w:hAnsi="Arial" w:cs="Arial"/>
        </w:rPr>
        <w:t xml:space="preserve"> (Gaebel, 2014)</w:t>
      </w:r>
      <w:r w:rsidR="00C344C4" w:rsidRPr="009400EB">
        <w:rPr>
          <w:rFonts w:ascii="Arial" w:hAnsi="Arial" w:cs="Arial"/>
        </w:rPr>
        <w:t>.</w:t>
      </w:r>
      <w:r w:rsidR="00C93BF6" w:rsidRPr="009400EB">
        <w:rPr>
          <w:rFonts w:ascii="Arial" w:hAnsi="Arial" w:cs="Arial"/>
        </w:rPr>
        <w:t xml:space="preserve">The initial treatment, after a needs and care assessment has been done, is </w:t>
      </w:r>
      <w:r w:rsidR="00D60C17" w:rsidRPr="009400EB">
        <w:rPr>
          <w:rFonts w:ascii="Arial" w:hAnsi="Arial" w:cs="Arial"/>
        </w:rPr>
        <w:t>pharmacological treatment</w:t>
      </w:r>
      <w:r w:rsidR="00C93BF6" w:rsidRPr="009400EB">
        <w:rPr>
          <w:rFonts w:ascii="Arial" w:hAnsi="Arial" w:cs="Arial"/>
        </w:rPr>
        <w:t xml:space="preserve"> such as antipsychotics, that can be taken orally in pills form or as injection </w:t>
      </w:r>
      <w:r w:rsidR="00711BF8" w:rsidRPr="009400EB">
        <w:rPr>
          <w:rFonts w:ascii="Arial" w:hAnsi="Arial" w:cs="Arial"/>
        </w:rPr>
        <w:t xml:space="preserve">administered </w:t>
      </w:r>
      <w:r w:rsidR="00C93BF6" w:rsidRPr="009400EB">
        <w:rPr>
          <w:rFonts w:ascii="Arial" w:hAnsi="Arial" w:cs="Arial"/>
        </w:rPr>
        <w:t>between two to four weeks. There are two types of antipsychotics, typical and atypical. The choice of antipsychotic should be made following a discussion</w:t>
      </w:r>
    </w:p>
    <w:p w14:paraId="33FC403F" w14:textId="70B5DE06" w:rsidR="006C2AD0" w:rsidRPr="009400EB" w:rsidRDefault="00C93BF6" w:rsidP="009400EB">
      <w:pPr>
        <w:spacing w:line="360" w:lineRule="auto"/>
        <w:jc w:val="both"/>
        <w:rPr>
          <w:rFonts w:ascii="Arial" w:hAnsi="Arial" w:cs="Arial"/>
        </w:rPr>
      </w:pPr>
      <w:r w:rsidRPr="009400EB">
        <w:rPr>
          <w:rFonts w:ascii="Arial" w:hAnsi="Arial" w:cs="Arial"/>
        </w:rPr>
        <w:lastRenderedPageBreak/>
        <w:t xml:space="preserve">between </w:t>
      </w:r>
      <w:r w:rsidR="00711BF8" w:rsidRPr="009400EB">
        <w:rPr>
          <w:rFonts w:ascii="Arial" w:hAnsi="Arial" w:cs="Arial"/>
        </w:rPr>
        <w:t xml:space="preserve">patient </w:t>
      </w:r>
      <w:r w:rsidRPr="009400EB">
        <w:rPr>
          <w:rFonts w:ascii="Arial" w:hAnsi="Arial" w:cs="Arial"/>
        </w:rPr>
        <w:t>and</w:t>
      </w:r>
      <w:r w:rsidR="00711BF8" w:rsidRPr="009400EB">
        <w:rPr>
          <w:rFonts w:ascii="Arial" w:hAnsi="Arial" w:cs="Arial"/>
        </w:rPr>
        <w:t xml:space="preserve"> </w:t>
      </w:r>
      <w:r w:rsidRPr="009400EB">
        <w:rPr>
          <w:rFonts w:ascii="Arial" w:hAnsi="Arial" w:cs="Arial"/>
        </w:rPr>
        <w:t>psychiatrist about the likely benefits and side effects. Both types can have side effects</w:t>
      </w:r>
      <w:r w:rsidR="007B2988" w:rsidRPr="009400EB">
        <w:rPr>
          <w:rFonts w:ascii="Arial" w:hAnsi="Arial" w:cs="Arial"/>
        </w:rPr>
        <w:t>, however individuals experience them differently. These include from shaking and trembling to weight gain, drowsiness, blurred vision, and dry mouth. If the side effects are severe, they should be reported as soon as possible so that the psychiatrist prescribe different antipsychotic, or any additional medication required to deal with the issues. If this type of medication is not beneficial to a patient after regular administration, an alternative should be prescribed working closely with the patient</w:t>
      </w:r>
      <w:r w:rsidR="00E07F71" w:rsidRPr="009400EB">
        <w:rPr>
          <w:rFonts w:ascii="Arial" w:hAnsi="Arial" w:cs="Arial"/>
        </w:rPr>
        <w:t xml:space="preserve"> to find the best medication option. Medica</w:t>
      </w:r>
      <w:r w:rsidR="000E17BB" w:rsidRPr="009400EB">
        <w:rPr>
          <w:rFonts w:ascii="Arial" w:hAnsi="Arial" w:cs="Arial"/>
        </w:rPr>
        <w:t>l</w:t>
      </w:r>
      <w:r w:rsidR="00E07F71" w:rsidRPr="009400EB">
        <w:rPr>
          <w:rFonts w:ascii="Arial" w:hAnsi="Arial" w:cs="Arial"/>
        </w:rPr>
        <w:t xml:space="preserve"> </w:t>
      </w:r>
      <w:r w:rsidR="00CD4082" w:rsidRPr="009400EB">
        <w:rPr>
          <w:rFonts w:ascii="Arial" w:hAnsi="Arial" w:cs="Arial"/>
        </w:rPr>
        <w:t>professionals</w:t>
      </w:r>
      <w:r w:rsidR="00E07F71" w:rsidRPr="009400EB">
        <w:rPr>
          <w:rFonts w:ascii="Arial" w:hAnsi="Arial" w:cs="Arial"/>
        </w:rPr>
        <w:t xml:space="preserve"> recommend that the treatment should not be stopped without consulting the psychiatrist or GP, to avoid symptoms relapse (NHS, 2019 </w:t>
      </w:r>
      <w:r w:rsidR="00BB2E8C" w:rsidRPr="009400EB">
        <w:rPr>
          <w:rFonts w:ascii="Arial" w:hAnsi="Arial" w:cs="Arial"/>
        </w:rPr>
        <w:t>d</w:t>
      </w:r>
      <w:r w:rsidR="00E07F71" w:rsidRPr="009400EB">
        <w:rPr>
          <w:rFonts w:ascii="Arial" w:hAnsi="Arial" w:cs="Arial"/>
        </w:rPr>
        <w:t>)</w:t>
      </w:r>
      <w:r w:rsidR="00441D93" w:rsidRPr="009400EB">
        <w:rPr>
          <w:rFonts w:ascii="Arial" w:hAnsi="Arial" w:cs="Arial"/>
        </w:rPr>
        <w:t>.</w:t>
      </w:r>
    </w:p>
    <w:p w14:paraId="564E532F" w14:textId="3F35ACB1" w:rsidR="00AC4974" w:rsidRPr="009400EB" w:rsidRDefault="006E7095" w:rsidP="009400EB">
      <w:pPr>
        <w:spacing w:line="360" w:lineRule="auto"/>
        <w:jc w:val="both"/>
        <w:rPr>
          <w:rFonts w:ascii="Arial" w:hAnsi="Arial" w:cs="Arial"/>
        </w:rPr>
      </w:pPr>
      <w:r w:rsidRPr="009400EB">
        <w:rPr>
          <w:rFonts w:ascii="Arial" w:hAnsi="Arial" w:cs="Arial"/>
        </w:rPr>
        <w:t xml:space="preserve">For patients with acute symptoms and recurrence episodes medical professionals offer antipsychotic alongside psychological interventions such as CBT. Family intervention therapy </w:t>
      </w:r>
      <w:r w:rsidR="00145ED5" w:rsidRPr="009400EB">
        <w:rPr>
          <w:rFonts w:ascii="Arial" w:hAnsi="Arial" w:cs="Arial"/>
        </w:rPr>
        <w:t xml:space="preserve">is also used and </w:t>
      </w:r>
      <w:r w:rsidR="00506C84" w:rsidRPr="009400EB">
        <w:rPr>
          <w:rFonts w:ascii="Arial" w:hAnsi="Arial" w:cs="Arial"/>
        </w:rPr>
        <w:t>include</w:t>
      </w:r>
      <w:r w:rsidR="00145ED5" w:rsidRPr="009400EB">
        <w:rPr>
          <w:rFonts w:ascii="Arial" w:hAnsi="Arial" w:cs="Arial"/>
        </w:rPr>
        <w:t>s</w:t>
      </w:r>
      <w:r w:rsidR="00506C84" w:rsidRPr="009400EB">
        <w:rPr>
          <w:rFonts w:ascii="Arial" w:hAnsi="Arial" w:cs="Arial"/>
        </w:rPr>
        <w:t xml:space="preserve"> education for family</w:t>
      </w:r>
      <w:r w:rsidR="00145ED5" w:rsidRPr="009400EB">
        <w:rPr>
          <w:rFonts w:ascii="Arial" w:hAnsi="Arial" w:cs="Arial"/>
        </w:rPr>
        <w:t xml:space="preserve"> </w:t>
      </w:r>
      <w:r w:rsidR="00506C84" w:rsidRPr="009400EB">
        <w:rPr>
          <w:rFonts w:ascii="Arial" w:hAnsi="Arial" w:cs="Arial"/>
        </w:rPr>
        <w:t xml:space="preserve">in regards to </w:t>
      </w:r>
      <w:r w:rsidR="00FE53DF" w:rsidRPr="009400EB">
        <w:rPr>
          <w:rFonts w:ascii="Arial" w:hAnsi="Arial" w:cs="Arial"/>
        </w:rPr>
        <w:t>schizophrenia</w:t>
      </w:r>
      <w:r w:rsidR="00506C84" w:rsidRPr="009400EB">
        <w:rPr>
          <w:rFonts w:ascii="Arial" w:hAnsi="Arial" w:cs="Arial"/>
        </w:rPr>
        <w:t>,</w:t>
      </w:r>
      <w:r w:rsidRPr="009400EB">
        <w:rPr>
          <w:rFonts w:ascii="Arial" w:hAnsi="Arial" w:cs="Arial"/>
        </w:rPr>
        <w:t xml:space="preserve"> involve the patient if is safe to do so, have at least ten sessions carried out between three to twelve months, while CBT should be carried out on one to one basis for more than sixteen sessions, that must follow an evidence based manual to help the </w:t>
      </w:r>
      <w:r w:rsidR="00930931" w:rsidRPr="009400EB">
        <w:rPr>
          <w:rFonts w:ascii="Arial" w:hAnsi="Arial" w:cs="Arial"/>
        </w:rPr>
        <w:t>patient</w:t>
      </w:r>
      <w:r w:rsidRPr="009400EB">
        <w:rPr>
          <w:rFonts w:ascii="Arial" w:hAnsi="Arial" w:cs="Arial"/>
        </w:rPr>
        <w:t xml:space="preserve"> establish links between emotion, thoughts</w:t>
      </w:r>
      <w:r w:rsidR="00930931" w:rsidRPr="009400EB">
        <w:rPr>
          <w:rFonts w:ascii="Arial" w:hAnsi="Arial" w:cs="Arial"/>
        </w:rPr>
        <w:t xml:space="preserve">, </w:t>
      </w:r>
      <w:r w:rsidRPr="009400EB">
        <w:rPr>
          <w:rFonts w:ascii="Arial" w:hAnsi="Arial" w:cs="Arial"/>
        </w:rPr>
        <w:t>actio</w:t>
      </w:r>
      <w:r w:rsidR="00930931" w:rsidRPr="009400EB">
        <w:rPr>
          <w:rFonts w:ascii="Arial" w:hAnsi="Arial" w:cs="Arial"/>
        </w:rPr>
        <w:t>ns and symptoms</w:t>
      </w:r>
      <w:r w:rsidR="00610A17" w:rsidRPr="009400EB">
        <w:rPr>
          <w:rFonts w:ascii="Arial" w:hAnsi="Arial" w:cs="Arial"/>
        </w:rPr>
        <w:t>; evaluation of the symptoms and monitoring of behaviours towards the symptoms; promoting ways to cope with the symptoms and improve functioning (NICE, 2014</w:t>
      </w:r>
      <w:bookmarkStart w:id="3" w:name="_Hlk68289699"/>
      <w:r w:rsidR="00610A17" w:rsidRPr="009400EB">
        <w:rPr>
          <w:rFonts w:ascii="Arial" w:hAnsi="Arial" w:cs="Arial"/>
        </w:rPr>
        <w:t>).</w:t>
      </w:r>
      <w:r w:rsidR="008132AD" w:rsidRPr="009400EB">
        <w:rPr>
          <w:rFonts w:ascii="Arial" w:hAnsi="Arial" w:cs="Arial"/>
        </w:rPr>
        <w:t xml:space="preserve"> </w:t>
      </w:r>
    </w:p>
    <w:bookmarkEnd w:id="3"/>
    <w:p w14:paraId="1EF5583F" w14:textId="01985672" w:rsidR="002709D9" w:rsidRPr="009400EB" w:rsidRDefault="00AC4974" w:rsidP="009400EB">
      <w:pPr>
        <w:spacing w:line="360" w:lineRule="auto"/>
        <w:jc w:val="both"/>
        <w:rPr>
          <w:rFonts w:ascii="Arial" w:hAnsi="Arial" w:cs="Arial"/>
        </w:rPr>
      </w:pPr>
      <w:r w:rsidRPr="009400EB">
        <w:rPr>
          <w:rFonts w:ascii="Arial" w:hAnsi="Arial" w:cs="Arial"/>
        </w:rPr>
        <w:t xml:space="preserve">Electroconvulsive therapy is recommended for rapid and short-term improvement of severe symptoms </w:t>
      </w:r>
      <w:r w:rsidR="00F36FB0" w:rsidRPr="009400EB">
        <w:rPr>
          <w:rFonts w:ascii="Arial" w:hAnsi="Arial" w:cs="Arial"/>
        </w:rPr>
        <w:t>only if</w:t>
      </w:r>
      <w:r w:rsidRPr="009400EB">
        <w:rPr>
          <w:rFonts w:ascii="Arial" w:hAnsi="Arial" w:cs="Arial"/>
        </w:rPr>
        <w:t xml:space="preserve"> other treatments failed to be effective and the disorder is considered immediate threat to patient’s life suffering with catatonia and/or a persistent or severe episode</w:t>
      </w:r>
      <w:r w:rsidR="00F36FB0" w:rsidRPr="009400EB">
        <w:rPr>
          <w:rFonts w:ascii="Arial" w:hAnsi="Arial" w:cs="Arial"/>
        </w:rPr>
        <w:t>. When considering this form of treatment, risks and benefits</w:t>
      </w:r>
      <w:r w:rsidR="00E252F5" w:rsidRPr="009400EB">
        <w:rPr>
          <w:rFonts w:ascii="Arial" w:hAnsi="Arial" w:cs="Arial"/>
        </w:rPr>
        <w:t xml:space="preserve"> to the patient</w:t>
      </w:r>
      <w:r w:rsidR="00F36FB0" w:rsidRPr="009400EB">
        <w:rPr>
          <w:rFonts w:ascii="Arial" w:hAnsi="Arial" w:cs="Arial"/>
        </w:rPr>
        <w:t xml:space="preserve"> should be assessed</w:t>
      </w:r>
      <w:r w:rsidR="00E252F5" w:rsidRPr="009400EB">
        <w:rPr>
          <w:rFonts w:ascii="Arial" w:hAnsi="Arial" w:cs="Arial"/>
        </w:rPr>
        <w:t xml:space="preserve"> and particular attention should be paid to vulnerable groups such as elderly and pregnant women </w:t>
      </w:r>
      <w:r w:rsidR="00047D3F" w:rsidRPr="009400EB">
        <w:rPr>
          <w:rFonts w:ascii="Arial" w:hAnsi="Arial" w:cs="Arial"/>
        </w:rPr>
        <w:t xml:space="preserve"> (NICE, 2009)</w:t>
      </w:r>
      <w:r w:rsidR="00CC1424" w:rsidRPr="009400EB">
        <w:rPr>
          <w:rFonts w:ascii="Arial" w:hAnsi="Arial" w:cs="Arial"/>
        </w:rPr>
        <w:t>.</w:t>
      </w:r>
    </w:p>
    <w:p w14:paraId="4867D2B2" w14:textId="77777777" w:rsidR="00B76FD4" w:rsidRDefault="002709D9" w:rsidP="009400EB">
      <w:pPr>
        <w:spacing w:line="360" w:lineRule="auto"/>
        <w:jc w:val="both"/>
        <w:rPr>
          <w:rFonts w:ascii="Arial" w:hAnsi="Arial" w:cs="Arial"/>
        </w:rPr>
      </w:pPr>
      <w:r w:rsidRPr="009400EB">
        <w:rPr>
          <w:rFonts w:ascii="Arial" w:hAnsi="Arial" w:cs="Arial"/>
        </w:rPr>
        <w:t>Difficulties in relationships,</w:t>
      </w:r>
      <w:r w:rsidR="00CD5975" w:rsidRPr="009400EB">
        <w:rPr>
          <w:rFonts w:ascii="Arial" w:hAnsi="Arial" w:cs="Arial"/>
        </w:rPr>
        <w:t xml:space="preserve"> drugs and alcohol misuse</w:t>
      </w:r>
      <w:r w:rsidR="00B554E7" w:rsidRPr="009400EB">
        <w:rPr>
          <w:rFonts w:ascii="Arial" w:hAnsi="Arial" w:cs="Arial"/>
        </w:rPr>
        <w:t>,</w:t>
      </w:r>
      <w:r w:rsidR="00CD5975" w:rsidRPr="009400EB">
        <w:rPr>
          <w:rFonts w:ascii="Arial" w:hAnsi="Arial" w:cs="Arial"/>
        </w:rPr>
        <w:t xml:space="preserve"> and suicide are some of the effects of Schizophrenia.</w:t>
      </w:r>
      <w:r w:rsidR="00CC1424" w:rsidRPr="009400EB">
        <w:rPr>
          <w:rFonts w:ascii="Arial" w:hAnsi="Arial" w:cs="Arial"/>
        </w:rPr>
        <w:t xml:space="preserve"> </w:t>
      </w:r>
      <w:r w:rsidRPr="009400EB">
        <w:rPr>
          <w:rFonts w:ascii="Arial" w:hAnsi="Arial" w:cs="Arial"/>
        </w:rPr>
        <w:t xml:space="preserve">Patients that are considered a threat to them or people around them and no treatment is effective, are held in healthcare settings under the Mental Health Act </w:t>
      </w:r>
      <w:r w:rsidR="00BB49FA" w:rsidRPr="009400EB">
        <w:rPr>
          <w:rFonts w:ascii="Arial" w:hAnsi="Arial" w:cs="Arial"/>
        </w:rPr>
        <w:t>2007</w:t>
      </w:r>
      <w:r w:rsidR="002C6B34" w:rsidRPr="009400EB">
        <w:rPr>
          <w:rFonts w:ascii="Arial" w:hAnsi="Arial" w:cs="Arial"/>
        </w:rPr>
        <w:t xml:space="preserve"> </w:t>
      </w:r>
      <w:r w:rsidRPr="009400EB">
        <w:rPr>
          <w:rFonts w:ascii="Arial" w:hAnsi="Arial" w:cs="Arial"/>
        </w:rPr>
        <w:t>(Gov UK, 2019).</w:t>
      </w:r>
      <w:r w:rsidR="00B554E7" w:rsidRPr="009400EB">
        <w:rPr>
          <w:rFonts w:ascii="Arial" w:hAnsi="Arial" w:cs="Arial"/>
        </w:rPr>
        <w:t xml:space="preserve"> </w:t>
      </w:r>
      <w:r w:rsidR="00711BF8" w:rsidRPr="009400EB">
        <w:rPr>
          <w:rFonts w:ascii="Arial" w:hAnsi="Arial" w:cs="Arial"/>
        </w:rPr>
        <w:t xml:space="preserve">To follow up treatment effectiveness, clinicians use assessment tools that allows them to </w:t>
      </w:r>
      <w:r w:rsidR="002C6B34" w:rsidRPr="009400EB">
        <w:rPr>
          <w:rFonts w:ascii="Arial" w:hAnsi="Arial" w:cs="Arial"/>
        </w:rPr>
        <w:t>monitor any changes</w:t>
      </w:r>
      <w:r w:rsidR="00281E96" w:rsidRPr="009400EB">
        <w:rPr>
          <w:rFonts w:ascii="Arial" w:hAnsi="Arial" w:cs="Arial"/>
        </w:rPr>
        <w:t>,</w:t>
      </w:r>
      <w:r w:rsidR="007246E8" w:rsidRPr="009400EB">
        <w:rPr>
          <w:rFonts w:ascii="Arial" w:hAnsi="Arial" w:cs="Arial"/>
        </w:rPr>
        <w:t xml:space="preserve"> side effects</w:t>
      </w:r>
      <w:r w:rsidR="002C6B34" w:rsidRPr="009400EB">
        <w:rPr>
          <w:rFonts w:ascii="Arial" w:hAnsi="Arial" w:cs="Arial"/>
        </w:rPr>
        <w:t>;</w:t>
      </w:r>
      <w:r w:rsidR="00711BF8" w:rsidRPr="009400EB">
        <w:rPr>
          <w:rFonts w:ascii="Arial" w:hAnsi="Arial" w:cs="Arial"/>
        </w:rPr>
        <w:t xml:space="preserve"> and </w:t>
      </w:r>
      <w:r w:rsidR="00997272" w:rsidRPr="009400EB">
        <w:rPr>
          <w:rFonts w:ascii="Arial" w:hAnsi="Arial" w:cs="Arial"/>
        </w:rPr>
        <w:t>patient-based</w:t>
      </w:r>
      <w:r w:rsidR="00711BF8" w:rsidRPr="009400EB">
        <w:rPr>
          <w:rFonts w:ascii="Arial" w:hAnsi="Arial" w:cs="Arial"/>
        </w:rPr>
        <w:t xml:space="preserve"> measures</w:t>
      </w:r>
      <w:r w:rsidR="00997272" w:rsidRPr="009400EB">
        <w:rPr>
          <w:rFonts w:ascii="Arial" w:hAnsi="Arial" w:cs="Arial"/>
        </w:rPr>
        <w:t xml:space="preserve"> to assess the impact of the disorder on quality of life of the patient</w:t>
      </w:r>
      <w:r w:rsidR="00B554E7" w:rsidRPr="009400EB">
        <w:rPr>
          <w:rFonts w:ascii="Arial" w:hAnsi="Arial" w:cs="Arial"/>
        </w:rPr>
        <w:t xml:space="preserve"> such as</w:t>
      </w:r>
      <w:r w:rsidR="00997272" w:rsidRPr="009400EB">
        <w:rPr>
          <w:rFonts w:ascii="Arial" w:hAnsi="Arial" w:cs="Arial"/>
        </w:rPr>
        <w:t xml:space="preserve"> </w:t>
      </w:r>
      <w:r w:rsidR="00B554E7" w:rsidRPr="009400EB">
        <w:rPr>
          <w:rFonts w:ascii="Arial" w:hAnsi="Arial" w:cs="Arial"/>
        </w:rPr>
        <w:t>Quality Indicator for Rehabilitative Care(QuIRC-SA) (NICE, 2020</w:t>
      </w:r>
      <w:r w:rsidR="00F77D76" w:rsidRPr="009400EB">
        <w:rPr>
          <w:rFonts w:ascii="Arial" w:hAnsi="Arial" w:cs="Arial"/>
        </w:rPr>
        <w:t xml:space="preserve"> b</w:t>
      </w:r>
      <w:r w:rsidR="00B554E7" w:rsidRPr="009400EB">
        <w:rPr>
          <w:rFonts w:ascii="Arial" w:hAnsi="Arial" w:cs="Arial"/>
        </w:rPr>
        <w:t>; Killaspy et al. 2016)</w:t>
      </w:r>
      <w:r w:rsidR="00A54BC6" w:rsidRPr="009400EB">
        <w:rPr>
          <w:rFonts w:ascii="Arial" w:hAnsi="Arial" w:cs="Arial"/>
        </w:rPr>
        <w:t xml:space="preserve">. </w:t>
      </w:r>
      <w:r w:rsidR="00997272" w:rsidRPr="009400EB">
        <w:rPr>
          <w:rFonts w:ascii="Arial" w:hAnsi="Arial" w:cs="Arial"/>
        </w:rPr>
        <w:t xml:space="preserve">For those diagnosed with severe level of Schizophrenia a need assessment is </w:t>
      </w:r>
      <w:r w:rsidR="008818D1" w:rsidRPr="009400EB">
        <w:rPr>
          <w:rFonts w:ascii="Arial" w:hAnsi="Arial" w:cs="Arial"/>
        </w:rPr>
        <w:t>developed</w:t>
      </w:r>
      <w:r w:rsidR="00997272" w:rsidRPr="009400EB">
        <w:rPr>
          <w:rFonts w:ascii="Arial" w:hAnsi="Arial" w:cs="Arial"/>
        </w:rPr>
        <w:t xml:space="preserve"> to highlight health and social needs</w:t>
      </w:r>
      <w:r w:rsidR="005D64D5" w:rsidRPr="009400EB">
        <w:rPr>
          <w:rFonts w:ascii="Arial" w:hAnsi="Arial" w:cs="Arial"/>
        </w:rPr>
        <w:t>, including weight measurements and risk of loneliness and social isolation</w:t>
      </w:r>
      <w:r w:rsidR="008669BC" w:rsidRPr="009400EB">
        <w:rPr>
          <w:rFonts w:ascii="Arial" w:hAnsi="Arial" w:cs="Arial"/>
        </w:rPr>
        <w:t xml:space="preserve"> (NICE 2014).</w:t>
      </w:r>
    </w:p>
    <w:p w14:paraId="5FD6EC74" w14:textId="77777777" w:rsidR="00B76FD4" w:rsidRDefault="00B76FD4" w:rsidP="009400EB">
      <w:pPr>
        <w:spacing w:line="360" w:lineRule="auto"/>
        <w:jc w:val="both"/>
        <w:rPr>
          <w:rFonts w:ascii="Arial" w:hAnsi="Arial" w:cs="Arial"/>
          <w:b/>
          <w:bCs/>
        </w:rPr>
      </w:pPr>
    </w:p>
    <w:p w14:paraId="730A9CEC" w14:textId="77777777" w:rsidR="00B76FD4" w:rsidRDefault="00B76FD4" w:rsidP="009400EB">
      <w:pPr>
        <w:spacing w:line="360" w:lineRule="auto"/>
        <w:jc w:val="both"/>
        <w:rPr>
          <w:rFonts w:ascii="Arial" w:hAnsi="Arial" w:cs="Arial"/>
          <w:b/>
          <w:bCs/>
        </w:rPr>
      </w:pPr>
    </w:p>
    <w:p w14:paraId="46A66ACE" w14:textId="5339FF79" w:rsidR="00B76FD4" w:rsidRDefault="008D0449" w:rsidP="009400EB">
      <w:pPr>
        <w:spacing w:line="360" w:lineRule="auto"/>
        <w:jc w:val="both"/>
        <w:rPr>
          <w:rFonts w:ascii="Arial" w:hAnsi="Arial" w:cs="Arial"/>
        </w:rPr>
      </w:pPr>
      <w:r w:rsidRPr="009400EB">
        <w:rPr>
          <w:rFonts w:ascii="Arial" w:hAnsi="Arial" w:cs="Arial"/>
          <w:b/>
          <w:bCs/>
        </w:rPr>
        <w:lastRenderedPageBreak/>
        <w:t>Recommendation</w:t>
      </w:r>
      <w:r w:rsidR="00B76FD4">
        <w:rPr>
          <w:rFonts w:ascii="Arial" w:hAnsi="Arial" w:cs="Arial"/>
        </w:rPr>
        <w:t xml:space="preserve"> </w:t>
      </w:r>
    </w:p>
    <w:p w14:paraId="7515FBF2" w14:textId="17AC4381" w:rsidR="009400EB" w:rsidRPr="00B76FD4" w:rsidRDefault="008D0449" w:rsidP="009400EB">
      <w:pPr>
        <w:spacing w:line="360" w:lineRule="auto"/>
        <w:jc w:val="both"/>
        <w:rPr>
          <w:rFonts w:ascii="Arial" w:hAnsi="Arial" w:cs="Arial"/>
        </w:rPr>
      </w:pPr>
      <w:r w:rsidRPr="009400EB">
        <w:rPr>
          <w:rFonts w:ascii="Arial" w:hAnsi="Arial" w:cs="Arial"/>
        </w:rPr>
        <w:t xml:space="preserve">Following the treatment with antipsychotics, patients are at risk of obesity and diabetes </w:t>
      </w:r>
      <w:r w:rsidR="00E32001" w:rsidRPr="009400EB">
        <w:rPr>
          <w:rFonts w:ascii="Arial" w:hAnsi="Arial" w:cs="Arial"/>
        </w:rPr>
        <w:t xml:space="preserve">(Foley and Morley, 2011) </w:t>
      </w:r>
      <w:r w:rsidRPr="009400EB">
        <w:rPr>
          <w:rFonts w:ascii="Arial" w:hAnsi="Arial" w:cs="Arial"/>
        </w:rPr>
        <w:t xml:space="preserve">therefore healthy </w:t>
      </w:r>
      <w:r w:rsidR="00AD76D1" w:rsidRPr="009400EB">
        <w:rPr>
          <w:rFonts w:ascii="Arial" w:hAnsi="Arial" w:cs="Arial"/>
        </w:rPr>
        <w:t>lifestyle</w:t>
      </w:r>
      <w:r w:rsidRPr="009400EB">
        <w:rPr>
          <w:rFonts w:ascii="Arial" w:hAnsi="Arial" w:cs="Arial"/>
        </w:rPr>
        <w:t xml:space="preserve"> should be promoted to avoid </w:t>
      </w:r>
      <w:r w:rsidR="00AD76D1" w:rsidRPr="009400EB">
        <w:rPr>
          <w:rFonts w:ascii="Arial" w:hAnsi="Arial" w:cs="Arial"/>
        </w:rPr>
        <w:t>further complications</w:t>
      </w:r>
      <w:r w:rsidR="00E32001" w:rsidRPr="009400EB">
        <w:rPr>
          <w:rFonts w:ascii="Arial" w:hAnsi="Arial" w:cs="Arial"/>
        </w:rPr>
        <w:t>.</w:t>
      </w:r>
      <w:bookmarkEnd w:id="0"/>
    </w:p>
    <w:p w14:paraId="335BB3DA" w14:textId="77777777" w:rsidR="00F22B8D" w:rsidRDefault="00F95D34" w:rsidP="009400EB">
      <w:pPr>
        <w:spacing w:line="360" w:lineRule="auto"/>
        <w:jc w:val="both"/>
        <w:rPr>
          <w:rFonts w:ascii="Arial" w:hAnsi="Arial" w:cs="Arial"/>
          <w:b/>
          <w:bCs/>
        </w:rPr>
      </w:pPr>
      <w:r w:rsidRPr="009400EB">
        <w:rPr>
          <w:rFonts w:ascii="Arial" w:hAnsi="Arial" w:cs="Arial"/>
          <w:b/>
          <w:bCs/>
        </w:rPr>
        <w:t>Autism</w:t>
      </w:r>
    </w:p>
    <w:p w14:paraId="42F5B44F" w14:textId="5359B403" w:rsidR="00F95D34" w:rsidRPr="009400EB" w:rsidRDefault="00BC6433" w:rsidP="009400EB">
      <w:pPr>
        <w:spacing w:line="360" w:lineRule="auto"/>
        <w:jc w:val="both"/>
        <w:rPr>
          <w:rFonts w:ascii="Arial" w:hAnsi="Arial" w:cs="Arial"/>
        </w:rPr>
      </w:pPr>
      <w:r w:rsidRPr="009400EB">
        <w:rPr>
          <w:rFonts w:ascii="Arial" w:hAnsi="Arial" w:cs="Arial"/>
          <w:b/>
          <w:bCs/>
        </w:rPr>
        <w:t>Classification</w:t>
      </w:r>
    </w:p>
    <w:p w14:paraId="052FD0DB" w14:textId="4B5F885A" w:rsidR="0015685A" w:rsidRPr="009400EB" w:rsidRDefault="00EC6CB3" w:rsidP="009400EB">
      <w:pPr>
        <w:spacing w:line="360" w:lineRule="auto"/>
        <w:jc w:val="both"/>
        <w:rPr>
          <w:rFonts w:ascii="Arial" w:hAnsi="Arial" w:cs="Arial"/>
        </w:rPr>
      </w:pPr>
      <w:r w:rsidRPr="009400EB">
        <w:rPr>
          <w:rFonts w:ascii="Arial" w:hAnsi="Arial" w:cs="Arial"/>
        </w:rPr>
        <w:t>A</w:t>
      </w:r>
      <w:r w:rsidR="002465F7" w:rsidRPr="009400EB">
        <w:rPr>
          <w:rFonts w:ascii="Arial" w:hAnsi="Arial" w:cs="Arial"/>
        </w:rPr>
        <w:t xml:space="preserve"> </w:t>
      </w:r>
      <w:r w:rsidRPr="009400EB">
        <w:rPr>
          <w:rFonts w:ascii="Arial" w:hAnsi="Arial" w:cs="Arial"/>
        </w:rPr>
        <w:t xml:space="preserve">group of </w:t>
      </w:r>
      <w:r w:rsidR="0055099E" w:rsidRPr="009400EB">
        <w:rPr>
          <w:rFonts w:ascii="Arial" w:hAnsi="Arial" w:cs="Arial"/>
        </w:rPr>
        <w:t xml:space="preserve">genetic and diverse </w:t>
      </w:r>
      <w:bookmarkStart w:id="4" w:name="_Hlk68634335"/>
      <w:r w:rsidRPr="009400EB">
        <w:rPr>
          <w:rFonts w:ascii="Arial" w:hAnsi="Arial" w:cs="Arial"/>
        </w:rPr>
        <w:t>development</w:t>
      </w:r>
      <w:r w:rsidR="0055099E" w:rsidRPr="009400EB">
        <w:rPr>
          <w:rFonts w:ascii="Arial" w:hAnsi="Arial" w:cs="Arial"/>
        </w:rPr>
        <w:t xml:space="preserve">al </w:t>
      </w:r>
      <w:r w:rsidRPr="009400EB">
        <w:rPr>
          <w:rFonts w:ascii="Arial" w:hAnsi="Arial" w:cs="Arial"/>
        </w:rPr>
        <w:t>conditions</w:t>
      </w:r>
      <w:r w:rsidR="00CA6B43" w:rsidRPr="009400EB">
        <w:rPr>
          <w:rFonts w:ascii="Arial" w:hAnsi="Arial" w:cs="Arial"/>
        </w:rPr>
        <w:t xml:space="preserve"> </w:t>
      </w:r>
      <w:r w:rsidRPr="009400EB">
        <w:rPr>
          <w:rFonts w:ascii="Arial" w:hAnsi="Arial" w:cs="Arial"/>
        </w:rPr>
        <w:t xml:space="preserve">characterised by abnormalities in social interactions, patterns of communication, interests, and behaviours. </w:t>
      </w:r>
      <w:bookmarkEnd w:id="4"/>
      <w:r w:rsidRPr="009400EB">
        <w:rPr>
          <w:rFonts w:ascii="Arial" w:hAnsi="Arial" w:cs="Arial"/>
        </w:rPr>
        <w:t>A</w:t>
      </w:r>
      <w:r w:rsidR="000D122B" w:rsidRPr="009400EB">
        <w:rPr>
          <w:rFonts w:ascii="Arial" w:hAnsi="Arial" w:cs="Arial"/>
        </w:rPr>
        <w:t>utism is</w:t>
      </w:r>
      <w:r w:rsidRPr="009400EB">
        <w:rPr>
          <w:rFonts w:ascii="Arial" w:hAnsi="Arial" w:cs="Arial"/>
        </w:rPr>
        <w:t xml:space="preserve"> a lifelong developmental disability that affect how an individual communicates with,</w:t>
      </w:r>
      <w:r w:rsidR="00A27923" w:rsidRPr="009400EB">
        <w:rPr>
          <w:rFonts w:ascii="Arial" w:hAnsi="Arial" w:cs="Arial"/>
        </w:rPr>
        <w:t xml:space="preserve"> </w:t>
      </w:r>
      <w:r w:rsidRPr="009400EB">
        <w:rPr>
          <w:rFonts w:ascii="Arial" w:hAnsi="Arial" w:cs="Arial"/>
        </w:rPr>
        <w:t>and relates to, other people and the world around them</w:t>
      </w:r>
      <w:r w:rsidR="00DE2F61" w:rsidRPr="009400EB">
        <w:rPr>
          <w:rFonts w:ascii="Arial" w:hAnsi="Arial" w:cs="Arial"/>
        </w:rPr>
        <w:t>.</w:t>
      </w:r>
      <w:r w:rsidR="00CA01BA" w:rsidRPr="009400EB">
        <w:rPr>
          <w:rFonts w:ascii="Arial" w:hAnsi="Arial" w:cs="Arial"/>
        </w:rPr>
        <w:t xml:space="preserve"> Autism is affecting more boys than girls</w:t>
      </w:r>
      <w:r w:rsidR="00201BDF" w:rsidRPr="009400EB">
        <w:rPr>
          <w:rFonts w:ascii="Arial" w:hAnsi="Arial" w:cs="Arial"/>
        </w:rPr>
        <w:t>.</w:t>
      </w:r>
      <w:r w:rsidR="00DE2F61" w:rsidRPr="009400EB">
        <w:rPr>
          <w:rFonts w:ascii="Arial" w:hAnsi="Arial" w:cs="Arial"/>
        </w:rPr>
        <w:t xml:space="preserve"> </w:t>
      </w:r>
      <w:r w:rsidR="000D122B" w:rsidRPr="009400EB">
        <w:rPr>
          <w:rFonts w:ascii="Arial" w:hAnsi="Arial" w:cs="Arial"/>
        </w:rPr>
        <w:t>Autism is</w:t>
      </w:r>
      <w:r w:rsidRPr="009400EB">
        <w:rPr>
          <w:rFonts w:ascii="Arial" w:hAnsi="Arial" w:cs="Arial"/>
        </w:rPr>
        <w:t xml:space="preserve"> classified as spectrum because different individuals have different </w:t>
      </w:r>
      <w:r w:rsidR="00737C56" w:rsidRPr="009400EB">
        <w:rPr>
          <w:rFonts w:ascii="Arial" w:hAnsi="Arial" w:cs="Arial"/>
        </w:rPr>
        <w:t>experiences,</w:t>
      </w:r>
      <w:r w:rsidRPr="009400EB">
        <w:rPr>
          <w:rFonts w:ascii="Arial" w:hAnsi="Arial" w:cs="Arial"/>
        </w:rPr>
        <w:t xml:space="preserve"> and the symptoms vary from mild to severe</w:t>
      </w:r>
      <w:r w:rsidR="00DE2F61" w:rsidRPr="009400EB">
        <w:rPr>
          <w:rFonts w:ascii="Arial" w:hAnsi="Arial" w:cs="Arial"/>
        </w:rPr>
        <w:t xml:space="preserve"> (Lord et al, 2018). </w:t>
      </w:r>
      <w:r w:rsidR="003B4DF3" w:rsidRPr="009400EB">
        <w:rPr>
          <w:rFonts w:ascii="Arial" w:hAnsi="Arial" w:cs="Arial"/>
        </w:rPr>
        <w:t>The ICD-10 is classifying A</w:t>
      </w:r>
      <w:r w:rsidR="000D122B" w:rsidRPr="009400EB">
        <w:rPr>
          <w:rFonts w:ascii="Arial" w:hAnsi="Arial" w:cs="Arial"/>
        </w:rPr>
        <w:t>utism</w:t>
      </w:r>
      <w:r w:rsidR="003B4DF3" w:rsidRPr="009400EB">
        <w:rPr>
          <w:rFonts w:ascii="Arial" w:hAnsi="Arial" w:cs="Arial"/>
        </w:rPr>
        <w:t xml:space="preserve"> under </w:t>
      </w:r>
      <w:r w:rsidR="00DE2F61" w:rsidRPr="009400EB">
        <w:rPr>
          <w:rFonts w:ascii="Arial" w:hAnsi="Arial" w:cs="Arial"/>
        </w:rPr>
        <w:t>“</w:t>
      </w:r>
      <w:r w:rsidR="003B4DF3" w:rsidRPr="009400EB">
        <w:rPr>
          <w:rFonts w:ascii="Arial" w:hAnsi="Arial" w:cs="Arial"/>
        </w:rPr>
        <w:t>F8</w:t>
      </w:r>
      <w:r w:rsidR="003C4DA8" w:rsidRPr="009400EB">
        <w:rPr>
          <w:rFonts w:ascii="Arial" w:hAnsi="Arial" w:cs="Arial"/>
        </w:rPr>
        <w:t>4</w:t>
      </w:r>
      <w:r w:rsidR="003B4DF3" w:rsidRPr="009400EB">
        <w:rPr>
          <w:rFonts w:ascii="Arial" w:hAnsi="Arial" w:cs="Arial"/>
        </w:rPr>
        <w:t xml:space="preserve"> Pervasive developmental disorders and includes the following su</w:t>
      </w:r>
      <w:r w:rsidR="003C4DA8" w:rsidRPr="009400EB">
        <w:rPr>
          <w:rFonts w:ascii="Arial" w:hAnsi="Arial" w:cs="Arial"/>
        </w:rPr>
        <w:t>bcategories:</w:t>
      </w:r>
      <w:r w:rsidR="00D62CCA" w:rsidRPr="009400EB">
        <w:rPr>
          <w:rFonts w:ascii="Arial" w:hAnsi="Arial" w:cs="Arial"/>
        </w:rPr>
        <w:t xml:space="preserve"> F84.0 Childhood autism</w:t>
      </w:r>
      <w:r w:rsidR="003C4DA8" w:rsidRPr="009400EB">
        <w:rPr>
          <w:rFonts w:ascii="Arial" w:hAnsi="Arial" w:cs="Arial"/>
        </w:rPr>
        <w:t xml:space="preserve">, </w:t>
      </w:r>
      <w:r w:rsidR="00D62CCA" w:rsidRPr="009400EB">
        <w:rPr>
          <w:rFonts w:ascii="Arial" w:hAnsi="Arial" w:cs="Arial"/>
        </w:rPr>
        <w:t>F84.1 Atypical autism</w:t>
      </w:r>
      <w:r w:rsidR="003C4DA8" w:rsidRPr="009400EB">
        <w:rPr>
          <w:rFonts w:ascii="Arial" w:hAnsi="Arial" w:cs="Arial"/>
        </w:rPr>
        <w:t xml:space="preserve">, </w:t>
      </w:r>
      <w:r w:rsidR="00D62CCA" w:rsidRPr="009400EB">
        <w:rPr>
          <w:rFonts w:ascii="Arial" w:hAnsi="Arial" w:cs="Arial"/>
        </w:rPr>
        <w:t>F84.2 Rett's syndrome</w:t>
      </w:r>
      <w:r w:rsidR="003C4DA8" w:rsidRPr="009400EB">
        <w:rPr>
          <w:rFonts w:ascii="Arial" w:hAnsi="Arial" w:cs="Arial"/>
        </w:rPr>
        <w:t>,</w:t>
      </w:r>
      <w:r w:rsidR="00D62CCA" w:rsidRPr="009400EB">
        <w:rPr>
          <w:rFonts w:ascii="Arial" w:hAnsi="Arial" w:cs="Arial"/>
        </w:rPr>
        <w:t xml:space="preserve"> F84.3 Other childhood disintegrative disorder</w:t>
      </w:r>
      <w:r w:rsidR="003C4DA8" w:rsidRPr="009400EB">
        <w:rPr>
          <w:rFonts w:ascii="Arial" w:hAnsi="Arial" w:cs="Arial"/>
        </w:rPr>
        <w:t xml:space="preserve">, </w:t>
      </w:r>
      <w:r w:rsidR="00D62CCA" w:rsidRPr="009400EB">
        <w:rPr>
          <w:rFonts w:ascii="Arial" w:hAnsi="Arial" w:cs="Arial"/>
        </w:rPr>
        <w:t xml:space="preserve"> F84.4Overactive disorder associated with mental retardation and stereotyped movements</w:t>
      </w:r>
      <w:r w:rsidR="003C4DA8" w:rsidRPr="009400EB">
        <w:rPr>
          <w:rFonts w:ascii="Arial" w:hAnsi="Arial" w:cs="Arial"/>
        </w:rPr>
        <w:t>,</w:t>
      </w:r>
      <w:r w:rsidR="00D62CCA" w:rsidRPr="009400EB">
        <w:rPr>
          <w:rFonts w:ascii="Arial" w:hAnsi="Arial" w:cs="Arial"/>
        </w:rPr>
        <w:t xml:space="preserve"> F84.5 Asperger's syndrome</w:t>
      </w:r>
      <w:r w:rsidR="003C4DA8" w:rsidRPr="009400EB">
        <w:rPr>
          <w:rFonts w:ascii="Arial" w:hAnsi="Arial" w:cs="Arial"/>
        </w:rPr>
        <w:t xml:space="preserve">, </w:t>
      </w:r>
      <w:r w:rsidR="00D62CCA" w:rsidRPr="009400EB">
        <w:rPr>
          <w:rFonts w:ascii="Arial" w:hAnsi="Arial" w:cs="Arial"/>
        </w:rPr>
        <w:t>F84.8 Other pervasive developmental disorders</w:t>
      </w:r>
      <w:r w:rsidR="003C4DA8" w:rsidRPr="009400EB">
        <w:rPr>
          <w:rFonts w:ascii="Arial" w:hAnsi="Arial" w:cs="Arial"/>
        </w:rPr>
        <w:t xml:space="preserve">, </w:t>
      </w:r>
      <w:r w:rsidR="00D62CCA" w:rsidRPr="009400EB">
        <w:rPr>
          <w:rFonts w:ascii="Arial" w:hAnsi="Arial" w:cs="Arial"/>
        </w:rPr>
        <w:t xml:space="preserve"> F84.9 Pervasive developmental disorder, unspecified</w:t>
      </w:r>
      <w:r w:rsidR="00DE2F61" w:rsidRPr="009400EB">
        <w:rPr>
          <w:rFonts w:ascii="Arial" w:hAnsi="Arial" w:cs="Arial"/>
        </w:rPr>
        <w:t>”</w:t>
      </w:r>
      <w:r w:rsidR="000D122B" w:rsidRPr="009400EB">
        <w:rPr>
          <w:rFonts w:ascii="Arial" w:hAnsi="Arial" w:cs="Arial"/>
        </w:rPr>
        <w:t xml:space="preserve"> (WHO, 1993).</w:t>
      </w:r>
    </w:p>
    <w:p w14:paraId="168A5DE5" w14:textId="77777777" w:rsidR="00692012" w:rsidRPr="009400EB" w:rsidRDefault="000D122B" w:rsidP="009400EB">
      <w:pPr>
        <w:spacing w:line="360" w:lineRule="auto"/>
        <w:jc w:val="both"/>
        <w:rPr>
          <w:rFonts w:ascii="Arial" w:hAnsi="Arial" w:cs="Arial"/>
        </w:rPr>
      </w:pPr>
      <w:r w:rsidRPr="009400EB">
        <w:rPr>
          <w:rFonts w:ascii="Arial" w:hAnsi="Arial" w:cs="Arial"/>
          <w:b/>
          <w:bCs/>
        </w:rPr>
        <w:t>Diagnosis</w:t>
      </w:r>
      <w:r w:rsidR="00692012" w:rsidRPr="009400EB">
        <w:rPr>
          <w:rFonts w:ascii="Arial" w:hAnsi="Arial" w:cs="Arial"/>
        </w:rPr>
        <w:t xml:space="preserve"> </w:t>
      </w:r>
    </w:p>
    <w:p w14:paraId="025965E0" w14:textId="78F72318" w:rsidR="003B4DF3" w:rsidRPr="009400EB" w:rsidRDefault="00692012" w:rsidP="009400EB">
      <w:pPr>
        <w:spacing w:line="360" w:lineRule="auto"/>
        <w:jc w:val="both"/>
        <w:rPr>
          <w:rFonts w:ascii="Arial" w:hAnsi="Arial" w:cs="Arial"/>
        </w:rPr>
      </w:pPr>
      <w:r w:rsidRPr="009400EB">
        <w:rPr>
          <w:rFonts w:ascii="Arial" w:hAnsi="Arial" w:cs="Arial"/>
        </w:rPr>
        <w:t xml:space="preserve">An assessment based on challenges faced by the individual, their social networking, and people around them such as family and teachers, is made by professionals specialised in Autism to determine whatever they </w:t>
      </w:r>
      <w:r w:rsidR="002465F7" w:rsidRPr="009400EB">
        <w:rPr>
          <w:rFonts w:ascii="Arial" w:hAnsi="Arial" w:cs="Arial"/>
        </w:rPr>
        <w:t xml:space="preserve">meet the diagnosis </w:t>
      </w:r>
      <w:r w:rsidR="00123251" w:rsidRPr="009400EB">
        <w:rPr>
          <w:rFonts w:ascii="Arial" w:hAnsi="Arial" w:cs="Arial"/>
        </w:rPr>
        <w:t>criteria</w:t>
      </w:r>
      <w:r w:rsidRPr="009400EB">
        <w:rPr>
          <w:rFonts w:ascii="Arial" w:hAnsi="Arial" w:cs="Arial"/>
        </w:rPr>
        <w:t xml:space="preserve"> (NHS, 2019 e). </w:t>
      </w:r>
      <w:r w:rsidR="00CA6B43" w:rsidRPr="009400EB">
        <w:rPr>
          <w:rFonts w:ascii="Arial" w:hAnsi="Arial" w:cs="Arial"/>
        </w:rPr>
        <w:t>According to ICD-10, f</w:t>
      </w:r>
      <w:r w:rsidR="000D122B" w:rsidRPr="009400EB">
        <w:rPr>
          <w:rFonts w:ascii="Arial" w:hAnsi="Arial" w:cs="Arial"/>
        </w:rPr>
        <w:t>or diagnosis purposes, a child should develop symptoms by the age of three, except Asperger syndrome</w:t>
      </w:r>
      <w:r w:rsidR="00CA6B43" w:rsidRPr="009400EB">
        <w:rPr>
          <w:rFonts w:ascii="Arial" w:hAnsi="Arial" w:cs="Arial"/>
        </w:rPr>
        <w:t xml:space="preserve"> (WHO, 1993)</w:t>
      </w:r>
      <w:r w:rsidR="000D122B" w:rsidRPr="009400EB">
        <w:rPr>
          <w:rFonts w:ascii="Arial" w:hAnsi="Arial" w:cs="Arial"/>
        </w:rPr>
        <w:t>. The</w:t>
      </w:r>
      <w:r w:rsidR="0075091B" w:rsidRPr="009400EB">
        <w:rPr>
          <w:rFonts w:ascii="Arial" w:hAnsi="Arial" w:cs="Arial"/>
        </w:rPr>
        <w:t xml:space="preserve"> ICD-10 outlines the</w:t>
      </w:r>
      <w:r w:rsidR="000D122B" w:rsidRPr="009400EB">
        <w:rPr>
          <w:rFonts w:ascii="Arial" w:hAnsi="Arial" w:cs="Arial"/>
        </w:rPr>
        <w:t xml:space="preserve"> symptoms</w:t>
      </w:r>
      <w:r w:rsidR="0075091B" w:rsidRPr="009400EB">
        <w:rPr>
          <w:rFonts w:ascii="Arial" w:hAnsi="Arial" w:cs="Arial"/>
        </w:rPr>
        <w:t xml:space="preserve"> a </w:t>
      </w:r>
      <w:r w:rsidR="00A10C19" w:rsidRPr="009400EB">
        <w:rPr>
          <w:rFonts w:ascii="Arial" w:hAnsi="Arial" w:cs="Arial"/>
        </w:rPr>
        <w:t>child</w:t>
      </w:r>
      <w:r w:rsidR="0075091B" w:rsidRPr="009400EB">
        <w:rPr>
          <w:rFonts w:ascii="Arial" w:hAnsi="Arial" w:cs="Arial"/>
        </w:rPr>
        <w:t xml:space="preserve"> should develop</w:t>
      </w:r>
      <w:r w:rsidR="00A10C19" w:rsidRPr="009400EB">
        <w:rPr>
          <w:rFonts w:ascii="Arial" w:hAnsi="Arial" w:cs="Arial"/>
        </w:rPr>
        <w:t xml:space="preserve"> </w:t>
      </w:r>
      <w:r w:rsidR="0075091B" w:rsidRPr="009400EB">
        <w:rPr>
          <w:rFonts w:ascii="Arial" w:hAnsi="Arial" w:cs="Arial"/>
        </w:rPr>
        <w:t xml:space="preserve">in order to be diagnosed and these include </w:t>
      </w:r>
      <w:bookmarkStart w:id="5" w:name="_Hlk68634467"/>
      <w:r w:rsidR="0075091B" w:rsidRPr="009400EB">
        <w:rPr>
          <w:rFonts w:ascii="Arial" w:hAnsi="Arial" w:cs="Arial"/>
        </w:rPr>
        <w:t>difficulties in sharing emotions, unable to understand relationships, lack of eye contact, not respond to their name, repetitive mannerism, repeating same words, continual use of objects</w:t>
      </w:r>
      <w:r w:rsidR="006518DA" w:rsidRPr="009400EB">
        <w:rPr>
          <w:rFonts w:ascii="Arial" w:hAnsi="Arial" w:cs="Arial"/>
        </w:rPr>
        <w:t>.</w:t>
      </w:r>
      <w:r w:rsidR="000900A0" w:rsidRPr="009400EB">
        <w:rPr>
          <w:rFonts w:ascii="Arial" w:hAnsi="Arial" w:cs="Arial"/>
        </w:rPr>
        <w:t xml:space="preserve"> </w:t>
      </w:r>
      <w:bookmarkEnd w:id="5"/>
      <w:r w:rsidR="000900A0" w:rsidRPr="009400EB">
        <w:rPr>
          <w:rFonts w:ascii="Arial" w:hAnsi="Arial" w:cs="Arial"/>
        </w:rPr>
        <w:t>A total of 6 symptoms must be present with at least 2 expressing  communication difficulties, and at least one related to emotions or functional or symbolic play such as repetitive mannerism</w:t>
      </w:r>
      <w:r w:rsidR="002075FF" w:rsidRPr="009400EB">
        <w:rPr>
          <w:rFonts w:ascii="Arial" w:hAnsi="Arial" w:cs="Arial"/>
        </w:rPr>
        <w:t xml:space="preserve"> (WHO, 1993). </w:t>
      </w:r>
      <w:r w:rsidR="0083695B" w:rsidRPr="009400EB">
        <w:rPr>
          <w:rFonts w:ascii="Arial" w:hAnsi="Arial" w:cs="Arial"/>
        </w:rPr>
        <w:t>An adult should express difficulties in adjusting behaviour to various social contexts, understanding other people’s feelings and express own emotions, initiating, and maintaining conversations, rigidity in terms of routine</w:t>
      </w:r>
      <w:r w:rsidR="002075FF" w:rsidRPr="009400EB">
        <w:rPr>
          <w:rFonts w:ascii="Arial" w:hAnsi="Arial" w:cs="Arial"/>
        </w:rPr>
        <w:t xml:space="preserve">, issues with getting into employment, maintaining a job and </w:t>
      </w:r>
      <w:r w:rsidR="000462F8" w:rsidRPr="009400EB">
        <w:rPr>
          <w:rFonts w:ascii="Arial" w:hAnsi="Arial" w:cs="Arial"/>
        </w:rPr>
        <w:t xml:space="preserve">to be diagnosed, </w:t>
      </w:r>
      <w:r w:rsidR="002075FF" w:rsidRPr="009400EB">
        <w:rPr>
          <w:rFonts w:ascii="Arial" w:hAnsi="Arial" w:cs="Arial"/>
        </w:rPr>
        <w:t>must meet at least two of these symptoms (NICE, 2016).</w:t>
      </w:r>
    </w:p>
    <w:p w14:paraId="259605D1" w14:textId="5FCE7EB6" w:rsidR="002111DE" w:rsidRPr="009400EB" w:rsidRDefault="00C65066" w:rsidP="004B0E93">
      <w:pPr>
        <w:spacing w:line="360" w:lineRule="auto"/>
        <w:jc w:val="both"/>
        <w:rPr>
          <w:rFonts w:ascii="Arial" w:hAnsi="Arial" w:cs="Arial"/>
        </w:rPr>
      </w:pPr>
      <w:r w:rsidRPr="009400EB">
        <w:rPr>
          <w:rFonts w:ascii="Arial" w:hAnsi="Arial" w:cs="Arial"/>
        </w:rPr>
        <w:t>Each person on the autistic spectrum is unique, has their own abilities, needs, strengths, gifts, and interests.</w:t>
      </w:r>
      <w:r w:rsidR="00FB118F" w:rsidRPr="009400EB">
        <w:rPr>
          <w:rFonts w:ascii="Arial" w:hAnsi="Arial" w:cs="Arial"/>
        </w:rPr>
        <w:t xml:space="preserve"> Patients</w:t>
      </w:r>
      <w:r w:rsidRPr="009400EB">
        <w:rPr>
          <w:rFonts w:ascii="Arial" w:hAnsi="Arial" w:cs="Arial"/>
        </w:rPr>
        <w:t xml:space="preserve"> diagnosed with</w:t>
      </w:r>
      <w:r w:rsidR="00FB118F" w:rsidRPr="009400EB">
        <w:rPr>
          <w:rFonts w:ascii="Arial" w:hAnsi="Arial" w:cs="Arial"/>
        </w:rPr>
        <w:t xml:space="preserve"> the disorder</w:t>
      </w:r>
      <w:r w:rsidRPr="009400EB">
        <w:rPr>
          <w:rFonts w:ascii="Arial" w:hAnsi="Arial" w:cs="Arial"/>
        </w:rPr>
        <w:t xml:space="preserve"> should be treated as individuals to avoid </w:t>
      </w:r>
      <w:r w:rsidRPr="009400EB">
        <w:rPr>
          <w:rFonts w:ascii="Arial" w:hAnsi="Arial" w:cs="Arial"/>
        </w:rPr>
        <w:lastRenderedPageBreak/>
        <w:t>stereotyping and to ensure that they are supported to maximise their own, individual potential.</w:t>
      </w:r>
      <w:r w:rsidR="0095063B" w:rsidRPr="009400EB">
        <w:rPr>
          <w:rFonts w:ascii="Arial" w:hAnsi="Arial" w:cs="Arial"/>
        </w:rPr>
        <w:t xml:space="preserve"> People with Autism may experience sensory sensitivity.</w:t>
      </w:r>
      <w:r w:rsidR="00A87236" w:rsidRPr="009400EB">
        <w:rPr>
          <w:rFonts w:ascii="Arial" w:hAnsi="Arial" w:cs="Arial"/>
        </w:rPr>
        <w:t xml:space="preserve"> </w:t>
      </w:r>
      <w:r w:rsidR="0095063B" w:rsidRPr="009400EB">
        <w:rPr>
          <w:rFonts w:ascii="Arial" w:hAnsi="Arial" w:cs="Arial"/>
        </w:rPr>
        <w:t>They</w:t>
      </w:r>
      <w:r w:rsidR="00A87236" w:rsidRPr="009400EB">
        <w:rPr>
          <w:rFonts w:ascii="Arial" w:hAnsi="Arial" w:cs="Arial"/>
        </w:rPr>
        <w:t xml:space="preserve"> </w:t>
      </w:r>
      <w:r w:rsidR="0095063B" w:rsidRPr="009400EB">
        <w:rPr>
          <w:rFonts w:ascii="Arial" w:hAnsi="Arial" w:cs="Arial"/>
        </w:rPr>
        <w:t xml:space="preserve">can be hypersensitive or hyposensitive to sound, </w:t>
      </w:r>
      <w:r w:rsidR="008842A4" w:rsidRPr="009400EB">
        <w:rPr>
          <w:rFonts w:ascii="Arial" w:hAnsi="Arial" w:cs="Arial"/>
        </w:rPr>
        <w:t>sight,</w:t>
      </w:r>
      <w:r w:rsidR="0095063B" w:rsidRPr="009400EB">
        <w:rPr>
          <w:rFonts w:ascii="Arial" w:hAnsi="Arial" w:cs="Arial"/>
        </w:rPr>
        <w:t xml:space="preserve"> and smell (Robertson and Baron-Cohen, 2017).</w:t>
      </w:r>
      <w:r w:rsidR="008842A4" w:rsidRPr="009400EB">
        <w:rPr>
          <w:rFonts w:ascii="Arial" w:hAnsi="Arial" w:cs="Arial"/>
        </w:rPr>
        <w:t xml:space="preserve"> </w:t>
      </w:r>
      <w:r w:rsidR="00B01AE7" w:rsidRPr="009400EB">
        <w:rPr>
          <w:rFonts w:ascii="Arial" w:hAnsi="Arial" w:cs="Arial"/>
        </w:rPr>
        <w:t>Autism related learning difficulties</w:t>
      </w:r>
      <w:r w:rsidR="008842A4" w:rsidRPr="009400EB">
        <w:rPr>
          <w:rFonts w:ascii="Arial" w:hAnsi="Arial" w:cs="Arial"/>
        </w:rPr>
        <w:t xml:space="preserve"> can affect all aspects of an individual’s life from studying and employment to self-care.</w:t>
      </w:r>
      <w:r w:rsidR="00B01AE7" w:rsidRPr="009400EB">
        <w:rPr>
          <w:rFonts w:ascii="Arial" w:hAnsi="Arial" w:cs="Arial"/>
        </w:rPr>
        <w:t xml:space="preserve"> Individuals diagnose with Autism condition often display repetitive behaviour such as lining up objects or moving the repeatedly. They can struggle to process information and may become stressed and anxious. Not every individual will experience communication difficulties; this depends on their individual intellectual and social development. For </w:t>
      </w:r>
      <w:r w:rsidR="000B5008" w:rsidRPr="009400EB">
        <w:rPr>
          <w:rFonts w:ascii="Arial" w:hAnsi="Arial" w:cs="Arial"/>
        </w:rPr>
        <w:t>example,</w:t>
      </w:r>
      <w:r w:rsidR="00B01AE7" w:rsidRPr="009400EB">
        <w:rPr>
          <w:rFonts w:ascii="Arial" w:hAnsi="Arial" w:cs="Arial"/>
        </w:rPr>
        <w:t xml:space="preserve"> some people may be able to give specific details about different topics while </w:t>
      </w:r>
      <w:r w:rsidR="000B5008" w:rsidRPr="009400EB">
        <w:rPr>
          <w:rFonts w:ascii="Arial" w:hAnsi="Arial" w:cs="Arial"/>
        </w:rPr>
        <w:t>others</w:t>
      </w:r>
      <w:r w:rsidR="00B01AE7" w:rsidRPr="009400EB">
        <w:rPr>
          <w:rFonts w:ascii="Arial" w:hAnsi="Arial" w:cs="Arial"/>
        </w:rPr>
        <w:t xml:space="preserve"> are unable to speak.</w:t>
      </w:r>
      <w:r w:rsidR="000B5008" w:rsidRPr="009400EB">
        <w:rPr>
          <w:rFonts w:ascii="Arial" w:hAnsi="Arial" w:cs="Arial"/>
        </w:rPr>
        <w:t xml:space="preserve"> Usually,</w:t>
      </w:r>
      <w:r w:rsidR="00B01AE7" w:rsidRPr="009400EB">
        <w:rPr>
          <w:rFonts w:ascii="Arial" w:hAnsi="Arial" w:cs="Arial"/>
        </w:rPr>
        <w:t xml:space="preserve"> they do not have issues with pronouncing, however they </w:t>
      </w:r>
      <w:r w:rsidR="000B5008" w:rsidRPr="009400EB">
        <w:rPr>
          <w:rFonts w:ascii="Arial" w:hAnsi="Arial" w:cs="Arial"/>
        </w:rPr>
        <w:t>have difficulties in using  language effectively, particularly when having a conversation with someone else. They are also unable to understand body language or facial expressions, gestures and avoid eye contact, fact that can make them become frustrated and rude</w:t>
      </w:r>
      <w:r w:rsidR="00E26C5B" w:rsidRPr="009400EB">
        <w:rPr>
          <w:rFonts w:ascii="Arial" w:hAnsi="Arial" w:cs="Arial"/>
        </w:rPr>
        <w:t xml:space="preserve"> because they are not able to communicate the way they wish</w:t>
      </w:r>
      <w:r w:rsidR="00EF3BC8">
        <w:rPr>
          <w:rFonts w:ascii="Arial" w:hAnsi="Arial" w:cs="Arial"/>
        </w:rPr>
        <w:t xml:space="preserve"> (Heyes et al, 2018)</w:t>
      </w:r>
      <w:r w:rsidR="00E26C5B" w:rsidRPr="009400EB">
        <w:rPr>
          <w:rFonts w:ascii="Arial" w:hAnsi="Arial" w:cs="Arial"/>
        </w:rPr>
        <w:t>.</w:t>
      </w:r>
      <w:r w:rsidR="000B5008" w:rsidRPr="009400EB">
        <w:rPr>
          <w:rFonts w:ascii="Arial" w:hAnsi="Arial" w:cs="Arial"/>
        </w:rPr>
        <w:t xml:space="preserve"> Some individuals may repeat same words over and over and ask the same questions repeatedly. People with Autism are characterised by uneven language development. For instance, some may have a rich vocabulary regarding things </w:t>
      </w:r>
      <w:r w:rsidR="00E949AD" w:rsidRPr="009400EB">
        <w:rPr>
          <w:rFonts w:ascii="Arial" w:hAnsi="Arial" w:cs="Arial"/>
        </w:rPr>
        <w:t xml:space="preserve">of their </w:t>
      </w:r>
      <w:r w:rsidR="000B5008" w:rsidRPr="009400EB">
        <w:rPr>
          <w:rFonts w:ascii="Arial" w:hAnsi="Arial" w:cs="Arial"/>
        </w:rPr>
        <w:t xml:space="preserve">interest, but </w:t>
      </w:r>
      <w:r w:rsidR="00E26C5B" w:rsidRPr="009400EB">
        <w:rPr>
          <w:rFonts w:ascii="Arial" w:hAnsi="Arial" w:cs="Arial"/>
        </w:rPr>
        <w:t>extremely poor</w:t>
      </w:r>
      <w:r w:rsidR="000B5008" w:rsidRPr="009400EB">
        <w:rPr>
          <w:rFonts w:ascii="Arial" w:hAnsi="Arial" w:cs="Arial"/>
        </w:rPr>
        <w:t xml:space="preserve"> in other areas; or other</w:t>
      </w:r>
      <w:r w:rsidR="00834435" w:rsidRPr="009400EB">
        <w:rPr>
          <w:rFonts w:ascii="Arial" w:hAnsi="Arial" w:cs="Arial"/>
        </w:rPr>
        <w:t>s</w:t>
      </w:r>
      <w:r w:rsidR="000B5008" w:rsidRPr="009400EB">
        <w:rPr>
          <w:rFonts w:ascii="Arial" w:hAnsi="Arial" w:cs="Arial"/>
        </w:rPr>
        <w:t xml:space="preserve"> can read but are unable to comprehend the content</w:t>
      </w:r>
      <w:r w:rsidR="002465F7" w:rsidRPr="009400EB">
        <w:rPr>
          <w:rFonts w:ascii="Arial" w:hAnsi="Arial" w:cs="Arial"/>
        </w:rPr>
        <w:t xml:space="preserve"> (Lord et al, 2020).</w:t>
      </w:r>
    </w:p>
    <w:p w14:paraId="7D00197D" w14:textId="3A79DA3E" w:rsidR="00DF7DC3" w:rsidRPr="009400EB" w:rsidRDefault="00A8270D" w:rsidP="004B0E93">
      <w:pPr>
        <w:spacing w:line="360" w:lineRule="auto"/>
        <w:jc w:val="both"/>
        <w:rPr>
          <w:rFonts w:ascii="Arial" w:hAnsi="Arial" w:cs="Arial"/>
          <w:b/>
          <w:bCs/>
        </w:rPr>
      </w:pPr>
      <w:r w:rsidRPr="009400EB">
        <w:rPr>
          <w:rFonts w:ascii="Arial" w:hAnsi="Arial" w:cs="Arial"/>
          <w:b/>
          <w:bCs/>
        </w:rPr>
        <w:t>Treatment</w:t>
      </w:r>
      <w:r w:rsidR="00DF7DC3" w:rsidRPr="009400EB">
        <w:rPr>
          <w:rFonts w:ascii="Arial" w:hAnsi="Arial" w:cs="Arial"/>
          <w:b/>
          <w:bCs/>
        </w:rPr>
        <w:t xml:space="preserve"> </w:t>
      </w:r>
      <w:r w:rsidR="00A54CE2" w:rsidRPr="009400EB">
        <w:rPr>
          <w:rFonts w:ascii="Arial" w:hAnsi="Arial" w:cs="Arial"/>
          <w:b/>
          <w:bCs/>
        </w:rPr>
        <w:t>and Measures of Rehabilitation</w:t>
      </w:r>
    </w:p>
    <w:p w14:paraId="4AD8AC05" w14:textId="368F835A" w:rsidR="00E607C9" w:rsidRPr="009400EB" w:rsidRDefault="00D928D1" w:rsidP="004B0E93">
      <w:pPr>
        <w:spacing w:line="360" w:lineRule="auto"/>
        <w:jc w:val="both"/>
        <w:rPr>
          <w:rFonts w:ascii="Arial" w:hAnsi="Arial" w:cs="Arial"/>
        </w:rPr>
      </w:pPr>
      <w:r w:rsidRPr="009400EB">
        <w:rPr>
          <w:rFonts w:ascii="Arial" w:hAnsi="Arial" w:cs="Arial"/>
        </w:rPr>
        <w:t>Autism is not curable and currently there is no specific</w:t>
      </w:r>
      <w:r w:rsidR="00123251" w:rsidRPr="009400EB">
        <w:rPr>
          <w:rFonts w:ascii="Arial" w:hAnsi="Arial" w:cs="Arial"/>
        </w:rPr>
        <w:t xml:space="preserve"> or recommended </w:t>
      </w:r>
      <w:r w:rsidRPr="009400EB">
        <w:rPr>
          <w:rFonts w:ascii="Arial" w:hAnsi="Arial" w:cs="Arial"/>
        </w:rPr>
        <w:t xml:space="preserve"> </w:t>
      </w:r>
      <w:r w:rsidR="007A06CB" w:rsidRPr="009400EB">
        <w:rPr>
          <w:rFonts w:ascii="Arial" w:hAnsi="Arial" w:cs="Arial"/>
        </w:rPr>
        <w:t xml:space="preserve">pharmacological </w:t>
      </w:r>
      <w:r w:rsidRPr="009400EB">
        <w:rPr>
          <w:rFonts w:ascii="Arial" w:hAnsi="Arial" w:cs="Arial"/>
        </w:rPr>
        <w:t>treatment for this spectrum</w:t>
      </w:r>
      <w:r w:rsidR="00123251" w:rsidRPr="009400EB">
        <w:rPr>
          <w:rFonts w:ascii="Arial" w:hAnsi="Arial" w:cs="Arial"/>
        </w:rPr>
        <w:t>. However,</w:t>
      </w:r>
      <w:r w:rsidRPr="009400EB">
        <w:rPr>
          <w:rFonts w:ascii="Arial" w:hAnsi="Arial" w:cs="Arial"/>
        </w:rPr>
        <w:t xml:space="preserve"> there are many approaches to support individuals</w:t>
      </w:r>
      <w:r w:rsidR="00A227A7" w:rsidRPr="009400EB">
        <w:rPr>
          <w:rFonts w:ascii="Arial" w:hAnsi="Arial" w:cs="Arial"/>
        </w:rPr>
        <w:t xml:space="preserve"> </w:t>
      </w:r>
      <w:r w:rsidRPr="009400EB">
        <w:rPr>
          <w:rFonts w:ascii="Arial" w:hAnsi="Arial" w:cs="Arial"/>
        </w:rPr>
        <w:t>in reducing the symptoms.</w:t>
      </w:r>
      <w:r w:rsidR="003558D0" w:rsidRPr="009400EB">
        <w:rPr>
          <w:rFonts w:ascii="Arial" w:hAnsi="Arial" w:cs="Arial"/>
        </w:rPr>
        <w:t xml:space="preserve"> For instance, </w:t>
      </w:r>
      <w:r w:rsidRPr="009400EB">
        <w:rPr>
          <w:rFonts w:ascii="Arial" w:hAnsi="Arial" w:cs="Arial"/>
        </w:rPr>
        <w:t>Pictorial Exchange Communication System is</w:t>
      </w:r>
      <w:r w:rsidR="00A227A7" w:rsidRPr="009400EB">
        <w:rPr>
          <w:rFonts w:ascii="Arial" w:hAnsi="Arial" w:cs="Arial"/>
        </w:rPr>
        <w:t xml:space="preserve"> </w:t>
      </w:r>
      <w:r w:rsidRPr="009400EB">
        <w:rPr>
          <w:rFonts w:ascii="Arial" w:hAnsi="Arial" w:cs="Arial"/>
        </w:rPr>
        <w:t>helping children to improve communication abilities with the aid of pictures and if started in early stages of the disorder</w:t>
      </w:r>
      <w:r w:rsidR="00BB30AC" w:rsidRPr="009400EB">
        <w:rPr>
          <w:rFonts w:ascii="Arial" w:hAnsi="Arial" w:cs="Arial"/>
        </w:rPr>
        <w:t>, it has been proven that children can acquire speech</w:t>
      </w:r>
      <w:r w:rsidR="00A227A7" w:rsidRPr="009400EB">
        <w:rPr>
          <w:rFonts w:ascii="Arial" w:hAnsi="Arial" w:cs="Arial"/>
        </w:rPr>
        <w:t xml:space="preserve"> (Logan and Trembath, 2016)</w:t>
      </w:r>
      <w:r w:rsidR="003558D0" w:rsidRPr="009400EB">
        <w:rPr>
          <w:rFonts w:ascii="Arial" w:hAnsi="Arial" w:cs="Arial"/>
        </w:rPr>
        <w:t xml:space="preserve">. </w:t>
      </w:r>
      <w:r w:rsidR="002739CA" w:rsidRPr="009400EB">
        <w:rPr>
          <w:rFonts w:ascii="Arial" w:hAnsi="Arial" w:cs="Arial"/>
        </w:rPr>
        <w:t xml:space="preserve">There is no good or bad intervention, is all about finding the suitable one because every </w:t>
      </w:r>
      <w:r w:rsidR="0046380F" w:rsidRPr="009400EB">
        <w:rPr>
          <w:rFonts w:ascii="Arial" w:hAnsi="Arial" w:cs="Arial"/>
        </w:rPr>
        <w:t>individual</w:t>
      </w:r>
      <w:r w:rsidR="002739CA" w:rsidRPr="009400EB">
        <w:rPr>
          <w:rFonts w:ascii="Arial" w:hAnsi="Arial" w:cs="Arial"/>
        </w:rPr>
        <w:t xml:space="preserve"> has different needs and unique strengths and </w:t>
      </w:r>
      <w:r w:rsidR="00E607C9" w:rsidRPr="009400EB">
        <w:rPr>
          <w:rFonts w:ascii="Arial" w:hAnsi="Arial" w:cs="Arial"/>
        </w:rPr>
        <w:t>weaknesses</w:t>
      </w:r>
      <w:r w:rsidR="00B3456D" w:rsidRPr="009400EB">
        <w:rPr>
          <w:rFonts w:ascii="Arial" w:hAnsi="Arial" w:cs="Arial"/>
        </w:rPr>
        <w:t>.</w:t>
      </w:r>
      <w:r w:rsidR="000911CB">
        <w:rPr>
          <w:rFonts w:ascii="Arial" w:hAnsi="Arial" w:cs="Arial"/>
        </w:rPr>
        <w:t xml:space="preserve"> Speech therapy addresses challenges with language and communication, to help individuals communicate at functional levels (</w:t>
      </w:r>
      <w:r w:rsidR="003E543D">
        <w:rPr>
          <w:rFonts w:ascii="Arial" w:hAnsi="Arial" w:cs="Arial"/>
        </w:rPr>
        <w:t>Denne, Hasting and Hughes, 2018).</w:t>
      </w:r>
      <w:r w:rsidR="000911CB">
        <w:rPr>
          <w:rFonts w:ascii="Arial" w:hAnsi="Arial" w:cs="Arial"/>
        </w:rPr>
        <w:t xml:space="preserve"> </w:t>
      </w:r>
      <w:r w:rsidR="00B3456D" w:rsidRPr="009400EB">
        <w:rPr>
          <w:rFonts w:ascii="Arial" w:hAnsi="Arial" w:cs="Arial"/>
        </w:rPr>
        <w:t xml:space="preserve"> </w:t>
      </w:r>
      <w:r w:rsidR="00E607C9" w:rsidRPr="009400EB">
        <w:rPr>
          <w:rFonts w:ascii="Arial" w:hAnsi="Arial" w:cs="Arial"/>
        </w:rPr>
        <w:t>Occupational therapy (OT) is focus</w:t>
      </w:r>
      <w:r w:rsidR="008E2127" w:rsidRPr="009400EB">
        <w:rPr>
          <w:rFonts w:ascii="Arial" w:hAnsi="Arial" w:cs="Arial"/>
        </w:rPr>
        <w:t>ing</w:t>
      </w:r>
      <w:r w:rsidR="00E607C9" w:rsidRPr="009400EB">
        <w:rPr>
          <w:rFonts w:ascii="Arial" w:hAnsi="Arial" w:cs="Arial"/>
        </w:rPr>
        <w:t xml:space="preserve"> on </w:t>
      </w:r>
      <w:r w:rsidR="008E2127" w:rsidRPr="009400EB">
        <w:rPr>
          <w:rFonts w:ascii="Arial" w:hAnsi="Arial" w:cs="Arial"/>
        </w:rPr>
        <w:t>educating</w:t>
      </w:r>
      <w:r w:rsidR="00E607C9" w:rsidRPr="009400EB">
        <w:rPr>
          <w:rFonts w:ascii="Arial" w:hAnsi="Arial" w:cs="Arial"/>
        </w:rPr>
        <w:t xml:space="preserve"> children and adults </w:t>
      </w:r>
      <w:r w:rsidR="008E2127" w:rsidRPr="009400EB">
        <w:rPr>
          <w:rFonts w:ascii="Arial" w:hAnsi="Arial" w:cs="Arial"/>
        </w:rPr>
        <w:t xml:space="preserve">on </w:t>
      </w:r>
      <w:r w:rsidR="00E607C9" w:rsidRPr="009400EB">
        <w:rPr>
          <w:rFonts w:ascii="Arial" w:hAnsi="Arial" w:cs="Arial"/>
        </w:rPr>
        <w:t xml:space="preserve">the </w:t>
      </w:r>
      <w:r w:rsidR="008E2127" w:rsidRPr="009400EB">
        <w:rPr>
          <w:rFonts w:ascii="Arial" w:hAnsi="Arial" w:cs="Arial"/>
        </w:rPr>
        <w:t>abilities they need every day in life including dexterity, handwriting and self-care  as well as cooking, cleaning, and managing finances</w:t>
      </w:r>
      <w:r w:rsidR="00196460" w:rsidRPr="009400EB">
        <w:rPr>
          <w:rFonts w:ascii="Arial" w:hAnsi="Arial" w:cs="Arial"/>
        </w:rPr>
        <w:t>.</w:t>
      </w:r>
      <w:r w:rsidR="00051EC8" w:rsidRPr="009400EB">
        <w:rPr>
          <w:rFonts w:ascii="Arial" w:hAnsi="Arial" w:cs="Arial"/>
        </w:rPr>
        <w:t xml:space="preserve"> CBT also</w:t>
      </w:r>
      <w:r w:rsidR="003558D0" w:rsidRPr="009400EB">
        <w:rPr>
          <w:rFonts w:ascii="Arial" w:hAnsi="Arial" w:cs="Arial"/>
        </w:rPr>
        <w:t>,</w:t>
      </w:r>
      <w:r w:rsidR="00051EC8" w:rsidRPr="009400EB">
        <w:rPr>
          <w:rFonts w:ascii="Arial" w:hAnsi="Arial" w:cs="Arial"/>
        </w:rPr>
        <w:t xml:space="preserve"> is proven useful to help in changing  behaviour and thoughts, identify skills and points of interest</w:t>
      </w:r>
      <w:r w:rsidR="00B273EC" w:rsidRPr="009400EB">
        <w:rPr>
          <w:rFonts w:ascii="Arial" w:hAnsi="Arial" w:cs="Arial"/>
        </w:rPr>
        <w:t xml:space="preserve"> and overall mental health improvements (Bemmer et al, 2021)</w:t>
      </w:r>
      <w:r w:rsidR="00815FB0">
        <w:rPr>
          <w:rFonts w:ascii="Arial" w:hAnsi="Arial" w:cs="Arial"/>
        </w:rPr>
        <w:t>.</w:t>
      </w:r>
    </w:p>
    <w:p w14:paraId="359261A7" w14:textId="500728B6" w:rsidR="00051EC8" w:rsidRPr="009400EB" w:rsidRDefault="00196460" w:rsidP="004B0E93">
      <w:pPr>
        <w:spacing w:line="360" w:lineRule="auto"/>
        <w:jc w:val="both"/>
        <w:rPr>
          <w:rFonts w:ascii="Arial" w:hAnsi="Arial" w:cs="Arial"/>
        </w:rPr>
      </w:pPr>
      <w:r w:rsidRPr="009400EB">
        <w:rPr>
          <w:rFonts w:ascii="Arial" w:hAnsi="Arial" w:cs="Arial"/>
        </w:rPr>
        <w:t xml:space="preserve">Changing or making adaptations to the environment can help improve an individual’s ability to cope with their symptoms; where possible avoiding situations that can trigger negative experiences should be avoided. Provide a safe place and teach when to use it such as a </w:t>
      </w:r>
      <w:r w:rsidRPr="009400EB">
        <w:rPr>
          <w:rFonts w:ascii="Arial" w:hAnsi="Arial" w:cs="Arial"/>
        </w:rPr>
        <w:lastRenderedPageBreak/>
        <w:t xml:space="preserve">calming room or activities that help to calm. Reduce disturbing  stimuli, for instance replacing flickering fluorescent lights, use headphones to block noise </w:t>
      </w:r>
      <w:r w:rsidR="00147CC6" w:rsidRPr="009400EB">
        <w:rPr>
          <w:rFonts w:ascii="Arial" w:hAnsi="Arial" w:cs="Arial"/>
        </w:rPr>
        <w:t xml:space="preserve">can provide positive results. It is </w:t>
      </w:r>
      <w:r w:rsidR="0046380F" w:rsidRPr="009400EB">
        <w:rPr>
          <w:rFonts w:ascii="Arial" w:hAnsi="Arial" w:cs="Arial"/>
        </w:rPr>
        <w:t>particularly important</w:t>
      </w:r>
      <w:r w:rsidR="00147CC6" w:rsidRPr="009400EB">
        <w:rPr>
          <w:rFonts w:ascii="Arial" w:hAnsi="Arial" w:cs="Arial"/>
        </w:rPr>
        <w:t xml:space="preserve"> to maintain a continuous relationship with the individual’s family and consider their opinions in the person-centred planning</w:t>
      </w:r>
      <w:r w:rsidR="00C70AC4" w:rsidRPr="009400EB">
        <w:rPr>
          <w:rFonts w:ascii="Arial" w:hAnsi="Arial" w:cs="Arial"/>
        </w:rPr>
        <w:t xml:space="preserve"> (Hahn, 2012).</w:t>
      </w:r>
      <w:r w:rsidR="00051EC8" w:rsidRPr="009400EB">
        <w:rPr>
          <w:rFonts w:ascii="Arial" w:hAnsi="Arial" w:cs="Arial"/>
        </w:rPr>
        <w:t xml:space="preserve"> </w:t>
      </w:r>
    </w:p>
    <w:p w14:paraId="4B7F824C" w14:textId="5D119EF6" w:rsidR="00196460" w:rsidRPr="009400EB" w:rsidRDefault="00051EC8" w:rsidP="004B0E93">
      <w:pPr>
        <w:spacing w:line="360" w:lineRule="auto"/>
        <w:jc w:val="both"/>
        <w:rPr>
          <w:rFonts w:ascii="Arial" w:hAnsi="Arial" w:cs="Arial"/>
        </w:rPr>
      </w:pPr>
      <w:r w:rsidRPr="009400EB">
        <w:rPr>
          <w:rFonts w:ascii="Arial" w:hAnsi="Arial" w:cs="Arial"/>
        </w:rPr>
        <w:t xml:space="preserve">Autisms Diagnostic Observation Schedule a </w:t>
      </w:r>
      <w:r w:rsidR="00E53493" w:rsidRPr="009400EB">
        <w:rPr>
          <w:rFonts w:ascii="Arial" w:hAnsi="Arial" w:cs="Arial"/>
        </w:rPr>
        <w:t xml:space="preserve">tool used to assess </w:t>
      </w:r>
      <w:r w:rsidR="00565CDB">
        <w:rPr>
          <w:rFonts w:ascii="Arial" w:hAnsi="Arial" w:cs="Arial"/>
        </w:rPr>
        <w:t>“</w:t>
      </w:r>
      <w:r w:rsidRPr="009400EB">
        <w:rPr>
          <w:rFonts w:ascii="Arial" w:hAnsi="Arial" w:cs="Arial"/>
        </w:rPr>
        <w:t xml:space="preserve">communication, social interaction, play, and restricted and repetitive </w:t>
      </w:r>
      <w:r w:rsidR="00E53493" w:rsidRPr="009400EB">
        <w:rPr>
          <w:rFonts w:ascii="Arial" w:hAnsi="Arial" w:cs="Arial"/>
        </w:rPr>
        <w:t>behaviours</w:t>
      </w:r>
      <w:r w:rsidR="00565CDB">
        <w:rPr>
          <w:rFonts w:ascii="Arial" w:hAnsi="Arial" w:cs="Arial"/>
        </w:rPr>
        <w:t>”</w:t>
      </w:r>
      <w:r w:rsidR="00E53493" w:rsidRPr="009400EB">
        <w:rPr>
          <w:rFonts w:ascii="Arial" w:hAnsi="Arial" w:cs="Arial"/>
        </w:rPr>
        <w:t xml:space="preserve">; includes a range of activities that </w:t>
      </w:r>
      <w:r w:rsidR="00CA6B43" w:rsidRPr="009400EB">
        <w:rPr>
          <w:rFonts w:ascii="Arial" w:hAnsi="Arial" w:cs="Arial"/>
        </w:rPr>
        <w:t>prompt</w:t>
      </w:r>
      <w:r w:rsidR="00E53493" w:rsidRPr="009400EB">
        <w:rPr>
          <w:rFonts w:ascii="Arial" w:hAnsi="Arial" w:cs="Arial"/>
        </w:rPr>
        <w:t xml:space="preserve"> actions related to Autism and it is used to gather specific evidence for diagnostic, </w:t>
      </w:r>
      <w:r w:rsidR="00DE2F61" w:rsidRPr="009400EB">
        <w:rPr>
          <w:rFonts w:ascii="Arial" w:hAnsi="Arial" w:cs="Arial"/>
        </w:rPr>
        <w:t>interventions,</w:t>
      </w:r>
      <w:r w:rsidR="00E53493" w:rsidRPr="009400EB">
        <w:rPr>
          <w:rFonts w:ascii="Arial" w:hAnsi="Arial" w:cs="Arial"/>
        </w:rPr>
        <w:t xml:space="preserve"> and education purposes</w:t>
      </w:r>
      <w:r w:rsidR="00E6387F" w:rsidRPr="009400EB">
        <w:rPr>
          <w:rFonts w:ascii="Arial" w:hAnsi="Arial" w:cs="Arial"/>
        </w:rPr>
        <w:t xml:space="preserve"> (Lord et al, 2000)</w:t>
      </w:r>
      <w:r w:rsidR="00565CDB">
        <w:rPr>
          <w:rFonts w:ascii="Arial" w:hAnsi="Arial" w:cs="Arial"/>
        </w:rPr>
        <w:t xml:space="preserve"> with strong evidence support (Heyes et al, 2018).</w:t>
      </w:r>
    </w:p>
    <w:p w14:paraId="7CD7C746" w14:textId="59B3CDCF" w:rsidR="00CA6B43" w:rsidRPr="009400EB" w:rsidRDefault="00CA6B43" w:rsidP="004B0E93">
      <w:pPr>
        <w:spacing w:line="360" w:lineRule="auto"/>
        <w:jc w:val="both"/>
        <w:rPr>
          <w:rFonts w:ascii="Arial" w:hAnsi="Arial" w:cs="Arial"/>
          <w:b/>
          <w:bCs/>
        </w:rPr>
      </w:pPr>
      <w:r w:rsidRPr="009400EB">
        <w:rPr>
          <w:rFonts w:ascii="Arial" w:hAnsi="Arial" w:cs="Arial"/>
          <w:b/>
          <w:bCs/>
        </w:rPr>
        <w:t>Recommendation</w:t>
      </w:r>
    </w:p>
    <w:p w14:paraId="4419E1C3" w14:textId="71A4E650" w:rsidR="00963BD8" w:rsidRPr="009400EB" w:rsidRDefault="002E3FD3" w:rsidP="004B0E93">
      <w:pPr>
        <w:spacing w:line="360" w:lineRule="auto"/>
        <w:jc w:val="both"/>
        <w:rPr>
          <w:rFonts w:ascii="Arial" w:hAnsi="Arial" w:cs="Arial"/>
        </w:rPr>
      </w:pPr>
      <w:r w:rsidRPr="009400EB">
        <w:rPr>
          <w:rFonts w:ascii="Arial" w:hAnsi="Arial" w:cs="Arial"/>
        </w:rPr>
        <w:t>Communities should be educated in spotting the symptoms of Autism, especially new</w:t>
      </w:r>
      <w:r w:rsidR="00F41AAD">
        <w:rPr>
          <w:rFonts w:ascii="Arial" w:hAnsi="Arial" w:cs="Arial"/>
        </w:rPr>
        <w:t xml:space="preserve"> </w:t>
      </w:r>
      <w:r w:rsidRPr="009400EB">
        <w:rPr>
          <w:rFonts w:ascii="Arial" w:hAnsi="Arial" w:cs="Arial"/>
        </w:rPr>
        <w:t xml:space="preserve">parents </w:t>
      </w:r>
      <w:r w:rsidR="00963BD8" w:rsidRPr="009400EB">
        <w:rPr>
          <w:rFonts w:ascii="Arial" w:hAnsi="Arial" w:cs="Arial"/>
        </w:rPr>
        <w:t xml:space="preserve">and </w:t>
      </w:r>
      <w:r w:rsidRPr="009400EB">
        <w:rPr>
          <w:rFonts w:ascii="Arial" w:hAnsi="Arial" w:cs="Arial"/>
        </w:rPr>
        <w:t xml:space="preserve"> those</w:t>
      </w:r>
      <w:r w:rsidR="00963BD8" w:rsidRPr="009400EB">
        <w:rPr>
          <w:rFonts w:ascii="Arial" w:hAnsi="Arial" w:cs="Arial"/>
        </w:rPr>
        <w:t xml:space="preserve"> with family history associated with Autism.</w:t>
      </w:r>
    </w:p>
    <w:p w14:paraId="37ED03FA" w14:textId="79E0E764" w:rsidR="00AF5E7F" w:rsidRPr="009400EB" w:rsidRDefault="002959F8" w:rsidP="004B0E93">
      <w:pPr>
        <w:spacing w:line="360" w:lineRule="auto"/>
        <w:jc w:val="both"/>
        <w:rPr>
          <w:rFonts w:ascii="Arial" w:hAnsi="Arial" w:cs="Arial"/>
          <w:b/>
          <w:bCs/>
        </w:rPr>
      </w:pPr>
      <w:r w:rsidRPr="009400EB">
        <w:rPr>
          <w:rFonts w:ascii="Arial" w:hAnsi="Arial" w:cs="Arial"/>
          <w:b/>
          <w:bCs/>
        </w:rPr>
        <w:t>Conclusion</w:t>
      </w:r>
    </w:p>
    <w:p w14:paraId="06B0FDCB" w14:textId="6725374B" w:rsidR="002959F8" w:rsidRPr="009400EB" w:rsidRDefault="002959F8" w:rsidP="004B0E93">
      <w:pPr>
        <w:spacing w:line="360" w:lineRule="auto"/>
        <w:jc w:val="both"/>
        <w:rPr>
          <w:rFonts w:ascii="Arial" w:hAnsi="Arial" w:cs="Arial"/>
        </w:rPr>
      </w:pPr>
      <w:r w:rsidRPr="009400EB">
        <w:rPr>
          <w:rFonts w:ascii="Arial" w:hAnsi="Arial" w:cs="Arial"/>
        </w:rPr>
        <w:t xml:space="preserve">Mental disorders </w:t>
      </w:r>
      <w:r w:rsidR="00F228C5" w:rsidRPr="009400EB">
        <w:rPr>
          <w:rFonts w:ascii="Arial" w:hAnsi="Arial" w:cs="Arial"/>
        </w:rPr>
        <w:t xml:space="preserve">represent </w:t>
      </w:r>
      <w:r w:rsidRPr="009400EB">
        <w:rPr>
          <w:rFonts w:ascii="Arial" w:hAnsi="Arial" w:cs="Arial"/>
        </w:rPr>
        <w:t xml:space="preserve"> a high risk to population</w:t>
      </w:r>
      <w:r w:rsidR="00F228C5" w:rsidRPr="009400EB">
        <w:rPr>
          <w:rFonts w:ascii="Arial" w:hAnsi="Arial" w:cs="Arial"/>
        </w:rPr>
        <w:t>, being considered as one of the most known cause of disability worldwide. Such disorders are General</w:t>
      </w:r>
      <w:r w:rsidR="005E0847">
        <w:rPr>
          <w:rFonts w:ascii="Arial" w:hAnsi="Arial" w:cs="Arial"/>
        </w:rPr>
        <w:t xml:space="preserve"> </w:t>
      </w:r>
      <w:r w:rsidR="00F228C5" w:rsidRPr="009400EB">
        <w:rPr>
          <w:rFonts w:ascii="Arial" w:hAnsi="Arial" w:cs="Arial"/>
        </w:rPr>
        <w:t>Anxiety Disorder, Schizophrenia and Autism. Each disorder has direct impact on individual’s everyday life, social connection and family, mental and physical health. GAD is defined as a feeling of anger and fear towards everyday events, and under ICD-10 the main symptoms include</w:t>
      </w:r>
      <w:r w:rsidR="006464A7" w:rsidRPr="009400EB">
        <w:rPr>
          <w:rFonts w:ascii="Arial" w:hAnsi="Arial" w:cs="Arial"/>
        </w:rPr>
        <w:t xml:space="preserve"> worry, irritability, tension, dizziness, shortness of breath, lack of concentration, sleeping issues.</w:t>
      </w:r>
      <w:r w:rsidR="000A0D46" w:rsidRPr="009400EB">
        <w:rPr>
          <w:rFonts w:ascii="Arial" w:hAnsi="Arial" w:cs="Arial"/>
        </w:rPr>
        <w:t xml:space="preserve"> Treatment consists in intervention therapies such as CBT as well as medication depending on the severity. Schizophrenia is a cognitive condition characterised by hallucinations and delusions and can be influenced by biological, psychological, and social factors. Main treatment consists in antipsychotics and CBT. In severe cases where the patient </w:t>
      </w:r>
      <w:r w:rsidR="002E3FD3" w:rsidRPr="009400EB">
        <w:rPr>
          <w:rFonts w:ascii="Arial" w:hAnsi="Arial" w:cs="Arial"/>
        </w:rPr>
        <w:t xml:space="preserve">represents a threat to themselves or others, they can be restrained. Autism is a group of developmental conditions characterised by abnormalities in social interactions, patterns of communication, interests, and behaviours. Main symptoms include difficulties in sharing emotions, unable to understand relationships, lack of eye contact, not respond to their name, repetitive mannerism, repeating same words, continual use of objects. There is no </w:t>
      </w:r>
      <w:r w:rsidR="004F7804">
        <w:rPr>
          <w:rFonts w:ascii="Arial" w:hAnsi="Arial" w:cs="Arial"/>
        </w:rPr>
        <w:t xml:space="preserve">specific </w:t>
      </w:r>
      <w:r w:rsidR="002E3FD3" w:rsidRPr="009400EB">
        <w:rPr>
          <w:rFonts w:ascii="Arial" w:hAnsi="Arial" w:cs="Arial"/>
        </w:rPr>
        <w:t>treatment for this disorder however</w:t>
      </w:r>
      <w:r w:rsidR="004F7804">
        <w:rPr>
          <w:rFonts w:ascii="Arial" w:hAnsi="Arial" w:cs="Arial"/>
        </w:rPr>
        <w:t>,</w:t>
      </w:r>
      <w:r w:rsidR="002E3FD3" w:rsidRPr="009400EB">
        <w:rPr>
          <w:rFonts w:ascii="Arial" w:hAnsi="Arial" w:cs="Arial"/>
        </w:rPr>
        <w:t xml:space="preserve"> different therapies have been helpful in reducing and controlling the symptoms.</w:t>
      </w:r>
    </w:p>
    <w:p w14:paraId="13C42547" w14:textId="77777777" w:rsidR="00AF5E7F" w:rsidRDefault="00AF5E7F" w:rsidP="004B0E93">
      <w:pPr>
        <w:spacing w:line="360" w:lineRule="auto"/>
        <w:jc w:val="both"/>
        <w:rPr>
          <w:rFonts w:ascii="Arial" w:hAnsi="Arial" w:cs="Arial"/>
        </w:rPr>
      </w:pPr>
    </w:p>
    <w:p w14:paraId="701D2BCE" w14:textId="77777777" w:rsidR="00AF5E7F" w:rsidRDefault="00AF5E7F" w:rsidP="004B0E93">
      <w:pPr>
        <w:spacing w:line="360" w:lineRule="auto"/>
        <w:jc w:val="both"/>
        <w:rPr>
          <w:rFonts w:ascii="Arial" w:hAnsi="Arial" w:cs="Arial"/>
        </w:rPr>
      </w:pPr>
    </w:p>
    <w:p w14:paraId="1D06CDB3" w14:textId="77777777" w:rsidR="00AF5E7F" w:rsidRDefault="00AF5E7F" w:rsidP="004B0E93">
      <w:pPr>
        <w:spacing w:line="360" w:lineRule="auto"/>
        <w:jc w:val="both"/>
        <w:rPr>
          <w:rFonts w:ascii="Arial" w:hAnsi="Arial" w:cs="Arial"/>
        </w:rPr>
      </w:pPr>
    </w:p>
    <w:p w14:paraId="1AB65687" w14:textId="77777777" w:rsidR="00AF5E7F" w:rsidRDefault="00AF5E7F" w:rsidP="004B0E93">
      <w:pPr>
        <w:spacing w:line="360" w:lineRule="auto"/>
        <w:jc w:val="both"/>
        <w:rPr>
          <w:rFonts w:ascii="Arial" w:hAnsi="Arial" w:cs="Arial"/>
        </w:rPr>
      </w:pPr>
    </w:p>
    <w:p w14:paraId="4DE6F6DA" w14:textId="77777777" w:rsidR="000C30D4" w:rsidRDefault="000C30D4">
      <w:pPr>
        <w:rPr>
          <w:rFonts w:ascii="Arial" w:hAnsi="Arial" w:cs="Arial"/>
        </w:rPr>
      </w:pPr>
    </w:p>
    <w:p w14:paraId="480E1EB0" w14:textId="12AB3A44" w:rsidR="00DA6BF4" w:rsidRDefault="001A17EE">
      <w:r>
        <w:rPr>
          <w:rFonts w:ascii="Arial" w:hAnsi="Arial" w:cs="Arial"/>
        </w:rPr>
        <w:t>Reference List</w:t>
      </w:r>
      <w:r w:rsidR="00DE1971" w:rsidRPr="00DE1971">
        <w:t xml:space="preserve"> </w:t>
      </w:r>
    </w:p>
    <w:p w14:paraId="7E821DEC" w14:textId="77777777" w:rsidR="00366BA4" w:rsidRDefault="00DA6BF4">
      <w:pPr>
        <w:rPr>
          <w:rFonts w:ascii="Arial" w:hAnsi="Arial" w:cs="Arial"/>
        </w:rPr>
      </w:pPr>
      <w:r w:rsidRPr="00DA6BF4">
        <w:rPr>
          <w:rFonts w:ascii="Arial" w:hAnsi="Arial" w:cs="Arial"/>
        </w:rPr>
        <w:t xml:space="preserve">Aylett, E., Small, N. </w:t>
      </w:r>
      <w:r>
        <w:rPr>
          <w:rFonts w:ascii="Arial" w:hAnsi="Arial" w:cs="Arial"/>
        </w:rPr>
        <w:t xml:space="preserve">and </w:t>
      </w:r>
      <w:r w:rsidRPr="00DA6BF4">
        <w:rPr>
          <w:rFonts w:ascii="Arial" w:hAnsi="Arial" w:cs="Arial"/>
        </w:rPr>
        <w:t xml:space="preserve"> Bower, P.</w:t>
      </w:r>
      <w:r>
        <w:rPr>
          <w:rFonts w:ascii="Arial" w:hAnsi="Arial" w:cs="Arial"/>
        </w:rPr>
        <w:t xml:space="preserve"> (2018) </w:t>
      </w:r>
      <w:r w:rsidRPr="00DA6BF4">
        <w:rPr>
          <w:rFonts w:ascii="Arial" w:hAnsi="Arial" w:cs="Arial"/>
        </w:rPr>
        <w:t xml:space="preserve"> Exercise in the treatment of clinical anxiety in general practice – a systematic review and meta-analysis. </w:t>
      </w:r>
      <w:r w:rsidRPr="0058330F">
        <w:rPr>
          <w:rFonts w:ascii="Arial" w:hAnsi="Arial" w:cs="Arial"/>
          <w:i/>
          <w:iCs/>
        </w:rPr>
        <w:t>BMC Health Services Research</w:t>
      </w:r>
      <w:r>
        <w:rPr>
          <w:rFonts w:ascii="Arial" w:hAnsi="Arial" w:cs="Arial"/>
        </w:rPr>
        <w:t xml:space="preserve">, </w:t>
      </w:r>
      <w:r w:rsidRPr="00DA6BF4">
        <w:rPr>
          <w:rFonts w:ascii="Arial" w:hAnsi="Arial" w:cs="Arial"/>
        </w:rPr>
        <w:t>18, 559</w:t>
      </w:r>
      <w:r>
        <w:rPr>
          <w:rFonts w:ascii="Arial" w:hAnsi="Arial" w:cs="Arial"/>
        </w:rPr>
        <w:t>.</w:t>
      </w:r>
      <w:r w:rsidRPr="00DA6BF4">
        <w:rPr>
          <w:rFonts w:ascii="Arial" w:hAnsi="Arial" w:cs="Arial"/>
        </w:rPr>
        <w:t xml:space="preserve"> </w:t>
      </w:r>
    </w:p>
    <w:p w14:paraId="025DFCB3" w14:textId="199C1B89" w:rsidR="00DE1971" w:rsidRDefault="00366BA4">
      <w:pPr>
        <w:rPr>
          <w:rFonts w:ascii="Arial" w:hAnsi="Arial" w:cs="Arial"/>
        </w:rPr>
      </w:pPr>
      <w:r w:rsidRPr="00366BA4">
        <w:rPr>
          <w:rFonts w:ascii="Arial" w:hAnsi="Arial" w:cs="Arial"/>
        </w:rPr>
        <w:t>Bemmer, E.R., Boulton, K.A., Thomas, E.E., Larke, B., Lah, S., Hickie, I.B. and Guastella, A.J. (2021)</w:t>
      </w:r>
      <w:r w:rsidR="002E1E47">
        <w:rPr>
          <w:rFonts w:ascii="Arial" w:hAnsi="Arial" w:cs="Arial"/>
        </w:rPr>
        <w:t xml:space="preserve"> </w:t>
      </w:r>
      <w:r w:rsidRPr="00366BA4">
        <w:rPr>
          <w:rFonts w:ascii="Arial" w:hAnsi="Arial" w:cs="Arial"/>
        </w:rPr>
        <w:t xml:space="preserve"> Modified CBT for social anxiety and social functioning in young adults with autism spectrum disorder. Molecular Autism, 12(1).</w:t>
      </w:r>
    </w:p>
    <w:p w14:paraId="574CE9DA" w14:textId="10D7D6B8" w:rsidR="00F7650B" w:rsidRDefault="00F7650B" w:rsidP="00F7650B">
      <w:pPr>
        <w:rPr>
          <w:rFonts w:ascii="Arial" w:hAnsi="Arial" w:cs="Arial"/>
        </w:rPr>
      </w:pPr>
      <w:r>
        <w:rPr>
          <w:rFonts w:ascii="Arial" w:hAnsi="Arial" w:cs="Arial"/>
        </w:rPr>
        <w:t xml:space="preserve">Collins, B. (2019) </w:t>
      </w:r>
      <w:r w:rsidRPr="00F7650B">
        <w:rPr>
          <w:rFonts w:ascii="Arial" w:hAnsi="Arial" w:cs="Arial"/>
        </w:rPr>
        <w:t>Outcomes for mental health services</w:t>
      </w:r>
      <w:r>
        <w:rPr>
          <w:rFonts w:ascii="Arial" w:hAnsi="Arial" w:cs="Arial"/>
        </w:rPr>
        <w:t xml:space="preserve">. </w:t>
      </w:r>
      <w:r w:rsidRPr="00F7650B">
        <w:rPr>
          <w:rFonts w:ascii="Arial" w:hAnsi="Arial" w:cs="Arial"/>
        </w:rPr>
        <w:t>What really matters?</w:t>
      </w:r>
      <w:r>
        <w:rPr>
          <w:rFonts w:ascii="Arial" w:hAnsi="Arial" w:cs="Arial"/>
        </w:rPr>
        <w:t xml:space="preserve"> [Online] Available at:</w:t>
      </w:r>
      <w:r w:rsidRPr="00F7650B">
        <w:t xml:space="preserve"> </w:t>
      </w:r>
      <w:hyperlink r:id="rId6" w:history="1">
        <w:r w:rsidRPr="00B13149">
          <w:rPr>
            <w:rStyle w:val="Hyperlink"/>
            <w:rFonts w:ascii="Arial" w:hAnsi="Arial" w:cs="Arial"/>
          </w:rPr>
          <w:t>https://www.kingsfund.org.uk/sites/default/files/2019-03/outcomes-mental-health-services_0.pdf</w:t>
        </w:r>
      </w:hyperlink>
      <w:r>
        <w:rPr>
          <w:rFonts w:ascii="Arial" w:hAnsi="Arial" w:cs="Arial"/>
        </w:rPr>
        <w:t xml:space="preserve"> (Accessed:30 March 2021).</w:t>
      </w:r>
    </w:p>
    <w:p w14:paraId="2F54FEB8" w14:textId="77777777" w:rsidR="00DE1971" w:rsidRDefault="00DE1971">
      <w:r w:rsidRPr="00DE1971">
        <w:rPr>
          <w:rFonts w:ascii="Arial" w:hAnsi="Arial" w:cs="Arial"/>
        </w:rPr>
        <w:t>Crocq M. A. (2017)</w:t>
      </w:r>
      <w:r>
        <w:rPr>
          <w:rFonts w:ascii="Arial" w:hAnsi="Arial" w:cs="Arial"/>
        </w:rPr>
        <w:t xml:space="preserve"> </w:t>
      </w:r>
      <w:r w:rsidRPr="00DE1971">
        <w:rPr>
          <w:rFonts w:ascii="Arial" w:hAnsi="Arial" w:cs="Arial"/>
        </w:rPr>
        <w:t xml:space="preserve">The history of generalized anxiety disorder as a diagnostic category. </w:t>
      </w:r>
      <w:r w:rsidRPr="00DE1971">
        <w:rPr>
          <w:rFonts w:ascii="Arial" w:hAnsi="Arial" w:cs="Arial"/>
          <w:i/>
          <w:iCs/>
        </w:rPr>
        <w:t>Dialogues in clinical neuroscience</w:t>
      </w:r>
      <w:r w:rsidRPr="00DE1971">
        <w:rPr>
          <w:rFonts w:ascii="Arial" w:hAnsi="Arial" w:cs="Arial"/>
        </w:rPr>
        <w:t>, 19(2), 107–116.</w:t>
      </w:r>
      <w:r w:rsidRPr="00DE1971">
        <w:t xml:space="preserve"> </w:t>
      </w:r>
    </w:p>
    <w:p w14:paraId="5309EA49" w14:textId="6FCE284D" w:rsidR="0018067E" w:rsidRDefault="00DE1971">
      <w:pPr>
        <w:rPr>
          <w:rFonts w:ascii="Arial" w:hAnsi="Arial" w:cs="Arial"/>
        </w:rPr>
      </w:pPr>
      <w:r w:rsidRPr="00DE1971">
        <w:rPr>
          <w:rFonts w:ascii="Arial" w:hAnsi="Arial" w:cs="Arial"/>
        </w:rPr>
        <w:t xml:space="preserve">Daly, M., Sutin, A. R. and Robinson, E. (2020) Longitudinal changes in mental health and the COVID-19 pandemic: evidence from the UK Household Longitudinal Study, </w:t>
      </w:r>
      <w:r w:rsidRPr="00DE1971">
        <w:rPr>
          <w:rFonts w:ascii="Arial" w:hAnsi="Arial" w:cs="Arial"/>
          <w:i/>
          <w:iCs/>
        </w:rPr>
        <w:t>Psychological Medicine</w:t>
      </w:r>
      <w:r w:rsidRPr="00DE1971">
        <w:rPr>
          <w:rFonts w:ascii="Arial" w:hAnsi="Arial" w:cs="Arial"/>
        </w:rPr>
        <w:t>, pp. 1–10.</w:t>
      </w:r>
    </w:p>
    <w:p w14:paraId="52ED0117" w14:textId="6F3DE853" w:rsidR="000C30D4" w:rsidRDefault="000C30D4">
      <w:pPr>
        <w:rPr>
          <w:rFonts w:ascii="Arial" w:hAnsi="Arial" w:cs="Arial"/>
        </w:rPr>
      </w:pPr>
      <w:r>
        <w:rPr>
          <w:rFonts w:ascii="Arial" w:hAnsi="Arial" w:cs="Arial"/>
        </w:rPr>
        <w:t xml:space="preserve">Denne, L.D., Hating, R. P. and Hughes, C. J. (2018) Common approaches to intervention for the support and education of children with autism in the UK: An internet-based parent survey. </w:t>
      </w:r>
      <w:r w:rsidRPr="000C30D4">
        <w:rPr>
          <w:rFonts w:ascii="Arial" w:hAnsi="Arial" w:cs="Arial"/>
          <w:i/>
          <w:iCs/>
        </w:rPr>
        <w:t>International Journal of Developmental Disabilities</w:t>
      </w:r>
      <w:r>
        <w:rPr>
          <w:rFonts w:ascii="Arial" w:hAnsi="Arial" w:cs="Arial"/>
        </w:rPr>
        <w:t>, 64(2), pp.105-112.</w:t>
      </w:r>
    </w:p>
    <w:p w14:paraId="08477245" w14:textId="2C109184" w:rsidR="00AD76D1" w:rsidRDefault="0018067E" w:rsidP="00AD76D1">
      <w:r w:rsidRPr="0018067E">
        <w:rPr>
          <w:rFonts w:ascii="Arial" w:hAnsi="Arial" w:cs="Arial"/>
        </w:rPr>
        <w:t xml:space="preserve">Fineberg, N.A., Haddad, P.M., Carpenter, L., Gannon, B., Sharpe, R., Young, A.H., Joyce, E., Rowe, J., Wellsted, D., Nutt, D.J. and Sahakian, B.J. (2013) The size, </w:t>
      </w:r>
      <w:r w:rsidR="000C30D4" w:rsidRPr="0018067E">
        <w:rPr>
          <w:rFonts w:ascii="Arial" w:hAnsi="Arial" w:cs="Arial"/>
        </w:rPr>
        <w:t>burden,</w:t>
      </w:r>
      <w:r w:rsidRPr="0018067E">
        <w:rPr>
          <w:rFonts w:ascii="Arial" w:hAnsi="Arial" w:cs="Arial"/>
        </w:rPr>
        <w:t xml:space="preserve"> and cost of disorders of the brain in the UK. </w:t>
      </w:r>
      <w:r w:rsidRPr="0018067E">
        <w:rPr>
          <w:rFonts w:ascii="Arial" w:hAnsi="Arial" w:cs="Arial"/>
          <w:i/>
          <w:iCs/>
        </w:rPr>
        <w:t>Journal of Psychopharmacology</w:t>
      </w:r>
      <w:r w:rsidRPr="0018067E">
        <w:rPr>
          <w:rFonts w:ascii="Arial" w:hAnsi="Arial" w:cs="Arial"/>
        </w:rPr>
        <w:t>, 27(9), pp.761–770.</w:t>
      </w:r>
      <w:r w:rsidR="00AD76D1" w:rsidRPr="00AD76D1">
        <w:t xml:space="preserve"> </w:t>
      </w:r>
    </w:p>
    <w:p w14:paraId="1B6A1F69" w14:textId="08CEF418" w:rsidR="00F02E6E" w:rsidRDefault="004145F5" w:rsidP="00AD76D1">
      <w:pPr>
        <w:rPr>
          <w:rFonts w:ascii="Arial" w:hAnsi="Arial" w:cs="Arial"/>
        </w:rPr>
      </w:pPr>
      <w:r>
        <w:rPr>
          <w:rFonts w:ascii="Arial" w:hAnsi="Arial" w:cs="Arial"/>
        </w:rPr>
        <w:t>F</w:t>
      </w:r>
      <w:r w:rsidR="00AD76D1" w:rsidRPr="00AD76D1">
        <w:rPr>
          <w:rFonts w:ascii="Arial" w:hAnsi="Arial" w:cs="Arial"/>
        </w:rPr>
        <w:t>oley</w:t>
      </w:r>
      <w:r w:rsidR="00AD76D1">
        <w:rPr>
          <w:rFonts w:ascii="Arial" w:hAnsi="Arial" w:cs="Arial"/>
        </w:rPr>
        <w:t>,</w:t>
      </w:r>
      <w:r w:rsidR="00AD76D1" w:rsidRPr="00AD76D1">
        <w:rPr>
          <w:rFonts w:ascii="Arial" w:hAnsi="Arial" w:cs="Arial"/>
        </w:rPr>
        <w:t xml:space="preserve"> D</w:t>
      </w:r>
      <w:r w:rsidR="00AD76D1">
        <w:rPr>
          <w:rFonts w:ascii="Arial" w:hAnsi="Arial" w:cs="Arial"/>
        </w:rPr>
        <w:t>.</w:t>
      </w:r>
      <w:r w:rsidR="00AD76D1" w:rsidRPr="00AD76D1">
        <w:rPr>
          <w:rFonts w:ascii="Arial" w:hAnsi="Arial" w:cs="Arial"/>
        </w:rPr>
        <w:t>L</w:t>
      </w:r>
      <w:r w:rsidR="00AD76D1">
        <w:rPr>
          <w:rFonts w:ascii="Arial" w:hAnsi="Arial" w:cs="Arial"/>
        </w:rPr>
        <w:t xml:space="preserve">. and </w:t>
      </w:r>
      <w:r w:rsidR="00AD76D1" w:rsidRPr="00AD76D1">
        <w:rPr>
          <w:rFonts w:ascii="Arial" w:hAnsi="Arial" w:cs="Arial"/>
        </w:rPr>
        <w:t>Morley</w:t>
      </w:r>
      <w:r w:rsidR="00AD76D1">
        <w:rPr>
          <w:rFonts w:ascii="Arial" w:hAnsi="Arial" w:cs="Arial"/>
        </w:rPr>
        <w:t>,</w:t>
      </w:r>
      <w:r w:rsidR="00AD76D1" w:rsidRPr="00AD76D1">
        <w:rPr>
          <w:rFonts w:ascii="Arial" w:hAnsi="Arial" w:cs="Arial"/>
        </w:rPr>
        <w:t xml:space="preserve"> K</w:t>
      </w:r>
      <w:r w:rsidR="00AD76D1">
        <w:rPr>
          <w:rFonts w:ascii="Arial" w:hAnsi="Arial" w:cs="Arial"/>
        </w:rPr>
        <w:t>.</w:t>
      </w:r>
      <w:r w:rsidR="00AD76D1" w:rsidRPr="00AD76D1">
        <w:rPr>
          <w:rFonts w:ascii="Arial" w:hAnsi="Arial" w:cs="Arial"/>
        </w:rPr>
        <w:t xml:space="preserve">I. </w:t>
      </w:r>
      <w:r w:rsidR="00AD76D1">
        <w:rPr>
          <w:rFonts w:ascii="Arial" w:hAnsi="Arial" w:cs="Arial"/>
        </w:rPr>
        <w:t xml:space="preserve">(2011) </w:t>
      </w:r>
      <w:r w:rsidR="00AD76D1" w:rsidRPr="00AD76D1">
        <w:rPr>
          <w:rFonts w:ascii="Arial" w:hAnsi="Arial" w:cs="Arial"/>
        </w:rPr>
        <w:t xml:space="preserve">Systematic review of early cardiometabolic outcomes of the first treated episode of psychosis. </w:t>
      </w:r>
      <w:r w:rsidR="00AD76D1" w:rsidRPr="00AD76D1">
        <w:rPr>
          <w:rFonts w:ascii="Arial" w:hAnsi="Arial" w:cs="Arial"/>
          <w:i/>
          <w:iCs/>
        </w:rPr>
        <w:t>Archives of General Psychiatry</w:t>
      </w:r>
      <w:r w:rsidR="00AD76D1">
        <w:rPr>
          <w:rFonts w:ascii="Arial" w:hAnsi="Arial" w:cs="Arial"/>
        </w:rPr>
        <w:t xml:space="preserve">, </w:t>
      </w:r>
      <w:r w:rsidR="00AD76D1" w:rsidRPr="00AD76D1">
        <w:rPr>
          <w:rFonts w:ascii="Arial" w:hAnsi="Arial" w:cs="Arial"/>
        </w:rPr>
        <w:t>68:609-16.</w:t>
      </w:r>
    </w:p>
    <w:p w14:paraId="61A42944" w14:textId="2DE22ED6" w:rsidR="008F4E0C" w:rsidRDefault="00F02E6E">
      <w:r w:rsidRPr="00F02E6E">
        <w:rPr>
          <w:rFonts w:ascii="Arial" w:hAnsi="Arial" w:cs="Arial"/>
        </w:rPr>
        <w:t>Gottschalk, M. G.</w:t>
      </w:r>
      <w:r w:rsidR="00461215">
        <w:rPr>
          <w:rFonts w:ascii="Arial" w:hAnsi="Arial" w:cs="Arial"/>
        </w:rPr>
        <w:t xml:space="preserve"> and</w:t>
      </w:r>
      <w:r w:rsidRPr="00F02E6E">
        <w:rPr>
          <w:rFonts w:ascii="Arial" w:hAnsi="Arial" w:cs="Arial"/>
        </w:rPr>
        <w:t xml:space="preserve"> Domschke, K. (2017)</w:t>
      </w:r>
      <w:r>
        <w:rPr>
          <w:rFonts w:ascii="Arial" w:hAnsi="Arial" w:cs="Arial"/>
        </w:rPr>
        <w:t xml:space="preserve"> </w:t>
      </w:r>
      <w:r w:rsidRPr="00F02E6E">
        <w:rPr>
          <w:rFonts w:ascii="Arial" w:hAnsi="Arial" w:cs="Arial"/>
        </w:rPr>
        <w:t xml:space="preserve">Genetics of generalized anxiety disorder and related traits. </w:t>
      </w:r>
      <w:r w:rsidRPr="008F4E0C">
        <w:rPr>
          <w:rFonts w:ascii="Arial" w:hAnsi="Arial" w:cs="Arial"/>
          <w:i/>
          <w:iCs/>
        </w:rPr>
        <w:t>Dialogues in clinical neuroscience</w:t>
      </w:r>
      <w:r w:rsidRPr="00F02E6E">
        <w:rPr>
          <w:rFonts w:ascii="Arial" w:hAnsi="Arial" w:cs="Arial"/>
        </w:rPr>
        <w:t>, 19(2), 159–168.</w:t>
      </w:r>
      <w:r w:rsidR="00B86C04" w:rsidRPr="00B86C04">
        <w:t xml:space="preserve"> </w:t>
      </w:r>
    </w:p>
    <w:p w14:paraId="06A0A23D" w14:textId="532FC2CB" w:rsidR="00B86C04" w:rsidRDefault="008F4E0C">
      <w:pPr>
        <w:rPr>
          <w:rFonts w:ascii="Arial" w:hAnsi="Arial" w:cs="Arial"/>
        </w:rPr>
      </w:pPr>
      <w:r w:rsidRPr="008F4E0C">
        <w:rPr>
          <w:rFonts w:ascii="Arial" w:hAnsi="Arial" w:cs="Arial"/>
        </w:rPr>
        <w:t xml:space="preserve">Gaebel, W. (2014) </w:t>
      </w:r>
      <w:r w:rsidRPr="008F4E0C">
        <w:rPr>
          <w:rFonts w:ascii="Arial" w:hAnsi="Arial" w:cs="Arial"/>
          <w:i/>
          <w:iCs/>
        </w:rPr>
        <w:t>Psychosis and schizophrenia in adults Treatment and management National Clinical Guideline Number 178 National Collaborating Centre for Mental Health Commissioned by the National Institute for Health and Care Excellence</w:t>
      </w:r>
      <w:r w:rsidRPr="008F4E0C">
        <w:rPr>
          <w:rFonts w:ascii="Arial" w:hAnsi="Arial" w:cs="Arial"/>
        </w:rPr>
        <w:t xml:space="preserve"> [</w:t>
      </w:r>
      <w:r>
        <w:rPr>
          <w:rFonts w:ascii="Arial" w:hAnsi="Arial" w:cs="Arial"/>
        </w:rPr>
        <w:t>O</w:t>
      </w:r>
      <w:r w:rsidRPr="008F4E0C">
        <w:rPr>
          <w:rFonts w:ascii="Arial" w:hAnsi="Arial" w:cs="Arial"/>
        </w:rPr>
        <w:t xml:space="preserve">nline] Available at: </w:t>
      </w:r>
      <w:hyperlink r:id="rId7" w:history="1">
        <w:r w:rsidRPr="00FB0970">
          <w:rPr>
            <w:rStyle w:val="Hyperlink"/>
            <w:rFonts w:ascii="Arial" w:hAnsi="Arial" w:cs="Arial"/>
          </w:rPr>
          <w:t>https://www.nice.org.uk/guidance/cg178/evidence/full-guideline-490503565</w:t>
        </w:r>
      </w:hyperlink>
      <w:r>
        <w:rPr>
          <w:rFonts w:ascii="Arial" w:hAnsi="Arial" w:cs="Arial"/>
        </w:rPr>
        <w:t xml:space="preserve"> (Accessed:02 April 2021).</w:t>
      </w:r>
    </w:p>
    <w:p w14:paraId="77C68D3D" w14:textId="77777777" w:rsidR="00C70AC4" w:rsidRDefault="00B41826">
      <w:r>
        <w:rPr>
          <w:rFonts w:ascii="Arial" w:hAnsi="Arial" w:cs="Arial"/>
        </w:rPr>
        <w:t>Gov UK (20</w:t>
      </w:r>
      <w:r w:rsidR="00BB49FA">
        <w:rPr>
          <w:rFonts w:ascii="Arial" w:hAnsi="Arial" w:cs="Arial"/>
        </w:rPr>
        <w:t>07</w:t>
      </w:r>
      <w:r>
        <w:rPr>
          <w:rFonts w:ascii="Arial" w:hAnsi="Arial" w:cs="Arial"/>
        </w:rPr>
        <w:t>)</w:t>
      </w:r>
      <w:r w:rsidR="00BB49FA" w:rsidRPr="00BB49FA">
        <w:t xml:space="preserve"> </w:t>
      </w:r>
      <w:r w:rsidR="00BB49FA" w:rsidRPr="00BB49FA">
        <w:rPr>
          <w:rFonts w:ascii="Arial" w:hAnsi="Arial" w:cs="Arial"/>
          <w:i/>
          <w:iCs/>
        </w:rPr>
        <w:t>Mental Health Act 2007</w:t>
      </w:r>
      <w:r w:rsidR="00BB49FA" w:rsidRPr="00BB49FA">
        <w:rPr>
          <w:rFonts w:ascii="Arial" w:hAnsi="Arial" w:cs="Arial"/>
        </w:rPr>
        <w:t xml:space="preserve"> [</w:t>
      </w:r>
      <w:r w:rsidR="00BB49FA">
        <w:rPr>
          <w:rFonts w:ascii="Arial" w:hAnsi="Arial" w:cs="Arial"/>
        </w:rPr>
        <w:t>O</w:t>
      </w:r>
      <w:r w:rsidR="00BB49FA" w:rsidRPr="00BB49FA">
        <w:rPr>
          <w:rFonts w:ascii="Arial" w:hAnsi="Arial" w:cs="Arial"/>
        </w:rPr>
        <w:t xml:space="preserve">nline] Available at: </w:t>
      </w:r>
      <w:hyperlink r:id="rId8" w:history="1">
        <w:r w:rsidR="00BB49FA" w:rsidRPr="00FB0970">
          <w:rPr>
            <w:rStyle w:val="Hyperlink"/>
            <w:rFonts w:ascii="Arial" w:hAnsi="Arial" w:cs="Arial"/>
          </w:rPr>
          <w:t>https://www.legislation.gov.uk/ukpga/2007/12/contents</w:t>
        </w:r>
      </w:hyperlink>
      <w:r w:rsidR="00BB49FA">
        <w:rPr>
          <w:rFonts w:ascii="Arial" w:hAnsi="Arial" w:cs="Arial"/>
        </w:rPr>
        <w:t xml:space="preserve"> </w:t>
      </w:r>
      <w:r>
        <w:rPr>
          <w:rFonts w:ascii="Arial" w:hAnsi="Arial" w:cs="Arial"/>
        </w:rPr>
        <w:t>(Accessed:02 April 2021).</w:t>
      </w:r>
      <w:r w:rsidR="00C70AC4" w:rsidRPr="00C70AC4">
        <w:t xml:space="preserve"> </w:t>
      </w:r>
    </w:p>
    <w:p w14:paraId="6A50BDEF" w14:textId="5C16B8DE" w:rsidR="00B41826" w:rsidRDefault="00C70AC4">
      <w:pPr>
        <w:rPr>
          <w:rFonts w:ascii="Arial" w:hAnsi="Arial" w:cs="Arial"/>
        </w:rPr>
      </w:pPr>
      <w:r w:rsidRPr="00C70AC4">
        <w:rPr>
          <w:rFonts w:ascii="Arial" w:hAnsi="Arial" w:cs="Arial"/>
        </w:rPr>
        <w:t xml:space="preserve">Hahn S (2012) Environments and autistic spectrum conditions. </w:t>
      </w:r>
      <w:r w:rsidRPr="00C70AC4">
        <w:rPr>
          <w:rFonts w:ascii="Arial" w:hAnsi="Arial" w:cs="Arial"/>
          <w:i/>
          <w:iCs/>
        </w:rPr>
        <w:t>Nursing Times</w:t>
      </w:r>
      <w:r>
        <w:rPr>
          <w:rFonts w:ascii="Arial" w:hAnsi="Arial" w:cs="Arial"/>
        </w:rPr>
        <w:t>,</w:t>
      </w:r>
      <w:r w:rsidRPr="00C70AC4">
        <w:rPr>
          <w:rFonts w:ascii="Arial" w:hAnsi="Arial" w:cs="Arial"/>
        </w:rPr>
        <w:t xml:space="preserve"> 108</w:t>
      </w:r>
      <w:r>
        <w:rPr>
          <w:rFonts w:ascii="Arial" w:hAnsi="Arial" w:cs="Arial"/>
        </w:rPr>
        <w:t>(</w:t>
      </w:r>
      <w:r w:rsidRPr="00C70AC4">
        <w:rPr>
          <w:rFonts w:ascii="Arial" w:hAnsi="Arial" w:cs="Arial"/>
        </w:rPr>
        <w:t>49</w:t>
      </w:r>
      <w:r>
        <w:rPr>
          <w:rFonts w:ascii="Arial" w:hAnsi="Arial" w:cs="Arial"/>
        </w:rPr>
        <w:t>),</w:t>
      </w:r>
      <w:r w:rsidR="00261E12">
        <w:rPr>
          <w:rFonts w:ascii="Arial" w:hAnsi="Arial" w:cs="Arial"/>
        </w:rPr>
        <w:t xml:space="preserve"> </w:t>
      </w:r>
      <w:r>
        <w:rPr>
          <w:rFonts w:ascii="Arial" w:hAnsi="Arial" w:cs="Arial"/>
        </w:rPr>
        <w:t>pp.</w:t>
      </w:r>
      <w:r w:rsidRPr="00C70AC4">
        <w:rPr>
          <w:rFonts w:ascii="Arial" w:hAnsi="Arial" w:cs="Arial"/>
        </w:rPr>
        <w:t xml:space="preserve"> 23-25.</w:t>
      </w:r>
    </w:p>
    <w:p w14:paraId="6EBF076B" w14:textId="4C19836E" w:rsidR="00666ED9" w:rsidRDefault="00666ED9">
      <w:pPr>
        <w:rPr>
          <w:rFonts w:ascii="Arial" w:hAnsi="Arial" w:cs="Arial"/>
        </w:rPr>
      </w:pPr>
      <w:r>
        <w:rPr>
          <w:rFonts w:ascii="Arial" w:hAnsi="Arial" w:cs="Arial"/>
        </w:rPr>
        <w:t>Heyes, J., Ford, T., Rafeeque, H. et al (2018) Clinical practice guidelines for diagnosis of autism spectrum in adults and children in the UK: a nartative review. BMC Psychiatry, 18, 222, pp.3-25.</w:t>
      </w:r>
    </w:p>
    <w:p w14:paraId="650C2216" w14:textId="77777777" w:rsidR="00C70AC4" w:rsidRDefault="00C70AC4">
      <w:pPr>
        <w:rPr>
          <w:rFonts w:ascii="Arial" w:hAnsi="Arial" w:cs="Arial"/>
        </w:rPr>
      </w:pPr>
    </w:p>
    <w:p w14:paraId="7AC0524A" w14:textId="465C2D11" w:rsidR="0018067E" w:rsidRDefault="00B86C04">
      <w:pPr>
        <w:rPr>
          <w:rFonts w:ascii="Arial" w:hAnsi="Arial" w:cs="Arial"/>
        </w:rPr>
      </w:pPr>
      <w:r w:rsidRPr="00B86C04">
        <w:rPr>
          <w:rFonts w:ascii="Arial" w:hAnsi="Arial" w:cs="Arial"/>
        </w:rPr>
        <w:lastRenderedPageBreak/>
        <w:t xml:space="preserve">Kogan, C.S., Stein, D.J., Maj, M., First, M.B., Emmelkamp, P.M. and Reed, G.M. </w:t>
      </w:r>
      <w:r>
        <w:rPr>
          <w:rFonts w:ascii="Arial" w:hAnsi="Arial" w:cs="Arial"/>
        </w:rPr>
        <w:t>(</w:t>
      </w:r>
      <w:r w:rsidRPr="00B86C04">
        <w:rPr>
          <w:rFonts w:ascii="Arial" w:hAnsi="Arial" w:cs="Arial"/>
        </w:rPr>
        <w:t>2016</w:t>
      </w:r>
      <w:r>
        <w:rPr>
          <w:rFonts w:ascii="Arial" w:hAnsi="Arial" w:cs="Arial"/>
        </w:rPr>
        <w:t xml:space="preserve">) </w:t>
      </w:r>
      <w:r w:rsidRPr="00B86C04">
        <w:rPr>
          <w:rFonts w:ascii="Arial" w:hAnsi="Arial" w:cs="Arial"/>
        </w:rPr>
        <w:t>The classification of anxiety and fear</w:t>
      </w:r>
      <w:r w:rsidRPr="00B86C04">
        <w:rPr>
          <w:rFonts w:ascii="Cambria Math" w:hAnsi="Cambria Math" w:cs="Cambria Math"/>
        </w:rPr>
        <w:t>‐</w:t>
      </w:r>
      <w:r w:rsidRPr="00B86C04">
        <w:rPr>
          <w:rFonts w:ascii="Arial" w:hAnsi="Arial" w:cs="Arial"/>
        </w:rPr>
        <w:t>related disorders in the ICD</w:t>
      </w:r>
      <w:r w:rsidRPr="00B86C04">
        <w:rPr>
          <w:rFonts w:ascii="Cambria Math" w:hAnsi="Cambria Math" w:cs="Cambria Math"/>
        </w:rPr>
        <w:t>‐</w:t>
      </w:r>
      <w:r w:rsidRPr="00B86C04">
        <w:rPr>
          <w:rFonts w:ascii="Arial" w:hAnsi="Arial" w:cs="Arial"/>
        </w:rPr>
        <w:t>11</w:t>
      </w:r>
      <w:r w:rsidRPr="00B86C04">
        <w:rPr>
          <w:rFonts w:ascii="Arial" w:hAnsi="Arial" w:cs="Arial"/>
          <w:i/>
          <w:iCs/>
        </w:rPr>
        <w:t>. Depression and anxiety</w:t>
      </w:r>
      <w:r w:rsidRPr="00B86C04">
        <w:rPr>
          <w:rFonts w:ascii="Arial" w:hAnsi="Arial" w:cs="Arial"/>
        </w:rPr>
        <w:t>, 33(12), pp.1141-1154.</w:t>
      </w:r>
    </w:p>
    <w:p w14:paraId="5B3388BF" w14:textId="77777777" w:rsidR="00B554E7" w:rsidRDefault="00C11741">
      <w:r>
        <w:rPr>
          <w:rFonts w:ascii="Arial" w:hAnsi="Arial" w:cs="Arial"/>
        </w:rPr>
        <w:t>Kelly, M. and Gamble, C (2005) Exploring the concept of recovery in Schizophrenia.</w:t>
      </w:r>
      <w:r w:rsidRPr="005700E8">
        <w:rPr>
          <w:rFonts w:ascii="Arial" w:hAnsi="Arial" w:cs="Arial"/>
          <w:i/>
          <w:iCs/>
        </w:rPr>
        <w:t xml:space="preserve"> Journal of Psychiatric and Mental Health Nursing</w:t>
      </w:r>
      <w:r>
        <w:rPr>
          <w:rFonts w:ascii="Arial" w:hAnsi="Arial" w:cs="Arial"/>
        </w:rPr>
        <w:t>,12(2), pp.245-251.</w:t>
      </w:r>
      <w:r w:rsidR="00B554E7" w:rsidRPr="00B554E7">
        <w:t xml:space="preserve"> </w:t>
      </w:r>
    </w:p>
    <w:p w14:paraId="1E6A8300" w14:textId="03548B69" w:rsidR="004145F5" w:rsidRDefault="00B554E7">
      <w:r w:rsidRPr="00B554E7">
        <w:rPr>
          <w:rFonts w:ascii="Arial" w:hAnsi="Arial" w:cs="Arial"/>
        </w:rPr>
        <w:t>Killaspy, H., White, S., Dowling, S., Krotofil, J., McPherson, P., Sandhu, S., Arbuthnott, M., Curtis, S., Leavey, G., Priebe, S., Shepherd, G. and King, M. (2016)</w:t>
      </w:r>
      <w:r w:rsidR="00091F2C">
        <w:rPr>
          <w:rFonts w:ascii="Arial" w:hAnsi="Arial" w:cs="Arial"/>
        </w:rPr>
        <w:t xml:space="preserve"> </w:t>
      </w:r>
      <w:r w:rsidRPr="00B554E7">
        <w:rPr>
          <w:rFonts w:ascii="Arial" w:hAnsi="Arial" w:cs="Arial"/>
        </w:rPr>
        <w:t xml:space="preserve"> Adaptation of the Quality Indicator for Rehabilitative Care (QuIRC) for use in mental health supported accommodation services (QuIRC-SA). </w:t>
      </w:r>
      <w:r w:rsidRPr="00B554E7">
        <w:rPr>
          <w:rFonts w:ascii="Arial" w:hAnsi="Arial" w:cs="Arial"/>
          <w:i/>
          <w:iCs/>
        </w:rPr>
        <w:t>BMC Psychiatry</w:t>
      </w:r>
      <w:r w:rsidRPr="00B554E7">
        <w:rPr>
          <w:rFonts w:ascii="Arial" w:hAnsi="Arial" w:cs="Arial"/>
        </w:rPr>
        <w:t>, 16(1).</w:t>
      </w:r>
      <w:r w:rsidR="00E6387F" w:rsidRPr="00E6387F">
        <w:t xml:space="preserve"> </w:t>
      </w:r>
    </w:p>
    <w:p w14:paraId="7FC483E5" w14:textId="77777777" w:rsidR="00585B98" w:rsidRDefault="00E6387F">
      <w:r w:rsidRPr="00E6387F">
        <w:rPr>
          <w:rFonts w:ascii="Arial" w:hAnsi="Arial" w:cs="Arial"/>
        </w:rPr>
        <w:t>Lord, C., Risi, S., Lambrecht, L., Cook, Jr., E.H., Leventhal, B.L., DiLavore, P.C., Pickles, A. and Rutter, M. (2000)</w:t>
      </w:r>
      <w:r w:rsidR="00851CF6">
        <w:rPr>
          <w:rFonts w:ascii="Arial" w:hAnsi="Arial" w:cs="Arial"/>
        </w:rPr>
        <w:t xml:space="preserve"> </w:t>
      </w:r>
      <w:r w:rsidRPr="00E6387F">
        <w:rPr>
          <w:rFonts w:ascii="Arial" w:hAnsi="Arial" w:cs="Arial"/>
        </w:rPr>
        <w:t xml:space="preserve"> </w:t>
      </w:r>
      <w:r w:rsidRPr="00851CF6">
        <w:rPr>
          <w:rFonts w:ascii="Arial" w:hAnsi="Arial" w:cs="Arial"/>
          <w:i/>
          <w:iCs/>
        </w:rPr>
        <w:t>Journal of Autism and Developmental Disorders</w:t>
      </w:r>
      <w:r w:rsidRPr="00E6387F">
        <w:rPr>
          <w:rFonts w:ascii="Arial" w:hAnsi="Arial" w:cs="Arial"/>
        </w:rPr>
        <w:t>, 30(3), pp.205–223.</w:t>
      </w:r>
      <w:r w:rsidR="002465F7" w:rsidRPr="002465F7">
        <w:t xml:space="preserve"> </w:t>
      </w:r>
      <w:r w:rsidR="002465F7" w:rsidRPr="002465F7">
        <w:rPr>
          <w:rFonts w:ascii="Arial" w:hAnsi="Arial" w:cs="Arial"/>
        </w:rPr>
        <w:t>Lord, C., Brugha, T.S., Charman, T., Cusack, J., Dumas, G., Frazier, T., Jones, E.J.H., Jones, R.M., Pickles, A., State, M.W., Taylor, J.L. and Veenstra-VanderWeele, J. (2020)</w:t>
      </w:r>
      <w:r w:rsidR="002465F7">
        <w:rPr>
          <w:rFonts w:ascii="Arial" w:hAnsi="Arial" w:cs="Arial"/>
        </w:rPr>
        <w:t xml:space="preserve"> </w:t>
      </w:r>
      <w:r w:rsidR="002465F7" w:rsidRPr="002465F7">
        <w:rPr>
          <w:rFonts w:ascii="Arial" w:hAnsi="Arial" w:cs="Arial"/>
        </w:rPr>
        <w:t xml:space="preserve">Autism spectrum disorder. </w:t>
      </w:r>
      <w:r w:rsidR="002465F7" w:rsidRPr="002465F7">
        <w:rPr>
          <w:rFonts w:ascii="Arial" w:hAnsi="Arial" w:cs="Arial"/>
          <w:i/>
          <w:iCs/>
        </w:rPr>
        <w:t>Nature Reviews Disease Primers</w:t>
      </w:r>
      <w:r w:rsidR="002465F7" w:rsidRPr="002465F7">
        <w:rPr>
          <w:rFonts w:ascii="Arial" w:hAnsi="Arial" w:cs="Arial"/>
        </w:rPr>
        <w:t>, 6(1), pp.1–23.</w:t>
      </w:r>
      <w:r w:rsidR="00585B98" w:rsidRPr="00585B98">
        <w:t xml:space="preserve"> </w:t>
      </w:r>
    </w:p>
    <w:p w14:paraId="5939B20D" w14:textId="06D435D4" w:rsidR="00C11741" w:rsidRDefault="00585B98">
      <w:pPr>
        <w:rPr>
          <w:rFonts w:ascii="Arial" w:hAnsi="Arial" w:cs="Arial"/>
        </w:rPr>
      </w:pPr>
      <w:r w:rsidRPr="00585B98">
        <w:rPr>
          <w:rFonts w:ascii="Arial" w:hAnsi="Arial" w:cs="Arial"/>
        </w:rPr>
        <w:t>Logan, K., Iacono, T. and Trembath, D. (2016</w:t>
      </w:r>
      <w:r w:rsidR="003E7715">
        <w:rPr>
          <w:rFonts w:ascii="Arial" w:hAnsi="Arial" w:cs="Arial"/>
        </w:rPr>
        <w:t xml:space="preserve">) </w:t>
      </w:r>
      <w:r w:rsidRPr="00585B98">
        <w:rPr>
          <w:rFonts w:ascii="Arial" w:hAnsi="Arial" w:cs="Arial"/>
        </w:rPr>
        <w:t xml:space="preserve">A systematic review of research into aided AAC to increase social-communication functions in children with autism spectrum disorder. </w:t>
      </w:r>
      <w:r w:rsidRPr="00585B98">
        <w:rPr>
          <w:rFonts w:ascii="Arial" w:hAnsi="Arial" w:cs="Arial"/>
          <w:i/>
          <w:iCs/>
        </w:rPr>
        <w:t>Augmentative and Alternative Communication</w:t>
      </w:r>
      <w:r w:rsidRPr="00585B98">
        <w:rPr>
          <w:rFonts w:ascii="Arial" w:hAnsi="Arial" w:cs="Arial"/>
        </w:rPr>
        <w:t>, 33(1), pp.51–64.</w:t>
      </w:r>
    </w:p>
    <w:p w14:paraId="07F0D6E9" w14:textId="77777777" w:rsidR="00585B98" w:rsidRDefault="00585B98">
      <w:pPr>
        <w:rPr>
          <w:rFonts w:ascii="Arial" w:hAnsi="Arial" w:cs="Arial"/>
        </w:rPr>
      </w:pPr>
    </w:p>
    <w:p w14:paraId="6CC187B7" w14:textId="77777777" w:rsidR="00DD48AC" w:rsidRDefault="001A17EE" w:rsidP="00CD3FC1">
      <w:r w:rsidRPr="001A17EE">
        <w:rPr>
          <w:rFonts w:ascii="Arial" w:hAnsi="Arial" w:cs="Arial"/>
        </w:rPr>
        <w:t xml:space="preserve">Momen, N.C., Plana-Ripoll, O., Agerbo, E., Benros, M.E., Børglum, A.D., Christensen, M.K., Dalsgaard, S., Degenhardt, L., de Jonge, P., Debost, J.-C.P.G., Fenger-Grøn, M., Gunn, J.M., Iburg, K.M., Kessing, L.V., Kessler, R.C., Laursen, T.M., Lim, C.C.W., Mors, O., Mortensen, P.B. and Musliner, K.L. (2020) Association between Mental Disorders and Subsequent Medical Conditions. </w:t>
      </w:r>
      <w:r w:rsidRPr="00EE7EFD">
        <w:rPr>
          <w:rFonts w:ascii="Arial" w:hAnsi="Arial" w:cs="Arial"/>
          <w:i/>
          <w:iCs/>
        </w:rPr>
        <w:t>New England Journal of Medicine</w:t>
      </w:r>
      <w:r w:rsidRPr="001A17EE">
        <w:rPr>
          <w:rFonts w:ascii="Arial" w:hAnsi="Arial" w:cs="Arial"/>
        </w:rPr>
        <w:t>, 382(18), pp.1721–1731.</w:t>
      </w:r>
      <w:r w:rsidR="00DD48AC" w:rsidRPr="00DD48AC">
        <w:t xml:space="preserve"> </w:t>
      </w:r>
    </w:p>
    <w:p w14:paraId="2AD0AAD2" w14:textId="77777777" w:rsidR="00FE4CF5" w:rsidRDefault="00DD48AC" w:rsidP="00CD3FC1">
      <w:pPr>
        <w:rPr>
          <w:rFonts w:ascii="Arial" w:hAnsi="Arial" w:cs="Arial"/>
        </w:rPr>
      </w:pPr>
      <w:r w:rsidRPr="00DD48AC">
        <w:rPr>
          <w:rFonts w:ascii="Arial" w:hAnsi="Arial" w:cs="Arial"/>
        </w:rPr>
        <w:t>Milaneschi, Y., Kappelmann, N., Ye, Z., Lamers, F., Moser, S., Jones, P.B., Burgess, S., Penninx, B.W.J.H. and Khandaker, G.M. (2021)</w:t>
      </w:r>
      <w:r w:rsidR="002F55C1">
        <w:rPr>
          <w:rFonts w:ascii="Arial" w:hAnsi="Arial" w:cs="Arial"/>
        </w:rPr>
        <w:t xml:space="preserve"> </w:t>
      </w:r>
      <w:r w:rsidRPr="00DD48AC">
        <w:rPr>
          <w:rFonts w:ascii="Arial" w:hAnsi="Arial" w:cs="Arial"/>
        </w:rPr>
        <w:t xml:space="preserve"> Association of Inflammation with Depression and Anxiety: Evidence for Symptom-Specificity and Potential Causality from UK Biobank and NESDA Cohorts.</w:t>
      </w:r>
    </w:p>
    <w:p w14:paraId="24812DFD" w14:textId="273A1322" w:rsidR="00DD48AC" w:rsidRDefault="00FE4CF5" w:rsidP="00CD3FC1">
      <w:pPr>
        <w:rPr>
          <w:rFonts w:ascii="Arial" w:hAnsi="Arial" w:cs="Arial"/>
        </w:rPr>
      </w:pPr>
      <w:r w:rsidRPr="00FE4CF5">
        <w:rPr>
          <w:rFonts w:ascii="Arial" w:hAnsi="Arial" w:cs="Arial"/>
        </w:rPr>
        <w:t xml:space="preserve">McCabe, R. and Priebe, S. </w:t>
      </w:r>
      <w:r>
        <w:rPr>
          <w:rFonts w:ascii="Arial" w:hAnsi="Arial" w:cs="Arial"/>
        </w:rPr>
        <w:t>(</w:t>
      </w:r>
      <w:r w:rsidRPr="00FE4CF5">
        <w:rPr>
          <w:rFonts w:ascii="Arial" w:hAnsi="Arial" w:cs="Arial"/>
        </w:rPr>
        <w:t>2004</w:t>
      </w:r>
      <w:r>
        <w:rPr>
          <w:rFonts w:ascii="Arial" w:hAnsi="Arial" w:cs="Arial"/>
        </w:rPr>
        <w:t>)</w:t>
      </w:r>
      <w:r w:rsidRPr="00FE4CF5">
        <w:rPr>
          <w:rFonts w:ascii="Arial" w:hAnsi="Arial" w:cs="Arial"/>
        </w:rPr>
        <w:t xml:space="preserve"> Explanatory models of illness in schizophrenia: comparison of four ethnic groups. </w:t>
      </w:r>
      <w:r w:rsidRPr="00FE4CF5">
        <w:rPr>
          <w:rFonts w:ascii="Arial" w:hAnsi="Arial" w:cs="Arial"/>
          <w:i/>
          <w:iCs/>
        </w:rPr>
        <w:t>The British Journal of Psychiatry</w:t>
      </w:r>
      <w:r w:rsidRPr="00FE4CF5">
        <w:rPr>
          <w:rFonts w:ascii="Arial" w:hAnsi="Arial" w:cs="Arial"/>
        </w:rPr>
        <w:t>, 185(1), pp.25-30.</w:t>
      </w:r>
    </w:p>
    <w:p w14:paraId="3198E4B5" w14:textId="006DDBCB" w:rsidR="00B52B47" w:rsidRDefault="00B52B47" w:rsidP="00B52B47">
      <w:pPr>
        <w:rPr>
          <w:rFonts w:ascii="Arial" w:hAnsi="Arial" w:cs="Arial"/>
        </w:rPr>
      </w:pPr>
      <w:r>
        <w:rPr>
          <w:rFonts w:ascii="Arial" w:hAnsi="Arial" w:cs="Arial"/>
        </w:rPr>
        <w:t xml:space="preserve">NICE (2021) </w:t>
      </w:r>
      <w:r w:rsidRPr="00B52B47">
        <w:rPr>
          <w:rFonts w:ascii="Arial" w:hAnsi="Arial" w:cs="Arial"/>
        </w:rPr>
        <w:t>Generalized anxiety disorder:</w:t>
      </w:r>
      <w:r>
        <w:rPr>
          <w:rFonts w:ascii="Arial" w:hAnsi="Arial" w:cs="Arial"/>
        </w:rPr>
        <w:t xml:space="preserve"> </w:t>
      </w:r>
      <w:r w:rsidRPr="00B52B47">
        <w:rPr>
          <w:rFonts w:ascii="Arial" w:hAnsi="Arial" w:cs="Arial"/>
        </w:rPr>
        <w:t>When should I suspect generalized anxiety disorder?</w:t>
      </w:r>
      <w:r>
        <w:rPr>
          <w:rFonts w:ascii="Arial" w:hAnsi="Arial" w:cs="Arial"/>
        </w:rPr>
        <w:t xml:space="preserve"> [Online] Available at:</w:t>
      </w:r>
      <w:r w:rsidRPr="00B52B47">
        <w:t xml:space="preserve"> </w:t>
      </w:r>
      <w:hyperlink r:id="rId9" w:history="1">
        <w:r w:rsidRPr="00233C39">
          <w:rPr>
            <w:rStyle w:val="Hyperlink"/>
            <w:rFonts w:ascii="Arial" w:hAnsi="Arial" w:cs="Arial"/>
          </w:rPr>
          <w:t>https://cks.nice.org.uk/topics/generalized-anxiety-disorder/diagnosis/diagnosis/</w:t>
        </w:r>
      </w:hyperlink>
      <w:r>
        <w:rPr>
          <w:rFonts w:ascii="Arial" w:hAnsi="Arial" w:cs="Arial"/>
        </w:rPr>
        <w:t xml:space="preserve"> (Accessed:25 March 2021).</w:t>
      </w:r>
    </w:p>
    <w:p w14:paraId="1195A529" w14:textId="47BB4A39" w:rsidR="00071E21" w:rsidRDefault="00071E21" w:rsidP="00071E21">
      <w:pPr>
        <w:rPr>
          <w:rFonts w:ascii="Arial" w:hAnsi="Arial" w:cs="Arial"/>
        </w:rPr>
      </w:pPr>
      <w:r>
        <w:rPr>
          <w:rFonts w:ascii="Arial" w:hAnsi="Arial" w:cs="Arial"/>
        </w:rPr>
        <w:t>NICE (2020</w:t>
      </w:r>
      <w:r w:rsidR="00F77D76">
        <w:rPr>
          <w:rFonts w:ascii="Arial" w:hAnsi="Arial" w:cs="Arial"/>
        </w:rPr>
        <w:t xml:space="preserve"> a</w:t>
      </w:r>
      <w:r>
        <w:rPr>
          <w:rFonts w:ascii="Arial" w:hAnsi="Arial" w:cs="Arial"/>
        </w:rPr>
        <w:t xml:space="preserve">) </w:t>
      </w:r>
      <w:r w:rsidRPr="00071E21">
        <w:rPr>
          <w:rFonts w:ascii="Arial" w:hAnsi="Arial" w:cs="Arial"/>
          <w:i/>
          <w:iCs/>
        </w:rPr>
        <w:t>Psychosis and schizophrenia: What is it?</w:t>
      </w:r>
      <w:r>
        <w:rPr>
          <w:rFonts w:ascii="Arial" w:hAnsi="Arial" w:cs="Arial"/>
        </w:rPr>
        <w:t xml:space="preserve"> [Online] Available at:</w:t>
      </w:r>
      <w:r w:rsidRPr="00071E21">
        <w:t xml:space="preserve"> </w:t>
      </w:r>
      <w:hyperlink r:id="rId10" w:history="1">
        <w:r w:rsidRPr="00B13149">
          <w:rPr>
            <w:rStyle w:val="Hyperlink"/>
            <w:rFonts w:ascii="Arial" w:hAnsi="Arial" w:cs="Arial"/>
          </w:rPr>
          <w:t>https://cks.nice.org.uk/topics/psychosis-schizophrenia/background-information/definition/</w:t>
        </w:r>
      </w:hyperlink>
      <w:r>
        <w:rPr>
          <w:rFonts w:ascii="Arial" w:hAnsi="Arial" w:cs="Arial"/>
        </w:rPr>
        <w:t xml:space="preserve"> (Accessed:31 March 2021).</w:t>
      </w:r>
    </w:p>
    <w:p w14:paraId="771B4F62" w14:textId="2856C5AD" w:rsidR="00F77D76" w:rsidRDefault="00F77D76" w:rsidP="006F03BF">
      <w:pPr>
        <w:rPr>
          <w:rFonts w:ascii="Arial" w:hAnsi="Arial" w:cs="Arial"/>
        </w:rPr>
      </w:pPr>
      <w:r>
        <w:rPr>
          <w:rFonts w:ascii="Arial" w:hAnsi="Arial" w:cs="Arial"/>
        </w:rPr>
        <w:t xml:space="preserve">NICE </w:t>
      </w:r>
      <w:r w:rsidR="006F03BF">
        <w:rPr>
          <w:rFonts w:ascii="Arial" w:hAnsi="Arial" w:cs="Arial"/>
        </w:rPr>
        <w:t xml:space="preserve">(2020 b) </w:t>
      </w:r>
      <w:r w:rsidR="006F03BF" w:rsidRPr="006F03BF">
        <w:rPr>
          <w:rFonts w:ascii="Arial" w:hAnsi="Arial" w:cs="Arial"/>
        </w:rPr>
        <w:t>Rehabilitation for adults with complex psychosis</w:t>
      </w:r>
      <w:r w:rsidR="006F03BF">
        <w:rPr>
          <w:rFonts w:ascii="Arial" w:hAnsi="Arial" w:cs="Arial"/>
        </w:rPr>
        <w:t xml:space="preserve"> [Online] Available at:</w:t>
      </w:r>
      <w:r w:rsidR="006F03BF" w:rsidRPr="006F03BF">
        <w:t xml:space="preserve"> </w:t>
      </w:r>
      <w:hyperlink r:id="rId11" w:history="1">
        <w:r w:rsidR="006F03BF" w:rsidRPr="00BD5F11">
          <w:rPr>
            <w:rStyle w:val="Hyperlink"/>
            <w:rFonts w:ascii="Arial" w:hAnsi="Arial" w:cs="Arial"/>
          </w:rPr>
          <w:t>https://www.nice.org.uk/guidance/ng181/resources/rehabilitation-for-adults-with-complex-psychosis-pdf-66142016643013</w:t>
        </w:r>
      </w:hyperlink>
      <w:r w:rsidR="006F03BF">
        <w:rPr>
          <w:rFonts w:ascii="Arial" w:hAnsi="Arial" w:cs="Arial"/>
        </w:rPr>
        <w:t xml:space="preserve"> (Accessed:05 April 2021).</w:t>
      </w:r>
    </w:p>
    <w:p w14:paraId="570E3306" w14:textId="77777777" w:rsidR="006F03BF" w:rsidRDefault="006F03BF" w:rsidP="006F03BF">
      <w:pPr>
        <w:rPr>
          <w:rFonts w:ascii="Arial" w:hAnsi="Arial" w:cs="Arial"/>
        </w:rPr>
      </w:pPr>
    </w:p>
    <w:p w14:paraId="3FF65AED" w14:textId="5F1ABFD5" w:rsidR="00645639" w:rsidRDefault="00645639" w:rsidP="00B52B47">
      <w:pPr>
        <w:rPr>
          <w:rFonts w:ascii="Arial" w:hAnsi="Arial" w:cs="Arial"/>
        </w:rPr>
      </w:pPr>
      <w:r>
        <w:rPr>
          <w:rFonts w:ascii="Arial" w:hAnsi="Arial" w:cs="Arial"/>
        </w:rPr>
        <w:t xml:space="preserve">NICE (2019) </w:t>
      </w:r>
      <w:r w:rsidRPr="00645639">
        <w:rPr>
          <w:rFonts w:ascii="Arial" w:hAnsi="Arial" w:cs="Arial"/>
        </w:rPr>
        <w:t>Generalised anxiety disorder and panic disorder in adults: management</w:t>
      </w:r>
      <w:r>
        <w:rPr>
          <w:rFonts w:ascii="Arial" w:hAnsi="Arial" w:cs="Arial"/>
        </w:rPr>
        <w:t xml:space="preserve"> [Online] Available at:</w:t>
      </w:r>
      <w:r w:rsidRPr="00645639">
        <w:t xml:space="preserve"> </w:t>
      </w:r>
      <w:hyperlink r:id="rId12" w:anchor="principles-of-care-for-people-with-generalised-anxiety-disorder-gad" w:history="1">
        <w:r w:rsidRPr="00B13149">
          <w:rPr>
            <w:rStyle w:val="Hyperlink"/>
            <w:rFonts w:ascii="Arial" w:hAnsi="Arial" w:cs="Arial"/>
          </w:rPr>
          <w:t>https://www.nice.org.uk/guidance/cg113/chapter/1-Guidance#principles-of-care-for-people-with-generalised-anxiety-disorder-gad</w:t>
        </w:r>
      </w:hyperlink>
      <w:r>
        <w:rPr>
          <w:rFonts w:ascii="Arial" w:hAnsi="Arial" w:cs="Arial"/>
        </w:rPr>
        <w:t xml:space="preserve"> (Accessed:30 March 2021).</w:t>
      </w:r>
    </w:p>
    <w:p w14:paraId="203E3183" w14:textId="64C64AF3" w:rsidR="00257D18" w:rsidRDefault="00257D18" w:rsidP="00B52B47">
      <w:pPr>
        <w:rPr>
          <w:rFonts w:ascii="Arial" w:hAnsi="Arial" w:cs="Arial"/>
        </w:rPr>
      </w:pPr>
      <w:r>
        <w:rPr>
          <w:rFonts w:ascii="Arial" w:hAnsi="Arial" w:cs="Arial"/>
        </w:rPr>
        <w:lastRenderedPageBreak/>
        <w:t xml:space="preserve">NICE (2016) </w:t>
      </w:r>
      <w:r w:rsidRPr="00257D18">
        <w:rPr>
          <w:rFonts w:ascii="Arial" w:hAnsi="Arial" w:cs="Arial"/>
          <w:i/>
          <w:iCs/>
        </w:rPr>
        <w:t>Autism spectrum disorder in adults: diagnosis and management</w:t>
      </w:r>
      <w:r>
        <w:rPr>
          <w:rFonts w:ascii="Arial" w:hAnsi="Arial" w:cs="Arial"/>
        </w:rPr>
        <w:t xml:space="preserve"> [Online] Available at:</w:t>
      </w:r>
      <w:r w:rsidRPr="00257D18">
        <w:t xml:space="preserve"> </w:t>
      </w:r>
      <w:hyperlink r:id="rId13" w:anchor="identification-and-assessment-2" w:history="1">
        <w:r w:rsidRPr="00BD5F11">
          <w:rPr>
            <w:rStyle w:val="Hyperlink"/>
            <w:rFonts w:ascii="Arial" w:hAnsi="Arial" w:cs="Arial"/>
          </w:rPr>
          <w:t>https://www.nice.org.uk/guidance/CG142/chapter/1-Guidance#identification-and-assessment-2</w:t>
        </w:r>
      </w:hyperlink>
      <w:r>
        <w:rPr>
          <w:rFonts w:ascii="Arial" w:hAnsi="Arial" w:cs="Arial"/>
        </w:rPr>
        <w:t xml:space="preserve"> (Accessed:05 April 2021).</w:t>
      </w:r>
    </w:p>
    <w:p w14:paraId="2D9B2B08" w14:textId="77777777" w:rsidR="00257D18" w:rsidRDefault="00257D18" w:rsidP="00B52B47">
      <w:pPr>
        <w:rPr>
          <w:rFonts w:ascii="Arial" w:hAnsi="Arial" w:cs="Arial"/>
        </w:rPr>
      </w:pPr>
    </w:p>
    <w:p w14:paraId="3DF0487A" w14:textId="79FCCC3A" w:rsidR="00CD3FC1" w:rsidRDefault="00CD3FC1" w:rsidP="00CD3FC1">
      <w:pPr>
        <w:rPr>
          <w:rFonts w:ascii="Arial" w:hAnsi="Arial" w:cs="Arial"/>
        </w:rPr>
      </w:pPr>
      <w:r w:rsidRPr="00CD3FC1">
        <w:rPr>
          <w:rFonts w:ascii="Arial" w:hAnsi="Arial" w:cs="Arial"/>
        </w:rPr>
        <w:t>NHS  (201</w:t>
      </w:r>
      <w:r>
        <w:rPr>
          <w:rFonts w:ascii="Arial" w:hAnsi="Arial" w:cs="Arial"/>
        </w:rPr>
        <w:t>6</w:t>
      </w:r>
      <w:r w:rsidRPr="00CD3FC1">
        <w:rPr>
          <w:rFonts w:ascii="Arial" w:hAnsi="Arial" w:cs="Arial"/>
        </w:rPr>
        <w:t xml:space="preserve">). </w:t>
      </w:r>
      <w:r w:rsidRPr="00CD3FC1">
        <w:rPr>
          <w:rFonts w:ascii="Arial" w:hAnsi="Arial" w:cs="Arial"/>
          <w:i/>
          <w:iCs/>
        </w:rPr>
        <w:t>Adult Psychiatric Morbidity Survey: Survey of Mental Health and Wellbeing, England, 2014</w:t>
      </w:r>
      <w:r w:rsidRPr="00CD3FC1">
        <w:rPr>
          <w:rFonts w:ascii="Arial" w:hAnsi="Arial" w:cs="Arial"/>
        </w:rPr>
        <w:t xml:space="preserve">  [</w:t>
      </w:r>
      <w:r>
        <w:rPr>
          <w:rFonts w:ascii="Arial" w:hAnsi="Arial" w:cs="Arial"/>
        </w:rPr>
        <w:t>O</w:t>
      </w:r>
      <w:r w:rsidRPr="00CD3FC1">
        <w:rPr>
          <w:rFonts w:ascii="Arial" w:hAnsi="Arial" w:cs="Arial"/>
        </w:rPr>
        <w:t xml:space="preserve">nline] Available at: </w:t>
      </w:r>
      <w:hyperlink r:id="rId14" w:history="1">
        <w:r w:rsidRPr="00233C39">
          <w:rPr>
            <w:rStyle w:val="Hyperlink"/>
            <w:rFonts w:ascii="Arial" w:hAnsi="Arial" w:cs="Arial"/>
          </w:rPr>
          <w:t>https://digital.nhs.uk/data-and-information/publications/statistical/adult-psychiatric-morbidity-survey/adult-psychiatric-morbidity-survey-survey-of-mental-health-and-wellbeing-england-2014</w:t>
        </w:r>
      </w:hyperlink>
      <w:r w:rsidRPr="00CD3FC1">
        <w:rPr>
          <w:rFonts w:ascii="Arial" w:hAnsi="Arial" w:cs="Arial"/>
        </w:rPr>
        <w:t>.</w:t>
      </w:r>
      <w:r w:rsidR="009F190D">
        <w:rPr>
          <w:rFonts w:ascii="Arial" w:hAnsi="Arial" w:cs="Arial"/>
        </w:rPr>
        <w:t xml:space="preserve"> (Accessed:24 March 2021).</w:t>
      </w:r>
    </w:p>
    <w:p w14:paraId="7233B4D8" w14:textId="183C4A2F" w:rsidR="00610A17" w:rsidRDefault="00610A17" w:rsidP="00CD3FC1">
      <w:pPr>
        <w:rPr>
          <w:rFonts w:ascii="Arial" w:hAnsi="Arial" w:cs="Arial"/>
        </w:rPr>
      </w:pPr>
      <w:r>
        <w:rPr>
          <w:rFonts w:ascii="Arial" w:hAnsi="Arial" w:cs="Arial"/>
        </w:rPr>
        <w:t xml:space="preserve">NICE (2014) </w:t>
      </w:r>
      <w:r w:rsidRPr="00610A17">
        <w:rPr>
          <w:rFonts w:ascii="Arial" w:hAnsi="Arial" w:cs="Arial"/>
        </w:rPr>
        <w:t>Psychosis and schizophrenia in adults: prevention and management</w:t>
      </w:r>
      <w:r>
        <w:rPr>
          <w:rFonts w:ascii="Arial" w:hAnsi="Arial" w:cs="Arial"/>
        </w:rPr>
        <w:t xml:space="preserve"> [Online] Available at:</w:t>
      </w:r>
      <w:r w:rsidRPr="00610A17">
        <w:t xml:space="preserve"> </w:t>
      </w:r>
      <w:hyperlink r:id="rId15" w:anchor="how-to-deliver-psychological-interventions" w:history="1">
        <w:r w:rsidRPr="00FB0970">
          <w:rPr>
            <w:rStyle w:val="Hyperlink"/>
            <w:rFonts w:ascii="Arial" w:hAnsi="Arial" w:cs="Arial"/>
          </w:rPr>
          <w:t>https://www.nice.org.uk/guidance/cg178/chapter/recommendations#how-to-deliver-psychological-interventions</w:t>
        </w:r>
      </w:hyperlink>
      <w:r>
        <w:rPr>
          <w:rFonts w:ascii="Arial" w:hAnsi="Arial" w:cs="Arial"/>
        </w:rPr>
        <w:t xml:space="preserve"> (Accessed:02 April 2021).</w:t>
      </w:r>
    </w:p>
    <w:p w14:paraId="5BF6AB1D" w14:textId="4D12A1BE" w:rsidR="00047D3F" w:rsidRDefault="00047D3F" w:rsidP="00CD3FC1">
      <w:pPr>
        <w:rPr>
          <w:rFonts w:ascii="Arial" w:hAnsi="Arial" w:cs="Arial"/>
        </w:rPr>
      </w:pPr>
      <w:r>
        <w:rPr>
          <w:rFonts w:ascii="Arial" w:hAnsi="Arial" w:cs="Arial"/>
        </w:rPr>
        <w:t xml:space="preserve">NICE (2009) </w:t>
      </w:r>
      <w:r w:rsidRPr="00047D3F">
        <w:rPr>
          <w:rFonts w:ascii="Arial" w:hAnsi="Arial" w:cs="Arial"/>
          <w:i/>
          <w:iCs/>
        </w:rPr>
        <w:t>Guidance on the use of electroconvulsive therapy. Technology appraisal guidance [TA59]</w:t>
      </w:r>
      <w:r w:rsidRPr="00047D3F">
        <w:rPr>
          <w:rFonts w:ascii="Arial" w:hAnsi="Arial" w:cs="Arial"/>
        </w:rPr>
        <w:t xml:space="preserve"> </w:t>
      </w:r>
      <w:r>
        <w:rPr>
          <w:rFonts w:ascii="Arial" w:hAnsi="Arial" w:cs="Arial"/>
        </w:rPr>
        <w:t>[Online] Available at:</w:t>
      </w:r>
      <w:r w:rsidRPr="00047D3F">
        <w:t xml:space="preserve"> </w:t>
      </w:r>
      <w:hyperlink r:id="rId16" w:history="1">
        <w:r w:rsidRPr="00FB0970">
          <w:rPr>
            <w:rStyle w:val="Hyperlink"/>
            <w:rFonts w:ascii="Arial" w:hAnsi="Arial" w:cs="Arial"/>
          </w:rPr>
          <w:t>https://www.nice.org.uk/guidance/ta59/chapter/1-Guidance</w:t>
        </w:r>
      </w:hyperlink>
      <w:r w:rsidR="00BC0AC7">
        <w:rPr>
          <w:rFonts w:ascii="Arial" w:hAnsi="Arial" w:cs="Arial"/>
        </w:rPr>
        <w:t xml:space="preserve"> (Accessed:02 April 2021).</w:t>
      </w:r>
    </w:p>
    <w:p w14:paraId="6E94FFA0" w14:textId="26C20287" w:rsidR="006C44ED" w:rsidRDefault="006C44ED" w:rsidP="00CD3FC1">
      <w:pPr>
        <w:rPr>
          <w:rFonts w:ascii="Arial" w:hAnsi="Arial" w:cs="Arial"/>
        </w:rPr>
      </w:pPr>
      <w:r>
        <w:rPr>
          <w:rFonts w:ascii="Arial" w:hAnsi="Arial" w:cs="Arial"/>
        </w:rPr>
        <w:t xml:space="preserve">NHS (2018) </w:t>
      </w:r>
      <w:r w:rsidR="009A57D4">
        <w:rPr>
          <w:rFonts w:ascii="Arial" w:hAnsi="Arial" w:cs="Arial"/>
          <w:i/>
          <w:iCs/>
        </w:rPr>
        <w:t>Overview</w:t>
      </w:r>
      <w:r w:rsidRPr="006C44ED">
        <w:rPr>
          <w:rFonts w:ascii="Arial" w:hAnsi="Arial" w:cs="Arial"/>
          <w:i/>
          <w:iCs/>
        </w:rPr>
        <w:t xml:space="preserve"> - Generalised anxiety disorder in adults</w:t>
      </w:r>
      <w:r>
        <w:rPr>
          <w:rFonts w:ascii="Arial" w:hAnsi="Arial" w:cs="Arial"/>
          <w:i/>
          <w:iCs/>
        </w:rPr>
        <w:t xml:space="preserve"> </w:t>
      </w:r>
      <w:r w:rsidRPr="00110EA9">
        <w:rPr>
          <w:rFonts w:ascii="Arial" w:hAnsi="Arial" w:cs="Arial"/>
        </w:rPr>
        <w:t>[Online]</w:t>
      </w:r>
      <w:r>
        <w:rPr>
          <w:rFonts w:ascii="Arial" w:hAnsi="Arial" w:cs="Arial"/>
          <w:i/>
          <w:iCs/>
        </w:rPr>
        <w:t xml:space="preserve"> </w:t>
      </w:r>
      <w:r w:rsidRPr="006C44ED">
        <w:rPr>
          <w:rFonts w:ascii="Arial" w:hAnsi="Arial" w:cs="Arial"/>
        </w:rPr>
        <w:t>Available at:</w:t>
      </w:r>
      <w:r w:rsidRPr="006C44ED">
        <w:t xml:space="preserve"> </w:t>
      </w:r>
      <w:hyperlink r:id="rId17" w:history="1">
        <w:r w:rsidRPr="007A343A">
          <w:rPr>
            <w:rStyle w:val="Hyperlink"/>
            <w:rFonts w:ascii="Arial" w:hAnsi="Arial" w:cs="Arial"/>
            <w:color w:val="4472C4" w:themeColor="accent1"/>
          </w:rPr>
          <w:t>https://www.nhs.uk/mental-health/conditions/generalised-anxiety-disorder/diagnosis/</w:t>
        </w:r>
      </w:hyperlink>
      <w:r w:rsidRPr="007A343A">
        <w:rPr>
          <w:rFonts w:ascii="Arial" w:hAnsi="Arial" w:cs="Arial"/>
          <w:color w:val="4472C4" w:themeColor="accent1"/>
        </w:rPr>
        <w:t xml:space="preserve"> </w:t>
      </w:r>
      <w:r>
        <w:rPr>
          <w:rFonts w:ascii="Arial" w:hAnsi="Arial" w:cs="Arial"/>
        </w:rPr>
        <w:t>(Accessed:25 March 2021).</w:t>
      </w:r>
    </w:p>
    <w:p w14:paraId="7BE7C118" w14:textId="34197FB6" w:rsidR="00FD7ABB" w:rsidRDefault="00FD7ABB" w:rsidP="00CD3FC1">
      <w:pPr>
        <w:rPr>
          <w:rFonts w:ascii="Arial" w:hAnsi="Arial" w:cs="Arial"/>
        </w:rPr>
      </w:pPr>
      <w:r>
        <w:rPr>
          <w:rFonts w:ascii="Arial" w:hAnsi="Arial" w:cs="Arial"/>
        </w:rPr>
        <w:t xml:space="preserve">NHS (2018) </w:t>
      </w:r>
      <w:r w:rsidRPr="00FD7ABB">
        <w:rPr>
          <w:rFonts w:ascii="Arial" w:hAnsi="Arial" w:cs="Arial"/>
          <w:i/>
          <w:iCs/>
        </w:rPr>
        <w:t>Treatment - Generalised anxiety disorder in adults</w:t>
      </w:r>
      <w:r w:rsidR="00110EA9">
        <w:rPr>
          <w:rFonts w:ascii="Arial" w:hAnsi="Arial" w:cs="Arial"/>
          <w:i/>
          <w:iCs/>
        </w:rPr>
        <w:t xml:space="preserve"> </w:t>
      </w:r>
      <w:r w:rsidR="00110EA9">
        <w:rPr>
          <w:rFonts w:ascii="Arial" w:hAnsi="Arial" w:cs="Arial"/>
        </w:rPr>
        <w:t>[Online] Available at:</w:t>
      </w:r>
      <w:r w:rsidR="00110EA9" w:rsidRPr="00110EA9">
        <w:t xml:space="preserve"> </w:t>
      </w:r>
      <w:hyperlink r:id="rId18" w:history="1">
        <w:r w:rsidR="00110EA9" w:rsidRPr="006C1252">
          <w:rPr>
            <w:rStyle w:val="Hyperlink"/>
            <w:rFonts w:ascii="Arial" w:hAnsi="Arial" w:cs="Arial"/>
          </w:rPr>
          <w:t>https://www.nhs.uk/mental-health/conditions/generalised-anxiety-disorder/treatment/</w:t>
        </w:r>
      </w:hyperlink>
      <w:r w:rsidR="00110EA9">
        <w:rPr>
          <w:rFonts w:ascii="Arial" w:hAnsi="Arial" w:cs="Arial"/>
        </w:rPr>
        <w:t xml:space="preserve"> (Accessed:27 March 2021).</w:t>
      </w:r>
    </w:p>
    <w:p w14:paraId="5145462D" w14:textId="66801C24" w:rsidR="00061EAA" w:rsidRDefault="00061EAA" w:rsidP="00CD3FC1">
      <w:pPr>
        <w:rPr>
          <w:rFonts w:ascii="Arial" w:hAnsi="Arial" w:cs="Arial"/>
        </w:rPr>
      </w:pPr>
      <w:r>
        <w:rPr>
          <w:rFonts w:ascii="Arial" w:hAnsi="Arial" w:cs="Arial"/>
        </w:rPr>
        <w:t>NHS (2019</w:t>
      </w:r>
      <w:r w:rsidR="00F542C9">
        <w:rPr>
          <w:rFonts w:ascii="Arial" w:hAnsi="Arial" w:cs="Arial"/>
        </w:rPr>
        <w:t xml:space="preserve"> a</w:t>
      </w:r>
      <w:r>
        <w:rPr>
          <w:rFonts w:ascii="Arial" w:hAnsi="Arial" w:cs="Arial"/>
        </w:rPr>
        <w:t xml:space="preserve">) </w:t>
      </w:r>
      <w:r w:rsidRPr="00061EAA">
        <w:rPr>
          <w:rFonts w:ascii="Arial" w:hAnsi="Arial" w:cs="Arial"/>
          <w:i/>
          <w:iCs/>
        </w:rPr>
        <w:t>How it works - Cognitive behavioural therapy (CBT)</w:t>
      </w:r>
      <w:r>
        <w:rPr>
          <w:rFonts w:ascii="Arial" w:hAnsi="Arial" w:cs="Arial"/>
        </w:rPr>
        <w:t xml:space="preserve"> [Online] Available at:</w:t>
      </w:r>
      <w:r w:rsidRPr="00061EAA">
        <w:t xml:space="preserve"> </w:t>
      </w:r>
      <w:hyperlink r:id="rId19" w:history="1">
        <w:r w:rsidRPr="00B13149">
          <w:rPr>
            <w:rStyle w:val="Hyperlink"/>
            <w:rFonts w:ascii="Arial" w:hAnsi="Arial" w:cs="Arial"/>
          </w:rPr>
          <w:t>https://www.nhs.uk/mental-health/talking-therapies-medicine-treatments/talking-therapies-and-counselling/cognitive-behavioural-therapy-cbt/how-it-works/</w:t>
        </w:r>
      </w:hyperlink>
      <w:r>
        <w:rPr>
          <w:rFonts w:ascii="Arial" w:hAnsi="Arial" w:cs="Arial"/>
        </w:rPr>
        <w:t xml:space="preserve"> (Accessed:30 March 2021).</w:t>
      </w:r>
    </w:p>
    <w:p w14:paraId="4A2A9813" w14:textId="0A822BE8" w:rsidR="0028448E" w:rsidRDefault="0028448E" w:rsidP="00CD3FC1">
      <w:pPr>
        <w:rPr>
          <w:rFonts w:ascii="Arial" w:hAnsi="Arial" w:cs="Arial"/>
        </w:rPr>
      </w:pPr>
      <w:r>
        <w:rPr>
          <w:rFonts w:ascii="Arial" w:hAnsi="Arial" w:cs="Arial"/>
        </w:rPr>
        <w:t>NHS (2019</w:t>
      </w:r>
      <w:r w:rsidR="00F542C9">
        <w:rPr>
          <w:rFonts w:ascii="Arial" w:hAnsi="Arial" w:cs="Arial"/>
        </w:rPr>
        <w:t xml:space="preserve"> b</w:t>
      </w:r>
      <w:r>
        <w:rPr>
          <w:rFonts w:ascii="Arial" w:hAnsi="Arial" w:cs="Arial"/>
        </w:rPr>
        <w:t xml:space="preserve">) </w:t>
      </w:r>
      <w:r w:rsidRPr="00E07F71">
        <w:rPr>
          <w:rFonts w:ascii="Arial" w:hAnsi="Arial" w:cs="Arial"/>
          <w:i/>
          <w:iCs/>
        </w:rPr>
        <w:t>Diagnosis-Schizophrenia</w:t>
      </w:r>
      <w:r>
        <w:rPr>
          <w:rFonts w:ascii="Arial" w:hAnsi="Arial" w:cs="Arial"/>
        </w:rPr>
        <w:t xml:space="preserve"> [Online] Available at:</w:t>
      </w:r>
      <w:r w:rsidRPr="0028448E">
        <w:t xml:space="preserve"> </w:t>
      </w:r>
      <w:hyperlink r:id="rId20" w:history="1">
        <w:r w:rsidRPr="00B13149">
          <w:rPr>
            <w:rStyle w:val="Hyperlink"/>
            <w:rFonts w:ascii="Arial" w:hAnsi="Arial" w:cs="Arial"/>
          </w:rPr>
          <w:t>https://www.nhs.uk/mental-health/conditions/schizophrenia/diagnosis/</w:t>
        </w:r>
      </w:hyperlink>
      <w:r>
        <w:rPr>
          <w:rFonts w:ascii="Arial" w:hAnsi="Arial" w:cs="Arial"/>
        </w:rPr>
        <w:t xml:space="preserve"> (Accessed:31 March 2021).</w:t>
      </w:r>
    </w:p>
    <w:p w14:paraId="3EDB24B2" w14:textId="06E88FBB" w:rsidR="00BB2E8C" w:rsidRDefault="00BB2E8C" w:rsidP="00CD3FC1">
      <w:pPr>
        <w:rPr>
          <w:rFonts w:ascii="Arial" w:hAnsi="Arial" w:cs="Arial"/>
        </w:rPr>
      </w:pPr>
      <w:r>
        <w:rPr>
          <w:rFonts w:ascii="Arial" w:hAnsi="Arial" w:cs="Arial"/>
        </w:rPr>
        <w:t xml:space="preserve">NHS (2019 c) </w:t>
      </w:r>
      <w:r w:rsidRPr="003A1515">
        <w:rPr>
          <w:rFonts w:ascii="Arial" w:hAnsi="Arial" w:cs="Arial"/>
          <w:i/>
          <w:iCs/>
        </w:rPr>
        <w:t>Causes-Schizophrenia</w:t>
      </w:r>
      <w:r>
        <w:rPr>
          <w:rFonts w:ascii="Arial" w:hAnsi="Arial" w:cs="Arial"/>
        </w:rPr>
        <w:t xml:space="preserve"> [Online]</w:t>
      </w:r>
      <w:r w:rsidR="003A1515">
        <w:rPr>
          <w:rFonts w:ascii="Arial" w:hAnsi="Arial" w:cs="Arial"/>
        </w:rPr>
        <w:t xml:space="preserve"> </w:t>
      </w:r>
      <w:r>
        <w:rPr>
          <w:rFonts w:ascii="Arial" w:hAnsi="Arial" w:cs="Arial"/>
        </w:rPr>
        <w:t>Available at:</w:t>
      </w:r>
      <w:r w:rsidRPr="00BB2E8C">
        <w:t xml:space="preserve"> </w:t>
      </w:r>
      <w:hyperlink r:id="rId21" w:history="1">
        <w:r w:rsidRPr="00B13149">
          <w:rPr>
            <w:rStyle w:val="Hyperlink"/>
            <w:rFonts w:ascii="Arial" w:hAnsi="Arial" w:cs="Arial"/>
          </w:rPr>
          <w:t>https://www.nhs.uk/mental-health/conditions/schizophrenia/causes/</w:t>
        </w:r>
      </w:hyperlink>
      <w:r>
        <w:rPr>
          <w:rFonts w:ascii="Arial" w:hAnsi="Arial" w:cs="Arial"/>
        </w:rPr>
        <w:t xml:space="preserve"> (Accessed:01 April 2021)</w:t>
      </w:r>
    </w:p>
    <w:p w14:paraId="11D8763B" w14:textId="623D79DE" w:rsidR="00E07F71" w:rsidRDefault="00E07F71" w:rsidP="00CD3FC1">
      <w:pPr>
        <w:rPr>
          <w:rFonts w:ascii="Arial" w:hAnsi="Arial" w:cs="Arial"/>
        </w:rPr>
      </w:pPr>
      <w:r>
        <w:rPr>
          <w:rFonts w:ascii="Arial" w:hAnsi="Arial" w:cs="Arial"/>
        </w:rPr>
        <w:t xml:space="preserve">NHS (2019 </w:t>
      </w:r>
      <w:r w:rsidR="00BB2E8C">
        <w:rPr>
          <w:rFonts w:ascii="Arial" w:hAnsi="Arial" w:cs="Arial"/>
        </w:rPr>
        <w:t>d</w:t>
      </w:r>
      <w:r>
        <w:rPr>
          <w:rFonts w:ascii="Arial" w:hAnsi="Arial" w:cs="Arial"/>
        </w:rPr>
        <w:t xml:space="preserve">) </w:t>
      </w:r>
      <w:r w:rsidRPr="00E07F71">
        <w:rPr>
          <w:rFonts w:ascii="Arial" w:hAnsi="Arial" w:cs="Arial"/>
          <w:i/>
          <w:iCs/>
        </w:rPr>
        <w:t>Treatment-Schizophrenia</w:t>
      </w:r>
      <w:r>
        <w:rPr>
          <w:rFonts w:ascii="Arial" w:hAnsi="Arial" w:cs="Arial"/>
        </w:rPr>
        <w:t xml:space="preserve"> [Online] Available at:</w:t>
      </w:r>
      <w:r w:rsidRPr="00E07F71">
        <w:t xml:space="preserve"> </w:t>
      </w:r>
      <w:hyperlink r:id="rId22" w:history="1">
        <w:r w:rsidRPr="00B13149">
          <w:rPr>
            <w:rStyle w:val="Hyperlink"/>
            <w:rFonts w:ascii="Arial" w:hAnsi="Arial" w:cs="Arial"/>
          </w:rPr>
          <w:t>https://www.nhs.uk/mental-health/conditions/schizophrenia/treatment/</w:t>
        </w:r>
      </w:hyperlink>
      <w:r>
        <w:rPr>
          <w:rFonts w:ascii="Arial" w:hAnsi="Arial" w:cs="Arial"/>
        </w:rPr>
        <w:t xml:space="preserve"> (Accessed:31 March 2021).</w:t>
      </w:r>
    </w:p>
    <w:p w14:paraId="24E2C14A" w14:textId="3821F007" w:rsidR="00DF7DC3" w:rsidRDefault="00B3456D" w:rsidP="00CD3FC1">
      <w:pPr>
        <w:rPr>
          <w:rFonts w:ascii="Arial" w:hAnsi="Arial" w:cs="Arial"/>
        </w:rPr>
      </w:pPr>
      <w:r>
        <w:rPr>
          <w:rFonts w:ascii="Arial" w:hAnsi="Arial" w:cs="Arial"/>
        </w:rPr>
        <w:t>NHS (2019) How to get diagnosed with Autism [Online] Available at:</w:t>
      </w:r>
      <w:r w:rsidRPr="00B3456D">
        <w:t xml:space="preserve"> </w:t>
      </w:r>
      <w:hyperlink r:id="rId23" w:history="1">
        <w:r w:rsidRPr="00BD5F11">
          <w:rPr>
            <w:rStyle w:val="Hyperlink"/>
            <w:rFonts w:ascii="Arial" w:hAnsi="Arial" w:cs="Arial"/>
          </w:rPr>
          <w:t>https://www.nhs.uk/conditions/autism/getting-diagnosed/how-to-get-diagnosed/</w:t>
        </w:r>
      </w:hyperlink>
      <w:r>
        <w:rPr>
          <w:rFonts w:ascii="Arial" w:hAnsi="Arial" w:cs="Arial"/>
        </w:rPr>
        <w:t xml:space="preserve"> (Accessed:05 April 2021).</w:t>
      </w:r>
    </w:p>
    <w:p w14:paraId="78FCFDDD" w14:textId="77777777" w:rsidR="00B02996" w:rsidRDefault="0055620F" w:rsidP="0055620F">
      <w:r w:rsidRPr="0055620F">
        <w:rPr>
          <w:rFonts w:ascii="Arial" w:hAnsi="Arial" w:cs="Arial"/>
        </w:rPr>
        <w:t>NHS</w:t>
      </w:r>
      <w:r w:rsidR="006C44ED">
        <w:rPr>
          <w:rFonts w:ascii="Arial" w:hAnsi="Arial" w:cs="Arial"/>
        </w:rPr>
        <w:t xml:space="preserve"> </w:t>
      </w:r>
      <w:r>
        <w:rPr>
          <w:rFonts w:ascii="Arial" w:hAnsi="Arial" w:cs="Arial"/>
        </w:rPr>
        <w:t>(2021</w:t>
      </w:r>
      <w:r w:rsidRPr="0055620F">
        <w:rPr>
          <w:rFonts w:ascii="Arial" w:hAnsi="Arial" w:cs="Arial"/>
          <w:i/>
          <w:iCs/>
        </w:rPr>
        <w:t>) Publication, Part of Mental Health Services Monthly Statistics. Mental Health Services Monthly Statistics - Performance December 2020, Provisional January 2021</w:t>
      </w:r>
      <w:r>
        <w:rPr>
          <w:rFonts w:ascii="Arial" w:hAnsi="Arial" w:cs="Arial"/>
        </w:rPr>
        <w:t xml:space="preserve"> [Online] Available at:</w:t>
      </w:r>
      <w:r w:rsidRPr="0055620F">
        <w:t xml:space="preserve"> </w:t>
      </w:r>
      <w:hyperlink r:id="rId24" w:history="1">
        <w:r w:rsidRPr="00233C39">
          <w:rPr>
            <w:rStyle w:val="Hyperlink"/>
            <w:rFonts w:ascii="Arial" w:hAnsi="Arial" w:cs="Arial"/>
          </w:rPr>
          <w:t>https://digital.nhs.uk/data-and-information/publications/statistical/mental-health-services-monthly-statistics/performance-december-2020-provisional-january-2021</w:t>
        </w:r>
      </w:hyperlink>
      <w:r>
        <w:rPr>
          <w:rFonts w:ascii="Arial" w:hAnsi="Arial" w:cs="Arial"/>
        </w:rPr>
        <w:t xml:space="preserve"> (Accessed:23 March 2021).</w:t>
      </w:r>
      <w:r w:rsidR="00B02996" w:rsidRPr="00B02996">
        <w:t xml:space="preserve"> </w:t>
      </w:r>
    </w:p>
    <w:p w14:paraId="4B4EAB8F" w14:textId="799CB781" w:rsidR="0055620F" w:rsidRDefault="00B02996" w:rsidP="0055620F">
      <w:pPr>
        <w:rPr>
          <w:rFonts w:ascii="Arial" w:hAnsi="Arial" w:cs="Arial"/>
        </w:rPr>
      </w:pPr>
      <w:r w:rsidRPr="00B02996">
        <w:rPr>
          <w:rFonts w:ascii="Arial" w:hAnsi="Arial" w:cs="Arial"/>
        </w:rPr>
        <w:t>Neilson, E., Shen, X., Cox, S.R., Clarke, T.-K., Wigmore, E.M., Gibson, J., Howard, D.M., Adams, M.J., Harris, M.A., Davies, G., Deary, I.J., Whalley, H.C., McIntosh, A.</w:t>
      </w:r>
      <w:r>
        <w:rPr>
          <w:rFonts w:ascii="Arial" w:hAnsi="Arial" w:cs="Arial"/>
        </w:rPr>
        <w:t xml:space="preserve"> </w:t>
      </w:r>
      <w:r w:rsidRPr="00B02996">
        <w:rPr>
          <w:rFonts w:ascii="Arial" w:hAnsi="Arial" w:cs="Arial"/>
        </w:rPr>
        <w:t>M. and Lawrie, S.M. (2019)</w:t>
      </w:r>
      <w:r>
        <w:rPr>
          <w:rFonts w:ascii="Arial" w:hAnsi="Arial" w:cs="Arial"/>
        </w:rPr>
        <w:t xml:space="preserve"> </w:t>
      </w:r>
      <w:r w:rsidRPr="00B02996">
        <w:rPr>
          <w:rFonts w:ascii="Arial" w:hAnsi="Arial" w:cs="Arial"/>
        </w:rPr>
        <w:t xml:space="preserve"> Impact of Polygenic Risk for Schizophrenia on Cortical Structure in UK Biobank. </w:t>
      </w:r>
      <w:r w:rsidRPr="00B02996">
        <w:rPr>
          <w:rFonts w:ascii="Arial" w:hAnsi="Arial" w:cs="Arial"/>
          <w:i/>
          <w:iCs/>
        </w:rPr>
        <w:t>Biological Psychiatry</w:t>
      </w:r>
      <w:r w:rsidRPr="00B02996">
        <w:rPr>
          <w:rFonts w:ascii="Arial" w:hAnsi="Arial" w:cs="Arial"/>
        </w:rPr>
        <w:t>, 86(7), pp.536–544.</w:t>
      </w:r>
    </w:p>
    <w:p w14:paraId="0DAA187C" w14:textId="77777777" w:rsidR="006829ED" w:rsidRDefault="009F190D" w:rsidP="0055620F">
      <w:r>
        <w:rPr>
          <w:rFonts w:ascii="Arial" w:hAnsi="Arial" w:cs="Arial"/>
        </w:rPr>
        <w:lastRenderedPageBreak/>
        <w:t xml:space="preserve">Office for National Statistics (2020) </w:t>
      </w:r>
      <w:r w:rsidRPr="00A05F41">
        <w:rPr>
          <w:rFonts w:ascii="Arial" w:hAnsi="Arial" w:cs="Arial"/>
          <w:i/>
          <w:iCs/>
        </w:rPr>
        <w:t>Coronavirus and anxiety, Great Britain: 3 April 2020 to 10 May 2020</w:t>
      </w:r>
      <w:r>
        <w:rPr>
          <w:rFonts w:ascii="Arial" w:hAnsi="Arial" w:cs="Arial"/>
        </w:rPr>
        <w:t xml:space="preserve"> [Online] Available</w:t>
      </w:r>
      <w:r w:rsidR="00A05F41">
        <w:rPr>
          <w:rFonts w:ascii="Arial" w:hAnsi="Arial" w:cs="Arial"/>
        </w:rPr>
        <w:t xml:space="preserve"> </w:t>
      </w:r>
      <w:r>
        <w:rPr>
          <w:rFonts w:ascii="Arial" w:hAnsi="Arial" w:cs="Arial"/>
        </w:rPr>
        <w:t>at:</w:t>
      </w:r>
      <w:hyperlink r:id="rId25" w:history="1">
        <w:r w:rsidRPr="00233C39">
          <w:rPr>
            <w:rStyle w:val="Hyperlink"/>
            <w:rFonts w:ascii="Arial" w:hAnsi="Arial" w:cs="Arial"/>
          </w:rPr>
          <w:t>https://www.ons.gov.uk/peoplepopulationandcommunity/wellbeing/articles/coronavirusandanxietygreatbritain/3april2020to10may2020</w:t>
        </w:r>
      </w:hyperlink>
      <w:r>
        <w:rPr>
          <w:rFonts w:ascii="Arial" w:hAnsi="Arial" w:cs="Arial"/>
        </w:rPr>
        <w:t xml:space="preserve"> (Accessed:24 March 2021).</w:t>
      </w:r>
      <w:r w:rsidR="006829ED" w:rsidRPr="006829ED">
        <w:t xml:space="preserve"> </w:t>
      </w:r>
    </w:p>
    <w:p w14:paraId="0E69B546" w14:textId="085BEACB" w:rsidR="0095063B" w:rsidRDefault="006829ED" w:rsidP="0055620F">
      <w:pPr>
        <w:rPr>
          <w:rFonts w:ascii="Arial" w:hAnsi="Arial" w:cs="Arial"/>
          <w:i/>
          <w:iCs/>
        </w:rPr>
      </w:pPr>
      <w:r w:rsidRPr="006829ED">
        <w:rPr>
          <w:rFonts w:ascii="Arial" w:hAnsi="Arial" w:cs="Arial"/>
        </w:rPr>
        <w:t xml:space="preserve">Pickard, B. </w:t>
      </w:r>
      <w:r w:rsidR="008B71E3">
        <w:rPr>
          <w:rFonts w:ascii="Arial" w:hAnsi="Arial" w:cs="Arial"/>
        </w:rPr>
        <w:t>(</w:t>
      </w:r>
      <w:r w:rsidRPr="006829ED">
        <w:rPr>
          <w:rFonts w:ascii="Arial" w:hAnsi="Arial" w:cs="Arial"/>
        </w:rPr>
        <w:t>2011</w:t>
      </w:r>
      <w:r w:rsidR="008B71E3">
        <w:rPr>
          <w:rFonts w:ascii="Arial" w:hAnsi="Arial" w:cs="Arial"/>
        </w:rPr>
        <w:t>)</w:t>
      </w:r>
      <w:r w:rsidRPr="006829ED">
        <w:rPr>
          <w:rFonts w:ascii="Arial" w:hAnsi="Arial" w:cs="Arial"/>
        </w:rPr>
        <w:t xml:space="preserve"> Progress in defining the biological causes of schizophrenia. </w:t>
      </w:r>
      <w:r w:rsidRPr="006829ED">
        <w:rPr>
          <w:rFonts w:ascii="Arial" w:hAnsi="Arial" w:cs="Arial"/>
          <w:i/>
          <w:iCs/>
        </w:rPr>
        <w:t>Expert reviews in molecular medicine, 13</w:t>
      </w:r>
      <w:r w:rsidR="0095063B">
        <w:rPr>
          <w:rFonts w:ascii="Arial" w:hAnsi="Arial" w:cs="Arial"/>
          <w:i/>
          <w:iCs/>
        </w:rPr>
        <w:t>.</w:t>
      </w:r>
    </w:p>
    <w:p w14:paraId="6DAC0BC6" w14:textId="1C4D6E4E" w:rsidR="009F190D" w:rsidRPr="0095063B" w:rsidRDefault="0095063B" w:rsidP="0055620F">
      <w:pPr>
        <w:rPr>
          <w:rFonts w:ascii="Arial" w:hAnsi="Arial" w:cs="Arial"/>
        </w:rPr>
      </w:pPr>
      <w:r w:rsidRPr="0095063B">
        <w:rPr>
          <w:rFonts w:ascii="Arial" w:hAnsi="Arial" w:cs="Arial"/>
        </w:rPr>
        <w:t xml:space="preserve">Robertson, C.E. and Baron-Cohen, S. (2017) Sensory perception in autism. </w:t>
      </w:r>
      <w:r w:rsidRPr="0095063B">
        <w:rPr>
          <w:rFonts w:ascii="Arial" w:hAnsi="Arial" w:cs="Arial"/>
          <w:i/>
          <w:iCs/>
        </w:rPr>
        <w:t>Nature Reviews</w:t>
      </w:r>
      <w:r w:rsidRPr="0095063B">
        <w:rPr>
          <w:rFonts w:ascii="Arial" w:hAnsi="Arial" w:cs="Arial"/>
        </w:rPr>
        <w:t xml:space="preserve"> </w:t>
      </w:r>
      <w:r w:rsidRPr="0095063B">
        <w:rPr>
          <w:rFonts w:ascii="Arial" w:hAnsi="Arial" w:cs="Arial"/>
          <w:i/>
          <w:iCs/>
        </w:rPr>
        <w:t>Neuroscience</w:t>
      </w:r>
      <w:r w:rsidRPr="0095063B">
        <w:rPr>
          <w:rFonts w:ascii="Arial" w:hAnsi="Arial" w:cs="Arial"/>
        </w:rPr>
        <w:t>, 18(11), pp.671–684.</w:t>
      </w:r>
    </w:p>
    <w:p w14:paraId="103D9D38" w14:textId="77777777" w:rsidR="0095063B" w:rsidRPr="006829ED" w:rsidRDefault="0095063B" w:rsidP="0055620F">
      <w:pPr>
        <w:rPr>
          <w:rFonts w:ascii="Arial" w:hAnsi="Arial" w:cs="Arial"/>
        </w:rPr>
      </w:pPr>
    </w:p>
    <w:p w14:paraId="0778CDF6" w14:textId="77777777" w:rsidR="006829ED" w:rsidRDefault="006829ED" w:rsidP="0055620F">
      <w:pPr>
        <w:rPr>
          <w:rFonts w:ascii="Arial" w:hAnsi="Arial" w:cs="Arial"/>
        </w:rPr>
      </w:pPr>
    </w:p>
    <w:p w14:paraId="151AF0D8" w14:textId="3FB010AE" w:rsidR="001A17EE" w:rsidRDefault="00546FF4">
      <w:pPr>
        <w:rPr>
          <w:rFonts w:ascii="Arial" w:hAnsi="Arial" w:cs="Arial"/>
        </w:rPr>
      </w:pPr>
      <w:r w:rsidRPr="00546FF4">
        <w:rPr>
          <w:rFonts w:ascii="Arial" w:hAnsi="Arial" w:cs="Arial"/>
        </w:rPr>
        <w:t xml:space="preserve">Walker, E.R., McGee, R.E. and Druss, B.G., 2015. Mortality in mental disorders and global disease burden implications: a systematic review and meta-analysis. </w:t>
      </w:r>
      <w:r w:rsidRPr="00EE7EFD">
        <w:rPr>
          <w:rFonts w:ascii="Arial" w:hAnsi="Arial" w:cs="Arial"/>
          <w:i/>
          <w:iCs/>
        </w:rPr>
        <w:t>JAMA psychiatry</w:t>
      </w:r>
      <w:r w:rsidRPr="00546FF4">
        <w:rPr>
          <w:rFonts w:ascii="Arial" w:hAnsi="Arial" w:cs="Arial"/>
        </w:rPr>
        <w:t>, 72(4), pp.334-341.</w:t>
      </w:r>
    </w:p>
    <w:p w14:paraId="607CBB8D" w14:textId="560F3922" w:rsidR="00DC1E1F" w:rsidRDefault="00DC1E1F">
      <w:pPr>
        <w:rPr>
          <w:rFonts w:ascii="Arial" w:hAnsi="Arial" w:cs="Arial"/>
        </w:rPr>
      </w:pPr>
      <w:r>
        <w:rPr>
          <w:rFonts w:ascii="Arial" w:hAnsi="Arial" w:cs="Arial"/>
        </w:rPr>
        <w:t>WHO (2019) Mental Disorders. Key Facts [Online]  Available:</w:t>
      </w:r>
      <w:r w:rsidRPr="00DC1E1F">
        <w:t xml:space="preserve"> </w:t>
      </w:r>
      <w:hyperlink r:id="rId26" w:history="1">
        <w:r w:rsidRPr="00233C39">
          <w:rPr>
            <w:rStyle w:val="Hyperlink"/>
            <w:rFonts w:ascii="Arial" w:hAnsi="Arial" w:cs="Arial"/>
          </w:rPr>
          <w:t>https://www.who.int/news-room/fact-sheets/detail/mental-disorders</w:t>
        </w:r>
      </w:hyperlink>
      <w:r>
        <w:rPr>
          <w:rFonts w:ascii="Arial" w:hAnsi="Arial" w:cs="Arial"/>
        </w:rPr>
        <w:t xml:space="preserve"> (Accessed:24 March 2021).</w:t>
      </w:r>
    </w:p>
    <w:p w14:paraId="16B42071" w14:textId="3BE6BF40" w:rsidR="00AF74D4" w:rsidRPr="00AF74D4" w:rsidRDefault="00AF74D4" w:rsidP="00AF74D4">
      <w:pPr>
        <w:rPr>
          <w:rFonts w:ascii="Arial" w:hAnsi="Arial" w:cs="Arial"/>
        </w:rPr>
      </w:pPr>
      <w:r>
        <w:rPr>
          <w:rFonts w:ascii="Arial" w:hAnsi="Arial" w:cs="Arial"/>
        </w:rPr>
        <w:t xml:space="preserve">WHO (1993) </w:t>
      </w:r>
      <w:r w:rsidRPr="00AF74D4">
        <w:rPr>
          <w:rFonts w:ascii="Arial" w:hAnsi="Arial" w:cs="Arial"/>
          <w:i/>
          <w:iCs/>
        </w:rPr>
        <w:t>The ICD-10Classificationof Mental and Behavioural Disorders. Diagnostic criteria for research</w:t>
      </w:r>
      <w:r>
        <w:rPr>
          <w:rFonts w:ascii="Arial" w:hAnsi="Arial" w:cs="Arial"/>
          <w:i/>
          <w:iCs/>
        </w:rPr>
        <w:t>,</w:t>
      </w:r>
      <w:r w:rsidR="00836C10">
        <w:rPr>
          <w:rFonts w:ascii="Arial" w:hAnsi="Arial" w:cs="Arial"/>
          <w:i/>
          <w:iCs/>
        </w:rPr>
        <w:t xml:space="preserve"> </w:t>
      </w:r>
      <w:r w:rsidR="00E113C8">
        <w:rPr>
          <w:rFonts w:ascii="Arial" w:hAnsi="Arial" w:cs="Arial"/>
          <w:i/>
          <w:iCs/>
        </w:rPr>
        <w:t>Chapter V,</w:t>
      </w:r>
      <w:r w:rsidR="00CE6984">
        <w:rPr>
          <w:rFonts w:ascii="Arial" w:hAnsi="Arial" w:cs="Arial"/>
          <w:i/>
          <w:iCs/>
        </w:rPr>
        <w:t xml:space="preserve"> </w:t>
      </w:r>
      <w:r>
        <w:rPr>
          <w:rFonts w:ascii="Arial" w:hAnsi="Arial" w:cs="Arial"/>
        </w:rPr>
        <w:t>Geneva.</w:t>
      </w:r>
    </w:p>
    <w:p w14:paraId="01530AAB" w14:textId="77777777" w:rsidR="00546FF4" w:rsidRPr="00763F01" w:rsidRDefault="00546FF4">
      <w:pPr>
        <w:rPr>
          <w:rFonts w:ascii="Arial" w:hAnsi="Arial" w:cs="Arial"/>
        </w:rPr>
      </w:pPr>
    </w:p>
    <w:sectPr w:rsidR="00546FF4" w:rsidRPr="00763F0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213187" w14:textId="77777777" w:rsidR="00B36F85" w:rsidRDefault="00B36F85" w:rsidP="00B2731E">
      <w:pPr>
        <w:spacing w:after="0" w:line="240" w:lineRule="auto"/>
      </w:pPr>
      <w:r>
        <w:separator/>
      </w:r>
    </w:p>
  </w:endnote>
  <w:endnote w:type="continuationSeparator" w:id="0">
    <w:p w14:paraId="21646165" w14:textId="77777777" w:rsidR="00B36F85" w:rsidRDefault="00B36F85" w:rsidP="00B27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296741"/>
      <w:docPartObj>
        <w:docPartGallery w:val="Page Numbers (Bottom of Page)"/>
        <w:docPartUnique/>
      </w:docPartObj>
    </w:sdtPr>
    <w:sdtEndPr>
      <w:rPr>
        <w:noProof/>
      </w:rPr>
    </w:sdtEndPr>
    <w:sdtContent>
      <w:p w14:paraId="5834AC22" w14:textId="17542C01" w:rsidR="00E6387F" w:rsidRDefault="00E638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E3490C" w14:textId="77777777" w:rsidR="00E6387F" w:rsidRDefault="00E63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82C35F" w14:textId="77777777" w:rsidR="00B36F85" w:rsidRDefault="00B36F85" w:rsidP="00B2731E">
      <w:pPr>
        <w:spacing w:after="0" w:line="240" w:lineRule="auto"/>
      </w:pPr>
      <w:r>
        <w:separator/>
      </w:r>
    </w:p>
  </w:footnote>
  <w:footnote w:type="continuationSeparator" w:id="0">
    <w:p w14:paraId="3D790E2A" w14:textId="77777777" w:rsidR="00B36F85" w:rsidRDefault="00B36F85" w:rsidP="00B273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01"/>
    <w:rsid w:val="0000149E"/>
    <w:rsid w:val="0002340E"/>
    <w:rsid w:val="000333F1"/>
    <w:rsid w:val="000462F8"/>
    <w:rsid w:val="00047D3F"/>
    <w:rsid w:val="00051EC8"/>
    <w:rsid w:val="0005237A"/>
    <w:rsid w:val="000578F7"/>
    <w:rsid w:val="00061EAA"/>
    <w:rsid w:val="00067DDE"/>
    <w:rsid w:val="00071E21"/>
    <w:rsid w:val="0008239B"/>
    <w:rsid w:val="00084424"/>
    <w:rsid w:val="000900A0"/>
    <w:rsid w:val="000911CB"/>
    <w:rsid w:val="00091F2C"/>
    <w:rsid w:val="000A0D46"/>
    <w:rsid w:val="000A5D36"/>
    <w:rsid w:val="000B29A5"/>
    <w:rsid w:val="000B5008"/>
    <w:rsid w:val="000B7D1E"/>
    <w:rsid w:val="000C30D4"/>
    <w:rsid w:val="000D122B"/>
    <w:rsid w:val="000D182A"/>
    <w:rsid w:val="000D4620"/>
    <w:rsid w:val="000E17BB"/>
    <w:rsid w:val="0010009F"/>
    <w:rsid w:val="00105B59"/>
    <w:rsid w:val="00105DC1"/>
    <w:rsid w:val="00110D58"/>
    <w:rsid w:val="00110EA9"/>
    <w:rsid w:val="00116DFA"/>
    <w:rsid w:val="00123251"/>
    <w:rsid w:val="00144685"/>
    <w:rsid w:val="00145ED5"/>
    <w:rsid w:val="00147CC6"/>
    <w:rsid w:val="0015685A"/>
    <w:rsid w:val="00162297"/>
    <w:rsid w:val="0016459E"/>
    <w:rsid w:val="0017261D"/>
    <w:rsid w:val="0018067E"/>
    <w:rsid w:val="001809C2"/>
    <w:rsid w:val="0018186C"/>
    <w:rsid w:val="00193DFE"/>
    <w:rsid w:val="00196460"/>
    <w:rsid w:val="001A17EE"/>
    <w:rsid w:val="001E31F4"/>
    <w:rsid w:val="001E525E"/>
    <w:rsid w:val="001E6781"/>
    <w:rsid w:val="001F7769"/>
    <w:rsid w:val="00201BDF"/>
    <w:rsid w:val="002075FF"/>
    <w:rsid w:val="002111DE"/>
    <w:rsid w:val="00213C8F"/>
    <w:rsid w:val="002407B2"/>
    <w:rsid w:val="002460E3"/>
    <w:rsid w:val="002465F7"/>
    <w:rsid w:val="00251DE6"/>
    <w:rsid w:val="00257D18"/>
    <w:rsid w:val="00261E12"/>
    <w:rsid w:val="002709D9"/>
    <w:rsid w:val="002739CA"/>
    <w:rsid w:val="00274F80"/>
    <w:rsid w:val="00281E96"/>
    <w:rsid w:val="0028448E"/>
    <w:rsid w:val="00290CD5"/>
    <w:rsid w:val="00294355"/>
    <w:rsid w:val="002959F8"/>
    <w:rsid w:val="002B3BA0"/>
    <w:rsid w:val="002B3D64"/>
    <w:rsid w:val="002C6B34"/>
    <w:rsid w:val="002D1AD7"/>
    <w:rsid w:val="002E1E47"/>
    <w:rsid w:val="002E3CB3"/>
    <w:rsid w:val="002E3FD3"/>
    <w:rsid w:val="002E49FA"/>
    <w:rsid w:val="002E4A43"/>
    <w:rsid w:val="002F031B"/>
    <w:rsid w:val="002F55C1"/>
    <w:rsid w:val="0030466E"/>
    <w:rsid w:val="00304DF2"/>
    <w:rsid w:val="0031477F"/>
    <w:rsid w:val="00315083"/>
    <w:rsid w:val="0031790F"/>
    <w:rsid w:val="00330F95"/>
    <w:rsid w:val="00331DB9"/>
    <w:rsid w:val="003558D0"/>
    <w:rsid w:val="00362D23"/>
    <w:rsid w:val="00365054"/>
    <w:rsid w:val="00366BA4"/>
    <w:rsid w:val="00372790"/>
    <w:rsid w:val="00374733"/>
    <w:rsid w:val="00382B8F"/>
    <w:rsid w:val="00384713"/>
    <w:rsid w:val="003A1515"/>
    <w:rsid w:val="003B0782"/>
    <w:rsid w:val="003B4DF3"/>
    <w:rsid w:val="003C062C"/>
    <w:rsid w:val="003C3F70"/>
    <w:rsid w:val="003C4DA8"/>
    <w:rsid w:val="003D778A"/>
    <w:rsid w:val="003E543D"/>
    <w:rsid w:val="003E7715"/>
    <w:rsid w:val="00401A5E"/>
    <w:rsid w:val="004029C5"/>
    <w:rsid w:val="0041089C"/>
    <w:rsid w:val="00412A1E"/>
    <w:rsid w:val="004145F5"/>
    <w:rsid w:val="0042099A"/>
    <w:rsid w:val="00427EC0"/>
    <w:rsid w:val="00431642"/>
    <w:rsid w:val="00431912"/>
    <w:rsid w:val="004339E1"/>
    <w:rsid w:val="0043596F"/>
    <w:rsid w:val="00435CAB"/>
    <w:rsid w:val="004365F2"/>
    <w:rsid w:val="00441D93"/>
    <w:rsid w:val="00442196"/>
    <w:rsid w:val="00456021"/>
    <w:rsid w:val="00456493"/>
    <w:rsid w:val="00461215"/>
    <w:rsid w:val="0046380F"/>
    <w:rsid w:val="00472BF9"/>
    <w:rsid w:val="00495AA3"/>
    <w:rsid w:val="004B0E93"/>
    <w:rsid w:val="004B276C"/>
    <w:rsid w:val="004C684A"/>
    <w:rsid w:val="004D1253"/>
    <w:rsid w:val="004D4869"/>
    <w:rsid w:val="004E75FC"/>
    <w:rsid w:val="004F21BF"/>
    <w:rsid w:val="004F7804"/>
    <w:rsid w:val="00500177"/>
    <w:rsid w:val="00506C84"/>
    <w:rsid w:val="00516FAB"/>
    <w:rsid w:val="005216ED"/>
    <w:rsid w:val="0052206A"/>
    <w:rsid w:val="00535E96"/>
    <w:rsid w:val="00546FF4"/>
    <w:rsid w:val="0055099E"/>
    <w:rsid w:val="00551051"/>
    <w:rsid w:val="00552811"/>
    <w:rsid w:val="0055620F"/>
    <w:rsid w:val="00557597"/>
    <w:rsid w:val="00557F43"/>
    <w:rsid w:val="00565CDB"/>
    <w:rsid w:val="00570052"/>
    <w:rsid w:val="005700E8"/>
    <w:rsid w:val="00576347"/>
    <w:rsid w:val="005828C1"/>
    <w:rsid w:val="0058330F"/>
    <w:rsid w:val="00585B98"/>
    <w:rsid w:val="005A3DEE"/>
    <w:rsid w:val="005A5263"/>
    <w:rsid w:val="005B5B91"/>
    <w:rsid w:val="005B5D0E"/>
    <w:rsid w:val="005B65BC"/>
    <w:rsid w:val="005C093A"/>
    <w:rsid w:val="005D0818"/>
    <w:rsid w:val="005D64D5"/>
    <w:rsid w:val="005E0847"/>
    <w:rsid w:val="005F2485"/>
    <w:rsid w:val="005F601B"/>
    <w:rsid w:val="0060718B"/>
    <w:rsid w:val="00610A17"/>
    <w:rsid w:val="00610B6D"/>
    <w:rsid w:val="006122DF"/>
    <w:rsid w:val="006378FD"/>
    <w:rsid w:val="00640468"/>
    <w:rsid w:val="00640B2F"/>
    <w:rsid w:val="0064438F"/>
    <w:rsid w:val="00645639"/>
    <w:rsid w:val="00645AAF"/>
    <w:rsid w:val="006464A7"/>
    <w:rsid w:val="006518DA"/>
    <w:rsid w:val="00666ED9"/>
    <w:rsid w:val="006829ED"/>
    <w:rsid w:val="00684F7A"/>
    <w:rsid w:val="00692012"/>
    <w:rsid w:val="006A01B9"/>
    <w:rsid w:val="006A364C"/>
    <w:rsid w:val="006C1D56"/>
    <w:rsid w:val="006C2010"/>
    <w:rsid w:val="006C2AD0"/>
    <w:rsid w:val="006C3A9E"/>
    <w:rsid w:val="006C44ED"/>
    <w:rsid w:val="006C7844"/>
    <w:rsid w:val="006E7095"/>
    <w:rsid w:val="006F03BF"/>
    <w:rsid w:val="006F091D"/>
    <w:rsid w:val="006F4219"/>
    <w:rsid w:val="006F7017"/>
    <w:rsid w:val="00711BF8"/>
    <w:rsid w:val="00713B86"/>
    <w:rsid w:val="007246E8"/>
    <w:rsid w:val="00733BA4"/>
    <w:rsid w:val="007352B7"/>
    <w:rsid w:val="00737C56"/>
    <w:rsid w:val="00745C27"/>
    <w:rsid w:val="00745C91"/>
    <w:rsid w:val="007467B8"/>
    <w:rsid w:val="0075091B"/>
    <w:rsid w:val="007620F8"/>
    <w:rsid w:val="00763F01"/>
    <w:rsid w:val="00792ECD"/>
    <w:rsid w:val="0079767B"/>
    <w:rsid w:val="007A06CB"/>
    <w:rsid w:val="007A0821"/>
    <w:rsid w:val="007A343A"/>
    <w:rsid w:val="007A45FD"/>
    <w:rsid w:val="007B2988"/>
    <w:rsid w:val="007B3283"/>
    <w:rsid w:val="007B57A7"/>
    <w:rsid w:val="007C2B77"/>
    <w:rsid w:val="007C4B39"/>
    <w:rsid w:val="007C63C3"/>
    <w:rsid w:val="007D6A4F"/>
    <w:rsid w:val="007E0A61"/>
    <w:rsid w:val="007E6ADF"/>
    <w:rsid w:val="007F1D49"/>
    <w:rsid w:val="007F305D"/>
    <w:rsid w:val="008132AD"/>
    <w:rsid w:val="008144F8"/>
    <w:rsid w:val="00815FB0"/>
    <w:rsid w:val="00826341"/>
    <w:rsid w:val="00834435"/>
    <w:rsid w:val="0083660A"/>
    <w:rsid w:val="0083695B"/>
    <w:rsid w:val="00836C10"/>
    <w:rsid w:val="00840DEC"/>
    <w:rsid w:val="00851CF6"/>
    <w:rsid w:val="0085477F"/>
    <w:rsid w:val="008669BC"/>
    <w:rsid w:val="008707A0"/>
    <w:rsid w:val="008726FA"/>
    <w:rsid w:val="008777DD"/>
    <w:rsid w:val="00881692"/>
    <w:rsid w:val="008818D1"/>
    <w:rsid w:val="008842A4"/>
    <w:rsid w:val="00890299"/>
    <w:rsid w:val="0089194F"/>
    <w:rsid w:val="00893149"/>
    <w:rsid w:val="00893D75"/>
    <w:rsid w:val="00895511"/>
    <w:rsid w:val="008B71E3"/>
    <w:rsid w:val="008C474B"/>
    <w:rsid w:val="008D0449"/>
    <w:rsid w:val="008E068A"/>
    <w:rsid w:val="008E2127"/>
    <w:rsid w:val="008E37DA"/>
    <w:rsid w:val="008E3989"/>
    <w:rsid w:val="008F4E0C"/>
    <w:rsid w:val="0090707E"/>
    <w:rsid w:val="009149F3"/>
    <w:rsid w:val="009157C7"/>
    <w:rsid w:val="00916C24"/>
    <w:rsid w:val="00930931"/>
    <w:rsid w:val="009400EB"/>
    <w:rsid w:val="0094592A"/>
    <w:rsid w:val="0095063B"/>
    <w:rsid w:val="00963BD8"/>
    <w:rsid w:val="00977962"/>
    <w:rsid w:val="00982C60"/>
    <w:rsid w:val="009840C4"/>
    <w:rsid w:val="00985E46"/>
    <w:rsid w:val="00986038"/>
    <w:rsid w:val="00997272"/>
    <w:rsid w:val="009A2108"/>
    <w:rsid w:val="009A57D4"/>
    <w:rsid w:val="009B0838"/>
    <w:rsid w:val="009B15DA"/>
    <w:rsid w:val="009B3865"/>
    <w:rsid w:val="009B6F96"/>
    <w:rsid w:val="009C0952"/>
    <w:rsid w:val="009D5AC6"/>
    <w:rsid w:val="009F190D"/>
    <w:rsid w:val="009F62D0"/>
    <w:rsid w:val="00A05F41"/>
    <w:rsid w:val="00A10C19"/>
    <w:rsid w:val="00A227A7"/>
    <w:rsid w:val="00A27923"/>
    <w:rsid w:val="00A353AB"/>
    <w:rsid w:val="00A54BC6"/>
    <w:rsid w:val="00A54CE2"/>
    <w:rsid w:val="00A569EB"/>
    <w:rsid w:val="00A61B7F"/>
    <w:rsid w:val="00A7682A"/>
    <w:rsid w:val="00A8270D"/>
    <w:rsid w:val="00A87236"/>
    <w:rsid w:val="00A87985"/>
    <w:rsid w:val="00AA7B0D"/>
    <w:rsid w:val="00AB333C"/>
    <w:rsid w:val="00AB432C"/>
    <w:rsid w:val="00AB4522"/>
    <w:rsid w:val="00AC3BE5"/>
    <w:rsid w:val="00AC4974"/>
    <w:rsid w:val="00AC56F3"/>
    <w:rsid w:val="00AD76D1"/>
    <w:rsid w:val="00AE0C50"/>
    <w:rsid w:val="00AE2B3D"/>
    <w:rsid w:val="00AE7438"/>
    <w:rsid w:val="00AF5C17"/>
    <w:rsid w:val="00AF5E7F"/>
    <w:rsid w:val="00AF74D4"/>
    <w:rsid w:val="00B01AE7"/>
    <w:rsid w:val="00B02996"/>
    <w:rsid w:val="00B04F55"/>
    <w:rsid w:val="00B208C9"/>
    <w:rsid w:val="00B2731E"/>
    <w:rsid w:val="00B273EC"/>
    <w:rsid w:val="00B31155"/>
    <w:rsid w:val="00B32EF0"/>
    <w:rsid w:val="00B3456D"/>
    <w:rsid w:val="00B36F85"/>
    <w:rsid w:val="00B40399"/>
    <w:rsid w:val="00B41826"/>
    <w:rsid w:val="00B52B47"/>
    <w:rsid w:val="00B52CB4"/>
    <w:rsid w:val="00B554E7"/>
    <w:rsid w:val="00B61CF0"/>
    <w:rsid w:val="00B71229"/>
    <w:rsid w:val="00B759FD"/>
    <w:rsid w:val="00B76FD4"/>
    <w:rsid w:val="00B86C04"/>
    <w:rsid w:val="00B967DC"/>
    <w:rsid w:val="00BA42FA"/>
    <w:rsid w:val="00BA6D3C"/>
    <w:rsid w:val="00BB2E8C"/>
    <w:rsid w:val="00BB30AC"/>
    <w:rsid w:val="00BB49FA"/>
    <w:rsid w:val="00BB4B66"/>
    <w:rsid w:val="00BC0AC7"/>
    <w:rsid w:val="00BC6433"/>
    <w:rsid w:val="00BF2A7A"/>
    <w:rsid w:val="00BF2BB7"/>
    <w:rsid w:val="00C00EE2"/>
    <w:rsid w:val="00C052CA"/>
    <w:rsid w:val="00C063A9"/>
    <w:rsid w:val="00C11741"/>
    <w:rsid w:val="00C201A1"/>
    <w:rsid w:val="00C344C4"/>
    <w:rsid w:val="00C34FA0"/>
    <w:rsid w:val="00C42F53"/>
    <w:rsid w:val="00C43430"/>
    <w:rsid w:val="00C61283"/>
    <w:rsid w:val="00C65066"/>
    <w:rsid w:val="00C70AC4"/>
    <w:rsid w:val="00C7730D"/>
    <w:rsid w:val="00C91C07"/>
    <w:rsid w:val="00C93BF6"/>
    <w:rsid w:val="00CA01BA"/>
    <w:rsid w:val="00CA6B43"/>
    <w:rsid w:val="00CC1424"/>
    <w:rsid w:val="00CC5B66"/>
    <w:rsid w:val="00CD3FC1"/>
    <w:rsid w:val="00CD4082"/>
    <w:rsid w:val="00CD5975"/>
    <w:rsid w:val="00CE1AA3"/>
    <w:rsid w:val="00CE6984"/>
    <w:rsid w:val="00CE6DE3"/>
    <w:rsid w:val="00D06C2B"/>
    <w:rsid w:val="00D14438"/>
    <w:rsid w:val="00D60C17"/>
    <w:rsid w:val="00D62CCA"/>
    <w:rsid w:val="00D83C5E"/>
    <w:rsid w:val="00D84505"/>
    <w:rsid w:val="00D928D1"/>
    <w:rsid w:val="00DA6BF4"/>
    <w:rsid w:val="00DC1E1F"/>
    <w:rsid w:val="00DC2CD5"/>
    <w:rsid w:val="00DD3171"/>
    <w:rsid w:val="00DD48AC"/>
    <w:rsid w:val="00DE1971"/>
    <w:rsid w:val="00DE1B1C"/>
    <w:rsid w:val="00DE2B8E"/>
    <w:rsid w:val="00DE2F61"/>
    <w:rsid w:val="00DF7DC3"/>
    <w:rsid w:val="00E07F71"/>
    <w:rsid w:val="00E113C8"/>
    <w:rsid w:val="00E13966"/>
    <w:rsid w:val="00E24D89"/>
    <w:rsid w:val="00E252F5"/>
    <w:rsid w:val="00E26290"/>
    <w:rsid w:val="00E26C5B"/>
    <w:rsid w:val="00E2739D"/>
    <w:rsid w:val="00E32001"/>
    <w:rsid w:val="00E3355C"/>
    <w:rsid w:val="00E53493"/>
    <w:rsid w:val="00E607C9"/>
    <w:rsid w:val="00E6387F"/>
    <w:rsid w:val="00E92DC4"/>
    <w:rsid w:val="00E949AD"/>
    <w:rsid w:val="00E96704"/>
    <w:rsid w:val="00E96E43"/>
    <w:rsid w:val="00EB1859"/>
    <w:rsid w:val="00EB6226"/>
    <w:rsid w:val="00EC0C37"/>
    <w:rsid w:val="00EC6CB3"/>
    <w:rsid w:val="00ED300B"/>
    <w:rsid w:val="00ED398F"/>
    <w:rsid w:val="00ED47B9"/>
    <w:rsid w:val="00ED74A5"/>
    <w:rsid w:val="00ED7A8E"/>
    <w:rsid w:val="00EE6FEE"/>
    <w:rsid w:val="00EE7D15"/>
    <w:rsid w:val="00EE7EFD"/>
    <w:rsid w:val="00EF3BC8"/>
    <w:rsid w:val="00F02E6E"/>
    <w:rsid w:val="00F038A2"/>
    <w:rsid w:val="00F125E2"/>
    <w:rsid w:val="00F14CDE"/>
    <w:rsid w:val="00F150AA"/>
    <w:rsid w:val="00F20246"/>
    <w:rsid w:val="00F203F8"/>
    <w:rsid w:val="00F228C5"/>
    <w:rsid w:val="00F22B8D"/>
    <w:rsid w:val="00F36FB0"/>
    <w:rsid w:val="00F40E4F"/>
    <w:rsid w:val="00F41AAD"/>
    <w:rsid w:val="00F45295"/>
    <w:rsid w:val="00F542C9"/>
    <w:rsid w:val="00F7349B"/>
    <w:rsid w:val="00F7650B"/>
    <w:rsid w:val="00F77D76"/>
    <w:rsid w:val="00F806D6"/>
    <w:rsid w:val="00F852CE"/>
    <w:rsid w:val="00F9456D"/>
    <w:rsid w:val="00F95D34"/>
    <w:rsid w:val="00FB118F"/>
    <w:rsid w:val="00FD7ABB"/>
    <w:rsid w:val="00FE3B7C"/>
    <w:rsid w:val="00FE4CF5"/>
    <w:rsid w:val="00FE53DF"/>
    <w:rsid w:val="00FE594F"/>
    <w:rsid w:val="00FE70E5"/>
    <w:rsid w:val="00FF221E"/>
    <w:rsid w:val="00FF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A4831"/>
  <w15:chartTrackingRefBased/>
  <w15:docId w15:val="{EB6BD5BC-D634-4F23-9907-C8B319351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B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620F"/>
    <w:rPr>
      <w:color w:val="0563C1" w:themeColor="hyperlink"/>
      <w:u w:val="single"/>
    </w:rPr>
  </w:style>
  <w:style w:type="character" w:styleId="UnresolvedMention">
    <w:name w:val="Unresolved Mention"/>
    <w:basedOn w:val="DefaultParagraphFont"/>
    <w:uiPriority w:val="99"/>
    <w:semiHidden/>
    <w:unhideWhenUsed/>
    <w:rsid w:val="0055620F"/>
    <w:rPr>
      <w:color w:val="605E5C"/>
      <w:shd w:val="clear" w:color="auto" w:fill="E1DFDD"/>
    </w:rPr>
  </w:style>
  <w:style w:type="character" w:styleId="FollowedHyperlink">
    <w:name w:val="FollowedHyperlink"/>
    <w:basedOn w:val="DefaultParagraphFont"/>
    <w:uiPriority w:val="99"/>
    <w:semiHidden/>
    <w:unhideWhenUsed/>
    <w:rsid w:val="00E07F71"/>
    <w:rPr>
      <w:color w:val="954F72" w:themeColor="followedHyperlink"/>
      <w:u w:val="single"/>
    </w:rPr>
  </w:style>
  <w:style w:type="paragraph" w:styleId="Header">
    <w:name w:val="header"/>
    <w:basedOn w:val="Normal"/>
    <w:link w:val="HeaderChar"/>
    <w:uiPriority w:val="99"/>
    <w:unhideWhenUsed/>
    <w:rsid w:val="00B27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1E"/>
  </w:style>
  <w:style w:type="paragraph" w:styleId="Footer">
    <w:name w:val="footer"/>
    <w:basedOn w:val="Normal"/>
    <w:link w:val="FooterChar"/>
    <w:uiPriority w:val="99"/>
    <w:unhideWhenUsed/>
    <w:rsid w:val="00B27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1E"/>
  </w:style>
  <w:style w:type="character" w:customStyle="1" w:styleId="Heading1Char">
    <w:name w:val="Heading 1 Char"/>
    <w:basedOn w:val="DefaultParagraphFont"/>
    <w:link w:val="Heading1"/>
    <w:uiPriority w:val="9"/>
    <w:rsid w:val="00963B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3BD8"/>
    <w:pPr>
      <w:outlineLvl w:val="9"/>
    </w:pPr>
    <w:rPr>
      <w:lang w:val="en-US"/>
    </w:rPr>
  </w:style>
  <w:style w:type="paragraph" w:styleId="TOC2">
    <w:name w:val="toc 2"/>
    <w:basedOn w:val="Normal"/>
    <w:next w:val="Normal"/>
    <w:autoRedefine/>
    <w:uiPriority w:val="39"/>
    <w:unhideWhenUsed/>
    <w:rsid w:val="00963BD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63BD8"/>
    <w:pPr>
      <w:spacing w:after="100"/>
    </w:pPr>
    <w:rPr>
      <w:rFonts w:eastAsiaTheme="minorEastAsia" w:cs="Times New Roman"/>
      <w:lang w:val="en-US"/>
    </w:rPr>
  </w:style>
  <w:style w:type="paragraph" w:styleId="TOC3">
    <w:name w:val="toc 3"/>
    <w:basedOn w:val="Normal"/>
    <w:next w:val="Normal"/>
    <w:autoRedefine/>
    <w:uiPriority w:val="39"/>
    <w:unhideWhenUsed/>
    <w:rsid w:val="00963BD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74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7/12/contents" TargetMode="External"/><Relationship Id="rId13" Type="http://schemas.openxmlformats.org/officeDocument/2006/relationships/hyperlink" Target="https://www.nice.org.uk/guidance/CG142/chapter/1-Guidance" TargetMode="External"/><Relationship Id="rId18" Type="http://schemas.openxmlformats.org/officeDocument/2006/relationships/hyperlink" Target="https://www.nhs.uk/mental-health/conditions/generalised-anxiety-disorder/treatment/" TargetMode="External"/><Relationship Id="rId26" Type="http://schemas.openxmlformats.org/officeDocument/2006/relationships/hyperlink" Target="https://www.who.int/news-room/fact-sheets/detail/mental-disorders" TargetMode="External"/><Relationship Id="rId3" Type="http://schemas.openxmlformats.org/officeDocument/2006/relationships/webSettings" Target="webSettings.xml"/><Relationship Id="rId21" Type="http://schemas.openxmlformats.org/officeDocument/2006/relationships/hyperlink" Target="https://www.nhs.uk/mental-health/conditions/schizophrenia/causes/" TargetMode="External"/><Relationship Id="rId7" Type="http://schemas.openxmlformats.org/officeDocument/2006/relationships/hyperlink" Target="https://www.nice.org.uk/guidance/cg178/evidence/full-guideline-490503565" TargetMode="External"/><Relationship Id="rId12" Type="http://schemas.openxmlformats.org/officeDocument/2006/relationships/hyperlink" Target="https://www.nice.org.uk/guidance/cg113/chapter/1-Guidance" TargetMode="External"/><Relationship Id="rId17" Type="http://schemas.openxmlformats.org/officeDocument/2006/relationships/hyperlink" Target="https://www.nhs.uk/mental-health/conditions/generalised-anxiety-disorder/diagnosis/" TargetMode="External"/><Relationship Id="rId25" Type="http://schemas.openxmlformats.org/officeDocument/2006/relationships/hyperlink" Target="https://www.ons.gov.uk/peoplepopulationandcommunity/wellbeing/articles/coronavirusandanxietygreatbritain/3april2020to10may2020" TargetMode="External"/><Relationship Id="rId2" Type="http://schemas.openxmlformats.org/officeDocument/2006/relationships/settings" Target="settings.xml"/><Relationship Id="rId16" Type="http://schemas.openxmlformats.org/officeDocument/2006/relationships/hyperlink" Target="https://www.nice.org.uk/guidance/ta59/chapter/1-Guidance" TargetMode="External"/><Relationship Id="rId20" Type="http://schemas.openxmlformats.org/officeDocument/2006/relationships/hyperlink" Target="https://www.nhs.uk/mental-health/conditions/schizophrenia/diagnosis/"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kingsfund.org.uk/sites/default/files/2019-03/outcomes-mental-health-services_0.pdf" TargetMode="External"/><Relationship Id="rId11" Type="http://schemas.openxmlformats.org/officeDocument/2006/relationships/hyperlink" Target="https://www.nice.org.uk/guidance/ng181/resources/rehabilitation-for-adults-with-complex-psychosis-pdf-66142016643013" TargetMode="External"/><Relationship Id="rId24" Type="http://schemas.openxmlformats.org/officeDocument/2006/relationships/hyperlink" Target="https://digital.nhs.uk/data-and-information/publications/statistical/mental-health-services-monthly-statistics/performance-december-2020-provisional-january-2021" TargetMode="External"/><Relationship Id="rId5" Type="http://schemas.openxmlformats.org/officeDocument/2006/relationships/endnotes" Target="endnotes.xml"/><Relationship Id="rId15" Type="http://schemas.openxmlformats.org/officeDocument/2006/relationships/hyperlink" Target="https://www.nice.org.uk/guidance/cg178/chapter/recommendations" TargetMode="External"/><Relationship Id="rId23" Type="http://schemas.openxmlformats.org/officeDocument/2006/relationships/hyperlink" Target="https://www.nhs.uk/conditions/autism/getting-diagnosed/how-to-get-diagnosed/" TargetMode="External"/><Relationship Id="rId28" Type="http://schemas.openxmlformats.org/officeDocument/2006/relationships/fontTable" Target="fontTable.xml"/><Relationship Id="rId10" Type="http://schemas.openxmlformats.org/officeDocument/2006/relationships/hyperlink" Target="https://cks.nice.org.uk/topics/psychosis-schizophrenia/background-information/definition/" TargetMode="External"/><Relationship Id="rId19" Type="http://schemas.openxmlformats.org/officeDocument/2006/relationships/hyperlink" Target="https://www.nhs.uk/mental-health/talking-therapies-medicine-treatments/talking-therapies-and-counselling/cognitive-behavioural-therapy-cbt/how-it-works/" TargetMode="External"/><Relationship Id="rId4" Type="http://schemas.openxmlformats.org/officeDocument/2006/relationships/footnotes" Target="footnotes.xml"/><Relationship Id="rId9" Type="http://schemas.openxmlformats.org/officeDocument/2006/relationships/hyperlink" Target="https://cks.nice.org.uk/topics/generalized-anxiety-disorder/diagnosis/diagnosis/" TargetMode="External"/><Relationship Id="rId14" Type="http://schemas.openxmlformats.org/officeDocument/2006/relationships/hyperlink" Target="https://digital.nhs.uk/data-and-information/publications/statistical/adult-psychiatric-morbidity-survey/adult-psychiatric-morbidity-survey-survey-of-mental-health-and-wellbeing-england-2014" TargetMode="External"/><Relationship Id="rId22" Type="http://schemas.openxmlformats.org/officeDocument/2006/relationships/hyperlink" Target="https://www.nhs.uk/mental-health/conditions/schizophrenia/treat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16526</TotalTime>
  <Pages>14</Pages>
  <Words>5553</Words>
  <Characters>31657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375</cp:revision>
  <dcterms:created xsi:type="dcterms:W3CDTF">2021-03-22T21:04:00Z</dcterms:created>
  <dcterms:modified xsi:type="dcterms:W3CDTF">2021-04-07T13:20:00Z</dcterms:modified>
</cp:coreProperties>
</file>