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EC7E0BB" wp14:paraId="7BCA3B50" wp14:textId="6A13C617">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Reflection writing </w:t>
      </w:r>
    </w:p>
    <w:p xmlns:wp14="http://schemas.microsoft.com/office/word/2010/wordml" wp14:paraId="1A9C6B27" wp14:textId="76A91B1F"/>
    <w:p xmlns:wp14="http://schemas.microsoft.com/office/word/2010/wordml" w:rsidP="0EC7E0BB" wp14:paraId="6EA05F7C" wp14:textId="765E76B9">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Reflection is someone's experience, </w:t>
      </w:r>
      <w:r w:rsidRPr="0EC7E0BB" w:rsidR="6FBB94A1">
        <w:rPr>
          <w:rFonts w:ascii="Arial" w:hAnsi="Arial" w:eastAsia="Arial" w:cs="Arial"/>
          <w:b w:val="0"/>
          <w:bCs w:val="0"/>
          <w:i w:val="0"/>
          <w:iCs w:val="0"/>
          <w:strike w:val="0"/>
          <w:dstrike w:val="0"/>
          <w:noProof w:val="0"/>
          <w:color w:val="000000" w:themeColor="text1" w:themeTint="FF" w:themeShade="FF"/>
          <w:sz w:val="22"/>
          <w:szCs w:val="22"/>
          <w:u w:val="none"/>
          <w:lang w:val="en-US"/>
        </w:rPr>
        <w:t>opinion,</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information they have gathered from this</w:t>
      </w:r>
    </w:p>
    <w:p xmlns:wp14="http://schemas.microsoft.com/office/word/2010/wordml" w:rsidP="0EC7E0BB" wp14:paraId="5058219F" wp14:textId="2D74AC15">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(Current students 2023) For my reflective writing I will be talking about the experience I have had with Glandular fever and having an opinion on what I and other healthcare professionals could have reflected on. Reflection is someone's experience, </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opinion,</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information they have gathered from this. When writing this I will be using Gibbs reflective cycle which is description, feeling, evaluate, analysis, conclusion, and action plan (The university of Edinburgh 2023) </w:t>
      </w:r>
    </w:p>
    <w:p xmlns:wp14="http://schemas.microsoft.com/office/word/2010/wordml" wp14:paraId="24AB4E23" wp14:textId="2E428976"/>
    <w:p xmlns:wp14="http://schemas.microsoft.com/office/word/2010/wordml" w:rsidP="0EC7E0BB" wp14:paraId="1D9D64EC" wp14:textId="52DF5D3A">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At the beginning of 2022 I was diagnosed with Glandular Fever. I had suffered with chronic fatigue and other symptoms including swollen glands for around seven weeks. NHS Forms (2023) says that Glandular fever only </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impacts</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children and young adults and that it is a viral infection. Better health channel (2021) mentions that glandular fever symptoms such as chronic fatigue can start four to six weeks before the viral tonsillitis starts. I experienced symptoms such as chronic fatigue, swollen glands and tonsillitis that lasted up to 3 weeks. (NHS 2023) suggests that symptoms like these can last up to a week with or without medication. I did not have all the symptoms at the start but by a few weeks I had become worse, mostly all my glands were </w:t>
      </w:r>
      <w:r w:rsidRPr="0EC7E0BB" w:rsidR="5A640714">
        <w:rPr>
          <w:rFonts w:ascii="Arial" w:hAnsi="Arial" w:eastAsia="Arial" w:cs="Arial"/>
          <w:b w:val="0"/>
          <w:bCs w:val="0"/>
          <w:i w:val="0"/>
          <w:iCs w:val="0"/>
          <w:strike w:val="0"/>
          <w:dstrike w:val="0"/>
          <w:noProof w:val="0"/>
          <w:color w:val="000000" w:themeColor="text1" w:themeTint="FF" w:themeShade="FF"/>
          <w:sz w:val="22"/>
          <w:szCs w:val="22"/>
          <w:u w:val="none"/>
          <w:lang w:val="en-US"/>
        </w:rPr>
        <w:t>up,</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I was pale with a yellow undertone meaning that I was suffering from jaundice. My blood work had shown that my liver and spleen </w:t>
      </w:r>
      <w:r w:rsidRPr="0EC7E0BB" w:rsidR="004CD391">
        <w:rPr>
          <w:rFonts w:ascii="Arial" w:hAnsi="Arial" w:eastAsia="Arial" w:cs="Arial"/>
          <w:b w:val="0"/>
          <w:bCs w:val="0"/>
          <w:i w:val="0"/>
          <w:iCs w:val="0"/>
          <w:strike w:val="0"/>
          <w:dstrike w:val="0"/>
          <w:noProof w:val="0"/>
          <w:color w:val="000000" w:themeColor="text1" w:themeTint="FF" w:themeShade="FF"/>
          <w:sz w:val="22"/>
          <w:szCs w:val="22"/>
          <w:u w:val="none"/>
          <w:lang w:val="en-US"/>
        </w:rPr>
        <w:t>were</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also swollen. Usual symptoms of Glandular Fever enlarged glands around the neck and the armpit and jaundice </w:t>
      </w:r>
      <w:r w:rsidRPr="0EC7E0BB" w:rsidR="63F120E5">
        <w:rPr>
          <w:rFonts w:ascii="Arial" w:hAnsi="Arial" w:eastAsia="Arial" w:cs="Arial"/>
          <w:b w:val="0"/>
          <w:bCs w:val="0"/>
          <w:i w:val="0"/>
          <w:iCs w:val="0"/>
          <w:strike w:val="0"/>
          <w:dstrike w:val="0"/>
          <w:noProof w:val="0"/>
          <w:color w:val="000000" w:themeColor="text1" w:themeTint="FF" w:themeShade="FF"/>
          <w:sz w:val="22"/>
          <w:szCs w:val="22"/>
          <w:u w:val="none"/>
          <w:lang w:val="en-US"/>
        </w:rPr>
        <w:t>(Better</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health channel 2021). </w:t>
      </w:r>
      <w:r w:rsidRPr="0EC7E0BB" w:rsidR="631E6314">
        <w:rPr>
          <w:rFonts w:ascii="Arial" w:hAnsi="Arial" w:eastAsia="Arial" w:cs="Arial"/>
          <w:b w:val="0"/>
          <w:bCs w:val="0"/>
          <w:i w:val="0"/>
          <w:iCs w:val="0"/>
          <w:strike w:val="0"/>
          <w:dstrike w:val="0"/>
          <w:noProof w:val="0"/>
          <w:color w:val="000000" w:themeColor="text1" w:themeTint="FF" w:themeShade="FF"/>
          <w:sz w:val="22"/>
          <w:szCs w:val="22"/>
          <w:u w:val="none"/>
          <w:lang w:val="en-US"/>
        </w:rPr>
        <w:t>The diagnosis was done by taking a blood sample taken by a nurse in the hospital.</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NHS (2023) says that a doctor would take a blood sample to conclude the diagnosis. After being told that I had glandular fever I was not given any medication such as antibiotics since that was not going to cure my viral tonsillitis and the only </w:t>
      </w:r>
      <w:r w:rsidRPr="0EC7E0BB" w:rsidR="6989A1A7">
        <w:rPr>
          <w:rFonts w:ascii="Arial" w:hAnsi="Arial" w:eastAsia="Arial" w:cs="Arial"/>
          <w:b w:val="0"/>
          <w:bCs w:val="0"/>
          <w:i w:val="0"/>
          <w:iCs w:val="0"/>
          <w:strike w:val="0"/>
          <w:dstrike w:val="0"/>
          <w:noProof w:val="0"/>
          <w:color w:val="000000" w:themeColor="text1" w:themeTint="FF" w:themeShade="FF"/>
          <w:sz w:val="22"/>
          <w:szCs w:val="22"/>
          <w:u w:val="none"/>
          <w:lang w:val="en-US"/>
        </w:rPr>
        <w:t>thing,</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 was able to do was rest and keep hydrating myself with water. Health direct (2023) suggests that there is no medication available to treat patients with glandular fever and self-care was the only medication that was going to help with this. It also says that sleep and being hydrated was important. When going through this my mother </w:t>
      </w:r>
      <w:r w:rsidRPr="0EC7E0BB" w:rsidR="30960FD2">
        <w:rPr>
          <w:rFonts w:ascii="Arial" w:hAnsi="Arial" w:eastAsia="Arial" w:cs="Arial"/>
          <w:b w:val="0"/>
          <w:bCs w:val="0"/>
          <w:i w:val="0"/>
          <w:iCs w:val="0"/>
          <w:strike w:val="0"/>
          <w:dstrike w:val="0"/>
          <w:noProof w:val="0"/>
          <w:color w:val="000000" w:themeColor="text1" w:themeTint="FF" w:themeShade="FF"/>
          <w:sz w:val="22"/>
          <w:szCs w:val="22"/>
          <w:u w:val="none"/>
          <w:lang w:val="en-US"/>
        </w:rPr>
        <w:t>provided</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me with a healthy diet and </w:t>
      </w:r>
      <w:r w:rsidRPr="0EC7E0BB" w:rsidR="5F324B79">
        <w:rPr>
          <w:rFonts w:ascii="Arial" w:hAnsi="Arial" w:eastAsia="Arial" w:cs="Arial"/>
          <w:b w:val="0"/>
          <w:bCs w:val="0"/>
          <w:i w:val="0"/>
          <w:iCs w:val="0"/>
          <w:strike w:val="0"/>
          <w:dstrike w:val="0"/>
          <w:noProof w:val="0"/>
          <w:color w:val="000000" w:themeColor="text1" w:themeTint="FF" w:themeShade="FF"/>
          <w:sz w:val="22"/>
          <w:szCs w:val="22"/>
          <w:u w:val="none"/>
          <w:lang w:val="en-US"/>
        </w:rPr>
        <w:t>provided</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me with food such as blueberries, yoghurt, tomatoes, </w:t>
      </w:r>
      <w:r w:rsidRPr="0EC7E0BB" w:rsidR="4EA62F81">
        <w:rPr>
          <w:rFonts w:ascii="Arial" w:hAnsi="Arial" w:eastAsia="Arial" w:cs="Arial"/>
          <w:b w:val="0"/>
          <w:bCs w:val="0"/>
          <w:i w:val="0"/>
          <w:iCs w:val="0"/>
          <w:strike w:val="0"/>
          <w:dstrike w:val="0"/>
          <w:noProof w:val="0"/>
          <w:color w:val="000000" w:themeColor="text1" w:themeTint="FF" w:themeShade="FF"/>
          <w:sz w:val="22"/>
          <w:szCs w:val="22"/>
          <w:u w:val="none"/>
          <w:lang w:val="en-US"/>
        </w:rPr>
        <w:t>nuts,</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green vegetables as they are classed as superfoods. Foods such as olive oil, yoghurt, green vegetables, eggs, </w:t>
      </w:r>
      <w:r w:rsidRPr="0EC7E0BB" w:rsidR="39B679AD">
        <w:rPr>
          <w:rFonts w:ascii="Arial" w:hAnsi="Arial" w:eastAsia="Arial" w:cs="Arial"/>
          <w:b w:val="0"/>
          <w:bCs w:val="0"/>
          <w:i w:val="0"/>
          <w:iCs w:val="0"/>
          <w:strike w:val="0"/>
          <w:dstrike w:val="0"/>
          <w:noProof w:val="0"/>
          <w:color w:val="000000" w:themeColor="text1" w:themeTint="FF" w:themeShade="FF"/>
          <w:sz w:val="22"/>
          <w:szCs w:val="22"/>
          <w:u w:val="none"/>
          <w:lang w:val="en-US"/>
        </w:rPr>
        <w:t>fish,</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berries are foods that will boost your energy up (Healthline 2023). When going through glandular </w:t>
      </w:r>
      <w:r w:rsidRPr="0EC7E0BB" w:rsidR="53FD70B0">
        <w:rPr>
          <w:rFonts w:ascii="Arial" w:hAnsi="Arial" w:eastAsia="Arial" w:cs="Arial"/>
          <w:b w:val="0"/>
          <w:bCs w:val="0"/>
          <w:i w:val="0"/>
          <w:iCs w:val="0"/>
          <w:strike w:val="0"/>
          <w:dstrike w:val="0"/>
          <w:noProof w:val="0"/>
          <w:color w:val="000000" w:themeColor="text1" w:themeTint="FF" w:themeShade="FF"/>
          <w:sz w:val="22"/>
          <w:szCs w:val="22"/>
          <w:u w:val="none"/>
          <w:lang w:val="en-US"/>
        </w:rPr>
        <w:t>fever,</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my physical health deteriorated, so did my mental health as I was isolated and alone. Unable to get out of bed, I was stuck in my bedroom with only one thing to do, which was </w:t>
      </w:r>
      <w:r w:rsidRPr="0EC7E0BB" w:rsidR="5550F69A">
        <w:rPr>
          <w:rFonts w:ascii="Arial" w:hAnsi="Arial" w:eastAsia="Arial" w:cs="Arial"/>
          <w:b w:val="0"/>
          <w:bCs w:val="0"/>
          <w:i w:val="0"/>
          <w:iCs w:val="0"/>
          <w:strike w:val="0"/>
          <w:dstrike w:val="0"/>
          <w:noProof w:val="0"/>
          <w:color w:val="000000" w:themeColor="text1" w:themeTint="FF" w:themeShade="FF"/>
          <w:sz w:val="22"/>
          <w:szCs w:val="22"/>
          <w:u w:val="none"/>
          <w:lang w:val="en-US"/>
        </w:rPr>
        <w:t>sleeping to</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get over my chronic fatigue.  NHS inform </w:t>
      </w:r>
      <w:r w:rsidRPr="0EC7E0BB" w:rsidR="3D44B7FF">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0EC7E0BB" w:rsidR="770E3B2A">
        <w:rPr>
          <w:rFonts w:ascii="Arial" w:hAnsi="Arial" w:eastAsia="Arial" w:cs="Arial"/>
          <w:b w:val="0"/>
          <w:bCs w:val="0"/>
          <w:i w:val="0"/>
          <w:iCs w:val="0"/>
          <w:strike w:val="0"/>
          <w:dstrike w:val="0"/>
          <w:noProof w:val="0"/>
          <w:color w:val="000000" w:themeColor="text1" w:themeTint="FF" w:themeShade="FF"/>
          <w:sz w:val="22"/>
          <w:szCs w:val="22"/>
          <w:u w:val="none"/>
          <w:lang w:val="en-US"/>
        </w:rPr>
        <w:t>2023)</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mentions that sleeping while recovering from glandular fever is important. When </w:t>
      </w:r>
      <w:r w:rsidRPr="0EC7E0BB" w:rsidR="48C61E00">
        <w:rPr>
          <w:rFonts w:ascii="Arial" w:hAnsi="Arial" w:eastAsia="Arial" w:cs="Arial"/>
          <w:b w:val="0"/>
          <w:bCs w:val="0"/>
          <w:i w:val="0"/>
          <w:iCs w:val="0"/>
          <w:strike w:val="0"/>
          <w:dstrike w:val="0"/>
          <w:noProof w:val="0"/>
          <w:color w:val="000000" w:themeColor="text1" w:themeTint="FF" w:themeShade="FF"/>
          <w:sz w:val="22"/>
          <w:szCs w:val="22"/>
          <w:u w:val="none"/>
          <w:lang w:val="en-US"/>
        </w:rPr>
        <w:t>thinking</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about how I got glandular </w:t>
      </w:r>
      <w:r w:rsidRPr="0EC7E0BB" w:rsidR="35403C9E">
        <w:rPr>
          <w:rFonts w:ascii="Arial" w:hAnsi="Arial" w:eastAsia="Arial" w:cs="Arial"/>
          <w:b w:val="0"/>
          <w:bCs w:val="0"/>
          <w:i w:val="0"/>
          <w:iCs w:val="0"/>
          <w:strike w:val="0"/>
          <w:dstrike w:val="0"/>
          <w:noProof w:val="0"/>
          <w:color w:val="000000" w:themeColor="text1" w:themeTint="FF" w:themeShade="FF"/>
          <w:sz w:val="22"/>
          <w:szCs w:val="22"/>
          <w:u w:val="none"/>
          <w:lang w:val="en-US"/>
        </w:rPr>
        <w:t>fever it</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0EC7E0BB" w:rsidR="728296F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is </w:t>
      </w:r>
      <w:r w:rsidRPr="0EC7E0BB" w:rsidR="42CFB488">
        <w:rPr>
          <w:rFonts w:ascii="Arial" w:hAnsi="Arial" w:eastAsia="Arial" w:cs="Arial"/>
          <w:b w:val="0"/>
          <w:bCs w:val="0"/>
          <w:i w:val="0"/>
          <w:iCs w:val="0"/>
          <w:strike w:val="0"/>
          <w:dstrike w:val="0"/>
          <w:noProof w:val="0"/>
          <w:color w:val="000000" w:themeColor="text1" w:themeTint="FF" w:themeShade="FF"/>
          <w:sz w:val="22"/>
          <w:szCs w:val="22"/>
          <w:u w:val="none"/>
          <w:lang w:val="en-US"/>
        </w:rPr>
        <w:t>difficult</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as you can only have glandular fever by sharing saliva or blood which is something I doubt I had done, the most reasonable solution is that I use dirty cutlery. Glandular fever can be spread through saliva, rarely by coughing or sneezing or spread by dirty cutlery </w:t>
      </w:r>
      <w:r w:rsidRPr="0EC7E0BB" w:rsidR="23EA2607">
        <w:rPr>
          <w:rFonts w:ascii="Arial" w:hAnsi="Arial" w:eastAsia="Arial" w:cs="Arial"/>
          <w:b w:val="0"/>
          <w:bCs w:val="0"/>
          <w:i w:val="0"/>
          <w:iCs w:val="0"/>
          <w:strike w:val="0"/>
          <w:dstrike w:val="0"/>
          <w:noProof w:val="0"/>
          <w:color w:val="000000" w:themeColor="text1" w:themeTint="FF" w:themeShade="FF"/>
          <w:sz w:val="22"/>
          <w:szCs w:val="22"/>
          <w:u w:val="none"/>
          <w:lang w:val="en-US"/>
        </w:rPr>
        <w:t>(Medical</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News Today </w:t>
      </w:r>
      <w:r w:rsidRPr="0EC7E0BB" w:rsidR="3280F30E">
        <w:rPr>
          <w:rFonts w:ascii="Arial" w:hAnsi="Arial" w:eastAsia="Arial" w:cs="Arial"/>
          <w:b w:val="0"/>
          <w:bCs w:val="0"/>
          <w:i w:val="0"/>
          <w:iCs w:val="0"/>
          <w:strike w:val="0"/>
          <w:dstrike w:val="0"/>
          <w:noProof w:val="0"/>
          <w:color w:val="000000" w:themeColor="text1" w:themeTint="FF" w:themeShade="FF"/>
          <w:sz w:val="22"/>
          <w:szCs w:val="22"/>
          <w:u w:val="none"/>
          <w:lang w:val="en-US"/>
        </w:rPr>
        <w:t>2020)</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From having this </w:t>
      </w:r>
      <w:r w:rsidRPr="0EC7E0BB" w:rsidR="7683CCDE">
        <w:rPr>
          <w:rFonts w:ascii="Arial" w:hAnsi="Arial" w:eastAsia="Arial" w:cs="Arial"/>
          <w:b w:val="0"/>
          <w:bCs w:val="0"/>
          <w:i w:val="0"/>
          <w:iCs w:val="0"/>
          <w:strike w:val="0"/>
          <w:dstrike w:val="0"/>
          <w:noProof w:val="0"/>
          <w:color w:val="000000" w:themeColor="text1" w:themeTint="FF" w:themeShade="FF"/>
          <w:sz w:val="22"/>
          <w:szCs w:val="22"/>
          <w:u w:val="none"/>
          <w:lang w:val="en-US"/>
        </w:rPr>
        <w:t>experience,</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it has taught me a lot, from not pressuring myself to do something when </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am not feeling very well or not up to something but also that I am afraid that I will develop glandular fever again which has </w:t>
      </w:r>
      <w:r w:rsidRPr="0EC7E0BB" w:rsidR="64A34E10">
        <w:rPr>
          <w:rFonts w:ascii="Arial" w:hAnsi="Arial" w:eastAsia="Arial" w:cs="Arial"/>
          <w:b w:val="0"/>
          <w:bCs w:val="0"/>
          <w:i w:val="0"/>
          <w:iCs w:val="0"/>
          <w:strike w:val="0"/>
          <w:dstrike w:val="0"/>
          <w:noProof w:val="0"/>
          <w:color w:val="000000" w:themeColor="text1" w:themeTint="FF" w:themeShade="FF"/>
          <w:sz w:val="22"/>
          <w:szCs w:val="22"/>
          <w:u w:val="none"/>
          <w:lang w:val="en-US"/>
        </w:rPr>
        <w:t>an incredibly low</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chance of happening. Once someone has developed glandular fever from </w:t>
      </w:r>
      <w:r w:rsidRPr="0EC7E0BB" w:rsidR="7DC5A0DC">
        <w:rPr>
          <w:rFonts w:ascii="Arial" w:hAnsi="Arial" w:eastAsia="Arial" w:cs="Arial"/>
          <w:b w:val="0"/>
          <w:bCs w:val="0"/>
          <w:i w:val="0"/>
          <w:iCs w:val="0"/>
          <w:strike w:val="0"/>
          <w:dstrike w:val="0"/>
          <w:noProof w:val="0"/>
          <w:color w:val="000000" w:themeColor="text1" w:themeTint="FF" w:themeShade="FF"/>
          <w:sz w:val="22"/>
          <w:szCs w:val="22"/>
          <w:u w:val="none"/>
          <w:lang w:val="en-US"/>
        </w:rPr>
        <w:t>an early age</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their body becomes immune to it meaning the likelihood of them </w:t>
      </w:r>
      <w:r w:rsidRPr="0EC7E0BB" w:rsidR="1BBF21E3">
        <w:rPr>
          <w:rFonts w:ascii="Arial" w:hAnsi="Arial" w:eastAsia="Arial" w:cs="Arial"/>
          <w:b w:val="0"/>
          <w:bCs w:val="0"/>
          <w:i w:val="0"/>
          <w:iCs w:val="0"/>
          <w:strike w:val="0"/>
          <w:dstrike w:val="0"/>
          <w:noProof w:val="0"/>
          <w:color w:val="000000" w:themeColor="text1" w:themeTint="FF" w:themeShade="FF"/>
          <w:sz w:val="22"/>
          <w:szCs w:val="22"/>
          <w:u w:val="none"/>
          <w:lang w:val="en-US"/>
        </w:rPr>
        <w:t>developing</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this again is </w:t>
      </w:r>
      <w:r w:rsidRPr="0EC7E0BB" w:rsidR="5500B849">
        <w:rPr>
          <w:rFonts w:ascii="Arial" w:hAnsi="Arial" w:eastAsia="Arial" w:cs="Arial"/>
          <w:b w:val="0"/>
          <w:bCs w:val="0"/>
          <w:i w:val="0"/>
          <w:iCs w:val="0"/>
          <w:strike w:val="0"/>
          <w:dstrike w:val="0"/>
          <w:noProof w:val="0"/>
          <w:color w:val="000000" w:themeColor="text1" w:themeTint="FF" w:themeShade="FF"/>
          <w:sz w:val="22"/>
          <w:szCs w:val="22"/>
          <w:u w:val="none"/>
          <w:lang w:val="en-US"/>
        </w:rPr>
        <w:t>exceptionally low</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0EC7E0BB" w:rsidR="041359F9">
        <w:rPr>
          <w:rFonts w:ascii="Arial" w:hAnsi="Arial" w:eastAsia="Arial" w:cs="Arial"/>
          <w:b w:val="0"/>
          <w:bCs w:val="0"/>
          <w:i w:val="0"/>
          <w:iCs w:val="0"/>
          <w:strike w:val="0"/>
          <w:dstrike w:val="0"/>
          <w:noProof w:val="0"/>
          <w:color w:val="000000" w:themeColor="text1" w:themeTint="FF" w:themeShade="FF"/>
          <w:sz w:val="22"/>
          <w:szCs w:val="22"/>
          <w:u w:val="none"/>
          <w:lang w:val="en-US"/>
        </w:rPr>
        <w:t>(NHS</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inform 2023). When developing glandular </w:t>
      </w:r>
      <w:r w:rsidRPr="0EC7E0BB" w:rsidR="7B4711A1">
        <w:rPr>
          <w:rFonts w:ascii="Arial" w:hAnsi="Arial" w:eastAsia="Arial" w:cs="Arial"/>
          <w:b w:val="0"/>
          <w:bCs w:val="0"/>
          <w:i w:val="0"/>
          <w:iCs w:val="0"/>
          <w:strike w:val="0"/>
          <w:dstrike w:val="0"/>
          <w:noProof w:val="0"/>
          <w:color w:val="000000" w:themeColor="text1" w:themeTint="FF" w:themeShade="FF"/>
          <w:sz w:val="22"/>
          <w:szCs w:val="22"/>
          <w:u w:val="none"/>
          <w:lang w:val="en-US"/>
        </w:rPr>
        <w:t>fever,</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it can last up to </w:t>
      </w:r>
      <w:r w:rsidRPr="0EC7E0BB" w:rsidR="2C552CB2">
        <w:rPr>
          <w:rFonts w:ascii="Arial" w:hAnsi="Arial" w:eastAsia="Arial" w:cs="Arial"/>
          <w:b w:val="0"/>
          <w:bCs w:val="0"/>
          <w:i w:val="0"/>
          <w:iCs w:val="0"/>
          <w:strike w:val="0"/>
          <w:dstrike w:val="0"/>
          <w:noProof w:val="0"/>
          <w:color w:val="000000" w:themeColor="text1" w:themeTint="FF" w:themeShade="FF"/>
          <w:sz w:val="22"/>
          <w:szCs w:val="22"/>
          <w:u w:val="none"/>
          <w:lang w:val="en-US"/>
        </w:rPr>
        <w:t>eighteen</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months or even longer. The National library of medicine (2023) says that </w:t>
      </w:r>
      <w:r w:rsidRPr="0EC7E0BB" w:rsidR="7524BC7D">
        <w:rPr>
          <w:rFonts w:ascii="Arial" w:hAnsi="Arial" w:eastAsia="Arial" w:cs="Arial"/>
          <w:b w:val="0"/>
          <w:bCs w:val="0"/>
          <w:i w:val="0"/>
          <w:iCs w:val="0"/>
          <w:strike w:val="0"/>
          <w:dstrike w:val="0"/>
          <w:noProof w:val="0"/>
          <w:color w:val="000000" w:themeColor="text1" w:themeTint="FF" w:themeShade="FF"/>
          <w:sz w:val="22"/>
          <w:szCs w:val="22"/>
          <w:u w:val="none"/>
          <w:lang w:val="en-US"/>
        </w:rPr>
        <w:t>fatigue</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syndrome after glandular fever does exist. Since I have suffered from </w:t>
      </w:r>
      <w:r w:rsidRPr="0EC7E0BB" w:rsidR="3FBF1AFF">
        <w:rPr>
          <w:rFonts w:ascii="Arial" w:hAnsi="Arial" w:eastAsia="Arial" w:cs="Arial"/>
          <w:b w:val="0"/>
          <w:bCs w:val="0"/>
          <w:i w:val="0"/>
          <w:iCs w:val="0"/>
          <w:strike w:val="0"/>
          <w:dstrike w:val="0"/>
          <w:noProof w:val="0"/>
          <w:color w:val="000000" w:themeColor="text1" w:themeTint="FF" w:themeShade="FF"/>
          <w:sz w:val="22"/>
          <w:szCs w:val="22"/>
          <w:u w:val="none"/>
          <w:lang w:val="en-US"/>
        </w:rPr>
        <w:t>fatigue</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syndrome from glandular fever, the doctors have now diagnosed me with chronic fatigue syndrome (CFS) after glandular fever. NHS (2021) have said that one of the causes for CFS can be caused by children or young people having glandular fever. </w:t>
      </w:r>
    </w:p>
    <w:p xmlns:wp14="http://schemas.microsoft.com/office/word/2010/wordml" wp14:paraId="523484B7" wp14:textId="57909074"/>
    <w:p xmlns:wp14="http://schemas.microsoft.com/office/word/2010/wordml" w:rsidP="0EC7E0BB" wp14:paraId="145D6C04" wp14:textId="72BD531B">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To conclude this glandular fever has been one of the biggest experiences that I as an individual have had to go through, suffering from this viral infection has caused me to </w:t>
      </w:r>
      <w:r w:rsidRPr="0EC7E0BB" w:rsidR="1A1B3660">
        <w:rPr>
          <w:rFonts w:ascii="Arial" w:hAnsi="Arial" w:eastAsia="Arial" w:cs="Arial"/>
          <w:b w:val="0"/>
          <w:bCs w:val="0"/>
          <w:i w:val="0"/>
          <w:iCs w:val="0"/>
          <w:strike w:val="0"/>
          <w:dstrike w:val="0"/>
          <w:noProof w:val="0"/>
          <w:color w:val="000000" w:themeColor="text1" w:themeTint="FF" w:themeShade="FF"/>
          <w:sz w:val="22"/>
          <w:szCs w:val="22"/>
          <w:u w:val="none"/>
          <w:lang w:val="en-US"/>
        </w:rPr>
        <w:t>miss</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multiple things in the </w:t>
      </w:r>
      <w:r w:rsidRPr="0EC7E0BB" w:rsidR="5E4ECE73">
        <w:rPr>
          <w:rFonts w:ascii="Arial" w:hAnsi="Arial" w:eastAsia="Arial" w:cs="Arial"/>
          <w:b w:val="0"/>
          <w:bCs w:val="0"/>
          <w:i w:val="0"/>
          <w:iCs w:val="0"/>
          <w:strike w:val="0"/>
          <w:dstrike w:val="0"/>
          <w:noProof w:val="0"/>
          <w:color w:val="000000" w:themeColor="text1" w:themeTint="FF" w:themeShade="FF"/>
          <w:sz w:val="22"/>
          <w:szCs w:val="22"/>
          <w:u w:val="none"/>
          <w:lang w:val="en-US"/>
        </w:rPr>
        <w:t>past that</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had made my mental health worse and have had to struggle with trying to pass my A levels. </w:t>
      </w:r>
      <w:r w:rsidRPr="0EC7E0BB" w:rsidR="52E0B994">
        <w:rPr>
          <w:rFonts w:ascii="Arial" w:hAnsi="Arial" w:eastAsia="Arial" w:cs="Arial"/>
          <w:b w:val="0"/>
          <w:bCs w:val="0"/>
          <w:i w:val="0"/>
          <w:iCs w:val="0"/>
          <w:strike w:val="0"/>
          <w:dstrike w:val="0"/>
          <w:noProof w:val="0"/>
          <w:color w:val="000000" w:themeColor="text1" w:themeTint="FF" w:themeShade="FF"/>
          <w:sz w:val="22"/>
          <w:szCs w:val="22"/>
          <w:u w:val="none"/>
          <w:lang w:val="en-US"/>
        </w:rPr>
        <w:t>Few</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my teachers believed that I was this ill and would be concerned if I missed any of their lessons and </w:t>
      </w:r>
      <w:r w:rsidRPr="0EC7E0BB" w:rsidR="0F56C09D">
        <w:rPr>
          <w:rFonts w:ascii="Arial" w:hAnsi="Arial" w:eastAsia="Arial" w:cs="Arial"/>
          <w:b w:val="0"/>
          <w:bCs w:val="0"/>
          <w:i w:val="0"/>
          <w:iCs w:val="0"/>
          <w:strike w:val="0"/>
          <w:dstrike w:val="0"/>
          <w:noProof w:val="0"/>
          <w:color w:val="000000" w:themeColor="text1" w:themeTint="FF" w:themeShade="FF"/>
          <w:sz w:val="22"/>
          <w:szCs w:val="22"/>
          <w:u w:val="none"/>
          <w:lang w:val="en-US"/>
        </w:rPr>
        <w:t>did not hand</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in my work in time since I was unable to find the energy to put in the work. From the first couple of </w:t>
      </w:r>
      <w:r w:rsidRPr="0EC7E0BB" w:rsidR="2427C096">
        <w:rPr>
          <w:rFonts w:ascii="Arial" w:hAnsi="Arial" w:eastAsia="Arial" w:cs="Arial"/>
          <w:b w:val="0"/>
          <w:bCs w:val="0"/>
          <w:i w:val="0"/>
          <w:iCs w:val="0"/>
          <w:strike w:val="0"/>
          <w:dstrike w:val="0"/>
          <w:noProof w:val="0"/>
          <w:color w:val="000000" w:themeColor="text1" w:themeTint="FF" w:themeShade="FF"/>
          <w:sz w:val="22"/>
          <w:szCs w:val="22"/>
          <w:u w:val="none"/>
          <w:lang w:val="en-US"/>
        </w:rPr>
        <w:t>months,</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 have improved but I am still not back to how I was. I have had to put into plan on how I structure my life to ensure that </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do not become worse with my fatigue and </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keep on top of thing such as my diet, my sleep schedule and my work hours so I provide myself enough time to maybe have a sleep in the middle of the day or to have my down time.  </w:t>
      </w:r>
    </w:p>
    <w:p xmlns:wp14="http://schemas.microsoft.com/office/word/2010/wordml" wp14:paraId="58D84478" wp14:textId="6232C1CC"/>
    <w:p xmlns:wp14="http://schemas.microsoft.com/office/word/2010/wordml" wp14:paraId="65CB1097" wp14:textId="66E6A09E"/>
    <w:p xmlns:wp14="http://schemas.microsoft.com/office/word/2010/wordml" wp14:paraId="709090AA" wp14:textId="461400E8"/>
    <w:p xmlns:wp14="http://schemas.microsoft.com/office/word/2010/wordml" wp14:paraId="6B3221F0" wp14:textId="05791C77"/>
    <w:p xmlns:wp14="http://schemas.microsoft.com/office/word/2010/wordml" wp14:paraId="713C449A" wp14:textId="166C0FBD"/>
    <w:p xmlns:wp14="http://schemas.microsoft.com/office/word/2010/wordml" wp14:paraId="3E932CFB" wp14:textId="2ACDD484"/>
    <w:p xmlns:wp14="http://schemas.microsoft.com/office/word/2010/wordml" wp14:paraId="7724FC5D" wp14:textId="497C1A9A"/>
    <w:p xmlns:wp14="http://schemas.microsoft.com/office/word/2010/wordml" wp14:paraId="3FD1BA17" wp14:textId="515D6527"/>
    <w:p xmlns:wp14="http://schemas.microsoft.com/office/word/2010/wordml" wp14:paraId="2DF5FD82" wp14:textId="0FB52B3D"/>
    <w:p xmlns:wp14="http://schemas.microsoft.com/office/word/2010/wordml" wp14:paraId="6E18AAA2" wp14:textId="4D628627"/>
    <w:p xmlns:wp14="http://schemas.microsoft.com/office/word/2010/wordml" wp14:paraId="409FEA92" wp14:textId="0F618416"/>
    <w:p xmlns:wp14="http://schemas.microsoft.com/office/word/2010/wordml" wp14:paraId="1C395BB4" wp14:textId="14317986"/>
    <w:p xmlns:wp14="http://schemas.microsoft.com/office/word/2010/wordml" wp14:paraId="3B046F8D" wp14:textId="59F7EE17"/>
    <w:p xmlns:wp14="http://schemas.microsoft.com/office/word/2010/wordml" wp14:paraId="116D0D75" wp14:textId="045A2AD0"/>
    <w:p xmlns:wp14="http://schemas.microsoft.com/office/word/2010/wordml" wp14:paraId="3F7B10E0" wp14:textId="47987B58"/>
    <w:p xmlns:wp14="http://schemas.microsoft.com/office/word/2010/wordml" wp14:paraId="26305552" wp14:textId="0E449BC3"/>
    <w:p xmlns:wp14="http://schemas.microsoft.com/office/word/2010/wordml" wp14:paraId="1785CC76" wp14:textId="3D678814"/>
    <w:p xmlns:wp14="http://schemas.microsoft.com/office/word/2010/wordml" wp14:paraId="35A9DE70" wp14:textId="50D459B5"/>
    <w:p xmlns:wp14="http://schemas.microsoft.com/office/word/2010/wordml" wp14:paraId="2997AFE0" wp14:textId="1FEF9E42"/>
    <w:p xmlns:wp14="http://schemas.microsoft.com/office/word/2010/wordml" wp14:paraId="0DC97919" wp14:textId="5B939390"/>
    <w:p xmlns:wp14="http://schemas.microsoft.com/office/word/2010/wordml" wp14:paraId="0889ECD3" wp14:textId="1A56EC52"/>
    <w:p xmlns:wp14="http://schemas.microsoft.com/office/word/2010/wordml" wp14:paraId="191D22A6" wp14:textId="2DCAA7CB"/>
    <w:p xmlns:wp14="http://schemas.microsoft.com/office/word/2010/wordml" wp14:paraId="4430C381" wp14:textId="1AF9B1EF"/>
    <w:p xmlns:wp14="http://schemas.microsoft.com/office/word/2010/wordml" wp14:paraId="5BF10FD0" wp14:textId="09DB73F7"/>
    <w:p xmlns:wp14="http://schemas.microsoft.com/office/word/2010/wordml" wp14:paraId="0437E738" wp14:textId="50148684"/>
    <w:p xmlns:wp14="http://schemas.microsoft.com/office/word/2010/wordml" wp14:paraId="1D7B275C" wp14:textId="4C98D062"/>
    <w:p xmlns:wp14="http://schemas.microsoft.com/office/word/2010/wordml" wp14:paraId="3D10852E" wp14:textId="6767D87A"/>
    <w:p xmlns:wp14="http://schemas.microsoft.com/office/word/2010/wordml" wp14:paraId="0C0180B6" wp14:textId="1488F5E6"/>
    <w:p xmlns:wp14="http://schemas.microsoft.com/office/word/2010/wordml" wp14:paraId="4DDED535" wp14:textId="1D826B28"/>
    <w:p xmlns:wp14="http://schemas.microsoft.com/office/word/2010/wordml" wp14:paraId="6AE005B7" wp14:textId="5360152B"/>
    <w:p xmlns:wp14="http://schemas.microsoft.com/office/word/2010/wordml" wp14:paraId="1F13A6ED" wp14:textId="03514B4D"/>
    <w:p xmlns:wp14="http://schemas.microsoft.com/office/word/2010/wordml" wp14:paraId="167B24DE" wp14:textId="1D96C3E0"/>
    <w:p xmlns:wp14="http://schemas.microsoft.com/office/word/2010/wordml" wp14:paraId="0A2E78AD" wp14:textId="4B143B02"/>
    <w:p xmlns:wp14="http://schemas.microsoft.com/office/word/2010/wordml" w:rsidP="0EC7E0BB" wp14:paraId="2A049692" wp14:textId="1FEC55BD">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References </w:t>
      </w:r>
    </w:p>
    <w:p xmlns:wp14="http://schemas.microsoft.com/office/word/2010/wordml" wp14:paraId="240BD387" wp14:textId="367DDB1B"/>
    <w:p xmlns:wp14="http://schemas.microsoft.com/office/word/2010/wordml" w:rsidP="0EC7E0BB" wp14:paraId="0A90F8CB" wp14:textId="0ECA81AD">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Better health channel 2021 </w:t>
      </w:r>
    </w:p>
    <w:p xmlns:wp14="http://schemas.microsoft.com/office/word/2010/wordml" w:rsidP="0EC7E0BB" wp14:paraId="23066385" wp14:textId="77E81A9D">
      <w:pPr>
        <w:spacing w:before="0" w:beforeAutospacing="off" w:after="0" w:afterAutospacing="off"/>
      </w:pPr>
      <w:hyperlink r:id="R9ef2b7c8bfa24ed9">
        <w:r w:rsidRPr="0EC7E0BB" w:rsidR="73446AA7">
          <w:rPr>
            <w:rStyle w:val="Hyperlink"/>
            <w:rFonts w:ascii="Arial" w:hAnsi="Arial" w:eastAsia="Arial" w:cs="Arial"/>
            <w:b w:val="0"/>
            <w:bCs w:val="0"/>
            <w:i w:val="0"/>
            <w:iCs w:val="0"/>
            <w:strike w:val="0"/>
            <w:dstrike w:val="0"/>
            <w:noProof w:val="0"/>
            <w:color w:val="1155CC"/>
            <w:sz w:val="22"/>
            <w:szCs w:val="22"/>
            <w:u w:val="none"/>
            <w:lang w:val="en-US"/>
          </w:rPr>
          <w:t>https://www.betterhealth.vic.gov.au/health/conditionsandtreatments/glandular-fever</w:t>
        </w:r>
      </w:hyperlink>
    </w:p>
    <w:p xmlns:wp14="http://schemas.microsoft.com/office/word/2010/wordml" w:rsidP="0EC7E0BB" wp14:paraId="5C3A2BF8" wp14:textId="2E34A74E">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December 11 </w:t>
      </w:r>
    </w:p>
    <w:p xmlns:wp14="http://schemas.microsoft.com/office/word/2010/wordml" wp14:paraId="30CEC7B8" wp14:textId="16BF9511"/>
    <w:p xmlns:wp14="http://schemas.microsoft.com/office/word/2010/wordml" w:rsidP="0EC7E0BB" wp14:paraId="0FC3168D" wp14:textId="50D40D66">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Current student 2023 </w:t>
      </w:r>
    </w:p>
    <w:p xmlns:wp14="http://schemas.microsoft.com/office/word/2010/wordml" w:rsidP="0EC7E0BB" wp14:paraId="05A16A8A" wp14:textId="2016D45F">
      <w:pPr>
        <w:spacing w:before="0" w:beforeAutospacing="off" w:after="0" w:afterAutospacing="off"/>
      </w:pPr>
      <w:hyperlink w:anchor=":~:text=Reflective%20writing%20is%3A,of%20what%20you%20are%20learning" r:id="R3cb78d3f75d44b8b">
        <w:r w:rsidRPr="0EC7E0BB" w:rsidR="73446AA7">
          <w:rPr>
            <w:rStyle w:val="Hyperlink"/>
            <w:rFonts w:ascii="Arial" w:hAnsi="Arial" w:eastAsia="Arial" w:cs="Arial"/>
            <w:b w:val="0"/>
            <w:bCs w:val="0"/>
            <w:i w:val="0"/>
            <w:iCs w:val="0"/>
            <w:strike w:val="0"/>
            <w:dstrike w:val="0"/>
            <w:noProof w:val="0"/>
            <w:color w:val="1155CC"/>
            <w:sz w:val="22"/>
            <w:szCs w:val="22"/>
            <w:u w:val="none"/>
            <w:lang w:val="en-US"/>
          </w:rPr>
          <w:t>https://www.student.unsw.edu.au/reflective-writing#:~:text=Reflective%20writing%20is%3A,of%20what%20you%20are%20learning</w:t>
        </w:r>
      </w:hyperlink>
    </w:p>
    <w:p xmlns:wp14="http://schemas.microsoft.com/office/word/2010/wordml" w:rsidP="0EC7E0BB" wp14:paraId="192AC357" wp14:textId="56788E1E">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December 11</w:t>
      </w:r>
    </w:p>
    <w:p xmlns:wp14="http://schemas.microsoft.com/office/word/2010/wordml" wp14:paraId="7DA21E29" wp14:textId="5EEDB5EA"/>
    <w:p xmlns:wp14="http://schemas.microsoft.com/office/word/2010/wordml" w:rsidP="0EC7E0BB" wp14:paraId="7358980F" wp14:textId="395631FE">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Health direct 2023 </w:t>
      </w:r>
    </w:p>
    <w:p xmlns:wp14="http://schemas.microsoft.com/office/word/2010/wordml" w:rsidP="0EC7E0BB" wp14:paraId="39F4FF86" wp14:textId="40EB490D">
      <w:pPr>
        <w:spacing w:before="0" w:beforeAutospacing="off" w:after="0" w:afterAutospacing="off"/>
      </w:pPr>
      <w:hyperlink r:id="Rc784fef4bd634b99">
        <w:r w:rsidRPr="0EC7E0BB" w:rsidR="73446AA7">
          <w:rPr>
            <w:rStyle w:val="Hyperlink"/>
            <w:rFonts w:ascii="Arial" w:hAnsi="Arial" w:eastAsia="Arial" w:cs="Arial"/>
            <w:b w:val="0"/>
            <w:bCs w:val="0"/>
            <w:i w:val="0"/>
            <w:iCs w:val="0"/>
            <w:strike w:val="0"/>
            <w:dstrike w:val="0"/>
            <w:noProof w:val="0"/>
            <w:color w:val="1155CC"/>
            <w:sz w:val="22"/>
            <w:szCs w:val="22"/>
            <w:u w:val="none"/>
            <w:lang w:val="en-US"/>
          </w:rPr>
          <w:t>https://www.healthdirect.gov.au/glandular-fever</w:t>
        </w:r>
      </w:hyperlink>
    </w:p>
    <w:p xmlns:wp14="http://schemas.microsoft.com/office/word/2010/wordml" w:rsidP="0EC7E0BB" wp14:paraId="6E057306" wp14:textId="6DB01FA2">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December 11 </w:t>
      </w:r>
    </w:p>
    <w:p xmlns:wp14="http://schemas.microsoft.com/office/word/2010/wordml" wp14:paraId="5847ACD1" wp14:textId="5331F8CD"/>
    <w:p xmlns:wp14="http://schemas.microsoft.com/office/word/2010/wordml" w:rsidP="0EC7E0BB" wp14:paraId="1E94B900" wp14:textId="1059669A">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Healthline 2023 </w:t>
      </w:r>
    </w:p>
    <w:p xmlns:wp14="http://schemas.microsoft.com/office/word/2010/wordml" w:rsidP="0EC7E0BB" wp14:paraId="56ACE07C" wp14:textId="25A44F3A">
      <w:pPr>
        <w:spacing w:before="0" w:beforeAutospacing="off" w:after="0" w:afterAutospacing="off"/>
      </w:pPr>
      <w:hyperlink w:anchor="TOC_TITLE_HDR_8" r:id="R86e1237dd43647cc">
        <w:r w:rsidRPr="0EC7E0BB" w:rsidR="73446AA7">
          <w:rPr>
            <w:rStyle w:val="Hyperlink"/>
            <w:rFonts w:ascii="Arial" w:hAnsi="Arial" w:eastAsia="Arial" w:cs="Arial"/>
            <w:b w:val="0"/>
            <w:bCs w:val="0"/>
            <w:i w:val="0"/>
            <w:iCs w:val="0"/>
            <w:strike w:val="0"/>
            <w:dstrike w:val="0"/>
            <w:noProof w:val="0"/>
            <w:color w:val="1155CC"/>
            <w:sz w:val="22"/>
            <w:szCs w:val="22"/>
            <w:u w:val="none"/>
            <w:lang w:val="en-US"/>
          </w:rPr>
          <w:t>https://www.healthline.com/nutrition/true-superfoods#TOC_TITLE_HDR_8</w:t>
        </w:r>
      </w:hyperlink>
    </w:p>
    <w:p xmlns:wp14="http://schemas.microsoft.com/office/word/2010/wordml" w:rsidP="0EC7E0BB" wp14:paraId="44BF7395" wp14:textId="31197904">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December 11 </w:t>
      </w:r>
    </w:p>
    <w:p xmlns:wp14="http://schemas.microsoft.com/office/word/2010/wordml" wp14:paraId="7047D6FC" wp14:textId="249A05CC"/>
    <w:p xmlns:wp14="http://schemas.microsoft.com/office/word/2010/wordml" w:rsidP="0EC7E0BB" wp14:paraId="298B18F7" wp14:textId="781AE6D7">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Medical news today 2020</w:t>
      </w:r>
    </w:p>
    <w:p xmlns:wp14="http://schemas.microsoft.com/office/word/2010/wordml" w:rsidP="0EC7E0BB" wp14:paraId="48947506" wp14:textId="7A5E7BA2">
      <w:pPr>
        <w:spacing w:before="0" w:beforeAutospacing="off" w:after="0" w:afterAutospacing="off"/>
      </w:pPr>
      <w:hyperlink w:anchor="spreading" r:id="Rae1a8235b4de4fe0">
        <w:r w:rsidRPr="0EC7E0BB" w:rsidR="73446AA7">
          <w:rPr>
            <w:rStyle w:val="Hyperlink"/>
            <w:rFonts w:ascii="Arial" w:hAnsi="Arial" w:eastAsia="Arial" w:cs="Arial"/>
            <w:b w:val="0"/>
            <w:bCs w:val="0"/>
            <w:i w:val="0"/>
            <w:iCs w:val="0"/>
            <w:strike w:val="0"/>
            <w:dstrike w:val="0"/>
            <w:noProof w:val="0"/>
            <w:color w:val="1155CC"/>
            <w:sz w:val="22"/>
            <w:szCs w:val="22"/>
            <w:u w:val="none"/>
            <w:lang w:val="en-US"/>
          </w:rPr>
          <w:t>https://www.medicalnewstoday.com/articles/167390#spreading</w:t>
        </w:r>
      </w:hyperlink>
    </w:p>
    <w:p xmlns:wp14="http://schemas.microsoft.com/office/word/2010/wordml" w:rsidP="0EC7E0BB" wp14:paraId="4AD86B86" wp14:textId="27DFB63A">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December 11 </w:t>
      </w:r>
    </w:p>
    <w:p xmlns:wp14="http://schemas.microsoft.com/office/word/2010/wordml" wp14:paraId="6B4CEEF0" wp14:textId="62F36B5C"/>
    <w:p xmlns:wp14="http://schemas.microsoft.com/office/word/2010/wordml" w:rsidP="0EC7E0BB" wp14:paraId="5B5D22CC" wp14:textId="1EE9EE20">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National library of medicine 2023</w:t>
      </w:r>
    </w:p>
    <w:p xmlns:wp14="http://schemas.microsoft.com/office/word/2010/wordml" w:rsidP="0EC7E0BB" wp14:paraId="4C83CF5B" wp14:textId="70236FC9">
      <w:pPr>
        <w:spacing w:before="0" w:beforeAutospacing="off" w:after="0" w:afterAutospacing="off"/>
      </w:pPr>
      <w:hyperlink w:anchor=":~:text=This%20included%20physical%20and%20mental,probably%20exists%20after%20glandular%20fever" r:id="Reb021d4436884fe5">
        <w:r w:rsidRPr="0EC7E0BB" w:rsidR="73446AA7">
          <w:rPr>
            <w:rStyle w:val="Hyperlink"/>
            <w:rFonts w:ascii="Arial" w:hAnsi="Arial" w:eastAsia="Arial" w:cs="Arial"/>
            <w:b w:val="0"/>
            <w:bCs w:val="0"/>
            <w:i w:val="0"/>
            <w:iCs w:val="0"/>
            <w:strike w:val="0"/>
            <w:dstrike w:val="0"/>
            <w:noProof w:val="0"/>
            <w:color w:val="1155CC"/>
            <w:sz w:val="22"/>
            <w:szCs w:val="22"/>
            <w:u w:val="none"/>
            <w:lang w:val="en-US"/>
          </w:rPr>
          <w:t>https://pubmed.ncbi.nlm.nih.gov/8588009/#:~:text=This%20included%20physical%20and%20mental,probably%20exists%20after%20glandular%20fever</w:t>
        </w:r>
      </w:hyperlink>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w:t>
      </w:r>
    </w:p>
    <w:p xmlns:wp14="http://schemas.microsoft.com/office/word/2010/wordml" w:rsidP="0EC7E0BB" wp14:paraId="555C342F" wp14:textId="5AB3F060">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December 11 </w:t>
      </w:r>
    </w:p>
    <w:p xmlns:wp14="http://schemas.microsoft.com/office/word/2010/wordml" wp14:paraId="6A0360D8" wp14:textId="4B4C5DF8"/>
    <w:p xmlns:wp14="http://schemas.microsoft.com/office/word/2010/wordml" wp14:paraId="3F9C20FE" wp14:textId="5F303ED5"/>
    <w:p xmlns:wp14="http://schemas.microsoft.com/office/word/2010/wordml" w:rsidP="0EC7E0BB" wp14:paraId="59625171" wp14:textId="02AFEAFA">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NHS informs 2023 </w:t>
      </w:r>
    </w:p>
    <w:p xmlns:wp14="http://schemas.microsoft.com/office/word/2010/wordml" w:rsidP="0EC7E0BB" wp14:paraId="48B2F47C" wp14:textId="0B88DE35">
      <w:pPr>
        <w:spacing w:before="0" w:beforeAutospacing="off" w:after="0" w:afterAutospacing="off"/>
      </w:pPr>
      <w:hyperlink w:anchor=":~:text=Take%20plenty%20of%20rest%20while,make%20the%20fatigue%20last%20longer" r:id="R4440d959ae764100">
        <w:r w:rsidRPr="0EC7E0BB" w:rsidR="73446AA7">
          <w:rPr>
            <w:rStyle w:val="Hyperlink"/>
            <w:rFonts w:ascii="Arial" w:hAnsi="Arial" w:eastAsia="Arial" w:cs="Arial"/>
            <w:b w:val="0"/>
            <w:bCs w:val="0"/>
            <w:i w:val="0"/>
            <w:iCs w:val="0"/>
            <w:strike w:val="0"/>
            <w:dstrike w:val="0"/>
            <w:noProof w:val="0"/>
            <w:color w:val="1155CC"/>
            <w:sz w:val="22"/>
            <w:szCs w:val="22"/>
            <w:u w:val="none"/>
            <w:lang w:val="en-US"/>
          </w:rPr>
          <w:t>https://www.nhsinform.scot/illnesses-and-conditions/infections-and-poisoning/glandular-fever/#:~:text=Take%20plenty%20of%20rest%20while,make%20the%20fatigue%20last%20longer</w:t>
        </w:r>
      </w:hyperlink>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w:t>
      </w:r>
    </w:p>
    <w:p xmlns:wp14="http://schemas.microsoft.com/office/word/2010/wordml" w:rsidP="0EC7E0BB" wp14:paraId="7CF87B6B" wp14:textId="12C2EBF1">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December 11</w:t>
      </w:r>
    </w:p>
    <w:p xmlns:wp14="http://schemas.microsoft.com/office/word/2010/wordml" wp14:paraId="09B3ED0F" wp14:textId="6F19CBE8"/>
    <w:p xmlns:wp14="http://schemas.microsoft.com/office/word/2010/wordml" w:rsidP="0EC7E0BB" wp14:paraId="7B96EC14" wp14:textId="56FA516D">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NHs inform 2023 </w:t>
      </w:r>
    </w:p>
    <w:p xmlns:wp14="http://schemas.microsoft.com/office/word/2010/wordml" w:rsidP="0EC7E0BB" wp14:paraId="2774204E" wp14:textId="2E2F267F">
      <w:pPr>
        <w:spacing w:before="0" w:beforeAutospacing="off" w:after="0" w:afterAutospacing="off"/>
      </w:pPr>
      <w:hyperlink r:id="R54a89f740f6c432b">
        <w:r w:rsidRPr="0EC7E0BB" w:rsidR="73446AA7">
          <w:rPr>
            <w:rStyle w:val="Hyperlink"/>
            <w:rFonts w:ascii="Arial" w:hAnsi="Arial" w:eastAsia="Arial" w:cs="Arial"/>
            <w:b w:val="0"/>
            <w:bCs w:val="0"/>
            <w:i w:val="0"/>
            <w:iCs w:val="0"/>
            <w:strike w:val="0"/>
            <w:dstrike w:val="0"/>
            <w:noProof w:val="0"/>
            <w:color w:val="1155CC"/>
            <w:sz w:val="22"/>
            <w:szCs w:val="22"/>
            <w:u w:val="none"/>
            <w:lang w:val="en-US"/>
          </w:rPr>
          <w:t>https://www.nhsinform.scot/illnesses-and-conditions/infections-and-poisoning/glandular-fever/</w:t>
        </w:r>
      </w:hyperlink>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0EC7E0BB" wp14:paraId="5B007419" wp14:textId="7D2D4337">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December 11 </w:t>
      </w:r>
    </w:p>
    <w:p xmlns:wp14="http://schemas.microsoft.com/office/word/2010/wordml" wp14:paraId="4F0EC0EB" wp14:textId="3C18BF1C"/>
    <w:p xmlns:wp14="http://schemas.microsoft.com/office/word/2010/wordml" w:rsidP="0EC7E0BB" wp14:paraId="67CF8F28" wp14:textId="5CBD45D2">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NHS 2023 </w:t>
      </w:r>
    </w:p>
    <w:p xmlns:wp14="http://schemas.microsoft.com/office/word/2010/wordml" w:rsidP="0EC7E0BB" wp14:paraId="7F4C16EF" wp14:textId="49426D24">
      <w:pPr>
        <w:spacing w:before="0" w:beforeAutospacing="off" w:after="0" w:afterAutospacing="off"/>
      </w:pPr>
      <w:hyperlink r:id="Ra93a70d96d244e04">
        <w:r w:rsidRPr="0EC7E0BB" w:rsidR="73446AA7">
          <w:rPr>
            <w:rStyle w:val="Hyperlink"/>
            <w:rFonts w:ascii="Arial" w:hAnsi="Arial" w:eastAsia="Arial" w:cs="Arial"/>
            <w:b w:val="0"/>
            <w:bCs w:val="0"/>
            <w:i w:val="0"/>
            <w:iCs w:val="0"/>
            <w:strike w:val="0"/>
            <w:dstrike w:val="0"/>
            <w:noProof w:val="0"/>
            <w:color w:val="1155CC"/>
            <w:sz w:val="22"/>
            <w:szCs w:val="22"/>
            <w:u w:val="none"/>
            <w:lang w:val="en-US"/>
          </w:rPr>
          <w:t>https://www.nhs.uk/conditions/glandular-fever/</w:t>
        </w:r>
      </w:hyperlink>
    </w:p>
    <w:p xmlns:wp14="http://schemas.microsoft.com/office/word/2010/wordml" w:rsidP="0EC7E0BB" wp14:paraId="00066C3A" wp14:textId="3A0BE775">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December 11 </w:t>
      </w:r>
    </w:p>
    <w:p xmlns:wp14="http://schemas.microsoft.com/office/word/2010/wordml" wp14:paraId="254C07D6" wp14:textId="3CD5DB47"/>
    <w:p xmlns:wp14="http://schemas.microsoft.com/office/word/2010/wordml" w:rsidP="0EC7E0BB" wp14:paraId="1C25E034" wp14:textId="57265EC8">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NHS 2023 </w:t>
      </w:r>
    </w:p>
    <w:p xmlns:wp14="http://schemas.microsoft.com/office/word/2010/wordml" w:rsidP="0EC7E0BB" wp14:paraId="5E8AB9FA" wp14:textId="698E001B">
      <w:pPr>
        <w:spacing w:before="0" w:beforeAutospacing="off" w:after="0" w:afterAutospacing="off"/>
      </w:pPr>
      <w:hyperlink r:id="R40f15cf721f647c0">
        <w:r w:rsidRPr="0EC7E0BB" w:rsidR="73446AA7">
          <w:rPr>
            <w:rStyle w:val="Hyperlink"/>
            <w:rFonts w:ascii="Arial" w:hAnsi="Arial" w:eastAsia="Arial" w:cs="Arial"/>
            <w:b w:val="0"/>
            <w:bCs w:val="0"/>
            <w:i w:val="0"/>
            <w:iCs w:val="0"/>
            <w:strike w:val="0"/>
            <w:dstrike w:val="0"/>
            <w:noProof w:val="0"/>
            <w:color w:val="1155CC"/>
            <w:sz w:val="22"/>
            <w:szCs w:val="22"/>
            <w:u w:val="none"/>
            <w:lang w:val="en-US"/>
          </w:rPr>
          <w:t>https://www.nhs.uk/conditions/chronic-fatigue-syndrome-cfs/</w:t>
        </w:r>
      </w:hyperlink>
    </w:p>
    <w:p xmlns:wp14="http://schemas.microsoft.com/office/word/2010/wordml" w:rsidP="0EC7E0BB" wp14:paraId="37919F3F" wp14:textId="624AFF57">
      <w:pPr>
        <w:spacing w:before="0" w:beforeAutospacing="off" w:after="0" w:afterAutospacing="off"/>
      </w:pPr>
      <w:r w:rsidRPr="0EC7E0BB" w:rsidR="73446AA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December 11  </w:t>
      </w:r>
    </w:p>
    <w:p xmlns:wp14="http://schemas.microsoft.com/office/word/2010/wordml" wp14:paraId="26E0D68B" wp14:textId="0E97FD95"/>
    <w:p xmlns:wp14="http://schemas.microsoft.com/office/word/2010/wordml" wp14:paraId="173E87BB" wp14:textId="6F7B3A79"/>
    <w:p xmlns:wp14="http://schemas.microsoft.com/office/word/2010/wordml" wp14:paraId="6899B353" wp14:textId="4CD5A814"/>
    <w:p xmlns:wp14="http://schemas.microsoft.com/office/word/2010/wordml" w:rsidP="0EC7E0BB" wp14:paraId="2C078E63" wp14:textId="7261620A">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9AFAE2"/>
    <w:rsid w:val="004CD391"/>
    <w:rsid w:val="041359F9"/>
    <w:rsid w:val="0EC7E0BB"/>
    <w:rsid w:val="0F56C09D"/>
    <w:rsid w:val="1113AC10"/>
    <w:rsid w:val="1A1B3660"/>
    <w:rsid w:val="1BBF21E3"/>
    <w:rsid w:val="23EA2607"/>
    <w:rsid w:val="2427C096"/>
    <w:rsid w:val="289AFAE2"/>
    <w:rsid w:val="29BD1E40"/>
    <w:rsid w:val="2C552CB2"/>
    <w:rsid w:val="30960FD2"/>
    <w:rsid w:val="3280F30E"/>
    <w:rsid w:val="35403C9E"/>
    <w:rsid w:val="39B679AD"/>
    <w:rsid w:val="3D44B7FF"/>
    <w:rsid w:val="3FBF1AFF"/>
    <w:rsid w:val="42CFB488"/>
    <w:rsid w:val="46F2E850"/>
    <w:rsid w:val="48C61E00"/>
    <w:rsid w:val="4EA62F81"/>
    <w:rsid w:val="52E0B994"/>
    <w:rsid w:val="53FD70B0"/>
    <w:rsid w:val="5500B849"/>
    <w:rsid w:val="5550F69A"/>
    <w:rsid w:val="5A640714"/>
    <w:rsid w:val="5E4ECE73"/>
    <w:rsid w:val="5F324B79"/>
    <w:rsid w:val="618A88F6"/>
    <w:rsid w:val="631E6314"/>
    <w:rsid w:val="63F120E5"/>
    <w:rsid w:val="64A34E10"/>
    <w:rsid w:val="64C229B8"/>
    <w:rsid w:val="665DFA19"/>
    <w:rsid w:val="6989A1A7"/>
    <w:rsid w:val="6FBB94A1"/>
    <w:rsid w:val="728296F9"/>
    <w:rsid w:val="73446AA7"/>
    <w:rsid w:val="7524BC7D"/>
    <w:rsid w:val="7683CCDE"/>
    <w:rsid w:val="770E3B2A"/>
    <w:rsid w:val="7B4711A1"/>
    <w:rsid w:val="7DC5A0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AFAE2"/>
  <w15:chartTrackingRefBased/>
  <w15:docId w15:val="{D1C61639-CCD7-40EC-9805-D88C2300D7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etterhealth.vic.gov.au/health/conditionsandtreatments/glandular-fever" TargetMode="External" Id="R9ef2b7c8bfa24ed9" /><Relationship Type="http://schemas.openxmlformats.org/officeDocument/2006/relationships/hyperlink" Target="https://www.student.unsw.edu.au/reflective-writing" TargetMode="External" Id="R3cb78d3f75d44b8b" /><Relationship Type="http://schemas.openxmlformats.org/officeDocument/2006/relationships/hyperlink" Target="https://www.healthdirect.gov.au/glandular-fever" TargetMode="External" Id="Rc784fef4bd634b99" /><Relationship Type="http://schemas.openxmlformats.org/officeDocument/2006/relationships/hyperlink" Target="https://www.healthline.com/nutrition/true-superfoods" TargetMode="External" Id="R86e1237dd43647cc" /><Relationship Type="http://schemas.openxmlformats.org/officeDocument/2006/relationships/hyperlink" Target="https://www.medicalnewstoday.com/articles/167390" TargetMode="External" Id="Rae1a8235b4de4fe0" /><Relationship Type="http://schemas.openxmlformats.org/officeDocument/2006/relationships/hyperlink" Target="https://pubmed.ncbi.nlm.nih.gov/8588009/" TargetMode="External" Id="Reb021d4436884fe5" /><Relationship Type="http://schemas.openxmlformats.org/officeDocument/2006/relationships/hyperlink" Target="https://www.nhsinform.scot/illnesses-and-conditions/infections-and-poisoning/glandular-fever/" TargetMode="External" Id="R4440d959ae764100" /><Relationship Type="http://schemas.openxmlformats.org/officeDocument/2006/relationships/hyperlink" Target="https://www.nhsinform.scot/illnesses-and-conditions/infections-and-poisoning/glandular-fever/" TargetMode="External" Id="R54a89f740f6c432b" /><Relationship Type="http://schemas.openxmlformats.org/officeDocument/2006/relationships/hyperlink" Target="https://www.nhs.uk/conditions/glandular-fever/" TargetMode="External" Id="Ra93a70d96d244e04" /><Relationship Type="http://schemas.openxmlformats.org/officeDocument/2006/relationships/hyperlink" Target="https://www.nhs.uk/conditions/chronic-fatigue-syndrome-cfs/" TargetMode="External" Id="R40f15cf721f647c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2023-12-15T12:43:22.6176441Z</dcterms:created>
  <dcterms:modified xsi:type="dcterms:W3CDTF">2023-12-15T12:49:28.7755274Z</dcterms:modified>
  <dc:creator>Megan Thomas (2317516)</dc:creator>
  <lastModifiedBy>Megan Thomas (2317516)</lastModifiedBy>
</coreProperties>
</file>