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1190A" w14:textId="77777777" w:rsidR="00222CD9" w:rsidRDefault="007711B4">
      <w:pPr>
        <w:rPr>
          <w:sz w:val="28"/>
          <w:szCs w:val="28"/>
          <w:u w:val="single"/>
        </w:rPr>
      </w:pPr>
      <w:r>
        <w:rPr>
          <w:sz w:val="28"/>
          <w:szCs w:val="28"/>
          <w:u w:val="single"/>
        </w:rPr>
        <w:t>Reflective Practice</w:t>
      </w:r>
    </w:p>
    <w:p w14:paraId="4677B9EF" w14:textId="0F3473E3" w:rsidR="00417DAE" w:rsidRPr="00222CD9" w:rsidRDefault="00A775AF">
      <w:pPr>
        <w:rPr>
          <w:sz w:val="28"/>
          <w:szCs w:val="28"/>
          <w:u w:val="single"/>
        </w:rPr>
      </w:pPr>
      <w:r>
        <w:t>R</w:t>
      </w:r>
      <w:r w:rsidR="00D71DE7" w:rsidRPr="00FF5583">
        <w:t>eflective practice is a process which enables you to accomplish a better understanding of yourself, your skills, abilities, knowledge and professional practice. Although most of us start thinking about experiences either before, during or after an event, we need to document our understanding in order to clearly identify and show or prove the parts</w:t>
      </w:r>
      <w:r w:rsidR="009B175F" w:rsidRPr="00FF5583">
        <w:t xml:space="preserve"> </w:t>
      </w:r>
      <w:r w:rsidR="00D71DE7" w:rsidRPr="00FF5583">
        <w:t>of our learning. Identifying what we have learned</w:t>
      </w:r>
      <w:r w:rsidR="00052D6D">
        <w:t>,</w:t>
      </w:r>
      <w:r w:rsidR="00D71DE7" w:rsidRPr="00FF5583">
        <w:t xml:space="preserve"> needs</w:t>
      </w:r>
      <w:r w:rsidR="00143602" w:rsidRPr="00FF5583">
        <w:t xml:space="preserve"> </w:t>
      </w:r>
      <w:r w:rsidR="00D71DE7" w:rsidRPr="00FF5583">
        <w:t xml:space="preserve">us to think about our experiences, and think about the results, in order to </w:t>
      </w:r>
      <w:r w:rsidR="00B37975">
        <w:t>better</w:t>
      </w:r>
      <w:r w:rsidR="00D71DE7" w:rsidRPr="00FF5583">
        <w:t xml:space="preserve"> </w:t>
      </w:r>
      <w:r w:rsidR="00B37975">
        <w:t>ourselves</w:t>
      </w:r>
      <w:r w:rsidR="00D71DE7" w:rsidRPr="00FF5583">
        <w:t>, and identify our thoughts, feelings and understanding of the related</w:t>
      </w:r>
      <w:r w:rsidR="006D3CB4" w:rsidRPr="00FF5583">
        <w:t xml:space="preserve"> </w:t>
      </w:r>
      <w:r w:rsidR="00D71DE7" w:rsidRPr="00FF5583">
        <w:t>issues. The goal is to identify what we have learned in order to construct new or different approaches to our future practice, or to recognise and validate effective practice to use in the future</w:t>
      </w:r>
      <w:r w:rsidR="009A4E4F" w:rsidRPr="00FF5583">
        <w:t>.</w:t>
      </w:r>
      <w:r w:rsidR="00C40E73">
        <w:t xml:space="preserve"> </w:t>
      </w:r>
      <w:r w:rsidR="008450C9" w:rsidRPr="00FF5583">
        <w:t>Learning comes from many different events and experiences that we have in life. We can learn much about ourselves, others, our job, our organisation, and professional practice, as well as our abilities and skills, if we consciously take the time to reflect on our learning.</w:t>
      </w:r>
      <w:r w:rsidR="008450C9">
        <w:rPr>
          <w:rFonts w:eastAsia="Times New Roman"/>
          <w:lang w:val="en"/>
        </w:rPr>
        <w:t xml:space="preserve"> </w:t>
      </w:r>
      <w:r w:rsidR="00AF0494">
        <w:br/>
      </w:r>
      <w:r w:rsidR="00A3675E">
        <w:rPr>
          <w:rFonts w:ascii="Open Sans" w:eastAsia="Times New Roman" w:hAnsi="Open Sans"/>
          <w:sz w:val="21"/>
          <w:szCs w:val="21"/>
          <w:lang w:val="en"/>
        </w:rPr>
        <w:t>In 2007</w:t>
      </w:r>
      <w:r w:rsidR="00190699">
        <w:rPr>
          <w:rFonts w:ascii="Open Sans" w:eastAsia="Times New Roman" w:hAnsi="Open Sans"/>
          <w:sz w:val="21"/>
          <w:szCs w:val="21"/>
          <w:lang w:val="en"/>
        </w:rPr>
        <w:t>,</w:t>
      </w:r>
      <w:r w:rsidR="00CE0955">
        <w:rPr>
          <w:rFonts w:ascii="Open Sans" w:eastAsia="Times New Roman" w:hAnsi="Open Sans"/>
          <w:sz w:val="21"/>
          <w:szCs w:val="21"/>
          <w:lang w:val="en"/>
        </w:rPr>
        <w:t xml:space="preserve"> Duffy</w:t>
      </w:r>
      <w:r w:rsidR="00A3675E" w:rsidRPr="00A3675E">
        <w:rPr>
          <w:rFonts w:ascii="Open Sans" w:eastAsia="Times New Roman" w:hAnsi="Open Sans"/>
          <w:i/>
          <w:iCs/>
          <w:sz w:val="21"/>
          <w:szCs w:val="21"/>
          <w:lang w:val="en"/>
        </w:rPr>
        <w:t xml:space="preserve"> believes that reflective practice is an active deliberate process of critically examining practice where an </w:t>
      </w:r>
      <w:r w:rsidR="00A3675E" w:rsidRPr="00A3675E">
        <w:rPr>
          <w:rFonts w:ascii="Open Sans" w:eastAsia="Times New Roman" w:hAnsi="Open Sans"/>
          <w:i/>
          <w:iCs/>
          <w:sz w:val="21"/>
          <w:szCs w:val="21"/>
          <w:lang w:val="en"/>
        </w:rPr>
        <w:lastRenderedPageBreak/>
        <w:t>individual is challenged and enabled to undertake the process of self-enquiry to empower the practitioner to realize desirable and effective practice within a reflexive spiral of personal transformation.</w:t>
      </w:r>
      <w:r w:rsidR="00F0477D">
        <w:rPr>
          <w:rFonts w:ascii="Open Sans" w:eastAsia="Times New Roman" w:hAnsi="Open Sans"/>
          <w:i/>
          <w:iCs/>
          <w:sz w:val="21"/>
          <w:szCs w:val="21"/>
          <w:lang w:val="en"/>
        </w:rPr>
        <w:t xml:space="preserve"> </w:t>
      </w:r>
    </w:p>
    <w:p w14:paraId="3FE3B14F" w14:textId="75DDE439" w:rsidR="00B60675" w:rsidRDefault="008D371C" w:rsidP="0049208C">
      <w:pPr>
        <w:rPr>
          <w:rFonts w:ascii="Open Sans" w:eastAsia="Times New Roman" w:hAnsi="Open Sans"/>
          <w:sz w:val="21"/>
          <w:szCs w:val="21"/>
          <w:lang w:val="en"/>
        </w:rPr>
      </w:pPr>
      <w:r>
        <w:rPr>
          <w:rFonts w:ascii="Arial" w:eastAsia="Times New Roman" w:hAnsi="Arial" w:cs="Arial"/>
          <w:noProof/>
          <w:color w:val="FFFFFF"/>
          <w:sz w:val="20"/>
          <w:szCs w:val="20"/>
          <w:lang w:val="en"/>
        </w:rPr>
        <w:drawing>
          <wp:anchor distT="0" distB="0" distL="114300" distR="114300" simplePos="0" relativeHeight="251658240" behindDoc="0" locked="0" layoutInCell="1" allowOverlap="1" wp14:anchorId="44DC434A" wp14:editId="421AF846">
            <wp:simplePos x="0" y="0"/>
            <wp:positionH relativeFrom="column">
              <wp:posOffset>17145</wp:posOffset>
            </wp:positionH>
            <wp:positionV relativeFrom="paragraph">
              <wp:posOffset>1739279</wp:posOffset>
            </wp:positionV>
            <wp:extent cx="1572768" cy="2223514"/>
            <wp:effectExtent l="0" t="0" r="8890" b="5715"/>
            <wp:wrapTopAndBottom/>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2768" cy="222351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59EC">
        <w:rPr>
          <w:rFonts w:ascii="Open Sans" w:eastAsia="Times New Roman" w:hAnsi="Open Sans"/>
          <w:sz w:val="21"/>
          <w:szCs w:val="21"/>
          <w:lang w:val="en"/>
        </w:rPr>
        <w:t>Reflection is important part of a job role as it will help and benefit each individual in the setting, this also includes, parents/carers.</w:t>
      </w:r>
      <w:r w:rsidR="008E4F25">
        <w:rPr>
          <w:rFonts w:ascii="Open Sans" w:eastAsia="Times New Roman" w:hAnsi="Open Sans"/>
          <w:sz w:val="21"/>
          <w:szCs w:val="21"/>
          <w:lang w:val="en"/>
        </w:rPr>
        <w:t xml:space="preserve"> </w:t>
      </w:r>
    </w:p>
    <w:p w14:paraId="2C2E32BD" w14:textId="0E1EE7B0" w:rsidR="003D5283" w:rsidRDefault="00E54B44" w:rsidP="0049208C">
      <w:pPr>
        <w:rPr>
          <w:rFonts w:ascii="Open Sans" w:eastAsia="Times New Roman" w:hAnsi="Open Sans"/>
          <w:sz w:val="21"/>
          <w:szCs w:val="21"/>
          <w:lang w:val="en"/>
        </w:rPr>
      </w:pPr>
      <w:r>
        <w:rPr>
          <w:rFonts w:ascii="Open Sans" w:eastAsia="Times New Roman" w:hAnsi="Open Sans"/>
          <w:sz w:val="21"/>
          <w:szCs w:val="21"/>
          <w:lang w:val="en"/>
        </w:rPr>
        <w:t xml:space="preserve">From personal </w:t>
      </w:r>
      <w:r w:rsidR="003B512F">
        <w:rPr>
          <w:rFonts w:ascii="Open Sans" w:eastAsia="Times New Roman" w:hAnsi="Open Sans"/>
          <w:sz w:val="21"/>
          <w:szCs w:val="21"/>
          <w:lang w:val="en"/>
        </w:rPr>
        <w:t>experience</w:t>
      </w:r>
      <w:r w:rsidR="001E21BB">
        <w:rPr>
          <w:rFonts w:ascii="Open Sans" w:eastAsia="Times New Roman" w:hAnsi="Open Sans"/>
          <w:sz w:val="21"/>
          <w:szCs w:val="21"/>
          <w:lang w:val="en"/>
        </w:rPr>
        <w:t xml:space="preserve">, I </w:t>
      </w:r>
      <w:r w:rsidR="004C3D97">
        <w:rPr>
          <w:rFonts w:ascii="Open Sans" w:eastAsia="Times New Roman" w:hAnsi="Open Sans"/>
          <w:sz w:val="21"/>
          <w:szCs w:val="21"/>
          <w:lang w:val="en"/>
        </w:rPr>
        <w:t xml:space="preserve">also reflect on how I work, for an example, </w:t>
      </w:r>
      <w:r w:rsidR="00A66CA7">
        <w:rPr>
          <w:rFonts w:ascii="Open Sans" w:eastAsia="Times New Roman" w:hAnsi="Open Sans"/>
          <w:sz w:val="21"/>
          <w:szCs w:val="21"/>
          <w:lang w:val="en"/>
        </w:rPr>
        <w:t>there was an incident where a father picked a child up from the setting and dad was not allowed to pick up</w:t>
      </w:r>
      <w:r w:rsidR="009C2C7A">
        <w:rPr>
          <w:rFonts w:ascii="Open Sans" w:eastAsia="Times New Roman" w:hAnsi="Open Sans"/>
          <w:sz w:val="21"/>
          <w:szCs w:val="21"/>
          <w:lang w:val="en"/>
        </w:rPr>
        <w:t>, therefore I had to contact the appropriate professionals to help and guide me through this incident</w:t>
      </w:r>
      <w:r w:rsidR="002554E3">
        <w:rPr>
          <w:rFonts w:ascii="Open Sans" w:eastAsia="Times New Roman" w:hAnsi="Open Sans"/>
          <w:sz w:val="21"/>
          <w:szCs w:val="21"/>
          <w:lang w:val="en"/>
        </w:rPr>
        <w:t>. Once this was over, I reflected on how it made me feel, what I could of done</w:t>
      </w:r>
      <w:r w:rsidR="00DC4097">
        <w:rPr>
          <w:rFonts w:ascii="Open Sans" w:eastAsia="Times New Roman" w:hAnsi="Open Sans"/>
          <w:sz w:val="21"/>
          <w:szCs w:val="21"/>
          <w:lang w:val="en"/>
        </w:rPr>
        <w:t xml:space="preserve"> and </w:t>
      </w:r>
      <w:r w:rsidR="008D371C">
        <w:rPr>
          <w:rFonts w:ascii="Open Sans" w:eastAsia="Times New Roman" w:hAnsi="Open Sans"/>
          <w:sz w:val="21"/>
          <w:szCs w:val="21"/>
          <w:lang w:val="en"/>
        </w:rPr>
        <w:t xml:space="preserve">how I am going to deal with this situation next time. </w:t>
      </w:r>
      <w:r w:rsidR="00F22AF2">
        <w:rPr>
          <w:rFonts w:ascii="Open Sans" w:eastAsia="Times New Roman" w:hAnsi="Open Sans"/>
          <w:sz w:val="21"/>
          <w:szCs w:val="21"/>
          <w:lang w:val="en"/>
        </w:rPr>
        <w:t xml:space="preserve">As I kept on reflecting on my own </w:t>
      </w:r>
      <w:r w:rsidR="00F22AF2">
        <w:rPr>
          <w:rFonts w:ascii="Open Sans" w:eastAsia="Times New Roman" w:hAnsi="Open Sans"/>
          <w:sz w:val="21"/>
          <w:szCs w:val="21"/>
          <w:lang w:val="en"/>
        </w:rPr>
        <w:lastRenderedPageBreak/>
        <w:t xml:space="preserve">work, I decided to do some research on reflection and I found </w:t>
      </w:r>
      <w:r w:rsidR="00B84E0A">
        <w:rPr>
          <w:rFonts w:ascii="Open Sans" w:eastAsia="Times New Roman" w:hAnsi="Open Sans"/>
          <w:sz w:val="21"/>
          <w:szCs w:val="21"/>
          <w:lang w:val="en"/>
        </w:rPr>
        <w:t xml:space="preserve">an “Reflective Account Form” </w:t>
      </w:r>
      <w:r w:rsidR="00943BBF">
        <w:rPr>
          <w:rFonts w:ascii="Open Sans" w:eastAsia="Times New Roman" w:hAnsi="Open Sans"/>
          <w:sz w:val="21"/>
          <w:szCs w:val="21"/>
          <w:lang w:val="en"/>
        </w:rPr>
        <w:t xml:space="preserve">which I changed </w:t>
      </w:r>
      <w:r w:rsidR="007C1AA6">
        <w:rPr>
          <w:rFonts w:ascii="Open Sans" w:eastAsia="Times New Roman" w:hAnsi="Open Sans"/>
          <w:sz w:val="21"/>
          <w:szCs w:val="21"/>
          <w:lang w:val="en"/>
        </w:rPr>
        <w:t>and created one for my setting to help each individual on reflecting. Here is an example of a “Reflective Account Form</w:t>
      </w:r>
      <w:r w:rsidR="008B0A51">
        <w:rPr>
          <w:rFonts w:ascii="Open Sans" w:eastAsia="Times New Roman" w:hAnsi="Open Sans"/>
          <w:sz w:val="21"/>
          <w:szCs w:val="21"/>
          <w:lang w:val="en"/>
        </w:rPr>
        <w:t>.</w:t>
      </w:r>
      <w:r w:rsidR="007C1AA6">
        <w:rPr>
          <w:rFonts w:ascii="Open Sans" w:eastAsia="Times New Roman" w:hAnsi="Open Sans"/>
          <w:sz w:val="21"/>
          <w:szCs w:val="21"/>
          <w:lang w:val="en"/>
        </w:rPr>
        <w:t>”</w:t>
      </w:r>
    </w:p>
    <w:p w14:paraId="54C97F96" w14:textId="78EB08D9" w:rsidR="002D4FAB" w:rsidRDefault="00C773B1" w:rsidP="0049208C">
      <w:pPr>
        <w:rPr>
          <w:rFonts w:ascii="Open Sans" w:eastAsia="Times New Roman" w:hAnsi="Open Sans"/>
          <w:sz w:val="21"/>
          <w:szCs w:val="21"/>
          <w:lang w:val="en"/>
        </w:rPr>
      </w:pPr>
      <w:r>
        <w:rPr>
          <w:rFonts w:ascii="Open Sans" w:eastAsia="Times New Roman" w:hAnsi="Open Sans"/>
          <w:sz w:val="21"/>
          <w:szCs w:val="21"/>
          <w:lang w:val="en"/>
        </w:rPr>
        <w:t xml:space="preserve">There are </w:t>
      </w:r>
      <w:r w:rsidR="00CD2C61">
        <w:rPr>
          <w:rFonts w:ascii="Open Sans" w:eastAsia="Times New Roman" w:hAnsi="Open Sans"/>
          <w:sz w:val="21"/>
          <w:szCs w:val="21"/>
          <w:lang w:val="en"/>
        </w:rPr>
        <w:t>several</w:t>
      </w:r>
      <w:r w:rsidR="00DF0A1C">
        <w:rPr>
          <w:rFonts w:ascii="Open Sans" w:eastAsia="Times New Roman" w:hAnsi="Open Sans"/>
          <w:sz w:val="21"/>
          <w:szCs w:val="21"/>
          <w:lang w:val="en"/>
        </w:rPr>
        <w:t xml:space="preserve"> theorists who hav</w:t>
      </w:r>
      <w:r w:rsidR="00202F07">
        <w:rPr>
          <w:rFonts w:ascii="Open Sans" w:eastAsia="Times New Roman" w:hAnsi="Open Sans"/>
          <w:sz w:val="21"/>
          <w:szCs w:val="21"/>
          <w:lang w:val="en"/>
        </w:rPr>
        <w:t>e</w:t>
      </w:r>
      <w:r w:rsidR="002F1AB3">
        <w:rPr>
          <w:rFonts w:ascii="Open Sans" w:eastAsia="Times New Roman" w:hAnsi="Open Sans"/>
          <w:sz w:val="21"/>
          <w:szCs w:val="21"/>
          <w:lang w:val="en"/>
        </w:rPr>
        <w:t xml:space="preserve"> brought out their own research on reflective practice </w:t>
      </w:r>
      <w:r w:rsidR="00A66AE6">
        <w:rPr>
          <w:rFonts w:ascii="Open Sans" w:eastAsia="Times New Roman" w:hAnsi="Open Sans"/>
          <w:sz w:val="21"/>
          <w:szCs w:val="21"/>
          <w:lang w:val="en"/>
        </w:rPr>
        <w:t>which will help</w:t>
      </w:r>
      <w:r w:rsidR="007B3A96">
        <w:rPr>
          <w:rFonts w:ascii="Open Sans" w:eastAsia="Times New Roman" w:hAnsi="Open Sans"/>
          <w:sz w:val="21"/>
          <w:szCs w:val="21"/>
          <w:lang w:val="en"/>
        </w:rPr>
        <w:t xml:space="preserve"> </w:t>
      </w:r>
      <w:r w:rsidR="00A012F4">
        <w:rPr>
          <w:rFonts w:ascii="Open Sans" w:eastAsia="Times New Roman" w:hAnsi="Open Sans"/>
          <w:sz w:val="21"/>
          <w:szCs w:val="21"/>
          <w:lang w:val="en"/>
        </w:rPr>
        <w:t xml:space="preserve">each individual </w:t>
      </w:r>
      <w:r w:rsidR="00661A67">
        <w:rPr>
          <w:rFonts w:ascii="Open Sans" w:eastAsia="Times New Roman" w:hAnsi="Open Sans"/>
          <w:sz w:val="21"/>
          <w:szCs w:val="21"/>
          <w:lang w:val="en"/>
        </w:rPr>
        <w:t xml:space="preserve">like myself </w:t>
      </w:r>
      <w:r w:rsidR="00A012F4">
        <w:rPr>
          <w:rFonts w:ascii="Open Sans" w:eastAsia="Times New Roman" w:hAnsi="Open Sans"/>
          <w:sz w:val="21"/>
          <w:szCs w:val="21"/>
          <w:lang w:val="en"/>
        </w:rPr>
        <w:t xml:space="preserve">to </w:t>
      </w:r>
      <w:r w:rsidR="007B3A96">
        <w:rPr>
          <w:rFonts w:ascii="Open Sans" w:eastAsia="Times New Roman" w:hAnsi="Open Sans"/>
          <w:sz w:val="21"/>
          <w:szCs w:val="21"/>
          <w:lang w:val="en"/>
        </w:rPr>
        <w:t xml:space="preserve">understand and have </w:t>
      </w:r>
      <w:r w:rsidR="00A012F4">
        <w:rPr>
          <w:rFonts w:ascii="Open Sans" w:eastAsia="Times New Roman" w:hAnsi="Open Sans"/>
          <w:sz w:val="21"/>
          <w:szCs w:val="21"/>
          <w:lang w:val="en"/>
        </w:rPr>
        <w:t>better</w:t>
      </w:r>
      <w:r w:rsidR="007B3A96">
        <w:rPr>
          <w:rFonts w:ascii="Open Sans" w:eastAsia="Times New Roman" w:hAnsi="Open Sans"/>
          <w:sz w:val="21"/>
          <w:szCs w:val="21"/>
          <w:lang w:val="en"/>
        </w:rPr>
        <w:t xml:space="preserve"> knowledge</w:t>
      </w:r>
      <w:r w:rsidR="00A012F4">
        <w:rPr>
          <w:rFonts w:ascii="Open Sans" w:eastAsia="Times New Roman" w:hAnsi="Open Sans"/>
          <w:sz w:val="21"/>
          <w:szCs w:val="21"/>
          <w:lang w:val="en"/>
        </w:rPr>
        <w:t xml:space="preserve"> on this.</w:t>
      </w:r>
      <w:r w:rsidR="00E81B52">
        <w:rPr>
          <w:rFonts w:ascii="Open Sans" w:eastAsia="Times New Roman" w:hAnsi="Open Sans"/>
          <w:sz w:val="21"/>
          <w:szCs w:val="21"/>
          <w:lang w:val="en"/>
        </w:rPr>
        <w:t xml:space="preserve"> It is important for an individual to chose a </w:t>
      </w:r>
      <w:r w:rsidR="00F84BD2">
        <w:rPr>
          <w:rFonts w:ascii="Open Sans" w:eastAsia="Times New Roman" w:hAnsi="Open Sans"/>
          <w:sz w:val="21"/>
          <w:szCs w:val="21"/>
          <w:lang w:val="en"/>
        </w:rPr>
        <w:t>the correct model</w:t>
      </w:r>
      <w:r w:rsidR="00B7543E">
        <w:rPr>
          <w:rFonts w:ascii="Open Sans" w:eastAsia="Times New Roman" w:hAnsi="Open Sans"/>
          <w:sz w:val="21"/>
          <w:szCs w:val="21"/>
          <w:lang w:val="en"/>
        </w:rPr>
        <w:t xml:space="preserve"> that suits the person that will be using it because each individual will reflect in their own way. </w:t>
      </w:r>
      <w:r w:rsidR="00A66AE6">
        <w:rPr>
          <w:rFonts w:ascii="Open Sans" w:eastAsia="Times New Roman" w:hAnsi="Open Sans"/>
          <w:sz w:val="21"/>
          <w:szCs w:val="21"/>
          <w:lang w:val="en"/>
        </w:rPr>
        <w:t xml:space="preserve"> </w:t>
      </w:r>
      <w:r w:rsidR="00A012F4">
        <w:rPr>
          <w:rFonts w:ascii="Open Sans" w:eastAsia="Times New Roman" w:hAnsi="Open Sans"/>
          <w:sz w:val="21"/>
          <w:szCs w:val="21"/>
          <w:lang w:val="en"/>
        </w:rPr>
        <w:t xml:space="preserve">There are theorists whose </w:t>
      </w:r>
      <w:r w:rsidR="00F56BDE">
        <w:rPr>
          <w:rFonts w:ascii="Open Sans" w:eastAsia="Times New Roman" w:hAnsi="Open Sans"/>
          <w:sz w:val="21"/>
          <w:szCs w:val="21"/>
          <w:lang w:val="en"/>
        </w:rPr>
        <w:t xml:space="preserve">done quotes </w:t>
      </w:r>
      <w:r w:rsidR="001F1EC9">
        <w:rPr>
          <w:rFonts w:ascii="Open Sans" w:eastAsia="Times New Roman" w:hAnsi="Open Sans"/>
          <w:sz w:val="21"/>
          <w:szCs w:val="21"/>
          <w:lang w:val="en"/>
        </w:rPr>
        <w:t xml:space="preserve">and step by step guide on how to help others with reflective practice. </w:t>
      </w:r>
      <w:r w:rsidR="007F21B2">
        <w:rPr>
          <w:rFonts w:ascii="Open Sans" w:eastAsia="Times New Roman" w:hAnsi="Open Sans"/>
          <w:sz w:val="21"/>
          <w:szCs w:val="21"/>
          <w:lang w:val="en"/>
        </w:rPr>
        <w:t>Here are the theorists that I have chosen a</w:t>
      </w:r>
      <w:r w:rsidR="00D313E2">
        <w:rPr>
          <w:rFonts w:ascii="Open Sans" w:eastAsia="Times New Roman" w:hAnsi="Open Sans"/>
          <w:sz w:val="21"/>
          <w:szCs w:val="21"/>
          <w:lang w:val="en"/>
        </w:rPr>
        <w:t>nd I have written a little bit about</w:t>
      </w:r>
      <w:r w:rsidR="007F21B2">
        <w:rPr>
          <w:rFonts w:ascii="Open Sans" w:eastAsia="Times New Roman" w:hAnsi="Open Sans"/>
          <w:sz w:val="21"/>
          <w:szCs w:val="21"/>
          <w:lang w:val="en"/>
        </w:rPr>
        <w:t>:-</w:t>
      </w:r>
    </w:p>
    <w:p w14:paraId="477FD282" w14:textId="21299F1A" w:rsidR="00E47624" w:rsidRPr="003D5283" w:rsidRDefault="004F7166" w:rsidP="0049208C">
      <w:pPr>
        <w:rPr>
          <w:rFonts w:ascii="Open Sans" w:eastAsia="Times New Roman" w:hAnsi="Open Sans"/>
          <w:sz w:val="21"/>
          <w:szCs w:val="21"/>
          <w:lang w:val="en"/>
        </w:rPr>
      </w:pPr>
      <w:r>
        <w:rPr>
          <w:rFonts w:ascii="Open Sans" w:eastAsia="Times New Roman" w:hAnsi="Open Sans"/>
          <w:sz w:val="21"/>
          <w:szCs w:val="21"/>
          <w:lang w:val="en"/>
        </w:rPr>
        <w:br/>
      </w:r>
      <w:r w:rsidR="00E47624">
        <w:rPr>
          <w:rFonts w:ascii="Open Sans" w:eastAsia="Times New Roman" w:hAnsi="Open Sans"/>
          <w:sz w:val="21"/>
          <w:szCs w:val="21"/>
          <w:lang w:val="en"/>
        </w:rPr>
        <w:t>I</w:t>
      </w:r>
      <w:r w:rsidR="00D313E2">
        <w:rPr>
          <w:rFonts w:ascii="Open Sans" w:eastAsia="Times New Roman" w:hAnsi="Open Sans"/>
          <w:sz w:val="21"/>
          <w:szCs w:val="21"/>
          <w:lang w:val="en"/>
        </w:rPr>
        <w:t>n</w:t>
      </w:r>
      <w:r w:rsidR="00E47624">
        <w:rPr>
          <w:rFonts w:ascii="Open Sans" w:eastAsia="Times New Roman" w:hAnsi="Open Sans"/>
          <w:sz w:val="21"/>
          <w:szCs w:val="21"/>
          <w:lang w:val="en"/>
        </w:rPr>
        <w:t xml:space="preserve"> 1988 Graham Gibbs known as Gibbs developed “Gibbs Reflective Cycle,” this enables us to reflect on own practice allowing each individual to learn and to evaluate what did </w:t>
      </w:r>
      <w:r w:rsidR="00E47624">
        <w:rPr>
          <w:rFonts w:ascii="Open Sans" w:eastAsia="Times New Roman" w:hAnsi="Open Sans"/>
          <w:sz w:val="21"/>
          <w:szCs w:val="21"/>
          <w:lang w:val="en"/>
        </w:rPr>
        <w:lastRenderedPageBreak/>
        <w:t>not go well and what did go well. Here is the six stages of Gibbs Reflective Cycle.</w:t>
      </w:r>
    </w:p>
    <w:p w14:paraId="0DBB8F1C" w14:textId="77777777" w:rsidR="00E47624" w:rsidRPr="00EF6F0F"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Description</w:t>
      </w:r>
      <w:r w:rsidRPr="00EF6F0F">
        <w:rPr>
          <w:rFonts w:ascii="Source Sans Pro" w:eastAsia="Times New Roman" w:hAnsi="Source Sans Pro" w:cs="Arial"/>
          <w:i/>
          <w:iCs/>
          <w:color w:val="333333"/>
          <w:sz w:val="23"/>
          <w:szCs w:val="23"/>
          <w:lang w:val="en"/>
        </w:rPr>
        <w:t xml:space="preserve"> of the experience</w:t>
      </w:r>
    </w:p>
    <w:p w14:paraId="6F6DE7DB" w14:textId="77777777" w:rsidR="00E47624" w:rsidRPr="00EF6F0F"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Feelings</w:t>
      </w:r>
      <w:r w:rsidRPr="00EF6F0F">
        <w:rPr>
          <w:rFonts w:ascii="Source Sans Pro" w:eastAsia="Times New Roman" w:hAnsi="Source Sans Pro" w:cs="Arial"/>
          <w:i/>
          <w:iCs/>
          <w:color w:val="333333"/>
          <w:sz w:val="23"/>
          <w:szCs w:val="23"/>
          <w:lang w:val="en"/>
        </w:rPr>
        <w:t xml:space="preserve"> and thoughts about the experience</w:t>
      </w:r>
    </w:p>
    <w:p w14:paraId="6664AFB9" w14:textId="77777777" w:rsidR="00E47624" w:rsidRPr="00EF6F0F"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Evaluation</w:t>
      </w:r>
      <w:r w:rsidRPr="00EF6F0F">
        <w:rPr>
          <w:rFonts w:ascii="Source Sans Pro" w:eastAsia="Times New Roman" w:hAnsi="Source Sans Pro" w:cs="Arial"/>
          <w:i/>
          <w:iCs/>
          <w:color w:val="333333"/>
          <w:sz w:val="23"/>
          <w:szCs w:val="23"/>
          <w:lang w:val="en"/>
        </w:rPr>
        <w:t xml:space="preserve"> of the experience, both good and bad</w:t>
      </w:r>
    </w:p>
    <w:p w14:paraId="3FB62D17" w14:textId="77777777" w:rsidR="00E47624" w:rsidRPr="00EF6F0F"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Analysis</w:t>
      </w:r>
      <w:r w:rsidRPr="00EF6F0F">
        <w:rPr>
          <w:rFonts w:ascii="Source Sans Pro" w:eastAsia="Times New Roman" w:hAnsi="Source Sans Pro" w:cs="Arial"/>
          <w:i/>
          <w:iCs/>
          <w:color w:val="333333"/>
          <w:sz w:val="23"/>
          <w:szCs w:val="23"/>
          <w:lang w:val="en"/>
        </w:rPr>
        <w:t xml:space="preserve"> to make sense of the situation</w:t>
      </w:r>
    </w:p>
    <w:p w14:paraId="4AEC9FE0" w14:textId="77777777" w:rsidR="00E47624" w:rsidRPr="00EF6F0F"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Conclusion</w:t>
      </w:r>
      <w:r w:rsidRPr="00EF6F0F">
        <w:rPr>
          <w:rFonts w:ascii="Source Sans Pro" w:eastAsia="Times New Roman" w:hAnsi="Source Sans Pro" w:cs="Arial"/>
          <w:i/>
          <w:iCs/>
          <w:color w:val="333333"/>
          <w:sz w:val="23"/>
          <w:szCs w:val="23"/>
          <w:lang w:val="en"/>
        </w:rPr>
        <w:t xml:space="preserve"> about what you learned and what you could have done differently</w:t>
      </w:r>
    </w:p>
    <w:p w14:paraId="72BE2A04" w14:textId="77777777" w:rsidR="00E47624" w:rsidRDefault="00E47624" w:rsidP="0049208C">
      <w:pPr>
        <w:numPr>
          <w:ilvl w:val="0"/>
          <w:numId w:val="5"/>
        </w:numPr>
        <w:shd w:val="clear" w:color="auto" w:fill="FFFFFF"/>
        <w:spacing w:before="100" w:beforeAutospacing="1" w:after="100" w:afterAutospacing="1" w:line="240" w:lineRule="auto"/>
        <w:rPr>
          <w:rFonts w:ascii="Source Sans Pro" w:eastAsia="Times New Roman" w:hAnsi="Source Sans Pro" w:cs="Arial"/>
          <w:i/>
          <w:iCs/>
          <w:color w:val="333333"/>
          <w:sz w:val="23"/>
          <w:szCs w:val="23"/>
          <w:lang w:val="en"/>
        </w:rPr>
      </w:pPr>
      <w:r w:rsidRPr="00EF6F0F">
        <w:rPr>
          <w:rStyle w:val="Strong"/>
          <w:rFonts w:ascii="Source Sans Pro" w:eastAsia="Times New Roman" w:hAnsi="Source Sans Pro" w:cs="Arial"/>
          <w:i/>
          <w:iCs/>
          <w:color w:val="333333"/>
          <w:sz w:val="23"/>
          <w:szCs w:val="23"/>
          <w:lang w:val="en"/>
        </w:rPr>
        <w:t>Action plan</w:t>
      </w:r>
      <w:r w:rsidRPr="00EF6F0F">
        <w:rPr>
          <w:rFonts w:ascii="Source Sans Pro" w:eastAsia="Times New Roman" w:hAnsi="Source Sans Pro" w:cs="Arial"/>
          <w:i/>
          <w:iCs/>
          <w:color w:val="333333"/>
          <w:sz w:val="23"/>
          <w:szCs w:val="23"/>
          <w:lang w:val="en"/>
        </w:rPr>
        <w:t xml:space="preserve"> for how you would deal with similar situations in the future, or general changes you might find appropriate.</w:t>
      </w:r>
    </w:p>
    <w:p w14:paraId="18329C30" w14:textId="5B429C1D" w:rsidR="008F505D" w:rsidRDefault="00BB7F15" w:rsidP="00472662">
      <w:pPr>
        <w:rPr>
          <w:rFonts w:ascii="Open Sans" w:eastAsia="Times New Roman" w:hAnsi="Open Sans"/>
          <w:sz w:val="21"/>
          <w:szCs w:val="21"/>
          <w:u w:val="single"/>
          <w:lang w:val="en"/>
        </w:rPr>
      </w:pPr>
      <w:r>
        <w:rPr>
          <w:rFonts w:ascii="Open Sans" w:eastAsia="Times New Roman" w:hAnsi="Open Sans"/>
          <w:sz w:val="21"/>
          <w:szCs w:val="21"/>
          <w:lang w:val="en"/>
        </w:rPr>
        <w:t>Also,</w:t>
      </w:r>
      <w:r w:rsidR="009C2C7A">
        <w:rPr>
          <w:rFonts w:ascii="Open Sans" w:eastAsia="Times New Roman" w:hAnsi="Open Sans"/>
          <w:sz w:val="21"/>
          <w:szCs w:val="21"/>
          <w:lang w:val="en"/>
        </w:rPr>
        <w:t xml:space="preserve"> </w:t>
      </w:r>
      <w:r w:rsidR="00A459EC">
        <w:rPr>
          <w:rFonts w:ascii="Open Sans" w:eastAsia="Times New Roman" w:hAnsi="Open Sans"/>
          <w:sz w:val="21"/>
          <w:szCs w:val="21"/>
          <w:lang w:val="en"/>
        </w:rPr>
        <w:t xml:space="preserve">According to Moon (2005), he believes </w:t>
      </w:r>
      <w:r w:rsidR="00A459EC">
        <w:rPr>
          <w:rFonts w:ascii="Open Sans" w:eastAsia="Times New Roman" w:hAnsi="Open Sans"/>
          <w:i/>
          <w:iCs/>
          <w:sz w:val="21"/>
          <w:szCs w:val="21"/>
          <w:lang w:val="en"/>
        </w:rPr>
        <w:t>“</w:t>
      </w:r>
      <w:r w:rsidR="00A459EC" w:rsidRPr="00523D04">
        <w:rPr>
          <w:rFonts w:ascii="Open Sans" w:eastAsia="Times New Roman" w:hAnsi="Open Sans"/>
          <w:i/>
          <w:iCs/>
          <w:sz w:val="21"/>
          <w:szCs w:val="21"/>
          <w:lang w:val="en"/>
        </w:rPr>
        <w:t xml:space="preserve">Reflection is a form of mental processing that we use to </w:t>
      </w:r>
      <w:r w:rsidR="00157624" w:rsidRPr="00523D04">
        <w:rPr>
          <w:rFonts w:ascii="Open Sans" w:eastAsia="Times New Roman" w:hAnsi="Open Sans"/>
          <w:i/>
          <w:iCs/>
          <w:sz w:val="21"/>
          <w:szCs w:val="21"/>
          <w:lang w:val="en"/>
        </w:rPr>
        <w:t>fulfil</w:t>
      </w:r>
      <w:r w:rsidR="00A459EC" w:rsidRPr="00523D04">
        <w:rPr>
          <w:rFonts w:ascii="Open Sans" w:eastAsia="Times New Roman" w:hAnsi="Open Sans"/>
          <w:i/>
          <w:iCs/>
          <w:sz w:val="21"/>
          <w:szCs w:val="21"/>
          <w:lang w:val="en"/>
        </w:rPr>
        <w:t xml:space="preserve"> a purpose or to achieve some anticipated outcome. It is applied to gain a better understanding of relatively complicated or unstructured ideas and is largely based on the reprocessing of knowledge, understanding and possibly emotions that we already possess.</w:t>
      </w:r>
      <w:r w:rsidR="00A459EC">
        <w:rPr>
          <w:rFonts w:ascii="Open Sans" w:eastAsia="Times New Roman" w:hAnsi="Open Sans"/>
          <w:i/>
          <w:iCs/>
          <w:sz w:val="21"/>
          <w:szCs w:val="21"/>
          <w:lang w:val="en"/>
        </w:rPr>
        <w:t xml:space="preserve">” </w:t>
      </w:r>
    </w:p>
    <w:p w14:paraId="26DF4A89" w14:textId="26122BAC" w:rsidR="008F505D" w:rsidRDefault="00EC67F6" w:rsidP="00472662">
      <w:pPr>
        <w:rPr>
          <w:rFonts w:ascii="Open Sans" w:eastAsia="Times New Roman" w:hAnsi="Open Sans"/>
          <w:sz w:val="21"/>
          <w:szCs w:val="21"/>
          <w:lang w:val="en"/>
        </w:rPr>
      </w:pPr>
      <w:r>
        <w:rPr>
          <w:rFonts w:ascii="Open Sans" w:eastAsia="Times New Roman" w:hAnsi="Open Sans"/>
          <w:sz w:val="21"/>
          <w:szCs w:val="21"/>
          <w:lang w:val="en"/>
        </w:rPr>
        <w:lastRenderedPageBreak/>
        <w:t xml:space="preserve">Driscoll created </w:t>
      </w:r>
      <w:r w:rsidR="008D0C3F">
        <w:rPr>
          <w:rFonts w:ascii="Open Sans" w:eastAsia="Times New Roman" w:hAnsi="Open Sans"/>
          <w:sz w:val="21"/>
          <w:szCs w:val="21"/>
          <w:lang w:val="en"/>
        </w:rPr>
        <w:t>a simpl</w:t>
      </w:r>
      <w:r w:rsidR="00B62228">
        <w:rPr>
          <w:rFonts w:ascii="Open Sans" w:eastAsia="Times New Roman" w:hAnsi="Open Sans"/>
          <w:sz w:val="21"/>
          <w:szCs w:val="21"/>
          <w:lang w:val="en"/>
        </w:rPr>
        <w:t>est</w:t>
      </w:r>
      <w:r w:rsidR="008D0C3F">
        <w:rPr>
          <w:rFonts w:ascii="Open Sans" w:eastAsia="Times New Roman" w:hAnsi="Open Sans"/>
          <w:sz w:val="21"/>
          <w:szCs w:val="21"/>
          <w:lang w:val="en"/>
        </w:rPr>
        <w:t xml:space="preserve"> model</w:t>
      </w:r>
      <w:r>
        <w:rPr>
          <w:rFonts w:ascii="Open Sans" w:eastAsia="Times New Roman" w:hAnsi="Open Sans"/>
          <w:sz w:val="21"/>
          <w:szCs w:val="21"/>
          <w:lang w:val="en"/>
        </w:rPr>
        <w:t xml:space="preserve"> of reflection</w:t>
      </w:r>
      <w:r w:rsidR="00B62228">
        <w:rPr>
          <w:rFonts w:ascii="Open Sans" w:eastAsia="Times New Roman" w:hAnsi="Open Sans"/>
          <w:sz w:val="21"/>
          <w:szCs w:val="21"/>
          <w:lang w:val="en"/>
        </w:rPr>
        <w:t xml:space="preserve">. It was </w:t>
      </w:r>
      <w:r w:rsidR="00F61EF6">
        <w:rPr>
          <w:rFonts w:ascii="Open Sans" w:eastAsia="Times New Roman" w:hAnsi="Open Sans"/>
          <w:sz w:val="21"/>
          <w:szCs w:val="21"/>
          <w:lang w:val="en"/>
        </w:rPr>
        <w:t xml:space="preserve">developed </w:t>
      </w:r>
      <w:r w:rsidR="007040C1">
        <w:rPr>
          <w:rFonts w:ascii="Open Sans" w:eastAsia="Times New Roman" w:hAnsi="Open Sans"/>
          <w:sz w:val="21"/>
          <w:szCs w:val="21"/>
          <w:lang w:val="en"/>
        </w:rPr>
        <w:t>by Driscoll in 1994, 2004 and 2007</w:t>
      </w:r>
      <w:r w:rsidR="004F5873">
        <w:rPr>
          <w:rFonts w:ascii="Open Sans" w:eastAsia="Times New Roman" w:hAnsi="Open Sans"/>
          <w:sz w:val="21"/>
          <w:szCs w:val="21"/>
          <w:lang w:val="en"/>
        </w:rPr>
        <w:t xml:space="preserve">. Driscoll </w:t>
      </w:r>
      <w:r w:rsidR="002D1F87">
        <w:rPr>
          <w:rFonts w:ascii="Open Sans" w:eastAsia="Times New Roman" w:hAnsi="Open Sans"/>
          <w:sz w:val="21"/>
          <w:szCs w:val="21"/>
          <w:lang w:val="en"/>
        </w:rPr>
        <w:t>had studied the three questions who we were asked by Terry Boston in 1970</w:t>
      </w:r>
      <w:r w:rsidR="005432B7">
        <w:rPr>
          <w:rFonts w:ascii="Open Sans" w:eastAsia="Times New Roman" w:hAnsi="Open Sans"/>
          <w:sz w:val="21"/>
          <w:szCs w:val="21"/>
          <w:lang w:val="en"/>
        </w:rPr>
        <w:t>, the questions was asked were:-</w:t>
      </w:r>
    </w:p>
    <w:p w14:paraId="2BB3EC0B" w14:textId="77777777" w:rsidR="00D800FA" w:rsidRPr="00D800FA" w:rsidRDefault="00D800FA">
      <w:pPr>
        <w:pStyle w:val="Heading3"/>
        <w:divId w:val="1606230453"/>
        <w:rPr>
          <w:rFonts w:ascii="Segoe UI" w:eastAsia="Times New Roman" w:hAnsi="Segoe UI" w:cs="Segoe UI"/>
          <w:b/>
          <w:bCs/>
          <w:i/>
          <w:iCs/>
          <w:color w:val="212529"/>
          <w:sz w:val="21"/>
          <w:szCs w:val="21"/>
          <w:lang w:val="en"/>
        </w:rPr>
      </w:pPr>
      <w:r w:rsidRPr="00D800FA">
        <w:rPr>
          <w:rFonts w:ascii="Segoe UI" w:eastAsia="Times New Roman" w:hAnsi="Segoe UI" w:cs="Segoe UI"/>
          <w:b/>
          <w:bCs/>
          <w:i/>
          <w:iCs/>
          <w:color w:val="212529"/>
          <w:sz w:val="21"/>
          <w:szCs w:val="21"/>
          <w:lang w:val="en"/>
        </w:rPr>
        <w:t>Step 1: what?</w:t>
      </w:r>
    </w:p>
    <w:p w14:paraId="30731D91" w14:textId="77777777" w:rsidR="00D800FA" w:rsidRPr="00D800FA" w:rsidRDefault="00D800FA">
      <w:pPr>
        <w:pStyle w:val="NormalWeb"/>
        <w:divId w:val="1606230453"/>
        <w:rPr>
          <w:rFonts w:ascii="Segoe UI" w:hAnsi="Segoe UI" w:cs="Segoe UI"/>
          <w:i/>
          <w:iCs/>
          <w:color w:val="212529"/>
          <w:sz w:val="21"/>
          <w:szCs w:val="21"/>
          <w:lang w:val="en"/>
        </w:rPr>
      </w:pPr>
      <w:r w:rsidRPr="00D800FA">
        <w:rPr>
          <w:rFonts w:ascii="Segoe UI" w:hAnsi="Segoe UI" w:cs="Segoe UI"/>
          <w:i/>
          <w:iCs/>
          <w:color w:val="212529"/>
          <w:sz w:val="21"/>
          <w:szCs w:val="21"/>
          <w:lang w:val="en"/>
        </w:rPr>
        <w:t xml:space="preserve">To complete the first step of the structured reflection, the following questions must be answered: </w:t>
      </w:r>
    </w:p>
    <w:p w14:paraId="4B42122A" w14:textId="77777777" w:rsidR="00D800FA" w:rsidRPr="00D800FA" w:rsidRDefault="00D800FA" w:rsidP="00D800FA">
      <w:pPr>
        <w:numPr>
          <w:ilvl w:val="0"/>
          <w:numId w:val="7"/>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Briefly describe the experience/situation/incident you will be reflecting on</w:t>
      </w:r>
    </w:p>
    <w:p w14:paraId="40BFA638" w14:textId="77777777" w:rsidR="00D800FA" w:rsidRPr="00D800FA" w:rsidRDefault="00D800FA" w:rsidP="00D800FA">
      <w:pPr>
        <w:numPr>
          <w:ilvl w:val="0"/>
          <w:numId w:val="7"/>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What exactly happened?</w:t>
      </w:r>
    </w:p>
    <w:p w14:paraId="1358831F" w14:textId="77777777" w:rsidR="00D800FA" w:rsidRPr="00D800FA" w:rsidRDefault="00D800FA" w:rsidP="00D800FA">
      <w:pPr>
        <w:numPr>
          <w:ilvl w:val="0"/>
          <w:numId w:val="7"/>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What exactly did you do?</w:t>
      </w:r>
    </w:p>
    <w:p w14:paraId="45AAE865" w14:textId="77777777" w:rsidR="00D800FA" w:rsidRPr="00D800FA" w:rsidRDefault="00D800FA" w:rsidP="00D800FA">
      <w:pPr>
        <w:numPr>
          <w:ilvl w:val="0"/>
          <w:numId w:val="7"/>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Was someone else involved?</w:t>
      </w:r>
    </w:p>
    <w:p w14:paraId="48A24401" w14:textId="77777777" w:rsidR="00D800FA" w:rsidRPr="00D800FA" w:rsidRDefault="00D800FA" w:rsidP="00D800FA">
      <w:pPr>
        <w:numPr>
          <w:ilvl w:val="0"/>
          <w:numId w:val="7"/>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Was it a good experience? Or bad? Or both? And why?</w:t>
      </w:r>
    </w:p>
    <w:p w14:paraId="1417C7FD" w14:textId="77777777" w:rsidR="00D800FA" w:rsidRPr="00D800FA" w:rsidRDefault="00D800FA">
      <w:pPr>
        <w:pStyle w:val="Heading3"/>
        <w:divId w:val="1606230453"/>
        <w:rPr>
          <w:rFonts w:ascii="Segoe UI" w:eastAsia="Times New Roman" w:hAnsi="Segoe UI" w:cs="Segoe UI"/>
          <w:b/>
          <w:bCs/>
          <w:i/>
          <w:iCs/>
          <w:color w:val="212529"/>
          <w:sz w:val="21"/>
          <w:szCs w:val="21"/>
          <w:lang w:val="en"/>
        </w:rPr>
      </w:pPr>
      <w:r w:rsidRPr="00D800FA">
        <w:rPr>
          <w:rFonts w:ascii="Segoe UI" w:eastAsia="Times New Roman" w:hAnsi="Segoe UI" w:cs="Segoe UI"/>
          <w:b/>
          <w:bCs/>
          <w:i/>
          <w:iCs/>
          <w:color w:val="212529"/>
          <w:sz w:val="21"/>
          <w:szCs w:val="21"/>
          <w:lang w:val="en"/>
        </w:rPr>
        <w:t>Step 2: so what?</w:t>
      </w:r>
    </w:p>
    <w:p w14:paraId="6F5FDE6B" w14:textId="77777777" w:rsidR="00D800FA" w:rsidRPr="00D800FA" w:rsidRDefault="00D800FA">
      <w:pPr>
        <w:pStyle w:val="NormalWeb"/>
        <w:divId w:val="1606230453"/>
        <w:rPr>
          <w:rFonts w:ascii="Segoe UI" w:hAnsi="Segoe UI" w:cs="Segoe UI"/>
          <w:i/>
          <w:iCs/>
          <w:color w:val="212529"/>
          <w:sz w:val="21"/>
          <w:szCs w:val="21"/>
          <w:lang w:val="en"/>
        </w:rPr>
      </w:pPr>
      <w:r w:rsidRPr="00D800FA">
        <w:rPr>
          <w:rFonts w:ascii="Segoe UI" w:hAnsi="Segoe UI" w:cs="Segoe UI"/>
          <w:i/>
          <w:iCs/>
          <w:color w:val="212529"/>
          <w:sz w:val="21"/>
          <w:szCs w:val="21"/>
          <w:lang w:val="en"/>
        </w:rPr>
        <w:t xml:space="preserve">To complete the second step of the structured reflection, the following questions must be answered: </w:t>
      </w:r>
    </w:p>
    <w:p w14:paraId="4BE4A0D6"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How did you feel at that specific moment?</w:t>
      </w:r>
    </w:p>
    <w:p w14:paraId="1CFB1639"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How you react?</w:t>
      </w:r>
    </w:p>
    <w:p w14:paraId="6790526F"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lastRenderedPageBreak/>
        <w:t>Why did you react this way?</w:t>
      </w:r>
    </w:p>
    <w:p w14:paraId="26B76257"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Did you feel the same about the situation then as you do now?</w:t>
      </w:r>
    </w:p>
    <w:p w14:paraId="64445A4D"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Were you experiencing a conflict with your personal values?</w:t>
      </w:r>
    </w:p>
    <w:p w14:paraId="2D492CBE"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Do you think past situations have influenced your experience during this situation?</w:t>
      </w:r>
    </w:p>
    <w:p w14:paraId="6B4636A9" w14:textId="77777777" w:rsidR="00D800FA" w:rsidRPr="00D800FA" w:rsidRDefault="00D800FA" w:rsidP="00D800FA">
      <w:pPr>
        <w:numPr>
          <w:ilvl w:val="0"/>
          <w:numId w:val="8"/>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 xml:space="preserve">Who else was involved? How did they feel? And how did they react? And why did they react this way? </w:t>
      </w:r>
    </w:p>
    <w:p w14:paraId="7FABCFBA" w14:textId="77777777" w:rsidR="00D800FA" w:rsidRPr="00D800FA" w:rsidRDefault="00D800FA">
      <w:pPr>
        <w:pStyle w:val="Heading3"/>
        <w:divId w:val="1606230453"/>
        <w:rPr>
          <w:rFonts w:ascii="Segoe UI" w:eastAsia="Times New Roman" w:hAnsi="Segoe UI" w:cs="Segoe UI"/>
          <w:b/>
          <w:bCs/>
          <w:i/>
          <w:iCs/>
          <w:color w:val="212529"/>
          <w:sz w:val="21"/>
          <w:szCs w:val="21"/>
          <w:lang w:val="en"/>
        </w:rPr>
      </w:pPr>
      <w:r w:rsidRPr="00D800FA">
        <w:rPr>
          <w:rFonts w:ascii="Segoe UI" w:eastAsia="Times New Roman" w:hAnsi="Segoe UI" w:cs="Segoe UI"/>
          <w:b/>
          <w:bCs/>
          <w:i/>
          <w:iCs/>
          <w:color w:val="212529"/>
          <w:sz w:val="21"/>
          <w:szCs w:val="21"/>
          <w:lang w:val="en"/>
        </w:rPr>
        <w:t>Step 3: now what?</w:t>
      </w:r>
    </w:p>
    <w:p w14:paraId="7D4D06C8" w14:textId="77777777" w:rsidR="00D800FA" w:rsidRPr="00D800FA" w:rsidRDefault="00D800FA">
      <w:pPr>
        <w:pStyle w:val="NormalWeb"/>
        <w:divId w:val="1606230453"/>
        <w:rPr>
          <w:rFonts w:ascii="Segoe UI" w:hAnsi="Segoe UI" w:cs="Segoe UI"/>
          <w:i/>
          <w:iCs/>
          <w:color w:val="212529"/>
          <w:sz w:val="21"/>
          <w:szCs w:val="21"/>
          <w:lang w:val="en"/>
        </w:rPr>
      </w:pPr>
      <w:r w:rsidRPr="00D800FA">
        <w:rPr>
          <w:rFonts w:ascii="Segoe UI" w:hAnsi="Segoe UI" w:cs="Segoe UI"/>
          <w:i/>
          <w:iCs/>
          <w:color w:val="212529"/>
          <w:sz w:val="21"/>
          <w:szCs w:val="21"/>
          <w:lang w:val="en"/>
        </w:rPr>
        <w:t xml:space="preserve">To complete the third step of the structured reflection, the following questions must be answered: </w:t>
      </w:r>
    </w:p>
    <w:p w14:paraId="0F0A1C5F" w14:textId="77777777" w:rsidR="00D800FA" w:rsidRPr="00D800FA" w:rsidRDefault="00D800FA" w:rsidP="00D800FA">
      <w:pPr>
        <w:numPr>
          <w:ilvl w:val="0"/>
          <w:numId w:val="9"/>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What have you learnt from reflecting on this situation/experience/incident?</w:t>
      </w:r>
    </w:p>
    <w:p w14:paraId="11EF29C7" w14:textId="77777777" w:rsidR="00D800FA" w:rsidRPr="00D800FA" w:rsidRDefault="00D800FA" w:rsidP="00D800FA">
      <w:pPr>
        <w:numPr>
          <w:ilvl w:val="0"/>
          <w:numId w:val="9"/>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Could you have prevented negative outcomes?</w:t>
      </w:r>
    </w:p>
    <w:p w14:paraId="1F2272CA" w14:textId="77777777" w:rsidR="00D800FA" w:rsidRPr="00D800FA" w:rsidRDefault="00D800FA" w:rsidP="00D800FA">
      <w:pPr>
        <w:numPr>
          <w:ilvl w:val="0"/>
          <w:numId w:val="9"/>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And how could you have done so?</w:t>
      </w:r>
    </w:p>
    <w:p w14:paraId="079A6B67" w14:textId="77777777" w:rsidR="00D800FA" w:rsidRPr="00D800FA" w:rsidRDefault="00D800FA" w:rsidP="00D800FA">
      <w:pPr>
        <w:numPr>
          <w:ilvl w:val="0"/>
          <w:numId w:val="9"/>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What would you do differently if a similar situation were to occur in the future?</w:t>
      </w:r>
    </w:p>
    <w:p w14:paraId="4A1714DA" w14:textId="77777777" w:rsidR="00D800FA" w:rsidRPr="00D800FA" w:rsidRDefault="00D800FA" w:rsidP="00D800FA">
      <w:pPr>
        <w:numPr>
          <w:ilvl w:val="0"/>
          <w:numId w:val="9"/>
        </w:numPr>
        <w:spacing w:before="100" w:beforeAutospacing="1" w:after="100" w:afterAutospacing="1" w:line="240" w:lineRule="auto"/>
        <w:divId w:val="1606230453"/>
        <w:rPr>
          <w:rFonts w:ascii="Segoe UI" w:eastAsia="Times New Roman" w:hAnsi="Segoe UI" w:cs="Segoe UI"/>
          <w:i/>
          <w:iCs/>
          <w:color w:val="212529"/>
          <w:sz w:val="21"/>
          <w:szCs w:val="21"/>
          <w:lang w:val="en"/>
        </w:rPr>
      </w:pPr>
      <w:r w:rsidRPr="00D800FA">
        <w:rPr>
          <w:rFonts w:ascii="Segoe UI" w:eastAsia="Times New Roman" w:hAnsi="Segoe UI" w:cs="Segoe UI"/>
          <w:i/>
          <w:iCs/>
          <w:color w:val="212529"/>
          <w:sz w:val="21"/>
          <w:szCs w:val="21"/>
          <w:lang w:val="en"/>
        </w:rPr>
        <w:t>What could you do to better prepare yourself for this?</w:t>
      </w:r>
    </w:p>
    <w:p w14:paraId="5CF49F60" w14:textId="2A13C8EB" w:rsidR="006F6ADC" w:rsidRDefault="0044043C" w:rsidP="006F6ADC">
      <w:pPr>
        <w:spacing w:before="100" w:beforeAutospacing="1" w:after="100" w:afterAutospacing="1" w:line="240" w:lineRule="auto"/>
        <w:ind w:left="-630" w:right="-1350"/>
        <w:divId w:val="1606230453"/>
        <w:rPr>
          <w:rFonts w:ascii="Segoe UI" w:eastAsia="Times New Roman" w:hAnsi="Segoe UI" w:cs="Segoe UI"/>
          <w:i/>
          <w:iCs/>
          <w:color w:val="212529"/>
          <w:sz w:val="21"/>
          <w:szCs w:val="21"/>
          <w:lang w:val="en"/>
        </w:rPr>
      </w:pPr>
      <w:r>
        <w:rPr>
          <w:rFonts w:ascii="Segoe UI" w:eastAsia="Times New Roman" w:hAnsi="Segoe UI" w:cs="Segoe UI"/>
          <w:i/>
          <w:iCs/>
          <w:color w:val="212529"/>
          <w:sz w:val="21"/>
          <w:szCs w:val="21"/>
          <w:lang w:val="en"/>
        </w:rPr>
        <w:lastRenderedPageBreak/>
        <w:t xml:space="preserve">                 </w:t>
      </w:r>
      <w:r w:rsidR="00D800FA" w:rsidRPr="006F6ADC">
        <w:rPr>
          <w:rFonts w:ascii="Segoe UI" w:eastAsia="Times New Roman" w:hAnsi="Segoe UI" w:cs="Segoe UI"/>
          <w:i/>
          <w:iCs/>
          <w:color w:val="212529"/>
          <w:sz w:val="21"/>
          <w:szCs w:val="21"/>
          <w:lang w:val="en"/>
        </w:rPr>
        <w:t>Where did it go wrong last time and what will you focus on now?</w:t>
      </w:r>
    </w:p>
    <w:p w14:paraId="540FB550" w14:textId="2C64A616" w:rsidR="0044043C" w:rsidRPr="0044043C" w:rsidRDefault="0044043C" w:rsidP="006F6ADC">
      <w:pPr>
        <w:spacing w:before="100" w:beforeAutospacing="1" w:after="100" w:afterAutospacing="1" w:line="240" w:lineRule="auto"/>
        <w:ind w:left="-630" w:right="-1350"/>
        <w:divId w:val="1606230453"/>
        <w:rPr>
          <w:rFonts w:ascii="Segoe UI" w:eastAsia="Times New Roman" w:hAnsi="Segoe UI" w:cs="Segoe UI"/>
          <w:color w:val="212529"/>
          <w:sz w:val="21"/>
          <w:szCs w:val="21"/>
          <w:lang w:val="en"/>
        </w:rPr>
      </w:pPr>
      <w:r>
        <w:rPr>
          <w:rFonts w:ascii="Segoe UI" w:eastAsia="Times New Roman" w:hAnsi="Segoe UI" w:cs="Segoe UI"/>
          <w:color w:val="212529"/>
          <w:sz w:val="21"/>
          <w:szCs w:val="21"/>
          <w:lang w:val="en"/>
        </w:rPr>
        <w:t>Next is Jenny</w:t>
      </w:r>
      <w:r w:rsidR="00C0268B">
        <w:rPr>
          <w:rFonts w:ascii="Segoe UI" w:eastAsia="Times New Roman" w:hAnsi="Segoe UI" w:cs="Segoe UI"/>
          <w:color w:val="212529"/>
          <w:sz w:val="21"/>
          <w:szCs w:val="21"/>
          <w:lang w:val="en"/>
        </w:rPr>
        <w:t xml:space="preserve"> Moon </w:t>
      </w:r>
      <w:r w:rsidR="00A57FBF">
        <w:rPr>
          <w:rFonts w:ascii="Segoe UI" w:eastAsia="Times New Roman" w:hAnsi="Segoe UI" w:cs="Segoe UI"/>
          <w:color w:val="212529"/>
          <w:sz w:val="21"/>
          <w:szCs w:val="21"/>
          <w:lang w:val="en"/>
        </w:rPr>
        <w:t>four level of reflection</w:t>
      </w:r>
    </w:p>
    <w:p w14:paraId="15715C3F" w14:textId="2F930410" w:rsidR="006F6ADC" w:rsidRPr="006F6ADC" w:rsidRDefault="006F6ADC" w:rsidP="006F6ADC">
      <w:pPr>
        <w:spacing w:before="100" w:beforeAutospacing="1" w:after="100" w:afterAutospacing="1" w:line="240" w:lineRule="auto"/>
        <w:ind w:left="-630" w:right="-1350"/>
        <w:divId w:val="1606230453"/>
        <w:rPr>
          <w:rFonts w:ascii="Segoe UI" w:eastAsia="Times New Roman" w:hAnsi="Segoe UI" w:cs="Segoe UI"/>
          <w:i/>
          <w:iCs/>
          <w:color w:val="212529"/>
          <w:sz w:val="21"/>
          <w:szCs w:val="21"/>
          <w:lang w:val="en"/>
        </w:rPr>
      </w:pPr>
      <w:r w:rsidRPr="006F6ADC">
        <w:rPr>
          <w:rFonts w:ascii="Tahoma" w:hAnsi="Tahoma" w:cs="Tahoma"/>
          <w:i/>
          <w:iCs/>
          <w:color w:val="495762"/>
          <w:sz w:val="21"/>
          <w:szCs w:val="21"/>
          <w:lang w:val="en"/>
        </w:rPr>
        <w:t>T</w:t>
      </w:r>
      <w:r w:rsidR="00A8708C" w:rsidRPr="006F6ADC">
        <w:rPr>
          <w:rFonts w:ascii="Tahoma" w:hAnsi="Tahoma" w:cs="Tahoma"/>
          <w:i/>
          <w:iCs/>
          <w:color w:val="495762"/>
          <w:sz w:val="21"/>
          <w:szCs w:val="21"/>
          <w:lang w:val="en"/>
        </w:rPr>
        <w:t>he first stage of Moon’s model is called ‘descriptive writing’. This is more of an account than a reflection – there is little evidence of reflective practice, if at all, and it comes across more as a story than an exploration. The writing will be very one-sided, and won’t include any questioning or alternative perspectives. Generally the account will also be linked by the specific sequence of events, rather than the meaning behind any of them.</w:t>
      </w:r>
    </w:p>
    <w:p w14:paraId="4FA67C37" w14:textId="77777777" w:rsidR="006F6ADC" w:rsidRDefault="00A8708C" w:rsidP="006F6ADC">
      <w:pPr>
        <w:spacing w:before="100" w:beforeAutospacing="1" w:after="100" w:afterAutospacing="1" w:line="240" w:lineRule="auto"/>
        <w:ind w:left="-450" w:right="-675"/>
        <w:divId w:val="1606230453"/>
        <w:rPr>
          <w:rFonts w:ascii="Tahoma" w:hAnsi="Tahoma" w:cs="Tahoma"/>
          <w:i/>
          <w:iCs/>
          <w:color w:val="495762"/>
          <w:sz w:val="21"/>
          <w:szCs w:val="21"/>
          <w:lang w:val="en"/>
        </w:rPr>
      </w:pPr>
      <w:r w:rsidRPr="00A8708C">
        <w:rPr>
          <w:rFonts w:ascii="Tahoma" w:hAnsi="Tahoma" w:cs="Tahoma"/>
          <w:i/>
          <w:iCs/>
          <w:color w:val="495762"/>
          <w:sz w:val="21"/>
          <w:szCs w:val="21"/>
          <w:lang w:val="en"/>
        </w:rPr>
        <w:t>The second stage is called ‘descripting writing, some reflection’. This is a bit more efficient than the first stage in that there is some reflection involved, although it is very limited. The reflection will be hinted at but there most likely won’t be any analysis, and it won’t really go into much depth. It is likely that a need for explanation will be mentioned during the reflection, but it will be left there. Questions may be asked, but they certainly won’t be answered. Emotions could potentially come into play within this type of reflection, although the subject won’t be dwelled on much.</w:t>
      </w:r>
    </w:p>
    <w:p w14:paraId="080FAC47" w14:textId="77777777" w:rsidR="006F6ADC" w:rsidRDefault="00A8708C" w:rsidP="006F6ADC">
      <w:pPr>
        <w:spacing w:before="100" w:beforeAutospacing="1" w:after="100" w:afterAutospacing="1" w:line="240" w:lineRule="auto"/>
        <w:ind w:left="-675" w:right="-900"/>
        <w:divId w:val="1606230453"/>
        <w:rPr>
          <w:rFonts w:ascii="Tahoma" w:hAnsi="Tahoma" w:cs="Tahoma"/>
          <w:i/>
          <w:iCs/>
          <w:color w:val="495762"/>
          <w:sz w:val="21"/>
          <w:szCs w:val="21"/>
          <w:lang w:val="en"/>
        </w:rPr>
      </w:pPr>
      <w:r w:rsidRPr="00A8708C">
        <w:rPr>
          <w:rFonts w:ascii="Tahoma" w:hAnsi="Tahoma" w:cs="Tahoma"/>
          <w:i/>
          <w:iCs/>
          <w:color w:val="495762"/>
          <w:sz w:val="21"/>
          <w:szCs w:val="21"/>
          <w:lang w:val="en"/>
        </w:rPr>
        <w:t xml:space="preserve">The third stage is ‘reflective writing (1)’. This is a more in-depth reflection, although still not fully efficient. This type of reflection is </w:t>
      </w:r>
      <w:r w:rsidRPr="00A8708C">
        <w:rPr>
          <w:rFonts w:ascii="Tahoma" w:hAnsi="Tahoma" w:cs="Tahoma"/>
          <w:i/>
          <w:iCs/>
          <w:color w:val="495762"/>
          <w:sz w:val="21"/>
          <w:szCs w:val="21"/>
          <w:lang w:val="en"/>
        </w:rPr>
        <w:lastRenderedPageBreak/>
        <w:t>still descriptive, but is a lot more focused on actually reflecting on the experience, and typically features a lot more analysis than the previous stage. There will be elements of self-questioning present, as well as recognising emotions and the effects that the experiences have on the self. Alternative perspectives will sometimes also be mentioned here.</w:t>
      </w:r>
    </w:p>
    <w:p w14:paraId="5DE1D297" w14:textId="4F32D571" w:rsidR="008F505D" w:rsidRDefault="007E2E7E" w:rsidP="00130FE9">
      <w:pPr>
        <w:spacing w:before="100" w:beforeAutospacing="1" w:after="100" w:afterAutospacing="1" w:line="240" w:lineRule="auto"/>
        <w:ind w:left="-900" w:right="-1125"/>
        <w:divId w:val="1606230453"/>
        <w:rPr>
          <w:rFonts w:ascii="Tahoma" w:hAnsi="Tahoma" w:cs="Tahoma"/>
          <w:i/>
          <w:iCs/>
          <w:color w:val="495762"/>
          <w:sz w:val="21"/>
          <w:szCs w:val="21"/>
          <w:lang w:val="en"/>
        </w:rPr>
      </w:pPr>
      <w:r w:rsidRPr="006F6ADC">
        <w:rPr>
          <w:rFonts w:ascii="Tahoma" w:hAnsi="Tahoma" w:cs="Tahoma"/>
          <w:i/>
          <w:iCs/>
          <w:color w:val="495762"/>
          <w:sz w:val="21"/>
          <w:szCs w:val="21"/>
          <w:lang w:val="en"/>
        </w:rPr>
        <w:t>The fourth and most efficient stage of Moon’s reflection model is ‘reflective writing (2)’. This is where the reflective practice is really thorough, and brings great benefit to the reflector. As with the previous stage, self-questioning, multiple perspectives, and deep reflection will all be present, but they will be enhanced. The reflection will take a metacognitive stance, meaning that the reflector will have a certain awareness of their own thinking and reflecting. It will be clear that the reflection is being undertaken from a removed perspective, and observations of learning being gained will be made</w:t>
      </w:r>
      <w:r w:rsidR="00376BD4">
        <w:rPr>
          <w:rFonts w:ascii="Tahoma" w:hAnsi="Tahoma" w:cs="Tahoma"/>
          <w:i/>
          <w:iCs/>
          <w:color w:val="495762"/>
          <w:sz w:val="21"/>
          <w:szCs w:val="21"/>
          <w:lang w:val="en"/>
        </w:rPr>
        <w:t>.</w:t>
      </w:r>
    </w:p>
    <w:p w14:paraId="371DF6FC" w14:textId="77777777" w:rsidR="00AF42B8" w:rsidRPr="00AF42B8" w:rsidRDefault="00AF42B8" w:rsidP="00130FE9">
      <w:pPr>
        <w:spacing w:before="100" w:beforeAutospacing="1" w:after="100" w:afterAutospacing="1" w:line="240" w:lineRule="auto"/>
        <w:ind w:left="-900" w:right="-1125"/>
        <w:divId w:val="1606230453"/>
        <w:rPr>
          <w:rFonts w:ascii="Tahoma" w:eastAsia="Times New Roman" w:hAnsi="Tahoma" w:cs="Tahoma"/>
          <w:color w:val="212529"/>
          <w:sz w:val="21"/>
          <w:szCs w:val="21"/>
          <w:lang w:val="en"/>
        </w:rPr>
      </w:pPr>
    </w:p>
    <w:p w14:paraId="029CFBCD" w14:textId="089EF2C5" w:rsidR="00651D2E" w:rsidRDefault="00375495" w:rsidP="00472662">
      <w:pPr>
        <w:rPr>
          <w:rFonts w:ascii="Open Sans" w:eastAsia="Times New Roman" w:hAnsi="Open Sans"/>
          <w:sz w:val="21"/>
          <w:szCs w:val="21"/>
          <w:lang w:val="en"/>
        </w:rPr>
      </w:pPr>
      <w:r>
        <w:rPr>
          <w:rFonts w:ascii="Open Sans" w:eastAsia="Times New Roman" w:hAnsi="Open Sans"/>
          <w:sz w:val="21"/>
          <w:szCs w:val="21"/>
          <w:lang w:val="en"/>
        </w:rPr>
        <w:t xml:space="preserve">Throughout this </w:t>
      </w:r>
      <w:r w:rsidR="005103FA">
        <w:rPr>
          <w:rFonts w:ascii="Open Sans" w:eastAsia="Times New Roman" w:hAnsi="Open Sans"/>
          <w:sz w:val="21"/>
          <w:szCs w:val="21"/>
          <w:lang w:val="en"/>
        </w:rPr>
        <w:t>assignment</w:t>
      </w:r>
      <w:r w:rsidR="005E3B91">
        <w:rPr>
          <w:rFonts w:ascii="Open Sans" w:eastAsia="Times New Roman" w:hAnsi="Open Sans"/>
          <w:sz w:val="21"/>
          <w:szCs w:val="21"/>
          <w:lang w:val="en"/>
        </w:rPr>
        <w:t>, I have researched and gained more knowledge on reflective practice. I found that reflection is a useful process</w:t>
      </w:r>
      <w:r w:rsidR="0040186B">
        <w:rPr>
          <w:rFonts w:ascii="Open Sans" w:eastAsia="Times New Roman" w:hAnsi="Open Sans"/>
          <w:sz w:val="21"/>
          <w:szCs w:val="21"/>
          <w:lang w:val="en"/>
        </w:rPr>
        <w:t xml:space="preserve">. It has helped me to make sense of my job role and </w:t>
      </w:r>
      <w:r w:rsidR="001E2842">
        <w:rPr>
          <w:rFonts w:ascii="Open Sans" w:eastAsia="Times New Roman" w:hAnsi="Open Sans"/>
          <w:sz w:val="21"/>
          <w:szCs w:val="21"/>
          <w:lang w:val="en"/>
        </w:rPr>
        <w:t>to learn from own experiences. I also found more ways on how to reflect on ow</w:t>
      </w:r>
      <w:r w:rsidR="00844376">
        <w:rPr>
          <w:rFonts w:ascii="Open Sans" w:eastAsia="Times New Roman" w:hAnsi="Open Sans"/>
          <w:sz w:val="21"/>
          <w:szCs w:val="21"/>
          <w:lang w:val="en"/>
        </w:rPr>
        <w:t xml:space="preserve">n practice. </w:t>
      </w:r>
      <w:r w:rsidR="00DA751A">
        <w:rPr>
          <w:rFonts w:ascii="Open Sans" w:eastAsia="Times New Roman" w:hAnsi="Open Sans"/>
          <w:sz w:val="21"/>
          <w:szCs w:val="21"/>
          <w:lang w:val="en"/>
        </w:rPr>
        <w:t xml:space="preserve">I </w:t>
      </w:r>
      <w:r w:rsidR="00DA751A">
        <w:rPr>
          <w:rFonts w:ascii="Open Sans" w:eastAsia="Times New Roman" w:hAnsi="Open Sans"/>
          <w:sz w:val="21"/>
          <w:szCs w:val="21"/>
          <w:lang w:val="en"/>
        </w:rPr>
        <w:lastRenderedPageBreak/>
        <w:t>have used a “</w:t>
      </w:r>
      <w:r w:rsidR="001A4591">
        <w:rPr>
          <w:rFonts w:ascii="Open Sans" w:eastAsia="Times New Roman" w:hAnsi="Open Sans"/>
          <w:sz w:val="21"/>
          <w:szCs w:val="21"/>
          <w:lang w:val="en"/>
        </w:rPr>
        <w:t xml:space="preserve">Reflective Account Form” before and found that useful but also I will be also using </w:t>
      </w:r>
      <w:r w:rsidR="00651D2E">
        <w:rPr>
          <w:rFonts w:ascii="Open Sans" w:eastAsia="Times New Roman" w:hAnsi="Open Sans"/>
          <w:sz w:val="21"/>
          <w:szCs w:val="21"/>
          <w:lang w:val="en"/>
        </w:rPr>
        <w:t>“</w:t>
      </w:r>
      <w:r w:rsidR="001A4591">
        <w:rPr>
          <w:rFonts w:ascii="Open Sans" w:eastAsia="Times New Roman" w:hAnsi="Open Sans"/>
          <w:sz w:val="21"/>
          <w:szCs w:val="21"/>
          <w:lang w:val="en"/>
        </w:rPr>
        <w:t>Gibbs</w:t>
      </w:r>
      <w:r w:rsidR="00651D2E">
        <w:rPr>
          <w:rFonts w:ascii="Open Sans" w:eastAsia="Times New Roman" w:hAnsi="Open Sans"/>
          <w:sz w:val="21"/>
          <w:szCs w:val="21"/>
          <w:lang w:val="en"/>
        </w:rPr>
        <w:t xml:space="preserve"> Reflective Cycle”</w:t>
      </w:r>
      <w:r w:rsidR="00E34168">
        <w:rPr>
          <w:rFonts w:ascii="Open Sans" w:eastAsia="Times New Roman" w:hAnsi="Open Sans"/>
          <w:sz w:val="21"/>
          <w:szCs w:val="21"/>
          <w:lang w:val="en"/>
        </w:rPr>
        <w:t xml:space="preserve"> because it helps me to think more and for me to realise more on what I can do to </w:t>
      </w:r>
      <w:r w:rsidR="00333D85">
        <w:rPr>
          <w:rFonts w:ascii="Open Sans" w:eastAsia="Times New Roman" w:hAnsi="Open Sans"/>
          <w:sz w:val="21"/>
          <w:szCs w:val="21"/>
          <w:lang w:val="en"/>
        </w:rPr>
        <w:t>improve myself.</w:t>
      </w:r>
    </w:p>
    <w:p w14:paraId="54D43759" w14:textId="77777777" w:rsidR="00333D85" w:rsidRDefault="00333D85" w:rsidP="00472662">
      <w:pPr>
        <w:rPr>
          <w:rFonts w:ascii="Open Sans" w:eastAsia="Times New Roman" w:hAnsi="Open Sans"/>
          <w:sz w:val="21"/>
          <w:szCs w:val="21"/>
          <w:lang w:val="en"/>
        </w:rPr>
      </w:pPr>
    </w:p>
    <w:p w14:paraId="4905E3F4" w14:textId="77777777" w:rsidR="008F505D" w:rsidRDefault="008F505D" w:rsidP="00472662">
      <w:pPr>
        <w:rPr>
          <w:rFonts w:ascii="Open Sans" w:eastAsia="Times New Roman" w:hAnsi="Open Sans"/>
          <w:sz w:val="21"/>
          <w:szCs w:val="21"/>
          <w:lang w:val="en"/>
        </w:rPr>
      </w:pPr>
    </w:p>
    <w:p w14:paraId="1C7913F6" w14:textId="77777777" w:rsidR="00B25F3C" w:rsidRDefault="00B25F3C" w:rsidP="00472662">
      <w:pPr>
        <w:rPr>
          <w:rFonts w:ascii="Open Sans" w:eastAsia="Times New Roman" w:hAnsi="Open Sans"/>
          <w:sz w:val="21"/>
          <w:szCs w:val="21"/>
          <w:lang w:val="en"/>
        </w:rPr>
      </w:pPr>
    </w:p>
    <w:p w14:paraId="45C1A751" w14:textId="77777777" w:rsidR="00B25F3C" w:rsidRDefault="00B25F3C" w:rsidP="00472662">
      <w:pPr>
        <w:rPr>
          <w:rFonts w:ascii="Open Sans" w:eastAsia="Times New Roman" w:hAnsi="Open Sans"/>
          <w:sz w:val="21"/>
          <w:szCs w:val="21"/>
          <w:lang w:val="en"/>
        </w:rPr>
      </w:pPr>
    </w:p>
    <w:p w14:paraId="0068FADC" w14:textId="77777777" w:rsidR="00B25F3C" w:rsidRDefault="00B25F3C" w:rsidP="00472662">
      <w:pPr>
        <w:rPr>
          <w:rFonts w:ascii="Open Sans" w:eastAsia="Times New Roman" w:hAnsi="Open Sans"/>
          <w:sz w:val="21"/>
          <w:szCs w:val="21"/>
          <w:lang w:val="en"/>
        </w:rPr>
      </w:pPr>
    </w:p>
    <w:p w14:paraId="7DC8EE1C" w14:textId="77777777" w:rsidR="00962E82" w:rsidRDefault="00962E82" w:rsidP="00472662">
      <w:pPr>
        <w:rPr>
          <w:rFonts w:ascii="Open Sans" w:eastAsia="Times New Roman" w:hAnsi="Open Sans"/>
          <w:sz w:val="21"/>
          <w:szCs w:val="21"/>
          <w:lang w:val="en"/>
        </w:rPr>
      </w:pPr>
    </w:p>
    <w:p w14:paraId="28F1CBA0" w14:textId="77777777" w:rsidR="00962E82" w:rsidRDefault="00962E82" w:rsidP="00472662">
      <w:pPr>
        <w:rPr>
          <w:rFonts w:ascii="Open Sans" w:eastAsia="Times New Roman" w:hAnsi="Open Sans"/>
          <w:sz w:val="21"/>
          <w:szCs w:val="21"/>
          <w:lang w:val="en"/>
        </w:rPr>
      </w:pPr>
    </w:p>
    <w:p w14:paraId="0A7C97D9" w14:textId="77777777" w:rsidR="00962E82" w:rsidRDefault="00962E82" w:rsidP="00472662">
      <w:pPr>
        <w:rPr>
          <w:rFonts w:ascii="Open Sans" w:eastAsia="Times New Roman" w:hAnsi="Open Sans"/>
          <w:sz w:val="21"/>
          <w:szCs w:val="21"/>
          <w:lang w:val="en"/>
        </w:rPr>
      </w:pPr>
    </w:p>
    <w:p w14:paraId="2FCB30E5" w14:textId="77777777" w:rsidR="00983027" w:rsidRDefault="00983027" w:rsidP="00472662">
      <w:pPr>
        <w:rPr>
          <w:rFonts w:ascii="Open Sans" w:eastAsia="Times New Roman" w:hAnsi="Open Sans"/>
          <w:sz w:val="21"/>
          <w:szCs w:val="21"/>
          <w:lang w:val="en"/>
        </w:rPr>
      </w:pPr>
    </w:p>
    <w:p w14:paraId="0FE37578" w14:textId="14482BF6" w:rsidR="00BE4FE5" w:rsidRPr="006552B5" w:rsidRDefault="00BE4FE5" w:rsidP="00472662">
      <w:pPr>
        <w:rPr>
          <w:rFonts w:ascii="Open Sans" w:eastAsia="Times New Roman" w:hAnsi="Open Sans"/>
          <w:sz w:val="21"/>
          <w:szCs w:val="21"/>
          <w:lang w:val="en"/>
        </w:rPr>
      </w:pPr>
      <w:bookmarkStart w:id="0" w:name="_GoBack"/>
      <w:bookmarkEnd w:id="0"/>
      <w:r>
        <w:rPr>
          <w:rFonts w:ascii="Open Sans" w:eastAsia="Times New Roman" w:hAnsi="Open Sans"/>
          <w:sz w:val="21"/>
          <w:szCs w:val="21"/>
          <w:lang w:val="en"/>
        </w:rPr>
        <w:t>Reference list</w:t>
      </w:r>
    </w:p>
    <w:p w14:paraId="1662CAA6" w14:textId="7CFFAA8F" w:rsidR="0002696C" w:rsidRDefault="005C1B9A"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r w:rsidRPr="005C1B9A">
        <w:rPr>
          <w:rFonts w:ascii="Open Sans" w:eastAsia="Times New Roman" w:hAnsi="Open Sans"/>
          <w:sz w:val="21"/>
          <w:szCs w:val="21"/>
          <w:lang w:val="en"/>
        </w:rPr>
        <w:t>All Answers. November 2018. Driscoll Model of Reflection | NursingAnswers.net. [online]. Available from: https://nursinganswers.net/reflective-guides/driscoll-model-of-reflection.php?vref=1 [Accessed 24 October 2021].</w:t>
      </w:r>
      <w:r>
        <w:rPr>
          <w:rFonts w:ascii="Open Sans" w:eastAsia="Times New Roman" w:hAnsi="Open Sans"/>
          <w:sz w:val="21"/>
          <w:szCs w:val="21"/>
          <w:lang w:val="en"/>
        </w:rPr>
        <w:t xml:space="preserve"> </w:t>
      </w:r>
    </w:p>
    <w:p w14:paraId="626FF552" w14:textId="22223BF4"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r>
        <w:rPr>
          <w:rFonts w:ascii="Open Sans" w:eastAsia="Times New Roman" w:hAnsi="Open Sans"/>
          <w:sz w:val="21"/>
          <w:szCs w:val="21"/>
          <w:lang w:val="en"/>
        </w:rPr>
        <w:lastRenderedPageBreak/>
        <w:t xml:space="preserve">Gibbs. G. </w:t>
      </w:r>
      <w:r w:rsidR="002F6E9A">
        <w:rPr>
          <w:rFonts w:ascii="Open Sans" w:eastAsia="Times New Roman" w:hAnsi="Open Sans"/>
          <w:sz w:val="21"/>
          <w:szCs w:val="21"/>
          <w:lang w:val="en"/>
        </w:rPr>
        <w:t>Gibbs Reflective Cycle. Available a</w:t>
      </w:r>
      <w:r w:rsidR="009C1FD4">
        <w:rPr>
          <w:rFonts w:ascii="Open Sans" w:eastAsia="Times New Roman" w:hAnsi="Open Sans"/>
          <w:sz w:val="21"/>
          <w:szCs w:val="21"/>
          <w:lang w:val="en"/>
        </w:rPr>
        <w:t xml:space="preserve">t </w:t>
      </w:r>
      <w:hyperlink r:id="rId8" w:history="1">
        <w:r w:rsidR="009C1FD4" w:rsidRPr="00D702CC">
          <w:rPr>
            <w:rStyle w:val="Hyperlink"/>
            <w:rFonts w:ascii="Open Sans" w:eastAsia="Times New Roman" w:hAnsi="Open Sans"/>
            <w:sz w:val="21"/>
            <w:szCs w:val="21"/>
            <w:lang w:val="en"/>
          </w:rPr>
          <w:t>https://www.ed.ac.uk/reflection/reflectors-toolkit/reflecting-on-experience/gibbs-reflective-cycle</w:t>
        </w:r>
      </w:hyperlink>
      <w:r w:rsidR="009C1FD4">
        <w:rPr>
          <w:rFonts w:ascii="Open Sans" w:eastAsia="Times New Roman" w:hAnsi="Open Sans"/>
          <w:sz w:val="21"/>
          <w:szCs w:val="21"/>
          <w:lang w:val="en"/>
        </w:rPr>
        <w:t xml:space="preserve">  11/11/2020</w:t>
      </w:r>
    </w:p>
    <w:p w14:paraId="71A99B1E" w14:textId="417A5151" w:rsidR="009C1FD4" w:rsidRDefault="00D72E28"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r>
        <w:rPr>
          <w:rFonts w:ascii="Open Sans" w:eastAsia="Times New Roman" w:hAnsi="Open Sans"/>
          <w:sz w:val="21"/>
          <w:szCs w:val="21"/>
          <w:lang w:val="en"/>
        </w:rPr>
        <w:t>Duffy</w:t>
      </w:r>
      <w:r w:rsidR="00EA7CEE">
        <w:rPr>
          <w:rFonts w:ascii="Open Sans" w:eastAsia="Times New Roman" w:hAnsi="Open Sans"/>
          <w:sz w:val="21"/>
          <w:szCs w:val="21"/>
          <w:lang w:val="en"/>
        </w:rPr>
        <w:t xml:space="preserve">. </w:t>
      </w:r>
      <w:r w:rsidR="00A84E7F">
        <w:rPr>
          <w:rFonts w:ascii="Open Sans" w:eastAsia="Times New Roman" w:hAnsi="Open Sans"/>
          <w:sz w:val="21"/>
          <w:szCs w:val="21"/>
          <w:lang w:val="en"/>
        </w:rPr>
        <w:t>What is reflection</w:t>
      </w:r>
      <w:r w:rsidR="00E534B5">
        <w:rPr>
          <w:rFonts w:ascii="Open Sans" w:eastAsia="Times New Roman" w:hAnsi="Open Sans"/>
          <w:sz w:val="21"/>
          <w:szCs w:val="21"/>
          <w:lang w:val="en"/>
        </w:rPr>
        <w:t>? Learning through reflection</w:t>
      </w:r>
      <w:r w:rsidR="008F505D">
        <w:rPr>
          <w:rFonts w:ascii="Open Sans" w:eastAsia="Times New Roman" w:hAnsi="Open Sans"/>
          <w:sz w:val="21"/>
          <w:szCs w:val="21"/>
          <w:lang w:val="en"/>
        </w:rPr>
        <w:t>.</w:t>
      </w:r>
      <w:r w:rsidR="00E534B5">
        <w:rPr>
          <w:rFonts w:ascii="Open Sans" w:eastAsia="Times New Roman" w:hAnsi="Open Sans"/>
          <w:sz w:val="21"/>
          <w:szCs w:val="21"/>
          <w:lang w:val="en"/>
        </w:rPr>
        <w:t xml:space="preserve"> Available at</w:t>
      </w:r>
      <w:r w:rsidR="006E7C8D">
        <w:rPr>
          <w:rFonts w:ascii="Open Sans" w:eastAsia="Times New Roman" w:hAnsi="Open Sans"/>
          <w:sz w:val="21"/>
          <w:szCs w:val="21"/>
          <w:lang w:val="en"/>
        </w:rPr>
        <w:t xml:space="preserve"> </w:t>
      </w:r>
      <w:r w:rsidR="00E534B5">
        <w:rPr>
          <w:rFonts w:ascii="Open Sans" w:eastAsia="Times New Roman" w:hAnsi="Open Sans"/>
          <w:sz w:val="21"/>
          <w:szCs w:val="21"/>
          <w:lang w:val="en"/>
        </w:rPr>
        <w:t xml:space="preserve"> </w:t>
      </w:r>
      <w:hyperlink r:id="rId9" w:anchor=":~:text=Duffy%20%282007%29%20believes%20that%20reflective%20practice%20is%20an,practice%20within%20a%20reflexive%20spiral%20of%20personal%20transformation" w:history="1">
        <w:r w:rsidR="006E7C8D" w:rsidRPr="00D702CC">
          <w:rPr>
            <w:rStyle w:val="Hyperlink"/>
            <w:rFonts w:ascii="Open Sans" w:eastAsia="Times New Roman" w:hAnsi="Open Sans"/>
            <w:sz w:val="21"/>
            <w:szCs w:val="21"/>
            <w:lang w:val="en"/>
          </w:rPr>
          <w:t>https://mwilkinson94.wordpress.com/2014/05/05/what-is-reflection-learning-through-reflection/#:~:text=Duffy%20%282007%29%20believes%20that%20reflective%20practice%20is%20an,practice%20within%20a%20reflexive%20spiral%20of%20personal%20transformation</w:t>
        </w:r>
      </w:hyperlink>
      <w:r w:rsidRPr="00D72E28">
        <w:rPr>
          <w:rFonts w:ascii="Open Sans" w:eastAsia="Times New Roman" w:hAnsi="Open Sans"/>
          <w:sz w:val="21"/>
          <w:szCs w:val="21"/>
          <w:lang w:val="en"/>
        </w:rPr>
        <w:t>.</w:t>
      </w:r>
      <w:r w:rsidR="006E7C8D">
        <w:rPr>
          <w:rFonts w:ascii="Open Sans" w:eastAsia="Times New Roman" w:hAnsi="Open Sans"/>
          <w:sz w:val="21"/>
          <w:szCs w:val="21"/>
          <w:lang w:val="en"/>
        </w:rPr>
        <w:t xml:space="preserve"> 04/05/</w:t>
      </w:r>
      <w:r w:rsidR="006F2427">
        <w:rPr>
          <w:rFonts w:ascii="Open Sans" w:eastAsia="Times New Roman" w:hAnsi="Open Sans"/>
          <w:sz w:val="21"/>
          <w:szCs w:val="21"/>
          <w:lang w:val="en"/>
        </w:rPr>
        <w:t>2014</w:t>
      </w:r>
    </w:p>
    <w:p w14:paraId="27DA8020" w14:textId="738706FD" w:rsidR="00307482" w:rsidRDefault="00BA1943" w:rsidP="00307482">
      <w:pPr>
        <w:shd w:val="clear" w:color="auto" w:fill="FFFFFF"/>
        <w:spacing w:before="100" w:beforeAutospacing="1" w:after="100" w:afterAutospacing="1" w:line="240" w:lineRule="auto"/>
        <w:ind w:left="45" w:right="-225"/>
        <w:divId w:val="1522665594"/>
        <w:rPr>
          <w:rFonts w:ascii="Open Sans" w:eastAsia="Times New Roman" w:hAnsi="Open Sans"/>
          <w:sz w:val="21"/>
          <w:szCs w:val="21"/>
          <w:lang w:val="en"/>
        </w:rPr>
      </w:pPr>
      <w:hyperlink r:id="rId10" w:history="1">
        <w:r w:rsidR="00307482" w:rsidRPr="00D702CC">
          <w:rPr>
            <w:rStyle w:val="Hyperlink"/>
            <w:rFonts w:ascii="Open Sans" w:eastAsia="Times New Roman" w:hAnsi="Open Sans"/>
            <w:sz w:val="21"/>
            <w:szCs w:val="21"/>
            <w:lang w:val="en"/>
          </w:rPr>
          <w:t>https://www.qmul.ac.uk/queenmaryacademy/education-and-recognition/resources--good-practice/teaching-evaluation--reflective-practice/reflecting-on-practice/</w:t>
        </w:r>
      </w:hyperlink>
      <w:r w:rsidR="00307482">
        <w:rPr>
          <w:rFonts w:ascii="Open Sans" w:eastAsia="Times New Roman" w:hAnsi="Open Sans"/>
          <w:sz w:val="21"/>
          <w:szCs w:val="21"/>
          <w:lang w:val="en"/>
        </w:rPr>
        <w:t xml:space="preserve"> </w:t>
      </w:r>
    </w:p>
    <w:p w14:paraId="69C99A76" w14:textId="6D13AA28" w:rsidR="00D72E28" w:rsidRDefault="00276BEB" w:rsidP="00276BEB">
      <w:pPr>
        <w:shd w:val="clear" w:color="auto" w:fill="FFFFFF"/>
        <w:spacing w:before="100" w:beforeAutospacing="1" w:after="100" w:afterAutospacing="1" w:line="240" w:lineRule="auto"/>
        <w:ind w:right="-225"/>
        <w:divId w:val="1522665594"/>
        <w:rPr>
          <w:rFonts w:ascii="Open Sans" w:eastAsia="Times New Roman" w:hAnsi="Open Sans"/>
          <w:sz w:val="21"/>
          <w:szCs w:val="21"/>
          <w:lang w:val="en"/>
        </w:rPr>
      </w:pPr>
      <w:r>
        <w:rPr>
          <w:rFonts w:ascii="Open Sans" w:eastAsia="Times New Roman" w:hAnsi="Open Sans"/>
          <w:sz w:val="21"/>
          <w:szCs w:val="21"/>
          <w:lang w:val="en"/>
        </w:rPr>
        <w:t xml:space="preserve">Reflection account form - </w:t>
      </w:r>
      <w:r w:rsidR="00CD603A">
        <w:rPr>
          <w:rFonts w:ascii="Open Sans" w:eastAsia="Times New Roman" w:hAnsi="Open Sans"/>
          <w:sz w:val="21"/>
          <w:szCs w:val="21"/>
          <w:lang w:val="en"/>
        </w:rPr>
        <w:t xml:space="preserve"> </w:t>
      </w:r>
      <w:hyperlink r:id="rId11" w:history="1">
        <w:r w:rsidRPr="0051079D">
          <w:rPr>
            <w:rStyle w:val="Hyperlink"/>
            <w:rFonts w:ascii="Open Sans" w:eastAsia="Times New Roman" w:hAnsi="Open Sans"/>
            <w:sz w:val="21"/>
            <w:szCs w:val="21"/>
            <w:lang w:val="en"/>
          </w:rPr>
          <w:t>https://www.bing.com/images/search?view=detailV2&amp;ccid=Mxzd872N&amp;id=4F9204042434AF4F88B36C63BC474426EFA7463C&amp;thid=OIP.Mxzd872N_OV_qlyBbamDAwHaKe&amp;mediaurl=https%3a%2f%2fth.bing.com%2fth%2fid%2fR.331cddf3bd8dfce57faa5c816da98303%3frik%3dPEan7yZER7xjbA%26riu%3dhttp%253a%2</w:t>
        </w:r>
        <w:r w:rsidRPr="0051079D">
          <w:rPr>
            <w:rStyle w:val="Hyperlink"/>
            <w:rFonts w:ascii="Open Sans" w:eastAsia="Times New Roman" w:hAnsi="Open Sans"/>
            <w:sz w:val="21"/>
            <w:szCs w:val="21"/>
            <w:lang w:val="en"/>
          </w:rPr>
          <w:lastRenderedPageBreak/>
          <w:t>52f%252fwecommunities.org%252fcontent%252fimage%252f2160%26ehk%3dUKeRCRMaVvglD0alHUC53fkA5YnRFHqXijvI8Oj1jLQ%253d%26risl%3d%26pid%3dImgRaw%26r%3d0&amp;exph=581&amp;expw=411&amp;q=reflection+account+form&amp;simid=608016856445429737&amp;FORM=IRPRST&amp;ck=C8C185C15E9F9509B632AE5F3FC74BF1&amp;selectedIndex=1&amp;ajaxhist=0&amp;ajaxserp=0</w:t>
        </w:r>
      </w:hyperlink>
      <w:r>
        <w:rPr>
          <w:rFonts w:ascii="Open Sans" w:eastAsia="Times New Roman" w:hAnsi="Open Sans"/>
          <w:sz w:val="21"/>
          <w:szCs w:val="21"/>
          <w:lang w:val="en"/>
        </w:rPr>
        <w:t xml:space="preserve"> </w:t>
      </w:r>
    </w:p>
    <w:p w14:paraId="6E602234" w14:textId="436BEC73" w:rsidR="001D5AB7" w:rsidRDefault="002E03E4" w:rsidP="002E03E4">
      <w:pPr>
        <w:shd w:val="clear" w:color="auto" w:fill="FFFFFF"/>
        <w:spacing w:before="100" w:beforeAutospacing="1" w:after="100" w:afterAutospacing="1" w:line="240" w:lineRule="auto"/>
        <w:ind w:right="-225"/>
        <w:divId w:val="1522665594"/>
        <w:rPr>
          <w:rFonts w:ascii="Open Sans" w:eastAsia="Times New Roman" w:hAnsi="Open Sans"/>
          <w:sz w:val="21"/>
          <w:szCs w:val="21"/>
          <w:lang w:val="en"/>
        </w:rPr>
      </w:pPr>
      <w:r>
        <w:rPr>
          <w:rFonts w:ascii="Open Sans" w:eastAsia="Times New Roman" w:hAnsi="Open Sans"/>
          <w:sz w:val="21"/>
          <w:szCs w:val="21"/>
          <w:lang w:val="en"/>
        </w:rPr>
        <w:t xml:space="preserve">Moon. J.  Four </w:t>
      </w:r>
      <w:r w:rsidR="00B25F3C">
        <w:rPr>
          <w:rFonts w:ascii="Open Sans" w:eastAsia="Times New Roman" w:hAnsi="Open Sans"/>
          <w:sz w:val="21"/>
          <w:szCs w:val="21"/>
          <w:lang w:val="en"/>
        </w:rPr>
        <w:t xml:space="preserve">Levels of Reflection. Available at </w:t>
      </w:r>
      <w:hyperlink r:id="rId12" w:history="1">
        <w:r w:rsidR="00B25F3C" w:rsidRPr="00AC0EB9">
          <w:rPr>
            <w:rStyle w:val="Hyperlink"/>
            <w:rFonts w:ascii="Open Sans" w:eastAsia="Times New Roman" w:hAnsi="Open Sans"/>
            <w:sz w:val="21"/>
            <w:szCs w:val="21"/>
            <w:lang w:val="en"/>
          </w:rPr>
          <w:t>https://thecvmethod.wordpress.com/2016/11/07/four-levels-of-reflection-jenny-moon/#:~:text=Jenny%20Moon%20describes%20reflection%20as%20a%20%E2%80%9Cform%20of,understanding%20of%20it%2C%20using%20it%20as%20a%20</w:t>
        </w:r>
      </w:hyperlink>
      <w:r>
        <w:rPr>
          <w:rFonts w:ascii="Open Sans" w:eastAsia="Times New Roman" w:hAnsi="Open Sans"/>
          <w:sz w:val="21"/>
          <w:szCs w:val="21"/>
          <w:lang w:val="en"/>
        </w:rPr>
        <w:t xml:space="preserve"> </w:t>
      </w:r>
      <w:r w:rsidR="00B25F3C">
        <w:rPr>
          <w:rFonts w:ascii="Open Sans" w:eastAsia="Times New Roman" w:hAnsi="Open Sans"/>
          <w:sz w:val="21"/>
          <w:szCs w:val="21"/>
          <w:lang w:val="en"/>
        </w:rPr>
        <w:t>(No Date)</w:t>
      </w:r>
    </w:p>
    <w:p w14:paraId="090CD331" w14:textId="4C0EBDAA"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6C8F0BCE" w14:textId="46C4D100"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0792CDE3" w14:textId="25F12B9F"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30234868" w14:textId="549D88DC"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3A9839E9" w14:textId="7CF27F40"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7E08B1C2" w14:textId="2E9854E4"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24FD7A95" w14:textId="2B54721C" w:rsidR="001D5AB7" w:rsidRDefault="001D5AB7" w:rsidP="00005049">
      <w:pPr>
        <w:shd w:val="clear" w:color="auto" w:fill="FFFFFF"/>
        <w:spacing w:before="100" w:beforeAutospacing="1" w:after="100" w:afterAutospacing="1" w:line="240" w:lineRule="auto"/>
        <w:ind w:left="270" w:right="-225"/>
        <w:divId w:val="1522665594"/>
        <w:rPr>
          <w:rFonts w:ascii="Open Sans" w:eastAsia="Times New Roman" w:hAnsi="Open Sans"/>
          <w:sz w:val="21"/>
          <w:szCs w:val="21"/>
          <w:lang w:val="en"/>
        </w:rPr>
      </w:pPr>
    </w:p>
    <w:p w14:paraId="5B2AEA33" w14:textId="77777777" w:rsidR="001D5AB7" w:rsidRPr="00005049" w:rsidRDefault="001D5AB7" w:rsidP="00005049">
      <w:pPr>
        <w:shd w:val="clear" w:color="auto" w:fill="FFFFFF"/>
        <w:spacing w:before="100" w:beforeAutospacing="1" w:after="100" w:afterAutospacing="1" w:line="240" w:lineRule="auto"/>
        <w:ind w:left="270" w:right="-225"/>
        <w:divId w:val="1522665594"/>
        <w:rPr>
          <w:rFonts w:ascii="Source Sans Pro" w:eastAsia="Times New Roman" w:hAnsi="Source Sans Pro" w:cs="Arial"/>
          <w:i/>
          <w:iCs/>
          <w:color w:val="333333"/>
          <w:sz w:val="23"/>
          <w:szCs w:val="23"/>
          <w:lang w:val="en"/>
        </w:rPr>
      </w:pPr>
    </w:p>
    <w:sectPr w:rsidR="001D5AB7" w:rsidRPr="00005049" w:rsidSect="00983027">
      <w:headerReference w:type="default" r:id="rId13"/>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12BED" w14:textId="77777777" w:rsidR="008D2C9C" w:rsidRDefault="008D2C9C" w:rsidP="00127AD9">
      <w:pPr>
        <w:spacing w:after="0" w:line="240" w:lineRule="auto"/>
      </w:pPr>
      <w:r>
        <w:separator/>
      </w:r>
    </w:p>
  </w:endnote>
  <w:endnote w:type="continuationSeparator" w:id="0">
    <w:p w14:paraId="1B5E8483" w14:textId="77777777" w:rsidR="008D2C9C" w:rsidRDefault="008D2C9C" w:rsidP="00127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41C41" w14:textId="77777777" w:rsidR="008D2C9C" w:rsidRDefault="008D2C9C" w:rsidP="00127AD9">
      <w:pPr>
        <w:spacing w:after="0" w:line="240" w:lineRule="auto"/>
      </w:pPr>
      <w:r>
        <w:separator/>
      </w:r>
    </w:p>
  </w:footnote>
  <w:footnote w:type="continuationSeparator" w:id="0">
    <w:p w14:paraId="29C1F2D9" w14:textId="77777777" w:rsidR="008D2C9C" w:rsidRDefault="008D2C9C" w:rsidP="00127A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0A832" w14:textId="54BDDF1A" w:rsidR="00127AD9" w:rsidRDefault="00127AD9">
    <w:pPr>
      <w:pStyle w:val="Header"/>
    </w:pPr>
    <w:r>
      <w:t xml:space="preserve">Sarah Rees                                             </w:t>
    </w:r>
    <w:r w:rsidR="008E7994">
      <w:t xml:space="preserve">            </w:t>
    </w:r>
    <w:r w:rsidR="007711B4">
      <w:t xml:space="preserve">  </w:t>
    </w:r>
    <w:r w:rsidR="008E7994">
      <w:t xml:space="preserve"> </w:t>
    </w:r>
    <w:r w:rsidR="007711B4">
      <w:t xml:space="preserve">  </w:t>
    </w:r>
    <w:r>
      <w:t>21151</w:t>
    </w:r>
    <w:r w:rsidR="008E7994">
      <w:t xml:space="preserve">25                                      </w:t>
    </w:r>
    <w:r w:rsidR="007711B4">
      <w:t xml:space="preserve">                            ECEY4002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322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EF36E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0141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A84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F81E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115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2E1F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815A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F57D2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6"/>
  </w:num>
  <w:num w:numId="4">
    <w:abstractNumId w:val="5"/>
  </w:num>
  <w:num w:numId="5">
    <w:abstractNumId w:val="3"/>
  </w:num>
  <w:num w:numId="6">
    <w:abstractNumId w:val="1"/>
  </w:num>
  <w:num w:numId="7">
    <w:abstractNumId w:val="0"/>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AD9"/>
    <w:rsid w:val="00005049"/>
    <w:rsid w:val="00012289"/>
    <w:rsid w:val="0002696C"/>
    <w:rsid w:val="00052D6D"/>
    <w:rsid w:val="000652DB"/>
    <w:rsid w:val="000707A7"/>
    <w:rsid w:val="00075CFA"/>
    <w:rsid w:val="0009110A"/>
    <w:rsid w:val="000B35B4"/>
    <w:rsid w:val="000C3EFA"/>
    <w:rsid w:val="000C7AC6"/>
    <w:rsid w:val="000D7315"/>
    <w:rsid w:val="000E2B2D"/>
    <w:rsid w:val="000F4AD1"/>
    <w:rsid w:val="001045EB"/>
    <w:rsid w:val="00104769"/>
    <w:rsid w:val="0010652E"/>
    <w:rsid w:val="0012726D"/>
    <w:rsid w:val="00127AD9"/>
    <w:rsid w:val="00130FE9"/>
    <w:rsid w:val="001318C4"/>
    <w:rsid w:val="001434D7"/>
    <w:rsid w:val="00143602"/>
    <w:rsid w:val="001470A4"/>
    <w:rsid w:val="00157624"/>
    <w:rsid w:val="00190699"/>
    <w:rsid w:val="001A4591"/>
    <w:rsid w:val="001B2AF3"/>
    <w:rsid w:val="001D5AB7"/>
    <w:rsid w:val="001E21BB"/>
    <w:rsid w:val="001E2842"/>
    <w:rsid w:val="001F1EC9"/>
    <w:rsid w:val="00202F07"/>
    <w:rsid w:val="002045A9"/>
    <w:rsid w:val="002153B2"/>
    <w:rsid w:val="00222CD9"/>
    <w:rsid w:val="002244DE"/>
    <w:rsid w:val="002504AC"/>
    <w:rsid w:val="002554E3"/>
    <w:rsid w:val="00256215"/>
    <w:rsid w:val="00261E10"/>
    <w:rsid w:val="00276BEB"/>
    <w:rsid w:val="00276E68"/>
    <w:rsid w:val="002D1F87"/>
    <w:rsid w:val="002D4FAB"/>
    <w:rsid w:val="002E03E4"/>
    <w:rsid w:val="002F1AB3"/>
    <w:rsid w:val="002F6E9A"/>
    <w:rsid w:val="002F7530"/>
    <w:rsid w:val="00307482"/>
    <w:rsid w:val="00331334"/>
    <w:rsid w:val="0033291A"/>
    <w:rsid w:val="003330DE"/>
    <w:rsid w:val="00333D85"/>
    <w:rsid w:val="0034047C"/>
    <w:rsid w:val="00375495"/>
    <w:rsid w:val="00376BD4"/>
    <w:rsid w:val="003A32E9"/>
    <w:rsid w:val="003B24B2"/>
    <w:rsid w:val="003B512F"/>
    <w:rsid w:val="003D5283"/>
    <w:rsid w:val="003D547C"/>
    <w:rsid w:val="0040186B"/>
    <w:rsid w:val="00417DAE"/>
    <w:rsid w:val="00434C72"/>
    <w:rsid w:val="0043512C"/>
    <w:rsid w:val="0044043C"/>
    <w:rsid w:val="00457DC3"/>
    <w:rsid w:val="00466F11"/>
    <w:rsid w:val="00472662"/>
    <w:rsid w:val="00474BA4"/>
    <w:rsid w:val="00482084"/>
    <w:rsid w:val="0048644B"/>
    <w:rsid w:val="004A7179"/>
    <w:rsid w:val="004A72FE"/>
    <w:rsid w:val="004C3D97"/>
    <w:rsid w:val="004F2A5A"/>
    <w:rsid w:val="004F5873"/>
    <w:rsid w:val="004F7166"/>
    <w:rsid w:val="005103FA"/>
    <w:rsid w:val="005200D1"/>
    <w:rsid w:val="005217F4"/>
    <w:rsid w:val="00523D04"/>
    <w:rsid w:val="00531139"/>
    <w:rsid w:val="005432B7"/>
    <w:rsid w:val="00552DF6"/>
    <w:rsid w:val="005575D7"/>
    <w:rsid w:val="005806C1"/>
    <w:rsid w:val="005C1954"/>
    <w:rsid w:val="005C1B9A"/>
    <w:rsid w:val="005E31A7"/>
    <w:rsid w:val="005E3B91"/>
    <w:rsid w:val="00603F16"/>
    <w:rsid w:val="00604BFC"/>
    <w:rsid w:val="00632B3A"/>
    <w:rsid w:val="00651D2E"/>
    <w:rsid w:val="006552B5"/>
    <w:rsid w:val="00656205"/>
    <w:rsid w:val="00661A67"/>
    <w:rsid w:val="00672FF2"/>
    <w:rsid w:val="006801C9"/>
    <w:rsid w:val="00691FED"/>
    <w:rsid w:val="006927CC"/>
    <w:rsid w:val="00693E07"/>
    <w:rsid w:val="006C5B76"/>
    <w:rsid w:val="006D3CB4"/>
    <w:rsid w:val="006E7C8D"/>
    <w:rsid w:val="006F2427"/>
    <w:rsid w:val="006F6ADC"/>
    <w:rsid w:val="007040C1"/>
    <w:rsid w:val="00704CCB"/>
    <w:rsid w:val="00723959"/>
    <w:rsid w:val="00725F03"/>
    <w:rsid w:val="00742E3D"/>
    <w:rsid w:val="007711B4"/>
    <w:rsid w:val="00786BD4"/>
    <w:rsid w:val="007B3A96"/>
    <w:rsid w:val="007C1AA6"/>
    <w:rsid w:val="007C65FB"/>
    <w:rsid w:val="007E2E7E"/>
    <w:rsid w:val="007F21B2"/>
    <w:rsid w:val="007F60C1"/>
    <w:rsid w:val="00807199"/>
    <w:rsid w:val="00817109"/>
    <w:rsid w:val="008253FF"/>
    <w:rsid w:val="00844376"/>
    <w:rsid w:val="008450C9"/>
    <w:rsid w:val="00881B74"/>
    <w:rsid w:val="008949C4"/>
    <w:rsid w:val="00894AE9"/>
    <w:rsid w:val="008B0A51"/>
    <w:rsid w:val="008C7742"/>
    <w:rsid w:val="008D0C3F"/>
    <w:rsid w:val="008D2AB3"/>
    <w:rsid w:val="008D2C9C"/>
    <w:rsid w:val="008D371C"/>
    <w:rsid w:val="008D45B5"/>
    <w:rsid w:val="008E4F25"/>
    <w:rsid w:val="008E7994"/>
    <w:rsid w:val="008F505D"/>
    <w:rsid w:val="009224B9"/>
    <w:rsid w:val="00943BBF"/>
    <w:rsid w:val="0095336F"/>
    <w:rsid w:val="00953F88"/>
    <w:rsid w:val="00962E82"/>
    <w:rsid w:val="00983027"/>
    <w:rsid w:val="009A4E4F"/>
    <w:rsid w:val="009B175F"/>
    <w:rsid w:val="009C1FD4"/>
    <w:rsid w:val="009C24ED"/>
    <w:rsid w:val="009C2C7A"/>
    <w:rsid w:val="009F1973"/>
    <w:rsid w:val="009F42EC"/>
    <w:rsid w:val="00A012F4"/>
    <w:rsid w:val="00A26C99"/>
    <w:rsid w:val="00A335FC"/>
    <w:rsid w:val="00A3675E"/>
    <w:rsid w:val="00A459EC"/>
    <w:rsid w:val="00A57FBF"/>
    <w:rsid w:val="00A66AE6"/>
    <w:rsid w:val="00A66CA7"/>
    <w:rsid w:val="00A775AF"/>
    <w:rsid w:val="00A84E7F"/>
    <w:rsid w:val="00A8708C"/>
    <w:rsid w:val="00AA60B3"/>
    <w:rsid w:val="00AA61CF"/>
    <w:rsid w:val="00AA62F1"/>
    <w:rsid w:val="00AD7BAA"/>
    <w:rsid w:val="00AF00F7"/>
    <w:rsid w:val="00AF0494"/>
    <w:rsid w:val="00AF3603"/>
    <w:rsid w:val="00AF42B8"/>
    <w:rsid w:val="00AF6990"/>
    <w:rsid w:val="00B25F3C"/>
    <w:rsid w:val="00B37975"/>
    <w:rsid w:val="00B37BD7"/>
    <w:rsid w:val="00B41B19"/>
    <w:rsid w:val="00B52134"/>
    <w:rsid w:val="00B60675"/>
    <w:rsid w:val="00B62228"/>
    <w:rsid w:val="00B7543E"/>
    <w:rsid w:val="00B84E0A"/>
    <w:rsid w:val="00B953AE"/>
    <w:rsid w:val="00BB7F15"/>
    <w:rsid w:val="00BE4FE5"/>
    <w:rsid w:val="00BF3F92"/>
    <w:rsid w:val="00C0268B"/>
    <w:rsid w:val="00C40E73"/>
    <w:rsid w:val="00C419C6"/>
    <w:rsid w:val="00C474BF"/>
    <w:rsid w:val="00C769B3"/>
    <w:rsid w:val="00C773B1"/>
    <w:rsid w:val="00C8095A"/>
    <w:rsid w:val="00C92C11"/>
    <w:rsid w:val="00CA1936"/>
    <w:rsid w:val="00CD2448"/>
    <w:rsid w:val="00CD2C61"/>
    <w:rsid w:val="00CD31C4"/>
    <w:rsid w:val="00CD603A"/>
    <w:rsid w:val="00CE0955"/>
    <w:rsid w:val="00D20D75"/>
    <w:rsid w:val="00D313E2"/>
    <w:rsid w:val="00D31CA1"/>
    <w:rsid w:val="00D60428"/>
    <w:rsid w:val="00D65B8B"/>
    <w:rsid w:val="00D71DE7"/>
    <w:rsid w:val="00D72E28"/>
    <w:rsid w:val="00D800FA"/>
    <w:rsid w:val="00DA751A"/>
    <w:rsid w:val="00DB776E"/>
    <w:rsid w:val="00DC1EC9"/>
    <w:rsid w:val="00DC4097"/>
    <w:rsid w:val="00DD5A5F"/>
    <w:rsid w:val="00DD791D"/>
    <w:rsid w:val="00DD7B55"/>
    <w:rsid w:val="00DF0A1C"/>
    <w:rsid w:val="00E0121F"/>
    <w:rsid w:val="00E315E5"/>
    <w:rsid w:val="00E31708"/>
    <w:rsid w:val="00E34168"/>
    <w:rsid w:val="00E47624"/>
    <w:rsid w:val="00E47707"/>
    <w:rsid w:val="00E534B5"/>
    <w:rsid w:val="00E54B44"/>
    <w:rsid w:val="00E81B52"/>
    <w:rsid w:val="00E86013"/>
    <w:rsid w:val="00EA7CEE"/>
    <w:rsid w:val="00EC67F6"/>
    <w:rsid w:val="00ED20ED"/>
    <w:rsid w:val="00EF6F0F"/>
    <w:rsid w:val="00EF7742"/>
    <w:rsid w:val="00F0477D"/>
    <w:rsid w:val="00F201EB"/>
    <w:rsid w:val="00F22AF2"/>
    <w:rsid w:val="00F26DE7"/>
    <w:rsid w:val="00F4046F"/>
    <w:rsid w:val="00F4449F"/>
    <w:rsid w:val="00F50726"/>
    <w:rsid w:val="00F56BDE"/>
    <w:rsid w:val="00F61EF6"/>
    <w:rsid w:val="00F84BD2"/>
    <w:rsid w:val="00F963A1"/>
    <w:rsid w:val="00FF558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C240ACE"/>
  <w15:chartTrackingRefBased/>
  <w15:docId w15:val="{6CF2EED9-8564-4280-98E5-DA77412A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F69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7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7AD9"/>
  </w:style>
  <w:style w:type="paragraph" w:styleId="Footer">
    <w:name w:val="footer"/>
    <w:basedOn w:val="Normal"/>
    <w:link w:val="FooterChar"/>
    <w:uiPriority w:val="99"/>
    <w:unhideWhenUsed/>
    <w:rsid w:val="00127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7AD9"/>
  </w:style>
  <w:style w:type="paragraph" w:customStyle="1" w:styleId="bans2">
    <w:name w:val="b_ans2"/>
    <w:basedOn w:val="Normal"/>
    <w:rsid w:val="00B52134"/>
    <w:pPr>
      <w:shd w:val="clear" w:color="auto" w:fill="FFFFFF"/>
      <w:spacing w:after="75" w:line="240" w:lineRule="auto"/>
      <w:ind w:left="-300" w:right="-300"/>
    </w:pPr>
    <w:rPr>
      <w:rFonts w:ascii="Times New Roman" w:hAnsi="Times New Roman" w:cs="Times New Roman"/>
      <w:sz w:val="24"/>
      <w:szCs w:val="24"/>
    </w:rPr>
  </w:style>
  <w:style w:type="character" w:customStyle="1" w:styleId="hy1">
    <w:name w:val="hy1"/>
    <w:basedOn w:val="DefaultParagraphFont"/>
    <w:rsid w:val="00D71DE7"/>
    <w:rPr>
      <w:shd w:val="clear" w:color="auto" w:fill="FFFF66"/>
    </w:rPr>
  </w:style>
  <w:style w:type="character" w:customStyle="1" w:styleId="exs1">
    <w:name w:val="exs1"/>
    <w:basedOn w:val="DefaultParagraphFont"/>
    <w:rsid w:val="00D71DE7"/>
  </w:style>
  <w:style w:type="character" w:styleId="Strong">
    <w:name w:val="Strong"/>
    <w:basedOn w:val="DefaultParagraphFont"/>
    <w:uiPriority w:val="22"/>
    <w:qFormat/>
    <w:rsid w:val="00CA1936"/>
    <w:rPr>
      <w:b/>
      <w:bCs/>
    </w:rPr>
  </w:style>
  <w:style w:type="character" w:styleId="Hyperlink">
    <w:name w:val="Hyperlink"/>
    <w:basedOn w:val="DefaultParagraphFont"/>
    <w:uiPriority w:val="99"/>
    <w:unhideWhenUsed/>
    <w:rsid w:val="002F6E9A"/>
    <w:rPr>
      <w:color w:val="0563C1" w:themeColor="hyperlink"/>
      <w:u w:val="single"/>
    </w:rPr>
  </w:style>
  <w:style w:type="character" w:styleId="UnresolvedMention">
    <w:name w:val="Unresolved Mention"/>
    <w:basedOn w:val="DefaultParagraphFont"/>
    <w:uiPriority w:val="99"/>
    <w:semiHidden/>
    <w:unhideWhenUsed/>
    <w:rsid w:val="002F6E9A"/>
    <w:rPr>
      <w:color w:val="605E5C"/>
      <w:shd w:val="clear" w:color="auto" w:fill="E1DFDD"/>
    </w:rPr>
  </w:style>
  <w:style w:type="character" w:styleId="FollowedHyperlink">
    <w:name w:val="FollowedHyperlink"/>
    <w:basedOn w:val="DefaultParagraphFont"/>
    <w:uiPriority w:val="99"/>
    <w:semiHidden/>
    <w:unhideWhenUsed/>
    <w:rsid w:val="009C1FD4"/>
    <w:rPr>
      <w:color w:val="954F72" w:themeColor="followedHyperlink"/>
      <w:u w:val="single"/>
    </w:rPr>
  </w:style>
  <w:style w:type="paragraph" w:styleId="NormalWeb">
    <w:name w:val="Normal (Web)"/>
    <w:basedOn w:val="Normal"/>
    <w:uiPriority w:val="99"/>
    <w:semiHidden/>
    <w:unhideWhenUsed/>
    <w:rsid w:val="00F963A1"/>
    <w:pPr>
      <w:spacing w:before="100" w:beforeAutospacing="1" w:after="100" w:afterAutospacing="1"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F6990"/>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046906">
      <w:bodyDiv w:val="1"/>
      <w:marLeft w:val="0"/>
      <w:marRight w:val="0"/>
      <w:marTop w:val="0"/>
      <w:marBottom w:val="0"/>
      <w:divBdr>
        <w:top w:val="none" w:sz="0" w:space="0" w:color="auto"/>
        <w:left w:val="none" w:sz="0" w:space="0" w:color="auto"/>
        <w:bottom w:val="none" w:sz="0" w:space="0" w:color="auto"/>
        <w:right w:val="none" w:sz="0" w:space="0" w:color="auto"/>
      </w:divBdr>
      <w:divsChild>
        <w:div w:id="947007995">
          <w:marLeft w:val="-225"/>
          <w:marRight w:val="-225"/>
          <w:marTop w:val="0"/>
          <w:marBottom w:val="0"/>
          <w:divBdr>
            <w:top w:val="none" w:sz="0" w:space="0" w:color="auto"/>
            <w:left w:val="none" w:sz="0" w:space="0" w:color="auto"/>
            <w:bottom w:val="none" w:sz="0" w:space="0" w:color="auto"/>
            <w:right w:val="none" w:sz="0" w:space="0" w:color="auto"/>
          </w:divBdr>
        </w:div>
      </w:divsChild>
    </w:div>
    <w:div w:id="518858082">
      <w:bodyDiv w:val="1"/>
      <w:marLeft w:val="0"/>
      <w:marRight w:val="0"/>
      <w:marTop w:val="0"/>
      <w:marBottom w:val="0"/>
      <w:divBdr>
        <w:top w:val="none" w:sz="0" w:space="0" w:color="auto"/>
        <w:left w:val="none" w:sz="0" w:space="0" w:color="auto"/>
        <w:bottom w:val="none" w:sz="0" w:space="0" w:color="auto"/>
        <w:right w:val="none" w:sz="0" w:space="0" w:color="auto"/>
      </w:divBdr>
      <w:divsChild>
        <w:div w:id="875852015">
          <w:marLeft w:val="-225"/>
          <w:marRight w:val="-225"/>
          <w:marTop w:val="0"/>
          <w:marBottom w:val="0"/>
          <w:divBdr>
            <w:top w:val="none" w:sz="0" w:space="0" w:color="auto"/>
            <w:left w:val="none" w:sz="0" w:space="0" w:color="auto"/>
            <w:bottom w:val="none" w:sz="0" w:space="0" w:color="auto"/>
            <w:right w:val="none" w:sz="0" w:space="0" w:color="auto"/>
          </w:divBdr>
        </w:div>
      </w:divsChild>
    </w:div>
    <w:div w:id="540676872">
      <w:bodyDiv w:val="1"/>
      <w:marLeft w:val="0"/>
      <w:marRight w:val="0"/>
      <w:marTop w:val="0"/>
      <w:marBottom w:val="0"/>
      <w:divBdr>
        <w:top w:val="none" w:sz="0" w:space="0" w:color="auto"/>
        <w:left w:val="none" w:sz="0" w:space="0" w:color="auto"/>
        <w:bottom w:val="none" w:sz="0" w:space="0" w:color="auto"/>
        <w:right w:val="none" w:sz="0" w:space="0" w:color="auto"/>
      </w:divBdr>
      <w:divsChild>
        <w:div w:id="1606230453">
          <w:marLeft w:val="-225"/>
          <w:marRight w:val="-225"/>
          <w:marTop w:val="0"/>
          <w:marBottom w:val="0"/>
          <w:divBdr>
            <w:top w:val="none" w:sz="0" w:space="0" w:color="auto"/>
            <w:left w:val="none" w:sz="0" w:space="0" w:color="auto"/>
            <w:bottom w:val="none" w:sz="0" w:space="0" w:color="auto"/>
            <w:right w:val="none" w:sz="0" w:space="0" w:color="auto"/>
          </w:divBdr>
        </w:div>
      </w:divsChild>
    </w:div>
    <w:div w:id="1258906621">
      <w:bodyDiv w:val="1"/>
      <w:marLeft w:val="0"/>
      <w:marRight w:val="0"/>
      <w:marTop w:val="0"/>
      <w:marBottom w:val="0"/>
      <w:divBdr>
        <w:top w:val="none" w:sz="0" w:space="0" w:color="auto"/>
        <w:left w:val="none" w:sz="0" w:space="0" w:color="auto"/>
        <w:bottom w:val="none" w:sz="0" w:space="0" w:color="auto"/>
        <w:right w:val="none" w:sz="0" w:space="0" w:color="auto"/>
      </w:divBdr>
      <w:divsChild>
        <w:div w:id="1175457902">
          <w:marLeft w:val="0"/>
          <w:marRight w:val="0"/>
          <w:marTop w:val="0"/>
          <w:marBottom w:val="0"/>
          <w:divBdr>
            <w:top w:val="none" w:sz="0" w:space="0" w:color="auto"/>
            <w:left w:val="none" w:sz="0" w:space="0" w:color="auto"/>
            <w:bottom w:val="none" w:sz="0" w:space="0" w:color="auto"/>
            <w:right w:val="none" w:sz="0" w:space="0" w:color="auto"/>
          </w:divBdr>
          <w:divsChild>
            <w:div w:id="1640111738">
              <w:marLeft w:val="0"/>
              <w:marRight w:val="0"/>
              <w:marTop w:val="0"/>
              <w:marBottom w:val="384"/>
              <w:divBdr>
                <w:top w:val="single" w:sz="6" w:space="19" w:color="EEEEEE"/>
                <w:left w:val="none" w:sz="0" w:space="0" w:color="auto"/>
                <w:bottom w:val="none" w:sz="0" w:space="0" w:color="auto"/>
                <w:right w:val="none" w:sz="0" w:space="0" w:color="auto"/>
              </w:divBdr>
              <w:divsChild>
                <w:div w:id="1390421434">
                  <w:marLeft w:val="0"/>
                  <w:marRight w:val="0"/>
                  <w:marTop w:val="0"/>
                  <w:marBottom w:val="0"/>
                  <w:divBdr>
                    <w:top w:val="none" w:sz="0" w:space="0" w:color="auto"/>
                    <w:left w:val="none" w:sz="0" w:space="0" w:color="auto"/>
                    <w:bottom w:val="none" w:sz="0" w:space="0" w:color="auto"/>
                    <w:right w:val="none" w:sz="0" w:space="0" w:color="auto"/>
                  </w:divBdr>
                  <w:divsChild>
                    <w:div w:id="1200705714">
                      <w:marLeft w:val="0"/>
                      <w:marRight w:val="0"/>
                      <w:marTop w:val="384"/>
                      <w:marBottom w:val="0"/>
                      <w:divBdr>
                        <w:top w:val="none" w:sz="0" w:space="0" w:color="auto"/>
                        <w:left w:val="none" w:sz="0" w:space="0" w:color="auto"/>
                        <w:bottom w:val="none" w:sz="0" w:space="0" w:color="auto"/>
                        <w:right w:val="none" w:sz="0" w:space="0" w:color="auto"/>
                      </w:divBdr>
                    </w:div>
                  </w:divsChild>
                </w:div>
              </w:divsChild>
            </w:div>
          </w:divsChild>
        </w:div>
      </w:divsChild>
    </w:div>
    <w:div w:id="1299602600">
      <w:bodyDiv w:val="1"/>
      <w:marLeft w:val="0"/>
      <w:marRight w:val="0"/>
      <w:marTop w:val="0"/>
      <w:marBottom w:val="0"/>
      <w:divBdr>
        <w:top w:val="none" w:sz="0" w:space="0" w:color="auto"/>
        <w:left w:val="none" w:sz="0" w:space="0" w:color="auto"/>
        <w:bottom w:val="none" w:sz="0" w:space="0" w:color="auto"/>
        <w:right w:val="none" w:sz="0" w:space="0" w:color="auto"/>
      </w:divBdr>
      <w:divsChild>
        <w:div w:id="2132430709">
          <w:marLeft w:val="-225"/>
          <w:marRight w:val="-225"/>
          <w:marTop w:val="0"/>
          <w:marBottom w:val="0"/>
          <w:divBdr>
            <w:top w:val="none" w:sz="0" w:space="0" w:color="auto"/>
            <w:left w:val="none" w:sz="0" w:space="0" w:color="auto"/>
            <w:bottom w:val="none" w:sz="0" w:space="0" w:color="auto"/>
            <w:right w:val="none" w:sz="0" w:space="0" w:color="auto"/>
          </w:divBdr>
        </w:div>
      </w:divsChild>
    </w:div>
    <w:div w:id="1346862333">
      <w:bodyDiv w:val="1"/>
      <w:marLeft w:val="0"/>
      <w:marRight w:val="0"/>
      <w:marTop w:val="0"/>
      <w:marBottom w:val="0"/>
      <w:divBdr>
        <w:top w:val="none" w:sz="0" w:space="0" w:color="auto"/>
        <w:left w:val="none" w:sz="0" w:space="0" w:color="auto"/>
        <w:bottom w:val="none" w:sz="0" w:space="0" w:color="auto"/>
        <w:right w:val="none" w:sz="0" w:space="0" w:color="auto"/>
      </w:divBdr>
      <w:divsChild>
        <w:div w:id="58327082">
          <w:marLeft w:val="-225"/>
          <w:marRight w:val="-225"/>
          <w:marTop w:val="0"/>
          <w:marBottom w:val="0"/>
          <w:divBdr>
            <w:top w:val="none" w:sz="0" w:space="0" w:color="auto"/>
            <w:left w:val="none" w:sz="0" w:space="0" w:color="auto"/>
            <w:bottom w:val="none" w:sz="0" w:space="0" w:color="auto"/>
            <w:right w:val="none" w:sz="0" w:space="0" w:color="auto"/>
          </w:divBdr>
        </w:div>
      </w:divsChild>
    </w:div>
    <w:div w:id="1347320347">
      <w:bodyDiv w:val="1"/>
      <w:marLeft w:val="0"/>
      <w:marRight w:val="0"/>
      <w:marTop w:val="0"/>
      <w:marBottom w:val="0"/>
      <w:divBdr>
        <w:top w:val="none" w:sz="0" w:space="0" w:color="auto"/>
        <w:left w:val="none" w:sz="0" w:space="0" w:color="auto"/>
        <w:bottom w:val="none" w:sz="0" w:space="0" w:color="auto"/>
        <w:right w:val="none" w:sz="0" w:space="0" w:color="auto"/>
      </w:divBdr>
      <w:divsChild>
        <w:div w:id="997615562">
          <w:marLeft w:val="-225"/>
          <w:marRight w:val="-225"/>
          <w:marTop w:val="0"/>
          <w:marBottom w:val="0"/>
          <w:divBdr>
            <w:top w:val="none" w:sz="0" w:space="0" w:color="auto"/>
            <w:left w:val="none" w:sz="0" w:space="0" w:color="auto"/>
            <w:bottom w:val="none" w:sz="0" w:space="0" w:color="auto"/>
            <w:right w:val="none" w:sz="0" w:space="0" w:color="auto"/>
          </w:divBdr>
        </w:div>
      </w:divsChild>
    </w:div>
    <w:div w:id="1574848945">
      <w:bodyDiv w:val="1"/>
      <w:marLeft w:val="0"/>
      <w:marRight w:val="0"/>
      <w:marTop w:val="0"/>
      <w:marBottom w:val="0"/>
      <w:divBdr>
        <w:top w:val="none" w:sz="0" w:space="0" w:color="auto"/>
        <w:left w:val="none" w:sz="0" w:space="0" w:color="auto"/>
        <w:bottom w:val="none" w:sz="0" w:space="0" w:color="auto"/>
        <w:right w:val="none" w:sz="0" w:space="0" w:color="auto"/>
      </w:divBdr>
      <w:divsChild>
        <w:div w:id="2045861093">
          <w:marLeft w:val="0"/>
          <w:marRight w:val="0"/>
          <w:marTop w:val="0"/>
          <w:marBottom w:val="0"/>
          <w:divBdr>
            <w:top w:val="none" w:sz="0" w:space="0" w:color="auto"/>
            <w:left w:val="none" w:sz="0" w:space="0" w:color="auto"/>
            <w:bottom w:val="none" w:sz="0" w:space="0" w:color="auto"/>
            <w:right w:val="none" w:sz="0" w:space="0" w:color="auto"/>
          </w:divBdr>
          <w:divsChild>
            <w:div w:id="1370110316">
              <w:marLeft w:val="-225"/>
              <w:marRight w:val="-225"/>
              <w:marTop w:val="0"/>
              <w:marBottom w:val="0"/>
              <w:divBdr>
                <w:top w:val="none" w:sz="0" w:space="0" w:color="auto"/>
                <w:left w:val="none" w:sz="0" w:space="0" w:color="auto"/>
                <w:bottom w:val="none" w:sz="0" w:space="0" w:color="auto"/>
                <w:right w:val="none" w:sz="0" w:space="0" w:color="auto"/>
              </w:divBdr>
              <w:divsChild>
                <w:div w:id="1473014036">
                  <w:marLeft w:val="0"/>
                  <w:marRight w:val="0"/>
                  <w:marTop w:val="0"/>
                  <w:marBottom w:val="0"/>
                  <w:divBdr>
                    <w:top w:val="none" w:sz="0" w:space="0" w:color="auto"/>
                    <w:left w:val="none" w:sz="0" w:space="0" w:color="auto"/>
                    <w:bottom w:val="none" w:sz="0" w:space="0" w:color="auto"/>
                    <w:right w:val="none" w:sz="0" w:space="0" w:color="auto"/>
                  </w:divBdr>
                  <w:divsChild>
                    <w:div w:id="2008436410">
                      <w:marLeft w:val="0"/>
                      <w:marRight w:val="0"/>
                      <w:marTop w:val="0"/>
                      <w:marBottom w:val="0"/>
                      <w:divBdr>
                        <w:top w:val="none" w:sz="0" w:space="0" w:color="auto"/>
                        <w:left w:val="none" w:sz="0" w:space="0" w:color="auto"/>
                        <w:bottom w:val="none" w:sz="0" w:space="0" w:color="auto"/>
                        <w:right w:val="none" w:sz="0" w:space="0" w:color="auto"/>
                      </w:divBdr>
                      <w:divsChild>
                        <w:div w:id="1796558343">
                          <w:marLeft w:val="0"/>
                          <w:marRight w:val="0"/>
                          <w:marTop w:val="0"/>
                          <w:marBottom w:val="300"/>
                          <w:divBdr>
                            <w:top w:val="none" w:sz="0" w:space="0" w:color="auto"/>
                            <w:left w:val="none" w:sz="0" w:space="0" w:color="auto"/>
                            <w:bottom w:val="none" w:sz="0" w:space="0" w:color="auto"/>
                            <w:right w:val="none" w:sz="0" w:space="0" w:color="auto"/>
                          </w:divBdr>
                          <w:divsChild>
                            <w:div w:id="1119568733">
                              <w:marLeft w:val="0"/>
                              <w:marRight w:val="0"/>
                              <w:marTop w:val="0"/>
                              <w:marBottom w:val="0"/>
                              <w:divBdr>
                                <w:top w:val="none" w:sz="0" w:space="0" w:color="auto"/>
                                <w:left w:val="none" w:sz="0" w:space="0" w:color="auto"/>
                                <w:bottom w:val="none" w:sz="0" w:space="0" w:color="auto"/>
                                <w:right w:val="none" w:sz="0" w:space="0" w:color="auto"/>
                              </w:divBdr>
                              <w:divsChild>
                                <w:div w:id="1155225384">
                                  <w:marLeft w:val="0"/>
                                  <w:marRight w:val="0"/>
                                  <w:marTop w:val="0"/>
                                  <w:marBottom w:val="0"/>
                                  <w:divBdr>
                                    <w:top w:val="none" w:sz="0" w:space="0" w:color="auto"/>
                                    <w:left w:val="none" w:sz="0" w:space="0" w:color="auto"/>
                                    <w:bottom w:val="none" w:sz="0" w:space="0" w:color="auto"/>
                                    <w:right w:val="none" w:sz="0" w:space="0" w:color="auto"/>
                                  </w:divBdr>
                                  <w:divsChild>
                                    <w:div w:id="1522665594">
                                      <w:marLeft w:val="0"/>
                                      <w:marRight w:val="0"/>
                                      <w:marTop w:val="0"/>
                                      <w:marBottom w:val="0"/>
                                      <w:divBdr>
                                        <w:top w:val="none" w:sz="0" w:space="0" w:color="auto"/>
                                        <w:left w:val="none" w:sz="0" w:space="0" w:color="auto"/>
                                        <w:bottom w:val="none" w:sz="0" w:space="0" w:color="auto"/>
                                        <w:right w:val="none" w:sz="0" w:space="0" w:color="auto"/>
                                      </w:divBdr>
                                      <w:divsChild>
                                        <w:div w:id="760611025">
                                          <w:marLeft w:val="0"/>
                                          <w:marRight w:val="0"/>
                                          <w:marTop w:val="0"/>
                                          <w:marBottom w:val="0"/>
                                          <w:divBdr>
                                            <w:top w:val="none" w:sz="0" w:space="0" w:color="auto"/>
                                            <w:left w:val="none" w:sz="0" w:space="0" w:color="auto"/>
                                            <w:bottom w:val="none" w:sz="0" w:space="0" w:color="auto"/>
                                            <w:right w:val="none" w:sz="0" w:space="0" w:color="auto"/>
                                          </w:divBdr>
                                          <w:divsChild>
                                            <w:div w:id="1551502495">
                                              <w:marLeft w:val="0"/>
                                              <w:marRight w:val="0"/>
                                              <w:marTop w:val="0"/>
                                              <w:marBottom w:val="0"/>
                                              <w:divBdr>
                                                <w:top w:val="none" w:sz="0" w:space="0" w:color="auto"/>
                                                <w:left w:val="none" w:sz="0" w:space="0" w:color="auto"/>
                                                <w:bottom w:val="none" w:sz="0" w:space="0" w:color="auto"/>
                                                <w:right w:val="none" w:sz="0" w:space="0" w:color="auto"/>
                                              </w:divBdr>
                                              <w:divsChild>
                                                <w:div w:id="290670856">
                                                  <w:marLeft w:val="-225"/>
                                                  <w:marRight w:val="-225"/>
                                                  <w:marTop w:val="0"/>
                                                  <w:marBottom w:val="0"/>
                                                  <w:divBdr>
                                                    <w:top w:val="none" w:sz="0" w:space="0" w:color="auto"/>
                                                    <w:left w:val="none" w:sz="0" w:space="0" w:color="auto"/>
                                                    <w:bottom w:val="none" w:sz="0" w:space="0" w:color="auto"/>
                                                    <w:right w:val="none" w:sz="0" w:space="0" w:color="auto"/>
                                                  </w:divBdr>
                                                  <w:divsChild>
                                                    <w:div w:id="1410617777">
                                                      <w:marLeft w:val="0"/>
                                                      <w:marRight w:val="0"/>
                                                      <w:marTop w:val="0"/>
                                                      <w:marBottom w:val="0"/>
                                                      <w:divBdr>
                                                        <w:top w:val="none" w:sz="0" w:space="0" w:color="auto"/>
                                                        <w:left w:val="none" w:sz="0" w:space="0" w:color="auto"/>
                                                        <w:bottom w:val="none" w:sz="0" w:space="0" w:color="auto"/>
                                                        <w:right w:val="none" w:sz="0" w:space="0" w:color="auto"/>
                                                      </w:divBdr>
                                                      <w:divsChild>
                                                        <w:div w:id="1196037504">
                                                          <w:marLeft w:val="0"/>
                                                          <w:marRight w:val="0"/>
                                                          <w:marTop w:val="0"/>
                                                          <w:marBottom w:val="0"/>
                                                          <w:divBdr>
                                                            <w:top w:val="none" w:sz="0" w:space="0" w:color="auto"/>
                                                            <w:left w:val="none" w:sz="0" w:space="0" w:color="auto"/>
                                                            <w:bottom w:val="none" w:sz="0" w:space="0" w:color="auto"/>
                                                            <w:right w:val="none" w:sz="0" w:space="0" w:color="auto"/>
                                                          </w:divBdr>
                                                          <w:divsChild>
                                                            <w:div w:id="909726994">
                                                              <w:marLeft w:val="0"/>
                                                              <w:marRight w:val="0"/>
                                                              <w:marTop w:val="0"/>
                                                              <w:marBottom w:val="300"/>
                                                              <w:divBdr>
                                                                <w:top w:val="none" w:sz="0" w:space="0" w:color="auto"/>
                                                                <w:left w:val="none" w:sz="0" w:space="0" w:color="auto"/>
                                                                <w:bottom w:val="none" w:sz="0" w:space="0" w:color="auto"/>
                                                                <w:right w:val="none" w:sz="0" w:space="0" w:color="auto"/>
                                                              </w:divBdr>
                                                              <w:divsChild>
                                                                <w:div w:id="428278862">
                                                                  <w:marLeft w:val="0"/>
                                                                  <w:marRight w:val="0"/>
                                                                  <w:marTop w:val="0"/>
                                                                  <w:marBottom w:val="0"/>
                                                                  <w:divBdr>
                                                                    <w:top w:val="none" w:sz="0" w:space="0" w:color="auto"/>
                                                                    <w:left w:val="none" w:sz="0" w:space="0" w:color="auto"/>
                                                                    <w:bottom w:val="none" w:sz="0" w:space="0" w:color="auto"/>
                                                                    <w:right w:val="none" w:sz="0" w:space="0" w:color="auto"/>
                                                                  </w:divBdr>
                                                                  <w:divsChild>
                                                                    <w:div w:id="388722540">
                                                                      <w:marLeft w:val="0"/>
                                                                      <w:marRight w:val="0"/>
                                                                      <w:marTop w:val="0"/>
                                                                      <w:marBottom w:val="0"/>
                                                                      <w:divBdr>
                                                                        <w:top w:val="none" w:sz="0" w:space="0" w:color="auto"/>
                                                                        <w:left w:val="none" w:sz="0" w:space="0" w:color="auto"/>
                                                                        <w:bottom w:val="none" w:sz="0" w:space="0" w:color="auto"/>
                                                                        <w:right w:val="none" w:sz="0" w:space="0" w:color="auto"/>
                                                                      </w:divBdr>
                                                                      <w:divsChild>
                                                                        <w:div w:id="803081574">
                                                                          <w:marLeft w:val="0"/>
                                                                          <w:marRight w:val="0"/>
                                                                          <w:marTop w:val="0"/>
                                                                          <w:marBottom w:val="0"/>
                                                                          <w:divBdr>
                                                                            <w:top w:val="none" w:sz="0" w:space="0" w:color="auto"/>
                                                                            <w:left w:val="none" w:sz="0" w:space="0" w:color="auto"/>
                                                                            <w:bottom w:val="none" w:sz="0" w:space="0" w:color="auto"/>
                                                                            <w:right w:val="none" w:sz="0" w:space="0" w:color="auto"/>
                                                                          </w:divBdr>
                                                                          <w:divsChild>
                                                                            <w:div w:id="1390961402">
                                                                              <w:marLeft w:val="0"/>
                                                                              <w:marRight w:val="0"/>
                                                                              <w:marTop w:val="0"/>
                                                                              <w:marBottom w:val="0"/>
                                                                              <w:divBdr>
                                                                                <w:top w:val="none" w:sz="0" w:space="0" w:color="auto"/>
                                                                                <w:left w:val="none" w:sz="0" w:space="0" w:color="auto"/>
                                                                                <w:bottom w:val="none" w:sz="0" w:space="0" w:color="auto"/>
                                                                                <w:right w:val="none" w:sz="0" w:space="0" w:color="auto"/>
                                                                              </w:divBdr>
                                                                              <w:divsChild>
                                                                                <w:div w:id="1319113361">
                                                                                  <w:marLeft w:val="0"/>
                                                                                  <w:marRight w:val="0"/>
                                                                                  <w:marTop w:val="0"/>
                                                                                  <w:marBottom w:val="0"/>
                                                                                  <w:divBdr>
                                                                                    <w:top w:val="none" w:sz="0" w:space="0" w:color="auto"/>
                                                                                    <w:left w:val="none" w:sz="0" w:space="0" w:color="auto"/>
                                                                                    <w:bottom w:val="none" w:sz="0" w:space="0" w:color="auto"/>
                                                                                    <w:right w:val="none" w:sz="0" w:space="0" w:color="auto"/>
                                                                                  </w:divBdr>
                                                                                  <w:divsChild>
                                                                                    <w:div w:id="571047250">
                                                                                      <w:marLeft w:val="-225"/>
                                                                                      <w:marRight w:val="-225"/>
                                                                                      <w:marTop w:val="0"/>
                                                                                      <w:marBottom w:val="0"/>
                                                                                      <w:divBdr>
                                                                                        <w:top w:val="none" w:sz="0" w:space="0" w:color="auto"/>
                                                                                        <w:left w:val="none" w:sz="0" w:space="0" w:color="auto"/>
                                                                                        <w:bottom w:val="none" w:sz="0" w:space="0" w:color="auto"/>
                                                                                        <w:right w:val="none" w:sz="0" w:space="0" w:color="auto"/>
                                                                                      </w:divBdr>
                                                                                      <w:divsChild>
                                                                                        <w:div w:id="2053185662">
                                                                                          <w:marLeft w:val="0"/>
                                                                                          <w:marRight w:val="0"/>
                                                                                          <w:marTop w:val="0"/>
                                                                                          <w:marBottom w:val="0"/>
                                                                                          <w:divBdr>
                                                                                            <w:top w:val="none" w:sz="0" w:space="0" w:color="auto"/>
                                                                                            <w:left w:val="none" w:sz="0" w:space="0" w:color="auto"/>
                                                                                            <w:bottom w:val="none" w:sz="0" w:space="0" w:color="auto"/>
                                                                                            <w:right w:val="none" w:sz="0" w:space="0" w:color="auto"/>
                                                                                          </w:divBdr>
                                                                                          <w:divsChild>
                                                                                            <w:div w:id="547689126">
                                                                                              <w:marLeft w:val="0"/>
                                                                                              <w:marRight w:val="0"/>
                                                                                              <w:marTop w:val="0"/>
                                                                                              <w:marBottom w:val="0"/>
                                                                                              <w:divBdr>
                                                                                                <w:top w:val="none" w:sz="0" w:space="0" w:color="auto"/>
                                                                                                <w:left w:val="none" w:sz="0" w:space="0" w:color="auto"/>
                                                                                                <w:bottom w:val="none" w:sz="0" w:space="0" w:color="auto"/>
                                                                                                <w:right w:val="none" w:sz="0" w:space="0" w:color="auto"/>
                                                                                              </w:divBdr>
                                                                                              <w:divsChild>
                                                                                                <w:div w:id="67386580">
                                                                                                  <w:marLeft w:val="0"/>
                                                                                                  <w:marRight w:val="0"/>
                                                                                                  <w:marTop w:val="0"/>
                                                                                                  <w:marBottom w:val="300"/>
                                                                                                  <w:divBdr>
                                                                                                    <w:top w:val="none" w:sz="0" w:space="0" w:color="auto"/>
                                                                                                    <w:left w:val="none" w:sz="0" w:space="0" w:color="auto"/>
                                                                                                    <w:bottom w:val="none" w:sz="0" w:space="0" w:color="auto"/>
                                                                                                    <w:right w:val="none" w:sz="0" w:space="0" w:color="auto"/>
                                                                                                  </w:divBdr>
                                                                                                  <w:divsChild>
                                                                                                    <w:div w:id="731777335">
                                                                                                      <w:marLeft w:val="0"/>
                                                                                                      <w:marRight w:val="0"/>
                                                                                                      <w:marTop w:val="0"/>
                                                                                                      <w:marBottom w:val="0"/>
                                                                                                      <w:divBdr>
                                                                                                        <w:top w:val="none" w:sz="0" w:space="0" w:color="auto"/>
                                                                                                        <w:left w:val="none" w:sz="0" w:space="0" w:color="auto"/>
                                                                                                        <w:bottom w:val="none" w:sz="0" w:space="0" w:color="auto"/>
                                                                                                        <w:right w:val="none" w:sz="0" w:space="0" w:color="auto"/>
                                                                                                      </w:divBdr>
                                                                                                      <w:divsChild>
                                                                                                        <w:div w:id="910042169">
                                                                                                          <w:marLeft w:val="0"/>
                                                                                                          <w:marRight w:val="0"/>
                                                                                                          <w:marTop w:val="0"/>
                                                                                                          <w:marBottom w:val="0"/>
                                                                                                          <w:divBdr>
                                                                                                            <w:top w:val="none" w:sz="0" w:space="0" w:color="auto"/>
                                                                                                            <w:left w:val="none" w:sz="0" w:space="0" w:color="auto"/>
                                                                                                            <w:bottom w:val="none" w:sz="0" w:space="0" w:color="auto"/>
                                                                                                            <w:right w:val="none" w:sz="0" w:space="0" w:color="auto"/>
                                                                                                          </w:divBdr>
                                                                                                          <w:divsChild>
                                                                                                            <w:div w:id="279148027">
                                                                                                              <w:marLeft w:val="0"/>
                                                                                                              <w:marRight w:val="0"/>
                                                                                                              <w:marTop w:val="0"/>
                                                                                                              <w:marBottom w:val="0"/>
                                                                                                              <w:divBdr>
                                                                                                                <w:top w:val="none" w:sz="0" w:space="0" w:color="auto"/>
                                                                                                                <w:left w:val="none" w:sz="0" w:space="0" w:color="auto"/>
                                                                                                                <w:bottom w:val="none" w:sz="0" w:space="0" w:color="auto"/>
                                                                                                                <w:right w:val="none" w:sz="0" w:space="0" w:color="auto"/>
                                                                                                              </w:divBdr>
                                                                                                              <w:divsChild>
                                                                                                                <w:div w:id="460609166">
                                                                                                                  <w:marLeft w:val="0"/>
                                                                                                                  <w:marRight w:val="0"/>
                                                                                                                  <w:marTop w:val="0"/>
                                                                                                                  <w:marBottom w:val="0"/>
                                                                                                                  <w:divBdr>
                                                                                                                    <w:top w:val="none" w:sz="0" w:space="0" w:color="auto"/>
                                                                                                                    <w:left w:val="none" w:sz="0" w:space="0" w:color="auto"/>
                                                                                                                    <w:bottom w:val="none" w:sz="0" w:space="0" w:color="auto"/>
                                                                                                                    <w:right w:val="none" w:sz="0" w:space="0" w:color="auto"/>
                                                                                                                  </w:divBdr>
                                                                                                                  <w:divsChild>
                                                                                                                    <w:div w:id="1706057495">
                                                                                                                      <w:marLeft w:val="0"/>
                                                                                                                      <w:marRight w:val="0"/>
                                                                                                                      <w:marTop w:val="0"/>
                                                                                                                      <w:marBottom w:val="0"/>
                                                                                                                      <w:divBdr>
                                                                                                                        <w:top w:val="none" w:sz="0" w:space="0" w:color="auto"/>
                                                                                                                        <w:left w:val="none" w:sz="0" w:space="0" w:color="auto"/>
                                                                                                                        <w:bottom w:val="none" w:sz="0" w:space="0" w:color="auto"/>
                                                                                                                        <w:right w:val="none" w:sz="0" w:space="0" w:color="auto"/>
                                                                                                                      </w:divBdr>
                                                                                                                      <w:divsChild>
                                                                                                                        <w:div w:id="754278926">
                                                                                                                          <w:marLeft w:val="-225"/>
                                                                                                                          <w:marRight w:val="-225"/>
                                                                                                                          <w:marTop w:val="0"/>
                                                                                                                          <w:marBottom w:val="0"/>
                                                                                                                          <w:divBdr>
                                                                                                                            <w:top w:val="none" w:sz="0" w:space="0" w:color="auto"/>
                                                                                                                            <w:left w:val="none" w:sz="0" w:space="0" w:color="auto"/>
                                                                                                                            <w:bottom w:val="none" w:sz="0" w:space="0" w:color="auto"/>
                                                                                                                            <w:right w:val="none" w:sz="0" w:space="0" w:color="auto"/>
                                                                                                                          </w:divBdr>
                                                                                                                          <w:divsChild>
                                                                                                                            <w:div w:id="1071004384">
                                                                                                                              <w:marLeft w:val="0"/>
                                                                                                                              <w:marRight w:val="0"/>
                                                                                                                              <w:marTop w:val="0"/>
                                                                                                                              <w:marBottom w:val="0"/>
                                                                                                                              <w:divBdr>
                                                                                                                                <w:top w:val="none" w:sz="0" w:space="0" w:color="auto"/>
                                                                                                                                <w:left w:val="none" w:sz="0" w:space="0" w:color="auto"/>
                                                                                                                                <w:bottom w:val="none" w:sz="0" w:space="0" w:color="auto"/>
                                                                                                                                <w:right w:val="none" w:sz="0" w:space="0" w:color="auto"/>
                                                                                                                              </w:divBdr>
                                                                                                                              <w:divsChild>
                                                                                                                                <w:div w:id="117377673">
                                                                                                                                  <w:marLeft w:val="0"/>
                                                                                                                                  <w:marRight w:val="0"/>
                                                                                                                                  <w:marTop w:val="0"/>
                                                                                                                                  <w:marBottom w:val="0"/>
                                                                                                                                  <w:divBdr>
                                                                                                                                    <w:top w:val="none" w:sz="0" w:space="0" w:color="auto"/>
                                                                                                                                    <w:left w:val="none" w:sz="0" w:space="0" w:color="auto"/>
                                                                                                                                    <w:bottom w:val="none" w:sz="0" w:space="0" w:color="auto"/>
                                                                                                                                    <w:right w:val="none" w:sz="0" w:space="0" w:color="auto"/>
                                                                                                                                  </w:divBdr>
                                                                                                                                  <w:divsChild>
                                                                                                                                    <w:div w:id="2141414550">
                                                                                                                                      <w:marLeft w:val="0"/>
                                                                                                                                      <w:marRight w:val="0"/>
                                                                                                                                      <w:marTop w:val="0"/>
                                                                                                                                      <w:marBottom w:val="300"/>
                                                                                                                                      <w:divBdr>
                                                                                                                                        <w:top w:val="none" w:sz="0" w:space="0" w:color="auto"/>
                                                                                                                                        <w:left w:val="none" w:sz="0" w:space="0" w:color="auto"/>
                                                                                                                                        <w:bottom w:val="none" w:sz="0" w:space="0" w:color="auto"/>
                                                                                                                                        <w:right w:val="none" w:sz="0" w:space="0" w:color="auto"/>
                                                                                                                                      </w:divBdr>
                                                                                                                                      <w:divsChild>
                                                                                                                                        <w:div w:id="845678342">
                                                                                                                                          <w:marLeft w:val="0"/>
                                                                                                                                          <w:marRight w:val="0"/>
                                                                                                                                          <w:marTop w:val="0"/>
                                                                                                                                          <w:marBottom w:val="0"/>
                                                                                                                                          <w:divBdr>
                                                                                                                                            <w:top w:val="none" w:sz="0" w:space="0" w:color="auto"/>
                                                                                                                                            <w:left w:val="none" w:sz="0" w:space="0" w:color="auto"/>
                                                                                                                                            <w:bottom w:val="none" w:sz="0" w:space="0" w:color="auto"/>
                                                                                                                                            <w:right w:val="none" w:sz="0" w:space="0" w:color="auto"/>
                                                                                                                                          </w:divBdr>
                                                                                                                                          <w:divsChild>
                                                                                                                                            <w:div w:id="64646767">
                                                                                                                                              <w:marLeft w:val="0"/>
                                                                                                                                              <w:marRight w:val="0"/>
                                                                                                                                              <w:marTop w:val="0"/>
                                                                                                                                              <w:marBottom w:val="0"/>
                                                                                                                                              <w:divBdr>
                                                                                                                                                <w:top w:val="none" w:sz="0" w:space="0" w:color="auto"/>
                                                                                                                                                <w:left w:val="none" w:sz="0" w:space="0" w:color="auto"/>
                                                                                                                                                <w:bottom w:val="none" w:sz="0" w:space="0" w:color="auto"/>
                                                                                                                                                <w:right w:val="none" w:sz="0" w:space="0" w:color="auto"/>
                                                                                                                                              </w:divBdr>
                                                                                                                                              <w:divsChild>
                                                                                                                                                <w:div w:id="29040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73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413475">
      <w:bodyDiv w:val="1"/>
      <w:marLeft w:val="0"/>
      <w:marRight w:val="0"/>
      <w:marTop w:val="0"/>
      <w:marBottom w:val="0"/>
      <w:divBdr>
        <w:top w:val="none" w:sz="0" w:space="0" w:color="auto"/>
        <w:left w:val="none" w:sz="0" w:space="0" w:color="auto"/>
        <w:bottom w:val="none" w:sz="0" w:space="0" w:color="auto"/>
        <w:right w:val="none" w:sz="0" w:space="0" w:color="auto"/>
      </w:divBdr>
      <w:divsChild>
        <w:div w:id="135729673">
          <w:marLeft w:val="0"/>
          <w:marRight w:val="0"/>
          <w:marTop w:val="0"/>
          <w:marBottom w:val="0"/>
          <w:divBdr>
            <w:top w:val="none" w:sz="0" w:space="0" w:color="auto"/>
            <w:left w:val="none" w:sz="0" w:space="0" w:color="auto"/>
            <w:bottom w:val="none" w:sz="0" w:space="0" w:color="auto"/>
            <w:right w:val="none" w:sz="0" w:space="0" w:color="auto"/>
          </w:divBdr>
          <w:divsChild>
            <w:div w:id="580649961">
              <w:marLeft w:val="0"/>
              <w:marRight w:val="0"/>
              <w:marTop w:val="0"/>
              <w:marBottom w:val="0"/>
              <w:divBdr>
                <w:top w:val="none" w:sz="0" w:space="0" w:color="auto"/>
                <w:left w:val="none" w:sz="0" w:space="0" w:color="auto"/>
                <w:bottom w:val="none" w:sz="0" w:space="0" w:color="auto"/>
                <w:right w:val="none" w:sz="0" w:space="0" w:color="auto"/>
              </w:divBdr>
              <w:divsChild>
                <w:div w:id="761726450">
                  <w:marLeft w:val="0"/>
                  <w:marRight w:val="0"/>
                  <w:marTop w:val="0"/>
                  <w:marBottom w:val="0"/>
                  <w:divBdr>
                    <w:top w:val="none" w:sz="0" w:space="0" w:color="auto"/>
                    <w:left w:val="none" w:sz="0" w:space="0" w:color="auto"/>
                    <w:bottom w:val="none" w:sz="0" w:space="0" w:color="auto"/>
                    <w:right w:val="none" w:sz="0" w:space="0" w:color="auto"/>
                  </w:divBdr>
                  <w:divsChild>
                    <w:div w:id="2043435249">
                      <w:marLeft w:val="0"/>
                      <w:marRight w:val="0"/>
                      <w:marTop w:val="0"/>
                      <w:marBottom w:val="0"/>
                      <w:divBdr>
                        <w:top w:val="none" w:sz="0" w:space="0" w:color="auto"/>
                        <w:left w:val="none" w:sz="0" w:space="0" w:color="auto"/>
                        <w:bottom w:val="none" w:sz="0" w:space="0" w:color="auto"/>
                        <w:right w:val="none" w:sz="0" w:space="0" w:color="auto"/>
                      </w:divBdr>
                      <w:divsChild>
                        <w:div w:id="572785927">
                          <w:marLeft w:val="0"/>
                          <w:marRight w:val="0"/>
                          <w:marTop w:val="0"/>
                          <w:marBottom w:val="0"/>
                          <w:divBdr>
                            <w:top w:val="none" w:sz="0" w:space="0" w:color="auto"/>
                            <w:left w:val="none" w:sz="0" w:space="0" w:color="auto"/>
                            <w:bottom w:val="none" w:sz="0" w:space="0" w:color="auto"/>
                            <w:right w:val="none" w:sz="0" w:space="0" w:color="auto"/>
                          </w:divBdr>
                          <w:divsChild>
                            <w:div w:id="111628902">
                              <w:marLeft w:val="0"/>
                              <w:marRight w:val="0"/>
                              <w:marTop w:val="0"/>
                              <w:marBottom w:val="0"/>
                              <w:divBdr>
                                <w:top w:val="none" w:sz="0" w:space="0" w:color="auto"/>
                                <w:left w:val="none" w:sz="0" w:space="0" w:color="auto"/>
                                <w:bottom w:val="none" w:sz="0" w:space="0" w:color="auto"/>
                                <w:right w:val="none" w:sz="0" w:space="0" w:color="auto"/>
                              </w:divBdr>
                              <w:divsChild>
                                <w:div w:id="1758672169">
                                  <w:marLeft w:val="0"/>
                                  <w:marRight w:val="0"/>
                                  <w:marTop w:val="0"/>
                                  <w:marBottom w:val="0"/>
                                  <w:divBdr>
                                    <w:top w:val="none" w:sz="0" w:space="0" w:color="auto"/>
                                    <w:left w:val="none" w:sz="0" w:space="0" w:color="auto"/>
                                    <w:bottom w:val="none" w:sz="0" w:space="0" w:color="auto"/>
                                    <w:right w:val="none" w:sz="0" w:space="0" w:color="auto"/>
                                  </w:divBdr>
                                  <w:divsChild>
                                    <w:div w:id="1167986158">
                                      <w:marLeft w:val="0"/>
                                      <w:marRight w:val="0"/>
                                      <w:marTop w:val="0"/>
                                      <w:marBottom w:val="0"/>
                                      <w:divBdr>
                                        <w:top w:val="none" w:sz="0" w:space="0" w:color="auto"/>
                                        <w:left w:val="none" w:sz="0" w:space="0" w:color="auto"/>
                                        <w:bottom w:val="none" w:sz="0" w:space="0" w:color="auto"/>
                                        <w:right w:val="none" w:sz="0" w:space="0" w:color="auto"/>
                                      </w:divBdr>
                                      <w:divsChild>
                                        <w:div w:id="1748376630">
                                          <w:marLeft w:val="0"/>
                                          <w:marRight w:val="0"/>
                                          <w:marTop w:val="0"/>
                                          <w:marBottom w:val="0"/>
                                          <w:divBdr>
                                            <w:top w:val="none" w:sz="0" w:space="0" w:color="auto"/>
                                            <w:left w:val="none" w:sz="0" w:space="0" w:color="auto"/>
                                            <w:bottom w:val="none" w:sz="0" w:space="0" w:color="auto"/>
                                            <w:right w:val="none" w:sz="0" w:space="0" w:color="auto"/>
                                          </w:divBdr>
                                          <w:divsChild>
                                            <w:div w:id="1731926537">
                                              <w:marLeft w:val="0"/>
                                              <w:marRight w:val="0"/>
                                              <w:marTop w:val="0"/>
                                              <w:marBottom w:val="0"/>
                                              <w:divBdr>
                                                <w:top w:val="none" w:sz="0" w:space="0" w:color="auto"/>
                                                <w:left w:val="none" w:sz="0" w:space="0" w:color="auto"/>
                                                <w:bottom w:val="none" w:sz="0" w:space="0" w:color="auto"/>
                                                <w:right w:val="none" w:sz="0" w:space="0" w:color="auto"/>
                                              </w:divBdr>
                                              <w:divsChild>
                                                <w:div w:id="697781661">
                                                  <w:marLeft w:val="0"/>
                                                  <w:marRight w:val="0"/>
                                                  <w:marTop w:val="0"/>
                                                  <w:marBottom w:val="0"/>
                                                  <w:divBdr>
                                                    <w:top w:val="none" w:sz="0" w:space="0" w:color="auto"/>
                                                    <w:left w:val="none" w:sz="0" w:space="0" w:color="auto"/>
                                                    <w:bottom w:val="none" w:sz="0" w:space="0" w:color="auto"/>
                                                    <w:right w:val="none" w:sz="0" w:space="0" w:color="auto"/>
                                                  </w:divBdr>
                                                </w:div>
                                                <w:div w:id="76896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hecvmethod.wordpress.com/2016/11/07/four-levels-of-reflection-jenny-moon/#:~:text=Jenny%20Moon%20describes%20reflection%20as%20a%20%E2%80%9Cform%20of,understanding%20of%20it%2C%20using%20it%20as%20a%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ng.com/images/search?view=detailV2&amp;ccid=Mxzd872N&amp;id=4F9204042434AF4F88B36C63BC474426EFA7463C&amp;thid=OIP.Mxzd872N_OV_qlyBbamDAwHaKe&amp;mediaurl=https%3a%2f%2fth.bing.com%2fth%2fid%2fR.331cddf3bd8dfce57faa5c816da98303%3frik%3dPEan7yZER7xjbA%26riu%3dhttp%253a%252f%252fwecommunities.org%252fcontent%252fimage%252f2160%26ehk%3dUKeRCRMaVvglD0alHUC53fkA5YnRFHqXijvI8Oj1jLQ%253d%26risl%3d%26pid%3dImgRaw%26r%3d0&amp;exph=581&amp;expw=411&amp;q=reflection+account+form&amp;simid=608016856445429737&amp;FORM=IRPRST&amp;ck=C8C185C15E9F9509B632AE5F3FC74BF1&amp;selectedIndex=1&amp;ajaxhist=0&amp;ajaxserp=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qmul.ac.uk/queenmaryacademy/education-and-recognition/resources--good-practice/teaching-evaluation--reflective-practice/reflecting-on-practice/" TargetMode="External"/><Relationship Id="rId4" Type="http://schemas.openxmlformats.org/officeDocument/2006/relationships/webSettings" Target="webSettings.xml"/><Relationship Id="rId9" Type="http://schemas.openxmlformats.org/officeDocument/2006/relationships/hyperlink" Target="https://mwilkinson94.wordpress.com/2014/05/05/what-is-reflection-learning-through-refle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1589</Words>
  <Characters>9523</Characters>
  <Application>Microsoft Office Word</Application>
  <DocSecurity>0</DocSecurity>
  <Lines>164</Lines>
  <Paragraphs>67</Paragraphs>
  <ScaleCrop>false</ScaleCrop>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2021-10-24T22:50:00Z</dcterms:created>
  <dcterms:modified xsi:type="dcterms:W3CDTF">2021-10-24T22:50:00Z</dcterms:modified>
</cp:coreProperties>
</file>