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0DFB" w14:textId="77777777" w:rsidR="00AC1A77" w:rsidRPr="00AC1A77" w:rsidRDefault="001A24F3" w:rsidP="00AC1A77">
      <w:pPr>
        <w:pStyle w:val="Header"/>
        <w:tabs>
          <w:tab w:val="clear" w:pos="4153"/>
          <w:tab w:val="clear" w:pos="8306"/>
        </w:tabs>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AA039B0" w14:textId="77777777" w:rsidR="00AC1A77" w:rsidRPr="00AC1A77" w:rsidRDefault="00AC1A77" w:rsidP="00AC1A77"/>
    <w:p w14:paraId="1FD1F72C" w14:textId="77777777" w:rsidR="00AC1A77" w:rsidRPr="00AC1A77" w:rsidRDefault="00AC1A77" w:rsidP="00AC1A77"/>
    <w:p w14:paraId="55040B7B" w14:textId="77777777" w:rsidR="00AC1A77" w:rsidRPr="00AC1A77" w:rsidRDefault="00AC1A77" w:rsidP="00AC1A77"/>
    <w:p w14:paraId="173945E1" w14:textId="77777777" w:rsidR="00AC1A77" w:rsidRPr="00AC1A77" w:rsidRDefault="00AC1A77" w:rsidP="00AC1A77">
      <w:pPr>
        <w:rPr>
          <w:rFonts w:ascii="Arial" w:hAnsi="Arial"/>
          <w:noProof/>
          <w:sz w:val="22"/>
        </w:rPr>
      </w:pPr>
      <w:r w:rsidRPr="00AC1A77">
        <w:rPr>
          <w:rFonts w:ascii="Arial" w:hAnsi="Arial"/>
          <w:noProof/>
          <w:sz w:val="22"/>
        </w:rPr>
        <w:drawing>
          <wp:inline distT="0" distB="0" distL="0" distR="0" wp14:anchorId="5DFD5604" wp14:editId="0AEFF122">
            <wp:extent cx="3174023" cy="1266825"/>
            <wp:effectExtent l="0" t="0" r="7620" b="0"/>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14:paraId="0B3A7433" w14:textId="77777777" w:rsidR="00AC1A77" w:rsidRPr="00AC1A77" w:rsidRDefault="00AC1A77" w:rsidP="00AC1A77">
      <w:pPr>
        <w:jc w:val="center"/>
        <w:rPr>
          <w:rFonts w:ascii="Arial" w:hAnsi="Arial" w:cs="Arial"/>
          <w:b/>
          <w:noProof/>
          <w:sz w:val="22"/>
        </w:rPr>
      </w:pPr>
    </w:p>
    <w:p w14:paraId="5C88897D" w14:textId="77777777" w:rsidR="00AC1A77" w:rsidRPr="00AC1A77" w:rsidRDefault="00AC1A77" w:rsidP="00AC1A77">
      <w:pPr>
        <w:jc w:val="center"/>
        <w:rPr>
          <w:rFonts w:ascii="Arial" w:hAnsi="Arial" w:cs="Arial"/>
          <w:b/>
          <w:noProof/>
          <w:sz w:val="22"/>
        </w:rPr>
      </w:pPr>
    </w:p>
    <w:p w14:paraId="7D0F6CC1" w14:textId="77777777" w:rsidR="00AC1A77" w:rsidRPr="00AC1A77" w:rsidRDefault="00AC1A77" w:rsidP="00AC1A77">
      <w:pPr>
        <w:jc w:val="center"/>
        <w:rPr>
          <w:rFonts w:ascii="Arial" w:hAnsi="Arial" w:cs="Arial"/>
          <w:b/>
          <w:noProof/>
          <w:sz w:val="22"/>
        </w:rPr>
      </w:pPr>
    </w:p>
    <w:p w14:paraId="53CC1AFA" w14:textId="77777777" w:rsidR="00AC1A77" w:rsidRPr="00AC1A77" w:rsidRDefault="00AC1A77" w:rsidP="00AC1A77">
      <w:pPr>
        <w:jc w:val="center"/>
        <w:rPr>
          <w:rFonts w:ascii="Arial" w:hAnsi="Arial" w:cs="Arial"/>
          <w:b/>
          <w:noProof/>
          <w:sz w:val="22"/>
        </w:rPr>
      </w:pPr>
    </w:p>
    <w:p w14:paraId="5833D431" w14:textId="77777777" w:rsidR="00AC1A77" w:rsidRPr="00AC1A77" w:rsidRDefault="00AC1A77" w:rsidP="00AC1A77">
      <w:pPr>
        <w:jc w:val="center"/>
        <w:rPr>
          <w:rFonts w:ascii="Arial" w:hAnsi="Arial" w:cs="Arial"/>
          <w:b/>
          <w:noProof/>
          <w:sz w:val="22"/>
        </w:rPr>
      </w:pPr>
    </w:p>
    <w:p w14:paraId="576040CE" w14:textId="77777777" w:rsidR="00AC1A77" w:rsidRPr="00AC1A77" w:rsidRDefault="00AC1A77" w:rsidP="00AC1A77">
      <w:pPr>
        <w:ind w:right="-957"/>
        <w:rPr>
          <w:rFonts w:ascii="Arial" w:hAnsi="Arial" w:cs="Arial"/>
          <w:b/>
          <w:noProof/>
          <w:sz w:val="22"/>
        </w:rPr>
      </w:pPr>
    </w:p>
    <w:p w14:paraId="22A2F2FC" w14:textId="77777777" w:rsidR="00AC1A77" w:rsidRPr="00AC1A77" w:rsidRDefault="00AC1A77" w:rsidP="00AC1A77">
      <w:pPr>
        <w:ind w:right="-957"/>
        <w:rPr>
          <w:rFonts w:ascii="Arial" w:hAnsi="Arial" w:cs="Arial"/>
          <w:b/>
          <w:sz w:val="48"/>
          <w:lang w:val="en-US"/>
        </w:rPr>
      </w:pPr>
      <w:r w:rsidRPr="00AC1A77">
        <w:rPr>
          <w:rFonts w:ascii="Arial" w:hAnsi="Arial" w:cs="Arial"/>
          <w:b/>
          <w:sz w:val="48"/>
          <w:lang w:val="en-US"/>
        </w:rPr>
        <w:t>ASSESSMENT HANDBOOK</w:t>
      </w:r>
    </w:p>
    <w:p w14:paraId="60506059" w14:textId="77777777" w:rsidR="00AC1A77" w:rsidRPr="00AC1A77" w:rsidRDefault="00AC1A77" w:rsidP="00AC1A77">
      <w:pPr>
        <w:ind w:right="-957"/>
        <w:rPr>
          <w:rFonts w:ascii="Arial" w:hAnsi="Arial" w:cs="Arial"/>
          <w:b/>
          <w:sz w:val="48"/>
        </w:rPr>
      </w:pPr>
    </w:p>
    <w:p w14:paraId="068D1605" w14:textId="77777777" w:rsidR="00AC1A77" w:rsidRPr="00AC1A77" w:rsidRDefault="00AC1A77" w:rsidP="00AC1A77">
      <w:pPr>
        <w:ind w:right="-957"/>
        <w:rPr>
          <w:rFonts w:ascii="Arial" w:hAnsi="Arial" w:cs="Arial"/>
          <w:b/>
          <w:sz w:val="48"/>
        </w:rPr>
      </w:pPr>
    </w:p>
    <w:p w14:paraId="6D926F91" w14:textId="0749F4EE" w:rsidR="00AC1A77" w:rsidRPr="00AC1A77" w:rsidRDefault="00AC1A77" w:rsidP="00AC1A77">
      <w:pPr>
        <w:ind w:right="-957"/>
        <w:rPr>
          <w:rFonts w:ascii="Arial" w:hAnsi="Arial" w:cs="Arial"/>
          <w:b/>
          <w:sz w:val="48"/>
        </w:rPr>
      </w:pPr>
      <w:r w:rsidRPr="00AC1A77">
        <w:rPr>
          <w:rFonts w:ascii="Arial" w:hAnsi="Arial" w:cs="Arial"/>
          <w:b/>
          <w:sz w:val="48"/>
        </w:rPr>
        <w:t>BMSP401</w:t>
      </w:r>
      <w:r w:rsidR="000506A6">
        <w:rPr>
          <w:rFonts w:ascii="Arial" w:hAnsi="Arial" w:cs="Arial"/>
          <w:b/>
          <w:sz w:val="48"/>
        </w:rPr>
        <w:t>6D</w:t>
      </w:r>
      <w:r w:rsidRPr="00AC1A77">
        <w:rPr>
          <w:rFonts w:ascii="Arial" w:hAnsi="Arial" w:cs="Arial"/>
          <w:b/>
          <w:sz w:val="48"/>
        </w:rPr>
        <w:t xml:space="preserve"> Distinctiveness and Regeneration </w:t>
      </w:r>
    </w:p>
    <w:p w14:paraId="7B84B545" w14:textId="77777777" w:rsidR="00AC1A77" w:rsidRPr="00AC1A77" w:rsidRDefault="00AC1A77" w:rsidP="00AC1A77">
      <w:pPr>
        <w:ind w:right="-957"/>
        <w:rPr>
          <w:rFonts w:ascii="Arial" w:hAnsi="Arial" w:cs="Arial"/>
          <w:b/>
          <w:sz w:val="40"/>
        </w:rPr>
      </w:pPr>
    </w:p>
    <w:p w14:paraId="2D2B0A55" w14:textId="77777777" w:rsidR="00AC1A77" w:rsidRPr="00AC1A77" w:rsidRDefault="00AC1A77" w:rsidP="00AC1A77">
      <w:pPr>
        <w:ind w:right="-957"/>
        <w:rPr>
          <w:rFonts w:ascii="Arial" w:hAnsi="Arial" w:cs="Arial"/>
          <w:b/>
          <w:sz w:val="40"/>
        </w:rPr>
      </w:pPr>
      <w:r w:rsidRPr="00AC1A77">
        <w:rPr>
          <w:rFonts w:ascii="Arial" w:hAnsi="Arial" w:cs="Arial"/>
          <w:b/>
          <w:sz w:val="40"/>
        </w:rPr>
        <w:t xml:space="preserve">LEVEL 4 </w:t>
      </w:r>
    </w:p>
    <w:p w14:paraId="673838DE" w14:textId="77777777" w:rsidR="00AC1A77" w:rsidRPr="00AC1A77" w:rsidRDefault="00AC1A77" w:rsidP="00AC1A77">
      <w:pPr>
        <w:ind w:right="-957"/>
        <w:rPr>
          <w:rFonts w:ascii="Arial" w:hAnsi="Arial" w:cs="Arial"/>
          <w:b/>
          <w:sz w:val="48"/>
        </w:rPr>
      </w:pPr>
    </w:p>
    <w:p w14:paraId="72EA7C41"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 xml:space="preserve">Assessment </w:t>
      </w:r>
      <w:proofErr w:type="gramStart"/>
      <w:r w:rsidRPr="00AC1A77">
        <w:rPr>
          <w:rFonts w:ascii="Arial" w:hAnsi="Arial" w:cs="Arial"/>
          <w:b/>
          <w:sz w:val="40"/>
          <w:szCs w:val="40"/>
        </w:rPr>
        <w:t>1 :</w:t>
      </w:r>
      <w:proofErr w:type="gramEnd"/>
      <w:r w:rsidRPr="00AC1A77">
        <w:rPr>
          <w:rFonts w:ascii="Arial" w:hAnsi="Arial" w:cs="Arial"/>
          <w:b/>
          <w:sz w:val="40"/>
          <w:szCs w:val="40"/>
        </w:rPr>
        <w:t xml:space="preserve"> PowerPoint/or equivalent presentation </w:t>
      </w:r>
    </w:p>
    <w:p w14:paraId="28ADC120"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with recorded audio (2 minutes in length) (25% of module final mark)</w:t>
      </w:r>
    </w:p>
    <w:p w14:paraId="2CD6B7AD" w14:textId="77777777" w:rsidR="00AC1A77" w:rsidRPr="00AC1A77" w:rsidRDefault="00AC1A77" w:rsidP="00AC1A77">
      <w:pPr>
        <w:ind w:right="-957"/>
        <w:rPr>
          <w:rFonts w:ascii="Arial" w:hAnsi="Arial" w:cs="Arial"/>
          <w:b/>
          <w:sz w:val="40"/>
          <w:szCs w:val="40"/>
        </w:rPr>
      </w:pPr>
    </w:p>
    <w:p w14:paraId="44513386" w14:textId="05992AEB"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Submission: </w:t>
      </w:r>
      <w:r w:rsidR="003B5F3E">
        <w:rPr>
          <w:rFonts w:ascii="Arial" w:hAnsi="Arial" w:cs="Arial"/>
          <w:sz w:val="40"/>
          <w:szCs w:val="40"/>
        </w:rPr>
        <w:t>29</w:t>
      </w:r>
      <w:r w:rsidRPr="00AC1A77">
        <w:rPr>
          <w:rFonts w:ascii="Arial" w:hAnsi="Arial" w:cs="Arial"/>
          <w:sz w:val="40"/>
          <w:szCs w:val="40"/>
        </w:rPr>
        <w:t xml:space="preserve">th </w:t>
      </w:r>
      <w:r w:rsidR="003B5F3E">
        <w:rPr>
          <w:rFonts w:ascii="Arial" w:hAnsi="Arial" w:cs="Arial"/>
          <w:sz w:val="40"/>
          <w:szCs w:val="40"/>
        </w:rPr>
        <w:t xml:space="preserve">January </w:t>
      </w:r>
      <w:r w:rsidRPr="00AC1A77">
        <w:rPr>
          <w:rFonts w:ascii="Arial" w:hAnsi="Arial" w:cs="Arial"/>
          <w:sz w:val="40"/>
          <w:szCs w:val="40"/>
        </w:rPr>
        <w:t>2025</w:t>
      </w:r>
    </w:p>
    <w:p w14:paraId="7A32870C" w14:textId="53218089"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Feedback: </w:t>
      </w:r>
      <w:r w:rsidR="003B5F3E">
        <w:rPr>
          <w:rFonts w:ascii="Arial" w:hAnsi="Arial" w:cs="Arial"/>
          <w:sz w:val="40"/>
          <w:szCs w:val="40"/>
        </w:rPr>
        <w:t>26</w:t>
      </w:r>
      <w:r w:rsidR="003B5F3E">
        <w:rPr>
          <w:rFonts w:ascii="Arial" w:hAnsi="Arial" w:cs="Arial"/>
          <w:sz w:val="40"/>
          <w:szCs w:val="40"/>
          <w:vertAlign w:val="superscript"/>
        </w:rPr>
        <w:t>th</w:t>
      </w:r>
      <w:r w:rsidRPr="00AC1A77">
        <w:rPr>
          <w:rFonts w:ascii="Arial" w:hAnsi="Arial" w:cs="Arial"/>
          <w:sz w:val="40"/>
          <w:szCs w:val="40"/>
        </w:rPr>
        <w:t xml:space="preserve"> </w:t>
      </w:r>
      <w:r w:rsidR="003B5F3E">
        <w:rPr>
          <w:rFonts w:ascii="Arial" w:hAnsi="Arial" w:cs="Arial"/>
          <w:sz w:val="40"/>
          <w:szCs w:val="40"/>
        </w:rPr>
        <w:t>February</w:t>
      </w:r>
      <w:r w:rsidRPr="00AC1A77">
        <w:rPr>
          <w:rFonts w:ascii="Arial" w:hAnsi="Arial" w:cs="Arial"/>
          <w:sz w:val="40"/>
          <w:szCs w:val="40"/>
        </w:rPr>
        <w:t xml:space="preserve"> 2025</w:t>
      </w:r>
    </w:p>
    <w:p w14:paraId="7F73E2B9" w14:textId="77777777" w:rsidR="00AC1A77" w:rsidRPr="00AC1A77" w:rsidRDefault="00AC1A77" w:rsidP="00AC1A77">
      <w:pPr>
        <w:ind w:right="-957"/>
        <w:rPr>
          <w:rFonts w:ascii="Arial" w:hAnsi="Arial" w:cs="Arial"/>
          <w:b/>
          <w:sz w:val="40"/>
        </w:rPr>
      </w:pPr>
    </w:p>
    <w:p w14:paraId="1BCDCDB8" w14:textId="77777777" w:rsidR="00AC1A77" w:rsidRPr="00AC1A77" w:rsidRDefault="00AC1A77" w:rsidP="00AC1A77">
      <w:pPr>
        <w:ind w:right="-957"/>
        <w:rPr>
          <w:rFonts w:ascii="Arial" w:hAnsi="Arial" w:cs="Arial"/>
          <w:b/>
          <w:sz w:val="40"/>
        </w:rPr>
      </w:pPr>
    </w:p>
    <w:p w14:paraId="4159BEB8" w14:textId="77777777" w:rsidR="00AC1A77" w:rsidRPr="00AC1A77" w:rsidRDefault="00AC1A77" w:rsidP="00AC1A77">
      <w:pPr>
        <w:ind w:right="-957"/>
        <w:rPr>
          <w:rFonts w:ascii="Arial" w:hAnsi="Arial" w:cs="Arial"/>
          <w:b/>
          <w:sz w:val="36"/>
          <w:szCs w:val="36"/>
        </w:rPr>
      </w:pPr>
      <w:r w:rsidRPr="00AC1A77">
        <w:rPr>
          <w:rFonts w:ascii="Arial" w:hAnsi="Arial" w:cs="Arial"/>
          <w:b/>
          <w:sz w:val="36"/>
          <w:szCs w:val="36"/>
        </w:rPr>
        <w:t>CARMARTHEN BUSINESS SCHOOL</w:t>
      </w:r>
    </w:p>
    <w:p w14:paraId="2AF67F7F" w14:textId="77777777" w:rsidR="00AC1A77" w:rsidRPr="00AC1A77" w:rsidRDefault="00AC1A77" w:rsidP="00AC1A77">
      <w:pPr>
        <w:ind w:right="-957"/>
        <w:rPr>
          <w:rFonts w:ascii="Arial" w:hAnsi="Arial" w:cs="Arial"/>
          <w:b/>
          <w:sz w:val="36"/>
          <w:szCs w:val="36"/>
        </w:rPr>
      </w:pPr>
    </w:p>
    <w:p w14:paraId="4D85FF21" w14:textId="77777777" w:rsidR="00AC1A77" w:rsidRPr="00AC1A77" w:rsidRDefault="00AC1A77" w:rsidP="00AC1A77">
      <w:pPr>
        <w:ind w:right="-957"/>
        <w:rPr>
          <w:rFonts w:ascii="Arial" w:hAnsi="Arial" w:cs="Arial"/>
          <w:b/>
          <w:sz w:val="36"/>
          <w:szCs w:val="36"/>
        </w:rPr>
      </w:pPr>
      <w:r w:rsidRPr="00AC1A77">
        <w:rPr>
          <w:rFonts w:ascii="Arial" w:hAnsi="Arial" w:cs="Arial"/>
          <w:b/>
          <w:sz w:val="36"/>
          <w:szCs w:val="36"/>
        </w:rPr>
        <w:t>FACULTY OF BUSINESS AND MANAGEMENT</w:t>
      </w:r>
    </w:p>
    <w:p w14:paraId="28998695" w14:textId="77777777" w:rsidR="00AC1A77" w:rsidRPr="00AC1A77" w:rsidRDefault="00AC1A77" w:rsidP="00AC1A77">
      <w:pPr>
        <w:ind w:right="-957"/>
        <w:rPr>
          <w:rFonts w:ascii="Arial" w:hAnsi="Arial" w:cs="Arial"/>
          <w:b/>
          <w:sz w:val="36"/>
          <w:szCs w:val="36"/>
        </w:rPr>
      </w:pPr>
    </w:p>
    <w:p w14:paraId="24CCC3B1" w14:textId="77777777" w:rsidR="00AC1A77" w:rsidRPr="00AC1A77" w:rsidRDefault="00AC1A77" w:rsidP="00AC1A77">
      <w:pPr>
        <w:ind w:right="-957"/>
        <w:rPr>
          <w:rFonts w:ascii="Arial" w:hAnsi="Arial" w:cs="Arial"/>
          <w:b/>
          <w:sz w:val="36"/>
          <w:szCs w:val="36"/>
        </w:rPr>
      </w:pPr>
      <w:r w:rsidRPr="00AC1A77">
        <w:rPr>
          <w:rFonts w:ascii="Arial" w:hAnsi="Arial" w:cs="Arial"/>
          <w:b/>
          <w:sz w:val="36"/>
          <w:szCs w:val="36"/>
        </w:rPr>
        <w:t>2024-2025</w:t>
      </w:r>
    </w:p>
    <w:p w14:paraId="500831E7" w14:textId="5E7C34AA" w:rsidR="002D5B3F" w:rsidRPr="00A85BFE" w:rsidRDefault="005F3A53" w:rsidP="005F3A53">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lastRenderedPageBreak/>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2AB3CAE"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BA Business and Management/ HND Business and Management/ BA Rural Enterprise Management</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B27C3B2" w:rsidR="008F1308"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Distinctiveness &amp;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EF63865" w:rsidR="00B84B5B" w:rsidRPr="00A406E5" w:rsidRDefault="00AC1A77" w:rsidP="00152E9D">
            <w:pPr>
              <w:spacing w:before="120" w:after="120"/>
              <w:jc w:val="both"/>
              <w:rPr>
                <w:rFonts w:ascii="Arial" w:hAnsi="Arial" w:cs="Arial"/>
                <w:b/>
                <w:sz w:val="22"/>
                <w:szCs w:val="22"/>
              </w:rPr>
            </w:pPr>
            <w:r w:rsidRPr="00AC1A77">
              <w:rPr>
                <w:rFonts w:ascii="Arial" w:hAnsi="Arial" w:cs="Arial"/>
                <w:b/>
                <w:sz w:val="22"/>
                <w:szCs w:val="22"/>
              </w:rPr>
              <w:t>BMSP401</w:t>
            </w:r>
            <w:r w:rsidR="000506A6">
              <w:rPr>
                <w:rFonts w:ascii="Arial" w:hAnsi="Arial" w:cs="Arial"/>
                <w:b/>
                <w:sz w:val="22"/>
                <w:szCs w:val="22"/>
              </w:rPr>
              <w:t>6D</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E2B1B88" w:rsidR="00B84B5B"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Assessment one (25%)</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B38F5E9"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Anthony Burns/Jessica Shore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DB6D9AB" w:rsidR="00DB116D" w:rsidRPr="00A406E5" w:rsidRDefault="000506A6"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BC2CF7" w:rsidR="00DB116D" w:rsidRPr="00A406E5" w:rsidRDefault="00AC1A77" w:rsidP="005F0579">
            <w:pPr>
              <w:spacing w:before="120" w:after="120"/>
              <w:jc w:val="both"/>
              <w:rPr>
                <w:rFonts w:ascii="Arial" w:hAnsi="Arial" w:cs="Arial"/>
                <w:b/>
                <w:sz w:val="22"/>
                <w:szCs w:val="22"/>
              </w:rPr>
            </w:pPr>
            <w:r w:rsidRPr="00AC1A77">
              <w:rPr>
                <w:rFonts w:ascii="Arial" w:hAnsi="Arial" w:cs="Arial"/>
                <w:b/>
                <w:sz w:val="22"/>
                <w:szCs w:val="22"/>
              </w:rPr>
              <w:t>PowerPoint/or equivalent presentation with recorded audio (2 minutes in length)</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BA4FAF6"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 xml:space="preserve">PowerPoint presentation or equivalent with </w:t>
            </w:r>
            <w:proofErr w:type="gramStart"/>
            <w:r w:rsidRPr="00AC1A77">
              <w:rPr>
                <w:rFonts w:ascii="Arial" w:hAnsi="Arial" w:cs="Arial"/>
                <w:b/>
                <w:sz w:val="22"/>
                <w:szCs w:val="22"/>
              </w:rPr>
              <w:t>2 minute</w:t>
            </w:r>
            <w:proofErr w:type="gramEnd"/>
            <w:r w:rsidRPr="00AC1A77">
              <w:rPr>
                <w:rFonts w:ascii="Arial" w:hAnsi="Arial" w:cs="Arial"/>
                <w:b/>
                <w:sz w:val="22"/>
                <w:szCs w:val="22"/>
              </w:rPr>
              <w:t xml:space="preserve"> audio</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77BCC0F" w:rsidR="00B84B5B" w:rsidRPr="00A406E5" w:rsidRDefault="003B5F3E" w:rsidP="005F0579">
            <w:pPr>
              <w:spacing w:before="120" w:after="120"/>
              <w:jc w:val="both"/>
              <w:rPr>
                <w:rFonts w:ascii="Arial" w:hAnsi="Arial" w:cs="Arial"/>
                <w:b/>
                <w:sz w:val="22"/>
                <w:szCs w:val="22"/>
              </w:rPr>
            </w:pPr>
            <w:r>
              <w:rPr>
                <w:rFonts w:ascii="Arial" w:hAnsi="Arial" w:cs="Arial"/>
                <w:b/>
                <w:sz w:val="22"/>
                <w:szCs w:val="22"/>
              </w:rPr>
              <w:t>29</w:t>
            </w:r>
            <w:proofErr w:type="gramStart"/>
            <w:r w:rsidR="00AC1A77" w:rsidRPr="00AC1A77">
              <w:rPr>
                <w:rFonts w:ascii="Arial" w:hAnsi="Arial" w:cs="Arial"/>
                <w:b/>
                <w:sz w:val="22"/>
                <w:szCs w:val="22"/>
              </w:rPr>
              <w:t xml:space="preserve">th  </w:t>
            </w:r>
            <w:r>
              <w:rPr>
                <w:rFonts w:ascii="Arial" w:hAnsi="Arial" w:cs="Arial"/>
                <w:b/>
                <w:sz w:val="22"/>
                <w:szCs w:val="22"/>
              </w:rPr>
              <w:t>January</w:t>
            </w:r>
            <w:proofErr w:type="gramEnd"/>
            <w:r>
              <w:rPr>
                <w:rFonts w:ascii="Arial" w:hAnsi="Arial" w:cs="Arial"/>
                <w:b/>
                <w:sz w:val="22"/>
                <w:szCs w:val="22"/>
              </w:rPr>
              <w:t xml:space="preserve"> </w:t>
            </w:r>
            <w:r w:rsidR="00AC1A77" w:rsidRPr="00AC1A77">
              <w:rPr>
                <w:rFonts w:ascii="Arial" w:hAnsi="Arial" w:cs="Arial"/>
                <w:b/>
                <w:sz w:val="22"/>
                <w:szCs w:val="22"/>
              </w:rPr>
              <w:t>2025</w:t>
            </w:r>
            <w:r>
              <w:rPr>
                <w:rFonts w:ascii="Arial" w:hAnsi="Arial" w:cs="Arial"/>
                <w:b/>
                <w:sz w:val="22"/>
                <w:szCs w:val="22"/>
              </w:rPr>
              <w:t xml:space="preserve"> before 11.59pm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1FF73C3" w:rsidR="00B84B5B" w:rsidRPr="00A406E5" w:rsidRDefault="003B5F3E" w:rsidP="005F0579">
            <w:pPr>
              <w:spacing w:before="120" w:after="120"/>
              <w:jc w:val="both"/>
              <w:rPr>
                <w:rFonts w:ascii="Arial" w:hAnsi="Arial" w:cs="Arial"/>
                <w:b/>
                <w:sz w:val="22"/>
                <w:szCs w:val="22"/>
              </w:rPr>
            </w:pPr>
            <w:r>
              <w:rPr>
                <w:rFonts w:ascii="Arial" w:hAnsi="Arial" w:cs="Arial"/>
                <w:b/>
                <w:sz w:val="22"/>
                <w:szCs w:val="22"/>
              </w:rPr>
              <w:t>26</w:t>
            </w:r>
            <w:r w:rsidR="00AC1A77" w:rsidRPr="00AC1A77">
              <w:rPr>
                <w:rFonts w:ascii="Arial" w:hAnsi="Arial" w:cs="Arial"/>
                <w:b/>
                <w:sz w:val="22"/>
                <w:szCs w:val="22"/>
              </w:rPr>
              <w:t xml:space="preserve">th </w:t>
            </w:r>
            <w:r>
              <w:rPr>
                <w:rFonts w:ascii="Arial" w:hAnsi="Arial" w:cs="Arial"/>
                <w:b/>
                <w:sz w:val="22"/>
                <w:szCs w:val="22"/>
              </w:rPr>
              <w:t xml:space="preserve">February </w:t>
            </w:r>
            <w:r w:rsidR="00AC1A77" w:rsidRPr="00AC1A77">
              <w:rPr>
                <w:rFonts w:ascii="Arial" w:hAnsi="Arial" w:cs="Arial"/>
                <w:b/>
                <w:sz w:val="22"/>
                <w:szCs w:val="22"/>
              </w:rPr>
              <w:t>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6FF7FE4D"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Upon the successful completion of this module, the student should be able to demonstrate the ability to:</w:t>
            </w:r>
          </w:p>
          <w:p w14:paraId="17E3C444"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1. Understand the development of places and the links between economy, society and environment</w:t>
            </w:r>
          </w:p>
          <w:p w14:paraId="5CA45B7B" w14:textId="17ED1496" w:rsidR="00C01A3F" w:rsidRPr="00A406E5" w:rsidRDefault="00AC1A77" w:rsidP="00AC1A77">
            <w:pPr>
              <w:ind w:left="360"/>
              <w:rPr>
                <w:rFonts w:ascii="Arial" w:hAnsi="Arial" w:cs="Arial"/>
                <w:sz w:val="22"/>
                <w:szCs w:val="22"/>
              </w:rPr>
            </w:pPr>
            <w:r w:rsidRPr="00AC1A77">
              <w:rPr>
                <w:rFonts w:ascii="Arial" w:hAnsi="Arial" w:cs="Arial"/>
                <w:sz w:val="22"/>
                <w:szCs w:val="22"/>
              </w:rPr>
              <w:t>2. Evaluate economic development proposals for sustainable regeneration.</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494C5F3" w14:textId="77777777" w:rsidR="00AC1A77" w:rsidRDefault="00AC1A77" w:rsidP="005969E2">
      <w:pPr>
        <w:jc w:val="both"/>
        <w:rPr>
          <w:rFonts w:ascii="Arial" w:hAnsi="Arial" w:cs="Arial"/>
          <w:sz w:val="22"/>
          <w:szCs w:val="22"/>
        </w:rPr>
      </w:pPr>
    </w:p>
    <w:p w14:paraId="7DBDF2FD" w14:textId="27361414" w:rsidR="00AC1A77" w:rsidRPr="00AC1A77" w:rsidRDefault="00AC1A77" w:rsidP="00AC1A77">
      <w:pPr>
        <w:jc w:val="both"/>
        <w:rPr>
          <w:rFonts w:ascii="Arial" w:hAnsi="Arial" w:cs="Arial"/>
          <w:b/>
          <w:bCs/>
          <w:sz w:val="22"/>
          <w:szCs w:val="22"/>
        </w:rPr>
      </w:pPr>
      <w:r w:rsidRPr="00AC1A77">
        <w:rPr>
          <w:rFonts w:ascii="Arial" w:hAnsi="Arial" w:cs="Arial"/>
          <w:b/>
          <w:bCs/>
          <w:sz w:val="22"/>
          <w:szCs w:val="22"/>
        </w:rPr>
        <w:t>ASSESSMENT 1: Practical: PowerPoint/or equivalent presentation with recorded audio (2 minutes in length)</w:t>
      </w:r>
    </w:p>
    <w:p w14:paraId="0EE5709D" w14:textId="77777777" w:rsidR="00AC1A77" w:rsidRDefault="00AC1A77" w:rsidP="00AC1A77">
      <w:pPr>
        <w:jc w:val="both"/>
        <w:rPr>
          <w:rFonts w:ascii="Arial" w:hAnsi="Arial" w:cs="Arial"/>
          <w:sz w:val="22"/>
          <w:szCs w:val="22"/>
        </w:rPr>
      </w:pPr>
    </w:p>
    <w:p w14:paraId="09F0583C" w14:textId="7B1FD2C3"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Online submission by Turnitin:   </w:t>
      </w:r>
    </w:p>
    <w:p w14:paraId="6475A393" w14:textId="77777777" w:rsidR="00AC1A77" w:rsidRPr="00AC1A77" w:rsidRDefault="00AC1A77" w:rsidP="00AC1A77">
      <w:pPr>
        <w:jc w:val="both"/>
        <w:rPr>
          <w:rFonts w:ascii="Arial" w:hAnsi="Arial" w:cs="Arial"/>
          <w:sz w:val="22"/>
          <w:szCs w:val="22"/>
        </w:rPr>
      </w:pPr>
    </w:p>
    <w:p w14:paraId="10113DEF" w14:textId="77777777"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For this first assignment you should prepare a Practical: PowerPoint/or equivalent presentation with recorded audio (2 Minutes in length) </w:t>
      </w:r>
    </w:p>
    <w:p w14:paraId="0081B326" w14:textId="77777777" w:rsidR="00AC1A77" w:rsidRPr="00AC1A77" w:rsidRDefault="00AC1A77" w:rsidP="00AC1A77">
      <w:pPr>
        <w:jc w:val="both"/>
        <w:rPr>
          <w:rFonts w:ascii="Arial" w:hAnsi="Arial" w:cs="Arial"/>
          <w:sz w:val="22"/>
          <w:szCs w:val="22"/>
        </w:rPr>
      </w:pPr>
    </w:p>
    <w:p w14:paraId="0AC26A90" w14:textId="77777777"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The presentation should detail what made the Case area distinctly prosperous during the industrial revolution period. Looking at some of the following areas - the main players connected to this era, the processes allowing it to happen, the nearby areas connected to the processes, the environment, the workers, the environment, social issues, technology, the local economy and national economy at the time (industrial revolution). </w:t>
      </w:r>
    </w:p>
    <w:p w14:paraId="5F7EBACD" w14:textId="77777777" w:rsidR="00AC1A77" w:rsidRPr="00AC1A77" w:rsidRDefault="00AC1A77" w:rsidP="00AC1A77">
      <w:pPr>
        <w:jc w:val="both"/>
        <w:rPr>
          <w:rFonts w:ascii="Arial" w:hAnsi="Arial" w:cs="Arial"/>
          <w:sz w:val="22"/>
          <w:szCs w:val="22"/>
        </w:rPr>
      </w:pPr>
    </w:p>
    <w:p w14:paraId="7E8D07B0" w14:textId="78B67984" w:rsidR="00AC1A77" w:rsidRDefault="00AC1A77" w:rsidP="00AC1A77">
      <w:pPr>
        <w:jc w:val="both"/>
        <w:rPr>
          <w:rFonts w:ascii="Arial" w:hAnsi="Arial" w:cs="Arial"/>
          <w:sz w:val="22"/>
          <w:szCs w:val="22"/>
        </w:rPr>
      </w:pPr>
      <w:r w:rsidRPr="00AC1A77">
        <w:rPr>
          <w:rFonts w:ascii="Arial" w:hAnsi="Arial" w:cs="Arial"/>
          <w:sz w:val="22"/>
          <w:szCs w:val="22"/>
        </w:rPr>
        <w:t xml:space="preserve">The information provided by Anthony Burns over the </w:t>
      </w:r>
      <w:r w:rsidR="000B6DB6">
        <w:rPr>
          <w:rFonts w:ascii="Arial" w:hAnsi="Arial" w:cs="Arial"/>
          <w:sz w:val="22"/>
          <w:szCs w:val="22"/>
        </w:rPr>
        <w:t>two</w:t>
      </w:r>
      <w:r w:rsidRPr="00AC1A77">
        <w:rPr>
          <w:rFonts w:ascii="Arial" w:hAnsi="Arial" w:cs="Arial"/>
          <w:sz w:val="22"/>
          <w:szCs w:val="22"/>
        </w:rPr>
        <w:t xml:space="preserve"> weeks module of the distinctiveness of the Case area will form the foundation of your work, but you should also build on this using your own research to find out more. Include photos and maps in your presentation to bring it to life.</w:t>
      </w:r>
    </w:p>
    <w:p w14:paraId="7BE40968" w14:textId="77777777" w:rsidR="00AC1A77" w:rsidRDefault="00AC1A77" w:rsidP="00AC1A77">
      <w:pPr>
        <w:jc w:val="both"/>
        <w:rPr>
          <w:rFonts w:ascii="Arial" w:hAnsi="Arial" w:cs="Arial"/>
          <w:sz w:val="22"/>
          <w:szCs w:val="22"/>
        </w:rPr>
      </w:pPr>
    </w:p>
    <w:p w14:paraId="0B7C7AA0" w14:textId="77777777" w:rsidR="00AC1A77" w:rsidRDefault="00AC1A77" w:rsidP="00AC1A77">
      <w:pPr>
        <w:jc w:val="both"/>
        <w:rPr>
          <w:rFonts w:ascii="Arial" w:hAnsi="Arial" w:cs="Arial"/>
          <w:sz w:val="22"/>
          <w:szCs w:val="22"/>
        </w:rPr>
      </w:pPr>
    </w:p>
    <w:p w14:paraId="57E76027" w14:textId="77777777" w:rsidR="00AC1A77" w:rsidRPr="00AC1A77" w:rsidRDefault="00AC1A77" w:rsidP="00AC1A77">
      <w:pPr>
        <w:jc w:val="both"/>
        <w:rPr>
          <w:rFonts w:ascii="Arial" w:hAnsi="Arial" w:cs="Arial"/>
          <w:sz w:val="22"/>
          <w:szCs w:val="22"/>
        </w:rPr>
      </w:pPr>
    </w:p>
    <w:p w14:paraId="7540FA1A" w14:textId="77777777" w:rsidR="00AC1A77" w:rsidRDefault="00AC1A77" w:rsidP="00982DA7">
      <w:pPr>
        <w:pStyle w:val="Heading2"/>
        <w:ind w:left="567" w:firstLine="142"/>
        <w:rPr>
          <w:rFonts w:ascii="Arial" w:hAnsi="Arial" w:cs="Arial"/>
          <w:sz w:val="22"/>
          <w:szCs w:val="22"/>
        </w:rPr>
      </w:pPr>
    </w:p>
    <w:p w14:paraId="022AD952" w14:textId="689D4A8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CF4A4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20A97C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40320F5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6D82BA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45A7AB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32E517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AD6AA8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609ED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7E580C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2F0605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 minimum of six references used to conduct research on your chosen area to supplement your log.</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028C12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Extent of knowledge and understanding of concepts and underlying principles associated with the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099A1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Analysis, evaluation and synthesis; logic; analytical reflection; organisation of ideas and evidence to underpin argument and judgements.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08FFE7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You should be able to demonstrate how subject related concepts and ideas learnt on the course and through further research can be related to the fieldwork destination chosen.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CBB9E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1784CEA4" w:rsidR="00152E9D" w:rsidRPr="00A406E5" w:rsidRDefault="00AC1A7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867F243" w:rsidR="00152E9D" w:rsidRPr="00A406E5" w:rsidRDefault="00AC1A7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E77E163" w:rsidR="00152E9D" w:rsidRPr="00A406E5" w:rsidRDefault="00AC1A7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15ED3E3" w:rsidR="00152E9D" w:rsidRPr="00A406E5" w:rsidRDefault="00AC1A7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DAAA86C" w:rsidR="00152E9D" w:rsidRPr="00A406E5" w:rsidRDefault="00AC1A7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6A6"/>
    <w:rsid w:val="000822E5"/>
    <w:rsid w:val="000971FC"/>
    <w:rsid w:val="000A2A3A"/>
    <w:rsid w:val="000A492A"/>
    <w:rsid w:val="000B6DB6"/>
    <w:rsid w:val="000D2F80"/>
    <w:rsid w:val="000E413A"/>
    <w:rsid w:val="000F5AA3"/>
    <w:rsid w:val="00100396"/>
    <w:rsid w:val="00100B5C"/>
    <w:rsid w:val="00107D31"/>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6AD7"/>
    <w:rsid w:val="00382BAA"/>
    <w:rsid w:val="00384D73"/>
    <w:rsid w:val="00393EB6"/>
    <w:rsid w:val="003A3CE5"/>
    <w:rsid w:val="003B366F"/>
    <w:rsid w:val="003B3F9D"/>
    <w:rsid w:val="003B5F3E"/>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040B"/>
    <w:rsid w:val="007366DF"/>
    <w:rsid w:val="00757839"/>
    <w:rsid w:val="00770C81"/>
    <w:rsid w:val="00791024"/>
    <w:rsid w:val="00793F0A"/>
    <w:rsid w:val="007A2657"/>
    <w:rsid w:val="007C40D1"/>
    <w:rsid w:val="007C682C"/>
    <w:rsid w:val="007D2385"/>
    <w:rsid w:val="007D5DE2"/>
    <w:rsid w:val="007F214F"/>
    <w:rsid w:val="00800069"/>
    <w:rsid w:val="008042F0"/>
    <w:rsid w:val="008310A0"/>
    <w:rsid w:val="00835D29"/>
    <w:rsid w:val="00842E7F"/>
    <w:rsid w:val="0084626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18A"/>
    <w:rsid w:val="00A342A4"/>
    <w:rsid w:val="00A3505D"/>
    <w:rsid w:val="00A4036F"/>
    <w:rsid w:val="00A406E5"/>
    <w:rsid w:val="00A423D0"/>
    <w:rsid w:val="00A4641C"/>
    <w:rsid w:val="00A55876"/>
    <w:rsid w:val="00A67FB1"/>
    <w:rsid w:val="00A85BFE"/>
    <w:rsid w:val="00AB6FE7"/>
    <w:rsid w:val="00AB7AD7"/>
    <w:rsid w:val="00AC1A7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821"/>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87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088"/>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3125</Words>
  <Characters>18901</Characters>
  <Application>Microsoft Office Word</Application>
  <DocSecurity>0</DocSecurity>
  <Lines>157</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21983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Burns</cp:lastModifiedBy>
  <cp:revision>2</cp:revision>
  <cp:lastPrinted>2014-10-10T07:42:00Z</cp:lastPrinted>
  <dcterms:created xsi:type="dcterms:W3CDTF">2025-01-15T12:57:00Z</dcterms:created>
  <dcterms:modified xsi:type="dcterms:W3CDTF">2025-01-15T12:57:00Z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