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25996" w14:textId="1F989C34" w:rsidR="00730B13" w:rsidRDefault="004434DB" w:rsidP="007F1882">
      <w:pPr>
        <w:spacing w:line="360" w:lineRule="auto"/>
        <w:ind w:firstLine="720"/>
        <w:jc w:val="center"/>
        <w:rPr>
          <w:rFonts w:ascii="Arial" w:hAnsi="Arial" w:cs="Arial"/>
          <w:b/>
          <w:bCs/>
          <w:sz w:val="24"/>
          <w:szCs w:val="24"/>
        </w:rPr>
      </w:pPr>
      <w:r w:rsidRPr="004434DB">
        <w:rPr>
          <w:noProof/>
        </w:rPr>
        <w:drawing>
          <wp:anchor distT="0" distB="0" distL="114300" distR="114300" simplePos="0" relativeHeight="251659264" behindDoc="1" locked="0" layoutInCell="1" allowOverlap="1" wp14:anchorId="3CAD2B44" wp14:editId="1C974214">
            <wp:simplePos x="0" y="0"/>
            <wp:positionH relativeFrom="column">
              <wp:posOffset>514350</wp:posOffset>
            </wp:positionH>
            <wp:positionV relativeFrom="paragraph">
              <wp:posOffset>0</wp:posOffset>
            </wp:positionV>
            <wp:extent cx="4572000" cy="2286000"/>
            <wp:effectExtent l="0" t="0" r="0" b="0"/>
            <wp:wrapTight wrapText="bothSides">
              <wp:wrapPolygon edited="0">
                <wp:start x="0" y="0"/>
                <wp:lineTo x="0" y="21420"/>
                <wp:lineTo x="21510" y="21420"/>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14:sizeRelH relativeFrom="margin">
              <wp14:pctWidth>0</wp14:pctWidth>
            </wp14:sizeRelH>
            <wp14:sizeRelV relativeFrom="margin">
              <wp14:pctHeight>0</wp14:pctHeight>
            </wp14:sizeRelV>
          </wp:anchor>
        </w:drawing>
      </w:r>
    </w:p>
    <w:p w14:paraId="31B7F113" w14:textId="4A279DC6" w:rsidR="008346FB" w:rsidRDefault="008346FB" w:rsidP="007F1882">
      <w:pPr>
        <w:spacing w:line="360" w:lineRule="auto"/>
        <w:jc w:val="center"/>
        <w:rPr>
          <w:rFonts w:ascii="Arial" w:hAnsi="Arial" w:cs="Arial"/>
          <w:b/>
          <w:bCs/>
          <w:sz w:val="24"/>
          <w:szCs w:val="24"/>
        </w:rPr>
      </w:pPr>
    </w:p>
    <w:p w14:paraId="00EE484B" w14:textId="77777777" w:rsidR="0047400A" w:rsidRDefault="0047400A" w:rsidP="00960813">
      <w:pPr>
        <w:spacing w:line="360" w:lineRule="auto"/>
        <w:jc w:val="center"/>
        <w:rPr>
          <w:rFonts w:ascii="Arial" w:hAnsi="Arial" w:cs="Arial"/>
          <w:b/>
          <w:bCs/>
          <w:sz w:val="24"/>
          <w:szCs w:val="24"/>
        </w:rPr>
      </w:pPr>
    </w:p>
    <w:p w14:paraId="578792F5" w14:textId="77777777" w:rsidR="0013272E" w:rsidRDefault="0013272E" w:rsidP="00A70CF5">
      <w:pPr>
        <w:spacing w:line="360" w:lineRule="auto"/>
        <w:jc w:val="center"/>
        <w:rPr>
          <w:rFonts w:ascii="Arial" w:hAnsi="Arial" w:cs="Arial"/>
          <w:b/>
          <w:bCs/>
          <w:sz w:val="24"/>
          <w:szCs w:val="24"/>
        </w:rPr>
      </w:pPr>
    </w:p>
    <w:p w14:paraId="2BC3F3F1" w14:textId="77777777" w:rsidR="0013272E" w:rsidRDefault="0013272E" w:rsidP="00960813">
      <w:pPr>
        <w:spacing w:line="360" w:lineRule="auto"/>
        <w:jc w:val="center"/>
        <w:rPr>
          <w:rFonts w:ascii="Arial" w:hAnsi="Arial" w:cs="Arial"/>
          <w:b/>
          <w:bCs/>
          <w:sz w:val="24"/>
          <w:szCs w:val="24"/>
        </w:rPr>
      </w:pPr>
    </w:p>
    <w:p w14:paraId="76252F3A" w14:textId="1F9ED7A7" w:rsidR="00DB68D5" w:rsidRPr="00A70CF5" w:rsidRDefault="00784383" w:rsidP="00AA69FC">
      <w:pPr>
        <w:pStyle w:val="NoSpacing"/>
        <w:spacing w:line="360" w:lineRule="auto"/>
        <w:jc w:val="center"/>
        <w:rPr>
          <w:rFonts w:ascii="Arial Black" w:hAnsi="Arial Black"/>
          <w:sz w:val="24"/>
          <w:szCs w:val="24"/>
        </w:rPr>
      </w:pPr>
      <w:r w:rsidRPr="00A70CF5">
        <w:rPr>
          <w:rFonts w:ascii="Arial Black" w:hAnsi="Arial Black"/>
          <w:sz w:val="24"/>
          <w:szCs w:val="24"/>
        </w:rPr>
        <w:t>Shumana B</w:t>
      </w:r>
      <w:r w:rsidR="00DB68D5" w:rsidRPr="00A70CF5">
        <w:rPr>
          <w:rFonts w:ascii="Arial Black" w:hAnsi="Arial Black"/>
          <w:sz w:val="24"/>
          <w:szCs w:val="24"/>
        </w:rPr>
        <w:t>egum</w:t>
      </w:r>
    </w:p>
    <w:p w14:paraId="6D009431" w14:textId="55AD1AA5" w:rsidR="00DB68D5" w:rsidRPr="00A70CF5" w:rsidRDefault="00DB68D5" w:rsidP="00AA69FC">
      <w:pPr>
        <w:pStyle w:val="NoSpacing"/>
        <w:spacing w:line="360" w:lineRule="auto"/>
        <w:jc w:val="center"/>
        <w:rPr>
          <w:rFonts w:ascii="Arial Black" w:hAnsi="Arial Black"/>
          <w:sz w:val="24"/>
          <w:szCs w:val="24"/>
        </w:rPr>
      </w:pPr>
      <w:r w:rsidRPr="00A70CF5">
        <w:rPr>
          <w:rFonts w:ascii="Arial Black" w:hAnsi="Arial Black"/>
          <w:sz w:val="24"/>
          <w:szCs w:val="24"/>
        </w:rPr>
        <w:t>Student number: 1913892</w:t>
      </w:r>
    </w:p>
    <w:p w14:paraId="6136F25A" w14:textId="2C1513FD" w:rsidR="00DB68D5" w:rsidRPr="00A70CF5" w:rsidRDefault="00DB68D5" w:rsidP="00AA69FC">
      <w:pPr>
        <w:pStyle w:val="NoSpacing"/>
        <w:spacing w:line="360" w:lineRule="auto"/>
        <w:jc w:val="center"/>
        <w:rPr>
          <w:rFonts w:ascii="Arial Black" w:hAnsi="Arial Black"/>
          <w:sz w:val="24"/>
          <w:szCs w:val="24"/>
        </w:rPr>
      </w:pPr>
      <w:r w:rsidRPr="00A70CF5">
        <w:rPr>
          <w:rFonts w:ascii="Arial Black" w:hAnsi="Arial Black"/>
          <w:sz w:val="24"/>
          <w:szCs w:val="24"/>
        </w:rPr>
        <w:t>BMHP4003_LON</w:t>
      </w:r>
    </w:p>
    <w:p w14:paraId="4B1B4973" w14:textId="6754DCB3" w:rsidR="00F874AB" w:rsidRPr="00A70CF5" w:rsidRDefault="00784383" w:rsidP="00AA69FC">
      <w:pPr>
        <w:pStyle w:val="NoSpacing"/>
        <w:spacing w:line="360" w:lineRule="auto"/>
        <w:jc w:val="center"/>
        <w:rPr>
          <w:rFonts w:ascii="Arial Black" w:hAnsi="Arial Black"/>
          <w:sz w:val="24"/>
          <w:szCs w:val="24"/>
        </w:rPr>
      </w:pPr>
      <w:r w:rsidRPr="00A70CF5">
        <w:rPr>
          <w:rFonts w:ascii="Arial Black" w:hAnsi="Arial Black"/>
          <w:sz w:val="24"/>
          <w:szCs w:val="24"/>
        </w:rPr>
        <w:t xml:space="preserve">Phycology in Health and Social </w:t>
      </w:r>
      <w:r w:rsidR="00C15560">
        <w:rPr>
          <w:rFonts w:ascii="Arial Black" w:hAnsi="Arial Black"/>
          <w:sz w:val="24"/>
          <w:szCs w:val="24"/>
        </w:rPr>
        <w:t>C</w:t>
      </w:r>
      <w:r w:rsidRPr="00A70CF5">
        <w:rPr>
          <w:rFonts w:ascii="Arial Black" w:hAnsi="Arial Black"/>
          <w:sz w:val="24"/>
          <w:szCs w:val="24"/>
        </w:rPr>
        <w:t>are</w:t>
      </w:r>
    </w:p>
    <w:p w14:paraId="52A48174" w14:textId="5958B60E" w:rsidR="00975242" w:rsidRPr="00A70CF5" w:rsidRDefault="00975242" w:rsidP="00AA69FC">
      <w:pPr>
        <w:pStyle w:val="NoSpacing"/>
        <w:spacing w:line="360" w:lineRule="auto"/>
        <w:jc w:val="center"/>
        <w:rPr>
          <w:rFonts w:ascii="Arial Black" w:hAnsi="Arial Black"/>
          <w:sz w:val="24"/>
          <w:szCs w:val="24"/>
        </w:rPr>
      </w:pPr>
      <w:r w:rsidRPr="00A70CF5">
        <w:rPr>
          <w:rFonts w:ascii="Arial Black" w:hAnsi="Arial Black"/>
          <w:sz w:val="24"/>
          <w:szCs w:val="24"/>
        </w:rPr>
        <w:t xml:space="preserve">Applying </w:t>
      </w:r>
      <w:r w:rsidR="006C6E07">
        <w:rPr>
          <w:rFonts w:ascii="Arial Black" w:hAnsi="Arial Black"/>
          <w:sz w:val="24"/>
          <w:szCs w:val="24"/>
        </w:rPr>
        <w:t>P</w:t>
      </w:r>
      <w:r w:rsidRPr="00A70CF5">
        <w:rPr>
          <w:rFonts w:ascii="Arial Black" w:hAnsi="Arial Black"/>
          <w:sz w:val="24"/>
          <w:szCs w:val="24"/>
        </w:rPr>
        <w:t xml:space="preserve">sychological </w:t>
      </w:r>
      <w:r w:rsidR="00B44852">
        <w:rPr>
          <w:rFonts w:ascii="Arial Black" w:hAnsi="Arial Black"/>
          <w:sz w:val="24"/>
          <w:szCs w:val="24"/>
        </w:rPr>
        <w:t>P</w:t>
      </w:r>
      <w:r w:rsidRPr="00A70CF5">
        <w:rPr>
          <w:rFonts w:ascii="Arial Black" w:hAnsi="Arial Black"/>
          <w:sz w:val="24"/>
          <w:szCs w:val="24"/>
        </w:rPr>
        <w:t>erspectives in Health &amp; S</w:t>
      </w:r>
      <w:r w:rsidR="00685426" w:rsidRPr="00A70CF5">
        <w:rPr>
          <w:rFonts w:ascii="Arial Black" w:hAnsi="Arial Black"/>
          <w:sz w:val="24"/>
          <w:szCs w:val="24"/>
        </w:rPr>
        <w:t>ocial care</w:t>
      </w:r>
    </w:p>
    <w:p w14:paraId="221696CE" w14:textId="15466D01" w:rsidR="00DB68D5" w:rsidRPr="00A70CF5" w:rsidRDefault="00D84CB6" w:rsidP="00AA69FC">
      <w:pPr>
        <w:pStyle w:val="NoSpacing"/>
        <w:spacing w:line="360" w:lineRule="auto"/>
        <w:jc w:val="center"/>
        <w:rPr>
          <w:rFonts w:ascii="Arial Black" w:hAnsi="Arial Black"/>
          <w:sz w:val="24"/>
          <w:szCs w:val="24"/>
        </w:rPr>
      </w:pPr>
      <w:r>
        <w:rPr>
          <w:rFonts w:ascii="Arial Black" w:hAnsi="Arial Black"/>
          <w:sz w:val="24"/>
          <w:szCs w:val="24"/>
        </w:rPr>
        <w:t xml:space="preserve">Module </w:t>
      </w:r>
      <w:r w:rsidR="00DB68D5" w:rsidRPr="00A70CF5">
        <w:rPr>
          <w:rFonts w:ascii="Arial Black" w:hAnsi="Arial Black"/>
          <w:sz w:val="24"/>
          <w:szCs w:val="24"/>
        </w:rPr>
        <w:t xml:space="preserve">Lecturer:  Diya </w:t>
      </w:r>
      <w:proofErr w:type="spellStart"/>
      <w:r w:rsidR="006C6E07" w:rsidRPr="00A70CF5">
        <w:rPr>
          <w:rFonts w:ascii="Arial Black" w:hAnsi="Arial Black"/>
          <w:sz w:val="24"/>
          <w:szCs w:val="24"/>
        </w:rPr>
        <w:t>Gangul</w:t>
      </w:r>
      <w:r w:rsidR="006C6E07">
        <w:rPr>
          <w:rFonts w:ascii="Arial Black" w:hAnsi="Arial Black"/>
          <w:sz w:val="24"/>
          <w:szCs w:val="24"/>
        </w:rPr>
        <w:t>y</w:t>
      </w:r>
      <w:proofErr w:type="spellEnd"/>
    </w:p>
    <w:p w14:paraId="5A55C1D2" w14:textId="6DC6D444" w:rsidR="009C288F" w:rsidRPr="00A70CF5" w:rsidRDefault="009C288F" w:rsidP="00AA69FC">
      <w:pPr>
        <w:pStyle w:val="NoSpacing"/>
        <w:spacing w:line="360" w:lineRule="auto"/>
        <w:jc w:val="center"/>
        <w:rPr>
          <w:rFonts w:ascii="Arial Black" w:hAnsi="Arial Black"/>
          <w:sz w:val="24"/>
          <w:szCs w:val="24"/>
        </w:rPr>
      </w:pPr>
      <w:r w:rsidRPr="00A70CF5">
        <w:rPr>
          <w:rFonts w:ascii="Arial Black" w:hAnsi="Arial Black"/>
          <w:sz w:val="24"/>
          <w:szCs w:val="24"/>
        </w:rPr>
        <w:t xml:space="preserve">Date: </w:t>
      </w:r>
      <w:r w:rsidR="00F052A0" w:rsidRPr="00A70CF5">
        <w:rPr>
          <w:rFonts w:ascii="Arial Black" w:hAnsi="Arial Black"/>
          <w:sz w:val="24"/>
          <w:szCs w:val="24"/>
        </w:rPr>
        <w:t>06</w:t>
      </w:r>
      <w:r w:rsidR="00F052A0" w:rsidRPr="00A70CF5">
        <w:rPr>
          <w:rFonts w:ascii="Arial Black" w:hAnsi="Arial Black"/>
          <w:sz w:val="24"/>
          <w:szCs w:val="24"/>
          <w:vertAlign w:val="superscript"/>
        </w:rPr>
        <w:t>th</w:t>
      </w:r>
      <w:r w:rsidR="00F052A0" w:rsidRPr="00A70CF5">
        <w:rPr>
          <w:rFonts w:ascii="Arial Black" w:hAnsi="Arial Black"/>
          <w:sz w:val="24"/>
          <w:szCs w:val="24"/>
        </w:rPr>
        <w:t xml:space="preserve"> </w:t>
      </w:r>
      <w:r w:rsidR="005B3619" w:rsidRPr="00A70CF5">
        <w:rPr>
          <w:rFonts w:ascii="Arial Black" w:hAnsi="Arial Black"/>
          <w:sz w:val="24"/>
          <w:szCs w:val="24"/>
        </w:rPr>
        <w:t>January</w:t>
      </w:r>
      <w:r w:rsidR="0016096D" w:rsidRPr="00A70CF5">
        <w:rPr>
          <w:rFonts w:ascii="Arial Black" w:hAnsi="Arial Black"/>
          <w:sz w:val="24"/>
          <w:szCs w:val="24"/>
        </w:rPr>
        <w:t xml:space="preserve"> 202</w:t>
      </w:r>
      <w:r w:rsidR="00F052A0" w:rsidRPr="00A70CF5">
        <w:rPr>
          <w:rFonts w:ascii="Arial Black" w:hAnsi="Arial Black"/>
          <w:sz w:val="24"/>
          <w:szCs w:val="24"/>
        </w:rPr>
        <w:t>1</w:t>
      </w:r>
    </w:p>
    <w:p w14:paraId="47EAEEBE" w14:textId="05B76424" w:rsidR="004917E5" w:rsidRDefault="004917E5" w:rsidP="00AA69FC">
      <w:pPr>
        <w:spacing w:line="360" w:lineRule="auto"/>
        <w:jc w:val="center"/>
        <w:rPr>
          <w:rFonts w:ascii="Arial" w:hAnsi="Arial" w:cs="Arial"/>
          <w:b/>
          <w:bCs/>
          <w:sz w:val="24"/>
          <w:szCs w:val="24"/>
        </w:rPr>
      </w:pPr>
    </w:p>
    <w:p w14:paraId="14AD4D4C" w14:textId="43E2F6C7" w:rsidR="004917E5" w:rsidRDefault="005511CD" w:rsidP="00AA69FC">
      <w:pPr>
        <w:spacing w:line="360" w:lineRule="auto"/>
        <w:jc w:val="center"/>
        <w:rPr>
          <w:rFonts w:ascii="Arial" w:hAnsi="Arial" w:cs="Arial"/>
          <w:b/>
          <w:bCs/>
          <w:sz w:val="24"/>
          <w:szCs w:val="24"/>
        </w:rPr>
      </w:pPr>
      <w:r w:rsidRPr="00166571">
        <w:rPr>
          <w:noProof/>
        </w:rPr>
        <w:drawing>
          <wp:anchor distT="0" distB="0" distL="114300" distR="114300" simplePos="0" relativeHeight="251658240" behindDoc="1" locked="0" layoutInCell="1" allowOverlap="1" wp14:anchorId="28A4861B" wp14:editId="13AE9E3A">
            <wp:simplePos x="0" y="0"/>
            <wp:positionH relativeFrom="column">
              <wp:posOffset>742950</wp:posOffset>
            </wp:positionH>
            <wp:positionV relativeFrom="paragraph">
              <wp:posOffset>302260</wp:posOffset>
            </wp:positionV>
            <wp:extent cx="4813300" cy="2927350"/>
            <wp:effectExtent l="0" t="0" r="6350" b="6350"/>
            <wp:wrapTight wrapText="bothSides">
              <wp:wrapPolygon edited="0">
                <wp:start x="0" y="0"/>
                <wp:lineTo x="0" y="21506"/>
                <wp:lineTo x="21543" y="21506"/>
                <wp:lineTo x="215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13300" cy="2927350"/>
                    </a:xfrm>
                    <a:prstGeom prst="rect">
                      <a:avLst/>
                    </a:prstGeom>
                  </pic:spPr>
                </pic:pic>
              </a:graphicData>
            </a:graphic>
            <wp14:sizeRelH relativeFrom="margin">
              <wp14:pctWidth>0</wp14:pctWidth>
            </wp14:sizeRelH>
            <wp14:sizeRelV relativeFrom="margin">
              <wp14:pctHeight>0</wp14:pctHeight>
            </wp14:sizeRelV>
          </wp:anchor>
        </w:drawing>
      </w:r>
    </w:p>
    <w:p w14:paraId="2B3E1E76" w14:textId="33259572" w:rsidR="004917E5" w:rsidRDefault="004917E5" w:rsidP="007F1882">
      <w:pPr>
        <w:spacing w:line="360" w:lineRule="auto"/>
        <w:jc w:val="center"/>
        <w:rPr>
          <w:rFonts w:ascii="Arial" w:hAnsi="Arial" w:cs="Arial"/>
          <w:b/>
          <w:bCs/>
          <w:sz w:val="24"/>
          <w:szCs w:val="24"/>
        </w:rPr>
      </w:pPr>
    </w:p>
    <w:p w14:paraId="2E16160A" w14:textId="0347A262" w:rsidR="004917E5" w:rsidRDefault="004917E5" w:rsidP="007F1882">
      <w:pPr>
        <w:spacing w:line="360" w:lineRule="auto"/>
        <w:jc w:val="center"/>
        <w:rPr>
          <w:rFonts w:ascii="Arial" w:hAnsi="Arial" w:cs="Arial"/>
          <w:b/>
          <w:bCs/>
          <w:sz w:val="24"/>
          <w:szCs w:val="24"/>
        </w:rPr>
      </w:pPr>
    </w:p>
    <w:p w14:paraId="78DB6638" w14:textId="13ED72C6" w:rsidR="004917E5" w:rsidRDefault="004917E5" w:rsidP="007F1882">
      <w:pPr>
        <w:spacing w:line="360" w:lineRule="auto"/>
        <w:jc w:val="center"/>
        <w:rPr>
          <w:rFonts w:ascii="Arial" w:hAnsi="Arial" w:cs="Arial"/>
          <w:b/>
          <w:bCs/>
          <w:sz w:val="24"/>
          <w:szCs w:val="24"/>
        </w:rPr>
      </w:pPr>
    </w:p>
    <w:p w14:paraId="1758D64C" w14:textId="4621D636" w:rsidR="004917E5" w:rsidRDefault="004917E5" w:rsidP="007F1882">
      <w:pPr>
        <w:spacing w:line="360" w:lineRule="auto"/>
        <w:jc w:val="center"/>
        <w:rPr>
          <w:rFonts w:ascii="Arial" w:hAnsi="Arial" w:cs="Arial"/>
          <w:b/>
          <w:bCs/>
          <w:sz w:val="24"/>
          <w:szCs w:val="24"/>
        </w:rPr>
      </w:pPr>
    </w:p>
    <w:p w14:paraId="36810B9B" w14:textId="77777777" w:rsidR="0013272E" w:rsidRDefault="0013272E" w:rsidP="009A053C">
      <w:pPr>
        <w:spacing w:line="360" w:lineRule="auto"/>
        <w:rPr>
          <w:rFonts w:ascii="Arial" w:hAnsi="Arial" w:cs="Arial"/>
          <w:b/>
          <w:bCs/>
          <w:sz w:val="24"/>
          <w:szCs w:val="24"/>
        </w:rPr>
      </w:pPr>
    </w:p>
    <w:p w14:paraId="16B63491" w14:textId="77777777" w:rsidR="0013272E" w:rsidRDefault="0013272E" w:rsidP="009A053C">
      <w:pPr>
        <w:spacing w:line="360" w:lineRule="auto"/>
        <w:rPr>
          <w:rFonts w:ascii="Arial" w:hAnsi="Arial" w:cs="Arial"/>
          <w:b/>
          <w:bCs/>
          <w:sz w:val="24"/>
          <w:szCs w:val="24"/>
        </w:rPr>
      </w:pPr>
    </w:p>
    <w:p w14:paraId="3A77DB87" w14:textId="77777777" w:rsidR="0013272E" w:rsidRDefault="0013272E" w:rsidP="009A053C">
      <w:pPr>
        <w:spacing w:line="360" w:lineRule="auto"/>
        <w:rPr>
          <w:rFonts w:ascii="Arial" w:hAnsi="Arial" w:cs="Arial"/>
          <w:b/>
          <w:bCs/>
          <w:sz w:val="24"/>
          <w:szCs w:val="24"/>
        </w:rPr>
      </w:pPr>
    </w:p>
    <w:p w14:paraId="27C4347C" w14:textId="77777777" w:rsidR="0013272E" w:rsidRDefault="0013272E" w:rsidP="009A053C">
      <w:pPr>
        <w:spacing w:line="360" w:lineRule="auto"/>
        <w:rPr>
          <w:rFonts w:ascii="Arial" w:hAnsi="Arial" w:cs="Arial"/>
          <w:b/>
          <w:bCs/>
          <w:sz w:val="24"/>
          <w:szCs w:val="24"/>
        </w:rPr>
      </w:pPr>
    </w:p>
    <w:p w14:paraId="7BC6C985" w14:textId="77777777" w:rsidR="0013272E" w:rsidRPr="00026FAC" w:rsidRDefault="0013272E" w:rsidP="009A053C">
      <w:pPr>
        <w:spacing w:line="360" w:lineRule="auto"/>
        <w:rPr>
          <w:rFonts w:ascii="Arial" w:hAnsi="Arial" w:cs="Arial"/>
          <w:sz w:val="24"/>
          <w:szCs w:val="24"/>
        </w:rPr>
      </w:pPr>
    </w:p>
    <w:p w14:paraId="5F9B35CD" w14:textId="7644F8D0" w:rsidR="004917E5" w:rsidRDefault="004917E5" w:rsidP="009A053C">
      <w:pPr>
        <w:spacing w:line="360" w:lineRule="auto"/>
        <w:rPr>
          <w:rFonts w:ascii="Arial" w:hAnsi="Arial" w:cs="Arial"/>
          <w:b/>
          <w:bCs/>
          <w:sz w:val="24"/>
          <w:szCs w:val="24"/>
        </w:rPr>
      </w:pPr>
      <w:r>
        <w:rPr>
          <w:rFonts w:ascii="Arial" w:hAnsi="Arial" w:cs="Arial"/>
          <w:b/>
          <w:bCs/>
          <w:sz w:val="24"/>
          <w:szCs w:val="24"/>
        </w:rPr>
        <w:lastRenderedPageBreak/>
        <w:t>Introduction</w:t>
      </w:r>
    </w:p>
    <w:p w14:paraId="656A684E" w14:textId="29F6B6B5" w:rsidR="00A0730A" w:rsidRDefault="004917E5" w:rsidP="003F189B">
      <w:pPr>
        <w:spacing w:line="360" w:lineRule="auto"/>
        <w:jc w:val="both"/>
        <w:rPr>
          <w:rFonts w:ascii="Arial" w:hAnsi="Arial" w:cs="Arial"/>
          <w:sz w:val="24"/>
          <w:szCs w:val="24"/>
        </w:rPr>
      </w:pPr>
      <w:r w:rsidRPr="003F189B">
        <w:rPr>
          <w:rFonts w:ascii="Arial" w:hAnsi="Arial" w:cs="Arial"/>
          <w:sz w:val="24"/>
          <w:szCs w:val="24"/>
        </w:rPr>
        <w:t xml:space="preserve">The </w:t>
      </w:r>
      <w:r w:rsidR="00A1740F">
        <w:rPr>
          <w:rFonts w:ascii="Arial" w:hAnsi="Arial" w:cs="Arial"/>
          <w:sz w:val="24"/>
          <w:szCs w:val="24"/>
        </w:rPr>
        <w:t>purpose</w:t>
      </w:r>
      <w:r w:rsidR="007004FB">
        <w:rPr>
          <w:rFonts w:ascii="Arial" w:hAnsi="Arial" w:cs="Arial"/>
          <w:sz w:val="24"/>
          <w:szCs w:val="24"/>
        </w:rPr>
        <w:t xml:space="preserve"> </w:t>
      </w:r>
      <w:r w:rsidRPr="003F189B">
        <w:rPr>
          <w:rFonts w:ascii="Arial" w:hAnsi="Arial" w:cs="Arial"/>
          <w:sz w:val="24"/>
          <w:szCs w:val="24"/>
        </w:rPr>
        <w:t xml:space="preserve">of this essay is to </w:t>
      </w:r>
      <w:r w:rsidR="00231540">
        <w:rPr>
          <w:rFonts w:ascii="Arial" w:hAnsi="Arial" w:cs="Arial"/>
          <w:sz w:val="24"/>
          <w:szCs w:val="24"/>
        </w:rPr>
        <w:t>de</w:t>
      </w:r>
      <w:r w:rsidR="0024513C">
        <w:rPr>
          <w:rFonts w:ascii="Arial" w:hAnsi="Arial" w:cs="Arial"/>
          <w:sz w:val="24"/>
          <w:szCs w:val="24"/>
        </w:rPr>
        <w:t>mons</w:t>
      </w:r>
      <w:r w:rsidR="0031562F">
        <w:rPr>
          <w:rFonts w:ascii="Arial" w:hAnsi="Arial" w:cs="Arial"/>
          <w:sz w:val="24"/>
          <w:szCs w:val="24"/>
        </w:rPr>
        <w:t>trate</w:t>
      </w:r>
      <w:r w:rsidR="00231540">
        <w:rPr>
          <w:rFonts w:ascii="Arial" w:hAnsi="Arial" w:cs="Arial"/>
          <w:sz w:val="24"/>
          <w:szCs w:val="24"/>
        </w:rPr>
        <w:t xml:space="preserve"> the </w:t>
      </w:r>
      <w:r w:rsidRPr="003F189B">
        <w:rPr>
          <w:rFonts w:ascii="Arial" w:hAnsi="Arial" w:cs="Arial"/>
          <w:sz w:val="24"/>
          <w:szCs w:val="24"/>
        </w:rPr>
        <w:t>understanding</w:t>
      </w:r>
      <w:r w:rsidR="003F189B" w:rsidRPr="003F189B">
        <w:rPr>
          <w:rFonts w:ascii="Arial" w:hAnsi="Arial" w:cs="Arial"/>
          <w:sz w:val="24"/>
          <w:szCs w:val="24"/>
        </w:rPr>
        <w:t xml:space="preserve">  </w:t>
      </w:r>
      <w:r w:rsidRPr="003F189B">
        <w:rPr>
          <w:rFonts w:ascii="Arial" w:hAnsi="Arial" w:cs="Arial"/>
          <w:sz w:val="24"/>
          <w:szCs w:val="24"/>
        </w:rPr>
        <w:t xml:space="preserve">of </w:t>
      </w:r>
      <w:r w:rsidR="007004FB">
        <w:rPr>
          <w:rFonts w:ascii="Arial" w:hAnsi="Arial" w:cs="Arial"/>
          <w:sz w:val="24"/>
          <w:szCs w:val="24"/>
        </w:rPr>
        <w:t xml:space="preserve">the </w:t>
      </w:r>
      <w:r w:rsidRPr="003F189B">
        <w:rPr>
          <w:rFonts w:ascii="Arial" w:hAnsi="Arial" w:cs="Arial"/>
          <w:sz w:val="24"/>
          <w:szCs w:val="24"/>
        </w:rPr>
        <w:t xml:space="preserve">psychological factors that are applied in Health and Social </w:t>
      </w:r>
      <w:r w:rsidR="00EC68DA">
        <w:rPr>
          <w:rFonts w:ascii="Arial" w:hAnsi="Arial" w:cs="Arial"/>
          <w:sz w:val="24"/>
          <w:szCs w:val="24"/>
        </w:rPr>
        <w:t>C</w:t>
      </w:r>
      <w:r w:rsidRPr="003F189B">
        <w:rPr>
          <w:rFonts w:ascii="Arial" w:hAnsi="Arial" w:cs="Arial"/>
          <w:sz w:val="24"/>
          <w:szCs w:val="24"/>
        </w:rPr>
        <w:t>are sector</w:t>
      </w:r>
      <w:r w:rsidR="00A1740F">
        <w:rPr>
          <w:rFonts w:ascii="Arial" w:hAnsi="Arial" w:cs="Arial"/>
          <w:sz w:val="24"/>
          <w:szCs w:val="24"/>
        </w:rPr>
        <w:t xml:space="preserve"> and to </w:t>
      </w:r>
      <w:r w:rsidR="009B3B7A">
        <w:rPr>
          <w:rFonts w:ascii="Arial" w:hAnsi="Arial" w:cs="Arial"/>
          <w:sz w:val="24"/>
          <w:szCs w:val="24"/>
        </w:rPr>
        <w:t>develop</w:t>
      </w:r>
      <w:r w:rsidR="00A1740F">
        <w:rPr>
          <w:rFonts w:ascii="Arial" w:hAnsi="Arial" w:cs="Arial"/>
          <w:sz w:val="24"/>
          <w:szCs w:val="24"/>
        </w:rPr>
        <w:t xml:space="preserve"> them by using our knowledge</w:t>
      </w:r>
      <w:r w:rsidR="004B4B50">
        <w:rPr>
          <w:rFonts w:ascii="Arial" w:hAnsi="Arial" w:cs="Arial"/>
          <w:sz w:val="24"/>
          <w:szCs w:val="24"/>
        </w:rPr>
        <w:t xml:space="preserve"> of the lifespan</w:t>
      </w:r>
      <w:r w:rsidR="00A0730A">
        <w:rPr>
          <w:rFonts w:ascii="Arial" w:hAnsi="Arial" w:cs="Arial"/>
          <w:sz w:val="24"/>
          <w:szCs w:val="24"/>
        </w:rPr>
        <w:t xml:space="preserve"> </w:t>
      </w:r>
      <w:r w:rsidR="004B4B50">
        <w:rPr>
          <w:rFonts w:ascii="Arial" w:hAnsi="Arial" w:cs="Arial"/>
          <w:sz w:val="24"/>
          <w:szCs w:val="24"/>
        </w:rPr>
        <w:t xml:space="preserve">chosen. </w:t>
      </w:r>
      <w:r w:rsidR="0004223A">
        <w:rPr>
          <w:rFonts w:ascii="Arial" w:hAnsi="Arial" w:cs="Arial"/>
          <w:sz w:val="24"/>
          <w:szCs w:val="24"/>
        </w:rPr>
        <w:t xml:space="preserve">In this essay </w:t>
      </w:r>
      <w:r w:rsidR="000051CF">
        <w:rPr>
          <w:rFonts w:ascii="Arial" w:hAnsi="Arial" w:cs="Arial"/>
          <w:sz w:val="24"/>
          <w:szCs w:val="24"/>
        </w:rPr>
        <w:t>we</w:t>
      </w:r>
      <w:r w:rsidR="0004223A">
        <w:rPr>
          <w:rFonts w:ascii="Arial" w:hAnsi="Arial" w:cs="Arial"/>
          <w:sz w:val="24"/>
          <w:szCs w:val="24"/>
        </w:rPr>
        <w:t xml:space="preserve"> will be able to</w:t>
      </w:r>
      <w:r w:rsidR="00C22B03">
        <w:rPr>
          <w:rFonts w:ascii="Arial" w:hAnsi="Arial" w:cs="Arial"/>
          <w:sz w:val="24"/>
          <w:szCs w:val="24"/>
        </w:rPr>
        <w:t xml:space="preserve"> understand the concept on infancy stage in </w:t>
      </w:r>
      <w:r w:rsidR="009B3B7A">
        <w:rPr>
          <w:rFonts w:ascii="Arial" w:hAnsi="Arial" w:cs="Arial"/>
          <w:sz w:val="24"/>
          <w:szCs w:val="24"/>
        </w:rPr>
        <w:t xml:space="preserve">Piagets and </w:t>
      </w:r>
      <w:r w:rsidR="0070741A">
        <w:rPr>
          <w:rFonts w:ascii="Arial" w:hAnsi="Arial" w:cs="Arial"/>
          <w:sz w:val="24"/>
          <w:szCs w:val="24"/>
        </w:rPr>
        <w:t>Erikson’s</w:t>
      </w:r>
      <w:r w:rsidR="009B3B7A">
        <w:rPr>
          <w:rFonts w:ascii="Arial" w:hAnsi="Arial" w:cs="Arial"/>
          <w:sz w:val="24"/>
          <w:szCs w:val="24"/>
        </w:rPr>
        <w:t xml:space="preserve"> theory</w:t>
      </w:r>
      <w:r w:rsidR="00B76595">
        <w:rPr>
          <w:rFonts w:ascii="Arial" w:hAnsi="Arial" w:cs="Arial"/>
          <w:sz w:val="24"/>
          <w:szCs w:val="24"/>
        </w:rPr>
        <w:t xml:space="preserve"> of Cognitive Development</w:t>
      </w:r>
      <w:r w:rsidR="009B3B7A">
        <w:rPr>
          <w:rFonts w:ascii="Arial" w:hAnsi="Arial" w:cs="Arial"/>
          <w:sz w:val="24"/>
          <w:szCs w:val="24"/>
        </w:rPr>
        <w:t xml:space="preserve">. </w:t>
      </w:r>
    </w:p>
    <w:p w14:paraId="38A430DC" w14:textId="2A81E12D" w:rsidR="00724E93" w:rsidRDefault="00172A45" w:rsidP="003F189B">
      <w:pPr>
        <w:spacing w:line="360" w:lineRule="auto"/>
        <w:jc w:val="both"/>
        <w:rPr>
          <w:rFonts w:ascii="Arial" w:hAnsi="Arial" w:cs="Arial"/>
          <w:sz w:val="24"/>
          <w:szCs w:val="24"/>
        </w:rPr>
      </w:pPr>
      <w:r>
        <w:rPr>
          <w:rFonts w:ascii="Arial" w:hAnsi="Arial" w:cs="Arial"/>
          <w:sz w:val="24"/>
          <w:szCs w:val="24"/>
        </w:rPr>
        <w:t xml:space="preserve">According to </w:t>
      </w:r>
      <w:r w:rsidR="00B021FD">
        <w:rPr>
          <w:rFonts w:ascii="Arial" w:hAnsi="Arial" w:cs="Arial"/>
          <w:sz w:val="24"/>
          <w:szCs w:val="24"/>
        </w:rPr>
        <w:t>[</w:t>
      </w:r>
      <w:r w:rsidR="00E97A3F" w:rsidRPr="000908FF">
        <w:rPr>
          <w:rFonts w:ascii="Arial" w:hAnsi="Arial" w:cs="Arial"/>
          <w:b/>
          <w:bCs/>
          <w:i/>
          <w:iCs/>
          <w:sz w:val="24"/>
          <w:szCs w:val="24"/>
        </w:rPr>
        <w:t>N</w:t>
      </w:r>
      <w:r w:rsidR="003827A1" w:rsidRPr="000908FF">
        <w:rPr>
          <w:rFonts w:ascii="Arial" w:hAnsi="Arial" w:cs="Arial"/>
          <w:b/>
          <w:bCs/>
          <w:i/>
          <w:iCs/>
          <w:sz w:val="24"/>
          <w:szCs w:val="24"/>
        </w:rPr>
        <w:t>icky</w:t>
      </w:r>
      <w:r w:rsidR="00B021FD" w:rsidRPr="000908FF">
        <w:rPr>
          <w:rFonts w:ascii="Arial" w:hAnsi="Arial" w:cs="Arial"/>
          <w:b/>
          <w:bCs/>
          <w:i/>
          <w:iCs/>
          <w:sz w:val="24"/>
          <w:szCs w:val="24"/>
        </w:rPr>
        <w:t>,</w:t>
      </w:r>
      <w:r w:rsidR="00026FAC" w:rsidRPr="000908FF">
        <w:rPr>
          <w:rFonts w:ascii="Arial" w:hAnsi="Arial" w:cs="Arial"/>
          <w:b/>
          <w:bCs/>
          <w:i/>
          <w:iCs/>
          <w:sz w:val="24"/>
          <w:szCs w:val="24"/>
        </w:rPr>
        <w:t xml:space="preserve"> </w:t>
      </w:r>
      <w:r w:rsidR="00670122" w:rsidRPr="000908FF">
        <w:rPr>
          <w:rFonts w:ascii="Arial" w:hAnsi="Arial" w:cs="Arial"/>
          <w:b/>
          <w:bCs/>
          <w:i/>
          <w:iCs/>
          <w:sz w:val="24"/>
          <w:szCs w:val="24"/>
        </w:rPr>
        <w:t>2010</w:t>
      </w:r>
      <w:r w:rsidR="003E6B7D" w:rsidRPr="000908FF">
        <w:rPr>
          <w:rFonts w:ascii="Arial" w:hAnsi="Arial" w:cs="Arial"/>
          <w:b/>
          <w:bCs/>
          <w:i/>
          <w:iCs/>
          <w:sz w:val="24"/>
          <w:szCs w:val="24"/>
        </w:rPr>
        <w:t>,</w:t>
      </w:r>
      <w:r w:rsidR="00026FAC" w:rsidRPr="000908FF">
        <w:rPr>
          <w:rFonts w:ascii="Arial" w:hAnsi="Arial" w:cs="Arial"/>
          <w:b/>
          <w:bCs/>
          <w:i/>
          <w:iCs/>
          <w:sz w:val="24"/>
          <w:szCs w:val="24"/>
        </w:rPr>
        <w:t xml:space="preserve"> </w:t>
      </w:r>
      <w:r w:rsidR="003E6B7D" w:rsidRPr="000908FF">
        <w:rPr>
          <w:rFonts w:ascii="Arial" w:hAnsi="Arial" w:cs="Arial"/>
          <w:b/>
          <w:bCs/>
          <w:i/>
          <w:iCs/>
          <w:sz w:val="24"/>
          <w:szCs w:val="24"/>
        </w:rPr>
        <w:t>P</w:t>
      </w:r>
      <w:r w:rsidR="00643038" w:rsidRPr="000908FF">
        <w:rPr>
          <w:rFonts w:ascii="Arial" w:hAnsi="Arial" w:cs="Arial"/>
          <w:b/>
          <w:bCs/>
          <w:i/>
          <w:iCs/>
          <w:sz w:val="24"/>
          <w:szCs w:val="24"/>
        </w:rPr>
        <w:t>.</w:t>
      </w:r>
      <w:r w:rsidR="00E750E0" w:rsidRPr="000908FF">
        <w:rPr>
          <w:rFonts w:ascii="Arial" w:hAnsi="Arial" w:cs="Arial"/>
          <w:b/>
          <w:bCs/>
          <w:i/>
          <w:iCs/>
          <w:sz w:val="24"/>
          <w:szCs w:val="24"/>
        </w:rPr>
        <w:t>1</w:t>
      </w:r>
      <w:r w:rsidR="00D34270" w:rsidRPr="000908FF">
        <w:rPr>
          <w:rFonts w:ascii="Arial" w:hAnsi="Arial" w:cs="Arial"/>
          <w:b/>
          <w:bCs/>
          <w:i/>
          <w:iCs/>
          <w:sz w:val="24"/>
          <w:szCs w:val="24"/>
        </w:rPr>
        <w:t>]</w:t>
      </w:r>
      <w:r w:rsidR="00D34270" w:rsidRPr="00026FAC">
        <w:rPr>
          <w:rFonts w:ascii="Arial" w:hAnsi="Arial" w:cs="Arial"/>
          <w:i/>
          <w:iCs/>
          <w:sz w:val="24"/>
          <w:szCs w:val="24"/>
        </w:rPr>
        <w:t>.</w:t>
      </w:r>
      <w:r w:rsidR="00D34270">
        <w:rPr>
          <w:rFonts w:ascii="Arial" w:hAnsi="Arial" w:cs="Arial"/>
          <w:sz w:val="24"/>
          <w:szCs w:val="24"/>
        </w:rPr>
        <w:t xml:space="preserve"> </w:t>
      </w:r>
      <w:r w:rsidR="008E7423">
        <w:rPr>
          <w:rFonts w:ascii="Arial" w:hAnsi="Arial" w:cs="Arial"/>
          <w:sz w:val="24"/>
          <w:szCs w:val="24"/>
        </w:rPr>
        <w:t xml:space="preserve">This </w:t>
      </w:r>
      <w:r w:rsidR="007E63E9">
        <w:rPr>
          <w:rFonts w:ascii="Arial" w:hAnsi="Arial" w:cs="Arial"/>
          <w:sz w:val="24"/>
          <w:szCs w:val="24"/>
        </w:rPr>
        <w:t xml:space="preserve"> </w:t>
      </w:r>
      <w:r w:rsidR="00933108">
        <w:rPr>
          <w:rFonts w:ascii="Arial" w:hAnsi="Arial" w:cs="Arial"/>
          <w:sz w:val="24"/>
          <w:szCs w:val="24"/>
        </w:rPr>
        <w:t>phycology</w:t>
      </w:r>
      <w:r w:rsidR="008E7423">
        <w:rPr>
          <w:rFonts w:ascii="Arial" w:hAnsi="Arial" w:cs="Arial"/>
          <w:sz w:val="24"/>
          <w:szCs w:val="24"/>
        </w:rPr>
        <w:t xml:space="preserve"> study</w:t>
      </w:r>
      <w:r w:rsidR="00005FD6">
        <w:rPr>
          <w:rFonts w:ascii="Arial" w:hAnsi="Arial" w:cs="Arial"/>
          <w:sz w:val="24"/>
          <w:szCs w:val="24"/>
        </w:rPr>
        <w:t xml:space="preserve"> is about</w:t>
      </w:r>
      <w:r w:rsidR="003C4007">
        <w:rPr>
          <w:rFonts w:ascii="Arial" w:hAnsi="Arial" w:cs="Arial"/>
          <w:sz w:val="24"/>
          <w:szCs w:val="24"/>
        </w:rPr>
        <w:t xml:space="preserve"> understanding people as well as</w:t>
      </w:r>
      <w:r w:rsidR="007E63E9">
        <w:rPr>
          <w:rFonts w:ascii="Arial" w:hAnsi="Arial" w:cs="Arial"/>
          <w:sz w:val="24"/>
          <w:szCs w:val="24"/>
        </w:rPr>
        <w:t xml:space="preserve"> </w:t>
      </w:r>
      <w:r w:rsidR="002266B7">
        <w:rPr>
          <w:rFonts w:ascii="Arial" w:hAnsi="Arial" w:cs="Arial"/>
          <w:sz w:val="24"/>
          <w:szCs w:val="24"/>
        </w:rPr>
        <w:t xml:space="preserve">who are extraordinary or </w:t>
      </w:r>
      <w:r w:rsidR="00B14510">
        <w:rPr>
          <w:rFonts w:ascii="Arial" w:hAnsi="Arial" w:cs="Arial"/>
          <w:sz w:val="24"/>
          <w:szCs w:val="24"/>
        </w:rPr>
        <w:t>special</w:t>
      </w:r>
      <w:r w:rsidR="002266B7">
        <w:rPr>
          <w:rFonts w:ascii="Arial" w:hAnsi="Arial" w:cs="Arial"/>
          <w:sz w:val="24"/>
          <w:szCs w:val="24"/>
        </w:rPr>
        <w:t xml:space="preserve"> in some way.</w:t>
      </w:r>
      <w:r w:rsidR="007C5106">
        <w:rPr>
          <w:rFonts w:ascii="Arial" w:hAnsi="Arial" w:cs="Arial"/>
          <w:sz w:val="24"/>
          <w:szCs w:val="24"/>
        </w:rPr>
        <w:t xml:space="preserve"> Phycologist study </w:t>
      </w:r>
      <w:r w:rsidR="00505D4F">
        <w:rPr>
          <w:rFonts w:ascii="Arial" w:hAnsi="Arial" w:cs="Arial"/>
          <w:sz w:val="24"/>
          <w:szCs w:val="24"/>
        </w:rPr>
        <w:t xml:space="preserve">shows </w:t>
      </w:r>
      <w:r w:rsidR="007C5106">
        <w:rPr>
          <w:rFonts w:ascii="Arial" w:hAnsi="Arial" w:cs="Arial"/>
          <w:sz w:val="24"/>
          <w:szCs w:val="24"/>
        </w:rPr>
        <w:t xml:space="preserve"> how the mind works and why we do things that we do</w:t>
      </w:r>
      <w:r w:rsidR="000D1914">
        <w:rPr>
          <w:rFonts w:ascii="Arial" w:hAnsi="Arial" w:cs="Arial"/>
          <w:sz w:val="24"/>
          <w:szCs w:val="24"/>
        </w:rPr>
        <w:t xml:space="preserve"> which</w:t>
      </w:r>
      <w:r w:rsidR="00064F24">
        <w:rPr>
          <w:rFonts w:ascii="Arial" w:hAnsi="Arial" w:cs="Arial"/>
          <w:sz w:val="24"/>
          <w:szCs w:val="24"/>
        </w:rPr>
        <w:t xml:space="preserve"> gives an instant knowledge</w:t>
      </w:r>
      <w:r w:rsidR="00933108">
        <w:rPr>
          <w:rFonts w:ascii="Arial" w:hAnsi="Arial" w:cs="Arial"/>
          <w:sz w:val="24"/>
          <w:szCs w:val="24"/>
        </w:rPr>
        <w:t xml:space="preserve"> how people think.</w:t>
      </w:r>
    </w:p>
    <w:p w14:paraId="050FA2A6" w14:textId="3196C0B4" w:rsidR="00A0730A" w:rsidRDefault="00B14510" w:rsidP="003F189B">
      <w:pPr>
        <w:spacing w:line="360" w:lineRule="auto"/>
        <w:jc w:val="both"/>
        <w:rPr>
          <w:rFonts w:ascii="Arial" w:hAnsi="Arial" w:cs="Arial"/>
          <w:sz w:val="24"/>
          <w:szCs w:val="24"/>
        </w:rPr>
      </w:pPr>
      <w:r w:rsidRPr="00A0730A">
        <w:rPr>
          <w:rFonts w:ascii="Arial" w:hAnsi="Arial" w:cs="Arial"/>
          <w:sz w:val="24"/>
          <w:szCs w:val="24"/>
        </w:rPr>
        <w:t>Psychol</w:t>
      </w:r>
      <w:r>
        <w:rPr>
          <w:rFonts w:ascii="Arial" w:hAnsi="Arial" w:cs="Arial"/>
          <w:sz w:val="24"/>
          <w:szCs w:val="24"/>
        </w:rPr>
        <w:t>o</w:t>
      </w:r>
      <w:r w:rsidRPr="00A0730A">
        <w:rPr>
          <w:rFonts w:ascii="Arial" w:hAnsi="Arial" w:cs="Arial"/>
          <w:sz w:val="24"/>
          <w:szCs w:val="24"/>
        </w:rPr>
        <w:t>gy</w:t>
      </w:r>
      <w:r w:rsidR="00A0730A" w:rsidRPr="00A0730A">
        <w:rPr>
          <w:rFonts w:ascii="Arial" w:hAnsi="Arial" w:cs="Arial"/>
          <w:sz w:val="24"/>
          <w:szCs w:val="24"/>
        </w:rPr>
        <w:t xml:space="preserve"> is about the</w:t>
      </w:r>
      <w:r w:rsidR="005B3619">
        <w:rPr>
          <w:rFonts w:ascii="Arial" w:hAnsi="Arial" w:cs="Arial"/>
          <w:sz w:val="24"/>
          <w:szCs w:val="24"/>
        </w:rPr>
        <w:t xml:space="preserve">  aim of</w:t>
      </w:r>
      <w:r w:rsidR="00A0730A" w:rsidRPr="00A0730A">
        <w:rPr>
          <w:rFonts w:ascii="Arial" w:hAnsi="Arial" w:cs="Arial"/>
          <w:sz w:val="24"/>
          <w:szCs w:val="24"/>
        </w:rPr>
        <w:t xml:space="preserve"> understanding of people minds and how they think or act to certain situations</w:t>
      </w:r>
      <w:r w:rsidR="003B4F4B" w:rsidRPr="003B4F4B">
        <w:rPr>
          <w:rFonts w:ascii="Arial" w:hAnsi="Arial" w:cs="Arial"/>
          <w:b/>
          <w:bCs/>
          <w:i/>
          <w:iCs/>
          <w:sz w:val="24"/>
          <w:szCs w:val="24"/>
        </w:rPr>
        <w:t>,</w:t>
      </w:r>
      <w:r w:rsidR="005B72CE" w:rsidRPr="003B4F4B">
        <w:rPr>
          <w:rFonts w:ascii="Arial" w:hAnsi="Arial" w:cs="Arial"/>
          <w:b/>
          <w:bCs/>
          <w:i/>
          <w:iCs/>
          <w:sz w:val="24"/>
          <w:szCs w:val="24"/>
        </w:rPr>
        <w:t xml:space="preserve"> </w:t>
      </w:r>
      <w:r w:rsidR="00B021FD">
        <w:rPr>
          <w:rFonts w:ascii="Arial" w:hAnsi="Arial" w:cs="Arial"/>
          <w:b/>
          <w:bCs/>
          <w:i/>
          <w:iCs/>
          <w:sz w:val="24"/>
          <w:szCs w:val="24"/>
        </w:rPr>
        <w:t>[</w:t>
      </w:r>
      <w:r w:rsidR="00531EFF">
        <w:rPr>
          <w:rFonts w:ascii="Arial" w:hAnsi="Arial" w:cs="Arial"/>
          <w:b/>
          <w:bCs/>
          <w:i/>
          <w:iCs/>
          <w:sz w:val="24"/>
          <w:szCs w:val="24"/>
        </w:rPr>
        <w:t>N</w:t>
      </w:r>
      <w:r w:rsidR="005B72CE" w:rsidRPr="003B4F4B">
        <w:rPr>
          <w:rFonts w:ascii="Arial" w:hAnsi="Arial" w:cs="Arial"/>
          <w:b/>
          <w:bCs/>
          <w:i/>
          <w:iCs/>
          <w:sz w:val="24"/>
          <w:szCs w:val="24"/>
        </w:rPr>
        <w:t>i</w:t>
      </w:r>
      <w:r w:rsidR="007D513A" w:rsidRPr="003B4F4B">
        <w:rPr>
          <w:rFonts w:ascii="Arial" w:hAnsi="Arial" w:cs="Arial"/>
          <w:b/>
          <w:bCs/>
          <w:i/>
          <w:iCs/>
          <w:sz w:val="24"/>
          <w:szCs w:val="24"/>
        </w:rPr>
        <w:t>cky</w:t>
      </w:r>
      <w:r w:rsidR="00531EFF">
        <w:rPr>
          <w:rFonts w:ascii="Arial" w:hAnsi="Arial" w:cs="Arial"/>
          <w:b/>
          <w:bCs/>
          <w:i/>
          <w:iCs/>
          <w:sz w:val="24"/>
          <w:szCs w:val="24"/>
        </w:rPr>
        <w:t>,2010</w:t>
      </w:r>
      <w:r w:rsidR="00B021FD">
        <w:rPr>
          <w:rFonts w:ascii="Arial" w:hAnsi="Arial" w:cs="Arial"/>
          <w:b/>
          <w:bCs/>
          <w:i/>
          <w:iCs/>
          <w:sz w:val="24"/>
          <w:szCs w:val="24"/>
        </w:rPr>
        <w:t xml:space="preserve">, </w:t>
      </w:r>
      <w:r w:rsidR="00D34270">
        <w:rPr>
          <w:rFonts w:ascii="Arial" w:hAnsi="Arial" w:cs="Arial"/>
          <w:b/>
          <w:bCs/>
          <w:i/>
          <w:iCs/>
          <w:sz w:val="24"/>
          <w:szCs w:val="24"/>
        </w:rPr>
        <w:t>P</w:t>
      </w:r>
      <w:r w:rsidR="00531EFF">
        <w:rPr>
          <w:rFonts w:ascii="Arial" w:hAnsi="Arial" w:cs="Arial"/>
          <w:b/>
          <w:bCs/>
          <w:i/>
          <w:iCs/>
          <w:sz w:val="24"/>
          <w:szCs w:val="24"/>
        </w:rPr>
        <w:t>.</w:t>
      </w:r>
      <w:r w:rsidR="00D34270">
        <w:rPr>
          <w:rFonts w:ascii="Arial" w:hAnsi="Arial" w:cs="Arial"/>
          <w:b/>
          <w:bCs/>
          <w:i/>
          <w:iCs/>
          <w:sz w:val="24"/>
          <w:szCs w:val="24"/>
        </w:rPr>
        <w:t>1</w:t>
      </w:r>
      <w:r w:rsidR="00E17E75">
        <w:rPr>
          <w:rFonts w:ascii="Arial" w:hAnsi="Arial" w:cs="Arial"/>
          <w:b/>
          <w:bCs/>
          <w:i/>
          <w:iCs/>
          <w:sz w:val="24"/>
          <w:szCs w:val="24"/>
        </w:rPr>
        <w:t xml:space="preserve">]. </w:t>
      </w:r>
      <w:r w:rsidR="00A0730A" w:rsidRPr="00A0730A">
        <w:rPr>
          <w:rFonts w:ascii="Arial" w:hAnsi="Arial" w:cs="Arial"/>
          <w:sz w:val="24"/>
          <w:szCs w:val="24"/>
        </w:rPr>
        <w:t>This is about finding ways on how to motivate people and what is important.</w:t>
      </w:r>
    </w:p>
    <w:p w14:paraId="75510C5C" w14:textId="5CC81F92" w:rsidR="004E711F" w:rsidRDefault="00A1740F" w:rsidP="003F189B">
      <w:pPr>
        <w:spacing w:line="360" w:lineRule="auto"/>
        <w:jc w:val="both"/>
        <w:rPr>
          <w:rFonts w:ascii="Arial" w:hAnsi="Arial" w:cs="Arial"/>
          <w:sz w:val="24"/>
          <w:szCs w:val="24"/>
        </w:rPr>
      </w:pPr>
      <w:r w:rsidRPr="000A095F">
        <w:rPr>
          <w:rFonts w:ascii="Arial" w:hAnsi="Arial" w:cs="Arial"/>
          <w:sz w:val="24"/>
          <w:szCs w:val="24"/>
        </w:rPr>
        <w:t>Development</w:t>
      </w:r>
      <w:r w:rsidR="00B13419" w:rsidRPr="000A095F">
        <w:rPr>
          <w:rFonts w:ascii="Arial" w:hAnsi="Arial" w:cs="Arial"/>
          <w:sz w:val="24"/>
          <w:szCs w:val="24"/>
        </w:rPr>
        <w:t>al</w:t>
      </w:r>
      <w:r w:rsidRPr="000A095F">
        <w:rPr>
          <w:rFonts w:ascii="Arial" w:hAnsi="Arial" w:cs="Arial"/>
          <w:sz w:val="24"/>
          <w:szCs w:val="24"/>
        </w:rPr>
        <w:t xml:space="preserve"> psychology</w:t>
      </w:r>
      <w:r>
        <w:rPr>
          <w:rFonts w:ascii="Arial" w:hAnsi="Arial" w:cs="Arial"/>
          <w:sz w:val="24"/>
          <w:szCs w:val="24"/>
        </w:rPr>
        <w:t xml:space="preserve"> is</w:t>
      </w:r>
      <w:r w:rsidR="00A84632">
        <w:rPr>
          <w:rFonts w:ascii="Arial" w:hAnsi="Arial" w:cs="Arial"/>
          <w:sz w:val="24"/>
          <w:szCs w:val="24"/>
        </w:rPr>
        <w:t xml:space="preserve"> </w:t>
      </w:r>
      <w:r w:rsidR="004E711F">
        <w:rPr>
          <w:rFonts w:ascii="Arial" w:hAnsi="Arial" w:cs="Arial"/>
          <w:sz w:val="24"/>
          <w:szCs w:val="24"/>
        </w:rPr>
        <w:t xml:space="preserve">a </w:t>
      </w:r>
      <w:r w:rsidR="00A84632" w:rsidRPr="00A84632">
        <w:rPr>
          <w:rFonts w:ascii="Arial" w:hAnsi="Arial" w:cs="Arial"/>
          <w:sz w:val="24"/>
          <w:szCs w:val="24"/>
        </w:rPr>
        <w:t xml:space="preserve">scientific approach </w:t>
      </w:r>
      <w:r w:rsidR="00A84632">
        <w:rPr>
          <w:rFonts w:ascii="Arial" w:hAnsi="Arial" w:cs="Arial"/>
          <w:sz w:val="24"/>
          <w:szCs w:val="24"/>
        </w:rPr>
        <w:t xml:space="preserve">that </w:t>
      </w:r>
      <w:r w:rsidR="00A84632" w:rsidRPr="00A84632">
        <w:rPr>
          <w:rFonts w:ascii="Arial" w:hAnsi="Arial" w:cs="Arial"/>
          <w:sz w:val="24"/>
          <w:szCs w:val="24"/>
        </w:rPr>
        <w:t xml:space="preserve">aims to explain </w:t>
      </w:r>
      <w:r w:rsidR="00A84632">
        <w:rPr>
          <w:rFonts w:ascii="Arial" w:hAnsi="Arial" w:cs="Arial"/>
          <w:sz w:val="24"/>
          <w:szCs w:val="24"/>
        </w:rPr>
        <w:t>human cognitive</w:t>
      </w:r>
      <w:r w:rsidR="00A84632" w:rsidRPr="00A84632">
        <w:rPr>
          <w:rFonts w:ascii="Arial" w:hAnsi="Arial" w:cs="Arial"/>
          <w:sz w:val="24"/>
          <w:szCs w:val="24"/>
        </w:rPr>
        <w:t xml:space="preserve"> </w:t>
      </w:r>
      <w:r w:rsidR="00A84632">
        <w:rPr>
          <w:rFonts w:ascii="Arial" w:hAnsi="Arial" w:cs="Arial"/>
          <w:sz w:val="24"/>
          <w:szCs w:val="24"/>
        </w:rPr>
        <w:t xml:space="preserve">behaviour </w:t>
      </w:r>
      <w:r w:rsidR="00A84632" w:rsidRPr="00A84632">
        <w:rPr>
          <w:rFonts w:ascii="Arial" w:hAnsi="Arial" w:cs="Arial"/>
          <w:sz w:val="24"/>
          <w:szCs w:val="24"/>
        </w:rPr>
        <w:t>and</w:t>
      </w:r>
      <w:r w:rsidR="004B4B50">
        <w:rPr>
          <w:rFonts w:ascii="Arial" w:hAnsi="Arial" w:cs="Arial"/>
          <w:sz w:val="24"/>
          <w:szCs w:val="24"/>
        </w:rPr>
        <w:t xml:space="preserve">  factors which</w:t>
      </w:r>
      <w:r w:rsidR="00A84632" w:rsidRPr="00A84632">
        <w:rPr>
          <w:rFonts w:ascii="Arial" w:hAnsi="Arial" w:cs="Arial"/>
          <w:sz w:val="24"/>
          <w:szCs w:val="24"/>
        </w:rPr>
        <w:t xml:space="preserve"> </w:t>
      </w:r>
      <w:r w:rsidR="00295620" w:rsidRPr="00A84632">
        <w:rPr>
          <w:rFonts w:ascii="Arial" w:hAnsi="Arial" w:cs="Arial"/>
          <w:sz w:val="24"/>
          <w:szCs w:val="24"/>
        </w:rPr>
        <w:t>consist of</w:t>
      </w:r>
      <w:r w:rsidR="004B4B50">
        <w:rPr>
          <w:rFonts w:ascii="Arial" w:hAnsi="Arial" w:cs="Arial"/>
          <w:sz w:val="24"/>
          <w:szCs w:val="24"/>
        </w:rPr>
        <w:t xml:space="preserve"> </w:t>
      </w:r>
      <w:r w:rsidR="00A84632" w:rsidRPr="00A84632">
        <w:rPr>
          <w:rFonts w:ascii="Arial" w:hAnsi="Arial" w:cs="Arial"/>
          <w:sz w:val="24"/>
          <w:szCs w:val="24"/>
        </w:rPr>
        <w:t xml:space="preserve">the lifespan. </w:t>
      </w:r>
    </w:p>
    <w:p w14:paraId="661C34BF" w14:textId="59A3792E" w:rsidR="002A04BF" w:rsidRDefault="004E711F" w:rsidP="00B13419">
      <w:pPr>
        <w:spacing w:line="360" w:lineRule="auto"/>
        <w:jc w:val="both"/>
        <w:rPr>
          <w:rFonts w:ascii="Arial" w:hAnsi="Arial" w:cs="Arial"/>
          <w:sz w:val="24"/>
          <w:szCs w:val="24"/>
        </w:rPr>
      </w:pPr>
      <w:r>
        <w:rPr>
          <w:rFonts w:ascii="Arial" w:hAnsi="Arial" w:cs="Arial"/>
          <w:sz w:val="24"/>
          <w:szCs w:val="24"/>
        </w:rPr>
        <w:t xml:space="preserve"> </w:t>
      </w:r>
      <w:r w:rsidR="00B13419">
        <w:rPr>
          <w:rFonts w:ascii="Arial" w:hAnsi="Arial" w:cs="Arial"/>
          <w:sz w:val="24"/>
          <w:szCs w:val="24"/>
        </w:rPr>
        <w:t>According to</w:t>
      </w:r>
      <w:r w:rsidR="00AF01FF">
        <w:rPr>
          <w:rFonts w:ascii="Arial" w:hAnsi="Arial" w:cs="Arial"/>
          <w:sz w:val="24"/>
          <w:szCs w:val="24"/>
        </w:rPr>
        <w:t xml:space="preserve"> </w:t>
      </w:r>
      <w:r w:rsidR="00490538">
        <w:rPr>
          <w:rFonts w:ascii="Arial" w:hAnsi="Arial" w:cs="Arial"/>
          <w:sz w:val="24"/>
          <w:szCs w:val="24"/>
        </w:rPr>
        <w:t>[</w:t>
      </w:r>
      <w:r w:rsidR="00CF42A0" w:rsidRPr="00490538">
        <w:rPr>
          <w:rFonts w:ascii="Arial" w:hAnsi="Arial" w:cs="Arial"/>
          <w:b/>
          <w:bCs/>
          <w:i/>
          <w:iCs/>
          <w:sz w:val="24"/>
          <w:szCs w:val="24"/>
        </w:rPr>
        <w:t>McLe</w:t>
      </w:r>
      <w:r w:rsidR="00AF03F6" w:rsidRPr="00490538">
        <w:rPr>
          <w:rFonts w:ascii="Arial" w:hAnsi="Arial" w:cs="Arial"/>
          <w:b/>
          <w:bCs/>
          <w:i/>
          <w:iCs/>
          <w:sz w:val="24"/>
          <w:szCs w:val="24"/>
        </w:rPr>
        <w:t>od</w:t>
      </w:r>
      <w:r w:rsidR="00B021FD">
        <w:rPr>
          <w:rFonts w:ascii="Arial" w:hAnsi="Arial" w:cs="Arial"/>
          <w:b/>
          <w:bCs/>
          <w:i/>
          <w:iCs/>
          <w:sz w:val="24"/>
          <w:szCs w:val="24"/>
        </w:rPr>
        <w:t>,</w:t>
      </w:r>
      <w:r w:rsidR="00AF03F6" w:rsidRPr="003D7CFF">
        <w:rPr>
          <w:rFonts w:ascii="Arial" w:hAnsi="Arial" w:cs="Arial"/>
          <w:b/>
          <w:bCs/>
          <w:i/>
          <w:iCs/>
          <w:sz w:val="24"/>
          <w:szCs w:val="24"/>
        </w:rPr>
        <w:t xml:space="preserve"> 2017</w:t>
      </w:r>
      <w:r w:rsidR="00B021FD">
        <w:rPr>
          <w:rFonts w:ascii="Arial" w:hAnsi="Arial" w:cs="Arial"/>
          <w:sz w:val="24"/>
          <w:szCs w:val="24"/>
        </w:rPr>
        <w:t>]</w:t>
      </w:r>
      <w:r w:rsidR="00AF01FF">
        <w:rPr>
          <w:rFonts w:ascii="Arial" w:hAnsi="Arial" w:cs="Arial"/>
          <w:sz w:val="24"/>
          <w:szCs w:val="24"/>
        </w:rPr>
        <w:t xml:space="preserve"> </w:t>
      </w:r>
      <w:r w:rsidR="00AF01FF" w:rsidRPr="00AF01FF">
        <w:rPr>
          <w:rFonts w:ascii="Arial" w:hAnsi="Arial" w:cs="Arial"/>
          <w:sz w:val="24"/>
          <w:szCs w:val="24"/>
        </w:rPr>
        <w:t xml:space="preserve">Developmental psychology is a scientific approach which aims to explain growth, change and consistency though the lifespan. Developmental psychology looks at how thinking, feeling, and </w:t>
      </w:r>
      <w:r w:rsidR="00EC508B" w:rsidRPr="00AF01FF">
        <w:rPr>
          <w:rFonts w:ascii="Arial" w:hAnsi="Arial" w:cs="Arial"/>
          <w:sz w:val="24"/>
          <w:szCs w:val="24"/>
        </w:rPr>
        <w:t>behaviour</w:t>
      </w:r>
      <w:r w:rsidR="00AF01FF" w:rsidRPr="00AF01FF">
        <w:rPr>
          <w:rFonts w:ascii="Arial" w:hAnsi="Arial" w:cs="Arial"/>
          <w:sz w:val="24"/>
          <w:szCs w:val="24"/>
        </w:rPr>
        <w:t xml:space="preserve"> change throughout a person’s life.</w:t>
      </w:r>
    </w:p>
    <w:p w14:paraId="5AADB521" w14:textId="77777777" w:rsidR="003B4F4B" w:rsidRDefault="003B4F4B" w:rsidP="00EC5602">
      <w:pPr>
        <w:spacing w:line="360" w:lineRule="auto"/>
        <w:jc w:val="both"/>
        <w:rPr>
          <w:rFonts w:ascii="Arial" w:hAnsi="Arial" w:cs="Arial"/>
          <w:b/>
          <w:bCs/>
          <w:sz w:val="24"/>
          <w:szCs w:val="24"/>
          <w:u w:val="single"/>
        </w:rPr>
      </w:pPr>
    </w:p>
    <w:p w14:paraId="42B6FF86" w14:textId="4493A01E" w:rsidR="00EC5602" w:rsidRDefault="00EC5602" w:rsidP="00EC5602">
      <w:pPr>
        <w:spacing w:line="360" w:lineRule="auto"/>
        <w:jc w:val="both"/>
        <w:rPr>
          <w:rFonts w:ascii="Arial" w:hAnsi="Arial" w:cs="Arial"/>
          <w:b/>
          <w:bCs/>
          <w:sz w:val="24"/>
          <w:szCs w:val="24"/>
          <w:u w:val="single"/>
        </w:rPr>
      </w:pPr>
      <w:r w:rsidRPr="00093C9F">
        <w:rPr>
          <w:rFonts w:ascii="Arial" w:hAnsi="Arial" w:cs="Arial"/>
          <w:b/>
          <w:bCs/>
          <w:sz w:val="24"/>
          <w:szCs w:val="24"/>
          <w:u w:val="single"/>
        </w:rPr>
        <w:t>Infancy</w:t>
      </w:r>
    </w:p>
    <w:p w14:paraId="75B3A271" w14:textId="02F557D9" w:rsidR="00E227C5" w:rsidRDefault="004E711F" w:rsidP="00E227C5">
      <w:pPr>
        <w:spacing w:line="360" w:lineRule="auto"/>
        <w:jc w:val="both"/>
        <w:rPr>
          <w:rFonts w:ascii="Arial" w:hAnsi="Arial" w:cs="Arial"/>
          <w:sz w:val="24"/>
          <w:szCs w:val="24"/>
        </w:rPr>
      </w:pPr>
      <w:r>
        <w:rPr>
          <w:rFonts w:ascii="Arial" w:hAnsi="Arial" w:cs="Arial"/>
          <w:sz w:val="24"/>
          <w:szCs w:val="24"/>
        </w:rPr>
        <w:t xml:space="preserve"> Infancy is the </w:t>
      </w:r>
      <w:r w:rsidR="00B07C27">
        <w:rPr>
          <w:rFonts w:ascii="Arial" w:hAnsi="Arial" w:cs="Arial"/>
          <w:sz w:val="24"/>
          <w:szCs w:val="24"/>
        </w:rPr>
        <w:t xml:space="preserve">period </w:t>
      </w:r>
      <w:r>
        <w:rPr>
          <w:rFonts w:ascii="Arial" w:hAnsi="Arial" w:cs="Arial"/>
          <w:sz w:val="24"/>
          <w:szCs w:val="24"/>
        </w:rPr>
        <w:t xml:space="preserve">of </w:t>
      </w:r>
      <w:r w:rsidR="00E227C5">
        <w:rPr>
          <w:rFonts w:ascii="Arial" w:hAnsi="Arial" w:cs="Arial"/>
          <w:sz w:val="24"/>
          <w:szCs w:val="24"/>
        </w:rPr>
        <w:t xml:space="preserve">their </w:t>
      </w:r>
      <w:r>
        <w:rPr>
          <w:rFonts w:ascii="Arial" w:hAnsi="Arial" w:cs="Arial"/>
          <w:sz w:val="24"/>
          <w:szCs w:val="24"/>
        </w:rPr>
        <w:t>lif</w:t>
      </w:r>
      <w:r w:rsidR="00E227C5">
        <w:rPr>
          <w:rFonts w:ascii="Arial" w:hAnsi="Arial" w:cs="Arial"/>
          <w:sz w:val="24"/>
          <w:szCs w:val="24"/>
        </w:rPr>
        <w:t xml:space="preserve">e </w:t>
      </w:r>
      <w:r w:rsidR="003D4A9F">
        <w:rPr>
          <w:rFonts w:ascii="Arial" w:hAnsi="Arial" w:cs="Arial"/>
          <w:sz w:val="24"/>
          <w:szCs w:val="24"/>
        </w:rPr>
        <w:t>of being a</w:t>
      </w:r>
      <w:r w:rsidR="0068042A">
        <w:rPr>
          <w:rFonts w:ascii="Arial" w:hAnsi="Arial" w:cs="Arial"/>
          <w:sz w:val="24"/>
          <w:szCs w:val="24"/>
        </w:rPr>
        <w:t xml:space="preserve"> new-born </w:t>
      </w:r>
      <w:r w:rsidR="00B13191">
        <w:rPr>
          <w:rFonts w:ascii="Arial" w:hAnsi="Arial" w:cs="Arial"/>
          <w:sz w:val="24"/>
          <w:szCs w:val="24"/>
        </w:rPr>
        <w:t xml:space="preserve">up two years old. </w:t>
      </w:r>
      <w:r w:rsidR="00E227C5" w:rsidRPr="004E711F">
        <w:rPr>
          <w:rFonts w:ascii="Arial" w:hAnsi="Arial" w:cs="Arial"/>
          <w:sz w:val="24"/>
          <w:szCs w:val="24"/>
        </w:rPr>
        <w:t>In</w:t>
      </w:r>
      <w:r w:rsidRPr="004E711F">
        <w:rPr>
          <w:rFonts w:ascii="Arial" w:hAnsi="Arial" w:cs="Arial"/>
          <w:sz w:val="24"/>
          <w:szCs w:val="24"/>
        </w:rPr>
        <w:t xml:space="preserve"> the first year, babies learn to focus their vision, reach out, explore, and learn about the things that are around them</w:t>
      </w:r>
      <w:r w:rsidR="00707B28">
        <w:rPr>
          <w:rFonts w:ascii="Arial" w:hAnsi="Arial" w:cs="Arial"/>
          <w:sz w:val="24"/>
          <w:szCs w:val="24"/>
        </w:rPr>
        <w:t xml:space="preserve"> by playing.</w:t>
      </w:r>
    </w:p>
    <w:p w14:paraId="20AA48FE" w14:textId="3A9E65A3" w:rsidR="00E227C5" w:rsidRDefault="00E227C5" w:rsidP="00E227C5">
      <w:pPr>
        <w:spacing w:line="360" w:lineRule="auto"/>
        <w:jc w:val="both"/>
        <w:rPr>
          <w:rFonts w:ascii="Arial" w:hAnsi="Arial" w:cs="Arial"/>
          <w:sz w:val="24"/>
          <w:szCs w:val="24"/>
        </w:rPr>
      </w:pPr>
      <w:r w:rsidRPr="00E227C5">
        <w:rPr>
          <w:rFonts w:ascii="Arial" w:hAnsi="Arial" w:cs="Arial"/>
          <w:sz w:val="24"/>
          <w:szCs w:val="24"/>
        </w:rPr>
        <w:t>This  is a great start for them to start developing because this shows what they do as a young age and be aware of how their mind works.</w:t>
      </w:r>
    </w:p>
    <w:p w14:paraId="2B541345" w14:textId="6C66529E" w:rsidR="004E711F" w:rsidRDefault="004E711F" w:rsidP="00E227C5">
      <w:pPr>
        <w:spacing w:line="360" w:lineRule="auto"/>
        <w:jc w:val="both"/>
        <w:rPr>
          <w:rFonts w:ascii="Arial" w:hAnsi="Arial" w:cs="Arial"/>
          <w:sz w:val="24"/>
          <w:szCs w:val="24"/>
        </w:rPr>
      </w:pPr>
      <w:r w:rsidRPr="004E711F">
        <w:rPr>
          <w:rFonts w:ascii="Arial" w:hAnsi="Arial" w:cs="Arial"/>
          <w:sz w:val="24"/>
          <w:szCs w:val="24"/>
        </w:rPr>
        <w:t>During this stage, babies also are developing bonds of love and trust with their parents and others as part of social and emotional development. The way parents cuddle, hold, and play with their baby will set the basis for how they will interact with them and others.</w:t>
      </w:r>
    </w:p>
    <w:p w14:paraId="70E15212" w14:textId="27571981" w:rsidR="00033E78" w:rsidRDefault="0016541E" w:rsidP="00E227C5">
      <w:pPr>
        <w:spacing w:line="360" w:lineRule="auto"/>
        <w:jc w:val="both"/>
        <w:rPr>
          <w:rFonts w:ascii="Arial" w:hAnsi="Arial" w:cs="Arial"/>
          <w:sz w:val="24"/>
          <w:szCs w:val="24"/>
        </w:rPr>
      </w:pPr>
      <w:r>
        <w:rPr>
          <w:rFonts w:ascii="Arial" w:hAnsi="Arial" w:cs="Arial"/>
          <w:sz w:val="24"/>
          <w:szCs w:val="24"/>
        </w:rPr>
        <w:lastRenderedPageBreak/>
        <w:t xml:space="preserve">For the </w:t>
      </w:r>
      <w:r w:rsidR="00DC7407">
        <w:rPr>
          <w:rFonts w:ascii="Arial" w:hAnsi="Arial" w:cs="Arial"/>
          <w:sz w:val="24"/>
          <w:szCs w:val="24"/>
        </w:rPr>
        <w:t>first-year</w:t>
      </w:r>
      <w:r w:rsidR="00033E78">
        <w:rPr>
          <w:rFonts w:ascii="Arial" w:hAnsi="Arial" w:cs="Arial"/>
          <w:sz w:val="24"/>
          <w:szCs w:val="24"/>
        </w:rPr>
        <w:t xml:space="preserve"> </w:t>
      </w:r>
      <w:r w:rsidR="00872FCA">
        <w:rPr>
          <w:rFonts w:ascii="Arial" w:hAnsi="Arial" w:cs="Arial"/>
          <w:sz w:val="24"/>
          <w:szCs w:val="24"/>
        </w:rPr>
        <w:t xml:space="preserve">infant </w:t>
      </w:r>
      <w:r w:rsidR="00033E78">
        <w:rPr>
          <w:rFonts w:ascii="Arial" w:hAnsi="Arial" w:cs="Arial"/>
          <w:sz w:val="24"/>
          <w:szCs w:val="24"/>
        </w:rPr>
        <w:t xml:space="preserve"> </w:t>
      </w:r>
      <w:r w:rsidR="002E4E12" w:rsidRPr="002E4E12">
        <w:rPr>
          <w:rFonts w:ascii="Arial" w:hAnsi="Arial" w:cs="Arial"/>
          <w:sz w:val="24"/>
          <w:szCs w:val="24"/>
        </w:rPr>
        <w:t xml:space="preserve">sleep for about 16–18 hours a day, but the total amount of time spent sleeping gradually decreases to about 9–12 hours a day by age two years. </w:t>
      </w:r>
    </w:p>
    <w:p w14:paraId="63897E7F" w14:textId="77777777" w:rsidR="0090782D" w:rsidRDefault="002E4E12" w:rsidP="00E227C5">
      <w:pPr>
        <w:spacing w:line="360" w:lineRule="auto"/>
        <w:jc w:val="both"/>
        <w:rPr>
          <w:rFonts w:ascii="Arial" w:hAnsi="Arial" w:cs="Arial"/>
          <w:sz w:val="24"/>
          <w:szCs w:val="24"/>
        </w:rPr>
      </w:pPr>
      <w:r w:rsidRPr="002E4E12">
        <w:rPr>
          <w:rFonts w:ascii="Arial" w:hAnsi="Arial" w:cs="Arial"/>
          <w:sz w:val="24"/>
          <w:szCs w:val="24"/>
        </w:rPr>
        <w:t xml:space="preserve">At birth infants </w:t>
      </w:r>
      <w:r w:rsidR="00A21A21">
        <w:rPr>
          <w:rFonts w:ascii="Arial" w:hAnsi="Arial" w:cs="Arial"/>
          <w:sz w:val="24"/>
          <w:szCs w:val="24"/>
        </w:rPr>
        <w:t xml:space="preserve">develop </w:t>
      </w:r>
      <w:r w:rsidRPr="002E4E12">
        <w:rPr>
          <w:rFonts w:ascii="Arial" w:hAnsi="Arial" w:cs="Arial"/>
          <w:sz w:val="24"/>
          <w:szCs w:val="24"/>
        </w:rPr>
        <w:t>a set of inherited reflexes</w:t>
      </w:r>
      <w:r w:rsidR="00A21A21">
        <w:rPr>
          <w:rFonts w:ascii="Arial" w:hAnsi="Arial" w:cs="Arial"/>
          <w:sz w:val="24"/>
          <w:szCs w:val="24"/>
        </w:rPr>
        <w:t xml:space="preserve"> which </w:t>
      </w:r>
      <w:r w:rsidRPr="002E4E12">
        <w:rPr>
          <w:rFonts w:ascii="Arial" w:hAnsi="Arial" w:cs="Arial"/>
          <w:sz w:val="24"/>
          <w:szCs w:val="24"/>
        </w:rPr>
        <w:t xml:space="preserve"> involv</w:t>
      </w:r>
      <w:r w:rsidR="00A21A21">
        <w:rPr>
          <w:rFonts w:ascii="Arial" w:hAnsi="Arial" w:cs="Arial"/>
          <w:sz w:val="24"/>
          <w:szCs w:val="24"/>
        </w:rPr>
        <w:t>es things such as</w:t>
      </w:r>
      <w:r w:rsidRPr="002E4E12">
        <w:rPr>
          <w:rFonts w:ascii="Arial" w:hAnsi="Arial" w:cs="Arial"/>
          <w:sz w:val="24"/>
          <w:szCs w:val="24"/>
        </w:rPr>
        <w:t xml:space="preserve"> sucking, blinking, grasping</w:t>
      </w:r>
      <w:r w:rsidR="0090782D">
        <w:rPr>
          <w:rFonts w:ascii="Arial" w:hAnsi="Arial" w:cs="Arial"/>
          <w:sz w:val="24"/>
          <w:szCs w:val="24"/>
        </w:rPr>
        <w:t>.</w:t>
      </w:r>
    </w:p>
    <w:p w14:paraId="0D9AF40A" w14:textId="4637D8B5" w:rsidR="002E4E12" w:rsidRDefault="0090782D" w:rsidP="00E227C5">
      <w:pPr>
        <w:spacing w:line="360" w:lineRule="auto"/>
        <w:jc w:val="both"/>
        <w:rPr>
          <w:rFonts w:ascii="Arial" w:hAnsi="Arial" w:cs="Arial"/>
          <w:sz w:val="24"/>
          <w:szCs w:val="24"/>
        </w:rPr>
      </w:pPr>
      <w:r>
        <w:rPr>
          <w:rFonts w:ascii="Arial" w:hAnsi="Arial" w:cs="Arial"/>
          <w:sz w:val="24"/>
          <w:szCs w:val="24"/>
        </w:rPr>
        <w:t xml:space="preserve">They are very sensitive in certain situations </w:t>
      </w:r>
      <w:r w:rsidR="000F3CD6">
        <w:rPr>
          <w:rFonts w:ascii="Arial" w:hAnsi="Arial" w:cs="Arial"/>
          <w:sz w:val="24"/>
          <w:szCs w:val="24"/>
        </w:rPr>
        <w:t xml:space="preserve">such as </w:t>
      </w:r>
      <w:r w:rsidR="002E4E12" w:rsidRPr="002E4E12">
        <w:rPr>
          <w:rFonts w:ascii="Arial" w:hAnsi="Arial" w:cs="Arial"/>
          <w:sz w:val="24"/>
          <w:szCs w:val="24"/>
        </w:rPr>
        <w:t>movement</w:t>
      </w:r>
      <w:r w:rsidR="001A3C6C">
        <w:rPr>
          <w:rFonts w:ascii="Arial" w:hAnsi="Arial" w:cs="Arial"/>
          <w:sz w:val="24"/>
          <w:szCs w:val="24"/>
        </w:rPr>
        <w:t xml:space="preserve"> and heavy sounds</w:t>
      </w:r>
      <w:r w:rsidR="00CC0027">
        <w:rPr>
          <w:rFonts w:ascii="Arial" w:hAnsi="Arial" w:cs="Arial"/>
          <w:sz w:val="24"/>
          <w:szCs w:val="24"/>
        </w:rPr>
        <w:t xml:space="preserve">. </w:t>
      </w:r>
      <w:r w:rsidR="002E4E12" w:rsidRPr="002E4E12">
        <w:rPr>
          <w:rFonts w:ascii="Arial" w:hAnsi="Arial" w:cs="Arial"/>
          <w:sz w:val="24"/>
          <w:szCs w:val="24"/>
        </w:rPr>
        <w:t xml:space="preserve">Young infants </w:t>
      </w:r>
      <w:r w:rsidR="00CC0027">
        <w:rPr>
          <w:rFonts w:ascii="Arial" w:hAnsi="Arial" w:cs="Arial"/>
          <w:sz w:val="24"/>
          <w:szCs w:val="24"/>
        </w:rPr>
        <w:t xml:space="preserve">tend to notice </w:t>
      </w:r>
      <w:r w:rsidR="002E4E12" w:rsidRPr="002E4E12">
        <w:rPr>
          <w:rFonts w:ascii="Arial" w:hAnsi="Arial" w:cs="Arial"/>
          <w:sz w:val="24"/>
          <w:szCs w:val="24"/>
        </w:rPr>
        <w:t>the tones of their mother’s voice</w:t>
      </w:r>
      <w:r w:rsidR="005D42E7">
        <w:rPr>
          <w:rFonts w:ascii="Arial" w:hAnsi="Arial" w:cs="Arial"/>
          <w:sz w:val="24"/>
          <w:szCs w:val="24"/>
        </w:rPr>
        <w:t xml:space="preserve"> </w:t>
      </w:r>
      <w:r w:rsidR="00CC0027">
        <w:rPr>
          <w:rFonts w:ascii="Arial" w:hAnsi="Arial" w:cs="Arial"/>
          <w:sz w:val="24"/>
          <w:szCs w:val="24"/>
        </w:rPr>
        <w:t>as they</w:t>
      </w:r>
      <w:r w:rsidR="005D42E7">
        <w:rPr>
          <w:rFonts w:ascii="Arial" w:hAnsi="Arial" w:cs="Arial"/>
          <w:sz w:val="24"/>
          <w:szCs w:val="24"/>
        </w:rPr>
        <w:t xml:space="preserve"> speak as</w:t>
      </w:r>
      <w:r w:rsidR="002E4E12" w:rsidRPr="002E4E12">
        <w:rPr>
          <w:rFonts w:ascii="Arial" w:hAnsi="Arial" w:cs="Arial"/>
          <w:sz w:val="24"/>
          <w:szCs w:val="24"/>
        </w:rPr>
        <w:t xml:space="preserve"> they </w:t>
      </w:r>
      <w:r w:rsidR="005D42E7">
        <w:rPr>
          <w:rFonts w:ascii="Arial" w:hAnsi="Arial" w:cs="Arial"/>
          <w:sz w:val="24"/>
          <w:szCs w:val="24"/>
        </w:rPr>
        <w:t xml:space="preserve">realize </w:t>
      </w:r>
      <w:r w:rsidR="002E4E12" w:rsidRPr="002E4E12">
        <w:rPr>
          <w:rFonts w:ascii="Arial" w:hAnsi="Arial" w:cs="Arial"/>
          <w:sz w:val="24"/>
          <w:szCs w:val="24"/>
        </w:rPr>
        <w:t>a surprising sensitivity to the tones, rhythmic flow, and sounds that together make up human speech.</w:t>
      </w:r>
    </w:p>
    <w:p w14:paraId="0D4EBE91" w14:textId="3DCB5771" w:rsidR="002E4E12" w:rsidRPr="00172449" w:rsidRDefault="005D42E7" w:rsidP="00E227C5">
      <w:pPr>
        <w:spacing w:line="360" w:lineRule="auto"/>
        <w:jc w:val="both"/>
        <w:rPr>
          <w:rFonts w:ascii="Arial" w:hAnsi="Arial" w:cs="Arial"/>
          <w:sz w:val="24"/>
          <w:szCs w:val="24"/>
        </w:rPr>
      </w:pPr>
      <w:r>
        <w:rPr>
          <w:rFonts w:ascii="Arial" w:hAnsi="Arial" w:cs="Arial"/>
          <w:sz w:val="24"/>
          <w:szCs w:val="24"/>
        </w:rPr>
        <w:t xml:space="preserve">At the age of one </w:t>
      </w:r>
      <w:r w:rsidR="00865F78" w:rsidRPr="00865F78">
        <w:rPr>
          <w:rFonts w:ascii="Arial" w:hAnsi="Arial" w:cs="Arial"/>
          <w:sz w:val="24"/>
          <w:szCs w:val="24"/>
        </w:rPr>
        <w:t xml:space="preserve">infant </w:t>
      </w:r>
      <w:r>
        <w:rPr>
          <w:rFonts w:ascii="Arial" w:hAnsi="Arial" w:cs="Arial"/>
          <w:sz w:val="24"/>
          <w:szCs w:val="24"/>
        </w:rPr>
        <w:t>can develop</w:t>
      </w:r>
      <w:r w:rsidR="00865F78" w:rsidRPr="00865F78">
        <w:rPr>
          <w:rFonts w:ascii="Arial" w:hAnsi="Arial" w:cs="Arial"/>
          <w:sz w:val="24"/>
          <w:szCs w:val="24"/>
        </w:rPr>
        <w:t xml:space="preserve"> </w:t>
      </w:r>
      <w:r>
        <w:rPr>
          <w:rFonts w:ascii="Arial" w:hAnsi="Arial" w:cs="Arial"/>
          <w:sz w:val="24"/>
          <w:szCs w:val="24"/>
        </w:rPr>
        <w:t xml:space="preserve">on </w:t>
      </w:r>
      <w:r w:rsidR="00865F78" w:rsidRPr="00865F78">
        <w:rPr>
          <w:rFonts w:ascii="Arial" w:hAnsi="Arial" w:cs="Arial"/>
          <w:sz w:val="24"/>
          <w:szCs w:val="24"/>
        </w:rPr>
        <w:t xml:space="preserve"> making sounds because they tend to (“babble”) by  saying “ma-ma” and “da-da”.</w:t>
      </w:r>
      <w:r w:rsidR="00E4310D" w:rsidRPr="00360B6C">
        <w:rPr>
          <w:rFonts w:ascii="Arial" w:hAnsi="Arial" w:cs="Arial"/>
          <w:b/>
          <w:bCs/>
          <w:i/>
          <w:iCs/>
          <w:sz w:val="24"/>
          <w:szCs w:val="24"/>
        </w:rPr>
        <w:t>A</w:t>
      </w:r>
      <w:r w:rsidR="00D35E16" w:rsidRPr="00360B6C">
        <w:rPr>
          <w:rFonts w:ascii="Arial" w:hAnsi="Arial" w:cs="Arial"/>
          <w:b/>
          <w:bCs/>
          <w:i/>
          <w:iCs/>
          <w:sz w:val="24"/>
          <w:szCs w:val="24"/>
        </w:rPr>
        <w:t>vailable at</w:t>
      </w:r>
      <w:r w:rsidR="0093434A">
        <w:rPr>
          <w:rFonts w:ascii="Arial" w:hAnsi="Arial" w:cs="Arial"/>
          <w:sz w:val="24"/>
          <w:szCs w:val="24"/>
        </w:rPr>
        <w:t xml:space="preserve"> </w:t>
      </w:r>
      <w:r w:rsidR="00B021FD">
        <w:rPr>
          <w:rFonts w:ascii="Arial" w:hAnsi="Arial" w:cs="Arial"/>
          <w:b/>
          <w:bCs/>
          <w:i/>
          <w:iCs/>
          <w:sz w:val="24"/>
          <w:szCs w:val="24"/>
        </w:rPr>
        <w:t>[</w:t>
      </w:r>
      <w:r w:rsidR="000869F4">
        <w:rPr>
          <w:rFonts w:ascii="Arial" w:hAnsi="Arial" w:cs="Arial"/>
          <w:b/>
          <w:bCs/>
          <w:i/>
          <w:iCs/>
          <w:sz w:val="24"/>
          <w:szCs w:val="24"/>
        </w:rPr>
        <w:t>https//</w:t>
      </w:r>
      <w:r w:rsidR="00B021FD">
        <w:rPr>
          <w:rFonts w:ascii="Arial" w:hAnsi="Arial" w:cs="Arial"/>
          <w:b/>
          <w:bCs/>
          <w:i/>
          <w:iCs/>
          <w:sz w:val="24"/>
          <w:szCs w:val="24"/>
        </w:rPr>
        <w:t>B</w:t>
      </w:r>
      <w:r w:rsidR="00172449" w:rsidRPr="00172449">
        <w:rPr>
          <w:rFonts w:ascii="Arial" w:hAnsi="Arial" w:cs="Arial"/>
          <w:b/>
          <w:bCs/>
          <w:i/>
          <w:iCs/>
          <w:sz w:val="24"/>
          <w:szCs w:val="24"/>
        </w:rPr>
        <w:t>ritannica.com</w:t>
      </w:r>
      <w:r w:rsidR="00B021FD">
        <w:rPr>
          <w:rFonts w:ascii="Arial" w:hAnsi="Arial" w:cs="Arial"/>
          <w:b/>
          <w:bCs/>
          <w:i/>
          <w:iCs/>
          <w:sz w:val="24"/>
          <w:szCs w:val="24"/>
        </w:rPr>
        <w:t xml:space="preserve">] </w:t>
      </w:r>
    </w:p>
    <w:p w14:paraId="6AE4E39F" w14:textId="69FD37DB" w:rsidR="002E4E12" w:rsidRDefault="002E4E12" w:rsidP="00E227C5">
      <w:pPr>
        <w:spacing w:line="360" w:lineRule="auto"/>
        <w:jc w:val="both"/>
        <w:rPr>
          <w:rFonts w:ascii="Arial" w:hAnsi="Arial" w:cs="Arial"/>
          <w:sz w:val="24"/>
          <w:szCs w:val="24"/>
        </w:rPr>
      </w:pPr>
    </w:p>
    <w:p w14:paraId="3254B862" w14:textId="77777777" w:rsidR="002E4E12" w:rsidRDefault="002E4E12" w:rsidP="00E227C5">
      <w:pPr>
        <w:spacing w:line="360" w:lineRule="auto"/>
        <w:jc w:val="both"/>
        <w:rPr>
          <w:rFonts w:ascii="Arial" w:hAnsi="Arial" w:cs="Arial"/>
          <w:sz w:val="24"/>
          <w:szCs w:val="24"/>
        </w:rPr>
      </w:pPr>
    </w:p>
    <w:p w14:paraId="4A49B128" w14:textId="77777777" w:rsidR="00F323C2" w:rsidRDefault="00F323C2" w:rsidP="00B62125">
      <w:pPr>
        <w:spacing w:line="360" w:lineRule="auto"/>
        <w:jc w:val="both"/>
        <w:rPr>
          <w:rFonts w:ascii="Arial" w:hAnsi="Arial" w:cs="Arial"/>
          <w:sz w:val="24"/>
          <w:szCs w:val="24"/>
        </w:rPr>
      </w:pPr>
    </w:p>
    <w:p w14:paraId="4659DC88" w14:textId="337465DF" w:rsidR="00511EBC" w:rsidRPr="00B62125" w:rsidRDefault="00B62125" w:rsidP="00B62125">
      <w:pPr>
        <w:spacing w:line="360" w:lineRule="auto"/>
        <w:jc w:val="both"/>
        <w:rPr>
          <w:rFonts w:ascii="Arial" w:hAnsi="Arial" w:cs="Arial"/>
          <w:b/>
          <w:bCs/>
          <w:sz w:val="24"/>
          <w:szCs w:val="24"/>
        </w:rPr>
      </w:pPr>
      <w:r w:rsidRPr="0098159C">
        <w:rPr>
          <w:rFonts w:ascii="Arial" w:hAnsi="Arial" w:cs="Arial"/>
          <w:b/>
          <w:bCs/>
          <w:sz w:val="24"/>
          <w:szCs w:val="24"/>
        </w:rPr>
        <w:t>1</w:t>
      </w:r>
      <w:r w:rsidR="00F323C2">
        <w:rPr>
          <w:rFonts w:ascii="Arial" w:hAnsi="Arial" w:cs="Arial"/>
          <w:sz w:val="24"/>
          <w:szCs w:val="24"/>
        </w:rPr>
        <w:t>.</w:t>
      </w:r>
      <w:r w:rsidR="003866D6">
        <w:rPr>
          <w:rFonts w:ascii="Arial" w:hAnsi="Arial" w:cs="Arial"/>
          <w:b/>
          <w:bCs/>
          <w:sz w:val="24"/>
          <w:szCs w:val="24"/>
        </w:rPr>
        <w:t>Jean P</w:t>
      </w:r>
      <w:r w:rsidR="00E4266C" w:rsidRPr="00B62125">
        <w:rPr>
          <w:rFonts w:ascii="Arial" w:hAnsi="Arial" w:cs="Arial"/>
          <w:b/>
          <w:bCs/>
          <w:sz w:val="24"/>
          <w:szCs w:val="24"/>
        </w:rPr>
        <w:t>iaget’s Theory of Cognitive Development</w:t>
      </w:r>
    </w:p>
    <w:p w14:paraId="456E1A71" w14:textId="77777777" w:rsidR="002A166B" w:rsidRDefault="001155D4" w:rsidP="00FF57EF">
      <w:pPr>
        <w:spacing w:line="360" w:lineRule="auto"/>
        <w:jc w:val="both"/>
        <w:rPr>
          <w:rFonts w:ascii="Arial" w:hAnsi="Arial" w:cs="Arial"/>
          <w:sz w:val="24"/>
          <w:szCs w:val="24"/>
        </w:rPr>
      </w:pPr>
      <w:r w:rsidRPr="001155D4">
        <w:rPr>
          <w:rFonts w:ascii="Arial" w:hAnsi="Arial" w:cs="Arial"/>
          <w:sz w:val="24"/>
          <w:szCs w:val="24"/>
        </w:rPr>
        <w:t xml:space="preserve">According to </w:t>
      </w:r>
      <w:r w:rsidR="00F323C2">
        <w:rPr>
          <w:rFonts w:ascii="Arial" w:hAnsi="Arial" w:cs="Arial"/>
          <w:sz w:val="24"/>
          <w:szCs w:val="24"/>
        </w:rPr>
        <w:t xml:space="preserve">Jean </w:t>
      </w:r>
      <w:r w:rsidRPr="001155D4">
        <w:rPr>
          <w:rFonts w:ascii="Arial" w:hAnsi="Arial" w:cs="Arial"/>
          <w:sz w:val="24"/>
          <w:szCs w:val="24"/>
        </w:rPr>
        <w:t xml:space="preserve">Piaget </w:t>
      </w:r>
      <w:r w:rsidR="00F323C2">
        <w:rPr>
          <w:rFonts w:ascii="Arial" w:hAnsi="Arial" w:cs="Arial"/>
          <w:sz w:val="24"/>
          <w:szCs w:val="24"/>
        </w:rPr>
        <w:t xml:space="preserve">infant </w:t>
      </w:r>
      <w:r w:rsidRPr="001155D4">
        <w:rPr>
          <w:rFonts w:ascii="Arial" w:hAnsi="Arial" w:cs="Arial"/>
          <w:sz w:val="24"/>
          <w:szCs w:val="24"/>
        </w:rPr>
        <w:t>interact with their environment e</w:t>
      </w:r>
      <w:r w:rsidR="00B8125B">
        <w:rPr>
          <w:rFonts w:ascii="Arial" w:hAnsi="Arial" w:cs="Arial"/>
          <w:sz w:val="24"/>
          <w:szCs w:val="24"/>
        </w:rPr>
        <w:t xml:space="preserve">specially </w:t>
      </w:r>
      <w:r w:rsidRPr="001155D4">
        <w:rPr>
          <w:rFonts w:ascii="Arial" w:hAnsi="Arial" w:cs="Arial"/>
          <w:sz w:val="24"/>
          <w:szCs w:val="24"/>
        </w:rPr>
        <w:t xml:space="preserve"> through reflexive behaviours</w:t>
      </w:r>
      <w:r>
        <w:rPr>
          <w:rFonts w:ascii="Arial" w:hAnsi="Arial" w:cs="Arial"/>
          <w:sz w:val="24"/>
          <w:szCs w:val="24"/>
        </w:rPr>
        <w:t xml:space="preserve"> and is </w:t>
      </w:r>
      <w:r w:rsidR="00E4266C" w:rsidRPr="00E4266C">
        <w:rPr>
          <w:rFonts w:ascii="Arial" w:hAnsi="Arial" w:cs="Arial"/>
          <w:sz w:val="24"/>
          <w:szCs w:val="24"/>
        </w:rPr>
        <w:t>on</w:t>
      </w:r>
      <w:r w:rsidR="00FF317B">
        <w:rPr>
          <w:rFonts w:ascii="Arial" w:hAnsi="Arial" w:cs="Arial"/>
          <w:sz w:val="24"/>
          <w:szCs w:val="24"/>
        </w:rPr>
        <w:t>e</w:t>
      </w:r>
      <w:r w:rsidR="00E4266C" w:rsidRPr="00E4266C">
        <w:rPr>
          <w:rFonts w:ascii="Arial" w:hAnsi="Arial" w:cs="Arial"/>
          <w:sz w:val="24"/>
          <w:szCs w:val="24"/>
        </w:rPr>
        <w:t xml:space="preserve"> of the most influential researchers </w:t>
      </w:r>
      <w:r w:rsidR="000F6301">
        <w:rPr>
          <w:rFonts w:ascii="Arial" w:hAnsi="Arial" w:cs="Arial"/>
          <w:sz w:val="24"/>
          <w:szCs w:val="24"/>
        </w:rPr>
        <w:t>around</w:t>
      </w:r>
      <w:r w:rsidR="00E4266C" w:rsidRPr="00E4266C">
        <w:rPr>
          <w:rFonts w:ascii="Arial" w:hAnsi="Arial" w:cs="Arial"/>
          <w:sz w:val="24"/>
          <w:szCs w:val="24"/>
        </w:rPr>
        <w:t xml:space="preserve"> the area of developmental psychology during the 20</w:t>
      </w:r>
      <w:r w:rsidR="00E4266C" w:rsidRPr="00E4266C">
        <w:rPr>
          <w:rFonts w:ascii="Arial" w:hAnsi="Arial" w:cs="Arial"/>
          <w:sz w:val="24"/>
          <w:szCs w:val="24"/>
          <w:vertAlign w:val="superscript"/>
        </w:rPr>
        <w:t>th</w:t>
      </w:r>
      <w:r w:rsidR="00E4266C" w:rsidRPr="00E4266C">
        <w:rPr>
          <w:rFonts w:ascii="Arial" w:hAnsi="Arial" w:cs="Arial"/>
          <w:sz w:val="24"/>
          <w:szCs w:val="24"/>
        </w:rPr>
        <w:t xml:space="preserve"> century.</w:t>
      </w:r>
    </w:p>
    <w:p w14:paraId="64F15E46" w14:textId="4B431366" w:rsidR="00D27FF2" w:rsidRDefault="00FF317B" w:rsidP="00FF57EF">
      <w:pPr>
        <w:spacing w:line="360" w:lineRule="auto"/>
        <w:jc w:val="both"/>
        <w:rPr>
          <w:rFonts w:ascii="Arial" w:hAnsi="Arial" w:cs="Arial"/>
          <w:sz w:val="24"/>
          <w:szCs w:val="24"/>
        </w:rPr>
      </w:pPr>
      <w:r>
        <w:rPr>
          <w:rFonts w:ascii="Arial" w:hAnsi="Arial" w:cs="Arial"/>
          <w:sz w:val="24"/>
          <w:szCs w:val="24"/>
        </w:rPr>
        <w:t xml:space="preserve"> </w:t>
      </w:r>
      <w:r w:rsidR="00D27FF2">
        <w:rPr>
          <w:rFonts w:ascii="Arial" w:hAnsi="Arial" w:cs="Arial"/>
          <w:sz w:val="24"/>
          <w:szCs w:val="24"/>
        </w:rPr>
        <w:t xml:space="preserve">His experiments led him to believe that the sort of person we become </w:t>
      </w:r>
      <w:r w:rsidR="00914FD9">
        <w:rPr>
          <w:rFonts w:ascii="Arial" w:hAnsi="Arial" w:cs="Arial"/>
          <w:sz w:val="24"/>
          <w:szCs w:val="24"/>
        </w:rPr>
        <w:t>in our behaviour and our personality depends on the event</w:t>
      </w:r>
      <w:r w:rsidR="00D27FF2">
        <w:rPr>
          <w:rFonts w:ascii="Arial" w:hAnsi="Arial" w:cs="Arial"/>
          <w:sz w:val="24"/>
          <w:szCs w:val="24"/>
        </w:rPr>
        <w:t xml:space="preserve">, </w:t>
      </w:r>
      <w:r w:rsidR="00914FD9">
        <w:rPr>
          <w:rFonts w:ascii="Arial" w:hAnsi="Arial" w:cs="Arial"/>
          <w:sz w:val="24"/>
          <w:szCs w:val="24"/>
        </w:rPr>
        <w:t>which influences during the early</w:t>
      </w:r>
      <w:r w:rsidR="00E227C5" w:rsidRPr="00E227C5">
        <w:t xml:space="preserve"> </w:t>
      </w:r>
      <w:r w:rsidR="00E227C5" w:rsidRPr="00E227C5">
        <w:rPr>
          <w:rFonts w:ascii="Arial" w:hAnsi="Arial" w:cs="Arial"/>
          <w:sz w:val="24"/>
          <w:szCs w:val="24"/>
        </w:rPr>
        <w:t>Jean Piaget’s theory of cognitive development in children conceptualizes the process of children’s intellectual growth (learning) from a biological perspective</w:t>
      </w:r>
      <w:r w:rsidR="002A166B">
        <w:rPr>
          <w:rFonts w:ascii="Arial" w:hAnsi="Arial" w:cs="Arial"/>
          <w:sz w:val="24"/>
          <w:szCs w:val="24"/>
        </w:rPr>
        <w:t xml:space="preserve"> </w:t>
      </w:r>
      <w:r w:rsidR="00914FD9">
        <w:rPr>
          <w:rFonts w:ascii="Arial" w:hAnsi="Arial" w:cs="Arial"/>
          <w:sz w:val="24"/>
          <w:szCs w:val="24"/>
        </w:rPr>
        <w:t>life</w:t>
      </w:r>
      <w:r w:rsidR="004313DB">
        <w:rPr>
          <w:rFonts w:ascii="Arial" w:hAnsi="Arial" w:cs="Arial"/>
          <w:sz w:val="24"/>
          <w:szCs w:val="24"/>
        </w:rPr>
        <w:t xml:space="preserve"> of the child.</w:t>
      </w:r>
    </w:p>
    <w:p w14:paraId="4D525699" w14:textId="27A80460" w:rsidR="0098159C" w:rsidRPr="0098159C" w:rsidRDefault="0098159C" w:rsidP="0098159C">
      <w:pPr>
        <w:spacing w:line="360" w:lineRule="auto"/>
        <w:jc w:val="both"/>
        <w:rPr>
          <w:rFonts w:ascii="Arial" w:hAnsi="Arial" w:cs="Arial"/>
          <w:sz w:val="24"/>
          <w:szCs w:val="24"/>
        </w:rPr>
      </w:pPr>
      <w:r w:rsidRPr="0098159C">
        <w:rPr>
          <w:rFonts w:ascii="Arial" w:hAnsi="Arial" w:cs="Arial"/>
          <w:sz w:val="24"/>
          <w:szCs w:val="24"/>
        </w:rPr>
        <w:t xml:space="preserve">Piagets described two processes which is ‘As stimulations’ which is the process of using or transforming the environment so that this can be placed in pre-existing cognitive structure. </w:t>
      </w:r>
    </w:p>
    <w:p w14:paraId="6AD10F76" w14:textId="53F7A830" w:rsidR="0098159C" w:rsidRPr="0098159C" w:rsidRDefault="0098159C" w:rsidP="0098159C">
      <w:pPr>
        <w:pStyle w:val="ListParagraph"/>
        <w:numPr>
          <w:ilvl w:val="0"/>
          <w:numId w:val="16"/>
        </w:numPr>
        <w:spacing w:line="360" w:lineRule="auto"/>
        <w:jc w:val="both"/>
        <w:rPr>
          <w:rFonts w:ascii="Arial" w:hAnsi="Arial" w:cs="Arial"/>
          <w:sz w:val="24"/>
          <w:szCs w:val="24"/>
        </w:rPr>
      </w:pPr>
      <w:r w:rsidRPr="0098159C">
        <w:rPr>
          <w:rFonts w:ascii="Arial" w:hAnsi="Arial" w:cs="Arial"/>
          <w:sz w:val="24"/>
          <w:szCs w:val="24"/>
        </w:rPr>
        <w:t xml:space="preserve">An example of assimilation is when an infant uses a sucking schema that was developed by sucking on a small bottle attempting to suck on a larger bottle. </w:t>
      </w:r>
    </w:p>
    <w:p w14:paraId="674C1535" w14:textId="7A74B1F4" w:rsidR="0098159C" w:rsidRPr="0098159C" w:rsidRDefault="0098159C" w:rsidP="0098159C">
      <w:pPr>
        <w:pStyle w:val="ListParagraph"/>
        <w:numPr>
          <w:ilvl w:val="0"/>
          <w:numId w:val="16"/>
        </w:numPr>
        <w:spacing w:line="360" w:lineRule="auto"/>
        <w:jc w:val="both"/>
        <w:rPr>
          <w:rFonts w:ascii="Arial" w:hAnsi="Arial" w:cs="Arial"/>
          <w:sz w:val="24"/>
          <w:szCs w:val="24"/>
        </w:rPr>
      </w:pPr>
      <w:r w:rsidRPr="0098159C">
        <w:rPr>
          <w:rFonts w:ascii="Arial" w:hAnsi="Arial" w:cs="Arial"/>
          <w:sz w:val="24"/>
          <w:szCs w:val="24"/>
        </w:rPr>
        <w:t>An example of accommodation would be when the child needs to modify a sucking schema developed by sucking on a pacifier to one that would be successful for sucking on bottle.</w:t>
      </w:r>
    </w:p>
    <w:p w14:paraId="3392350A" w14:textId="701B5B86" w:rsidR="00914FD9" w:rsidRDefault="00914FD9" w:rsidP="00FF57EF">
      <w:pPr>
        <w:spacing w:line="360" w:lineRule="auto"/>
        <w:jc w:val="both"/>
        <w:rPr>
          <w:rFonts w:ascii="Arial" w:hAnsi="Arial" w:cs="Arial"/>
          <w:sz w:val="24"/>
          <w:szCs w:val="24"/>
        </w:rPr>
      </w:pPr>
      <w:r>
        <w:rPr>
          <w:rFonts w:ascii="Arial" w:hAnsi="Arial" w:cs="Arial"/>
          <w:sz w:val="24"/>
          <w:szCs w:val="24"/>
        </w:rPr>
        <w:lastRenderedPageBreak/>
        <w:t>Based on cognitive development Jean Piaget discussed two factors which is Nature and nurture</w:t>
      </w:r>
      <w:r w:rsidR="00141738">
        <w:rPr>
          <w:rFonts w:ascii="Arial" w:hAnsi="Arial" w:cs="Arial"/>
          <w:sz w:val="24"/>
          <w:szCs w:val="24"/>
        </w:rPr>
        <w:t>.</w:t>
      </w:r>
    </w:p>
    <w:p w14:paraId="131FBD00" w14:textId="3A142861" w:rsidR="00914FD9" w:rsidRPr="00013DA5" w:rsidRDefault="00914FD9" w:rsidP="00013DA5">
      <w:pPr>
        <w:pStyle w:val="ListParagraph"/>
        <w:numPr>
          <w:ilvl w:val="0"/>
          <w:numId w:val="13"/>
        </w:numPr>
        <w:spacing w:line="360" w:lineRule="auto"/>
        <w:jc w:val="both"/>
        <w:rPr>
          <w:rFonts w:ascii="Arial" w:hAnsi="Arial" w:cs="Arial"/>
          <w:sz w:val="24"/>
          <w:szCs w:val="24"/>
        </w:rPr>
      </w:pPr>
      <w:r w:rsidRPr="00013DA5">
        <w:rPr>
          <w:rFonts w:ascii="Arial" w:hAnsi="Arial" w:cs="Arial"/>
          <w:sz w:val="24"/>
          <w:szCs w:val="24"/>
        </w:rPr>
        <w:t>Nat</w:t>
      </w:r>
      <w:r w:rsidR="00141738" w:rsidRPr="00013DA5">
        <w:rPr>
          <w:rFonts w:ascii="Arial" w:hAnsi="Arial" w:cs="Arial"/>
          <w:sz w:val="24"/>
          <w:szCs w:val="24"/>
        </w:rPr>
        <w:t>ure is the internal factors that influences the child development and her genetics and characteristics that she receives from her parents.</w:t>
      </w:r>
    </w:p>
    <w:p w14:paraId="5496819D" w14:textId="70302977" w:rsidR="00141738" w:rsidRDefault="00141738" w:rsidP="00013DA5">
      <w:pPr>
        <w:pStyle w:val="ListParagraph"/>
        <w:numPr>
          <w:ilvl w:val="0"/>
          <w:numId w:val="13"/>
        </w:numPr>
        <w:spacing w:line="360" w:lineRule="auto"/>
        <w:jc w:val="both"/>
        <w:rPr>
          <w:rFonts w:ascii="Arial" w:hAnsi="Arial" w:cs="Arial"/>
          <w:sz w:val="24"/>
          <w:szCs w:val="24"/>
        </w:rPr>
      </w:pPr>
      <w:r w:rsidRPr="00013DA5">
        <w:rPr>
          <w:rFonts w:ascii="Arial" w:hAnsi="Arial" w:cs="Arial"/>
          <w:sz w:val="24"/>
          <w:szCs w:val="24"/>
        </w:rPr>
        <w:t>Nurture is the external factors that influences  coming from the child’s environment and those who are in contact with the child.</w:t>
      </w:r>
      <w:r w:rsidR="00013DA5">
        <w:rPr>
          <w:rFonts w:ascii="Arial" w:hAnsi="Arial" w:cs="Arial"/>
          <w:sz w:val="24"/>
          <w:szCs w:val="24"/>
        </w:rPr>
        <w:t xml:space="preserve"> </w:t>
      </w:r>
    </w:p>
    <w:p w14:paraId="4AB94CD6" w14:textId="77777777" w:rsidR="0098159C" w:rsidRDefault="0098159C" w:rsidP="008A40CB">
      <w:pPr>
        <w:spacing w:line="360" w:lineRule="auto"/>
        <w:jc w:val="both"/>
        <w:rPr>
          <w:rFonts w:ascii="Arial" w:hAnsi="Arial" w:cs="Arial"/>
          <w:b/>
          <w:bCs/>
          <w:i/>
          <w:iCs/>
          <w:sz w:val="24"/>
          <w:szCs w:val="24"/>
          <w:u w:val="single"/>
        </w:rPr>
      </w:pPr>
    </w:p>
    <w:p w14:paraId="02B3AFDF" w14:textId="0054A7E3" w:rsidR="008A40CB" w:rsidRPr="00DB3AC4" w:rsidRDefault="008A40CB" w:rsidP="008A40CB">
      <w:pPr>
        <w:spacing w:line="360" w:lineRule="auto"/>
        <w:jc w:val="both"/>
        <w:rPr>
          <w:rFonts w:ascii="Arial Black" w:hAnsi="Arial Black" w:cs="Arial"/>
          <w:b/>
          <w:bCs/>
          <w:sz w:val="24"/>
          <w:szCs w:val="24"/>
        </w:rPr>
      </w:pPr>
      <w:r w:rsidRPr="00DB3AC4">
        <w:rPr>
          <w:rFonts w:ascii="Arial Black" w:hAnsi="Arial Black" w:cs="Arial"/>
          <w:b/>
          <w:bCs/>
          <w:sz w:val="24"/>
          <w:szCs w:val="24"/>
        </w:rPr>
        <w:t>The sensorimotor stage: birth to age 2</w:t>
      </w:r>
    </w:p>
    <w:p w14:paraId="2C391707" w14:textId="184E3623" w:rsidR="0098159C" w:rsidRPr="00DB3AC4" w:rsidRDefault="00DB3AC4" w:rsidP="001419BF">
      <w:pPr>
        <w:spacing w:line="360" w:lineRule="auto"/>
        <w:jc w:val="both"/>
        <w:rPr>
          <w:rFonts w:ascii="Arial" w:hAnsi="Arial" w:cs="Arial"/>
          <w:sz w:val="24"/>
          <w:szCs w:val="24"/>
        </w:rPr>
      </w:pPr>
      <w:r w:rsidRPr="00DB3AC4">
        <w:rPr>
          <w:rFonts w:ascii="Arial" w:hAnsi="Arial" w:cs="Arial"/>
          <w:sz w:val="24"/>
          <w:szCs w:val="24"/>
        </w:rPr>
        <w:t xml:space="preserve">The sensorimotor stage is the first of the four stages in Piaget's theory of cognitive development. It extends from birth to approximately 2 </w:t>
      </w:r>
      <w:proofErr w:type="gramStart"/>
      <w:r w:rsidRPr="00DB3AC4">
        <w:rPr>
          <w:rFonts w:ascii="Arial" w:hAnsi="Arial" w:cs="Arial"/>
          <w:sz w:val="24"/>
          <w:szCs w:val="24"/>
        </w:rPr>
        <w:t>years, and</w:t>
      </w:r>
      <w:proofErr w:type="gramEnd"/>
      <w:r w:rsidRPr="00DB3AC4">
        <w:rPr>
          <w:rFonts w:ascii="Arial" w:hAnsi="Arial" w:cs="Arial"/>
          <w:sz w:val="24"/>
          <w:szCs w:val="24"/>
        </w:rPr>
        <w:t xml:space="preserve"> is a period of rapid cognitive growth. During this period, infants develop an understanding of the world through coordinating sensory experiences (seeing, hearing) with motor actions (reaching, touching).</w:t>
      </w:r>
    </w:p>
    <w:p w14:paraId="225E6AEA" w14:textId="421811E4" w:rsidR="00D2265F" w:rsidRDefault="00ED0C81" w:rsidP="008129F9">
      <w:pPr>
        <w:spacing w:line="360" w:lineRule="auto"/>
        <w:jc w:val="both"/>
        <w:rPr>
          <w:rFonts w:ascii="Arial" w:hAnsi="Arial" w:cs="Arial"/>
          <w:b/>
          <w:bCs/>
          <w:i/>
          <w:iCs/>
          <w:sz w:val="24"/>
          <w:szCs w:val="24"/>
          <w:u w:val="single"/>
        </w:rPr>
      </w:pPr>
      <w:r w:rsidRPr="00D2265F">
        <w:rPr>
          <w:rFonts w:ascii="Arial Black" w:hAnsi="Arial Black" w:cs="Arial"/>
          <w:sz w:val="24"/>
          <w:szCs w:val="24"/>
        </w:rPr>
        <w:t>Reflex</w:t>
      </w:r>
      <w:r w:rsidR="00D2265F" w:rsidRPr="00D2265F">
        <w:rPr>
          <w:rFonts w:ascii="Arial Black" w:hAnsi="Arial Black" w:cs="Arial"/>
          <w:sz w:val="24"/>
          <w:szCs w:val="24"/>
        </w:rPr>
        <w:t xml:space="preserve">ive scheme  </w:t>
      </w:r>
      <w:r w:rsidR="00A11773">
        <w:rPr>
          <w:rFonts w:ascii="Arial Black" w:hAnsi="Arial Black" w:cs="Arial"/>
          <w:sz w:val="24"/>
          <w:szCs w:val="24"/>
        </w:rPr>
        <w:t>[</w:t>
      </w:r>
      <w:r w:rsidR="00D2265F" w:rsidRPr="00D2265F">
        <w:rPr>
          <w:rFonts w:ascii="Arial Black" w:hAnsi="Arial Black" w:cs="Arial"/>
          <w:sz w:val="24"/>
          <w:szCs w:val="24"/>
        </w:rPr>
        <w:t>birth- 1</w:t>
      </w:r>
      <w:r w:rsidR="00A11773">
        <w:rPr>
          <w:rFonts w:ascii="Arial Black" w:hAnsi="Arial Black" w:cs="Arial"/>
          <w:sz w:val="24"/>
          <w:szCs w:val="24"/>
        </w:rPr>
        <w:t xml:space="preserve"> </w:t>
      </w:r>
      <w:r w:rsidR="00D2265F" w:rsidRPr="00D2265F">
        <w:rPr>
          <w:rFonts w:ascii="Arial Black" w:hAnsi="Arial Black" w:cs="Arial"/>
          <w:sz w:val="24"/>
          <w:szCs w:val="24"/>
        </w:rPr>
        <w:t>month</w:t>
      </w:r>
      <w:r w:rsidR="00A11773">
        <w:rPr>
          <w:rFonts w:ascii="Arial Black" w:hAnsi="Arial Black" w:cs="Arial"/>
          <w:sz w:val="24"/>
          <w:szCs w:val="24"/>
        </w:rPr>
        <w:t>]</w:t>
      </w:r>
    </w:p>
    <w:p w14:paraId="5E5C0430" w14:textId="62BF419F" w:rsidR="008129F9" w:rsidRDefault="008129F9" w:rsidP="008129F9">
      <w:pPr>
        <w:spacing w:line="360" w:lineRule="auto"/>
        <w:jc w:val="both"/>
        <w:rPr>
          <w:rFonts w:ascii="Arial" w:hAnsi="Arial" w:cs="Arial"/>
          <w:sz w:val="24"/>
          <w:szCs w:val="24"/>
        </w:rPr>
      </w:pPr>
      <w:r w:rsidRPr="008129F9">
        <w:rPr>
          <w:rFonts w:ascii="Arial" w:hAnsi="Arial" w:cs="Arial"/>
          <w:sz w:val="24"/>
          <w:szCs w:val="24"/>
        </w:rPr>
        <w:t xml:space="preserve">The first substage </w:t>
      </w:r>
      <w:r w:rsidR="002A166B">
        <w:rPr>
          <w:rFonts w:ascii="Arial" w:hAnsi="Arial" w:cs="Arial"/>
          <w:sz w:val="24"/>
          <w:szCs w:val="24"/>
        </w:rPr>
        <w:t xml:space="preserve">act is the </w:t>
      </w:r>
      <w:r w:rsidRPr="008129F9">
        <w:rPr>
          <w:rFonts w:ascii="Arial" w:hAnsi="Arial" w:cs="Arial"/>
          <w:sz w:val="24"/>
          <w:szCs w:val="24"/>
        </w:rPr>
        <w:t>first month of life</w:t>
      </w:r>
      <w:r w:rsidR="002A166B">
        <w:rPr>
          <w:rFonts w:ascii="Arial" w:hAnsi="Arial" w:cs="Arial"/>
          <w:sz w:val="24"/>
          <w:szCs w:val="24"/>
        </w:rPr>
        <w:t xml:space="preserve"> </w:t>
      </w:r>
      <w:r w:rsidR="002A166B" w:rsidRPr="002A166B">
        <w:rPr>
          <w:rFonts w:ascii="Arial" w:hAnsi="Arial" w:cs="Arial"/>
          <w:sz w:val="24"/>
          <w:szCs w:val="24"/>
        </w:rPr>
        <w:t>and it lasts until the baby is a</w:t>
      </w:r>
      <w:r w:rsidR="00A8385B">
        <w:rPr>
          <w:rFonts w:ascii="Arial" w:hAnsi="Arial" w:cs="Arial"/>
          <w:sz w:val="24"/>
          <w:szCs w:val="24"/>
        </w:rPr>
        <w:t>bout</w:t>
      </w:r>
      <w:r w:rsidR="002A166B" w:rsidRPr="002A166B">
        <w:rPr>
          <w:rFonts w:ascii="Arial" w:hAnsi="Arial" w:cs="Arial"/>
          <w:sz w:val="24"/>
          <w:szCs w:val="24"/>
        </w:rPr>
        <w:t xml:space="preserve"> one month old</w:t>
      </w:r>
      <w:r w:rsidR="002A166B">
        <w:rPr>
          <w:rFonts w:ascii="Arial" w:hAnsi="Arial" w:cs="Arial"/>
          <w:sz w:val="24"/>
          <w:szCs w:val="24"/>
        </w:rPr>
        <w:t xml:space="preserve"> which</w:t>
      </w:r>
      <w:r w:rsidR="00A8385B">
        <w:rPr>
          <w:rFonts w:ascii="Arial" w:hAnsi="Arial" w:cs="Arial"/>
          <w:sz w:val="24"/>
          <w:szCs w:val="24"/>
        </w:rPr>
        <w:t xml:space="preserve"> </w:t>
      </w:r>
      <w:r w:rsidRPr="008129F9">
        <w:rPr>
          <w:rFonts w:ascii="Arial" w:hAnsi="Arial" w:cs="Arial"/>
          <w:sz w:val="24"/>
          <w:szCs w:val="24"/>
        </w:rPr>
        <w:t>is the stage of reflex acts. The neonate responds to external stimulation with innate reflex actions.</w:t>
      </w:r>
    </w:p>
    <w:p w14:paraId="575199F5" w14:textId="07456CD6" w:rsidR="008129F9" w:rsidRPr="00D2265F" w:rsidRDefault="008129F9" w:rsidP="008129F9">
      <w:pPr>
        <w:spacing w:line="360" w:lineRule="auto"/>
        <w:jc w:val="both"/>
        <w:rPr>
          <w:rFonts w:ascii="Arial Black" w:hAnsi="Arial Black" w:cs="Arial"/>
          <w:b/>
          <w:bCs/>
          <w:sz w:val="24"/>
          <w:szCs w:val="24"/>
        </w:rPr>
      </w:pPr>
      <w:r w:rsidRPr="00D2265F">
        <w:rPr>
          <w:rFonts w:ascii="Arial Black" w:hAnsi="Arial Black" w:cs="Arial"/>
          <w:b/>
          <w:bCs/>
          <w:sz w:val="24"/>
          <w:szCs w:val="24"/>
        </w:rPr>
        <w:t>Primary circular reactions</w:t>
      </w:r>
      <w:r w:rsidR="00D2265F">
        <w:rPr>
          <w:rFonts w:ascii="Arial Black" w:hAnsi="Arial Black" w:cs="Arial"/>
          <w:b/>
          <w:bCs/>
          <w:sz w:val="24"/>
          <w:szCs w:val="24"/>
        </w:rPr>
        <w:t xml:space="preserve"> </w:t>
      </w:r>
      <w:r w:rsidR="005D2BE7">
        <w:rPr>
          <w:rFonts w:ascii="Arial Black" w:hAnsi="Arial Black" w:cs="Arial"/>
          <w:b/>
          <w:bCs/>
          <w:sz w:val="24"/>
          <w:szCs w:val="24"/>
        </w:rPr>
        <w:t>[1-4 months]</w:t>
      </w:r>
    </w:p>
    <w:p w14:paraId="386E774A" w14:textId="1173E346" w:rsidR="008129F9" w:rsidRPr="008129F9" w:rsidRDefault="008129F9" w:rsidP="008129F9">
      <w:pPr>
        <w:spacing w:line="360" w:lineRule="auto"/>
        <w:jc w:val="both"/>
        <w:rPr>
          <w:rFonts w:ascii="Arial" w:hAnsi="Arial" w:cs="Arial"/>
          <w:sz w:val="24"/>
          <w:szCs w:val="24"/>
        </w:rPr>
      </w:pPr>
      <w:r w:rsidRPr="008129F9">
        <w:rPr>
          <w:rFonts w:ascii="Arial" w:hAnsi="Arial" w:cs="Arial"/>
          <w:sz w:val="24"/>
          <w:szCs w:val="24"/>
        </w:rPr>
        <w:t>Th</w:t>
      </w:r>
      <w:r w:rsidR="002A166B">
        <w:rPr>
          <w:rFonts w:ascii="Arial" w:hAnsi="Arial" w:cs="Arial"/>
          <w:sz w:val="24"/>
          <w:szCs w:val="24"/>
        </w:rPr>
        <w:t>is</w:t>
      </w:r>
      <w:r w:rsidRPr="008129F9">
        <w:rPr>
          <w:rFonts w:ascii="Arial" w:hAnsi="Arial" w:cs="Arial"/>
          <w:sz w:val="24"/>
          <w:szCs w:val="24"/>
        </w:rPr>
        <w:t xml:space="preserve"> second substage is the stage of primary circular reactions</w:t>
      </w:r>
      <w:r w:rsidR="002A166B">
        <w:rPr>
          <w:rFonts w:ascii="Arial" w:hAnsi="Arial" w:cs="Arial"/>
          <w:sz w:val="24"/>
          <w:szCs w:val="24"/>
        </w:rPr>
        <w:t xml:space="preserve"> where</w:t>
      </w:r>
      <w:r w:rsidRPr="008129F9">
        <w:rPr>
          <w:rFonts w:ascii="Arial" w:hAnsi="Arial" w:cs="Arial"/>
          <w:sz w:val="24"/>
          <w:szCs w:val="24"/>
        </w:rPr>
        <w:t xml:space="preserve"> </w:t>
      </w:r>
      <w:r w:rsidR="002A166B">
        <w:rPr>
          <w:rFonts w:ascii="Arial" w:hAnsi="Arial" w:cs="Arial"/>
          <w:sz w:val="24"/>
          <w:szCs w:val="24"/>
        </w:rPr>
        <w:t>t</w:t>
      </w:r>
      <w:r w:rsidRPr="008129F9">
        <w:rPr>
          <w:rFonts w:ascii="Arial" w:hAnsi="Arial" w:cs="Arial"/>
          <w:sz w:val="24"/>
          <w:szCs w:val="24"/>
        </w:rPr>
        <w:t>h</w:t>
      </w:r>
      <w:r w:rsidR="002A166B">
        <w:rPr>
          <w:rFonts w:ascii="Arial" w:hAnsi="Arial" w:cs="Arial"/>
          <w:sz w:val="24"/>
          <w:szCs w:val="24"/>
        </w:rPr>
        <w:t>e infant</w:t>
      </w:r>
      <w:r w:rsidRPr="008129F9">
        <w:rPr>
          <w:rFonts w:ascii="Arial" w:hAnsi="Arial" w:cs="Arial"/>
          <w:sz w:val="24"/>
          <w:szCs w:val="24"/>
        </w:rPr>
        <w:t xml:space="preserve"> will repeat pleasurable actions centred on its own body.</w:t>
      </w:r>
    </w:p>
    <w:p w14:paraId="49A1875A" w14:textId="338EA798" w:rsidR="008129F9" w:rsidRDefault="008129F9" w:rsidP="008129F9">
      <w:pPr>
        <w:spacing w:line="360" w:lineRule="auto"/>
        <w:jc w:val="both"/>
        <w:rPr>
          <w:rFonts w:ascii="Arial" w:hAnsi="Arial" w:cs="Arial"/>
          <w:sz w:val="24"/>
          <w:szCs w:val="24"/>
        </w:rPr>
      </w:pPr>
      <w:r w:rsidRPr="008129F9">
        <w:rPr>
          <w:rFonts w:ascii="Arial" w:hAnsi="Arial" w:cs="Arial"/>
          <w:sz w:val="24"/>
          <w:szCs w:val="24"/>
        </w:rPr>
        <w:t xml:space="preserve">For example, babies from 1 – 4 months old will wiggle their fingers, kick their </w:t>
      </w:r>
      <w:r w:rsidR="002A166B" w:rsidRPr="008129F9">
        <w:rPr>
          <w:rFonts w:ascii="Arial" w:hAnsi="Arial" w:cs="Arial"/>
          <w:sz w:val="24"/>
          <w:szCs w:val="24"/>
        </w:rPr>
        <w:t>legs,</w:t>
      </w:r>
      <w:r w:rsidRPr="008129F9">
        <w:rPr>
          <w:rFonts w:ascii="Arial" w:hAnsi="Arial" w:cs="Arial"/>
          <w:sz w:val="24"/>
          <w:szCs w:val="24"/>
        </w:rPr>
        <w:t xml:space="preserve"> and suck their thumbs. </w:t>
      </w:r>
    </w:p>
    <w:p w14:paraId="3C1AEF4C" w14:textId="117750C9" w:rsidR="008129F9" w:rsidRPr="00634A58" w:rsidRDefault="008129F9" w:rsidP="008129F9">
      <w:pPr>
        <w:spacing w:line="360" w:lineRule="auto"/>
        <w:jc w:val="both"/>
        <w:rPr>
          <w:rFonts w:ascii="Arial Black" w:hAnsi="Arial Black" w:cs="Arial"/>
          <w:b/>
          <w:bCs/>
          <w:sz w:val="24"/>
          <w:szCs w:val="24"/>
        </w:rPr>
      </w:pPr>
      <w:r w:rsidRPr="00634A58">
        <w:rPr>
          <w:rFonts w:ascii="Arial Black" w:hAnsi="Arial Black" w:cs="Arial"/>
          <w:b/>
          <w:bCs/>
          <w:sz w:val="24"/>
          <w:szCs w:val="24"/>
        </w:rPr>
        <w:t>Secondary circular reactions</w:t>
      </w:r>
      <w:r w:rsidR="005D2BE7" w:rsidRPr="00634A58">
        <w:rPr>
          <w:rFonts w:ascii="Arial Black" w:hAnsi="Arial Black" w:cs="Arial"/>
          <w:b/>
          <w:bCs/>
          <w:sz w:val="24"/>
          <w:szCs w:val="24"/>
        </w:rPr>
        <w:t xml:space="preserve"> [</w:t>
      </w:r>
      <w:r w:rsidR="000D0D6F" w:rsidRPr="00634A58">
        <w:rPr>
          <w:rFonts w:ascii="Arial Black" w:hAnsi="Arial Black" w:cs="Arial"/>
          <w:b/>
          <w:bCs/>
          <w:sz w:val="24"/>
          <w:szCs w:val="24"/>
        </w:rPr>
        <w:t>2-8 months]</w:t>
      </w:r>
    </w:p>
    <w:p w14:paraId="504DE0FF" w14:textId="766AD38B" w:rsidR="008129F9" w:rsidRDefault="002A166B" w:rsidP="008129F9">
      <w:pPr>
        <w:spacing w:line="360" w:lineRule="auto"/>
        <w:jc w:val="both"/>
        <w:rPr>
          <w:rFonts w:ascii="Arial" w:hAnsi="Arial" w:cs="Arial"/>
          <w:sz w:val="24"/>
          <w:szCs w:val="24"/>
        </w:rPr>
      </w:pPr>
      <w:r>
        <w:rPr>
          <w:rFonts w:ascii="Arial" w:hAnsi="Arial" w:cs="Arial"/>
          <w:sz w:val="24"/>
          <w:szCs w:val="24"/>
        </w:rPr>
        <w:t>T</w:t>
      </w:r>
      <w:r w:rsidR="008129F9" w:rsidRPr="008129F9">
        <w:rPr>
          <w:rFonts w:ascii="Arial" w:hAnsi="Arial" w:cs="Arial"/>
          <w:sz w:val="24"/>
          <w:szCs w:val="24"/>
        </w:rPr>
        <w:t>he stage of secondary circular reactions</w:t>
      </w:r>
      <w:r>
        <w:rPr>
          <w:rFonts w:ascii="Arial" w:hAnsi="Arial" w:cs="Arial"/>
          <w:sz w:val="24"/>
          <w:szCs w:val="24"/>
        </w:rPr>
        <w:t xml:space="preserve"> which </w:t>
      </w:r>
      <w:r w:rsidR="008129F9" w:rsidRPr="008129F9">
        <w:rPr>
          <w:rFonts w:ascii="Arial" w:hAnsi="Arial" w:cs="Arial"/>
          <w:sz w:val="24"/>
          <w:szCs w:val="24"/>
        </w:rPr>
        <w:t xml:space="preserve"> lasts from about 4 – 8 months. </w:t>
      </w:r>
      <w:proofErr w:type="gramStart"/>
      <w:r>
        <w:rPr>
          <w:rFonts w:ascii="Arial" w:hAnsi="Arial" w:cs="Arial"/>
          <w:sz w:val="24"/>
          <w:szCs w:val="24"/>
        </w:rPr>
        <w:t>Infant</w:t>
      </w:r>
      <w:proofErr w:type="gramEnd"/>
      <w:r>
        <w:rPr>
          <w:rFonts w:ascii="Arial" w:hAnsi="Arial" w:cs="Arial"/>
          <w:sz w:val="24"/>
          <w:szCs w:val="24"/>
        </w:rPr>
        <w:t xml:space="preserve"> tend to </w:t>
      </w:r>
      <w:r w:rsidR="008129F9" w:rsidRPr="008129F9">
        <w:rPr>
          <w:rFonts w:ascii="Arial" w:hAnsi="Arial" w:cs="Arial"/>
          <w:sz w:val="24"/>
          <w:szCs w:val="24"/>
        </w:rPr>
        <w:t>repeat pleasurable actions that involve objects as well as actions involving their own bodies.</w:t>
      </w:r>
    </w:p>
    <w:p w14:paraId="21DD7550" w14:textId="70D718D7" w:rsidR="004A5CC2" w:rsidRPr="00FC253B" w:rsidRDefault="004A5CC2" w:rsidP="008129F9">
      <w:pPr>
        <w:spacing w:line="360" w:lineRule="auto"/>
        <w:jc w:val="both"/>
        <w:rPr>
          <w:rFonts w:ascii="Arial Black" w:hAnsi="Arial Black" w:cs="Arial"/>
          <w:sz w:val="24"/>
          <w:szCs w:val="24"/>
        </w:rPr>
      </w:pPr>
      <w:r w:rsidRPr="00FC253B">
        <w:rPr>
          <w:rFonts w:ascii="Arial Black" w:hAnsi="Arial Black" w:cs="Arial"/>
          <w:sz w:val="24"/>
          <w:szCs w:val="24"/>
        </w:rPr>
        <w:t xml:space="preserve">Coordination of secondary </w:t>
      </w:r>
      <w:r w:rsidR="00AA3593" w:rsidRPr="00FC253B">
        <w:rPr>
          <w:rFonts w:ascii="Arial Black" w:hAnsi="Arial Black" w:cs="Arial"/>
          <w:sz w:val="24"/>
          <w:szCs w:val="24"/>
        </w:rPr>
        <w:t>circular</w:t>
      </w:r>
      <w:r w:rsidRPr="00FC253B">
        <w:rPr>
          <w:rFonts w:ascii="Arial Black" w:hAnsi="Arial Black" w:cs="Arial"/>
          <w:sz w:val="24"/>
          <w:szCs w:val="24"/>
        </w:rPr>
        <w:t xml:space="preserve"> reaction</w:t>
      </w:r>
      <w:r w:rsidR="00AA3593" w:rsidRPr="00FC253B">
        <w:rPr>
          <w:rFonts w:ascii="Arial Black" w:hAnsi="Arial Black" w:cs="Arial"/>
          <w:sz w:val="24"/>
          <w:szCs w:val="24"/>
        </w:rPr>
        <w:t xml:space="preserve"> [8-12 months]</w:t>
      </w:r>
    </w:p>
    <w:p w14:paraId="0992F2C0" w14:textId="75DB87E5" w:rsidR="00726F02" w:rsidRDefault="00726F02" w:rsidP="008129F9">
      <w:pPr>
        <w:spacing w:line="360" w:lineRule="auto"/>
        <w:jc w:val="both"/>
        <w:rPr>
          <w:rFonts w:ascii="Arial" w:hAnsi="Arial" w:cs="Arial"/>
          <w:sz w:val="24"/>
          <w:szCs w:val="24"/>
        </w:rPr>
      </w:pPr>
      <w:r w:rsidRPr="00726F02">
        <w:rPr>
          <w:rFonts w:ascii="Arial" w:hAnsi="Arial" w:cs="Arial"/>
          <w:sz w:val="24"/>
          <w:szCs w:val="24"/>
        </w:rPr>
        <w:lastRenderedPageBreak/>
        <w:t xml:space="preserve">During this substage, the child starts to show clearly intentional actions. The child may also combine schemas </w:t>
      </w:r>
      <w:proofErr w:type="gramStart"/>
      <w:r w:rsidRPr="00726F02">
        <w:rPr>
          <w:rFonts w:ascii="Arial" w:hAnsi="Arial" w:cs="Arial"/>
          <w:sz w:val="24"/>
          <w:szCs w:val="24"/>
        </w:rPr>
        <w:t>in order to</w:t>
      </w:r>
      <w:proofErr w:type="gramEnd"/>
      <w:r w:rsidRPr="00726F02">
        <w:rPr>
          <w:rFonts w:ascii="Arial" w:hAnsi="Arial" w:cs="Arial"/>
          <w:sz w:val="24"/>
          <w:szCs w:val="24"/>
        </w:rPr>
        <w:t xml:space="preserve"> achieve a desired effect. Children begin exploring the environment around them and will often imitate the observed </w:t>
      </w:r>
      <w:proofErr w:type="spellStart"/>
      <w:r w:rsidRPr="00726F02">
        <w:rPr>
          <w:rFonts w:ascii="Arial" w:hAnsi="Arial" w:cs="Arial"/>
          <w:sz w:val="24"/>
          <w:szCs w:val="24"/>
        </w:rPr>
        <w:t>behavior</w:t>
      </w:r>
      <w:proofErr w:type="spellEnd"/>
      <w:r w:rsidRPr="00726F02">
        <w:rPr>
          <w:rFonts w:ascii="Arial" w:hAnsi="Arial" w:cs="Arial"/>
          <w:sz w:val="24"/>
          <w:szCs w:val="24"/>
        </w:rPr>
        <w:t xml:space="preserve"> of others. The understanding of objects also begins during this time and children begin to recognize certain objects as having specific qualities. For example, a child might realize that a rattle will make a sound when shaken.</w:t>
      </w:r>
    </w:p>
    <w:p w14:paraId="1775F943" w14:textId="1FDDBB3E" w:rsidR="008129F9" w:rsidRDefault="00A11773" w:rsidP="008129F9">
      <w:pPr>
        <w:spacing w:line="360" w:lineRule="auto"/>
        <w:jc w:val="both"/>
        <w:rPr>
          <w:rFonts w:ascii="Arial" w:hAnsi="Arial" w:cs="Arial"/>
          <w:sz w:val="24"/>
          <w:szCs w:val="24"/>
        </w:rPr>
      </w:pPr>
      <w:r w:rsidRPr="00A11773">
        <w:rPr>
          <w:rFonts w:ascii="Arial" w:hAnsi="Arial" w:cs="Arial"/>
          <w:sz w:val="24"/>
          <w:szCs w:val="24"/>
        </w:rPr>
        <w:t>The infant becomes capable of having a goal directed in mind and ability to find hidden object. The baby can combine two schemes to achieve own goal, for example moving aside a pillow to reach an attractive toy [</w:t>
      </w:r>
      <w:r w:rsidRPr="00157B48">
        <w:rPr>
          <w:rFonts w:ascii="Arial" w:hAnsi="Arial" w:cs="Arial"/>
          <w:b/>
          <w:bCs/>
          <w:i/>
          <w:iCs/>
          <w:sz w:val="24"/>
          <w:szCs w:val="24"/>
        </w:rPr>
        <w:t>Berk, 2014</w:t>
      </w:r>
      <w:r w:rsidRPr="000D7131">
        <w:rPr>
          <w:rFonts w:ascii="Arial" w:hAnsi="Arial" w:cs="Arial"/>
          <w:i/>
          <w:iCs/>
          <w:sz w:val="24"/>
          <w:szCs w:val="24"/>
        </w:rPr>
        <w:t>].</w:t>
      </w:r>
    </w:p>
    <w:p w14:paraId="0103607D" w14:textId="77777777" w:rsidR="00BB2E53" w:rsidRDefault="00BB2E53" w:rsidP="008129F9">
      <w:pPr>
        <w:spacing w:line="360" w:lineRule="auto"/>
        <w:jc w:val="both"/>
        <w:rPr>
          <w:rFonts w:ascii="Arial Black" w:hAnsi="Arial Black" w:cs="Arial"/>
          <w:sz w:val="24"/>
          <w:szCs w:val="24"/>
        </w:rPr>
      </w:pPr>
    </w:p>
    <w:p w14:paraId="1A0A66BC" w14:textId="616F2C4D" w:rsidR="008129F9" w:rsidRPr="000D0D6F" w:rsidRDefault="008129F9" w:rsidP="008129F9">
      <w:pPr>
        <w:spacing w:line="360" w:lineRule="auto"/>
        <w:jc w:val="both"/>
        <w:rPr>
          <w:rFonts w:ascii="Arial Black" w:hAnsi="Arial Black" w:cs="Arial"/>
          <w:sz w:val="24"/>
          <w:szCs w:val="24"/>
        </w:rPr>
      </w:pPr>
      <w:r w:rsidRPr="000D0D6F">
        <w:rPr>
          <w:rFonts w:ascii="Arial Black" w:hAnsi="Arial Black" w:cs="Arial"/>
          <w:sz w:val="24"/>
          <w:szCs w:val="24"/>
        </w:rPr>
        <w:t>Tertiary circular reaction</w:t>
      </w:r>
      <w:r w:rsidR="000D0D6F">
        <w:rPr>
          <w:rFonts w:ascii="Arial Black" w:hAnsi="Arial Black" w:cs="Arial"/>
          <w:sz w:val="24"/>
          <w:szCs w:val="24"/>
        </w:rPr>
        <w:t xml:space="preserve"> [12-18 months</w:t>
      </w:r>
      <w:r w:rsidR="004A5CC2">
        <w:rPr>
          <w:rFonts w:ascii="Arial Black" w:hAnsi="Arial Black" w:cs="Arial"/>
          <w:sz w:val="24"/>
          <w:szCs w:val="24"/>
        </w:rPr>
        <w:t>]</w:t>
      </w:r>
    </w:p>
    <w:p w14:paraId="6BE18BBD" w14:textId="6F05571D" w:rsidR="00726F02" w:rsidRDefault="00726F02" w:rsidP="008129F9">
      <w:pPr>
        <w:spacing w:line="360" w:lineRule="auto"/>
        <w:jc w:val="both"/>
        <w:rPr>
          <w:rFonts w:ascii="Arial" w:hAnsi="Arial" w:cs="Arial"/>
          <w:sz w:val="24"/>
          <w:szCs w:val="24"/>
        </w:rPr>
      </w:pPr>
      <w:r w:rsidRPr="00726F02">
        <w:rPr>
          <w:rFonts w:ascii="Arial" w:hAnsi="Arial" w:cs="Arial"/>
          <w:sz w:val="24"/>
          <w:szCs w:val="24"/>
        </w:rPr>
        <w:t>Children begin to develop symbols to represent events or objects in the world in the final sensorimotor substage. During this time, children begin to move towards understanding the world through mental operations rather than purely through actions.</w:t>
      </w:r>
    </w:p>
    <w:p w14:paraId="08345B7C" w14:textId="77777777" w:rsidR="00726F02" w:rsidRDefault="00726F02" w:rsidP="008129F9">
      <w:pPr>
        <w:spacing w:line="360" w:lineRule="auto"/>
        <w:jc w:val="both"/>
        <w:rPr>
          <w:rFonts w:ascii="Arial" w:hAnsi="Arial" w:cs="Arial"/>
          <w:sz w:val="24"/>
          <w:szCs w:val="24"/>
        </w:rPr>
      </w:pPr>
    </w:p>
    <w:p w14:paraId="69329EB6" w14:textId="213D33ED" w:rsidR="00FC253B" w:rsidRPr="002F23B3" w:rsidRDefault="000D5C18" w:rsidP="008129F9">
      <w:pPr>
        <w:spacing w:line="360" w:lineRule="auto"/>
        <w:jc w:val="both"/>
        <w:rPr>
          <w:rFonts w:ascii="Arial Black" w:hAnsi="Arial Black" w:cs="Arial"/>
          <w:sz w:val="24"/>
          <w:szCs w:val="24"/>
        </w:rPr>
      </w:pPr>
      <w:r w:rsidRPr="002F23B3">
        <w:rPr>
          <w:rFonts w:ascii="Arial Black" w:hAnsi="Arial Black" w:cs="Arial"/>
          <w:sz w:val="24"/>
          <w:szCs w:val="24"/>
        </w:rPr>
        <w:t xml:space="preserve">Mental </w:t>
      </w:r>
      <w:r w:rsidR="002F23B3" w:rsidRPr="002F23B3">
        <w:rPr>
          <w:rFonts w:ascii="Arial Black" w:hAnsi="Arial Black" w:cs="Arial"/>
          <w:sz w:val="24"/>
          <w:szCs w:val="24"/>
        </w:rPr>
        <w:t>representation</w:t>
      </w:r>
      <w:r w:rsidRPr="002F23B3">
        <w:rPr>
          <w:rFonts w:ascii="Arial Black" w:hAnsi="Arial Black" w:cs="Arial"/>
          <w:sz w:val="24"/>
          <w:szCs w:val="24"/>
        </w:rPr>
        <w:t xml:space="preserve"> </w:t>
      </w:r>
      <w:r w:rsidR="002F23B3" w:rsidRPr="002F23B3">
        <w:rPr>
          <w:rFonts w:ascii="Arial Black" w:hAnsi="Arial Black" w:cs="Arial"/>
          <w:sz w:val="24"/>
          <w:szCs w:val="24"/>
        </w:rPr>
        <w:t>[18-24 months]</w:t>
      </w:r>
    </w:p>
    <w:p w14:paraId="3B5C9597" w14:textId="348DD415" w:rsidR="00726F02" w:rsidRDefault="00726F02" w:rsidP="00157B48">
      <w:pPr>
        <w:spacing w:line="360" w:lineRule="auto"/>
        <w:jc w:val="both"/>
        <w:rPr>
          <w:rFonts w:ascii="Arial" w:hAnsi="Arial" w:cs="Arial"/>
          <w:sz w:val="24"/>
          <w:szCs w:val="24"/>
        </w:rPr>
      </w:pPr>
      <w:r w:rsidRPr="00726F02">
        <w:rPr>
          <w:rFonts w:ascii="Arial" w:hAnsi="Arial" w:cs="Arial"/>
          <w:sz w:val="24"/>
          <w:szCs w:val="24"/>
        </w:rPr>
        <w:t>Children begin to develop symbols to represent events or objects in the world in the final sensorimotor substage. During this time, children begin to move towards understanding the world through mental operations rather than purely through actions.</w:t>
      </w:r>
    </w:p>
    <w:p w14:paraId="487E5CF1" w14:textId="69E38DD5" w:rsidR="00A11773" w:rsidRPr="00A11773" w:rsidRDefault="00A11773" w:rsidP="00157B48">
      <w:pPr>
        <w:spacing w:line="360" w:lineRule="auto"/>
        <w:jc w:val="both"/>
        <w:rPr>
          <w:rFonts w:ascii="Arial" w:hAnsi="Arial" w:cs="Arial"/>
          <w:sz w:val="24"/>
          <w:szCs w:val="24"/>
        </w:rPr>
      </w:pPr>
      <w:r w:rsidRPr="00A11773">
        <w:rPr>
          <w:rFonts w:ascii="Arial" w:hAnsi="Arial" w:cs="Arial"/>
          <w:sz w:val="24"/>
          <w:szCs w:val="24"/>
        </w:rPr>
        <w:t>The baby is involved in basis for all problem solving, can find invisible objects that have just been moved, for example under a cover or pillow. Piaget described that infants become capable of manipulating mental images of objects, people, and space [</w:t>
      </w:r>
      <w:r w:rsidRPr="000E7BCE">
        <w:rPr>
          <w:rFonts w:ascii="Arial" w:hAnsi="Arial" w:cs="Arial"/>
          <w:b/>
          <w:bCs/>
          <w:i/>
          <w:iCs/>
          <w:sz w:val="24"/>
          <w:szCs w:val="24"/>
        </w:rPr>
        <w:t>Berk, 2014</w:t>
      </w:r>
      <w:r w:rsidRPr="00A11773">
        <w:rPr>
          <w:rFonts w:ascii="Arial" w:hAnsi="Arial" w:cs="Arial"/>
          <w:sz w:val="24"/>
          <w:szCs w:val="24"/>
        </w:rPr>
        <w:t>].</w:t>
      </w:r>
    </w:p>
    <w:p w14:paraId="19A2E455" w14:textId="77777777" w:rsidR="008129F9" w:rsidRPr="008129F9" w:rsidRDefault="008129F9" w:rsidP="008129F9">
      <w:pPr>
        <w:spacing w:line="360" w:lineRule="auto"/>
        <w:jc w:val="both"/>
        <w:rPr>
          <w:rFonts w:ascii="Arial" w:hAnsi="Arial" w:cs="Arial"/>
          <w:sz w:val="24"/>
          <w:szCs w:val="24"/>
        </w:rPr>
      </w:pPr>
    </w:p>
    <w:p w14:paraId="6F0475EA" w14:textId="77777777" w:rsidR="00BB2E53" w:rsidRDefault="00BB2E53" w:rsidP="0098159C">
      <w:pPr>
        <w:spacing w:line="360" w:lineRule="auto"/>
        <w:jc w:val="both"/>
        <w:rPr>
          <w:rFonts w:ascii="Arial" w:hAnsi="Arial" w:cs="Arial"/>
          <w:b/>
          <w:bCs/>
          <w:sz w:val="24"/>
          <w:szCs w:val="24"/>
        </w:rPr>
      </w:pPr>
    </w:p>
    <w:p w14:paraId="59B3643F" w14:textId="77777777" w:rsidR="00BB2E53" w:rsidRDefault="00BB2E53" w:rsidP="0098159C">
      <w:pPr>
        <w:spacing w:line="360" w:lineRule="auto"/>
        <w:jc w:val="both"/>
        <w:rPr>
          <w:rFonts w:ascii="Arial" w:hAnsi="Arial" w:cs="Arial"/>
          <w:b/>
          <w:bCs/>
          <w:sz w:val="24"/>
          <w:szCs w:val="24"/>
        </w:rPr>
      </w:pPr>
    </w:p>
    <w:p w14:paraId="406043E6" w14:textId="77777777" w:rsidR="00BB2E53" w:rsidRDefault="00BB2E53" w:rsidP="0098159C">
      <w:pPr>
        <w:spacing w:line="360" w:lineRule="auto"/>
        <w:jc w:val="both"/>
        <w:rPr>
          <w:rFonts w:ascii="Arial" w:hAnsi="Arial" w:cs="Arial"/>
          <w:b/>
          <w:bCs/>
          <w:sz w:val="24"/>
          <w:szCs w:val="24"/>
        </w:rPr>
      </w:pPr>
    </w:p>
    <w:p w14:paraId="1D5505BC" w14:textId="77777777" w:rsidR="00BB2E53" w:rsidRDefault="00BB2E53" w:rsidP="0098159C">
      <w:pPr>
        <w:spacing w:line="360" w:lineRule="auto"/>
        <w:jc w:val="both"/>
        <w:rPr>
          <w:rFonts w:ascii="Arial" w:hAnsi="Arial" w:cs="Arial"/>
          <w:b/>
          <w:bCs/>
          <w:sz w:val="24"/>
          <w:szCs w:val="24"/>
        </w:rPr>
      </w:pPr>
    </w:p>
    <w:p w14:paraId="02DC3240" w14:textId="4819B582" w:rsidR="002376C4" w:rsidRDefault="0098159C" w:rsidP="0098159C">
      <w:pPr>
        <w:spacing w:line="360" w:lineRule="auto"/>
        <w:jc w:val="both"/>
        <w:rPr>
          <w:rFonts w:ascii="Arial" w:hAnsi="Arial" w:cs="Arial"/>
          <w:b/>
          <w:bCs/>
          <w:sz w:val="24"/>
          <w:szCs w:val="24"/>
        </w:rPr>
      </w:pPr>
      <w:r w:rsidRPr="0098159C">
        <w:rPr>
          <w:rFonts w:ascii="Arial" w:hAnsi="Arial" w:cs="Arial"/>
          <w:b/>
          <w:bCs/>
          <w:sz w:val="24"/>
          <w:szCs w:val="24"/>
        </w:rPr>
        <w:lastRenderedPageBreak/>
        <w:t>2</w:t>
      </w:r>
      <w:r>
        <w:rPr>
          <w:rFonts w:ascii="Arial" w:hAnsi="Arial" w:cs="Arial"/>
          <w:sz w:val="24"/>
          <w:szCs w:val="24"/>
        </w:rPr>
        <w:t xml:space="preserve">. </w:t>
      </w:r>
      <w:r w:rsidR="004E0C66" w:rsidRPr="0098159C">
        <w:rPr>
          <w:rFonts w:ascii="Arial" w:hAnsi="Arial" w:cs="Arial"/>
          <w:b/>
          <w:bCs/>
          <w:sz w:val="24"/>
          <w:szCs w:val="24"/>
        </w:rPr>
        <w:t xml:space="preserve">Erikson </w:t>
      </w:r>
      <w:r w:rsidR="00AB4750" w:rsidRPr="0098159C">
        <w:rPr>
          <w:rFonts w:ascii="Arial" w:hAnsi="Arial" w:cs="Arial"/>
          <w:b/>
          <w:bCs/>
          <w:sz w:val="24"/>
          <w:szCs w:val="24"/>
        </w:rPr>
        <w:t>stages of life span development</w:t>
      </w:r>
      <w:r w:rsidR="00DA0CEF" w:rsidRPr="0098159C">
        <w:rPr>
          <w:rFonts w:ascii="Arial" w:hAnsi="Arial" w:cs="Arial"/>
          <w:b/>
          <w:bCs/>
          <w:sz w:val="24"/>
          <w:szCs w:val="24"/>
        </w:rPr>
        <w:t>- Infancy</w:t>
      </w:r>
    </w:p>
    <w:p w14:paraId="4DE48E7D" w14:textId="3FDEC07D" w:rsidR="00030985" w:rsidRDefault="00030985" w:rsidP="0098159C">
      <w:pPr>
        <w:spacing w:line="360" w:lineRule="auto"/>
        <w:jc w:val="both"/>
        <w:rPr>
          <w:rFonts w:ascii="Arial" w:hAnsi="Arial" w:cs="Arial"/>
          <w:b/>
          <w:bCs/>
          <w:sz w:val="24"/>
          <w:szCs w:val="24"/>
        </w:rPr>
      </w:pPr>
      <w:r>
        <w:rPr>
          <w:rFonts w:ascii="Arial" w:hAnsi="Arial" w:cs="Arial"/>
          <w:b/>
          <w:bCs/>
          <w:sz w:val="24"/>
          <w:szCs w:val="24"/>
        </w:rPr>
        <w:t>B</w:t>
      </w:r>
      <w:r w:rsidR="00A60B2F">
        <w:rPr>
          <w:rFonts w:ascii="Arial" w:hAnsi="Arial" w:cs="Arial"/>
          <w:b/>
          <w:bCs/>
          <w:sz w:val="24"/>
          <w:szCs w:val="24"/>
        </w:rPr>
        <w:t>asic trust vs Mistrust [0-1 year]</w:t>
      </w:r>
    </w:p>
    <w:p w14:paraId="5F8B613C" w14:textId="7E0F89D9" w:rsidR="00D76DF6" w:rsidRPr="00A11773" w:rsidRDefault="00726F02" w:rsidP="0098159C">
      <w:pPr>
        <w:spacing w:line="360" w:lineRule="auto"/>
        <w:jc w:val="both"/>
        <w:rPr>
          <w:rFonts w:ascii="Arial" w:hAnsi="Arial" w:cs="Arial"/>
          <w:sz w:val="24"/>
          <w:szCs w:val="24"/>
        </w:rPr>
      </w:pPr>
      <w:r>
        <w:rPr>
          <w:rFonts w:ascii="Arial" w:hAnsi="Arial" w:cs="Arial"/>
          <w:sz w:val="24"/>
          <w:szCs w:val="24"/>
        </w:rPr>
        <w:t>This</w:t>
      </w:r>
      <w:r w:rsidR="00A11773" w:rsidRPr="00A11773">
        <w:rPr>
          <w:rFonts w:ascii="Arial" w:hAnsi="Arial" w:cs="Arial"/>
          <w:sz w:val="24"/>
          <w:szCs w:val="24"/>
        </w:rPr>
        <w:t xml:space="preserve"> refers to the quality of parental sympathetic, loving care provided to the </w:t>
      </w:r>
      <w:r w:rsidRPr="00A11773">
        <w:rPr>
          <w:rFonts w:ascii="Arial" w:hAnsi="Arial" w:cs="Arial"/>
          <w:sz w:val="24"/>
          <w:szCs w:val="24"/>
        </w:rPr>
        <w:t>new-borns</w:t>
      </w:r>
      <w:r w:rsidR="00A11773" w:rsidRPr="00A11773">
        <w:rPr>
          <w:rFonts w:ascii="Arial" w:hAnsi="Arial" w:cs="Arial"/>
          <w:sz w:val="24"/>
          <w:szCs w:val="24"/>
        </w:rPr>
        <w:t xml:space="preserve">, with an emphasis on the visual contact and touch. </w:t>
      </w:r>
      <w:r>
        <w:rPr>
          <w:rFonts w:ascii="Arial" w:hAnsi="Arial" w:cs="Arial"/>
          <w:sz w:val="24"/>
          <w:szCs w:val="24"/>
        </w:rPr>
        <w:t xml:space="preserve">According to this </w:t>
      </w:r>
      <w:r w:rsidR="00A11773" w:rsidRPr="00A11773">
        <w:rPr>
          <w:rFonts w:ascii="Arial" w:hAnsi="Arial" w:cs="Arial"/>
          <w:sz w:val="24"/>
          <w:szCs w:val="24"/>
        </w:rPr>
        <w:t xml:space="preserve">the seriousness of sufficient attention to their needs and patience given during feeding which means adults should wait until infants shows no interest to continue breastfeeding or drinking milk from bottle </w:t>
      </w:r>
      <w:r w:rsidR="00A11773" w:rsidRPr="000E7BCE">
        <w:rPr>
          <w:rFonts w:ascii="Arial" w:hAnsi="Arial" w:cs="Arial"/>
          <w:b/>
          <w:bCs/>
          <w:i/>
          <w:iCs/>
          <w:sz w:val="24"/>
          <w:szCs w:val="24"/>
        </w:rPr>
        <w:t>[Berk, 2014].</w:t>
      </w:r>
      <w:r w:rsidR="00A11773" w:rsidRPr="00A11773">
        <w:rPr>
          <w:rFonts w:ascii="Arial" w:hAnsi="Arial" w:cs="Arial"/>
          <w:sz w:val="24"/>
          <w:szCs w:val="24"/>
        </w:rPr>
        <w:t xml:space="preserve"> </w:t>
      </w:r>
    </w:p>
    <w:p w14:paraId="3ED2E589" w14:textId="77777777" w:rsidR="00726F02" w:rsidRDefault="00726F02" w:rsidP="0098159C">
      <w:pPr>
        <w:spacing w:line="360" w:lineRule="auto"/>
        <w:jc w:val="both"/>
        <w:rPr>
          <w:rFonts w:ascii="Arial" w:hAnsi="Arial" w:cs="Arial"/>
          <w:b/>
          <w:bCs/>
          <w:sz w:val="24"/>
          <w:szCs w:val="24"/>
        </w:rPr>
      </w:pPr>
    </w:p>
    <w:p w14:paraId="1CE84E87" w14:textId="3D1A8E53" w:rsidR="00D76DF6" w:rsidRDefault="00EE6732" w:rsidP="0098159C">
      <w:pPr>
        <w:spacing w:line="360" w:lineRule="auto"/>
        <w:jc w:val="both"/>
        <w:rPr>
          <w:rFonts w:ascii="Arial" w:hAnsi="Arial" w:cs="Arial"/>
          <w:b/>
          <w:bCs/>
          <w:sz w:val="24"/>
          <w:szCs w:val="24"/>
        </w:rPr>
      </w:pPr>
      <w:r>
        <w:rPr>
          <w:rFonts w:ascii="Arial" w:hAnsi="Arial" w:cs="Arial"/>
          <w:b/>
          <w:bCs/>
          <w:sz w:val="24"/>
          <w:szCs w:val="24"/>
        </w:rPr>
        <w:t>Anotomy</w:t>
      </w:r>
      <w:r w:rsidR="00D76DF6">
        <w:rPr>
          <w:rFonts w:ascii="Arial" w:hAnsi="Arial" w:cs="Arial"/>
          <w:b/>
          <w:bCs/>
          <w:sz w:val="24"/>
          <w:szCs w:val="24"/>
        </w:rPr>
        <w:t xml:space="preserve"> vs shame and doubt [1-3 years</w:t>
      </w:r>
      <w:r>
        <w:rPr>
          <w:rFonts w:ascii="Arial" w:hAnsi="Arial" w:cs="Arial"/>
          <w:b/>
          <w:bCs/>
          <w:sz w:val="24"/>
          <w:szCs w:val="24"/>
        </w:rPr>
        <w:t>]</w:t>
      </w:r>
    </w:p>
    <w:p w14:paraId="78F7EC07" w14:textId="3F09F709" w:rsidR="0069627F" w:rsidRDefault="0069627F" w:rsidP="00A11773">
      <w:pPr>
        <w:spacing w:line="360" w:lineRule="auto"/>
        <w:jc w:val="both"/>
        <w:rPr>
          <w:rFonts w:ascii="Arial" w:hAnsi="Arial" w:cs="Arial"/>
          <w:sz w:val="24"/>
          <w:szCs w:val="24"/>
        </w:rPr>
      </w:pPr>
      <w:r w:rsidRPr="0069627F">
        <w:rPr>
          <w:rFonts w:ascii="Arial" w:hAnsi="Arial" w:cs="Arial"/>
          <w:sz w:val="24"/>
          <w:szCs w:val="24"/>
        </w:rPr>
        <w:t>In this stage toddlers (age 1-3) learn how to perform certain tasks</w:t>
      </w:r>
      <w:r w:rsidR="00726F02">
        <w:rPr>
          <w:rFonts w:ascii="Arial" w:hAnsi="Arial" w:cs="Arial"/>
          <w:sz w:val="24"/>
          <w:szCs w:val="24"/>
        </w:rPr>
        <w:t xml:space="preserve"> because they </w:t>
      </w:r>
      <w:r w:rsidRPr="0069627F">
        <w:rPr>
          <w:rFonts w:ascii="Arial" w:hAnsi="Arial" w:cs="Arial"/>
          <w:sz w:val="24"/>
          <w:szCs w:val="24"/>
        </w:rPr>
        <w:t xml:space="preserve">begin to learn new things.  Many toddlers </w:t>
      </w:r>
      <w:r w:rsidR="00726F02" w:rsidRPr="0069627F">
        <w:rPr>
          <w:rFonts w:ascii="Arial" w:hAnsi="Arial" w:cs="Arial"/>
          <w:sz w:val="24"/>
          <w:szCs w:val="24"/>
        </w:rPr>
        <w:t>can</w:t>
      </w:r>
      <w:r w:rsidRPr="0069627F">
        <w:rPr>
          <w:rFonts w:ascii="Arial" w:hAnsi="Arial" w:cs="Arial"/>
          <w:sz w:val="24"/>
          <w:szCs w:val="24"/>
        </w:rPr>
        <w:t xml:space="preserve"> make decisions</w:t>
      </w:r>
      <w:r w:rsidR="00726F02">
        <w:rPr>
          <w:rFonts w:ascii="Arial" w:hAnsi="Arial" w:cs="Arial"/>
          <w:sz w:val="24"/>
          <w:szCs w:val="24"/>
        </w:rPr>
        <w:t xml:space="preserve"> such as</w:t>
      </w:r>
      <w:r w:rsidRPr="0069627F">
        <w:rPr>
          <w:rFonts w:ascii="Arial" w:hAnsi="Arial" w:cs="Arial"/>
          <w:sz w:val="24"/>
          <w:szCs w:val="24"/>
        </w:rPr>
        <w:t xml:space="preserve"> where to crawl, what toy to play with, what to wear, and what to eat. The toddler become </w:t>
      </w:r>
      <w:r w:rsidR="00726F02">
        <w:rPr>
          <w:rFonts w:ascii="Arial" w:hAnsi="Arial" w:cs="Arial"/>
          <w:sz w:val="24"/>
          <w:szCs w:val="24"/>
        </w:rPr>
        <w:t xml:space="preserve">then </w:t>
      </w:r>
      <w:r w:rsidRPr="0069627F">
        <w:rPr>
          <w:rFonts w:ascii="Arial" w:hAnsi="Arial" w:cs="Arial"/>
          <w:sz w:val="24"/>
          <w:szCs w:val="24"/>
        </w:rPr>
        <w:t xml:space="preserve">more independent because they are being encouraged to be themselves and do things without the help of a parent. </w:t>
      </w:r>
    </w:p>
    <w:p w14:paraId="45E8DF5B" w14:textId="1640744D" w:rsidR="0046739B" w:rsidRDefault="0046739B" w:rsidP="00A11773">
      <w:pPr>
        <w:spacing w:line="360" w:lineRule="auto"/>
        <w:jc w:val="both"/>
        <w:rPr>
          <w:rFonts w:ascii="Arial" w:hAnsi="Arial" w:cs="Arial"/>
          <w:sz w:val="24"/>
          <w:szCs w:val="24"/>
        </w:rPr>
      </w:pPr>
      <w:r>
        <w:rPr>
          <w:rFonts w:ascii="Arial" w:hAnsi="Arial" w:cs="Arial"/>
          <w:sz w:val="24"/>
          <w:szCs w:val="24"/>
        </w:rPr>
        <w:t>T</w:t>
      </w:r>
      <w:r w:rsidRPr="0046739B">
        <w:rPr>
          <w:rFonts w:ascii="Arial" w:hAnsi="Arial" w:cs="Arial"/>
          <w:sz w:val="24"/>
          <w:szCs w:val="24"/>
        </w:rPr>
        <w:t>his stage occurs between the ages of 18 months and three years of age. As the infant becomes a toddler, they a</w:t>
      </w:r>
      <w:r w:rsidR="00726F02">
        <w:rPr>
          <w:rFonts w:ascii="Arial" w:hAnsi="Arial" w:cs="Arial"/>
          <w:sz w:val="24"/>
          <w:szCs w:val="24"/>
        </w:rPr>
        <w:t xml:space="preserve">re managing to </w:t>
      </w:r>
      <w:r w:rsidRPr="0046739B">
        <w:rPr>
          <w:rFonts w:ascii="Arial" w:hAnsi="Arial" w:cs="Arial"/>
          <w:sz w:val="24"/>
          <w:szCs w:val="24"/>
        </w:rPr>
        <w:t>explor</w:t>
      </w:r>
      <w:r w:rsidR="00726F02">
        <w:rPr>
          <w:rFonts w:ascii="Arial" w:hAnsi="Arial" w:cs="Arial"/>
          <w:sz w:val="24"/>
          <w:szCs w:val="24"/>
        </w:rPr>
        <w:t>e</w:t>
      </w:r>
      <w:r w:rsidRPr="0046739B">
        <w:rPr>
          <w:rFonts w:ascii="Arial" w:hAnsi="Arial" w:cs="Arial"/>
          <w:sz w:val="24"/>
          <w:szCs w:val="24"/>
        </w:rPr>
        <w:t xml:space="preserve"> many things outside of their social development. They are learning to walk, crawl, eat on their own, and communicate their needs. </w:t>
      </w:r>
    </w:p>
    <w:p w14:paraId="16EB6213" w14:textId="398C937B" w:rsidR="00A11773" w:rsidRPr="00A11773" w:rsidRDefault="00A11773" w:rsidP="00A11773">
      <w:pPr>
        <w:spacing w:line="360" w:lineRule="auto"/>
        <w:jc w:val="both"/>
        <w:rPr>
          <w:rFonts w:ascii="Arial" w:hAnsi="Arial" w:cs="Arial"/>
          <w:sz w:val="24"/>
          <w:szCs w:val="24"/>
        </w:rPr>
      </w:pPr>
      <w:r w:rsidRPr="00A11773">
        <w:rPr>
          <w:rFonts w:ascii="Arial" w:hAnsi="Arial" w:cs="Arial"/>
          <w:sz w:val="24"/>
          <w:szCs w:val="24"/>
        </w:rPr>
        <w:t>The toddler</w:t>
      </w:r>
      <w:r w:rsidR="005112FD">
        <w:rPr>
          <w:rFonts w:ascii="Arial" w:hAnsi="Arial" w:cs="Arial"/>
          <w:sz w:val="24"/>
          <w:szCs w:val="24"/>
        </w:rPr>
        <w:t xml:space="preserve"> will</w:t>
      </w:r>
      <w:r w:rsidRPr="00A11773">
        <w:rPr>
          <w:rFonts w:ascii="Arial" w:hAnsi="Arial" w:cs="Arial"/>
          <w:sz w:val="24"/>
          <w:szCs w:val="24"/>
        </w:rPr>
        <w:t xml:space="preserve"> </w:t>
      </w:r>
      <w:r w:rsidR="005112FD">
        <w:rPr>
          <w:rFonts w:ascii="Arial" w:hAnsi="Arial" w:cs="Arial"/>
          <w:sz w:val="24"/>
          <w:szCs w:val="24"/>
        </w:rPr>
        <w:t xml:space="preserve">start </w:t>
      </w:r>
      <w:r w:rsidRPr="00A11773">
        <w:rPr>
          <w:rFonts w:ascii="Arial" w:hAnsi="Arial" w:cs="Arial"/>
          <w:sz w:val="24"/>
          <w:szCs w:val="24"/>
        </w:rPr>
        <w:t>to explore the world, express independence, develop motor skills (walking, climbing) and interests, such as washing hands, using a spoon for self-feeding, or using the toilet [</w:t>
      </w:r>
      <w:r w:rsidRPr="005112FD">
        <w:rPr>
          <w:rFonts w:ascii="Arial" w:hAnsi="Arial" w:cs="Arial"/>
          <w:b/>
          <w:bCs/>
          <w:i/>
          <w:iCs/>
          <w:sz w:val="24"/>
          <w:szCs w:val="24"/>
        </w:rPr>
        <w:t>Berk, 2014].</w:t>
      </w:r>
      <w:r w:rsidRPr="00A11773">
        <w:rPr>
          <w:rFonts w:ascii="Arial" w:hAnsi="Arial" w:cs="Arial"/>
          <w:sz w:val="24"/>
          <w:szCs w:val="24"/>
        </w:rPr>
        <w:t xml:space="preserve"> </w:t>
      </w:r>
    </w:p>
    <w:p w14:paraId="397086B9" w14:textId="77777777" w:rsidR="0069627F" w:rsidRDefault="0069627F" w:rsidP="0098159C">
      <w:pPr>
        <w:spacing w:line="360" w:lineRule="auto"/>
        <w:jc w:val="both"/>
        <w:rPr>
          <w:rFonts w:ascii="Arial" w:hAnsi="Arial" w:cs="Arial"/>
          <w:b/>
          <w:bCs/>
          <w:sz w:val="24"/>
          <w:szCs w:val="24"/>
        </w:rPr>
      </w:pPr>
    </w:p>
    <w:p w14:paraId="496E262D" w14:textId="55D72342" w:rsidR="007504D9" w:rsidRDefault="00E5411E" w:rsidP="0098159C">
      <w:pPr>
        <w:spacing w:line="360" w:lineRule="auto"/>
        <w:jc w:val="both"/>
        <w:rPr>
          <w:rFonts w:ascii="Arial" w:hAnsi="Arial" w:cs="Arial"/>
          <w:b/>
          <w:bCs/>
          <w:sz w:val="24"/>
          <w:szCs w:val="24"/>
        </w:rPr>
      </w:pPr>
      <w:r>
        <w:rPr>
          <w:rFonts w:ascii="Arial" w:hAnsi="Arial" w:cs="Arial"/>
          <w:b/>
          <w:bCs/>
          <w:sz w:val="24"/>
          <w:szCs w:val="24"/>
        </w:rPr>
        <w:t>Initiative vs guilt preschool</w:t>
      </w:r>
      <w:r w:rsidR="00A11773">
        <w:rPr>
          <w:rFonts w:ascii="Arial" w:hAnsi="Arial" w:cs="Arial"/>
          <w:b/>
          <w:bCs/>
          <w:sz w:val="24"/>
          <w:szCs w:val="24"/>
        </w:rPr>
        <w:t xml:space="preserve"> [3-6 years]</w:t>
      </w:r>
    </w:p>
    <w:p w14:paraId="39FD4CC9" w14:textId="48093DEA" w:rsidR="00A11773" w:rsidRPr="00455307" w:rsidRDefault="00A11773" w:rsidP="0098159C">
      <w:pPr>
        <w:spacing w:line="360" w:lineRule="auto"/>
        <w:jc w:val="both"/>
        <w:rPr>
          <w:rFonts w:ascii="Arial" w:hAnsi="Arial" w:cs="Arial"/>
          <w:b/>
          <w:bCs/>
          <w:i/>
          <w:iCs/>
          <w:sz w:val="24"/>
          <w:szCs w:val="24"/>
        </w:rPr>
      </w:pPr>
      <w:r w:rsidRPr="00A11773">
        <w:rPr>
          <w:rFonts w:ascii="Arial" w:hAnsi="Arial" w:cs="Arial"/>
          <w:sz w:val="24"/>
          <w:szCs w:val="24"/>
        </w:rPr>
        <w:t>Initiative v</w:t>
      </w:r>
      <w:r w:rsidR="005112FD">
        <w:rPr>
          <w:rFonts w:ascii="Arial" w:hAnsi="Arial" w:cs="Arial"/>
          <w:sz w:val="24"/>
          <w:szCs w:val="24"/>
        </w:rPr>
        <w:t>s</w:t>
      </w:r>
      <w:r w:rsidRPr="00A11773">
        <w:rPr>
          <w:rFonts w:ascii="Arial" w:hAnsi="Arial" w:cs="Arial"/>
          <w:sz w:val="24"/>
          <w:szCs w:val="24"/>
        </w:rPr>
        <w:t xml:space="preserve"> guilt is the third stage of Erik Erikson’s theory of psychosocial development. This stage occurs during the preschool years, between the ages of 3 and 5. During the initiative v</w:t>
      </w:r>
      <w:r w:rsidR="005112FD">
        <w:rPr>
          <w:rFonts w:ascii="Arial" w:hAnsi="Arial" w:cs="Arial"/>
          <w:sz w:val="24"/>
          <w:szCs w:val="24"/>
        </w:rPr>
        <w:t>s</w:t>
      </w:r>
      <w:r w:rsidRPr="00A11773">
        <w:rPr>
          <w:rFonts w:ascii="Arial" w:hAnsi="Arial" w:cs="Arial"/>
          <w:sz w:val="24"/>
          <w:szCs w:val="24"/>
        </w:rPr>
        <w:t xml:space="preserve"> guilt stage, children begin to assert their power and control over the world through directing play and other social interaction</w:t>
      </w:r>
      <w:r w:rsidRPr="00455307">
        <w:rPr>
          <w:rFonts w:ascii="Arial" w:hAnsi="Arial" w:cs="Arial"/>
          <w:b/>
          <w:bCs/>
          <w:i/>
          <w:iCs/>
          <w:sz w:val="24"/>
          <w:szCs w:val="24"/>
        </w:rPr>
        <w:t>.[</w:t>
      </w:r>
      <w:r w:rsidRPr="00455307">
        <w:rPr>
          <w:b/>
          <w:bCs/>
          <w:i/>
          <w:iCs/>
        </w:rPr>
        <w:t xml:space="preserve"> </w:t>
      </w:r>
      <w:r w:rsidRPr="00455307">
        <w:rPr>
          <w:rFonts w:ascii="Arial" w:hAnsi="Arial" w:cs="Arial"/>
          <w:b/>
          <w:bCs/>
          <w:i/>
          <w:iCs/>
          <w:sz w:val="24"/>
          <w:szCs w:val="24"/>
        </w:rPr>
        <w:t>Kendra Cherry,</w:t>
      </w:r>
      <w:r w:rsidRPr="00455307">
        <w:rPr>
          <w:b/>
          <w:bCs/>
          <w:i/>
          <w:iCs/>
        </w:rPr>
        <w:t xml:space="preserve"> </w:t>
      </w:r>
      <w:r w:rsidRPr="00455307">
        <w:rPr>
          <w:rFonts w:ascii="Arial" w:hAnsi="Arial" w:cs="Arial"/>
          <w:b/>
          <w:bCs/>
          <w:i/>
          <w:iCs/>
          <w:sz w:val="24"/>
          <w:szCs w:val="24"/>
        </w:rPr>
        <w:t xml:space="preserve"> 2019]</w:t>
      </w:r>
    </w:p>
    <w:p w14:paraId="17E9A8C4" w14:textId="79FC3114" w:rsidR="00E5411E" w:rsidRDefault="00E5411E" w:rsidP="0098159C">
      <w:pPr>
        <w:spacing w:line="360" w:lineRule="auto"/>
        <w:jc w:val="both"/>
        <w:rPr>
          <w:rFonts w:ascii="Arial" w:hAnsi="Arial" w:cs="Arial"/>
          <w:b/>
          <w:bCs/>
          <w:sz w:val="24"/>
          <w:szCs w:val="24"/>
        </w:rPr>
      </w:pPr>
    </w:p>
    <w:p w14:paraId="2C803D7F" w14:textId="6A563436" w:rsidR="00E5411E" w:rsidRDefault="00FF7000" w:rsidP="0098159C">
      <w:pPr>
        <w:spacing w:line="360" w:lineRule="auto"/>
        <w:jc w:val="both"/>
        <w:rPr>
          <w:rFonts w:ascii="Arial" w:hAnsi="Arial" w:cs="Arial"/>
          <w:b/>
          <w:bCs/>
          <w:sz w:val="24"/>
          <w:szCs w:val="24"/>
        </w:rPr>
      </w:pPr>
      <w:r>
        <w:rPr>
          <w:rFonts w:ascii="Arial" w:hAnsi="Arial" w:cs="Arial"/>
          <w:b/>
          <w:bCs/>
          <w:sz w:val="24"/>
          <w:szCs w:val="24"/>
        </w:rPr>
        <w:lastRenderedPageBreak/>
        <w:t>Industry vs Inferiority school age</w:t>
      </w:r>
    </w:p>
    <w:p w14:paraId="6A0A3401" w14:textId="45C0FFD6" w:rsidR="0069627F" w:rsidRPr="00587D41" w:rsidRDefault="00455307" w:rsidP="0020309E">
      <w:pPr>
        <w:spacing w:line="360" w:lineRule="auto"/>
        <w:jc w:val="both"/>
        <w:rPr>
          <w:rFonts w:ascii="Arial" w:hAnsi="Arial" w:cs="Arial"/>
          <w:b/>
          <w:bCs/>
          <w:i/>
          <w:iCs/>
          <w:sz w:val="24"/>
          <w:szCs w:val="24"/>
        </w:rPr>
      </w:pPr>
      <w:r w:rsidRPr="00455307">
        <w:rPr>
          <w:rFonts w:ascii="Arial" w:hAnsi="Arial" w:cs="Arial"/>
          <w:sz w:val="24"/>
          <w:szCs w:val="24"/>
        </w:rPr>
        <w:t>According to Erikson’s theory</w:t>
      </w:r>
      <w:r w:rsidR="005112FD">
        <w:rPr>
          <w:rFonts w:ascii="Arial" w:hAnsi="Arial" w:cs="Arial"/>
          <w:sz w:val="24"/>
          <w:szCs w:val="24"/>
        </w:rPr>
        <w:t xml:space="preserve"> they begin to</w:t>
      </w:r>
      <w:r w:rsidRPr="00455307">
        <w:rPr>
          <w:rFonts w:ascii="Arial" w:hAnsi="Arial" w:cs="Arial"/>
          <w:sz w:val="24"/>
          <w:szCs w:val="24"/>
        </w:rPr>
        <w:t xml:space="preserve"> progress through a series of stages as they develop and grow. Unlike many other developmental theories, Erikson’s addresses changes that occur across the entire lifespan, from birth to death.</w:t>
      </w:r>
      <w:r>
        <w:rPr>
          <w:rFonts w:ascii="Arial" w:hAnsi="Arial" w:cs="Arial"/>
          <w:sz w:val="24"/>
          <w:szCs w:val="24"/>
        </w:rPr>
        <w:t xml:space="preserve"> [</w:t>
      </w:r>
      <w:r w:rsidRPr="00455307">
        <w:rPr>
          <w:rFonts w:ascii="Arial" w:hAnsi="Arial" w:cs="Arial"/>
          <w:b/>
          <w:bCs/>
          <w:i/>
          <w:iCs/>
          <w:sz w:val="24"/>
          <w:szCs w:val="24"/>
        </w:rPr>
        <w:t xml:space="preserve">Kendra </w:t>
      </w:r>
      <w:r w:rsidR="007D4CAF">
        <w:rPr>
          <w:rFonts w:ascii="Arial" w:hAnsi="Arial" w:cs="Arial"/>
          <w:b/>
          <w:bCs/>
          <w:i/>
          <w:iCs/>
          <w:sz w:val="24"/>
          <w:szCs w:val="24"/>
        </w:rPr>
        <w:t>C</w:t>
      </w:r>
      <w:r w:rsidRPr="00455307">
        <w:rPr>
          <w:rFonts w:ascii="Arial" w:hAnsi="Arial" w:cs="Arial"/>
          <w:b/>
          <w:bCs/>
          <w:i/>
          <w:iCs/>
          <w:sz w:val="24"/>
          <w:szCs w:val="24"/>
        </w:rPr>
        <w:t>herry, 2020</w:t>
      </w:r>
      <w:r w:rsidR="00587D41">
        <w:rPr>
          <w:rFonts w:ascii="Arial" w:hAnsi="Arial" w:cs="Arial"/>
          <w:b/>
          <w:bCs/>
          <w:i/>
          <w:iCs/>
          <w:sz w:val="24"/>
          <w:szCs w:val="24"/>
        </w:rPr>
        <w:t>]</w:t>
      </w:r>
    </w:p>
    <w:p w14:paraId="50F85331" w14:textId="77777777" w:rsidR="00A74E55" w:rsidRDefault="00A74E55" w:rsidP="0020309E">
      <w:pPr>
        <w:spacing w:line="360" w:lineRule="auto"/>
        <w:jc w:val="both"/>
        <w:rPr>
          <w:rFonts w:ascii="Arial Black" w:hAnsi="Arial Black" w:cs="Arial"/>
          <w:b/>
          <w:bCs/>
          <w:sz w:val="24"/>
          <w:szCs w:val="24"/>
        </w:rPr>
      </w:pPr>
    </w:p>
    <w:p w14:paraId="32069AD2" w14:textId="0DD21EE8" w:rsidR="00CA042E" w:rsidRPr="00CA042E" w:rsidRDefault="008F2D5E" w:rsidP="0020309E">
      <w:pPr>
        <w:spacing w:line="360" w:lineRule="auto"/>
        <w:jc w:val="both"/>
        <w:rPr>
          <w:rFonts w:ascii="Arial Black" w:hAnsi="Arial Black" w:cs="Arial"/>
          <w:b/>
          <w:bCs/>
          <w:sz w:val="24"/>
          <w:szCs w:val="24"/>
        </w:rPr>
      </w:pPr>
      <w:r w:rsidRPr="00CA042E">
        <w:rPr>
          <w:rFonts w:ascii="Arial Black" w:hAnsi="Arial Black" w:cs="Arial"/>
          <w:b/>
          <w:bCs/>
          <w:sz w:val="24"/>
          <w:szCs w:val="24"/>
        </w:rPr>
        <w:t>Infancy cognition</w:t>
      </w:r>
    </w:p>
    <w:p w14:paraId="341D70E1" w14:textId="5F161399" w:rsidR="008F2D5E" w:rsidRDefault="00BF24E1" w:rsidP="0020309E">
      <w:pPr>
        <w:spacing w:line="360" w:lineRule="auto"/>
        <w:jc w:val="both"/>
        <w:rPr>
          <w:rFonts w:ascii="Arial" w:hAnsi="Arial" w:cs="Arial"/>
          <w:sz w:val="24"/>
          <w:szCs w:val="24"/>
        </w:rPr>
      </w:pPr>
      <w:r>
        <w:rPr>
          <w:rFonts w:ascii="Arial" w:hAnsi="Arial" w:cs="Arial"/>
          <w:sz w:val="24"/>
          <w:szCs w:val="24"/>
        </w:rPr>
        <w:t>Th</w:t>
      </w:r>
      <w:r w:rsidR="008F2D5E" w:rsidRPr="0020309E">
        <w:rPr>
          <w:rFonts w:ascii="Arial" w:hAnsi="Arial" w:cs="Arial"/>
          <w:sz w:val="24"/>
          <w:szCs w:val="24"/>
        </w:rPr>
        <w:t>is the first stage of human cognitive development in young children. This is about the way of interacting and how they learn about the environment</w:t>
      </w:r>
      <w:r w:rsidR="005112FD">
        <w:rPr>
          <w:rFonts w:ascii="Arial" w:hAnsi="Arial" w:cs="Arial"/>
          <w:sz w:val="24"/>
          <w:szCs w:val="24"/>
        </w:rPr>
        <w:t xml:space="preserve"> through</w:t>
      </w:r>
      <w:r w:rsidR="008F2D5E" w:rsidRPr="0020309E">
        <w:rPr>
          <w:rFonts w:ascii="Arial" w:hAnsi="Arial" w:cs="Arial"/>
          <w:sz w:val="24"/>
          <w:szCs w:val="24"/>
        </w:rPr>
        <w:t xml:space="preserve"> creating new connection with other children.</w:t>
      </w:r>
    </w:p>
    <w:p w14:paraId="260A6DD8" w14:textId="77777777" w:rsidR="0069627F" w:rsidRDefault="0069627F" w:rsidP="0020309E">
      <w:pPr>
        <w:spacing w:line="360" w:lineRule="auto"/>
        <w:jc w:val="both"/>
        <w:rPr>
          <w:rFonts w:ascii="Arial Black" w:hAnsi="Arial Black" w:cs="Arial"/>
          <w:sz w:val="24"/>
          <w:szCs w:val="24"/>
        </w:rPr>
      </w:pPr>
    </w:p>
    <w:p w14:paraId="38DD57D0" w14:textId="2CED48B1" w:rsidR="00CA042E" w:rsidRPr="00CA042E" w:rsidRDefault="00CA042E" w:rsidP="0020309E">
      <w:pPr>
        <w:spacing w:line="360" w:lineRule="auto"/>
        <w:jc w:val="both"/>
        <w:rPr>
          <w:rFonts w:ascii="Arial Black" w:hAnsi="Arial Black" w:cs="Arial"/>
          <w:sz w:val="24"/>
          <w:szCs w:val="24"/>
        </w:rPr>
      </w:pPr>
      <w:r w:rsidRPr="00CA042E">
        <w:rPr>
          <w:rFonts w:ascii="Arial Black" w:hAnsi="Arial Black" w:cs="Arial"/>
          <w:sz w:val="24"/>
          <w:szCs w:val="24"/>
        </w:rPr>
        <w:t>Social cognition</w:t>
      </w:r>
    </w:p>
    <w:p w14:paraId="475F98F8" w14:textId="62B9C61B" w:rsidR="0020309E" w:rsidRPr="0037367E" w:rsidRDefault="005112FD" w:rsidP="0020309E">
      <w:pPr>
        <w:spacing w:line="360" w:lineRule="auto"/>
        <w:jc w:val="both"/>
        <w:rPr>
          <w:rFonts w:ascii="Arial" w:hAnsi="Arial" w:cs="Arial"/>
          <w:b/>
          <w:bCs/>
          <w:i/>
          <w:iCs/>
          <w:sz w:val="24"/>
          <w:szCs w:val="24"/>
        </w:rPr>
      </w:pPr>
      <w:r>
        <w:rPr>
          <w:rFonts w:ascii="Arial" w:hAnsi="Arial" w:cs="Arial"/>
          <w:sz w:val="24"/>
          <w:szCs w:val="24"/>
        </w:rPr>
        <w:t>The s</w:t>
      </w:r>
      <w:r w:rsidR="0037367E" w:rsidRPr="0037367E">
        <w:rPr>
          <w:rFonts w:ascii="Arial" w:hAnsi="Arial" w:cs="Arial"/>
          <w:sz w:val="24"/>
          <w:szCs w:val="24"/>
        </w:rPr>
        <w:t xml:space="preserve">ocial cognition is a sub-topic of social psychology </w:t>
      </w:r>
      <w:r>
        <w:rPr>
          <w:rFonts w:ascii="Arial" w:hAnsi="Arial" w:cs="Arial"/>
          <w:sz w:val="24"/>
          <w:szCs w:val="24"/>
        </w:rPr>
        <w:t>which</w:t>
      </w:r>
      <w:r w:rsidR="0037367E" w:rsidRPr="0037367E">
        <w:rPr>
          <w:rFonts w:ascii="Arial" w:hAnsi="Arial" w:cs="Arial"/>
          <w:sz w:val="24"/>
          <w:szCs w:val="24"/>
        </w:rPr>
        <w:t xml:space="preserve"> focuses on how people </w:t>
      </w:r>
      <w:proofErr w:type="gramStart"/>
      <w:r w:rsidR="0037367E" w:rsidRPr="0037367E">
        <w:rPr>
          <w:rFonts w:ascii="Arial" w:hAnsi="Arial" w:cs="Arial"/>
          <w:sz w:val="24"/>
          <w:szCs w:val="24"/>
        </w:rPr>
        <w:t>process, and</w:t>
      </w:r>
      <w:proofErr w:type="gramEnd"/>
      <w:r w:rsidR="0037367E" w:rsidRPr="0037367E">
        <w:rPr>
          <w:rFonts w:ascii="Arial" w:hAnsi="Arial" w:cs="Arial"/>
          <w:sz w:val="24"/>
          <w:szCs w:val="24"/>
        </w:rPr>
        <w:t xml:space="preserve"> apply information about other people and social situations. It focuses on the role that cognitive processes play in our social interactions. The way we think about others plays a major role in how we think, feel, and interact with the world around us</w:t>
      </w:r>
      <w:r w:rsidR="0037367E">
        <w:rPr>
          <w:rFonts w:ascii="Arial" w:hAnsi="Arial" w:cs="Arial"/>
          <w:sz w:val="24"/>
          <w:szCs w:val="24"/>
        </w:rPr>
        <w:t xml:space="preserve">. </w:t>
      </w:r>
      <w:r w:rsidR="0037367E" w:rsidRPr="0037367E">
        <w:rPr>
          <w:rFonts w:ascii="Arial" w:hAnsi="Arial" w:cs="Arial"/>
          <w:b/>
          <w:bCs/>
          <w:i/>
          <w:iCs/>
          <w:sz w:val="24"/>
          <w:szCs w:val="24"/>
        </w:rPr>
        <w:t>[Kendra cherry, 2020]</w:t>
      </w:r>
    </w:p>
    <w:p w14:paraId="69AC74C0" w14:textId="77777777" w:rsidR="00BE0962" w:rsidRDefault="00BE0962" w:rsidP="0020309E">
      <w:pPr>
        <w:spacing w:line="360" w:lineRule="auto"/>
        <w:jc w:val="both"/>
        <w:rPr>
          <w:rFonts w:ascii="Arial Black" w:hAnsi="Arial Black" w:cs="Arial"/>
          <w:sz w:val="24"/>
          <w:szCs w:val="24"/>
        </w:rPr>
      </w:pPr>
    </w:p>
    <w:p w14:paraId="23B3B0B0" w14:textId="31C18F8A" w:rsidR="00CA042E" w:rsidRPr="00CA042E" w:rsidRDefault="000B39DA" w:rsidP="0020309E">
      <w:pPr>
        <w:spacing w:line="360" w:lineRule="auto"/>
        <w:jc w:val="both"/>
        <w:rPr>
          <w:rFonts w:ascii="Arial Black" w:hAnsi="Arial Black" w:cs="Arial"/>
          <w:sz w:val="24"/>
          <w:szCs w:val="24"/>
        </w:rPr>
      </w:pPr>
      <w:r w:rsidRPr="00CA042E">
        <w:rPr>
          <w:rFonts w:ascii="Arial Black" w:hAnsi="Arial Black" w:cs="Arial"/>
          <w:sz w:val="24"/>
          <w:szCs w:val="24"/>
        </w:rPr>
        <w:t>I</w:t>
      </w:r>
      <w:r w:rsidR="008F2D5E" w:rsidRPr="00CA042E">
        <w:rPr>
          <w:rFonts w:ascii="Arial Black" w:hAnsi="Arial Black" w:cs="Arial"/>
          <w:sz w:val="24"/>
          <w:szCs w:val="24"/>
        </w:rPr>
        <w:t>n</w:t>
      </w:r>
      <w:r w:rsidRPr="00CA042E">
        <w:rPr>
          <w:rFonts w:ascii="Arial Black" w:hAnsi="Arial Black" w:cs="Arial"/>
          <w:sz w:val="24"/>
          <w:szCs w:val="24"/>
        </w:rPr>
        <w:t>fan</w:t>
      </w:r>
      <w:r w:rsidR="008F2D5E" w:rsidRPr="00CA042E">
        <w:rPr>
          <w:rFonts w:ascii="Arial Black" w:hAnsi="Arial Black" w:cs="Arial"/>
          <w:sz w:val="24"/>
          <w:szCs w:val="24"/>
        </w:rPr>
        <w:t>c</w:t>
      </w:r>
      <w:r w:rsidRPr="00CA042E">
        <w:rPr>
          <w:rFonts w:ascii="Arial Black" w:hAnsi="Arial Black" w:cs="Arial"/>
          <w:sz w:val="24"/>
          <w:szCs w:val="24"/>
        </w:rPr>
        <w:t>y emotions</w:t>
      </w:r>
      <w:r w:rsidR="00872328" w:rsidRPr="00CA042E">
        <w:rPr>
          <w:rFonts w:ascii="Arial Black" w:hAnsi="Arial Black" w:cs="Arial"/>
          <w:sz w:val="24"/>
          <w:szCs w:val="24"/>
        </w:rPr>
        <w:t xml:space="preserve"> </w:t>
      </w:r>
    </w:p>
    <w:p w14:paraId="3F6331CF" w14:textId="2AAC2494" w:rsidR="00DA1548" w:rsidRDefault="001656C0" w:rsidP="0020309E">
      <w:pPr>
        <w:spacing w:line="360" w:lineRule="auto"/>
        <w:jc w:val="both"/>
        <w:rPr>
          <w:rFonts w:ascii="Arial" w:hAnsi="Arial" w:cs="Arial"/>
          <w:sz w:val="24"/>
          <w:szCs w:val="24"/>
        </w:rPr>
      </w:pPr>
      <w:r>
        <w:rPr>
          <w:rFonts w:ascii="Arial" w:hAnsi="Arial" w:cs="Arial"/>
          <w:sz w:val="24"/>
          <w:szCs w:val="24"/>
        </w:rPr>
        <w:t xml:space="preserve">This </w:t>
      </w:r>
      <w:r w:rsidR="00604C30" w:rsidRPr="0020309E">
        <w:rPr>
          <w:rFonts w:ascii="Arial" w:hAnsi="Arial" w:cs="Arial"/>
          <w:sz w:val="24"/>
          <w:szCs w:val="24"/>
        </w:rPr>
        <w:t>can be based on negative  or positive emotions that involves feeling and how they react to certain situations such as positive emotions include smiling, laughing, showing joy and excitement however negative emotions are crying, showing anger, becoming anxious, feeling guilty or sad and becoming withdrawn.</w:t>
      </w:r>
      <w:r w:rsidR="005624B7" w:rsidRPr="005624B7">
        <w:t xml:space="preserve"> </w:t>
      </w:r>
      <w:r w:rsidR="005624B7" w:rsidRPr="0020309E">
        <w:rPr>
          <w:rFonts w:ascii="Arial" w:hAnsi="Arial" w:cs="Arial"/>
          <w:sz w:val="24"/>
          <w:szCs w:val="24"/>
        </w:rPr>
        <w:t>Babies experiment by learning  from the environment around them. This involves physical, thinking, and language tasks, they also learn about social and emotional tasks.</w:t>
      </w:r>
    </w:p>
    <w:p w14:paraId="2903FD43" w14:textId="0C0FE49E" w:rsidR="005112FD" w:rsidRPr="005112FD" w:rsidRDefault="005112FD" w:rsidP="0020309E">
      <w:pPr>
        <w:spacing w:line="360" w:lineRule="auto"/>
        <w:jc w:val="both"/>
        <w:rPr>
          <w:rFonts w:ascii="Arial" w:hAnsi="Arial" w:cs="Arial"/>
          <w:b/>
          <w:bCs/>
          <w:i/>
          <w:iCs/>
          <w:sz w:val="24"/>
          <w:szCs w:val="24"/>
        </w:rPr>
      </w:pPr>
      <w:r w:rsidRPr="005112FD">
        <w:rPr>
          <w:rFonts w:ascii="Arial" w:hAnsi="Arial" w:cs="Arial"/>
          <w:sz w:val="24"/>
          <w:szCs w:val="24"/>
        </w:rPr>
        <w:t xml:space="preserve">At birth, infants exhibit two emotional responses: Attraction and withdrawal. They show attraction to pleasant situations that bring comfort, stimulation, and pleasure, and they withdraw from unpleasant stimulation such as bitter </w:t>
      </w:r>
      <w:proofErr w:type="spellStart"/>
      <w:r w:rsidRPr="005112FD">
        <w:rPr>
          <w:rFonts w:ascii="Arial" w:hAnsi="Arial" w:cs="Arial"/>
          <w:sz w:val="24"/>
          <w:szCs w:val="24"/>
        </w:rPr>
        <w:t>flavors</w:t>
      </w:r>
      <w:proofErr w:type="spellEnd"/>
      <w:r w:rsidRPr="005112FD">
        <w:rPr>
          <w:rFonts w:ascii="Arial" w:hAnsi="Arial" w:cs="Arial"/>
          <w:sz w:val="24"/>
          <w:szCs w:val="24"/>
        </w:rPr>
        <w:t xml:space="preserve"> or physical discomfort. At </w:t>
      </w:r>
      <w:r w:rsidRPr="005112FD">
        <w:rPr>
          <w:rFonts w:ascii="Arial" w:hAnsi="Arial" w:cs="Arial"/>
          <w:sz w:val="24"/>
          <w:szCs w:val="24"/>
        </w:rPr>
        <w:lastRenderedPageBreak/>
        <w:t xml:space="preserve">around two months, infants exhibit social engagement in the form of social smiling as they respond with smiles to those who engage their positive attention </w:t>
      </w:r>
      <w:r>
        <w:rPr>
          <w:rFonts w:ascii="Arial" w:hAnsi="Arial" w:cs="Arial"/>
          <w:b/>
          <w:bCs/>
          <w:i/>
          <w:iCs/>
          <w:sz w:val="24"/>
          <w:szCs w:val="24"/>
        </w:rPr>
        <w:t>[</w:t>
      </w:r>
      <w:r w:rsidRPr="005112FD">
        <w:rPr>
          <w:rFonts w:ascii="Arial" w:hAnsi="Arial" w:cs="Arial"/>
          <w:b/>
          <w:bCs/>
          <w:i/>
          <w:iCs/>
          <w:sz w:val="24"/>
          <w:szCs w:val="24"/>
        </w:rPr>
        <w:t>Lavelli &amp; Fogel, 2005</w:t>
      </w:r>
      <w:r>
        <w:rPr>
          <w:rFonts w:ascii="Arial" w:hAnsi="Arial" w:cs="Arial"/>
          <w:b/>
          <w:bCs/>
          <w:i/>
          <w:iCs/>
          <w:sz w:val="24"/>
          <w:szCs w:val="24"/>
        </w:rPr>
        <w:t>]</w:t>
      </w:r>
    </w:p>
    <w:p w14:paraId="127339DD" w14:textId="697F7D51" w:rsidR="00DC7407" w:rsidRPr="005112FD" w:rsidRDefault="00DC7407" w:rsidP="008F2D5E">
      <w:pPr>
        <w:spacing w:line="360" w:lineRule="auto"/>
        <w:jc w:val="both"/>
        <w:rPr>
          <w:rFonts w:ascii="Arial" w:hAnsi="Arial" w:cs="Arial"/>
          <w:b/>
          <w:bCs/>
          <w:i/>
          <w:iCs/>
          <w:sz w:val="24"/>
          <w:szCs w:val="24"/>
        </w:rPr>
      </w:pPr>
    </w:p>
    <w:p w14:paraId="7AE11F09" w14:textId="71125ECC" w:rsidR="00E4077D" w:rsidRPr="00FF7000" w:rsidRDefault="000B39DA" w:rsidP="008F2D5E">
      <w:pPr>
        <w:spacing w:line="360" w:lineRule="auto"/>
        <w:jc w:val="both"/>
        <w:rPr>
          <w:rFonts w:ascii="Arial Black" w:hAnsi="Arial Black" w:cs="Arial"/>
          <w:b/>
          <w:bCs/>
          <w:sz w:val="24"/>
          <w:szCs w:val="24"/>
        </w:rPr>
      </w:pPr>
      <w:r w:rsidRPr="00FF7000">
        <w:rPr>
          <w:rFonts w:ascii="Arial Black" w:hAnsi="Arial Black" w:cs="Arial"/>
          <w:b/>
          <w:bCs/>
          <w:sz w:val="24"/>
          <w:szCs w:val="24"/>
        </w:rPr>
        <w:t xml:space="preserve">Infancy </w:t>
      </w:r>
      <w:r w:rsidR="00E4077D" w:rsidRPr="00FF7000">
        <w:rPr>
          <w:rFonts w:ascii="Arial Black" w:hAnsi="Arial Black" w:cs="Arial"/>
          <w:b/>
          <w:bCs/>
          <w:sz w:val="24"/>
          <w:szCs w:val="24"/>
        </w:rPr>
        <w:t>Behaviour patterns</w:t>
      </w:r>
    </w:p>
    <w:p w14:paraId="28993502" w14:textId="5059F9BC" w:rsidR="00BE4519" w:rsidRDefault="00BE4519" w:rsidP="008F2D5E">
      <w:pPr>
        <w:spacing w:line="360" w:lineRule="auto"/>
        <w:jc w:val="both"/>
        <w:rPr>
          <w:rFonts w:ascii="Arial" w:hAnsi="Arial" w:cs="Arial"/>
          <w:sz w:val="24"/>
          <w:szCs w:val="24"/>
        </w:rPr>
      </w:pPr>
      <w:r w:rsidRPr="00BE4519">
        <w:rPr>
          <w:rFonts w:ascii="Arial" w:hAnsi="Arial" w:cs="Arial"/>
          <w:sz w:val="24"/>
          <w:szCs w:val="24"/>
        </w:rPr>
        <w:t>Behaviour patterns  is a scientific approach which involves explaining growth</w:t>
      </w:r>
      <w:r w:rsidR="00A35A04">
        <w:rPr>
          <w:rFonts w:ascii="Arial" w:hAnsi="Arial" w:cs="Arial"/>
          <w:sz w:val="24"/>
          <w:szCs w:val="24"/>
        </w:rPr>
        <w:t xml:space="preserve"> </w:t>
      </w:r>
      <w:r w:rsidRPr="00BE4519">
        <w:rPr>
          <w:rFonts w:ascii="Arial" w:hAnsi="Arial" w:cs="Arial"/>
          <w:sz w:val="24"/>
          <w:szCs w:val="24"/>
        </w:rPr>
        <w:t>change and consistency though the lifespan.</w:t>
      </w:r>
    </w:p>
    <w:p w14:paraId="68C28550" w14:textId="154B68E2" w:rsidR="00BE4519" w:rsidRDefault="00BE4519" w:rsidP="008F2D5E">
      <w:pPr>
        <w:spacing w:line="360" w:lineRule="auto"/>
        <w:jc w:val="both"/>
        <w:rPr>
          <w:rFonts w:ascii="Arial" w:hAnsi="Arial" w:cs="Arial"/>
          <w:sz w:val="24"/>
          <w:szCs w:val="24"/>
        </w:rPr>
      </w:pPr>
      <w:r w:rsidRPr="00BE4519">
        <w:rPr>
          <w:rFonts w:ascii="Arial" w:hAnsi="Arial" w:cs="Arial"/>
          <w:sz w:val="24"/>
          <w:szCs w:val="24"/>
        </w:rPr>
        <w:t xml:space="preserve">After birth, </w:t>
      </w:r>
      <w:r w:rsidR="00F47A5C" w:rsidRPr="00BE4519">
        <w:rPr>
          <w:rFonts w:ascii="Arial" w:hAnsi="Arial" w:cs="Arial"/>
          <w:sz w:val="24"/>
          <w:szCs w:val="24"/>
        </w:rPr>
        <w:t>new-born</w:t>
      </w:r>
      <w:r w:rsidR="00A35A04">
        <w:rPr>
          <w:rFonts w:ascii="Arial" w:hAnsi="Arial" w:cs="Arial"/>
          <w:sz w:val="24"/>
          <w:szCs w:val="24"/>
        </w:rPr>
        <w:t xml:space="preserve"> develop</w:t>
      </w:r>
      <w:r w:rsidRPr="00BE4519">
        <w:rPr>
          <w:rFonts w:ascii="Arial" w:hAnsi="Arial" w:cs="Arial"/>
          <w:sz w:val="24"/>
          <w:szCs w:val="24"/>
        </w:rPr>
        <w:t xml:space="preserve"> a range of inherited reflexes which are involuntary movements in response to stimulation including activities such as sucking, blinking, grasping, throwing, banging, withdrawing limbs</w:t>
      </w:r>
      <w:r w:rsidR="00E06139">
        <w:rPr>
          <w:rFonts w:ascii="Arial" w:hAnsi="Arial" w:cs="Arial"/>
          <w:sz w:val="24"/>
          <w:szCs w:val="24"/>
        </w:rPr>
        <w:t xml:space="preserve">. </w:t>
      </w:r>
      <w:r w:rsidRPr="00BE4519">
        <w:rPr>
          <w:rFonts w:ascii="Arial" w:hAnsi="Arial" w:cs="Arial"/>
          <w:sz w:val="24"/>
          <w:szCs w:val="24"/>
        </w:rPr>
        <w:t xml:space="preserve">During the infancy stage, </w:t>
      </w:r>
      <w:r w:rsidR="00204458">
        <w:rPr>
          <w:rFonts w:ascii="Arial" w:hAnsi="Arial" w:cs="Arial"/>
          <w:sz w:val="24"/>
          <w:szCs w:val="24"/>
        </w:rPr>
        <w:t xml:space="preserve">infant </w:t>
      </w:r>
      <w:r w:rsidRPr="00BE4519">
        <w:rPr>
          <w:rFonts w:ascii="Arial" w:hAnsi="Arial" w:cs="Arial"/>
          <w:sz w:val="24"/>
          <w:szCs w:val="24"/>
        </w:rPr>
        <w:t xml:space="preserve">begin to crawl, roll, try to take first steps, walk, and become interested in the world and the surrounding reality [Moore et al., 2019]. The family supports the most infantile development by shaping classic patterns of </w:t>
      </w:r>
      <w:r w:rsidR="00E77B64" w:rsidRPr="00BE4519">
        <w:rPr>
          <w:rFonts w:ascii="Arial" w:hAnsi="Arial" w:cs="Arial"/>
          <w:sz w:val="24"/>
          <w:szCs w:val="24"/>
        </w:rPr>
        <w:t>behaviour</w:t>
      </w:r>
      <w:r w:rsidRPr="00BE4519">
        <w:rPr>
          <w:rFonts w:ascii="Arial" w:hAnsi="Arial" w:cs="Arial"/>
          <w:sz w:val="24"/>
          <w:szCs w:val="24"/>
        </w:rPr>
        <w:t xml:space="preserve">, protects the </w:t>
      </w:r>
      <w:proofErr w:type="gramStart"/>
      <w:r w:rsidR="00E77B64" w:rsidRPr="00BE4519">
        <w:rPr>
          <w:rFonts w:ascii="Arial" w:hAnsi="Arial" w:cs="Arial"/>
          <w:sz w:val="24"/>
          <w:szCs w:val="24"/>
        </w:rPr>
        <w:t>new born</w:t>
      </w:r>
      <w:proofErr w:type="gramEnd"/>
      <w:r w:rsidRPr="00BE4519">
        <w:rPr>
          <w:rFonts w:ascii="Arial" w:hAnsi="Arial" w:cs="Arial"/>
          <w:sz w:val="24"/>
          <w:szCs w:val="24"/>
        </w:rPr>
        <w:t xml:space="preserve"> and prevents the child from suffering, is responsible for the safety and physical needs of the child through engagement, observation, for instance when the infant is hungry parents provide food. Parents, through involvement and play parents help the child build a good bond in the environment [Berk, 2014].</w:t>
      </w:r>
    </w:p>
    <w:p w14:paraId="61DAE590" w14:textId="77777777" w:rsidR="00E77B64" w:rsidRDefault="00E77B64" w:rsidP="00B66116">
      <w:pPr>
        <w:spacing w:line="360" w:lineRule="auto"/>
        <w:jc w:val="both"/>
        <w:rPr>
          <w:rFonts w:ascii="Arial" w:hAnsi="Arial" w:cs="Arial"/>
          <w:b/>
          <w:bCs/>
          <w:i/>
          <w:iCs/>
          <w:sz w:val="24"/>
          <w:szCs w:val="24"/>
        </w:rPr>
      </w:pPr>
    </w:p>
    <w:p w14:paraId="617DA2CF" w14:textId="77777777" w:rsidR="00E77B64" w:rsidRDefault="00E77B64" w:rsidP="00B66116">
      <w:pPr>
        <w:spacing w:line="360" w:lineRule="auto"/>
        <w:jc w:val="both"/>
        <w:rPr>
          <w:rFonts w:ascii="Arial" w:hAnsi="Arial" w:cs="Arial"/>
          <w:b/>
          <w:bCs/>
          <w:i/>
          <w:iCs/>
          <w:sz w:val="24"/>
          <w:szCs w:val="24"/>
        </w:rPr>
      </w:pPr>
    </w:p>
    <w:p w14:paraId="07E7F2E4" w14:textId="2BDBBBF6" w:rsidR="00E4077D" w:rsidRDefault="00B66116" w:rsidP="00B66116">
      <w:pPr>
        <w:spacing w:line="360" w:lineRule="auto"/>
        <w:jc w:val="both"/>
        <w:rPr>
          <w:rFonts w:ascii="Arial" w:hAnsi="Arial" w:cs="Arial"/>
          <w:b/>
          <w:bCs/>
          <w:i/>
          <w:iCs/>
          <w:sz w:val="24"/>
          <w:szCs w:val="24"/>
        </w:rPr>
      </w:pPr>
      <w:r w:rsidRPr="00085062">
        <w:rPr>
          <w:rFonts w:ascii="Arial" w:hAnsi="Arial" w:cs="Arial"/>
          <w:b/>
          <w:bCs/>
          <w:i/>
          <w:iCs/>
          <w:sz w:val="24"/>
          <w:szCs w:val="24"/>
        </w:rPr>
        <w:t>Operant conditioning</w:t>
      </w:r>
      <w:r w:rsidR="00085062">
        <w:rPr>
          <w:rFonts w:ascii="Arial" w:hAnsi="Arial" w:cs="Arial"/>
          <w:b/>
          <w:bCs/>
          <w:i/>
          <w:iCs/>
          <w:sz w:val="24"/>
          <w:szCs w:val="24"/>
        </w:rPr>
        <w:t xml:space="preserve"> </w:t>
      </w:r>
    </w:p>
    <w:p w14:paraId="56A5861D" w14:textId="1B50F7D9" w:rsidR="005624B7" w:rsidRDefault="00E4077D" w:rsidP="00B66116">
      <w:pPr>
        <w:spacing w:line="360" w:lineRule="auto"/>
        <w:jc w:val="both"/>
        <w:rPr>
          <w:rFonts w:ascii="Arial" w:hAnsi="Arial" w:cs="Arial"/>
          <w:b/>
          <w:bCs/>
          <w:i/>
          <w:iCs/>
          <w:sz w:val="24"/>
          <w:szCs w:val="24"/>
        </w:rPr>
      </w:pPr>
      <w:r>
        <w:rPr>
          <w:rFonts w:ascii="Arial" w:hAnsi="Arial" w:cs="Arial"/>
          <w:sz w:val="24"/>
          <w:szCs w:val="24"/>
        </w:rPr>
        <w:t xml:space="preserve">This is </w:t>
      </w:r>
      <w:r w:rsidR="00085062" w:rsidRPr="00085062">
        <w:rPr>
          <w:rFonts w:ascii="Arial" w:hAnsi="Arial" w:cs="Arial"/>
          <w:sz w:val="24"/>
          <w:szCs w:val="24"/>
        </w:rPr>
        <w:t>sometimes referred to as instrumental conditioning</w:t>
      </w:r>
      <w:r w:rsidR="00085062">
        <w:rPr>
          <w:rFonts w:ascii="Arial" w:hAnsi="Arial" w:cs="Arial"/>
          <w:sz w:val="24"/>
          <w:szCs w:val="24"/>
        </w:rPr>
        <w:t xml:space="preserve"> which requires</w:t>
      </w:r>
      <w:r w:rsidR="00085062" w:rsidRPr="00085062">
        <w:rPr>
          <w:rFonts w:ascii="Arial" w:hAnsi="Arial" w:cs="Arial"/>
          <w:sz w:val="24"/>
          <w:szCs w:val="24"/>
        </w:rPr>
        <w:t xml:space="preserve"> method of learning that occurs through rewards and punishments for behaviour. </w:t>
      </w:r>
      <w:r w:rsidR="00085062">
        <w:rPr>
          <w:rFonts w:ascii="Arial" w:hAnsi="Arial" w:cs="Arial"/>
          <w:sz w:val="24"/>
          <w:szCs w:val="24"/>
        </w:rPr>
        <w:t xml:space="preserve">According to </w:t>
      </w:r>
      <w:r w:rsidR="00085062" w:rsidRPr="00085062">
        <w:rPr>
          <w:rFonts w:ascii="Arial" w:hAnsi="Arial" w:cs="Arial"/>
          <w:sz w:val="24"/>
          <w:szCs w:val="24"/>
        </w:rPr>
        <w:t>operant conditioning, an individual</w:t>
      </w:r>
      <w:r w:rsidR="00085062">
        <w:rPr>
          <w:rFonts w:ascii="Arial" w:hAnsi="Arial" w:cs="Arial"/>
          <w:sz w:val="24"/>
          <w:szCs w:val="24"/>
        </w:rPr>
        <w:t xml:space="preserve"> can</w:t>
      </w:r>
      <w:r w:rsidR="00085062" w:rsidRPr="00085062">
        <w:rPr>
          <w:rFonts w:ascii="Arial" w:hAnsi="Arial" w:cs="Arial"/>
          <w:sz w:val="24"/>
          <w:szCs w:val="24"/>
        </w:rPr>
        <w:t xml:space="preserve"> make</w:t>
      </w:r>
      <w:r w:rsidR="00085062">
        <w:rPr>
          <w:rFonts w:ascii="Arial" w:hAnsi="Arial" w:cs="Arial"/>
          <w:sz w:val="24"/>
          <w:szCs w:val="24"/>
        </w:rPr>
        <w:t xml:space="preserve"> </w:t>
      </w:r>
      <w:r w:rsidR="00085062" w:rsidRPr="00085062">
        <w:rPr>
          <w:rFonts w:ascii="Arial" w:hAnsi="Arial" w:cs="Arial"/>
          <w:sz w:val="24"/>
          <w:szCs w:val="24"/>
        </w:rPr>
        <w:t xml:space="preserve">an association between a particular behaviour and a </w:t>
      </w:r>
      <w:r w:rsidRPr="00085062">
        <w:rPr>
          <w:rFonts w:ascii="Arial" w:hAnsi="Arial" w:cs="Arial"/>
          <w:sz w:val="24"/>
          <w:szCs w:val="24"/>
        </w:rPr>
        <w:t>consequence</w:t>
      </w:r>
      <w:r>
        <w:rPr>
          <w:rFonts w:ascii="Arial" w:hAnsi="Arial" w:cs="Arial"/>
          <w:sz w:val="24"/>
          <w:szCs w:val="24"/>
        </w:rPr>
        <w:t xml:space="preserve"> </w:t>
      </w:r>
      <w:r w:rsidR="00F13482">
        <w:rPr>
          <w:rFonts w:ascii="Arial" w:hAnsi="Arial" w:cs="Arial"/>
          <w:b/>
          <w:bCs/>
          <w:i/>
          <w:iCs/>
          <w:sz w:val="24"/>
          <w:szCs w:val="24"/>
        </w:rPr>
        <w:t>[</w:t>
      </w:r>
      <w:r w:rsidRPr="0037367E">
        <w:rPr>
          <w:rFonts w:ascii="Arial" w:hAnsi="Arial" w:cs="Arial"/>
          <w:b/>
          <w:bCs/>
          <w:i/>
          <w:iCs/>
          <w:sz w:val="24"/>
          <w:szCs w:val="24"/>
        </w:rPr>
        <w:t>Skinner, 1938</w:t>
      </w:r>
      <w:r w:rsidR="00F13482">
        <w:rPr>
          <w:rFonts w:ascii="Arial" w:hAnsi="Arial" w:cs="Arial"/>
          <w:b/>
          <w:bCs/>
          <w:i/>
          <w:iCs/>
          <w:sz w:val="24"/>
          <w:szCs w:val="24"/>
        </w:rPr>
        <w:t>]</w:t>
      </w:r>
      <w:r w:rsidR="00085062" w:rsidRPr="0037367E">
        <w:rPr>
          <w:rFonts w:ascii="Arial" w:hAnsi="Arial" w:cs="Arial"/>
          <w:b/>
          <w:bCs/>
          <w:i/>
          <w:iCs/>
          <w:sz w:val="24"/>
          <w:szCs w:val="24"/>
        </w:rPr>
        <w:t>.</w:t>
      </w:r>
    </w:p>
    <w:p w14:paraId="098325B8" w14:textId="77777777" w:rsidR="007A7E5E" w:rsidRPr="007A7E5E" w:rsidRDefault="007A7E5E" w:rsidP="007A7E5E">
      <w:pPr>
        <w:spacing w:line="360" w:lineRule="auto"/>
        <w:jc w:val="both"/>
        <w:rPr>
          <w:rFonts w:ascii="Arial" w:hAnsi="Arial" w:cs="Arial"/>
          <w:sz w:val="24"/>
          <w:szCs w:val="24"/>
        </w:rPr>
      </w:pPr>
      <w:r w:rsidRPr="007A7E5E">
        <w:rPr>
          <w:rFonts w:ascii="Arial" w:hAnsi="Arial" w:cs="Arial"/>
          <w:sz w:val="24"/>
          <w:szCs w:val="24"/>
        </w:rPr>
        <w:t xml:space="preserve">Skinner's views were slightly less extreme than those of Watson (1913). Skinner believed that we do have such a thing as a mind, but that it is simply more productive to study observable </w:t>
      </w:r>
      <w:proofErr w:type="spellStart"/>
      <w:r w:rsidRPr="007A7E5E">
        <w:rPr>
          <w:rFonts w:ascii="Arial" w:hAnsi="Arial" w:cs="Arial"/>
          <w:sz w:val="24"/>
          <w:szCs w:val="24"/>
        </w:rPr>
        <w:t>behavior</w:t>
      </w:r>
      <w:proofErr w:type="spellEnd"/>
      <w:r w:rsidRPr="007A7E5E">
        <w:rPr>
          <w:rFonts w:ascii="Arial" w:hAnsi="Arial" w:cs="Arial"/>
          <w:sz w:val="24"/>
          <w:szCs w:val="24"/>
        </w:rPr>
        <w:t xml:space="preserve"> rather than internal mental events.</w:t>
      </w:r>
    </w:p>
    <w:p w14:paraId="6A5E842C" w14:textId="5706065E" w:rsidR="007A7E5E" w:rsidRDefault="007A7E5E" w:rsidP="007A7E5E">
      <w:pPr>
        <w:spacing w:line="360" w:lineRule="auto"/>
        <w:jc w:val="both"/>
        <w:rPr>
          <w:rFonts w:ascii="Arial" w:hAnsi="Arial" w:cs="Arial"/>
          <w:b/>
          <w:bCs/>
          <w:i/>
          <w:iCs/>
          <w:sz w:val="24"/>
          <w:szCs w:val="24"/>
        </w:rPr>
      </w:pPr>
      <w:r w:rsidRPr="007A7E5E">
        <w:rPr>
          <w:rFonts w:ascii="Arial" w:hAnsi="Arial" w:cs="Arial"/>
          <w:sz w:val="24"/>
          <w:szCs w:val="24"/>
        </w:rPr>
        <w:t xml:space="preserve">The work of Skinner was rooted in a view that classical conditioning was far too simplistic to be a complete explanation of complex human </w:t>
      </w:r>
      <w:proofErr w:type="spellStart"/>
      <w:r w:rsidRPr="007A7E5E">
        <w:rPr>
          <w:rFonts w:ascii="Arial" w:hAnsi="Arial" w:cs="Arial"/>
          <w:sz w:val="24"/>
          <w:szCs w:val="24"/>
        </w:rPr>
        <w:t>behavior</w:t>
      </w:r>
      <w:proofErr w:type="spellEnd"/>
      <w:r w:rsidRPr="007A7E5E">
        <w:rPr>
          <w:rFonts w:ascii="Arial" w:hAnsi="Arial" w:cs="Arial"/>
          <w:sz w:val="24"/>
          <w:szCs w:val="24"/>
        </w:rPr>
        <w:t xml:space="preserve">. He believed that </w:t>
      </w:r>
      <w:r w:rsidRPr="007A7E5E">
        <w:rPr>
          <w:rFonts w:ascii="Arial" w:hAnsi="Arial" w:cs="Arial"/>
          <w:sz w:val="24"/>
          <w:szCs w:val="24"/>
        </w:rPr>
        <w:lastRenderedPageBreak/>
        <w:t xml:space="preserve">the best way to understand </w:t>
      </w:r>
      <w:proofErr w:type="spellStart"/>
      <w:r w:rsidRPr="007A7E5E">
        <w:rPr>
          <w:rFonts w:ascii="Arial" w:hAnsi="Arial" w:cs="Arial"/>
          <w:sz w:val="24"/>
          <w:szCs w:val="24"/>
        </w:rPr>
        <w:t>behavior</w:t>
      </w:r>
      <w:proofErr w:type="spellEnd"/>
      <w:r w:rsidRPr="007A7E5E">
        <w:rPr>
          <w:rFonts w:ascii="Arial" w:hAnsi="Arial" w:cs="Arial"/>
          <w:sz w:val="24"/>
          <w:szCs w:val="24"/>
        </w:rPr>
        <w:t xml:space="preserve"> is to look at the causes of an action and its consequences. He called this approach operant conditioning</w:t>
      </w:r>
      <w:r w:rsidRPr="007A7E5E">
        <w:rPr>
          <w:rFonts w:ascii="Arial" w:hAnsi="Arial" w:cs="Arial"/>
          <w:b/>
          <w:bCs/>
          <w:i/>
          <w:iCs/>
          <w:sz w:val="24"/>
          <w:szCs w:val="24"/>
        </w:rPr>
        <w:t>.</w:t>
      </w:r>
    </w:p>
    <w:p w14:paraId="0236C24A" w14:textId="27F6939C" w:rsidR="00E4077D" w:rsidRDefault="00B66116" w:rsidP="00B66116">
      <w:pPr>
        <w:spacing w:line="360" w:lineRule="auto"/>
        <w:jc w:val="both"/>
        <w:rPr>
          <w:rFonts w:ascii="Arial" w:hAnsi="Arial" w:cs="Arial"/>
          <w:sz w:val="24"/>
          <w:szCs w:val="24"/>
        </w:rPr>
      </w:pPr>
      <w:r w:rsidRPr="00085062">
        <w:rPr>
          <w:rFonts w:ascii="Arial" w:hAnsi="Arial" w:cs="Arial"/>
          <w:b/>
          <w:bCs/>
          <w:i/>
          <w:iCs/>
          <w:sz w:val="24"/>
          <w:szCs w:val="24"/>
        </w:rPr>
        <w:t>Classical conditioning</w:t>
      </w:r>
      <w:r>
        <w:rPr>
          <w:rFonts w:ascii="Arial" w:hAnsi="Arial" w:cs="Arial"/>
          <w:sz w:val="24"/>
          <w:szCs w:val="24"/>
        </w:rPr>
        <w:t xml:space="preserve"> </w:t>
      </w:r>
    </w:p>
    <w:p w14:paraId="333B149C" w14:textId="605DE969" w:rsidR="00B66116" w:rsidRDefault="00E4077D" w:rsidP="00B66116">
      <w:pPr>
        <w:spacing w:line="360" w:lineRule="auto"/>
        <w:jc w:val="both"/>
        <w:rPr>
          <w:rFonts w:ascii="Arial" w:hAnsi="Arial" w:cs="Arial"/>
          <w:sz w:val="24"/>
          <w:szCs w:val="24"/>
        </w:rPr>
      </w:pPr>
      <w:r>
        <w:rPr>
          <w:rFonts w:ascii="Arial" w:hAnsi="Arial" w:cs="Arial"/>
          <w:sz w:val="24"/>
          <w:szCs w:val="24"/>
        </w:rPr>
        <w:t>This</w:t>
      </w:r>
      <w:r w:rsidR="00B66116">
        <w:rPr>
          <w:rFonts w:ascii="Arial" w:hAnsi="Arial" w:cs="Arial"/>
          <w:sz w:val="24"/>
          <w:szCs w:val="24"/>
        </w:rPr>
        <w:t xml:space="preserve"> requires </w:t>
      </w:r>
      <w:r w:rsidR="00B66116" w:rsidRPr="00B66116">
        <w:rPr>
          <w:rFonts w:ascii="Arial" w:hAnsi="Arial" w:cs="Arial"/>
          <w:sz w:val="24"/>
          <w:szCs w:val="24"/>
        </w:rPr>
        <w:t xml:space="preserve">learning through association </w:t>
      </w:r>
      <w:r w:rsidR="00B66116">
        <w:rPr>
          <w:rFonts w:ascii="Arial" w:hAnsi="Arial" w:cs="Arial"/>
          <w:sz w:val="24"/>
          <w:szCs w:val="24"/>
        </w:rPr>
        <w:t xml:space="preserve">that </w:t>
      </w:r>
      <w:r w:rsidR="00B66116" w:rsidRPr="00B66116">
        <w:rPr>
          <w:rFonts w:ascii="Arial" w:hAnsi="Arial" w:cs="Arial"/>
          <w:sz w:val="24"/>
          <w:szCs w:val="24"/>
        </w:rPr>
        <w:t xml:space="preserve"> was discovered by Pavlov</w:t>
      </w:r>
      <w:r w:rsidR="00B66116">
        <w:rPr>
          <w:rFonts w:ascii="Arial" w:hAnsi="Arial" w:cs="Arial"/>
          <w:sz w:val="24"/>
          <w:szCs w:val="24"/>
        </w:rPr>
        <w:t xml:space="preserve"> who was </w:t>
      </w:r>
      <w:r w:rsidR="00B66116" w:rsidRPr="00B66116">
        <w:rPr>
          <w:rFonts w:ascii="Arial" w:hAnsi="Arial" w:cs="Arial"/>
          <w:sz w:val="24"/>
          <w:szCs w:val="24"/>
        </w:rPr>
        <w:t xml:space="preserve"> a Russian physiologis</w:t>
      </w:r>
      <w:r w:rsidR="00085062">
        <w:rPr>
          <w:rFonts w:ascii="Arial" w:hAnsi="Arial" w:cs="Arial"/>
          <w:sz w:val="24"/>
          <w:szCs w:val="24"/>
        </w:rPr>
        <w:t>t which involves</w:t>
      </w:r>
      <w:r w:rsidR="00085062" w:rsidRPr="00085062">
        <w:t xml:space="preserve"> </w:t>
      </w:r>
      <w:r w:rsidR="00085062">
        <w:t xml:space="preserve"> </w:t>
      </w:r>
      <w:r w:rsidR="00085062" w:rsidRPr="00085062">
        <w:rPr>
          <w:rFonts w:ascii="Arial" w:hAnsi="Arial" w:cs="Arial"/>
          <w:sz w:val="24"/>
          <w:szCs w:val="24"/>
        </w:rPr>
        <w:t>two stimuli</w:t>
      </w:r>
      <w:r w:rsidR="00085062">
        <w:rPr>
          <w:rFonts w:ascii="Arial" w:hAnsi="Arial" w:cs="Arial"/>
          <w:sz w:val="24"/>
          <w:szCs w:val="24"/>
        </w:rPr>
        <w:t xml:space="preserve"> that </w:t>
      </w:r>
      <w:r w:rsidR="00085062" w:rsidRPr="00085062">
        <w:rPr>
          <w:rFonts w:ascii="Arial" w:hAnsi="Arial" w:cs="Arial"/>
          <w:sz w:val="24"/>
          <w:szCs w:val="24"/>
        </w:rPr>
        <w:t xml:space="preserve"> are linked together to produce a new response in a </w:t>
      </w:r>
      <w:r w:rsidRPr="00085062">
        <w:rPr>
          <w:rFonts w:ascii="Arial" w:hAnsi="Arial" w:cs="Arial"/>
          <w:sz w:val="24"/>
          <w:szCs w:val="24"/>
        </w:rPr>
        <w:t>person.</w:t>
      </w:r>
    </w:p>
    <w:p w14:paraId="6880370D" w14:textId="3724F690" w:rsidR="00B66116" w:rsidRDefault="00B66116" w:rsidP="00B66116">
      <w:pPr>
        <w:spacing w:line="360" w:lineRule="auto"/>
        <w:jc w:val="both"/>
        <w:rPr>
          <w:rFonts w:ascii="Arial" w:hAnsi="Arial" w:cs="Arial"/>
          <w:sz w:val="24"/>
          <w:szCs w:val="24"/>
        </w:rPr>
      </w:pPr>
      <w:r>
        <w:rPr>
          <w:rFonts w:ascii="Arial" w:hAnsi="Arial" w:cs="Arial"/>
          <w:sz w:val="24"/>
          <w:szCs w:val="24"/>
        </w:rPr>
        <w:t>J</w:t>
      </w:r>
      <w:r w:rsidRPr="00B66116">
        <w:rPr>
          <w:rFonts w:ascii="Arial" w:hAnsi="Arial" w:cs="Arial"/>
          <w:sz w:val="24"/>
          <w:szCs w:val="24"/>
        </w:rPr>
        <w:t xml:space="preserve">ohn Watson </w:t>
      </w:r>
      <w:r w:rsidR="00085062">
        <w:rPr>
          <w:rFonts w:ascii="Arial" w:hAnsi="Arial" w:cs="Arial"/>
          <w:sz w:val="24"/>
          <w:szCs w:val="24"/>
        </w:rPr>
        <w:t xml:space="preserve">explained </w:t>
      </w:r>
      <w:r w:rsidRPr="00B66116">
        <w:rPr>
          <w:rFonts w:ascii="Arial" w:hAnsi="Arial" w:cs="Arial"/>
          <w:sz w:val="24"/>
          <w:szCs w:val="24"/>
        </w:rPr>
        <w:t xml:space="preserve">the process of classical conditioning based on Pavlov’s observations) </w:t>
      </w:r>
      <w:r w:rsidR="00085062">
        <w:rPr>
          <w:rFonts w:ascii="Arial" w:hAnsi="Arial" w:cs="Arial"/>
          <w:sz w:val="24"/>
          <w:szCs w:val="24"/>
        </w:rPr>
        <w:t xml:space="preserve">and </w:t>
      </w:r>
      <w:r w:rsidRPr="00B66116">
        <w:rPr>
          <w:rFonts w:ascii="Arial" w:hAnsi="Arial" w:cs="Arial"/>
          <w:sz w:val="24"/>
          <w:szCs w:val="24"/>
        </w:rPr>
        <w:t xml:space="preserve">able to </w:t>
      </w:r>
      <w:r w:rsidR="00085062">
        <w:rPr>
          <w:rFonts w:ascii="Arial" w:hAnsi="Arial" w:cs="Arial"/>
          <w:sz w:val="24"/>
          <w:szCs w:val="24"/>
        </w:rPr>
        <w:t xml:space="preserve">discuss </w:t>
      </w:r>
      <w:r w:rsidRPr="00B66116">
        <w:rPr>
          <w:rFonts w:ascii="Arial" w:hAnsi="Arial" w:cs="Arial"/>
          <w:sz w:val="24"/>
          <w:szCs w:val="24"/>
        </w:rPr>
        <w:t>all aspects of human psychology.</w:t>
      </w:r>
    </w:p>
    <w:p w14:paraId="2013C243" w14:textId="7B74952A" w:rsidR="007A7E5E" w:rsidRDefault="00CF0C8F" w:rsidP="00B66116">
      <w:pPr>
        <w:spacing w:line="360" w:lineRule="auto"/>
        <w:jc w:val="both"/>
        <w:rPr>
          <w:rFonts w:ascii="Arial" w:hAnsi="Arial" w:cs="Arial"/>
          <w:sz w:val="24"/>
          <w:szCs w:val="24"/>
        </w:rPr>
      </w:pPr>
      <w:r>
        <w:rPr>
          <w:rFonts w:ascii="Arial" w:hAnsi="Arial" w:cs="Arial"/>
          <w:sz w:val="24"/>
          <w:szCs w:val="24"/>
        </w:rPr>
        <w:t>‘</w:t>
      </w:r>
      <w:r w:rsidR="007A7E5E" w:rsidRPr="007A7E5E">
        <w:rPr>
          <w:rFonts w:ascii="Arial" w:hAnsi="Arial" w:cs="Arial"/>
          <w:sz w:val="24"/>
          <w:szCs w:val="24"/>
        </w:rPr>
        <w:t xml:space="preserve">Give me a dozen healthy infants, well-formed, and my own specified world to bring them up in and I'll guarantee to take any one at random and train him to become any type of specialist I might select - doctor, lawyer, artist, merchant-chief and, yes, even beggar-man and thief, regardless of his talents, penchants, tendencies, abilities, vocations and the race of his ancestors” </w:t>
      </w:r>
      <w:r w:rsidR="002F1D82">
        <w:rPr>
          <w:rFonts w:ascii="Arial" w:hAnsi="Arial" w:cs="Arial"/>
          <w:sz w:val="24"/>
          <w:szCs w:val="24"/>
        </w:rPr>
        <w:t>[</w:t>
      </w:r>
      <w:r w:rsidR="007A7E5E" w:rsidRPr="007A7E5E">
        <w:rPr>
          <w:rFonts w:ascii="Arial" w:hAnsi="Arial" w:cs="Arial"/>
          <w:b/>
          <w:bCs/>
          <w:i/>
          <w:iCs/>
          <w:sz w:val="24"/>
          <w:szCs w:val="24"/>
        </w:rPr>
        <w:t>Watson, 1924, p. 104</w:t>
      </w:r>
      <w:r w:rsidR="002F1D82">
        <w:rPr>
          <w:rFonts w:ascii="Arial" w:hAnsi="Arial" w:cs="Arial"/>
          <w:sz w:val="24"/>
          <w:szCs w:val="24"/>
        </w:rPr>
        <w:t>]</w:t>
      </w:r>
      <w:r w:rsidR="007A7E5E" w:rsidRPr="007A7E5E">
        <w:rPr>
          <w:rFonts w:ascii="Arial" w:hAnsi="Arial" w:cs="Arial"/>
          <w:sz w:val="24"/>
          <w:szCs w:val="24"/>
        </w:rPr>
        <w:t>.</w:t>
      </w:r>
    </w:p>
    <w:p w14:paraId="5AE308ED" w14:textId="52DA5599" w:rsidR="007A7E5E" w:rsidRDefault="007A7E5E" w:rsidP="00B66116">
      <w:pPr>
        <w:spacing w:line="360" w:lineRule="auto"/>
        <w:jc w:val="both"/>
        <w:rPr>
          <w:rFonts w:ascii="Arial" w:hAnsi="Arial" w:cs="Arial"/>
          <w:sz w:val="24"/>
          <w:szCs w:val="24"/>
        </w:rPr>
      </w:pPr>
    </w:p>
    <w:p w14:paraId="1D129ED5" w14:textId="77777777" w:rsidR="007A7E5E" w:rsidRPr="00B66116" w:rsidRDefault="007A7E5E" w:rsidP="00B66116">
      <w:pPr>
        <w:spacing w:line="360" w:lineRule="auto"/>
        <w:jc w:val="both"/>
        <w:rPr>
          <w:rFonts w:ascii="Arial" w:hAnsi="Arial" w:cs="Arial"/>
          <w:sz w:val="24"/>
          <w:szCs w:val="24"/>
        </w:rPr>
      </w:pPr>
    </w:p>
    <w:p w14:paraId="55E5E0B4" w14:textId="77777777" w:rsidR="00E77B64" w:rsidRDefault="00E77B64" w:rsidP="009C3299">
      <w:pPr>
        <w:spacing w:line="360" w:lineRule="auto"/>
        <w:jc w:val="both"/>
        <w:rPr>
          <w:rFonts w:ascii="Arial" w:hAnsi="Arial" w:cs="Arial"/>
          <w:i/>
          <w:iCs/>
          <w:sz w:val="24"/>
          <w:szCs w:val="24"/>
        </w:rPr>
      </w:pPr>
    </w:p>
    <w:p w14:paraId="2A09CC9E" w14:textId="77777777" w:rsidR="00E77B64" w:rsidRDefault="00E77B64" w:rsidP="009C3299">
      <w:pPr>
        <w:spacing w:line="360" w:lineRule="auto"/>
        <w:jc w:val="both"/>
        <w:rPr>
          <w:rFonts w:ascii="Arial" w:hAnsi="Arial" w:cs="Arial"/>
          <w:i/>
          <w:iCs/>
          <w:sz w:val="24"/>
          <w:szCs w:val="24"/>
        </w:rPr>
      </w:pPr>
    </w:p>
    <w:p w14:paraId="4F76A919" w14:textId="77777777" w:rsidR="00E77B64" w:rsidRDefault="00E77B64" w:rsidP="009C3299">
      <w:pPr>
        <w:spacing w:line="360" w:lineRule="auto"/>
        <w:jc w:val="both"/>
        <w:rPr>
          <w:rFonts w:ascii="Arial" w:hAnsi="Arial" w:cs="Arial"/>
          <w:i/>
          <w:iCs/>
          <w:sz w:val="24"/>
          <w:szCs w:val="24"/>
        </w:rPr>
      </w:pPr>
    </w:p>
    <w:p w14:paraId="7CFC154D" w14:textId="77777777" w:rsidR="00E77B64" w:rsidRDefault="00E77B64" w:rsidP="009C3299">
      <w:pPr>
        <w:spacing w:line="360" w:lineRule="auto"/>
        <w:jc w:val="both"/>
        <w:rPr>
          <w:rFonts w:ascii="Arial" w:hAnsi="Arial" w:cs="Arial"/>
          <w:i/>
          <w:iCs/>
          <w:sz w:val="24"/>
          <w:szCs w:val="24"/>
        </w:rPr>
      </w:pPr>
    </w:p>
    <w:p w14:paraId="4B7B490D" w14:textId="77777777" w:rsidR="00A74E55" w:rsidRDefault="00A74E55" w:rsidP="009C3299">
      <w:pPr>
        <w:spacing w:line="360" w:lineRule="auto"/>
        <w:jc w:val="both"/>
        <w:rPr>
          <w:rFonts w:ascii="Arial" w:hAnsi="Arial" w:cs="Arial"/>
          <w:i/>
          <w:iCs/>
          <w:sz w:val="24"/>
          <w:szCs w:val="24"/>
        </w:rPr>
      </w:pPr>
    </w:p>
    <w:p w14:paraId="639E116A" w14:textId="77777777" w:rsidR="00A74E55" w:rsidRDefault="00A74E55" w:rsidP="009C3299">
      <w:pPr>
        <w:spacing w:line="360" w:lineRule="auto"/>
        <w:jc w:val="both"/>
        <w:rPr>
          <w:rFonts w:ascii="Arial" w:hAnsi="Arial" w:cs="Arial"/>
          <w:i/>
          <w:iCs/>
          <w:sz w:val="24"/>
          <w:szCs w:val="24"/>
        </w:rPr>
      </w:pPr>
    </w:p>
    <w:p w14:paraId="5311D65F" w14:textId="77777777" w:rsidR="00A74E55" w:rsidRDefault="00A74E55" w:rsidP="009C3299">
      <w:pPr>
        <w:spacing w:line="360" w:lineRule="auto"/>
        <w:jc w:val="both"/>
        <w:rPr>
          <w:rFonts w:ascii="Arial" w:hAnsi="Arial" w:cs="Arial"/>
          <w:i/>
          <w:iCs/>
          <w:sz w:val="24"/>
          <w:szCs w:val="24"/>
        </w:rPr>
      </w:pPr>
    </w:p>
    <w:p w14:paraId="084B25D4" w14:textId="77777777" w:rsidR="00A74E55" w:rsidRDefault="00A74E55" w:rsidP="009C3299">
      <w:pPr>
        <w:spacing w:line="360" w:lineRule="auto"/>
        <w:jc w:val="both"/>
        <w:rPr>
          <w:rFonts w:ascii="Arial" w:hAnsi="Arial" w:cs="Arial"/>
          <w:i/>
          <w:iCs/>
          <w:sz w:val="24"/>
          <w:szCs w:val="24"/>
        </w:rPr>
      </w:pPr>
    </w:p>
    <w:p w14:paraId="29EFF4E6" w14:textId="77777777" w:rsidR="00A74E55" w:rsidRDefault="00A74E55" w:rsidP="009C3299">
      <w:pPr>
        <w:spacing w:line="360" w:lineRule="auto"/>
        <w:jc w:val="both"/>
        <w:rPr>
          <w:rFonts w:ascii="Arial" w:hAnsi="Arial" w:cs="Arial"/>
          <w:i/>
          <w:iCs/>
          <w:sz w:val="24"/>
          <w:szCs w:val="24"/>
        </w:rPr>
      </w:pPr>
    </w:p>
    <w:p w14:paraId="1FAF4E74" w14:textId="77777777" w:rsidR="00A74E55" w:rsidRDefault="00A74E55" w:rsidP="009C3299">
      <w:pPr>
        <w:spacing w:line="360" w:lineRule="auto"/>
        <w:jc w:val="both"/>
        <w:rPr>
          <w:rFonts w:ascii="Arial" w:hAnsi="Arial" w:cs="Arial"/>
          <w:i/>
          <w:iCs/>
          <w:sz w:val="24"/>
          <w:szCs w:val="24"/>
        </w:rPr>
      </w:pPr>
    </w:p>
    <w:p w14:paraId="702D273C" w14:textId="77777777" w:rsidR="00A74E55" w:rsidRDefault="00A74E55" w:rsidP="009C3299">
      <w:pPr>
        <w:spacing w:line="360" w:lineRule="auto"/>
        <w:jc w:val="both"/>
        <w:rPr>
          <w:rFonts w:ascii="Arial" w:hAnsi="Arial" w:cs="Arial"/>
          <w:i/>
          <w:iCs/>
          <w:sz w:val="24"/>
          <w:szCs w:val="24"/>
        </w:rPr>
      </w:pPr>
    </w:p>
    <w:p w14:paraId="34C69BBC" w14:textId="77777777" w:rsidR="00A74E55" w:rsidRDefault="00A74E55" w:rsidP="009C3299">
      <w:pPr>
        <w:spacing w:line="360" w:lineRule="auto"/>
        <w:jc w:val="both"/>
        <w:rPr>
          <w:rFonts w:ascii="Arial" w:hAnsi="Arial" w:cs="Arial"/>
          <w:i/>
          <w:iCs/>
          <w:sz w:val="24"/>
          <w:szCs w:val="24"/>
        </w:rPr>
      </w:pPr>
    </w:p>
    <w:p w14:paraId="5EC351A7" w14:textId="0F471393" w:rsidR="009C3299" w:rsidRPr="009C3299" w:rsidRDefault="009C3299" w:rsidP="009C3299">
      <w:pPr>
        <w:spacing w:line="360" w:lineRule="auto"/>
        <w:jc w:val="both"/>
        <w:rPr>
          <w:rFonts w:ascii="Arial" w:hAnsi="Arial" w:cs="Arial"/>
          <w:i/>
          <w:iCs/>
          <w:sz w:val="24"/>
          <w:szCs w:val="24"/>
        </w:rPr>
      </w:pPr>
      <w:r w:rsidRPr="009C3299">
        <w:rPr>
          <w:rFonts w:ascii="Arial" w:hAnsi="Arial" w:cs="Arial"/>
          <w:i/>
          <w:iCs/>
          <w:sz w:val="24"/>
          <w:szCs w:val="24"/>
        </w:rPr>
        <w:lastRenderedPageBreak/>
        <w:t xml:space="preserve">Article 1: </w:t>
      </w:r>
    </w:p>
    <w:p w14:paraId="6E4818CC" w14:textId="77777777" w:rsidR="00E02C79" w:rsidRDefault="001A0668" w:rsidP="009C3299">
      <w:pPr>
        <w:spacing w:line="360" w:lineRule="auto"/>
        <w:jc w:val="both"/>
        <w:rPr>
          <w:rFonts w:ascii="Arial" w:hAnsi="Arial" w:cs="Arial"/>
          <w:b/>
          <w:bCs/>
          <w:sz w:val="24"/>
          <w:szCs w:val="24"/>
          <w:u w:val="single"/>
        </w:rPr>
      </w:pPr>
      <w:bookmarkStart w:id="0" w:name="_Hlk56716626"/>
      <w:r>
        <w:rPr>
          <w:rFonts w:ascii="Arial" w:hAnsi="Arial" w:cs="Arial"/>
          <w:b/>
          <w:bCs/>
          <w:sz w:val="24"/>
          <w:szCs w:val="24"/>
          <w:u w:val="single"/>
        </w:rPr>
        <w:t>Impact of Covid-19 on the mental health of surgeons and coping strategies: Volu</w:t>
      </w:r>
      <w:r w:rsidR="00FA540B">
        <w:rPr>
          <w:rFonts w:ascii="Arial" w:hAnsi="Arial" w:cs="Arial"/>
          <w:b/>
          <w:bCs/>
          <w:sz w:val="24"/>
          <w:szCs w:val="24"/>
          <w:u w:val="single"/>
        </w:rPr>
        <w:t>m</w:t>
      </w:r>
      <w:r>
        <w:rPr>
          <w:rFonts w:ascii="Arial" w:hAnsi="Arial" w:cs="Arial"/>
          <w:b/>
          <w:bCs/>
          <w:sz w:val="24"/>
          <w:szCs w:val="24"/>
          <w:u w:val="single"/>
        </w:rPr>
        <w:t>e 42, Issue 7, Published 28</w:t>
      </w:r>
      <w:r w:rsidRPr="001A0668">
        <w:rPr>
          <w:rFonts w:ascii="Arial" w:hAnsi="Arial" w:cs="Arial"/>
          <w:b/>
          <w:bCs/>
          <w:sz w:val="24"/>
          <w:szCs w:val="24"/>
          <w:u w:val="single"/>
          <w:vertAlign w:val="superscript"/>
        </w:rPr>
        <w:t>th</w:t>
      </w:r>
      <w:r>
        <w:rPr>
          <w:rFonts w:ascii="Arial" w:hAnsi="Arial" w:cs="Arial"/>
          <w:b/>
          <w:bCs/>
          <w:sz w:val="24"/>
          <w:szCs w:val="24"/>
          <w:u w:val="single"/>
        </w:rPr>
        <w:t xml:space="preserve"> May </w:t>
      </w:r>
      <w:proofErr w:type="gramStart"/>
      <w:r>
        <w:rPr>
          <w:rFonts w:ascii="Arial" w:hAnsi="Arial" w:cs="Arial"/>
          <w:b/>
          <w:bCs/>
          <w:sz w:val="24"/>
          <w:szCs w:val="24"/>
          <w:u w:val="single"/>
        </w:rPr>
        <w:t>2020</w:t>
      </w:r>
      <w:proofErr w:type="gramEnd"/>
    </w:p>
    <w:p w14:paraId="5BED165B" w14:textId="7F313FE1" w:rsidR="00FA540B" w:rsidRPr="00917793" w:rsidRDefault="00FA540B" w:rsidP="009C3299">
      <w:pPr>
        <w:spacing w:line="360" w:lineRule="auto"/>
        <w:jc w:val="both"/>
        <w:rPr>
          <w:rFonts w:ascii="Arial" w:hAnsi="Arial" w:cs="Arial"/>
          <w:b/>
          <w:bCs/>
          <w:i/>
          <w:iCs/>
          <w:sz w:val="24"/>
          <w:szCs w:val="24"/>
          <w:u w:val="single"/>
        </w:rPr>
      </w:pPr>
      <w:r w:rsidRPr="00917793">
        <w:rPr>
          <w:rFonts w:ascii="Arial" w:hAnsi="Arial" w:cs="Arial"/>
          <w:b/>
          <w:bCs/>
          <w:i/>
          <w:iCs/>
          <w:sz w:val="24"/>
          <w:szCs w:val="24"/>
          <w:u w:val="single"/>
        </w:rPr>
        <w:t>A</w:t>
      </w:r>
      <w:r w:rsidR="00917793" w:rsidRPr="00917793">
        <w:rPr>
          <w:rFonts w:ascii="Arial" w:hAnsi="Arial" w:cs="Arial"/>
          <w:b/>
          <w:bCs/>
          <w:i/>
          <w:iCs/>
          <w:sz w:val="24"/>
          <w:szCs w:val="24"/>
          <w:u w:val="single"/>
        </w:rPr>
        <w:t>im</w:t>
      </w:r>
    </w:p>
    <w:p w14:paraId="2B1FE320" w14:textId="3DEDD1FF" w:rsidR="00C14B96" w:rsidRPr="00C637A9" w:rsidRDefault="00C14B96" w:rsidP="00C637A9">
      <w:pPr>
        <w:spacing w:line="360" w:lineRule="auto"/>
        <w:jc w:val="both"/>
        <w:rPr>
          <w:rFonts w:ascii="Arial" w:hAnsi="Arial" w:cs="Arial"/>
          <w:sz w:val="24"/>
          <w:szCs w:val="24"/>
        </w:rPr>
      </w:pPr>
      <w:r w:rsidRPr="00C637A9">
        <w:rPr>
          <w:rFonts w:ascii="Arial" w:hAnsi="Arial" w:cs="Arial"/>
          <w:sz w:val="24"/>
          <w:szCs w:val="24"/>
        </w:rPr>
        <w:t xml:space="preserve">This article will focus on consolidating the </w:t>
      </w:r>
      <w:r w:rsidR="004D51AD" w:rsidRPr="00C637A9">
        <w:rPr>
          <w:rFonts w:ascii="Arial" w:hAnsi="Arial" w:cs="Arial"/>
          <w:sz w:val="24"/>
          <w:szCs w:val="24"/>
        </w:rPr>
        <w:t>pre-existing</w:t>
      </w:r>
      <w:r w:rsidRPr="00C637A9">
        <w:rPr>
          <w:rFonts w:ascii="Arial" w:hAnsi="Arial" w:cs="Arial"/>
          <w:sz w:val="24"/>
          <w:szCs w:val="24"/>
        </w:rPr>
        <w:t xml:space="preserve"> self-care tips and mental health resources, summarize webinars and </w:t>
      </w:r>
      <w:r w:rsidR="002A39D2" w:rsidRPr="00C637A9">
        <w:rPr>
          <w:rFonts w:ascii="Arial" w:hAnsi="Arial" w:cs="Arial"/>
          <w:sz w:val="24"/>
          <w:szCs w:val="24"/>
        </w:rPr>
        <w:t>teleferics</w:t>
      </w:r>
      <w:r w:rsidRPr="00C637A9">
        <w:rPr>
          <w:rFonts w:ascii="Arial" w:hAnsi="Arial" w:cs="Arial"/>
          <w:sz w:val="24"/>
          <w:szCs w:val="24"/>
        </w:rPr>
        <w:t xml:space="preserve"> proceedings from hard hit are</w:t>
      </w:r>
      <w:r w:rsidR="00C637A9">
        <w:rPr>
          <w:rFonts w:ascii="Arial" w:hAnsi="Arial" w:cs="Arial"/>
          <w:sz w:val="24"/>
          <w:szCs w:val="24"/>
        </w:rPr>
        <w:t>a</w:t>
      </w:r>
      <w:r w:rsidRPr="00C637A9">
        <w:rPr>
          <w:rFonts w:ascii="Arial" w:hAnsi="Arial" w:cs="Arial"/>
          <w:sz w:val="24"/>
          <w:szCs w:val="24"/>
        </w:rPr>
        <w:t>s, discussions with experts in the field</w:t>
      </w:r>
      <w:r w:rsidR="00C637A9" w:rsidRPr="00C637A9">
        <w:rPr>
          <w:rFonts w:ascii="Arial" w:hAnsi="Arial" w:cs="Arial"/>
          <w:sz w:val="24"/>
          <w:szCs w:val="24"/>
        </w:rPr>
        <w:t xml:space="preserve"> which will serve as a </w:t>
      </w:r>
      <w:r w:rsidR="0055261B" w:rsidRPr="00C637A9">
        <w:rPr>
          <w:rFonts w:ascii="Arial" w:hAnsi="Arial" w:cs="Arial"/>
          <w:sz w:val="24"/>
          <w:szCs w:val="24"/>
        </w:rPr>
        <w:t>resource</w:t>
      </w:r>
      <w:r w:rsidR="00C637A9" w:rsidRPr="00C637A9">
        <w:rPr>
          <w:rFonts w:ascii="Arial" w:hAnsi="Arial" w:cs="Arial"/>
          <w:sz w:val="24"/>
          <w:szCs w:val="24"/>
        </w:rPr>
        <w:t xml:space="preserve"> to mitigate the short and long-term </w:t>
      </w:r>
      <w:r w:rsidR="00917793" w:rsidRPr="00C637A9">
        <w:rPr>
          <w:rFonts w:ascii="Arial" w:hAnsi="Arial" w:cs="Arial"/>
          <w:sz w:val="24"/>
          <w:szCs w:val="24"/>
        </w:rPr>
        <w:t>phycological</w:t>
      </w:r>
      <w:r w:rsidR="00C637A9" w:rsidRPr="00C637A9">
        <w:rPr>
          <w:rFonts w:ascii="Arial" w:hAnsi="Arial" w:cs="Arial"/>
          <w:sz w:val="24"/>
          <w:szCs w:val="24"/>
        </w:rPr>
        <w:t xml:space="preserve"> effects of the current pandemic.</w:t>
      </w:r>
    </w:p>
    <w:p w14:paraId="484CF430" w14:textId="627EB80D" w:rsidR="00F13BFF" w:rsidRPr="00917793" w:rsidRDefault="00917793" w:rsidP="00E02C79">
      <w:pPr>
        <w:spacing w:line="360" w:lineRule="auto"/>
        <w:jc w:val="both"/>
        <w:rPr>
          <w:rFonts w:ascii="Arial" w:hAnsi="Arial" w:cs="Arial"/>
          <w:b/>
          <w:bCs/>
          <w:i/>
          <w:iCs/>
          <w:sz w:val="24"/>
          <w:szCs w:val="24"/>
          <w:u w:val="single"/>
        </w:rPr>
      </w:pPr>
      <w:r w:rsidRPr="00917793">
        <w:rPr>
          <w:rFonts w:ascii="Arial" w:hAnsi="Arial" w:cs="Arial"/>
          <w:b/>
          <w:bCs/>
          <w:i/>
          <w:iCs/>
          <w:sz w:val="24"/>
          <w:szCs w:val="24"/>
          <w:u w:val="single"/>
        </w:rPr>
        <w:t>Method</w:t>
      </w:r>
    </w:p>
    <w:bookmarkEnd w:id="0"/>
    <w:p w14:paraId="72D2C478" w14:textId="7F5B4349" w:rsidR="001A0668" w:rsidRDefault="001A0668" w:rsidP="00917793">
      <w:pPr>
        <w:spacing w:line="360" w:lineRule="auto"/>
        <w:jc w:val="both"/>
        <w:rPr>
          <w:rFonts w:ascii="Arial" w:hAnsi="Arial" w:cs="Arial"/>
          <w:sz w:val="24"/>
          <w:szCs w:val="24"/>
        </w:rPr>
      </w:pPr>
      <w:r>
        <w:rPr>
          <w:rFonts w:ascii="Arial" w:hAnsi="Arial" w:cs="Arial"/>
          <w:sz w:val="24"/>
          <w:szCs w:val="24"/>
        </w:rPr>
        <w:t>As of May 6</w:t>
      </w:r>
      <w:r w:rsidR="00FA540B" w:rsidRPr="00FA540B">
        <w:rPr>
          <w:rFonts w:ascii="Arial" w:hAnsi="Arial" w:cs="Arial"/>
          <w:sz w:val="24"/>
          <w:szCs w:val="24"/>
          <w:vertAlign w:val="superscript"/>
        </w:rPr>
        <w:t>th</w:t>
      </w:r>
      <w:r w:rsidR="00FA540B">
        <w:rPr>
          <w:rFonts w:ascii="Arial" w:hAnsi="Arial" w:cs="Arial"/>
          <w:sz w:val="24"/>
          <w:szCs w:val="24"/>
        </w:rPr>
        <w:t xml:space="preserve"> </w:t>
      </w:r>
      <w:r>
        <w:rPr>
          <w:rFonts w:ascii="Arial" w:hAnsi="Arial" w:cs="Arial"/>
          <w:sz w:val="24"/>
          <w:szCs w:val="24"/>
        </w:rPr>
        <w:t xml:space="preserve">,2020, the Johns Hopkins Coronavirus Resource </w:t>
      </w:r>
      <w:r w:rsidR="001412B6">
        <w:rPr>
          <w:rFonts w:ascii="Arial" w:hAnsi="Arial" w:cs="Arial"/>
          <w:sz w:val="24"/>
          <w:szCs w:val="24"/>
        </w:rPr>
        <w:t>Centre</w:t>
      </w:r>
      <w:r>
        <w:rPr>
          <w:rFonts w:ascii="Arial" w:hAnsi="Arial" w:cs="Arial"/>
          <w:sz w:val="24"/>
          <w:szCs w:val="24"/>
        </w:rPr>
        <w:t xml:space="preserve"> has reported 3689 887 confirmed cases involving  187 countries worldwide, with 258 160 deaths.</w:t>
      </w:r>
    </w:p>
    <w:p w14:paraId="1E08E5E9" w14:textId="77777777" w:rsidR="0050265E" w:rsidRDefault="001A0668" w:rsidP="00917793">
      <w:pPr>
        <w:spacing w:line="360" w:lineRule="auto"/>
        <w:jc w:val="both"/>
        <w:rPr>
          <w:rFonts w:ascii="Arial" w:hAnsi="Arial" w:cs="Arial"/>
          <w:sz w:val="24"/>
          <w:szCs w:val="24"/>
        </w:rPr>
      </w:pPr>
      <w:r>
        <w:rPr>
          <w:rFonts w:ascii="Arial" w:hAnsi="Arial" w:cs="Arial"/>
          <w:sz w:val="24"/>
          <w:szCs w:val="24"/>
        </w:rPr>
        <w:t xml:space="preserve">Data from Italy revealed that up to 20% of healthcare workers </w:t>
      </w:r>
      <w:r w:rsidR="00FA540B">
        <w:rPr>
          <w:rFonts w:ascii="Arial" w:hAnsi="Arial" w:cs="Arial"/>
          <w:sz w:val="24"/>
          <w:szCs w:val="24"/>
        </w:rPr>
        <w:t>were potentially infected and in April 29,2020 a total of 154 Italian doctors had succumbed.</w:t>
      </w:r>
      <w:r w:rsidR="003569F5" w:rsidRPr="003569F5">
        <w:t xml:space="preserve"> </w:t>
      </w:r>
      <w:r w:rsidR="003569F5" w:rsidRPr="00310D57">
        <w:rPr>
          <w:rFonts w:ascii="Arial" w:hAnsi="Arial" w:cs="Arial"/>
        </w:rPr>
        <w:t>S</w:t>
      </w:r>
      <w:r w:rsidR="003569F5" w:rsidRPr="00310D57">
        <w:rPr>
          <w:rFonts w:ascii="Arial" w:hAnsi="Arial" w:cs="Arial"/>
          <w:sz w:val="24"/>
          <w:szCs w:val="24"/>
        </w:rPr>
        <w:t>urgeons</w:t>
      </w:r>
      <w:r w:rsidR="003569F5" w:rsidRPr="003569F5">
        <w:rPr>
          <w:rFonts w:ascii="Arial" w:hAnsi="Arial" w:cs="Arial"/>
          <w:sz w:val="24"/>
          <w:szCs w:val="24"/>
        </w:rPr>
        <w:t xml:space="preserve"> dealing with the upper aerodigestive tract were found to be equally at risk as their counterparts in the emergency room, general ward, and intensive care units.3 It is notable that the first health care workers to succumb of COVID</w:t>
      </w:r>
      <w:r w:rsidR="003569F5" w:rsidRPr="003569F5">
        <w:rPr>
          <w:rFonts w:ascii="Cambria Math" w:hAnsi="Cambria Math" w:cs="Cambria Math"/>
          <w:sz w:val="24"/>
          <w:szCs w:val="24"/>
        </w:rPr>
        <w:t>‐</w:t>
      </w:r>
      <w:r w:rsidR="003569F5" w:rsidRPr="003569F5">
        <w:rPr>
          <w:rFonts w:ascii="Arial" w:hAnsi="Arial" w:cs="Arial"/>
          <w:sz w:val="24"/>
          <w:szCs w:val="24"/>
        </w:rPr>
        <w:t xml:space="preserve">19 complications in China, and the UK were both ORL </w:t>
      </w:r>
      <w:r w:rsidR="00310D57" w:rsidRPr="003569F5">
        <w:rPr>
          <w:rFonts w:ascii="Arial" w:hAnsi="Arial" w:cs="Arial"/>
          <w:sz w:val="24"/>
          <w:szCs w:val="24"/>
        </w:rPr>
        <w:t>surgeons.</w:t>
      </w:r>
    </w:p>
    <w:p w14:paraId="6CE1EAAA" w14:textId="247BF3D8" w:rsidR="009C3299" w:rsidRDefault="0050265E" w:rsidP="00917793">
      <w:pPr>
        <w:spacing w:line="360" w:lineRule="auto"/>
        <w:jc w:val="both"/>
        <w:rPr>
          <w:rFonts w:ascii="Arial" w:hAnsi="Arial" w:cs="Arial"/>
          <w:sz w:val="24"/>
          <w:szCs w:val="24"/>
        </w:rPr>
      </w:pPr>
      <w:r w:rsidRPr="0050265E">
        <w:t xml:space="preserve"> </w:t>
      </w:r>
      <w:r w:rsidRPr="0050265E">
        <w:rPr>
          <w:rFonts w:ascii="Arial" w:hAnsi="Arial" w:cs="Arial"/>
          <w:sz w:val="24"/>
          <w:szCs w:val="24"/>
        </w:rPr>
        <w:t>High viral loads have been detected in the nose and throat especially after symptom onset.6 Thus, both office</w:t>
      </w:r>
      <w:r w:rsidRPr="0050265E">
        <w:rPr>
          <w:rFonts w:ascii="Cambria Math" w:hAnsi="Cambria Math" w:cs="Cambria Math"/>
          <w:sz w:val="24"/>
          <w:szCs w:val="24"/>
        </w:rPr>
        <w:t>‐</w:t>
      </w:r>
      <w:r w:rsidRPr="0050265E">
        <w:rPr>
          <w:rFonts w:ascii="Arial" w:hAnsi="Arial" w:cs="Arial"/>
          <w:sz w:val="24"/>
          <w:szCs w:val="24"/>
        </w:rPr>
        <w:t>based and operating theatre</w:t>
      </w:r>
      <w:r w:rsidRPr="0050265E">
        <w:rPr>
          <w:rFonts w:ascii="Cambria Math" w:hAnsi="Cambria Math" w:cs="Cambria Math"/>
          <w:sz w:val="24"/>
          <w:szCs w:val="24"/>
        </w:rPr>
        <w:t>‐</w:t>
      </w:r>
      <w:r w:rsidRPr="0050265E">
        <w:rPr>
          <w:rFonts w:ascii="Arial" w:hAnsi="Arial" w:cs="Arial"/>
          <w:sz w:val="24"/>
          <w:szCs w:val="24"/>
        </w:rPr>
        <w:t xml:space="preserve">based procedures such as nasal endoscopy, laryngoscopy, tracheostomy, and all transoral interventions are considered to be aerosol generating </w:t>
      </w:r>
      <w:proofErr w:type="gramStart"/>
      <w:r w:rsidRPr="0050265E">
        <w:rPr>
          <w:rFonts w:ascii="Arial" w:hAnsi="Arial" w:cs="Arial"/>
          <w:sz w:val="24"/>
          <w:szCs w:val="24"/>
        </w:rPr>
        <w:t>procedures, and</w:t>
      </w:r>
      <w:proofErr w:type="gramEnd"/>
      <w:r w:rsidRPr="0050265E">
        <w:rPr>
          <w:rFonts w:ascii="Arial" w:hAnsi="Arial" w:cs="Arial"/>
          <w:sz w:val="24"/>
          <w:szCs w:val="24"/>
        </w:rPr>
        <w:t xml:space="preserve"> deemed to put the clinician at higher risk of viral infection. </w:t>
      </w:r>
    </w:p>
    <w:p w14:paraId="1E249D64" w14:textId="77777777" w:rsidR="00917793" w:rsidRPr="00917793" w:rsidRDefault="00917793" w:rsidP="00AD4D8D">
      <w:pPr>
        <w:spacing w:line="360" w:lineRule="auto"/>
        <w:jc w:val="both"/>
        <w:rPr>
          <w:rFonts w:ascii="Arial" w:hAnsi="Arial" w:cs="Arial"/>
          <w:b/>
          <w:bCs/>
          <w:i/>
          <w:iCs/>
          <w:sz w:val="24"/>
          <w:szCs w:val="24"/>
          <w:u w:val="single"/>
        </w:rPr>
      </w:pPr>
      <w:r w:rsidRPr="00917793">
        <w:rPr>
          <w:rFonts w:ascii="Arial" w:hAnsi="Arial" w:cs="Arial"/>
          <w:b/>
          <w:bCs/>
          <w:i/>
          <w:iCs/>
          <w:sz w:val="24"/>
          <w:szCs w:val="24"/>
          <w:u w:val="single"/>
        </w:rPr>
        <w:t>Outcome</w:t>
      </w:r>
    </w:p>
    <w:p w14:paraId="54212960" w14:textId="3276447D" w:rsidR="00C637A9" w:rsidRDefault="00C637A9" w:rsidP="00917793">
      <w:pPr>
        <w:spacing w:line="360" w:lineRule="auto"/>
        <w:jc w:val="both"/>
        <w:rPr>
          <w:rFonts w:ascii="Arial" w:hAnsi="Arial" w:cs="Arial"/>
          <w:sz w:val="24"/>
          <w:szCs w:val="24"/>
        </w:rPr>
      </w:pPr>
      <w:r w:rsidRPr="00287EEA">
        <w:rPr>
          <w:rFonts w:ascii="Arial" w:hAnsi="Arial" w:cs="Arial"/>
          <w:sz w:val="24"/>
          <w:szCs w:val="24"/>
        </w:rPr>
        <w:t xml:space="preserve">Surgeons and trainee doctors from different surgical disciplines have been redeployed to cover on </w:t>
      </w:r>
      <w:r w:rsidR="00287EEA" w:rsidRPr="00287EEA">
        <w:rPr>
          <w:rFonts w:ascii="Arial" w:hAnsi="Arial" w:cs="Arial"/>
          <w:sz w:val="24"/>
          <w:szCs w:val="24"/>
        </w:rPr>
        <w:t>COVID-19</w:t>
      </w:r>
      <w:r w:rsidR="00660E01" w:rsidRPr="00287EEA">
        <w:rPr>
          <w:rFonts w:ascii="Arial" w:hAnsi="Arial" w:cs="Arial"/>
          <w:sz w:val="24"/>
          <w:szCs w:val="24"/>
        </w:rPr>
        <w:t xml:space="preserve"> wards and work in the </w:t>
      </w:r>
      <w:r w:rsidR="00A31961" w:rsidRPr="00287EEA">
        <w:rPr>
          <w:rFonts w:ascii="Arial" w:hAnsi="Arial" w:cs="Arial"/>
          <w:sz w:val="24"/>
          <w:szCs w:val="24"/>
        </w:rPr>
        <w:t>fron</w:t>
      </w:r>
      <w:r w:rsidR="00A31961">
        <w:rPr>
          <w:rFonts w:ascii="Arial" w:hAnsi="Arial" w:cs="Arial"/>
          <w:sz w:val="24"/>
          <w:szCs w:val="24"/>
        </w:rPr>
        <w:t xml:space="preserve">tline </w:t>
      </w:r>
      <w:r w:rsidR="00660E01" w:rsidRPr="00287EEA">
        <w:rPr>
          <w:rFonts w:ascii="Arial" w:hAnsi="Arial" w:cs="Arial"/>
          <w:sz w:val="24"/>
          <w:szCs w:val="24"/>
        </w:rPr>
        <w:t xml:space="preserve"> in hotspot areas to help cope with rising demands</w:t>
      </w:r>
      <w:r w:rsidR="00287EEA">
        <w:rPr>
          <w:rFonts w:ascii="Arial" w:hAnsi="Arial" w:cs="Arial"/>
          <w:sz w:val="24"/>
          <w:szCs w:val="24"/>
        </w:rPr>
        <w:t xml:space="preserve"> </w:t>
      </w:r>
      <w:r w:rsidR="00660E01" w:rsidRPr="00287EEA">
        <w:rPr>
          <w:rFonts w:ascii="Arial" w:hAnsi="Arial" w:cs="Arial"/>
          <w:sz w:val="24"/>
          <w:szCs w:val="24"/>
        </w:rPr>
        <w:t>attributed to the surge in patients.</w:t>
      </w:r>
      <w:r w:rsidR="00D15550">
        <w:rPr>
          <w:rFonts w:ascii="Arial" w:hAnsi="Arial" w:cs="Arial"/>
          <w:sz w:val="24"/>
          <w:szCs w:val="24"/>
        </w:rPr>
        <w:t xml:space="preserve"> </w:t>
      </w:r>
    </w:p>
    <w:p w14:paraId="54BB4203" w14:textId="63CC4E96" w:rsidR="00EE1347" w:rsidRDefault="00D15550" w:rsidP="00D15550">
      <w:pPr>
        <w:spacing w:line="360" w:lineRule="auto"/>
        <w:jc w:val="both"/>
        <w:rPr>
          <w:rFonts w:ascii="Arial" w:hAnsi="Arial" w:cs="Arial"/>
          <w:sz w:val="24"/>
          <w:szCs w:val="24"/>
        </w:rPr>
      </w:pPr>
      <w:r w:rsidRPr="00D15550">
        <w:rPr>
          <w:rFonts w:ascii="Arial" w:hAnsi="Arial" w:cs="Arial"/>
          <w:sz w:val="24"/>
          <w:szCs w:val="24"/>
        </w:rPr>
        <w:t>The stress of having to step out of the comfort zone of usual practice into a high</w:t>
      </w:r>
      <w:r w:rsidRPr="00D15550">
        <w:rPr>
          <w:rFonts w:ascii="Cambria Math" w:hAnsi="Cambria Math" w:cs="Cambria Math"/>
          <w:sz w:val="24"/>
          <w:szCs w:val="24"/>
        </w:rPr>
        <w:t>‐</w:t>
      </w:r>
      <w:r w:rsidRPr="00D15550">
        <w:rPr>
          <w:rFonts w:ascii="Arial" w:hAnsi="Arial" w:cs="Arial"/>
          <w:sz w:val="24"/>
          <w:szCs w:val="24"/>
        </w:rPr>
        <w:t>risk unfamiliar environment at a short notice can be overwhelming, as demonstrated by Lai et al, where 70% and 50% of 1257 health care workers (40% frontline professionals) in China reported symptoms of distress and depression, respectively.</w:t>
      </w:r>
    </w:p>
    <w:p w14:paraId="02A260F9" w14:textId="3C9DDA17" w:rsidR="00D15550" w:rsidRPr="00D15550" w:rsidRDefault="000C1438" w:rsidP="00D15550">
      <w:pPr>
        <w:spacing w:line="360" w:lineRule="auto"/>
        <w:jc w:val="both"/>
        <w:rPr>
          <w:rFonts w:ascii="Arial" w:hAnsi="Arial" w:cs="Arial"/>
          <w:sz w:val="24"/>
          <w:szCs w:val="24"/>
        </w:rPr>
      </w:pPr>
      <w:r w:rsidRPr="000C1438">
        <w:rPr>
          <w:rFonts w:ascii="Arial" w:hAnsi="Arial" w:cs="Arial"/>
          <w:sz w:val="24"/>
          <w:szCs w:val="24"/>
        </w:rPr>
        <w:lastRenderedPageBreak/>
        <w:t xml:space="preserve">Across 230 responses, the prevalence of anxiety and stress disorders were 23% and 27%, </w:t>
      </w:r>
      <w:r w:rsidR="00B52BE2" w:rsidRPr="000C1438">
        <w:rPr>
          <w:rFonts w:ascii="Arial" w:hAnsi="Arial" w:cs="Arial"/>
          <w:sz w:val="24"/>
          <w:szCs w:val="24"/>
        </w:rPr>
        <w:t>respectively, with</w:t>
      </w:r>
      <w:r w:rsidRPr="000C1438">
        <w:rPr>
          <w:rFonts w:ascii="Arial" w:hAnsi="Arial" w:cs="Arial"/>
          <w:sz w:val="24"/>
          <w:szCs w:val="24"/>
        </w:rPr>
        <w:t xml:space="preserve"> higher incidence of SAS scores and stress disorders among female clinicians.12 On a larger scale, </w:t>
      </w:r>
      <w:proofErr w:type="spellStart"/>
      <w:r w:rsidRPr="000C1438">
        <w:rPr>
          <w:rFonts w:ascii="Arial" w:hAnsi="Arial" w:cs="Arial"/>
          <w:sz w:val="24"/>
          <w:szCs w:val="24"/>
        </w:rPr>
        <w:t>Lv</w:t>
      </w:r>
      <w:proofErr w:type="spellEnd"/>
      <w:r w:rsidRPr="000C1438">
        <w:rPr>
          <w:rFonts w:ascii="Arial" w:hAnsi="Arial" w:cs="Arial"/>
          <w:sz w:val="24"/>
          <w:szCs w:val="24"/>
        </w:rPr>
        <w:t xml:space="preserve"> et al found an incidence rate of 34.7% overall anxiety and 24.8% of mild anxiety across 8028 surveyed doctors and nurses on the frontline.</w:t>
      </w:r>
    </w:p>
    <w:p w14:paraId="677EC5B0" w14:textId="08698FB8" w:rsidR="00917793" w:rsidRDefault="00917793" w:rsidP="00AD4D8D">
      <w:pPr>
        <w:spacing w:line="360" w:lineRule="auto"/>
        <w:jc w:val="both"/>
        <w:rPr>
          <w:rFonts w:ascii="Arial" w:hAnsi="Arial" w:cs="Arial"/>
          <w:b/>
          <w:bCs/>
          <w:i/>
          <w:iCs/>
          <w:sz w:val="24"/>
          <w:szCs w:val="24"/>
          <w:u w:val="single"/>
        </w:rPr>
      </w:pPr>
      <w:r w:rsidRPr="00917793">
        <w:rPr>
          <w:rFonts w:ascii="Arial" w:hAnsi="Arial" w:cs="Arial"/>
          <w:b/>
          <w:bCs/>
          <w:i/>
          <w:iCs/>
          <w:sz w:val="24"/>
          <w:szCs w:val="24"/>
          <w:u w:val="single"/>
        </w:rPr>
        <w:t>Conclusion</w:t>
      </w:r>
    </w:p>
    <w:p w14:paraId="4123762F" w14:textId="05C19DC8" w:rsidR="00824ECA" w:rsidRDefault="00227521" w:rsidP="00917793">
      <w:pPr>
        <w:spacing w:line="360" w:lineRule="auto"/>
        <w:jc w:val="both"/>
        <w:rPr>
          <w:rFonts w:ascii="Arial" w:hAnsi="Arial" w:cs="Arial"/>
          <w:sz w:val="24"/>
          <w:szCs w:val="24"/>
        </w:rPr>
      </w:pPr>
      <w:r w:rsidRPr="00227521">
        <w:rPr>
          <w:rFonts w:ascii="Arial" w:hAnsi="Arial" w:cs="Arial"/>
          <w:sz w:val="24"/>
          <w:szCs w:val="24"/>
        </w:rPr>
        <w:t>As a team leader, manager, or senior clinician, the surgeon is expected to be at his/her best at all times. Personnel who are emotionally distressed may express fear, panic, anger, absenteeism, carelessness in protecting themselves, and inadvertently expose others to avoidable risk. The British Psychological Society's practical guidance outlines the role that is expected of a leader or manager in supporting staff who are apprehensive or emotionally affected during the COVID</w:t>
      </w:r>
      <w:r w:rsidRPr="00227521">
        <w:rPr>
          <w:rFonts w:ascii="Cambria Math" w:hAnsi="Cambria Math" w:cs="Cambria Math"/>
          <w:sz w:val="24"/>
          <w:szCs w:val="24"/>
        </w:rPr>
        <w:t>‐</w:t>
      </w:r>
      <w:r w:rsidRPr="00227521">
        <w:rPr>
          <w:rFonts w:ascii="Arial" w:hAnsi="Arial" w:cs="Arial"/>
          <w:sz w:val="24"/>
          <w:szCs w:val="24"/>
        </w:rPr>
        <w:t xml:space="preserve">19 pandemic, the various response </w:t>
      </w:r>
      <w:proofErr w:type="gramStart"/>
      <w:r w:rsidRPr="00227521">
        <w:rPr>
          <w:rFonts w:ascii="Arial" w:hAnsi="Arial" w:cs="Arial"/>
          <w:sz w:val="24"/>
          <w:szCs w:val="24"/>
        </w:rPr>
        <w:t>phases</w:t>
      </w:r>
      <w:proofErr w:type="gramEnd"/>
      <w:r w:rsidRPr="00227521">
        <w:rPr>
          <w:rFonts w:ascii="Arial" w:hAnsi="Arial" w:cs="Arial"/>
          <w:sz w:val="24"/>
          <w:szCs w:val="24"/>
        </w:rPr>
        <w:t xml:space="preserve"> and the principles on responding well to the needs of the staff</w:t>
      </w:r>
      <w:r>
        <w:rPr>
          <w:rFonts w:ascii="Arial" w:hAnsi="Arial" w:cs="Arial"/>
          <w:sz w:val="24"/>
          <w:szCs w:val="24"/>
        </w:rPr>
        <w:t>.</w:t>
      </w:r>
    </w:p>
    <w:p w14:paraId="480213D5" w14:textId="34F05900" w:rsidR="00917793" w:rsidRPr="00917793" w:rsidRDefault="00917793" w:rsidP="00917793">
      <w:pPr>
        <w:spacing w:line="360" w:lineRule="auto"/>
        <w:jc w:val="both"/>
        <w:rPr>
          <w:rFonts w:ascii="Arial" w:hAnsi="Arial" w:cs="Arial"/>
          <w:sz w:val="24"/>
          <w:szCs w:val="24"/>
        </w:rPr>
      </w:pPr>
      <w:r w:rsidRPr="00917793">
        <w:rPr>
          <w:rFonts w:ascii="Arial" w:hAnsi="Arial" w:cs="Arial"/>
          <w:sz w:val="24"/>
          <w:szCs w:val="24"/>
        </w:rPr>
        <w:t>This show that health care professionals and provider institutions have a self and corporate responsibility to make sure</w:t>
      </w:r>
      <w:r w:rsidR="00227521">
        <w:rPr>
          <w:rFonts w:ascii="Arial" w:hAnsi="Arial" w:cs="Arial"/>
          <w:sz w:val="24"/>
          <w:szCs w:val="24"/>
        </w:rPr>
        <w:t xml:space="preserve"> </w:t>
      </w:r>
      <w:r w:rsidRPr="00917793">
        <w:rPr>
          <w:rFonts w:ascii="Arial" w:hAnsi="Arial" w:cs="Arial"/>
          <w:sz w:val="24"/>
          <w:szCs w:val="24"/>
        </w:rPr>
        <w:t>that that the mental health aspects of staff is monitored and addressed during the times of global crisis.</w:t>
      </w:r>
    </w:p>
    <w:p w14:paraId="7CB62898" w14:textId="77777777" w:rsidR="0055261B" w:rsidRDefault="0055261B" w:rsidP="00AD4D8D">
      <w:pPr>
        <w:spacing w:line="360" w:lineRule="auto"/>
        <w:jc w:val="both"/>
        <w:rPr>
          <w:rFonts w:ascii="Arial" w:hAnsi="Arial" w:cs="Arial"/>
          <w:sz w:val="24"/>
          <w:szCs w:val="24"/>
        </w:rPr>
      </w:pPr>
    </w:p>
    <w:p w14:paraId="51922DEF" w14:textId="56ED1FBD" w:rsidR="00AD4D8D" w:rsidRPr="000B39DA" w:rsidRDefault="00AD4D8D" w:rsidP="00AD4D8D">
      <w:pPr>
        <w:spacing w:line="360" w:lineRule="auto"/>
        <w:jc w:val="both"/>
        <w:rPr>
          <w:rFonts w:ascii="Arial" w:hAnsi="Arial" w:cs="Arial"/>
          <w:sz w:val="24"/>
          <w:szCs w:val="24"/>
        </w:rPr>
      </w:pPr>
      <w:r w:rsidRPr="00917793">
        <w:rPr>
          <w:rFonts w:ascii="Arial" w:hAnsi="Arial" w:cs="Arial"/>
          <w:sz w:val="24"/>
          <w:szCs w:val="24"/>
        </w:rPr>
        <w:t xml:space="preserve"> </w:t>
      </w:r>
      <w:r w:rsidRPr="00AD4D8D">
        <w:rPr>
          <w:rFonts w:ascii="Arial" w:hAnsi="Arial" w:cs="Arial"/>
          <w:i/>
          <w:iCs/>
          <w:sz w:val="24"/>
          <w:szCs w:val="24"/>
        </w:rPr>
        <w:t>Article 2</w:t>
      </w:r>
    </w:p>
    <w:p w14:paraId="7E527E8D" w14:textId="0B525432" w:rsidR="00F56D35" w:rsidRDefault="00F56D35" w:rsidP="00F56D35">
      <w:pPr>
        <w:spacing w:line="360" w:lineRule="auto"/>
        <w:jc w:val="both"/>
        <w:rPr>
          <w:rFonts w:ascii="Arial" w:hAnsi="Arial" w:cs="Arial"/>
          <w:b/>
          <w:bCs/>
          <w:sz w:val="24"/>
          <w:szCs w:val="24"/>
          <w:u w:val="single"/>
        </w:rPr>
      </w:pPr>
      <w:r w:rsidRPr="00F56D35">
        <w:rPr>
          <w:rFonts w:ascii="Arial" w:hAnsi="Arial" w:cs="Arial"/>
          <w:b/>
          <w:bCs/>
          <w:sz w:val="24"/>
          <w:szCs w:val="24"/>
          <w:u w:val="single"/>
        </w:rPr>
        <w:t xml:space="preserve">Resilience, COVID-19-related stress, anxiety and depression during the pandemic in a large population enriched for healthcare </w:t>
      </w:r>
      <w:proofErr w:type="gramStart"/>
      <w:r w:rsidRPr="00F56D35">
        <w:rPr>
          <w:rFonts w:ascii="Arial" w:hAnsi="Arial" w:cs="Arial"/>
          <w:b/>
          <w:bCs/>
          <w:sz w:val="24"/>
          <w:szCs w:val="24"/>
          <w:u w:val="single"/>
        </w:rPr>
        <w:t>providers</w:t>
      </w:r>
      <w:proofErr w:type="gramEnd"/>
    </w:p>
    <w:p w14:paraId="7074BC88" w14:textId="3C8B5D41" w:rsidR="00F56D35" w:rsidRPr="0002258F" w:rsidRDefault="00F56D35" w:rsidP="00F56D35">
      <w:pPr>
        <w:spacing w:line="360" w:lineRule="auto"/>
        <w:jc w:val="both"/>
        <w:rPr>
          <w:rFonts w:ascii="Arial" w:hAnsi="Arial" w:cs="Arial"/>
          <w:b/>
          <w:bCs/>
          <w:i/>
          <w:iCs/>
          <w:sz w:val="24"/>
          <w:szCs w:val="24"/>
          <w:u w:val="single"/>
        </w:rPr>
      </w:pPr>
      <w:r w:rsidRPr="0002258F">
        <w:rPr>
          <w:rFonts w:ascii="Arial" w:hAnsi="Arial" w:cs="Arial"/>
          <w:b/>
          <w:bCs/>
          <w:i/>
          <w:iCs/>
          <w:sz w:val="24"/>
          <w:szCs w:val="24"/>
          <w:u w:val="single"/>
        </w:rPr>
        <w:t>A</w:t>
      </w:r>
      <w:r w:rsidR="00804890" w:rsidRPr="0002258F">
        <w:rPr>
          <w:rFonts w:ascii="Arial" w:hAnsi="Arial" w:cs="Arial"/>
          <w:b/>
          <w:bCs/>
          <w:i/>
          <w:iCs/>
          <w:sz w:val="24"/>
          <w:szCs w:val="24"/>
          <w:u w:val="single"/>
        </w:rPr>
        <w:t>im</w:t>
      </w:r>
    </w:p>
    <w:p w14:paraId="49856326" w14:textId="28A1BA0A" w:rsidR="00804890" w:rsidRPr="00804890" w:rsidRDefault="00804890" w:rsidP="00804890">
      <w:pPr>
        <w:spacing w:line="360" w:lineRule="auto"/>
        <w:jc w:val="both"/>
        <w:rPr>
          <w:rFonts w:ascii="Arial" w:hAnsi="Arial" w:cs="Arial"/>
          <w:sz w:val="24"/>
          <w:szCs w:val="24"/>
        </w:rPr>
      </w:pPr>
      <w:r w:rsidRPr="00804890">
        <w:rPr>
          <w:rFonts w:ascii="Arial" w:hAnsi="Arial" w:cs="Arial"/>
          <w:sz w:val="24"/>
          <w:szCs w:val="24"/>
        </w:rPr>
        <w:t xml:space="preserve">The </w:t>
      </w:r>
      <w:r w:rsidR="001409A2">
        <w:rPr>
          <w:rFonts w:ascii="Arial" w:hAnsi="Arial" w:cs="Arial"/>
          <w:sz w:val="24"/>
          <w:szCs w:val="24"/>
        </w:rPr>
        <w:t xml:space="preserve">purpose </w:t>
      </w:r>
      <w:r w:rsidRPr="00804890">
        <w:rPr>
          <w:rFonts w:ascii="Arial" w:hAnsi="Arial" w:cs="Arial"/>
          <w:sz w:val="24"/>
          <w:szCs w:val="24"/>
        </w:rPr>
        <w:t xml:space="preserve">of this article was to understand the COVID-19 pandemic that is impacting </w:t>
      </w:r>
      <w:r w:rsidR="0002258F">
        <w:rPr>
          <w:rFonts w:ascii="Arial" w:hAnsi="Arial" w:cs="Arial"/>
          <w:sz w:val="24"/>
          <w:szCs w:val="24"/>
        </w:rPr>
        <w:t xml:space="preserve">on </w:t>
      </w:r>
      <w:r w:rsidRPr="00804890">
        <w:rPr>
          <w:rFonts w:ascii="Arial" w:hAnsi="Arial" w:cs="Arial"/>
          <w:sz w:val="24"/>
          <w:szCs w:val="24"/>
        </w:rPr>
        <w:t xml:space="preserve">humankind in unprecedented and </w:t>
      </w:r>
      <w:r w:rsidR="00F735E4">
        <w:rPr>
          <w:rFonts w:ascii="Arial" w:hAnsi="Arial" w:cs="Arial"/>
          <w:sz w:val="24"/>
          <w:szCs w:val="24"/>
        </w:rPr>
        <w:t xml:space="preserve">several </w:t>
      </w:r>
      <w:r w:rsidRPr="00804890">
        <w:rPr>
          <w:rFonts w:ascii="Arial" w:hAnsi="Arial" w:cs="Arial"/>
          <w:sz w:val="24"/>
          <w:szCs w:val="24"/>
        </w:rPr>
        <w:t xml:space="preserve">ways </w:t>
      </w:r>
      <w:r w:rsidR="00F735E4">
        <w:rPr>
          <w:rFonts w:ascii="Arial" w:hAnsi="Arial" w:cs="Arial"/>
          <w:sz w:val="24"/>
          <w:szCs w:val="24"/>
        </w:rPr>
        <w:t xml:space="preserve">which </w:t>
      </w:r>
      <w:r w:rsidRPr="00804890">
        <w:rPr>
          <w:rFonts w:ascii="Arial" w:hAnsi="Arial" w:cs="Arial"/>
          <w:sz w:val="24"/>
          <w:szCs w:val="24"/>
        </w:rPr>
        <w:t>data is needed</w:t>
      </w:r>
      <w:r w:rsidR="0002258F">
        <w:rPr>
          <w:rFonts w:ascii="Arial" w:hAnsi="Arial" w:cs="Arial"/>
          <w:sz w:val="24"/>
          <w:szCs w:val="24"/>
        </w:rPr>
        <w:t xml:space="preserve"> </w:t>
      </w:r>
      <w:r w:rsidRPr="00804890">
        <w:rPr>
          <w:rFonts w:ascii="Arial" w:hAnsi="Arial" w:cs="Arial"/>
          <w:sz w:val="24"/>
          <w:szCs w:val="24"/>
        </w:rPr>
        <w:t>to plan for next steps following the outbreak.</w:t>
      </w:r>
    </w:p>
    <w:p w14:paraId="752F9B45" w14:textId="41207BE2" w:rsidR="00804890" w:rsidRDefault="00804890" w:rsidP="00804890">
      <w:pPr>
        <w:spacing w:line="360" w:lineRule="auto"/>
        <w:jc w:val="both"/>
        <w:rPr>
          <w:rFonts w:ascii="Arial" w:hAnsi="Arial" w:cs="Arial"/>
          <w:b/>
          <w:bCs/>
          <w:sz w:val="24"/>
          <w:szCs w:val="24"/>
          <w:u w:val="single"/>
        </w:rPr>
      </w:pPr>
      <w:r w:rsidRPr="00804890">
        <w:rPr>
          <w:rFonts w:ascii="Arial" w:hAnsi="Arial" w:cs="Arial"/>
          <w:b/>
          <w:bCs/>
          <w:sz w:val="24"/>
          <w:szCs w:val="24"/>
          <w:u w:val="single"/>
        </w:rPr>
        <w:t>Subjects and methods</w:t>
      </w:r>
    </w:p>
    <w:p w14:paraId="684CD94C" w14:textId="4183A570" w:rsidR="005A64C6" w:rsidRPr="00DC4B19" w:rsidRDefault="0009342A" w:rsidP="00DC4B19">
      <w:pPr>
        <w:pStyle w:val="NoSpacing"/>
        <w:spacing w:line="360" w:lineRule="auto"/>
        <w:jc w:val="both"/>
        <w:rPr>
          <w:rFonts w:ascii="Arial" w:hAnsi="Arial" w:cs="Arial"/>
          <w:sz w:val="24"/>
          <w:szCs w:val="24"/>
        </w:rPr>
      </w:pPr>
      <w:r w:rsidRPr="00DC4B19">
        <w:rPr>
          <w:rFonts w:ascii="Arial" w:hAnsi="Arial" w:cs="Arial"/>
          <w:sz w:val="24"/>
          <w:szCs w:val="24"/>
        </w:rPr>
        <w:t>COVID-19 pandemic is a global calamity posing an unprecedented opportunity to study resilience. This developed a brief resilience survey probing self-reliance, emotion-</w:t>
      </w:r>
      <w:r w:rsidR="00966F12" w:rsidRPr="00DC4B19">
        <w:rPr>
          <w:rFonts w:ascii="Arial" w:hAnsi="Arial" w:cs="Arial"/>
          <w:sz w:val="24"/>
          <w:szCs w:val="24"/>
        </w:rPr>
        <w:t>regulation, interpersonal</w:t>
      </w:r>
      <w:r w:rsidRPr="00DC4B19">
        <w:rPr>
          <w:rFonts w:ascii="Arial" w:hAnsi="Arial" w:cs="Arial"/>
          <w:sz w:val="24"/>
          <w:szCs w:val="24"/>
        </w:rPr>
        <w:t xml:space="preserve">-relationship </w:t>
      </w:r>
      <w:proofErr w:type="gramStart"/>
      <w:r w:rsidRPr="00DC4B19">
        <w:rPr>
          <w:rFonts w:ascii="Arial" w:hAnsi="Arial" w:cs="Arial"/>
          <w:sz w:val="24"/>
          <w:szCs w:val="24"/>
        </w:rPr>
        <w:t>patterns</w:t>
      </w:r>
      <w:proofErr w:type="gramEnd"/>
      <w:r w:rsidRPr="00DC4B19">
        <w:rPr>
          <w:rFonts w:ascii="Arial" w:hAnsi="Arial" w:cs="Arial"/>
          <w:sz w:val="24"/>
          <w:szCs w:val="24"/>
        </w:rPr>
        <w:t xml:space="preserve"> </w:t>
      </w:r>
      <w:r w:rsidR="00966F12" w:rsidRPr="00DC4B19">
        <w:rPr>
          <w:rFonts w:ascii="Arial" w:hAnsi="Arial" w:cs="Arial"/>
          <w:sz w:val="24"/>
          <w:szCs w:val="24"/>
        </w:rPr>
        <w:t>an</w:t>
      </w:r>
      <w:r w:rsidRPr="00DC4B19">
        <w:rPr>
          <w:rFonts w:ascii="Arial" w:hAnsi="Arial" w:cs="Arial"/>
          <w:sz w:val="24"/>
          <w:szCs w:val="24"/>
        </w:rPr>
        <w:t xml:space="preserve">d </w:t>
      </w:r>
      <w:r w:rsidR="00966F12" w:rsidRPr="00DC4B19">
        <w:rPr>
          <w:rFonts w:ascii="Arial" w:hAnsi="Arial" w:cs="Arial"/>
          <w:sz w:val="24"/>
          <w:szCs w:val="24"/>
        </w:rPr>
        <w:t>neighbourhood</w:t>
      </w:r>
      <w:r w:rsidRPr="00DC4B19">
        <w:rPr>
          <w:rFonts w:ascii="Arial" w:hAnsi="Arial" w:cs="Arial"/>
          <w:sz w:val="24"/>
          <w:szCs w:val="24"/>
        </w:rPr>
        <w:t>-</w:t>
      </w:r>
    </w:p>
    <w:p w14:paraId="18C9BACC" w14:textId="77777777" w:rsidR="005A64C6" w:rsidRPr="00DC4B19" w:rsidRDefault="005A64C6" w:rsidP="00DC4B19">
      <w:pPr>
        <w:spacing w:line="360" w:lineRule="auto"/>
        <w:jc w:val="both"/>
        <w:rPr>
          <w:rFonts w:ascii="Arial" w:hAnsi="Arial" w:cs="Arial"/>
          <w:sz w:val="24"/>
          <w:szCs w:val="24"/>
        </w:rPr>
      </w:pPr>
    </w:p>
    <w:p w14:paraId="5129BDBE" w14:textId="56264DEA" w:rsidR="00804890" w:rsidRPr="00DC4B19" w:rsidRDefault="00F735E4" w:rsidP="00DC4B19">
      <w:pPr>
        <w:spacing w:line="360" w:lineRule="auto"/>
        <w:jc w:val="both"/>
        <w:rPr>
          <w:rFonts w:ascii="Arial" w:hAnsi="Arial" w:cs="Arial"/>
          <w:sz w:val="24"/>
          <w:szCs w:val="24"/>
        </w:rPr>
      </w:pPr>
      <w:r w:rsidRPr="00DC4B19">
        <w:rPr>
          <w:rFonts w:ascii="Arial" w:hAnsi="Arial" w:cs="Arial"/>
          <w:sz w:val="24"/>
          <w:szCs w:val="24"/>
        </w:rPr>
        <w:lastRenderedPageBreak/>
        <w:t xml:space="preserve">This shows that </w:t>
      </w:r>
      <w:r w:rsidRPr="00DC4B19">
        <w:rPr>
          <w:rFonts w:ascii="Arial" w:hAnsi="Arial" w:cs="Arial"/>
          <w:i/>
          <w:iCs/>
          <w:sz w:val="24"/>
          <w:szCs w:val="24"/>
        </w:rPr>
        <w:t>on April 6</w:t>
      </w:r>
      <w:r w:rsidRPr="00DC4B19">
        <w:rPr>
          <w:rFonts w:ascii="Arial" w:hAnsi="Arial" w:cs="Arial"/>
          <w:i/>
          <w:iCs/>
          <w:sz w:val="24"/>
          <w:szCs w:val="24"/>
          <w:vertAlign w:val="superscript"/>
        </w:rPr>
        <w:t>th</w:t>
      </w:r>
      <w:r w:rsidRPr="00DC4B19">
        <w:rPr>
          <w:rFonts w:ascii="Arial" w:hAnsi="Arial" w:cs="Arial"/>
          <w:i/>
          <w:iCs/>
          <w:sz w:val="24"/>
          <w:szCs w:val="24"/>
        </w:rPr>
        <w:t>, 2020</w:t>
      </w:r>
      <w:r w:rsidRPr="00DC4B19">
        <w:rPr>
          <w:rFonts w:ascii="Arial" w:hAnsi="Arial" w:cs="Arial"/>
          <w:sz w:val="24"/>
          <w:szCs w:val="24"/>
        </w:rPr>
        <w:t>, there was a website</w:t>
      </w:r>
      <w:r w:rsidR="00804890" w:rsidRPr="00DC4B19">
        <w:rPr>
          <w:rFonts w:ascii="Arial" w:hAnsi="Arial" w:cs="Arial"/>
          <w:sz w:val="24"/>
          <w:szCs w:val="24"/>
        </w:rPr>
        <w:t xml:space="preserve"> </w:t>
      </w:r>
      <w:r w:rsidRPr="00DC4B19">
        <w:rPr>
          <w:rFonts w:ascii="Arial" w:hAnsi="Arial" w:cs="Arial"/>
          <w:sz w:val="24"/>
          <w:szCs w:val="24"/>
        </w:rPr>
        <w:t>(</w:t>
      </w:r>
      <w:hyperlink r:id="rId9" w:history="1">
        <w:r w:rsidRPr="00DC4B19">
          <w:rPr>
            <w:rStyle w:val="Hyperlink"/>
            <w:rFonts w:ascii="Arial" w:hAnsi="Arial" w:cs="Arial"/>
            <w:color w:val="auto"/>
            <w:sz w:val="24"/>
            <w:szCs w:val="24"/>
          </w:rPr>
          <w:t>https://covid19resilience.org</w:t>
        </w:r>
      </w:hyperlink>
      <w:r w:rsidRPr="00DC4B19">
        <w:rPr>
          <w:rFonts w:ascii="Arial" w:hAnsi="Arial" w:cs="Arial"/>
          <w:sz w:val="24"/>
          <w:szCs w:val="24"/>
        </w:rPr>
        <w:t>) that</w:t>
      </w:r>
      <w:r w:rsidR="00804890" w:rsidRPr="00DC4B19">
        <w:rPr>
          <w:rFonts w:ascii="Arial" w:hAnsi="Arial" w:cs="Arial"/>
          <w:sz w:val="24"/>
          <w:szCs w:val="24"/>
        </w:rPr>
        <w:t xml:space="preserve"> included an interactive 21-item resilience survey and assessment of COVID-19-related stress (worries) regarding </w:t>
      </w:r>
      <w:r w:rsidRPr="00DC4B19">
        <w:rPr>
          <w:rFonts w:ascii="Arial" w:hAnsi="Arial" w:cs="Arial"/>
          <w:sz w:val="24"/>
          <w:szCs w:val="24"/>
        </w:rPr>
        <w:t xml:space="preserve">problems that is </w:t>
      </w:r>
      <w:proofErr w:type="gramStart"/>
      <w:r w:rsidR="00804890" w:rsidRPr="00DC4B19">
        <w:rPr>
          <w:rFonts w:ascii="Arial" w:hAnsi="Arial" w:cs="Arial"/>
          <w:sz w:val="24"/>
          <w:szCs w:val="24"/>
        </w:rPr>
        <w:t>e</w:t>
      </w:r>
      <w:r w:rsidRPr="00DC4B19">
        <w:rPr>
          <w:rFonts w:ascii="Arial" w:hAnsi="Arial" w:cs="Arial"/>
          <w:sz w:val="24"/>
          <w:szCs w:val="24"/>
        </w:rPr>
        <w:t>ffe</w:t>
      </w:r>
      <w:r w:rsidR="00804890" w:rsidRPr="00DC4B19">
        <w:rPr>
          <w:rFonts w:ascii="Arial" w:hAnsi="Arial" w:cs="Arial"/>
          <w:sz w:val="24"/>
          <w:szCs w:val="24"/>
        </w:rPr>
        <w:t>cting</w:t>
      </w:r>
      <w:proofErr w:type="gramEnd"/>
      <w:r w:rsidR="00804890" w:rsidRPr="00DC4B19">
        <w:rPr>
          <w:rFonts w:ascii="Arial" w:hAnsi="Arial" w:cs="Arial"/>
          <w:sz w:val="24"/>
          <w:szCs w:val="24"/>
        </w:rPr>
        <w:t xml:space="preserve"> others and experiencing significant financial</w:t>
      </w:r>
      <w:r w:rsidRPr="00DC4B19">
        <w:rPr>
          <w:rFonts w:ascii="Arial" w:hAnsi="Arial" w:cs="Arial"/>
          <w:sz w:val="24"/>
          <w:szCs w:val="24"/>
        </w:rPr>
        <w:t xml:space="preserve"> difficulties </w:t>
      </w:r>
      <w:r w:rsidR="00804890" w:rsidRPr="00DC4B19">
        <w:rPr>
          <w:rFonts w:ascii="Arial" w:hAnsi="Arial" w:cs="Arial"/>
          <w:sz w:val="24"/>
          <w:szCs w:val="24"/>
        </w:rPr>
        <w:t>following COVID-19.</w:t>
      </w:r>
    </w:p>
    <w:p w14:paraId="13818F4B" w14:textId="77777777" w:rsidR="00DC4B19" w:rsidRDefault="00DC4B19" w:rsidP="00804890">
      <w:pPr>
        <w:spacing w:line="360" w:lineRule="auto"/>
        <w:jc w:val="both"/>
        <w:rPr>
          <w:rFonts w:ascii="Arial" w:hAnsi="Arial" w:cs="Arial"/>
          <w:b/>
          <w:bCs/>
          <w:sz w:val="24"/>
          <w:szCs w:val="24"/>
          <w:u w:val="single"/>
        </w:rPr>
      </w:pPr>
    </w:p>
    <w:p w14:paraId="3E754449" w14:textId="2A016B63" w:rsidR="0002258F" w:rsidRDefault="0002258F" w:rsidP="00804890">
      <w:pPr>
        <w:spacing w:line="360" w:lineRule="auto"/>
        <w:jc w:val="both"/>
        <w:rPr>
          <w:rFonts w:ascii="Arial" w:hAnsi="Arial" w:cs="Arial"/>
          <w:b/>
          <w:bCs/>
          <w:sz w:val="24"/>
          <w:szCs w:val="24"/>
          <w:u w:val="single"/>
        </w:rPr>
      </w:pPr>
      <w:r w:rsidRPr="0002258F">
        <w:rPr>
          <w:rFonts w:ascii="Arial" w:hAnsi="Arial" w:cs="Arial"/>
          <w:b/>
          <w:bCs/>
          <w:sz w:val="24"/>
          <w:szCs w:val="24"/>
          <w:u w:val="single"/>
        </w:rPr>
        <w:t xml:space="preserve">Outcome </w:t>
      </w:r>
    </w:p>
    <w:p w14:paraId="46058032" w14:textId="45ECF94C" w:rsidR="0002258F" w:rsidRPr="0002258F" w:rsidRDefault="00747DDE" w:rsidP="0002258F">
      <w:pPr>
        <w:spacing w:line="360" w:lineRule="auto"/>
        <w:rPr>
          <w:rFonts w:ascii="Arial" w:hAnsi="Arial" w:cs="Arial"/>
          <w:sz w:val="24"/>
          <w:szCs w:val="24"/>
        </w:rPr>
      </w:pPr>
      <w:r>
        <w:rPr>
          <w:rFonts w:ascii="Arial" w:hAnsi="Arial" w:cs="Arial"/>
          <w:sz w:val="24"/>
          <w:szCs w:val="24"/>
        </w:rPr>
        <w:t>In my opinion</w:t>
      </w:r>
      <w:r w:rsidR="0002258F" w:rsidRPr="0002258F">
        <w:t xml:space="preserve"> </w:t>
      </w:r>
      <w:r>
        <w:rPr>
          <w:rFonts w:ascii="Arial" w:hAnsi="Arial" w:cs="Arial"/>
          <w:sz w:val="24"/>
          <w:szCs w:val="24"/>
        </w:rPr>
        <w:t>t</w:t>
      </w:r>
      <w:r w:rsidR="0002258F" w:rsidRPr="0002258F">
        <w:rPr>
          <w:rFonts w:ascii="Arial" w:hAnsi="Arial" w:cs="Arial"/>
          <w:sz w:val="24"/>
          <w:szCs w:val="24"/>
        </w:rPr>
        <w:t>he rapid spread of COVID-19 creates a unique</w:t>
      </w:r>
      <w:r w:rsidR="0002258F">
        <w:rPr>
          <w:rFonts w:ascii="Arial" w:hAnsi="Arial" w:cs="Arial"/>
          <w:sz w:val="24"/>
          <w:szCs w:val="24"/>
        </w:rPr>
        <w:t xml:space="preserve"> </w:t>
      </w:r>
      <w:r w:rsidR="0002258F" w:rsidRPr="0002258F">
        <w:rPr>
          <w:rFonts w:ascii="Arial" w:hAnsi="Arial" w:cs="Arial"/>
          <w:sz w:val="24"/>
          <w:szCs w:val="24"/>
        </w:rPr>
        <w:t>opportunity to evaluate resilience in the face of a single</w:t>
      </w:r>
      <w:r w:rsidR="0002258F">
        <w:rPr>
          <w:rFonts w:ascii="Arial" w:hAnsi="Arial" w:cs="Arial"/>
          <w:sz w:val="24"/>
          <w:szCs w:val="24"/>
        </w:rPr>
        <w:t xml:space="preserve"> </w:t>
      </w:r>
      <w:r w:rsidR="0002258F" w:rsidRPr="0002258F">
        <w:rPr>
          <w:rFonts w:ascii="Arial" w:hAnsi="Arial" w:cs="Arial"/>
          <w:sz w:val="24"/>
          <w:szCs w:val="24"/>
        </w:rPr>
        <w:t xml:space="preserve">global adversity. </w:t>
      </w:r>
      <w:r>
        <w:rPr>
          <w:rFonts w:ascii="Arial" w:hAnsi="Arial" w:cs="Arial"/>
          <w:sz w:val="24"/>
          <w:szCs w:val="24"/>
        </w:rPr>
        <w:t xml:space="preserve">There has been </w:t>
      </w:r>
      <w:r w:rsidR="0002258F" w:rsidRPr="0002258F">
        <w:rPr>
          <w:rFonts w:ascii="Arial" w:hAnsi="Arial" w:cs="Arial"/>
          <w:sz w:val="24"/>
          <w:szCs w:val="24"/>
        </w:rPr>
        <w:t>over 3000 people who were in stressful conditions during</w:t>
      </w:r>
      <w:r w:rsidR="0002258F">
        <w:rPr>
          <w:rFonts w:ascii="Arial" w:hAnsi="Arial" w:cs="Arial"/>
          <w:sz w:val="24"/>
          <w:szCs w:val="24"/>
        </w:rPr>
        <w:t xml:space="preserve"> </w:t>
      </w:r>
      <w:r w:rsidR="0002258F" w:rsidRPr="0002258F">
        <w:rPr>
          <w:rFonts w:ascii="Arial" w:hAnsi="Arial" w:cs="Arial"/>
          <w:sz w:val="24"/>
          <w:szCs w:val="24"/>
        </w:rPr>
        <w:t>the acute pandemic outbreak</w:t>
      </w:r>
      <w:r w:rsidR="0002258F">
        <w:rPr>
          <w:rFonts w:ascii="Arial" w:hAnsi="Arial" w:cs="Arial"/>
          <w:sz w:val="24"/>
          <w:szCs w:val="24"/>
        </w:rPr>
        <w:t>.</w:t>
      </w:r>
    </w:p>
    <w:p w14:paraId="756BCD81" w14:textId="77777777" w:rsidR="00193683" w:rsidRDefault="00193683" w:rsidP="003A224D">
      <w:pPr>
        <w:spacing w:line="360" w:lineRule="auto"/>
        <w:jc w:val="both"/>
        <w:rPr>
          <w:rFonts w:ascii="Arial" w:hAnsi="Arial" w:cs="Arial"/>
          <w:i/>
          <w:iCs/>
          <w:sz w:val="24"/>
          <w:szCs w:val="24"/>
        </w:rPr>
      </w:pPr>
    </w:p>
    <w:p w14:paraId="0942DD73" w14:textId="382B3131" w:rsidR="00A3621F" w:rsidRDefault="00A3621F" w:rsidP="003A224D">
      <w:pPr>
        <w:spacing w:line="360" w:lineRule="auto"/>
        <w:jc w:val="both"/>
        <w:rPr>
          <w:rFonts w:ascii="Arial" w:hAnsi="Arial" w:cs="Arial"/>
          <w:i/>
          <w:iCs/>
          <w:sz w:val="24"/>
          <w:szCs w:val="24"/>
        </w:rPr>
      </w:pPr>
      <w:r w:rsidRPr="00A3621F">
        <w:rPr>
          <w:rFonts w:ascii="Arial" w:hAnsi="Arial" w:cs="Arial"/>
          <w:i/>
          <w:iCs/>
          <w:sz w:val="24"/>
          <w:szCs w:val="24"/>
        </w:rPr>
        <w:t>Article 3</w:t>
      </w:r>
      <w:r w:rsidR="00D66E78">
        <w:rPr>
          <w:rFonts w:ascii="Arial" w:hAnsi="Arial" w:cs="Arial"/>
          <w:i/>
          <w:iCs/>
          <w:sz w:val="24"/>
          <w:szCs w:val="24"/>
        </w:rPr>
        <w:t xml:space="preserve"> : </w:t>
      </w:r>
    </w:p>
    <w:p w14:paraId="09AD74FD" w14:textId="0FB77655" w:rsidR="00A12544" w:rsidRDefault="00A12544" w:rsidP="00A12544">
      <w:pPr>
        <w:spacing w:line="360" w:lineRule="auto"/>
        <w:jc w:val="both"/>
        <w:rPr>
          <w:rFonts w:ascii="Arial" w:hAnsi="Arial" w:cs="Arial"/>
          <w:b/>
          <w:bCs/>
          <w:sz w:val="24"/>
          <w:szCs w:val="24"/>
          <w:u w:val="single"/>
        </w:rPr>
      </w:pPr>
      <w:r w:rsidRPr="00A12544">
        <w:rPr>
          <w:rFonts w:ascii="Arial" w:hAnsi="Arial" w:cs="Arial"/>
          <w:b/>
          <w:bCs/>
          <w:sz w:val="24"/>
          <w:szCs w:val="24"/>
          <w:u w:val="single"/>
        </w:rPr>
        <w:t>Prevalence and Determinants of Bullying Among</w:t>
      </w:r>
      <w:r>
        <w:rPr>
          <w:rFonts w:ascii="Arial" w:hAnsi="Arial" w:cs="Arial"/>
          <w:b/>
          <w:bCs/>
          <w:sz w:val="24"/>
          <w:szCs w:val="24"/>
          <w:u w:val="single"/>
        </w:rPr>
        <w:t xml:space="preserve"> </w:t>
      </w:r>
      <w:r w:rsidRPr="00A12544">
        <w:rPr>
          <w:rFonts w:ascii="Arial" w:hAnsi="Arial" w:cs="Arial"/>
          <w:b/>
          <w:bCs/>
          <w:sz w:val="24"/>
          <w:szCs w:val="24"/>
          <w:u w:val="single"/>
        </w:rPr>
        <w:t>Health Care Workers in Portugal</w:t>
      </w:r>
    </w:p>
    <w:p w14:paraId="0C435E18" w14:textId="1CC5F71D" w:rsidR="00A12544" w:rsidRPr="00EA1DA3" w:rsidRDefault="00A12544" w:rsidP="00A12544">
      <w:pPr>
        <w:spacing w:line="360" w:lineRule="auto"/>
        <w:jc w:val="both"/>
        <w:rPr>
          <w:rFonts w:ascii="Arial" w:hAnsi="Arial" w:cs="Arial"/>
          <w:b/>
          <w:bCs/>
          <w:i/>
          <w:iCs/>
          <w:sz w:val="24"/>
          <w:szCs w:val="24"/>
          <w:u w:val="single"/>
        </w:rPr>
      </w:pPr>
      <w:r w:rsidRPr="00EA1DA3">
        <w:rPr>
          <w:rFonts w:ascii="Arial" w:hAnsi="Arial" w:cs="Arial"/>
          <w:b/>
          <w:bCs/>
          <w:i/>
          <w:iCs/>
          <w:sz w:val="24"/>
          <w:szCs w:val="24"/>
          <w:u w:val="single"/>
        </w:rPr>
        <w:t>A</w:t>
      </w:r>
      <w:r w:rsidR="0002258F" w:rsidRPr="00EA1DA3">
        <w:rPr>
          <w:rFonts w:ascii="Arial" w:hAnsi="Arial" w:cs="Arial"/>
          <w:b/>
          <w:bCs/>
          <w:i/>
          <w:iCs/>
          <w:sz w:val="24"/>
          <w:szCs w:val="24"/>
          <w:u w:val="single"/>
        </w:rPr>
        <w:t>im</w:t>
      </w:r>
    </w:p>
    <w:p w14:paraId="402D1088" w14:textId="439DEA92" w:rsidR="00A12544" w:rsidRDefault="00A12544" w:rsidP="00A12544">
      <w:pPr>
        <w:spacing w:line="360" w:lineRule="auto"/>
        <w:jc w:val="both"/>
        <w:rPr>
          <w:rFonts w:ascii="Arial" w:hAnsi="Arial" w:cs="Arial"/>
          <w:sz w:val="24"/>
          <w:szCs w:val="24"/>
        </w:rPr>
      </w:pPr>
      <w:r w:rsidRPr="00A12544">
        <w:rPr>
          <w:rFonts w:ascii="Arial" w:hAnsi="Arial" w:cs="Arial"/>
          <w:sz w:val="24"/>
          <w:szCs w:val="24"/>
        </w:rPr>
        <w:t>Bullying is systematic exposure to</w:t>
      </w:r>
      <w:r>
        <w:rPr>
          <w:rFonts w:ascii="Arial" w:hAnsi="Arial" w:cs="Arial"/>
          <w:sz w:val="24"/>
          <w:szCs w:val="24"/>
        </w:rPr>
        <w:t xml:space="preserve"> </w:t>
      </w:r>
      <w:r w:rsidRPr="00A12544">
        <w:rPr>
          <w:rFonts w:ascii="Arial" w:hAnsi="Arial" w:cs="Arial"/>
          <w:sz w:val="24"/>
          <w:szCs w:val="24"/>
        </w:rPr>
        <w:t>humiliation as well as hostile and violent behaviours against</w:t>
      </w:r>
      <w:r>
        <w:rPr>
          <w:rFonts w:ascii="Arial" w:hAnsi="Arial" w:cs="Arial"/>
          <w:sz w:val="24"/>
          <w:szCs w:val="24"/>
        </w:rPr>
        <w:t xml:space="preserve"> </w:t>
      </w:r>
      <w:r w:rsidRPr="00A12544">
        <w:rPr>
          <w:rFonts w:ascii="Arial" w:hAnsi="Arial" w:cs="Arial"/>
          <w:sz w:val="24"/>
          <w:szCs w:val="24"/>
        </w:rPr>
        <w:t>one or more individuals</w:t>
      </w:r>
      <w:r>
        <w:rPr>
          <w:rFonts w:ascii="Arial" w:hAnsi="Arial" w:cs="Arial"/>
          <w:sz w:val="24"/>
          <w:szCs w:val="24"/>
        </w:rPr>
        <w:t xml:space="preserve"> which is</w:t>
      </w:r>
      <w:r w:rsidRPr="00A12544">
        <w:rPr>
          <w:rFonts w:ascii="Arial" w:hAnsi="Arial" w:cs="Arial"/>
          <w:sz w:val="24"/>
          <w:szCs w:val="24"/>
        </w:rPr>
        <w:t xml:space="preserve">  a serious</w:t>
      </w:r>
      <w:r>
        <w:rPr>
          <w:rFonts w:ascii="Arial" w:hAnsi="Arial" w:cs="Arial"/>
          <w:sz w:val="24"/>
          <w:szCs w:val="24"/>
        </w:rPr>
        <w:t xml:space="preserve"> </w:t>
      </w:r>
      <w:r w:rsidRPr="00A12544">
        <w:rPr>
          <w:rFonts w:ascii="Arial" w:hAnsi="Arial" w:cs="Arial"/>
          <w:sz w:val="24"/>
          <w:szCs w:val="24"/>
        </w:rPr>
        <w:t>growing problem</w:t>
      </w:r>
      <w:r>
        <w:rPr>
          <w:rFonts w:ascii="Arial" w:hAnsi="Arial" w:cs="Arial"/>
          <w:sz w:val="24"/>
          <w:szCs w:val="24"/>
        </w:rPr>
        <w:t xml:space="preserve"> that </w:t>
      </w:r>
      <w:r w:rsidRPr="00A12544">
        <w:rPr>
          <w:rFonts w:ascii="Arial" w:hAnsi="Arial" w:cs="Arial"/>
          <w:sz w:val="24"/>
          <w:szCs w:val="24"/>
        </w:rPr>
        <w:t>affects a significant proportion</w:t>
      </w:r>
      <w:r>
        <w:rPr>
          <w:rFonts w:ascii="Arial" w:hAnsi="Arial" w:cs="Arial"/>
          <w:sz w:val="24"/>
          <w:szCs w:val="24"/>
        </w:rPr>
        <w:t xml:space="preserve"> </w:t>
      </w:r>
      <w:r w:rsidRPr="00A12544">
        <w:rPr>
          <w:rFonts w:ascii="Arial" w:hAnsi="Arial" w:cs="Arial"/>
          <w:sz w:val="24"/>
          <w:szCs w:val="24"/>
        </w:rPr>
        <w:t>of health care professionals.</w:t>
      </w:r>
    </w:p>
    <w:p w14:paraId="1C3CBC6E" w14:textId="62BD3FC4" w:rsidR="00A12544" w:rsidRDefault="00A12544" w:rsidP="00A12544">
      <w:pPr>
        <w:spacing w:line="360" w:lineRule="auto"/>
        <w:jc w:val="both"/>
        <w:rPr>
          <w:rFonts w:ascii="Arial" w:hAnsi="Arial" w:cs="Arial"/>
          <w:sz w:val="24"/>
          <w:szCs w:val="24"/>
        </w:rPr>
      </w:pPr>
      <w:r>
        <w:rPr>
          <w:rFonts w:ascii="Arial" w:hAnsi="Arial" w:cs="Arial"/>
          <w:sz w:val="24"/>
          <w:szCs w:val="24"/>
        </w:rPr>
        <w:t xml:space="preserve">To support the hospitals risk policy a cross sectioned study was taken to determine the prevalence of bullying </w:t>
      </w:r>
      <w:r w:rsidR="00575D97">
        <w:rPr>
          <w:rFonts w:ascii="Arial" w:hAnsi="Arial" w:cs="Arial"/>
          <w:sz w:val="24"/>
          <w:szCs w:val="24"/>
        </w:rPr>
        <w:t>in this institution and identify the determinants of bullying.</w:t>
      </w:r>
    </w:p>
    <w:p w14:paraId="61409B78" w14:textId="77777777" w:rsidR="00EA1DA3" w:rsidRPr="00EA1DA3" w:rsidRDefault="00EA1DA3" w:rsidP="00EA1DA3">
      <w:pPr>
        <w:spacing w:line="360" w:lineRule="auto"/>
        <w:jc w:val="both"/>
        <w:rPr>
          <w:rFonts w:ascii="Arial" w:hAnsi="Arial" w:cs="Arial"/>
          <w:b/>
          <w:bCs/>
          <w:sz w:val="24"/>
          <w:szCs w:val="24"/>
          <w:u w:val="single"/>
        </w:rPr>
      </w:pPr>
      <w:r w:rsidRPr="00EA1DA3">
        <w:rPr>
          <w:rFonts w:ascii="Arial" w:hAnsi="Arial" w:cs="Arial"/>
          <w:b/>
          <w:bCs/>
          <w:sz w:val="24"/>
          <w:szCs w:val="24"/>
          <w:u w:val="single"/>
        </w:rPr>
        <w:t>Method</w:t>
      </w:r>
    </w:p>
    <w:p w14:paraId="43A859C3" w14:textId="75E1FFFF" w:rsidR="00EA1DA3" w:rsidRPr="00EA1DA3" w:rsidRDefault="00EA1DA3" w:rsidP="00EA1DA3">
      <w:pPr>
        <w:spacing w:line="360" w:lineRule="auto"/>
        <w:jc w:val="both"/>
        <w:rPr>
          <w:rFonts w:ascii="Arial" w:hAnsi="Arial" w:cs="Arial"/>
          <w:sz w:val="24"/>
          <w:szCs w:val="24"/>
        </w:rPr>
      </w:pPr>
      <w:r w:rsidRPr="00EA1DA3">
        <w:rPr>
          <w:rFonts w:ascii="Arial" w:hAnsi="Arial" w:cs="Arial"/>
          <w:sz w:val="24"/>
          <w:szCs w:val="24"/>
        </w:rPr>
        <w:t>According to the  risk management policy, occupational health personnel drafted an intervention proposal</w:t>
      </w:r>
      <w:r>
        <w:rPr>
          <w:rFonts w:ascii="Arial" w:hAnsi="Arial" w:cs="Arial"/>
          <w:sz w:val="24"/>
          <w:szCs w:val="24"/>
        </w:rPr>
        <w:t xml:space="preserve"> </w:t>
      </w:r>
      <w:r w:rsidRPr="00EA1DA3">
        <w:rPr>
          <w:rFonts w:ascii="Arial" w:hAnsi="Arial" w:cs="Arial"/>
          <w:sz w:val="24"/>
          <w:szCs w:val="24"/>
        </w:rPr>
        <w:t>based on five major goals:</w:t>
      </w:r>
    </w:p>
    <w:p w14:paraId="2C885DB7" w14:textId="3049A66E" w:rsidR="00EA1DA3" w:rsidRPr="00EA1DA3" w:rsidRDefault="00EA1DA3" w:rsidP="00EA1DA3">
      <w:pPr>
        <w:pStyle w:val="ListParagraph"/>
        <w:numPr>
          <w:ilvl w:val="0"/>
          <w:numId w:val="14"/>
        </w:numPr>
        <w:spacing w:line="360" w:lineRule="auto"/>
        <w:jc w:val="both"/>
        <w:rPr>
          <w:rFonts w:ascii="Arial" w:hAnsi="Arial" w:cs="Arial"/>
          <w:sz w:val="24"/>
          <w:szCs w:val="24"/>
        </w:rPr>
      </w:pPr>
      <w:r w:rsidRPr="00EA1DA3">
        <w:rPr>
          <w:rFonts w:ascii="Arial" w:hAnsi="Arial" w:cs="Arial"/>
          <w:sz w:val="24"/>
          <w:szCs w:val="24"/>
        </w:rPr>
        <w:t>Estimate the prevalence of bullying within this institution.</w:t>
      </w:r>
    </w:p>
    <w:p w14:paraId="06800116" w14:textId="706B9CD1" w:rsidR="00EA1DA3" w:rsidRPr="00EA1DA3" w:rsidRDefault="00EA1DA3" w:rsidP="00EA1DA3">
      <w:pPr>
        <w:pStyle w:val="ListParagraph"/>
        <w:numPr>
          <w:ilvl w:val="0"/>
          <w:numId w:val="14"/>
        </w:numPr>
        <w:spacing w:line="360" w:lineRule="auto"/>
        <w:jc w:val="both"/>
        <w:rPr>
          <w:rFonts w:ascii="Arial" w:hAnsi="Arial" w:cs="Arial"/>
          <w:sz w:val="24"/>
          <w:szCs w:val="24"/>
        </w:rPr>
      </w:pPr>
      <w:r w:rsidRPr="00EA1DA3">
        <w:rPr>
          <w:rFonts w:ascii="Arial" w:hAnsi="Arial" w:cs="Arial"/>
          <w:sz w:val="24"/>
          <w:szCs w:val="24"/>
        </w:rPr>
        <w:t>Implement preventive strategies.</w:t>
      </w:r>
    </w:p>
    <w:p w14:paraId="77B66708" w14:textId="28DE8B4A" w:rsidR="00EA1DA3" w:rsidRPr="00EA1DA3" w:rsidRDefault="00EA1DA3" w:rsidP="00EA1DA3">
      <w:pPr>
        <w:pStyle w:val="ListParagraph"/>
        <w:numPr>
          <w:ilvl w:val="0"/>
          <w:numId w:val="14"/>
        </w:numPr>
        <w:spacing w:line="360" w:lineRule="auto"/>
        <w:jc w:val="both"/>
        <w:rPr>
          <w:rFonts w:ascii="Arial" w:hAnsi="Arial" w:cs="Arial"/>
          <w:sz w:val="24"/>
          <w:szCs w:val="24"/>
        </w:rPr>
      </w:pPr>
      <w:r w:rsidRPr="00EA1DA3">
        <w:rPr>
          <w:rFonts w:ascii="Arial" w:hAnsi="Arial" w:cs="Arial"/>
          <w:sz w:val="24"/>
          <w:szCs w:val="24"/>
        </w:rPr>
        <w:t>Establish referral criteria whenever harassment is suspected.</w:t>
      </w:r>
    </w:p>
    <w:p w14:paraId="2B9B8708" w14:textId="77777777" w:rsidR="00EA1DA3" w:rsidRPr="00EA1DA3" w:rsidRDefault="00EA1DA3" w:rsidP="00EA1DA3">
      <w:pPr>
        <w:pStyle w:val="ListParagraph"/>
        <w:numPr>
          <w:ilvl w:val="0"/>
          <w:numId w:val="14"/>
        </w:numPr>
        <w:spacing w:line="360" w:lineRule="auto"/>
        <w:jc w:val="both"/>
        <w:rPr>
          <w:rFonts w:ascii="Arial" w:hAnsi="Arial" w:cs="Arial"/>
          <w:sz w:val="24"/>
          <w:szCs w:val="24"/>
        </w:rPr>
      </w:pPr>
      <w:r w:rsidRPr="00EA1DA3">
        <w:rPr>
          <w:rFonts w:ascii="Arial" w:hAnsi="Arial" w:cs="Arial"/>
          <w:sz w:val="24"/>
          <w:szCs w:val="24"/>
        </w:rPr>
        <w:t>Offer psychiatric and psychological treatment; and</w:t>
      </w:r>
    </w:p>
    <w:p w14:paraId="0981621F" w14:textId="0AC6C277" w:rsidR="00A12544" w:rsidRDefault="00EA1DA3" w:rsidP="00EA1DA3">
      <w:pPr>
        <w:pStyle w:val="ListParagraph"/>
        <w:numPr>
          <w:ilvl w:val="0"/>
          <w:numId w:val="14"/>
        </w:numPr>
        <w:spacing w:line="360" w:lineRule="auto"/>
        <w:jc w:val="both"/>
        <w:rPr>
          <w:rFonts w:ascii="Arial" w:hAnsi="Arial" w:cs="Arial"/>
          <w:sz w:val="24"/>
          <w:szCs w:val="24"/>
        </w:rPr>
      </w:pPr>
      <w:r w:rsidRPr="00EA1DA3">
        <w:rPr>
          <w:rFonts w:ascii="Arial" w:hAnsi="Arial" w:cs="Arial"/>
          <w:sz w:val="24"/>
          <w:szCs w:val="24"/>
        </w:rPr>
        <w:t>Refer to the legal department, when appropriate.</w:t>
      </w:r>
      <w:r>
        <w:rPr>
          <w:rFonts w:ascii="Arial" w:hAnsi="Arial" w:cs="Arial"/>
          <w:sz w:val="24"/>
          <w:szCs w:val="24"/>
        </w:rPr>
        <w:t xml:space="preserve"> </w:t>
      </w:r>
    </w:p>
    <w:p w14:paraId="061F0B07" w14:textId="6FF6BD11" w:rsidR="002D328E" w:rsidRDefault="002D328E" w:rsidP="002D328E">
      <w:pPr>
        <w:pStyle w:val="ListParagraph"/>
        <w:spacing w:line="360" w:lineRule="auto"/>
        <w:ind w:left="360"/>
        <w:jc w:val="both"/>
        <w:rPr>
          <w:rFonts w:ascii="Arial" w:hAnsi="Arial" w:cs="Arial"/>
          <w:sz w:val="24"/>
          <w:szCs w:val="24"/>
        </w:rPr>
      </w:pPr>
    </w:p>
    <w:p w14:paraId="67C037D9" w14:textId="34F2EE6F" w:rsidR="002D328E" w:rsidRPr="00AC71A3" w:rsidRDefault="002D328E" w:rsidP="00AC71A3">
      <w:pPr>
        <w:spacing w:line="360" w:lineRule="auto"/>
        <w:jc w:val="both"/>
        <w:rPr>
          <w:rFonts w:ascii="Arial" w:hAnsi="Arial" w:cs="Arial"/>
          <w:sz w:val="24"/>
          <w:szCs w:val="24"/>
        </w:rPr>
      </w:pPr>
      <w:r w:rsidRPr="00AC71A3">
        <w:rPr>
          <w:rFonts w:ascii="Arial" w:hAnsi="Arial" w:cs="Arial"/>
          <w:sz w:val="24"/>
          <w:szCs w:val="24"/>
        </w:rPr>
        <w:lastRenderedPageBreak/>
        <w:t>This study was designed to meet the first objective of the proposal mentioned above. Initially, a training session was conducted to address SJHC risk managers (local risk manager [LRM]) about bullying.</w:t>
      </w:r>
    </w:p>
    <w:p w14:paraId="3064D3B8" w14:textId="77777777" w:rsidR="00A468B8" w:rsidRDefault="00A468B8" w:rsidP="00EA1DA3">
      <w:pPr>
        <w:spacing w:line="360" w:lineRule="auto"/>
        <w:jc w:val="both"/>
        <w:rPr>
          <w:rFonts w:ascii="Arial" w:hAnsi="Arial" w:cs="Arial"/>
          <w:b/>
          <w:bCs/>
          <w:sz w:val="24"/>
          <w:szCs w:val="24"/>
          <w:u w:val="single"/>
        </w:rPr>
      </w:pPr>
    </w:p>
    <w:p w14:paraId="55111849" w14:textId="6ACC083C" w:rsidR="00EA1DA3" w:rsidRPr="00EA1DA3" w:rsidRDefault="00EA1DA3" w:rsidP="00EA1DA3">
      <w:pPr>
        <w:spacing w:line="360" w:lineRule="auto"/>
        <w:jc w:val="both"/>
        <w:rPr>
          <w:rFonts w:ascii="Arial" w:hAnsi="Arial" w:cs="Arial"/>
          <w:b/>
          <w:bCs/>
          <w:sz w:val="24"/>
          <w:szCs w:val="24"/>
          <w:u w:val="single"/>
        </w:rPr>
      </w:pPr>
      <w:r w:rsidRPr="00EA1DA3">
        <w:rPr>
          <w:rFonts w:ascii="Arial" w:hAnsi="Arial" w:cs="Arial"/>
          <w:b/>
          <w:bCs/>
          <w:sz w:val="24"/>
          <w:szCs w:val="24"/>
          <w:u w:val="single"/>
        </w:rPr>
        <w:t>Outcome/ Result</w:t>
      </w:r>
    </w:p>
    <w:p w14:paraId="254B6089" w14:textId="18537FBB" w:rsidR="00E23581" w:rsidRDefault="00E23581" w:rsidP="00EA1DA3">
      <w:pPr>
        <w:spacing w:line="360" w:lineRule="auto"/>
        <w:jc w:val="both"/>
        <w:rPr>
          <w:rFonts w:ascii="Arial" w:hAnsi="Arial" w:cs="Arial"/>
          <w:sz w:val="24"/>
          <w:szCs w:val="24"/>
        </w:rPr>
      </w:pPr>
      <w:r>
        <w:rPr>
          <w:rFonts w:ascii="Arial" w:hAnsi="Arial" w:cs="Arial"/>
          <w:sz w:val="24"/>
          <w:szCs w:val="24"/>
        </w:rPr>
        <w:t>Th</w:t>
      </w:r>
      <w:r w:rsidR="00C020DA">
        <w:rPr>
          <w:rFonts w:ascii="Arial" w:hAnsi="Arial" w:cs="Arial"/>
          <w:sz w:val="24"/>
          <w:szCs w:val="24"/>
        </w:rPr>
        <w:t>is shows that</w:t>
      </w:r>
      <w:r w:rsidRPr="00E23581">
        <w:rPr>
          <w:rFonts w:ascii="Arial" w:hAnsi="Arial" w:cs="Arial"/>
          <w:sz w:val="24"/>
          <w:szCs w:val="24"/>
        </w:rPr>
        <w:t xml:space="preserve"> estimated prevalence of bullying was 8% (95% CI = [6.2, 10.2]) or 56 cases. Of the 5,657 questionnaires provided to workers at SJHC, the first 707 returned were included in this study, the required sample size to assure statistical power; however, six of the first 707 questionnaires were excluded because these participants did not provide sufficient data to estimate bullying prevalence.</w:t>
      </w:r>
    </w:p>
    <w:p w14:paraId="7720A1B4" w14:textId="77777777" w:rsidR="00E23581" w:rsidRDefault="00E23581" w:rsidP="00EA1DA3">
      <w:pPr>
        <w:spacing w:line="360" w:lineRule="auto"/>
        <w:jc w:val="both"/>
        <w:rPr>
          <w:rFonts w:ascii="Arial" w:hAnsi="Arial" w:cs="Arial"/>
          <w:sz w:val="24"/>
          <w:szCs w:val="24"/>
        </w:rPr>
      </w:pPr>
    </w:p>
    <w:p w14:paraId="76FC7C87" w14:textId="7CDF8F62" w:rsidR="00EA1DA3" w:rsidRPr="00C020DA" w:rsidRDefault="00A12544" w:rsidP="00EA1DA3">
      <w:pPr>
        <w:spacing w:line="360" w:lineRule="auto"/>
        <w:jc w:val="both"/>
        <w:rPr>
          <w:rFonts w:ascii="Arial" w:hAnsi="Arial" w:cs="Arial"/>
          <w:sz w:val="24"/>
          <w:szCs w:val="24"/>
        </w:rPr>
      </w:pPr>
      <w:r w:rsidRPr="00EA1DA3">
        <w:rPr>
          <w:rFonts w:ascii="Arial" w:hAnsi="Arial" w:cs="Arial"/>
          <w:sz w:val="24"/>
          <w:szCs w:val="24"/>
        </w:rPr>
        <w:t xml:space="preserve"> </w:t>
      </w:r>
      <w:r w:rsidR="00EA1DA3" w:rsidRPr="00EA1DA3">
        <w:rPr>
          <w:rFonts w:ascii="Arial" w:hAnsi="Arial" w:cs="Arial"/>
          <w:b/>
          <w:bCs/>
          <w:i/>
          <w:iCs/>
          <w:sz w:val="24"/>
          <w:szCs w:val="24"/>
          <w:u w:val="single"/>
        </w:rPr>
        <w:t>Conclusion</w:t>
      </w:r>
    </w:p>
    <w:p w14:paraId="1746A220" w14:textId="4E15ED1D" w:rsidR="00D076F5" w:rsidRDefault="00D076F5" w:rsidP="00EA1DA3">
      <w:pPr>
        <w:spacing w:line="360" w:lineRule="auto"/>
        <w:jc w:val="both"/>
        <w:rPr>
          <w:rFonts w:ascii="Arial" w:hAnsi="Arial" w:cs="Arial"/>
          <w:sz w:val="24"/>
          <w:szCs w:val="24"/>
        </w:rPr>
      </w:pPr>
      <w:r>
        <w:rPr>
          <w:rFonts w:ascii="Arial" w:hAnsi="Arial" w:cs="Arial"/>
          <w:sz w:val="24"/>
          <w:szCs w:val="24"/>
        </w:rPr>
        <w:t>I</w:t>
      </w:r>
      <w:r w:rsidRPr="00D076F5">
        <w:rPr>
          <w:rFonts w:ascii="Arial" w:hAnsi="Arial" w:cs="Arial"/>
          <w:sz w:val="24"/>
          <w:szCs w:val="24"/>
        </w:rPr>
        <w:t>n conclusion</w:t>
      </w:r>
      <w:r>
        <w:rPr>
          <w:rFonts w:ascii="Arial" w:hAnsi="Arial" w:cs="Arial"/>
          <w:sz w:val="24"/>
          <w:szCs w:val="24"/>
        </w:rPr>
        <w:t xml:space="preserve"> this shows</w:t>
      </w:r>
      <w:r w:rsidRPr="00D076F5">
        <w:rPr>
          <w:rFonts w:ascii="Arial" w:hAnsi="Arial" w:cs="Arial"/>
          <w:sz w:val="24"/>
          <w:szCs w:val="24"/>
        </w:rPr>
        <w:t xml:space="preserve"> one in every 12 workers is a victim of bullying, predominantly vertical bullying. As bullying has been shown to negatively impact both organization and victim, this high prevalence of bullying demonstrates that workplace bullying is a problem that should be considered in organizational life leading to the development and implementation of prevention programs to control this phenomenon.</w:t>
      </w:r>
    </w:p>
    <w:p w14:paraId="5699867B" w14:textId="77777777" w:rsidR="00D076F5" w:rsidRDefault="00D076F5" w:rsidP="00EA1DA3">
      <w:pPr>
        <w:spacing w:line="360" w:lineRule="auto"/>
        <w:jc w:val="both"/>
        <w:rPr>
          <w:rFonts w:ascii="Arial" w:hAnsi="Arial" w:cs="Arial"/>
          <w:sz w:val="24"/>
          <w:szCs w:val="24"/>
        </w:rPr>
      </w:pPr>
    </w:p>
    <w:p w14:paraId="6ED6741C" w14:textId="77777777" w:rsidR="00D076F5" w:rsidRDefault="00D076F5" w:rsidP="00EA1DA3">
      <w:pPr>
        <w:spacing w:line="360" w:lineRule="auto"/>
        <w:jc w:val="both"/>
        <w:rPr>
          <w:rFonts w:ascii="Arial" w:hAnsi="Arial" w:cs="Arial"/>
          <w:sz w:val="24"/>
          <w:szCs w:val="24"/>
        </w:rPr>
      </w:pPr>
    </w:p>
    <w:p w14:paraId="635597FF" w14:textId="77777777" w:rsidR="00D076F5" w:rsidRDefault="00D076F5" w:rsidP="00EA1DA3">
      <w:pPr>
        <w:spacing w:line="360" w:lineRule="auto"/>
        <w:jc w:val="both"/>
        <w:rPr>
          <w:rFonts w:ascii="Arial" w:hAnsi="Arial" w:cs="Arial"/>
          <w:sz w:val="24"/>
          <w:szCs w:val="24"/>
        </w:rPr>
      </w:pPr>
    </w:p>
    <w:p w14:paraId="6D12E6F1" w14:textId="77777777" w:rsidR="00D076F5" w:rsidRDefault="00D076F5" w:rsidP="00EA1DA3">
      <w:pPr>
        <w:spacing w:line="360" w:lineRule="auto"/>
        <w:jc w:val="both"/>
        <w:rPr>
          <w:rFonts w:ascii="Arial" w:hAnsi="Arial" w:cs="Arial"/>
          <w:sz w:val="24"/>
          <w:szCs w:val="24"/>
        </w:rPr>
      </w:pPr>
    </w:p>
    <w:p w14:paraId="74986373" w14:textId="77777777" w:rsidR="00D076F5" w:rsidRDefault="00D076F5" w:rsidP="00EA1DA3">
      <w:pPr>
        <w:spacing w:line="360" w:lineRule="auto"/>
        <w:jc w:val="both"/>
        <w:rPr>
          <w:rFonts w:ascii="Arial" w:hAnsi="Arial" w:cs="Arial"/>
          <w:sz w:val="24"/>
          <w:szCs w:val="24"/>
        </w:rPr>
      </w:pPr>
    </w:p>
    <w:p w14:paraId="5C4AB1E4" w14:textId="77777777" w:rsidR="00D076F5" w:rsidRDefault="00D076F5" w:rsidP="00EA1DA3">
      <w:pPr>
        <w:spacing w:line="360" w:lineRule="auto"/>
        <w:jc w:val="both"/>
        <w:rPr>
          <w:rFonts w:ascii="Arial" w:hAnsi="Arial" w:cs="Arial"/>
          <w:sz w:val="24"/>
          <w:szCs w:val="24"/>
        </w:rPr>
      </w:pPr>
    </w:p>
    <w:p w14:paraId="51C1156C" w14:textId="77777777" w:rsidR="00A468B8" w:rsidRDefault="00A468B8" w:rsidP="004D6CD6">
      <w:pPr>
        <w:rPr>
          <w:rFonts w:ascii="Arial" w:hAnsi="Arial" w:cs="Arial"/>
          <w:b/>
          <w:bCs/>
          <w:sz w:val="24"/>
          <w:szCs w:val="24"/>
        </w:rPr>
      </w:pPr>
    </w:p>
    <w:p w14:paraId="2D3D1EDE" w14:textId="77777777" w:rsidR="00A468B8" w:rsidRDefault="00A468B8" w:rsidP="004D6CD6">
      <w:pPr>
        <w:rPr>
          <w:rFonts w:ascii="Arial" w:hAnsi="Arial" w:cs="Arial"/>
          <w:b/>
          <w:bCs/>
          <w:sz w:val="24"/>
          <w:szCs w:val="24"/>
        </w:rPr>
      </w:pPr>
    </w:p>
    <w:p w14:paraId="572C9B77" w14:textId="77777777" w:rsidR="00A468B8" w:rsidRDefault="00A468B8" w:rsidP="004D6CD6">
      <w:pPr>
        <w:rPr>
          <w:rFonts w:ascii="Arial" w:hAnsi="Arial" w:cs="Arial"/>
          <w:b/>
          <w:bCs/>
          <w:sz w:val="24"/>
          <w:szCs w:val="24"/>
        </w:rPr>
      </w:pPr>
    </w:p>
    <w:p w14:paraId="081410AE" w14:textId="77777777" w:rsidR="00A468B8" w:rsidRDefault="00A468B8" w:rsidP="004D6CD6">
      <w:pPr>
        <w:rPr>
          <w:rFonts w:ascii="Arial" w:hAnsi="Arial" w:cs="Arial"/>
          <w:b/>
          <w:bCs/>
          <w:sz w:val="24"/>
          <w:szCs w:val="24"/>
        </w:rPr>
      </w:pPr>
    </w:p>
    <w:p w14:paraId="534297D0" w14:textId="77777777" w:rsidR="00A468B8" w:rsidRDefault="00A468B8" w:rsidP="004D6CD6">
      <w:pPr>
        <w:rPr>
          <w:rFonts w:ascii="Arial" w:hAnsi="Arial" w:cs="Arial"/>
          <w:b/>
          <w:bCs/>
          <w:sz w:val="24"/>
          <w:szCs w:val="24"/>
        </w:rPr>
      </w:pPr>
    </w:p>
    <w:p w14:paraId="35FF24EE" w14:textId="04D0A47A" w:rsidR="007F6509" w:rsidRDefault="00DC203D" w:rsidP="004D6CD6">
      <w:pPr>
        <w:rPr>
          <w:rFonts w:ascii="Arial" w:hAnsi="Arial" w:cs="Arial"/>
          <w:b/>
          <w:bCs/>
          <w:sz w:val="24"/>
          <w:szCs w:val="24"/>
        </w:rPr>
      </w:pPr>
      <w:r w:rsidRPr="00492528">
        <w:rPr>
          <w:rFonts w:ascii="Arial" w:hAnsi="Arial" w:cs="Arial"/>
          <w:b/>
          <w:bCs/>
          <w:sz w:val="24"/>
          <w:szCs w:val="24"/>
        </w:rPr>
        <w:lastRenderedPageBreak/>
        <w:t>References:</w:t>
      </w:r>
      <w:bookmarkStart w:id="1" w:name="_Hlk56358872"/>
    </w:p>
    <w:p w14:paraId="7B1BEDD6" w14:textId="46EBDAF7" w:rsidR="007F6509" w:rsidRPr="00193683" w:rsidRDefault="002614F1" w:rsidP="00193683">
      <w:pPr>
        <w:spacing w:line="360" w:lineRule="auto"/>
        <w:rPr>
          <w:rFonts w:ascii="Arial" w:hAnsi="Arial" w:cs="Arial"/>
          <w:sz w:val="24"/>
          <w:szCs w:val="24"/>
        </w:rPr>
      </w:pPr>
      <w:r>
        <w:rPr>
          <w:rFonts w:ascii="Arial" w:hAnsi="Arial" w:cs="Arial"/>
          <w:sz w:val="24"/>
          <w:szCs w:val="24"/>
        </w:rPr>
        <w:t>[</w:t>
      </w:r>
      <w:proofErr w:type="spellStart"/>
      <w:r w:rsidR="007F6509" w:rsidRPr="00193683">
        <w:rPr>
          <w:rFonts w:ascii="Arial" w:hAnsi="Arial" w:cs="Arial"/>
          <w:sz w:val="24"/>
          <w:szCs w:val="24"/>
        </w:rPr>
        <w:t>Huitt,W</w:t>
      </w:r>
      <w:proofErr w:type="spellEnd"/>
      <w:r w:rsidR="007F6509" w:rsidRPr="00193683">
        <w:rPr>
          <w:rFonts w:ascii="Arial" w:hAnsi="Arial" w:cs="Arial"/>
          <w:sz w:val="24"/>
          <w:szCs w:val="24"/>
        </w:rPr>
        <w:t xml:space="preserve"> &amp; </w:t>
      </w:r>
      <w:proofErr w:type="spellStart"/>
      <w:r w:rsidR="007F6509" w:rsidRPr="00193683">
        <w:rPr>
          <w:rFonts w:ascii="Arial" w:hAnsi="Arial" w:cs="Arial"/>
          <w:sz w:val="24"/>
          <w:szCs w:val="24"/>
        </w:rPr>
        <w:t>Hummel,J</w:t>
      </w:r>
      <w:proofErr w:type="spellEnd"/>
      <w:r w:rsidR="007F6509" w:rsidRPr="00193683">
        <w:rPr>
          <w:rFonts w:ascii="Arial" w:hAnsi="Arial" w:cs="Arial"/>
          <w:sz w:val="24"/>
          <w:szCs w:val="24"/>
        </w:rPr>
        <w:t xml:space="preserve"> </w:t>
      </w:r>
      <w:r w:rsidR="00D40121">
        <w:rPr>
          <w:rFonts w:ascii="Arial" w:hAnsi="Arial" w:cs="Arial"/>
          <w:sz w:val="24"/>
          <w:szCs w:val="24"/>
        </w:rPr>
        <w:t>[</w:t>
      </w:r>
      <w:r w:rsidR="007F6509" w:rsidRPr="00193683">
        <w:rPr>
          <w:rFonts w:ascii="Arial" w:hAnsi="Arial" w:cs="Arial"/>
          <w:sz w:val="24"/>
          <w:szCs w:val="24"/>
        </w:rPr>
        <w:t>2003</w:t>
      </w:r>
      <w:r w:rsidR="001A1422">
        <w:rPr>
          <w:rFonts w:ascii="Arial" w:hAnsi="Arial" w:cs="Arial"/>
          <w:sz w:val="24"/>
          <w:szCs w:val="24"/>
        </w:rPr>
        <w:t>]</w:t>
      </w:r>
      <w:r w:rsidR="007F6509" w:rsidRPr="00D40121">
        <w:rPr>
          <w:rFonts w:ascii="Arial" w:hAnsi="Arial" w:cs="Arial"/>
          <w:i/>
          <w:iCs/>
          <w:sz w:val="24"/>
          <w:szCs w:val="24"/>
        </w:rPr>
        <w:t xml:space="preserve">  Piagets Theory of Cognitive Development</w:t>
      </w:r>
      <w:r w:rsidR="008F7F23">
        <w:rPr>
          <w:rFonts w:ascii="Arial" w:hAnsi="Arial" w:cs="Arial"/>
          <w:i/>
          <w:iCs/>
          <w:sz w:val="24"/>
          <w:szCs w:val="24"/>
        </w:rPr>
        <w:t xml:space="preserve"> </w:t>
      </w:r>
      <w:r w:rsidR="004B6E36" w:rsidRPr="00193683">
        <w:rPr>
          <w:rFonts w:ascii="Arial" w:hAnsi="Arial" w:cs="Arial"/>
          <w:sz w:val="24"/>
          <w:szCs w:val="24"/>
        </w:rPr>
        <w:t xml:space="preserve"> </w:t>
      </w:r>
      <w:r w:rsidR="00940A04" w:rsidRPr="00193683">
        <w:rPr>
          <w:rFonts w:ascii="Arial" w:hAnsi="Arial" w:cs="Arial"/>
          <w:sz w:val="24"/>
          <w:szCs w:val="24"/>
        </w:rPr>
        <w:t>[November 2020]</w:t>
      </w:r>
    </w:p>
    <w:p w14:paraId="7EDA5A48" w14:textId="0E6CDF0E" w:rsidR="00DB3AC4" w:rsidRPr="00434470" w:rsidRDefault="00DB3AC4" w:rsidP="00193683">
      <w:pPr>
        <w:spacing w:line="360" w:lineRule="auto"/>
        <w:rPr>
          <w:rFonts w:ascii="Arial" w:hAnsi="Arial" w:cs="Arial"/>
          <w:i/>
          <w:iCs/>
          <w:sz w:val="24"/>
          <w:szCs w:val="24"/>
        </w:rPr>
      </w:pPr>
      <w:r w:rsidRPr="00193683">
        <w:rPr>
          <w:rFonts w:ascii="Arial" w:hAnsi="Arial" w:cs="Arial"/>
          <w:sz w:val="24"/>
          <w:szCs w:val="24"/>
        </w:rPr>
        <w:t>[</w:t>
      </w:r>
      <w:r w:rsidR="00DA5726">
        <w:rPr>
          <w:rFonts w:ascii="Arial" w:hAnsi="Arial" w:cs="Arial"/>
          <w:sz w:val="24"/>
          <w:szCs w:val="24"/>
        </w:rPr>
        <w:t>S</w:t>
      </w:r>
      <w:r w:rsidRPr="00193683">
        <w:rPr>
          <w:rFonts w:ascii="Arial" w:hAnsi="Arial" w:cs="Arial"/>
          <w:sz w:val="24"/>
          <w:szCs w:val="24"/>
        </w:rPr>
        <w:t>aul McLeod</w:t>
      </w:r>
      <w:r w:rsidR="00232EA9">
        <w:rPr>
          <w:rFonts w:ascii="Arial" w:hAnsi="Arial" w:cs="Arial"/>
          <w:sz w:val="24"/>
          <w:szCs w:val="24"/>
        </w:rPr>
        <w:t>, Simple Phycology-</w:t>
      </w:r>
      <w:r w:rsidR="00EB3A4C">
        <w:rPr>
          <w:rFonts w:ascii="Arial" w:hAnsi="Arial" w:cs="Arial"/>
          <w:sz w:val="24"/>
          <w:szCs w:val="24"/>
        </w:rPr>
        <w:t xml:space="preserve"> </w:t>
      </w:r>
      <w:r w:rsidRPr="00193683">
        <w:t xml:space="preserve"> </w:t>
      </w:r>
      <w:r w:rsidR="00434470">
        <w:t>‘</w:t>
      </w:r>
      <w:r w:rsidR="00434470" w:rsidRPr="00434470">
        <w:rPr>
          <w:rFonts w:ascii="Arial" w:hAnsi="Arial" w:cs="Arial"/>
          <w:i/>
          <w:iCs/>
          <w:sz w:val="24"/>
          <w:szCs w:val="24"/>
        </w:rPr>
        <w:t>J</w:t>
      </w:r>
      <w:r w:rsidRPr="00434470">
        <w:rPr>
          <w:rFonts w:ascii="Arial" w:hAnsi="Arial" w:cs="Arial"/>
          <w:i/>
          <w:iCs/>
          <w:sz w:val="24"/>
          <w:szCs w:val="24"/>
        </w:rPr>
        <w:t>ean Piagets</w:t>
      </w:r>
      <w:r w:rsidR="00C25C65" w:rsidRPr="00434470">
        <w:rPr>
          <w:rFonts w:ascii="Arial" w:hAnsi="Arial" w:cs="Arial"/>
          <w:i/>
          <w:iCs/>
          <w:sz w:val="24"/>
          <w:szCs w:val="24"/>
        </w:rPr>
        <w:t xml:space="preserve"> </w:t>
      </w:r>
      <w:r w:rsidRPr="00434470">
        <w:rPr>
          <w:rFonts w:ascii="Arial" w:hAnsi="Arial" w:cs="Arial"/>
          <w:i/>
          <w:iCs/>
          <w:sz w:val="24"/>
          <w:szCs w:val="24"/>
        </w:rPr>
        <w:t>Sensorimotor Stage of Cognitive Development</w:t>
      </w:r>
      <w:r w:rsidR="00B36934">
        <w:rPr>
          <w:rFonts w:ascii="Arial" w:hAnsi="Arial" w:cs="Arial"/>
          <w:i/>
          <w:iCs/>
          <w:sz w:val="24"/>
          <w:szCs w:val="24"/>
        </w:rPr>
        <w:t>’</w:t>
      </w:r>
      <w:r w:rsidRPr="00434470">
        <w:rPr>
          <w:rFonts w:ascii="Arial" w:hAnsi="Arial" w:cs="Arial"/>
          <w:i/>
          <w:iCs/>
          <w:sz w:val="24"/>
          <w:szCs w:val="24"/>
        </w:rPr>
        <w:t>, updated 2019</w:t>
      </w:r>
      <w:r w:rsidR="008A2287" w:rsidRPr="00434470">
        <w:rPr>
          <w:rFonts w:ascii="Arial" w:hAnsi="Arial" w:cs="Arial"/>
          <w:i/>
          <w:iCs/>
          <w:sz w:val="24"/>
          <w:szCs w:val="24"/>
        </w:rPr>
        <w:t>]</w:t>
      </w:r>
      <w:r w:rsidR="009B202B" w:rsidRPr="00434470">
        <w:rPr>
          <w:rFonts w:ascii="Arial" w:hAnsi="Arial" w:cs="Arial"/>
          <w:i/>
          <w:iCs/>
          <w:sz w:val="24"/>
          <w:szCs w:val="24"/>
        </w:rPr>
        <w:t xml:space="preserve"> </w:t>
      </w:r>
    </w:p>
    <w:p w14:paraId="4FD56095" w14:textId="212A9047" w:rsidR="0004648F" w:rsidRPr="00193683" w:rsidRDefault="001B6AE4" w:rsidP="00193683">
      <w:pPr>
        <w:spacing w:line="360" w:lineRule="auto"/>
        <w:jc w:val="both"/>
        <w:rPr>
          <w:rFonts w:ascii="Arial" w:hAnsi="Arial" w:cs="Arial"/>
          <w:sz w:val="24"/>
          <w:szCs w:val="24"/>
        </w:rPr>
      </w:pPr>
      <w:r>
        <w:rPr>
          <w:rFonts w:ascii="Arial" w:hAnsi="Arial" w:cs="Arial"/>
          <w:sz w:val="24"/>
          <w:szCs w:val="24"/>
        </w:rPr>
        <w:t>[</w:t>
      </w:r>
      <w:r w:rsidR="00345A2B" w:rsidRPr="00193683">
        <w:rPr>
          <w:rFonts w:ascii="Arial" w:hAnsi="Arial" w:cs="Arial"/>
          <w:sz w:val="24"/>
          <w:szCs w:val="24"/>
        </w:rPr>
        <w:t>Nicky Hayes</w:t>
      </w:r>
      <w:r w:rsidR="00C342EF" w:rsidRPr="00193683">
        <w:rPr>
          <w:rFonts w:ascii="Arial" w:hAnsi="Arial" w:cs="Arial"/>
          <w:sz w:val="24"/>
          <w:szCs w:val="24"/>
        </w:rPr>
        <w:t xml:space="preserve"> </w:t>
      </w:r>
      <w:r w:rsidR="00236925">
        <w:rPr>
          <w:rFonts w:ascii="Arial" w:hAnsi="Arial" w:cs="Arial"/>
          <w:sz w:val="24"/>
          <w:szCs w:val="24"/>
        </w:rPr>
        <w:t>–</w:t>
      </w:r>
      <w:r w:rsidR="00857275" w:rsidRPr="00193683">
        <w:rPr>
          <w:rFonts w:ascii="Arial" w:hAnsi="Arial" w:cs="Arial"/>
          <w:sz w:val="24"/>
          <w:szCs w:val="24"/>
        </w:rPr>
        <w:t xml:space="preserve"> </w:t>
      </w:r>
      <w:r w:rsidR="00236925">
        <w:rPr>
          <w:rFonts w:ascii="Arial" w:hAnsi="Arial" w:cs="Arial"/>
          <w:sz w:val="24"/>
          <w:szCs w:val="24"/>
        </w:rPr>
        <w:t>‘</w:t>
      </w:r>
      <w:r w:rsidR="00857275" w:rsidRPr="00236925">
        <w:rPr>
          <w:rFonts w:ascii="Arial" w:hAnsi="Arial" w:cs="Arial"/>
          <w:i/>
          <w:iCs/>
          <w:sz w:val="24"/>
          <w:szCs w:val="24"/>
        </w:rPr>
        <w:t>What is phycology</w:t>
      </w:r>
      <w:r w:rsidR="00236925" w:rsidRPr="00236925">
        <w:rPr>
          <w:rFonts w:ascii="Arial" w:hAnsi="Arial" w:cs="Arial"/>
          <w:i/>
          <w:iCs/>
          <w:sz w:val="24"/>
          <w:szCs w:val="24"/>
        </w:rPr>
        <w:t>’</w:t>
      </w:r>
      <w:r w:rsidR="00857275" w:rsidRPr="00236925">
        <w:rPr>
          <w:rFonts w:ascii="Arial" w:hAnsi="Arial" w:cs="Arial"/>
          <w:i/>
          <w:iCs/>
          <w:sz w:val="24"/>
          <w:szCs w:val="24"/>
        </w:rPr>
        <w:t xml:space="preserve"> P</w:t>
      </w:r>
      <w:r w:rsidR="0004648F" w:rsidRPr="00236925">
        <w:rPr>
          <w:rFonts w:ascii="Arial" w:hAnsi="Arial" w:cs="Arial"/>
          <w:i/>
          <w:iCs/>
          <w:sz w:val="24"/>
          <w:szCs w:val="24"/>
        </w:rPr>
        <w:t>.</w:t>
      </w:r>
      <w:r w:rsidR="00A61612" w:rsidRPr="00236925">
        <w:rPr>
          <w:rFonts w:ascii="Arial" w:hAnsi="Arial" w:cs="Arial"/>
          <w:i/>
          <w:iCs/>
          <w:sz w:val="24"/>
          <w:szCs w:val="24"/>
        </w:rPr>
        <w:t>1</w:t>
      </w:r>
      <w:r w:rsidR="0018154B" w:rsidRPr="00193683">
        <w:rPr>
          <w:rFonts w:ascii="Arial" w:hAnsi="Arial" w:cs="Arial"/>
          <w:sz w:val="24"/>
          <w:szCs w:val="24"/>
        </w:rPr>
        <w:t xml:space="preserve"> </w:t>
      </w:r>
      <w:r w:rsidR="00EB3A4C">
        <w:rPr>
          <w:rFonts w:ascii="Arial" w:hAnsi="Arial" w:cs="Arial"/>
          <w:sz w:val="24"/>
          <w:szCs w:val="24"/>
        </w:rPr>
        <w:t xml:space="preserve"> </w:t>
      </w:r>
      <w:r w:rsidR="0018154B" w:rsidRPr="00193683">
        <w:rPr>
          <w:rFonts w:ascii="Arial" w:hAnsi="Arial" w:cs="Arial"/>
          <w:sz w:val="24"/>
          <w:szCs w:val="24"/>
        </w:rPr>
        <w:t>[Published November ,2020]</w:t>
      </w:r>
    </w:p>
    <w:p w14:paraId="5474E93A" w14:textId="78EDC0D1" w:rsidR="00BB54BA" w:rsidRPr="00193683" w:rsidRDefault="00EB3A4C" w:rsidP="00193683">
      <w:pPr>
        <w:spacing w:line="360" w:lineRule="auto"/>
        <w:jc w:val="both"/>
        <w:rPr>
          <w:rFonts w:ascii="Arial" w:hAnsi="Arial" w:cs="Arial"/>
          <w:sz w:val="24"/>
          <w:szCs w:val="24"/>
        </w:rPr>
      </w:pPr>
      <w:r>
        <w:rPr>
          <w:rFonts w:ascii="Arial" w:hAnsi="Arial" w:cs="Arial"/>
          <w:sz w:val="24"/>
          <w:szCs w:val="24"/>
        </w:rPr>
        <w:t>[</w:t>
      </w:r>
      <w:r w:rsidR="00BB54BA" w:rsidRPr="00193683">
        <w:rPr>
          <w:rFonts w:ascii="Arial" w:hAnsi="Arial" w:cs="Arial"/>
          <w:sz w:val="24"/>
          <w:szCs w:val="24"/>
        </w:rPr>
        <w:t xml:space="preserve">Nicky Hayes </w:t>
      </w:r>
      <w:r>
        <w:rPr>
          <w:rFonts w:ascii="Arial" w:hAnsi="Arial" w:cs="Arial"/>
          <w:sz w:val="24"/>
          <w:szCs w:val="24"/>
        </w:rPr>
        <w:t>–</w:t>
      </w:r>
      <w:r w:rsidR="00F86460" w:rsidRPr="00193683">
        <w:rPr>
          <w:rFonts w:ascii="Arial" w:hAnsi="Arial" w:cs="Arial"/>
          <w:sz w:val="24"/>
          <w:szCs w:val="24"/>
        </w:rPr>
        <w:t xml:space="preserve"> </w:t>
      </w:r>
      <w:r>
        <w:rPr>
          <w:rFonts w:ascii="Arial" w:hAnsi="Arial" w:cs="Arial"/>
          <w:sz w:val="24"/>
          <w:szCs w:val="24"/>
        </w:rPr>
        <w:t>‘</w:t>
      </w:r>
      <w:r w:rsidR="00A61612" w:rsidRPr="00EB3A4C">
        <w:rPr>
          <w:rFonts w:ascii="Arial" w:hAnsi="Arial" w:cs="Arial"/>
          <w:i/>
          <w:iCs/>
          <w:sz w:val="24"/>
          <w:szCs w:val="24"/>
        </w:rPr>
        <w:t>What is cogn</w:t>
      </w:r>
      <w:r w:rsidR="001972FC" w:rsidRPr="00EB3A4C">
        <w:rPr>
          <w:rFonts w:ascii="Arial" w:hAnsi="Arial" w:cs="Arial"/>
          <w:i/>
          <w:iCs/>
          <w:sz w:val="24"/>
          <w:szCs w:val="24"/>
        </w:rPr>
        <w:t>ition</w:t>
      </w:r>
      <w:r w:rsidRPr="00EB3A4C">
        <w:rPr>
          <w:rFonts w:ascii="Arial" w:hAnsi="Arial" w:cs="Arial"/>
          <w:i/>
          <w:iCs/>
          <w:sz w:val="24"/>
          <w:szCs w:val="24"/>
        </w:rPr>
        <w:t>’</w:t>
      </w:r>
      <w:r>
        <w:rPr>
          <w:rFonts w:ascii="Arial" w:hAnsi="Arial" w:cs="Arial"/>
          <w:sz w:val="24"/>
          <w:szCs w:val="24"/>
        </w:rPr>
        <w:t xml:space="preserve"> </w:t>
      </w:r>
      <w:r w:rsidRPr="00EB3A4C">
        <w:rPr>
          <w:rFonts w:ascii="Arial" w:hAnsi="Arial" w:cs="Arial"/>
          <w:i/>
          <w:iCs/>
          <w:sz w:val="24"/>
          <w:szCs w:val="24"/>
        </w:rPr>
        <w:t>P. 133</w:t>
      </w:r>
      <w:r w:rsidR="001972FC" w:rsidRPr="00EB3A4C">
        <w:rPr>
          <w:rFonts w:ascii="Arial" w:hAnsi="Arial" w:cs="Arial"/>
          <w:i/>
          <w:iCs/>
          <w:sz w:val="24"/>
          <w:szCs w:val="24"/>
        </w:rPr>
        <w:t>]</w:t>
      </w:r>
      <w:r>
        <w:rPr>
          <w:rFonts w:ascii="Arial" w:hAnsi="Arial" w:cs="Arial"/>
          <w:sz w:val="24"/>
          <w:szCs w:val="24"/>
        </w:rPr>
        <w:t xml:space="preserve">   </w:t>
      </w:r>
      <w:r w:rsidR="0018154B" w:rsidRPr="00193683">
        <w:rPr>
          <w:rFonts w:ascii="Arial" w:hAnsi="Arial" w:cs="Arial"/>
          <w:sz w:val="24"/>
          <w:szCs w:val="24"/>
        </w:rPr>
        <w:t xml:space="preserve">Published </w:t>
      </w:r>
      <w:r w:rsidRPr="00193683">
        <w:rPr>
          <w:rFonts w:ascii="Arial" w:hAnsi="Arial" w:cs="Arial"/>
          <w:sz w:val="24"/>
          <w:szCs w:val="24"/>
        </w:rPr>
        <w:t>November</w:t>
      </w:r>
      <w:r w:rsidR="0018154B" w:rsidRPr="00193683">
        <w:rPr>
          <w:rFonts w:ascii="Arial" w:hAnsi="Arial" w:cs="Arial"/>
          <w:sz w:val="24"/>
          <w:szCs w:val="24"/>
        </w:rPr>
        <w:t xml:space="preserve"> 2020</w:t>
      </w:r>
      <w:r w:rsidR="00D862FF" w:rsidRPr="00193683">
        <w:rPr>
          <w:rFonts w:ascii="Arial" w:hAnsi="Arial" w:cs="Arial"/>
          <w:sz w:val="24"/>
          <w:szCs w:val="24"/>
        </w:rPr>
        <w:t>]</w:t>
      </w:r>
    </w:p>
    <w:p w14:paraId="387C15D0" w14:textId="175E7FCC" w:rsidR="0037367E" w:rsidRPr="00193683" w:rsidRDefault="0037367E" w:rsidP="00193683">
      <w:pPr>
        <w:spacing w:line="360" w:lineRule="auto"/>
        <w:jc w:val="both"/>
        <w:rPr>
          <w:rFonts w:ascii="Arial" w:hAnsi="Arial" w:cs="Arial"/>
          <w:sz w:val="24"/>
          <w:szCs w:val="24"/>
        </w:rPr>
      </w:pPr>
      <w:r w:rsidRPr="00193683">
        <w:rPr>
          <w:rFonts w:ascii="Arial" w:hAnsi="Arial" w:cs="Arial"/>
          <w:sz w:val="24"/>
          <w:szCs w:val="24"/>
        </w:rPr>
        <w:t>[Kendra cherry</w:t>
      </w:r>
      <w:r w:rsidR="00EB3A4C">
        <w:rPr>
          <w:rFonts w:ascii="Arial" w:hAnsi="Arial" w:cs="Arial"/>
          <w:sz w:val="24"/>
          <w:szCs w:val="24"/>
        </w:rPr>
        <w:t>–</w:t>
      </w:r>
      <w:r w:rsidRPr="00193683">
        <w:t xml:space="preserve"> </w:t>
      </w:r>
      <w:r w:rsidR="00EB3A4C">
        <w:t>‘</w:t>
      </w:r>
      <w:r w:rsidRPr="00FB39B3">
        <w:rPr>
          <w:rFonts w:ascii="Arial" w:hAnsi="Arial" w:cs="Arial"/>
          <w:i/>
          <w:iCs/>
          <w:sz w:val="24"/>
          <w:szCs w:val="24"/>
        </w:rPr>
        <w:t>Social Cognition in Psychology</w:t>
      </w:r>
      <w:r w:rsidR="005A7BFC" w:rsidRPr="00FB39B3">
        <w:rPr>
          <w:rFonts w:ascii="Arial" w:hAnsi="Arial" w:cs="Arial"/>
          <w:i/>
          <w:iCs/>
          <w:sz w:val="24"/>
          <w:szCs w:val="24"/>
        </w:rPr>
        <w:t>’</w:t>
      </w:r>
      <w:r w:rsidRPr="00193683">
        <w:rPr>
          <w:rFonts w:ascii="Arial" w:hAnsi="Arial" w:cs="Arial"/>
          <w:sz w:val="24"/>
          <w:szCs w:val="24"/>
        </w:rPr>
        <w:t>]</w:t>
      </w:r>
      <w:r w:rsidR="00FB39B3">
        <w:rPr>
          <w:rFonts w:ascii="Arial" w:hAnsi="Arial" w:cs="Arial"/>
          <w:sz w:val="24"/>
          <w:szCs w:val="24"/>
        </w:rPr>
        <w:t xml:space="preserve">  May 30</w:t>
      </w:r>
      <w:r w:rsidR="00FB39B3" w:rsidRPr="00973C27">
        <w:rPr>
          <w:rFonts w:ascii="Arial" w:hAnsi="Arial" w:cs="Arial"/>
          <w:sz w:val="24"/>
          <w:szCs w:val="24"/>
          <w:vertAlign w:val="superscript"/>
        </w:rPr>
        <w:t>th</w:t>
      </w:r>
      <w:r w:rsidR="00973C27">
        <w:rPr>
          <w:rFonts w:ascii="Arial" w:hAnsi="Arial" w:cs="Arial"/>
          <w:sz w:val="24"/>
          <w:szCs w:val="24"/>
        </w:rPr>
        <w:t>, 2020</w:t>
      </w:r>
    </w:p>
    <w:p w14:paraId="599F0AE1" w14:textId="73BFEA25" w:rsidR="00455307" w:rsidRPr="00193683" w:rsidRDefault="00455307" w:rsidP="00193683">
      <w:pPr>
        <w:spacing w:line="360" w:lineRule="auto"/>
        <w:jc w:val="both"/>
        <w:rPr>
          <w:rFonts w:ascii="Arial" w:hAnsi="Arial" w:cs="Arial"/>
          <w:sz w:val="24"/>
          <w:szCs w:val="24"/>
        </w:rPr>
      </w:pPr>
      <w:r w:rsidRPr="00193683">
        <w:rPr>
          <w:rFonts w:ascii="Arial" w:hAnsi="Arial" w:cs="Arial"/>
          <w:sz w:val="24"/>
          <w:szCs w:val="24"/>
        </w:rPr>
        <w:t xml:space="preserve">[Kendra cherry- </w:t>
      </w:r>
      <w:r w:rsidR="005F1C1A">
        <w:rPr>
          <w:rFonts w:ascii="Arial" w:hAnsi="Arial" w:cs="Arial"/>
          <w:sz w:val="24"/>
          <w:szCs w:val="24"/>
        </w:rPr>
        <w:t>‘</w:t>
      </w:r>
      <w:r w:rsidRPr="005F1C1A">
        <w:rPr>
          <w:rFonts w:ascii="Arial" w:hAnsi="Arial" w:cs="Arial"/>
          <w:i/>
          <w:iCs/>
          <w:sz w:val="24"/>
          <w:szCs w:val="24"/>
        </w:rPr>
        <w:t>Industry vs. Inferiority in Psychosocial Development</w:t>
      </w:r>
      <w:r w:rsidR="005F1C1A" w:rsidRPr="005F1C1A">
        <w:rPr>
          <w:rFonts w:ascii="Arial" w:hAnsi="Arial" w:cs="Arial"/>
          <w:i/>
          <w:iCs/>
          <w:sz w:val="24"/>
          <w:szCs w:val="24"/>
        </w:rPr>
        <w:t>’</w:t>
      </w:r>
      <w:r w:rsidRPr="00193683">
        <w:rPr>
          <w:rFonts w:ascii="Arial" w:hAnsi="Arial" w:cs="Arial"/>
          <w:sz w:val="24"/>
          <w:szCs w:val="24"/>
        </w:rPr>
        <w:t>]</w:t>
      </w:r>
      <w:r w:rsidR="005F1C1A">
        <w:rPr>
          <w:rFonts w:ascii="Arial" w:hAnsi="Arial" w:cs="Arial"/>
          <w:sz w:val="24"/>
          <w:szCs w:val="24"/>
        </w:rPr>
        <w:t xml:space="preserve"> </w:t>
      </w:r>
      <w:r w:rsidR="005463E8" w:rsidRPr="005463E8">
        <w:t xml:space="preserve"> </w:t>
      </w:r>
      <w:r w:rsidR="005463E8" w:rsidRPr="005463E8">
        <w:rPr>
          <w:rFonts w:ascii="Arial" w:hAnsi="Arial" w:cs="Arial"/>
          <w:sz w:val="24"/>
          <w:szCs w:val="24"/>
        </w:rPr>
        <w:t>April,14.2020</w:t>
      </w:r>
    </w:p>
    <w:p w14:paraId="3331D53F" w14:textId="06AECB8F" w:rsidR="00455307" w:rsidRPr="00193683" w:rsidRDefault="00455307" w:rsidP="00193683">
      <w:pPr>
        <w:spacing w:line="360" w:lineRule="auto"/>
        <w:jc w:val="both"/>
        <w:rPr>
          <w:rFonts w:ascii="Arial" w:hAnsi="Arial" w:cs="Arial"/>
          <w:sz w:val="24"/>
          <w:szCs w:val="24"/>
        </w:rPr>
      </w:pPr>
      <w:r w:rsidRPr="00193683">
        <w:rPr>
          <w:rFonts w:ascii="Arial" w:hAnsi="Arial" w:cs="Arial"/>
          <w:sz w:val="24"/>
          <w:szCs w:val="24"/>
        </w:rPr>
        <w:t>[Kendra cherry-</w:t>
      </w:r>
      <w:r w:rsidRPr="00193683">
        <w:t xml:space="preserve"> </w:t>
      </w:r>
      <w:r w:rsidR="005537F7">
        <w:t>‘</w:t>
      </w:r>
      <w:r w:rsidRPr="005537F7">
        <w:rPr>
          <w:rFonts w:ascii="Arial" w:hAnsi="Arial" w:cs="Arial"/>
          <w:i/>
          <w:iCs/>
          <w:sz w:val="24"/>
          <w:szCs w:val="24"/>
        </w:rPr>
        <w:t>Understanding Initiative vs. Guilt</w:t>
      </w:r>
      <w:r w:rsidR="005537F7" w:rsidRPr="005537F7">
        <w:rPr>
          <w:rFonts w:ascii="Arial" w:hAnsi="Arial" w:cs="Arial"/>
          <w:i/>
          <w:iCs/>
          <w:sz w:val="24"/>
          <w:szCs w:val="24"/>
        </w:rPr>
        <w:t>’</w:t>
      </w:r>
      <w:r w:rsidRPr="00193683">
        <w:rPr>
          <w:rFonts w:ascii="Arial" w:hAnsi="Arial" w:cs="Arial"/>
          <w:sz w:val="24"/>
          <w:szCs w:val="24"/>
        </w:rPr>
        <w:t>]</w:t>
      </w:r>
      <w:r w:rsidR="005537F7">
        <w:rPr>
          <w:rFonts w:ascii="Arial" w:hAnsi="Arial" w:cs="Arial"/>
          <w:sz w:val="24"/>
          <w:szCs w:val="24"/>
        </w:rPr>
        <w:t xml:space="preserve">  August 02, </w:t>
      </w:r>
      <w:r w:rsidR="005221E1">
        <w:rPr>
          <w:rFonts w:ascii="Arial" w:hAnsi="Arial" w:cs="Arial"/>
          <w:sz w:val="24"/>
          <w:szCs w:val="24"/>
        </w:rPr>
        <w:t>2019.</w:t>
      </w:r>
    </w:p>
    <w:p w14:paraId="38E213C9" w14:textId="4A5706CF" w:rsidR="007A7E5E" w:rsidRPr="00193683" w:rsidRDefault="007A7E5E" w:rsidP="00193683">
      <w:pPr>
        <w:spacing w:line="360" w:lineRule="auto"/>
        <w:jc w:val="both"/>
        <w:rPr>
          <w:rFonts w:ascii="Arial" w:hAnsi="Arial" w:cs="Arial"/>
          <w:sz w:val="24"/>
          <w:szCs w:val="24"/>
        </w:rPr>
      </w:pPr>
      <w:r w:rsidRPr="00193683">
        <w:rPr>
          <w:rFonts w:ascii="Arial" w:hAnsi="Arial" w:cs="Arial"/>
          <w:sz w:val="24"/>
          <w:szCs w:val="24"/>
        </w:rPr>
        <w:t xml:space="preserve">[ Saul McLeod, </w:t>
      </w:r>
      <w:r w:rsidR="00243F4B">
        <w:rPr>
          <w:rFonts w:ascii="Arial" w:hAnsi="Arial" w:cs="Arial"/>
          <w:sz w:val="24"/>
          <w:szCs w:val="24"/>
        </w:rPr>
        <w:t xml:space="preserve">Simple Phycology- </w:t>
      </w:r>
      <w:r w:rsidR="00243F4B">
        <w:t>‘</w:t>
      </w:r>
      <w:r w:rsidRPr="00343089">
        <w:rPr>
          <w:rFonts w:ascii="Arial" w:hAnsi="Arial" w:cs="Arial"/>
          <w:i/>
          <w:iCs/>
          <w:sz w:val="24"/>
          <w:szCs w:val="24"/>
        </w:rPr>
        <w:t>Classical Conditioning</w:t>
      </w:r>
      <w:r w:rsidR="00243F4B" w:rsidRPr="00343089">
        <w:rPr>
          <w:rFonts w:ascii="Arial" w:hAnsi="Arial" w:cs="Arial"/>
          <w:i/>
          <w:iCs/>
          <w:sz w:val="24"/>
          <w:szCs w:val="24"/>
        </w:rPr>
        <w:t>’</w:t>
      </w:r>
      <w:r w:rsidRPr="00193683">
        <w:rPr>
          <w:rFonts w:ascii="Arial" w:hAnsi="Arial" w:cs="Arial"/>
          <w:sz w:val="24"/>
          <w:szCs w:val="24"/>
        </w:rPr>
        <w:t xml:space="preserve">] </w:t>
      </w:r>
      <w:r w:rsidR="003A588B">
        <w:rPr>
          <w:rFonts w:ascii="Arial" w:hAnsi="Arial" w:cs="Arial"/>
          <w:sz w:val="24"/>
          <w:szCs w:val="24"/>
        </w:rPr>
        <w:t xml:space="preserve"> Updated</w:t>
      </w:r>
      <w:r w:rsidR="00343089">
        <w:rPr>
          <w:rFonts w:ascii="Arial" w:hAnsi="Arial" w:cs="Arial"/>
          <w:sz w:val="24"/>
          <w:szCs w:val="24"/>
        </w:rPr>
        <w:t>. 2018</w:t>
      </w:r>
    </w:p>
    <w:p w14:paraId="4B441BB6" w14:textId="1502487F" w:rsidR="007A7E5E" w:rsidRPr="00EC1650" w:rsidRDefault="007A7E5E" w:rsidP="00193683">
      <w:pPr>
        <w:spacing w:line="360" w:lineRule="auto"/>
        <w:jc w:val="both"/>
        <w:rPr>
          <w:rFonts w:ascii="Arial" w:hAnsi="Arial" w:cs="Arial"/>
          <w:i/>
          <w:iCs/>
          <w:sz w:val="24"/>
          <w:szCs w:val="24"/>
        </w:rPr>
      </w:pPr>
      <w:r w:rsidRPr="00193683">
        <w:rPr>
          <w:rFonts w:ascii="Arial" w:hAnsi="Arial" w:cs="Arial"/>
          <w:sz w:val="24"/>
          <w:szCs w:val="24"/>
        </w:rPr>
        <w:t>[ Saul McLeod</w:t>
      </w:r>
      <w:r w:rsidR="003A2E03">
        <w:rPr>
          <w:rFonts w:ascii="Arial" w:hAnsi="Arial" w:cs="Arial"/>
          <w:sz w:val="24"/>
          <w:szCs w:val="24"/>
        </w:rPr>
        <w:t xml:space="preserve">, </w:t>
      </w:r>
      <w:r w:rsidR="00343089">
        <w:rPr>
          <w:rFonts w:ascii="Arial" w:hAnsi="Arial" w:cs="Arial"/>
          <w:sz w:val="24"/>
          <w:szCs w:val="24"/>
        </w:rPr>
        <w:t>Simple phycology</w:t>
      </w:r>
      <w:r w:rsidRPr="00EC1650">
        <w:rPr>
          <w:rFonts w:ascii="Arial" w:hAnsi="Arial" w:cs="Arial"/>
          <w:i/>
          <w:iCs/>
          <w:sz w:val="24"/>
          <w:szCs w:val="24"/>
        </w:rPr>
        <w:t>-</w:t>
      </w:r>
      <w:r w:rsidRPr="00EC1650">
        <w:rPr>
          <w:i/>
          <w:iCs/>
        </w:rPr>
        <w:t xml:space="preserve"> </w:t>
      </w:r>
      <w:r w:rsidRPr="00EC1650">
        <w:rPr>
          <w:rFonts w:ascii="Arial" w:hAnsi="Arial" w:cs="Arial"/>
          <w:i/>
          <w:iCs/>
          <w:sz w:val="24"/>
          <w:szCs w:val="24"/>
        </w:rPr>
        <w:t xml:space="preserve">What Is Operant Conditioning and How Does It Work?] </w:t>
      </w:r>
      <w:r w:rsidR="003A2E03">
        <w:rPr>
          <w:rFonts w:ascii="Arial" w:hAnsi="Arial" w:cs="Arial"/>
          <w:i/>
          <w:iCs/>
          <w:sz w:val="24"/>
          <w:szCs w:val="24"/>
        </w:rPr>
        <w:t>Updated ,2018</w:t>
      </w:r>
    </w:p>
    <w:p w14:paraId="111411E3" w14:textId="5ECAA85C" w:rsidR="001409A2" w:rsidRPr="00193683" w:rsidRDefault="001409A2" w:rsidP="00193683">
      <w:pPr>
        <w:spacing w:line="360" w:lineRule="auto"/>
        <w:jc w:val="both"/>
        <w:rPr>
          <w:rFonts w:ascii="Arial" w:hAnsi="Arial" w:cs="Arial"/>
          <w:sz w:val="24"/>
          <w:szCs w:val="24"/>
        </w:rPr>
      </w:pPr>
      <w:r w:rsidRPr="00193683">
        <w:rPr>
          <w:rFonts w:ascii="Arial" w:hAnsi="Arial" w:cs="Arial"/>
          <w:sz w:val="24"/>
          <w:szCs w:val="24"/>
        </w:rPr>
        <w:t xml:space="preserve">Piaget, J. (2001). </w:t>
      </w:r>
      <w:r w:rsidR="00B05CD7" w:rsidRPr="00B05CD7">
        <w:rPr>
          <w:rFonts w:ascii="Arial" w:hAnsi="Arial" w:cs="Arial"/>
          <w:i/>
          <w:iCs/>
          <w:sz w:val="24"/>
          <w:szCs w:val="24"/>
        </w:rPr>
        <w:t>‘</w:t>
      </w:r>
      <w:r w:rsidRPr="00B05CD7">
        <w:rPr>
          <w:rFonts w:ascii="Arial" w:hAnsi="Arial" w:cs="Arial"/>
          <w:i/>
          <w:iCs/>
          <w:sz w:val="24"/>
          <w:szCs w:val="24"/>
        </w:rPr>
        <w:t>The psychology of intelligence. Oxford, UK: Routledge</w:t>
      </w:r>
      <w:r w:rsidR="00AF5546">
        <w:rPr>
          <w:rFonts w:ascii="Arial" w:hAnsi="Arial" w:cs="Arial"/>
          <w:i/>
          <w:iCs/>
          <w:sz w:val="24"/>
          <w:szCs w:val="24"/>
        </w:rPr>
        <w:t>’]</w:t>
      </w:r>
    </w:p>
    <w:p w14:paraId="61B5D2D1" w14:textId="77777777" w:rsidR="00193683" w:rsidRDefault="00193683" w:rsidP="00193683">
      <w:pPr>
        <w:pStyle w:val="NoSpacing"/>
        <w:spacing w:line="360" w:lineRule="auto"/>
        <w:rPr>
          <w:rFonts w:ascii="Arial" w:hAnsi="Arial" w:cs="Arial"/>
          <w:sz w:val="24"/>
          <w:szCs w:val="24"/>
        </w:rPr>
      </w:pPr>
    </w:p>
    <w:p w14:paraId="09353346" w14:textId="77777777" w:rsidR="00736E49" w:rsidRDefault="00CF0C8F" w:rsidP="00193683">
      <w:pPr>
        <w:pStyle w:val="NoSpacing"/>
        <w:spacing w:line="360" w:lineRule="auto"/>
        <w:rPr>
          <w:rFonts w:ascii="Arial" w:hAnsi="Arial" w:cs="Arial"/>
          <w:sz w:val="24"/>
          <w:szCs w:val="24"/>
        </w:rPr>
      </w:pPr>
      <w:r w:rsidRPr="00193683">
        <w:rPr>
          <w:rFonts w:ascii="Arial" w:hAnsi="Arial" w:cs="Arial"/>
          <w:sz w:val="24"/>
          <w:szCs w:val="24"/>
        </w:rPr>
        <w:t>[</w:t>
      </w:r>
      <w:r w:rsidRPr="00AF5546">
        <w:rPr>
          <w:rFonts w:ascii="Arial" w:hAnsi="Arial" w:cs="Arial"/>
          <w:i/>
          <w:iCs/>
          <w:sz w:val="24"/>
          <w:szCs w:val="24"/>
        </w:rPr>
        <w:t>Impact of COVID</w:t>
      </w:r>
      <w:r w:rsidRPr="00AF5546">
        <w:rPr>
          <w:rFonts w:ascii="Cambria Math" w:hAnsi="Cambria Math" w:cs="Cambria Math"/>
          <w:i/>
          <w:iCs/>
          <w:sz w:val="24"/>
          <w:szCs w:val="24"/>
        </w:rPr>
        <w:t>‐</w:t>
      </w:r>
      <w:r w:rsidRPr="00AF5546">
        <w:rPr>
          <w:rFonts w:ascii="Arial" w:hAnsi="Arial" w:cs="Arial"/>
          <w:i/>
          <w:iCs/>
          <w:sz w:val="24"/>
          <w:szCs w:val="24"/>
        </w:rPr>
        <w:t>19 on the mental health of surgeons and coping strategies</w:t>
      </w:r>
      <w:r w:rsidRPr="00193683">
        <w:rPr>
          <w:rFonts w:ascii="Arial" w:hAnsi="Arial" w:cs="Arial"/>
          <w:sz w:val="24"/>
          <w:szCs w:val="24"/>
        </w:rPr>
        <w:t xml:space="preserve">- </w:t>
      </w:r>
      <w:r w:rsidR="00193683" w:rsidRPr="00193683">
        <w:rPr>
          <w:rFonts w:ascii="Arial" w:hAnsi="Arial" w:cs="Arial"/>
          <w:sz w:val="24"/>
          <w:szCs w:val="24"/>
        </w:rPr>
        <w:t>Anusha Balasubramanian, E</w:t>
      </w:r>
      <w:r w:rsidR="00AF5546">
        <w:rPr>
          <w:rFonts w:ascii="Arial" w:hAnsi="Arial" w:cs="Arial"/>
          <w:sz w:val="24"/>
          <w:szCs w:val="24"/>
        </w:rPr>
        <w:t>t</w:t>
      </w:r>
      <w:r w:rsidR="00193683" w:rsidRPr="00193683">
        <w:rPr>
          <w:rFonts w:ascii="Arial" w:hAnsi="Arial" w:cs="Arial"/>
          <w:sz w:val="24"/>
          <w:szCs w:val="24"/>
        </w:rPr>
        <w:t xml:space="preserve"> al- Vigneshwar Palari Et.al  Robin Bennett  Et</w:t>
      </w:r>
      <w:r w:rsidR="00AF5546">
        <w:rPr>
          <w:rFonts w:ascii="Arial" w:hAnsi="Arial" w:cs="Arial"/>
          <w:sz w:val="24"/>
          <w:szCs w:val="24"/>
        </w:rPr>
        <w:t xml:space="preserve"> </w:t>
      </w:r>
      <w:r w:rsidR="00193683" w:rsidRPr="00193683">
        <w:rPr>
          <w:rFonts w:ascii="Arial" w:hAnsi="Arial" w:cs="Arial"/>
          <w:sz w:val="24"/>
          <w:szCs w:val="24"/>
        </w:rPr>
        <w:t xml:space="preserve">al  </w:t>
      </w:r>
      <w:proofErr w:type="spellStart"/>
      <w:r w:rsidR="00193683" w:rsidRPr="00193683">
        <w:rPr>
          <w:rFonts w:ascii="Arial" w:hAnsi="Arial" w:cs="Arial"/>
          <w:sz w:val="24"/>
          <w:szCs w:val="24"/>
        </w:rPr>
        <w:t>DClinpsy</w:t>
      </w:r>
      <w:proofErr w:type="spellEnd"/>
      <w:r w:rsidR="00193683" w:rsidRPr="00193683">
        <w:rPr>
          <w:rFonts w:ascii="Arial" w:hAnsi="Arial" w:cs="Arial"/>
          <w:sz w:val="24"/>
          <w:szCs w:val="24"/>
        </w:rPr>
        <w:t xml:space="preserve"> Et</w:t>
      </w:r>
      <w:r w:rsidR="00AF5546">
        <w:rPr>
          <w:rFonts w:ascii="Arial" w:hAnsi="Arial" w:cs="Arial"/>
          <w:sz w:val="24"/>
          <w:szCs w:val="24"/>
        </w:rPr>
        <w:t xml:space="preserve"> </w:t>
      </w:r>
      <w:r w:rsidR="00193683" w:rsidRPr="00193683">
        <w:rPr>
          <w:rFonts w:ascii="Arial" w:hAnsi="Arial" w:cs="Arial"/>
          <w:sz w:val="24"/>
          <w:szCs w:val="24"/>
        </w:rPr>
        <w:t xml:space="preserve">al- </w:t>
      </w:r>
      <w:proofErr w:type="spellStart"/>
      <w:r w:rsidR="00193683" w:rsidRPr="00193683">
        <w:rPr>
          <w:rFonts w:ascii="Arial" w:hAnsi="Arial" w:cs="Arial"/>
          <w:sz w:val="24"/>
          <w:szCs w:val="24"/>
        </w:rPr>
        <w:t>Vindh</w:t>
      </w:r>
      <w:proofErr w:type="spellEnd"/>
      <w:r w:rsidR="00193683" w:rsidRPr="00193683">
        <w:rPr>
          <w:rFonts w:ascii="Arial" w:hAnsi="Arial" w:cs="Arial"/>
          <w:sz w:val="24"/>
          <w:szCs w:val="24"/>
        </w:rPr>
        <w:t xml:space="preserve"> </w:t>
      </w:r>
      <w:proofErr w:type="spellStart"/>
      <w:r w:rsidR="00193683" w:rsidRPr="00193683">
        <w:rPr>
          <w:rFonts w:ascii="Arial" w:hAnsi="Arial" w:cs="Arial"/>
          <w:sz w:val="24"/>
          <w:szCs w:val="24"/>
        </w:rPr>
        <w:t>Paleri</w:t>
      </w:r>
      <w:proofErr w:type="spellEnd"/>
      <w:r w:rsidR="00AF5546">
        <w:rPr>
          <w:rFonts w:ascii="Arial" w:hAnsi="Arial" w:cs="Arial"/>
          <w:sz w:val="24"/>
          <w:szCs w:val="24"/>
        </w:rPr>
        <w:t xml:space="preserve"> </w:t>
      </w:r>
      <w:r w:rsidR="00193683" w:rsidRPr="00193683">
        <w:rPr>
          <w:rFonts w:ascii="Arial" w:hAnsi="Arial" w:cs="Arial"/>
          <w:sz w:val="24"/>
          <w:szCs w:val="24"/>
        </w:rPr>
        <w:t xml:space="preserve"> </w:t>
      </w:r>
      <w:r w:rsidR="00AF5546">
        <w:rPr>
          <w:rFonts w:ascii="Arial" w:hAnsi="Arial" w:cs="Arial"/>
          <w:sz w:val="24"/>
          <w:szCs w:val="24"/>
        </w:rPr>
        <w:t>P</w:t>
      </w:r>
      <w:r w:rsidRPr="00193683">
        <w:rPr>
          <w:rFonts w:ascii="Arial" w:hAnsi="Arial" w:cs="Arial"/>
          <w:sz w:val="24"/>
          <w:szCs w:val="24"/>
        </w:rPr>
        <w:t>ublished</w:t>
      </w:r>
      <w:r w:rsidR="00AF5546">
        <w:rPr>
          <w:rFonts w:ascii="Arial" w:hAnsi="Arial" w:cs="Arial"/>
          <w:sz w:val="24"/>
          <w:szCs w:val="24"/>
        </w:rPr>
        <w:t xml:space="preserve">, </w:t>
      </w:r>
      <w:r w:rsidRPr="00193683">
        <w:rPr>
          <w:rFonts w:ascii="Arial" w:hAnsi="Arial" w:cs="Arial"/>
          <w:sz w:val="24"/>
          <w:szCs w:val="24"/>
        </w:rPr>
        <w:t>28</w:t>
      </w:r>
      <w:r w:rsidRPr="00193683">
        <w:rPr>
          <w:rFonts w:ascii="Arial" w:hAnsi="Arial" w:cs="Arial"/>
          <w:sz w:val="24"/>
          <w:szCs w:val="24"/>
          <w:vertAlign w:val="superscript"/>
        </w:rPr>
        <w:t>th</w:t>
      </w:r>
      <w:r w:rsidRPr="00193683">
        <w:rPr>
          <w:rFonts w:ascii="Arial" w:hAnsi="Arial" w:cs="Arial"/>
          <w:sz w:val="24"/>
          <w:szCs w:val="24"/>
        </w:rPr>
        <w:t xml:space="preserve">,May,2020] </w:t>
      </w:r>
    </w:p>
    <w:p w14:paraId="0C4A3DFB" w14:textId="58FCB3DC" w:rsidR="00CF0C8F" w:rsidRPr="00193683" w:rsidRDefault="00CF0C8F" w:rsidP="00193683">
      <w:pPr>
        <w:pStyle w:val="NoSpacing"/>
        <w:spacing w:line="360" w:lineRule="auto"/>
        <w:rPr>
          <w:rFonts w:ascii="Arial" w:hAnsi="Arial" w:cs="Arial"/>
          <w:sz w:val="24"/>
          <w:szCs w:val="24"/>
        </w:rPr>
      </w:pPr>
      <w:r w:rsidRPr="00193683">
        <w:rPr>
          <w:rFonts w:ascii="Arial" w:hAnsi="Arial" w:cs="Arial"/>
          <w:sz w:val="24"/>
          <w:szCs w:val="24"/>
        </w:rPr>
        <w:t xml:space="preserve"> </w:t>
      </w:r>
      <w:r w:rsidR="00736E49">
        <w:rPr>
          <w:rFonts w:ascii="Arial" w:hAnsi="Arial" w:cs="Arial"/>
          <w:sz w:val="24"/>
          <w:szCs w:val="24"/>
        </w:rPr>
        <w:t xml:space="preserve">Available at: </w:t>
      </w:r>
      <w:r w:rsidRPr="00193683">
        <w:rPr>
          <w:rFonts w:ascii="Arial" w:hAnsi="Arial" w:cs="Arial"/>
          <w:sz w:val="24"/>
          <w:szCs w:val="24"/>
        </w:rPr>
        <w:t>https://doi.org/10.1002/hed.26291</w:t>
      </w:r>
    </w:p>
    <w:p w14:paraId="2AAAB15D" w14:textId="77777777" w:rsidR="00193683" w:rsidRPr="00193683" w:rsidRDefault="00193683" w:rsidP="00193683">
      <w:pPr>
        <w:pStyle w:val="NoSpacing"/>
        <w:spacing w:line="360" w:lineRule="auto"/>
        <w:rPr>
          <w:rFonts w:ascii="Arial" w:hAnsi="Arial" w:cs="Arial"/>
          <w:sz w:val="24"/>
          <w:szCs w:val="24"/>
        </w:rPr>
      </w:pPr>
    </w:p>
    <w:p w14:paraId="7AFEC596" w14:textId="7C7A74F5" w:rsidR="00CF0C8F" w:rsidRPr="00193683" w:rsidRDefault="00C81AA3" w:rsidP="00193683">
      <w:pPr>
        <w:pStyle w:val="NoSpacing"/>
        <w:spacing w:line="360" w:lineRule="auto"/>
        <w:rPr>
          <w:rFonts w:ascii="Arial" w:hAnsi="Arial" w:cs="Arial"/>
          <w:sz w:val="24"/>
          <w:szCs w:val="24"/>
        </w:rPr>
      </w:pPr>
      <w:r w:rsidRPr="00C81AA3">
        <w:rPr>
          <w:rFonts w:ascii="Arial" w:hAnsi="Arial" w:cs="Arial"/>
          <w:i/>
          <w:iCs/>
          <w:sz w:val="24"/>
          <w:szCs w:val="24"/>
        </w:rPr>
        <w:t>[</w:t>
      </w:r>
      <w:r w:rsidR="00271528" w:rsidRPr="00C81AA3">
        <w:rPr>
          <w:rFonts w:ascii="Arial" w:hAnsi="Arial" w:cs="Arial"/>
          <w:i/>
          <w:iCs/>
          <w:sz w:val="24"/>
          <w:szCs w:val="24"/>
        </w:rPr>
        <w:t xml:space="preserve">Resilience, COVID-19-related stress, </w:t>
      </w:r>
      <w:r w:rsidRPr="00C81AA3">
        <w:rPr>
          <w:rFonts w:ascii="Arial" w:hAnsi="Arial" w:cs="Arial"/>
          <w:i/>
          <w:iCs/>
          <w:sz w:val="24"/>
          <w:szCs w:val="24"/>
        </w:rPr>
        <w:t>anxiety,</w:t>
      </w:r>
      <w:r w:rsidR="00271528" w:rsidRPr="00C81AA3">
        <w:rPr>
          <w:rFonts w:ascii="Arial" w:hAnsi="Arial" w:cs="Arial"/>
          <w:i/>
          <w:iCs/>
          <w:sz w:val="24"/>
          <w:szCs w:val="24"/>
        </w:rPr>
        <w:t xml:space="preserve"> and depression during the pandemic </w:t>
      </w:r>
      <w:r w:rsidR="00CF0C8F" w:rsidRPr="00C81AA3">
        <w:rPr>
          <w:rFonts w:ascii="Arial" w:hAnsi="Arial" w:cs="Arial"/>
          <w:i/>
          <w:iCs/>
          <w:sz w:val="24"/>
          <w:szCs w:val="24"/>
        </w:rPr>
        <w:t>in a large population enriched for healthcare providers</w:t>
      </w:r>
      <w:r w:rsidRPr="00C81AA3">
        <w:rPr>
          <w:rFonts w:ascii="Arial" w:hAnsi="Arial" w:cs="Arial"/>
          <w:i/>
          <w:iCs/>
          <w:sz w:val="24"/>
          <w:szCs w:val="24"/>
        </w:rPr>
        <w:t>’</w:t>
      </w:r>
      <w:r w:rsidR="00B359A5" w:rsidRPr="00C81AA3">
        <w:rPr>
          <w:rFonts w:ascii="Arial" w:hAnsi="Arial" w:cs="Arial"/>
          <w:i/>
          <w:iCs/>
          <w:sz w:val="24"/>
          <w:szCs w:val="24"/>
        </w:rPr>
        <w:t xml:space="preserve">-  Ran </w:t>
      </w:r>
      <w:proofErr w:type="spellStart"/>
      <w:r w:rsidR="00B359A5" w:rsidRPr="00C81AA3">
        <w:rPr>
          <w:rFonts w:ascii="Arial" w:hAnsi="Arial" w:cs="Arial"/>
          <w:i/>
          <w:iCs/>
          <w:sz w:val="24"/>
          <w:szCs w:val="24"/>
        </w:rPr>
        <w:t>Barzilay</w:t>
      </w:r>
      <w:proofErr w:type="spellEnd"/>
      <w:r w:rsidR="00193683" w:rsidRPr="00C81AA3">
        <w:rPr>
          <w:rFonts w:ascii="Arial" w:hAnsi="Arial" w:cs="Arial"/>
          <w:i/>
          <w:iCs/>
          <w:sz w:val="24"/>
          <w:szCs w:val="24"/>
        </w:rPr>
        <w:t xml:space="preserve"> </w:t>
      </w:r>
      <w:r w:rsidR="00B359A5" w:rsidRPr="00C81AA3">
        <w:rPr>
          <w:rFonts w:ascii="Arial" w:hAnsi="Arial" w:cs="Arial"/>
          <w:i/>
          <w:iCs/>
          <w:sz w:val="24"/>
          <w:szCs w:val="24"/>
        </w:rPr>
        <w:t xml:space="preserve"> Et </w:t>
      </w:r>
      <w:r w:rsidR="00193683" w:rsidRPr="00C81AA3">
        <w:rPr>
          <w:rFonts w:ascii="Arial" w:hAnsi="Arial" w:cs="Arial"/>
          <w:i/>
          <w:iCs/>
          <w:sz w:val="24"/>
          <w:szCs w:val="24"/>
        </w:rPr>
        <w:t>.</w:t>
      </w:r>
      <w:r w:rsidR="00B359A5" w:rsidRPr="00C81AA3">
        <w:rPr>
          <w:rFonts w:ascii="Arial" w:hAnsi="Arial" w:cs="Arial"/>
          <w:i/>
          <w:iCs/>
          <w:sz w:val="24"/>
          <w:szCs w:val="24"/>
        </w:rPr>
        <w:t>al, Tyler M Moore,</w:t>
      </w:r>
      <w:r w:rsidR="00193683" w:rsidRPr="00C81AA3">
        <w:rPr>
          <w:rFonts w:ascii="Arial" w:hAnsi="Arial" w:cs="Arial"/>
          <w:i/>
          <w:iCs/>
          <w:sz w:val="24"/>
          <w:szCs w:val="24"/>
        </w:rPr>
        <w:t xml:space="preserve">   </w:t>
      </w:r>
      <w:r w:rsidR="00B359A5" w:rsidRPr="00C81AA3">
        <w:rPr>
          <w:rFonts w:ascii="Arial" w:hAnsi="Arial" w:cs="Arial"/>
          <w:i/>
          <w:iCs/>
          <w:sz w:val="24"/>
          <w:szCs w:val="24"/>
        </w:rPr>
        <w:t xml:space="preserve"> Et al Davide M Greenberg,</w:t>
      </w:r>
      <w:r w:rsidR="00193683" w:rsidRPr="00C81AA3">
        <w:rPr>
          <w:rFonts w:ascii="Arial" w:hAnsi="Arial" w:cs="Arial"/>
          <w:i/>
          <w:iCs/>
          <w:sz w:val="24"/>
          <w:szCs w:val="24"/>
        </w:rPr>
        <w:t xml:space="preserve"> </w:t>
      </w:r>
      <w:r w:rsidR="00B359A5" w:rsidRPr="00C81AA3">
        <w:rPr>
          <w:rFonts w:ascii="Arial" w:hAnsi="Arial" w:cs="Arial"/>
          <w:i/>
          <w:iCs/>
          <w:sz w:val="24"/>
          <w:szCs w:val="24"/>
        </w:rPr>
        <w:t xml:space="preserve"> Et al Grace E DiDomenico</w:t>
      </w:r>
      <w:r w:rsidR="00B359A5" w:rsidRPr="00193683">
        <w:rPr>
          <w:rFonts w:ascii="Arial" w:hAnsi="Arial" w:cs="Arial"/>
          <w:sz w:val="24"/>
          <w:szCs w:val="24"/>
        </w:rPr>
        <w:t>- Published August 2020</w:t>
      </w:r>
      <w:r w:rsidR="00D75267" w:rsidRPr="00193683">
        <w:rPr>
          <w:rFonts w:ascii="Arial" w:hAnsi="Arial" w:cs="Arial"/>
          <w:sz w:val="24"/>
          <w:szCs w:val="24"/>
        </w:rPr>
        <w:t>]</w:t>
      </w:r>
    </w:p>
    <w:p w14:paraId="30D61FB4" w14:textId="29D79B39" w:rsidR="00D75267" w:rsidRPr="00193683" w:rsidRDefault="00BB3A6F" w:rsidP="00193683">
      <w:pPr>
        <w:pStyle w:val="NoSpacing"/>
        <w:spacing w:line="360" w:lineRule="auto"/>
        <w:rPr>
          <w:rFonts w:ascii="Arial" w:hAnsi="Arial" w:cs="Arial"/>
          <w:sz w:val="24"/>
          <w:szCs w:val="24"/>
        </w:rPr>
      </w:pPr>
      <w:r>
        <w:rPr>
          <w:rFonts w:ascii="Arial" w:hAnsi="Arial" w:cs="Arial"/>
          <w:sz w:val="24"/>
          <w:szCs w:val="24"/>
        </w:rPr>
        <w:t>Available at :</w:t>
      </w:r>
      <w:r w:rsidR="00D75267" w:rsidRPr="00193683">
        <w:rPr>
          <w:rFonts w:ascii="Arial" w:hAnsi="Arial" w:cs="Arial"/>
          <w:sz w:val="24"/>
          <w:szCs w:val="24"/>
        </w:rPr>
        <w:t>https//doi.org/10.1177/216507996666545</w:t>
      </w:r>
    </w:p>
    <w:p w14:paraId="70B05F24" w14:textId="77777777" w:rsidR="00192A86" w:rsidRDefault="00192A86" w:rsidP="00193683">
      <w:pPr>
        <w:pStyle w:val="NoSpacing"/>
        <w:spacing w:line="360" w:lineRule="auto"/>
        <w:rPr>
          <w:rFonts w:ascii="Arial" w:hAnsi="Arial" w:cs="Arial"/>
          <w:i/>
          <w:iCs/>
          <w:sz w:val="24"/>
          <w:szCs w:val="24"/>
        </w:rPr>
      </w:pPr>
    </w:p>
    <w:p w14:paraId="5B438CD2" w14:textId="76A60385" w:rsidR="00A12544" w:rsidRPr="00193683" w:rsidRDefault="00D75267" w:rsidP="00193683">
      <w:pPr>
        <w:pStyle w:val="NoSpacing"/>
        <w:spacing w:line="360" w:lineRule="auto"/>
        <w:rPr>
          <w:rFonts w:ascii="Arial" w:hAnsi="Arial" w:cs="Arial"/>
          <w:sz w:val="24"/>
          <w:szCs w:val="24"/>
        </w:rPr>
      </w:pPr>
      <w:r w:rsidRPr="00C81AA3">
        <w:rPr>
          <w:rFonts w:ascii="Arial" w:hAnsi="Arial" w:cs="Arial"/>
          <w:i/>
          <w:iCs/>
          <w:sz w:val="24"/>
          <w:szCs w:val="24"/>
        </w:rPr>
        <w:t>[Prevalence and Determinants of Bullying Among Health Care Workers in Portugal- By Pedro Norton, Et al-Viviana Costa, Et al- Joel Teixeira</w:t>
      </w:r>
      <w:r w:rsidR="00B56DE1">
        <w:rPr>
          <w:rFonts w:ascii="Arial" w:hAnsi="Arial" w:cs="Arial"/>
          <w:i/>
          <w:iCs/>
          <w:sz w:val="24"/>
          <w:szCs w:val="24"/>
        </w:rPr>
        <w:t>,</w:t>
      </w:r>
      <w:r w:rsidRPr="00193683">
        <w:rPr>
          <w:rFonts w:ascii="Arial" w:hAnsi="Arial" w:cs="Arial"/>
          <w:sz w:val="24"/>
          <w:szCs w:val="24"/>
        </w:rPr>
        <w:t xml:space="preserve"> Published January 6, 2017]</w:t>
      </w:r>
      <w:bookmarkEnd w:id="1"/>
      <w:r w:rsidR="00B56DE1">
        <w:rPr>
          <w:rFonts w:ascii="Arial" w:hAnsi="Arial" w:cs="Arial"/>
          <w:sz w:val="24"/>
          <w:szCs w:val="24"/>
        </w:rPr>
        <w:t xml:space="preserve">  </w:t>
      </w:r>
      <w:r w:rsidR="00192A86">
        <w:rPr>
          <w:rFonts w:ascii="Arial" w:hAnsi="Arial" w:cs="Arial"/>
          <w:sz w:val="24"/>
          <w:szCs w:val="24"/>
        </w:rPr>
        <w:t xml:space="preserve">Available at: </w:t>
      </w:r>
      <w:proofErr w:type="gramStart"/>
      <w:r w:rsidRPr="00193683">
        <w:rPr>
          <w:rFonts w:ascii="Arial" w:hAnsi="Arial" w:cs="Arial"/>
          <w:sz w:val="24"/>
          <w:szCs w:val="24"/>
        </w:rPr>
        <w:t>https://doi.org/10.1177/216507996666545</w:t>
      </w:r>
      <w:proofErr w:type="gramEnd"/>
    </w:p>
    <w:p w14:paraId="0E2AE71E" w14:textId="408C04B9" w:rsidR="00644866" w:rsidRPr="00193683" w:rsidRDefault="00644866" w:rsidP="00193683">
      <w:pPr>
        <w:pStyle w:val="NoSpacing"/>
        <w:spacing w:line="360" w:lineRule="auto"/>
        <w:rPr>
          <w:rFonts w:ascii="Arial" w:hAnsi="Arial" w:cs="Arial"/>
          <w:sz w:val="24"/>
          <w:szCs w:val="24"/>
        </w:rPr>
      </w:pPr>
    </w:p>
    <w:p w14:paraId="50C507A4" w14:textId="3C90C8F0" w:rsidR="00644866" w:rsidRPr="00436452" w:rsidRDefault="00644866" w:rsidP="00193683">
      <w:pPr>
        <w:pStyle w:val="NoSpacing"/>
        <w:spacing w:line="360" w:lineRule="auto"/>
        <w:rPr>
          <w:rFonts w:ascii="Arial" w:hAnsi="Arial" w:cs="Arial"/>
          <w:i/>
          <w:iCs/>
          <w:sz w:val="24"/>
          <w:szCs w:val="24"/>
        </w:rPr>
      </w:pPr>
      <w:r>
        <w:rPr>
          <w:rFonts w:ascii="Arial" w:hAnsi="Arial" w:cs="Arial"/>
          <w:sz w:val="24"/>
          <w:szCs w:val="24"/>
        </w:rPr>
        <w:t>[P</w:t>
      </w:r>
      <w:r w:rsidRPr="00644866">
        <w:rPr>
          <w:rFonts w:ascii="Arial" w:hAnsi="Arial" w:cs="Arial"/>
          <w:sz w:val="24"/>
          <w:szCs w:val="24"/>
        </w:rPr>
        <w:t xml:space="preserve">iaget, J. (1952). </w:t>
      </w:r>
      <w:r w:rsidR="00436452">
        <w:rPr>
          <w:rFonts w:ascii="Arial" w:hAnsi="Arial" w:cs="Arial"/>
          <w:sz w:val="24"/>
          <w:szCs w:val="24"/>
        </w:rPr>
        <w:t>‘</w:t>
      </w:r>
      <w:r w:rsidRPr="00436452">
        <w:rPr>
          <w:rFonts w:ascii="Arial" w:hAnsi="Arial" w:cs="Arial"/>
          <w:i/>
          <w:iCs/>
          <w:sz w:val="24"/>
          <w:szCs w:val="24"/>
        </w:rPr>
        <w:t>The origins of intelligence in children. New York: International Universities Press.</w:t>
      </w:r>
    </w:p>
    <w:p w14:paraId="31C30CB9" w14:textId="77777777" w:rsidR="00644866" w:rsidRPr="00436452" w:rsidRDefault="00644866" w:rsidP="00193683">
      <w:pPr>
        <w:pStyle w:val="NoSpacing"/>
        <w:spacing w:line="360" w:lineRule="auto"/>
        <w:rPr>
          <w:rFonts w:ascii="Arial" w:hAnsi="Arial" w:cs="Arial"/>
          <w:i/>
          <w:iCs/>
          <w:sz w:val="24"/>
          <w:szCs w:val="24"/>
        </w:rPr>
      </w:pPr>
    </w:p>
    <w:p w14:paraId="22CBEF7F" w14:textId="7D886CE6" w:rsidR="00644866" w:rsidRPr="00436452" w:rsidRDefault="00644866" w:rsidP="00193683">
      <w:pPr>
        <w:pStyle w:val="NoSpacing"/>
        <w:spacing w:line="360" w:lineRule="auto"/>
        <w:rPr>
          <w:rFonts w:ascii="Arial" w:hAnsi="Arial" w:cs="Arial"/>
          <w:i/>
          <w:iCs/>
          <w:sz w:val="24"/>
          <w:szCs w:val="24"/>
        </w:rPr>
      </w:pPr>
      <w:r w:rsidRPr="00644866">
        <w:rPr>
          <w:rFonts w:ascii="Arial" w:hAnsi="Arial" w:cs="Arial"/>
          <w:sz w:val="24"/>
          <w:szCs w:val="24"/>
        </w:rPr>
        <w:t xml:space="preserve">Piaget, J. (1954). </w:t>
      </w:r>
      <w:r w:rsidR="00436452">
        <w:rPr>
          <w:rFonts w:ascii="Arial" w:hAnsi="Arial" w:cs="Arial"/>
          <w:sz w:val="24"/>
          <w:szCs w:val="24"/>
        </w:rPr>
        <w:t>‘</w:t>
      </w:r>
      <w:r w:rsidRPr="00436452">
        <w:rPr>
          <w:rFonts w:ascii="Arial" w:hAnsi="Arial" w:cs="Arial"/>
          <w:i/>
          <w:iCs/>
          <w:sz w:val="24"/>
          <w:szCs w:val="24"/>
        </w:rPr>
        <w:t>The construction of reality in the child. New York: Basic Books.</w:t>
      </w:r>
    </w:p>
    <w:p w14:paraId="04AFB042" w14:textId="77777777" w:rsidR="00644866" w:rsidRPr="00436452" w:rsidRDefault="00644866" w:rsidP="00193683">
      <w:pPr>
        <w:pStyle w:val="NoSpacing"/>
        <w:spacing w:line="360" w:lineRule="auto"/>
        <w:rPr>
          <w:rFonts w:ascii="Arial" w:hAnsi="Arial" w:cs="Arial"/>
          <w:i/>
          <w:iCs/>
          <w:sz w:val="24"/>
          <w:szCs w:val="24"/>
        </w:rPr>
      </w:pPr>
    </w:p>
    <w:p w14:paraId="569DF79C" w14:textId="11305D2B" w:rsidR="00644866" w:rsidRDefault="00644866" w:rsidP="00193683">
      <w:pPr>
        <w:pStyle w:val="NoSpacing"/>
        <w:spacing w:line="360" w:lineRule="auto"/>
        <w:rPr>
          <w:rFonts w:ascii="Arial" w:hAnsi="Arial" w:cs="Arial"/>
          <w:sz w:val="24"/>
          <w:szCs w:val="24"/>
        </w:rPr>
      </w:pPr>
      <w:r w:rsidRPr="00644866">
        <w:rPr>
          <w:rFonts w:ascii="Arial" w:hAnsi="Arial" w:cs="Arial"/>
          <w:sz w:val="24"/>
          <w:szCs w:val="24"/>
        </w:rPr>
        <w:t xml:space="preserve">Piaget, J. </w:t>
      </w:r>
      <w:r w:rsidR="00774FC4">
        <w:rPr>
          <w:rFonts w:ascii="Arial" w:hAnsi="Arial" w:cs="Arial"/>
          <w:sz w:val="24"/>
          <w:szCs w:val="24"/>
        </w:rPr>
        <w:t>[</w:t>
      </w:r>
      <w:r w:rsidRPr="00644866">
        <w:rPr>
          <w:rFonts w:ascii="Arial" w:hAnsi="Arial" w:cs="Arial"/>
          <w:sz w:val="24"/>
          <w:szCs w:val="24"/>
        </w:rPr>
        <w:t>1964</w:t>
      </w:r>
      <w:r w:rsidR="00774FC4">
        <w:rPr>
          <w:rFonts w:ascii="Arial" w:hAnsi="Arial" w:cs="Arial"/>
          <w:sz w:val="24"/>
          <w:szCs w:val="24"/>
        </w:rPr>
        <w:t>]</w:t>
      </w:r>
      <w:r w:rsidRPr="00644866">
        <w:rPr>
          <w:rFonts w:ascii="Arial" w:hAnsi="Arial" w:cs="Arial"/>
          <w:sz w:val="24"/>
          <w:szCs w:val="24"/>
        </w:rPr>
        <w:t xml:space="preserve"> Part I: </w:t>
      </w:r>
      <w:r w:rsidRPr="002955EB">
        <w:rPr>
          <w:rFonts w:ascii="Arial" w:hAnsi="Arial" w:cs="Arial"/>
          <w:i/>
          <w:iCs/>
          <w:sz w:val="24"/>
          <w:szCs w:val="24"/>
        </w:rPr>
        <w:t>Cognitive development in children: Piaget development and learning</w:t>
      </w:r>
      <w:r w:rsidRPr="00644866">
        <w:rPr>
          <w:rFonts w:ascii="Arial" w:hAnsi="Arial" w:cs="Arial"/>
          <w:sz w:val="24"/>
          <w:szCs w:val="24"/>
        </w:rPr>
        <w:t>.</w:t>
      </w:r>
      <w:r w:rsidR="002955EB">
        <w:rPr>
          <w:rFonts w:ascii="Arial" w:hAnsi="Arial" w:cs="Arial"/>
          <w:sz w:val="24"/>
          <w:szCs w:val="24"/>
        </w:rPr>
        <w:t xml:space="preserve"> </w:t>
      </w:r>
      <w:r w:rsidRPr="00644866">
        <w:rPr>
          <w:rFonts w:ascii="Arial" w:hAnsi="Arial" w:cs="Arial"/>
          <w:sz w:val="24"/>
          <w:szCs w:val="24"/>
        </w:rPr>
        <w:t xml:space="preserve"> Journal of research in science teaching, 2(3), 176-186.</w:t>
      </w:r>
    </w:p>
    <w:p w14:paraId="0020A57B" w14:textId="77777777" w:rsidR="00F94971" w:rsidRDefault="00F94971" w:rsidP="00193683">
      <w:pPr>
        <w:pStyle w:val="NoSpacing"/>
        <w:spacing w:line="360" w:lineRule="auto"/>
        <w:rPr>
          <w:rFonts w:ascii="Arial" w:hAnsi="Arial" w:cs="Arial"/>
          <w:sz w:val="24"/>
          <w:szCs w:val="24"/>
        </w:rPr>
      </w:pPr>
    </w:p>
    <w:p w14:paraId="11096D6A" w14:textId="14EA815B" w:rsidR="00644866" w:rsidRPr="00644866" w:rsidRDefault="00A27E67" w:rsidP="00193683">
      <w:pPr>
        <w:pStyle w:val="NoSpacing"/>
        <w:spacing w:line="360" w:lineRule="auto"/>
        <w:rPr>
          <w:rFonts w:ascii="Arial" w:hAnsi="Arial" w:cs="Arial"/>
          <w:sz w:val="24"/>
          <w:szCs w:val="24"/>
        </w:rPr>
      </w:pPr>
      <w:r w:rsidRPr="00F94971">
        <w:rPr>
          <w:rFonts w:ascii="Arial" w:hAnsi="Arial" w:cs="Arial"/>
          <w:i/>
          <w:iCs/>
          <w:sz w:val="24"/>
          <w:szCs w:val="24"/>
        </w:rPr>
        <w:t xml:space="preserve">Written by the editors of </w:t>
      </w:r>
      <w:r w:rsidR="00573A16" w:rsidRPr="00F94971">
        <w:rPr>
          <w:rFonts w:ascii="Arial" w:hAnsi="Arial" w:cs="Arial"/>
          <w:i/>
          <w:iCs/>
          <w:sz w:val="24"/>
          <w:szCs w:val="24"/>
        </w:rPr>
        <w:t xml:space="preserve"> </w:t>
      </w:r>
      <w:r w:rsidR="00F94971" w:rsidRPr="00F94971">
        <w:rPr>
          <w:rFonts w:ascii="Arial" w:hAnsi="Arial" w:cs="Arial"/>
          <w:i/>
          <w:iCs/>
          <w:sz w:val="24"/>
          <w:szCs w:val="24"/>
        </w:rPr>
        <w:t xml:space="preserve">Encyclopaedia </w:t>
      </w:r>
      <w:r w:rsidRPr="00F94971">
        <w:rPr>
          <w:rFonts w:ascii="Arial" w:hAnsi="Arial" w:cs="Arial"/>
          <w:i/>
          <w:iCs/>
          <w:sz w:val="24"/>
          <w:szCs w:val="24"/>
        </w:rPr>
        <w:t>Brit</w:t>
      </w:r>
      <w:r w:rsidR="00573A16" w:rsidRPr="00F94971">
        <w:rPr>
          <w:rFonts w:ascii="Arial" w:hAnsi="Arial" w:cs="Arial"/>
          <w:i/>
          <w:iCs/>
          <w:sz w:val="24"/>
          <w:szCs w:val="24"/>
        </w:rPr>
        <w:t>annica</w:t>
      </w:r>
      <w:r w:rsidR="00840DB6">
        <w:rPr>
          <w:rFonts w:ascii="Arial" w:hAnsi="Arial" w:cs="Arial"/>
          <w:i/>
          <w:iCs/>
          <w:sz w:val="24"/>
          <w:szCs w:val="24"/>
        </w:rPr>
        <w:t>:</w:t>
      </w:r>
      <w:r w:rsidR="00840DB6">
        <w:rPr>
          <w:rFonts w:ascii="Arial" w:hAnsi="Arial" w:cs="Arial"/>
          <w:sz w:val="24"/>
          <w:szCs w:val="24"/>
        </w:rPr>
        <w:t xml:space="preserve"> [</w:t>
      </w:r>
      <w:r w:rsidR="00644866" w:rsidRPr="00644866">
        <w:rPr>
          <w:rFonts w:ascii="Arial" w:hAnsi="Arial" w:cs="Arial"/>
          <w:sz w:val="24"/>
          <w:szCs w:val="24"/>
        </w:rPr>
        <w:t xml:space="preserve">https://www.britannica.com/science/infancy. </w:t>
      </w:r>
      <w:r w:rsidR="000E0A1A">
        <w:rPr>
          <w:rFonts w:ascii="Arial" w:hAnsi="Arial" w:cs="Arial"/>
          <w:sz w:val="24"/>
          <w:szCs w:val="24"/>
        </w:rPr>
        <w:t>[</w:t>
      </w:r>
      <w:r w:rsidR="00644866" w:rsidRPr="00644866">
        <w:rPr>
          <w:rFonts w:ascii="Arial" w:hAnsi="Arial" w:cs="Arial"/>
          <w:sz w:val="24"/>
          <w:szCs w:val="24"/>
        </w:rPr>
        <w:t>Accessed 4 April 202</w:t>
      </w:r>
      <w:r w:rsidR="000E0A1A">
        <w:rPr>
          <w:rFonts w:ascii="Arial" w:hAnsi="Arial" w:cs="Arial"/>
          <w:sz w:val="24"/>
          <w:szCs w:val="24"/>
        </w:rPr>
        <w:t>0]</w:t>
      </w:r>
    </w:p>
    <w:p w14:paraId="31B7465D" w14:textId="77777777" w:rsidR="00644866" w:rsidRPr="00644866" w:rsidRDefault="00644866" w:rsidP="00193683">
      <w:pPr>
        <w:pStyle w:val="NoSpacing"/>
        <w:spacing w:line="360" w:lineRule="auto"/>
        <w:rPr>
          <w:rFonts w:ascii="Arial" w:hAnsi="Arial" w:cs="Arial"/>
          <w:sz w:val="24"/>
          <w:szCs w:val="24"/>
        </w:rPr>
      </w:pPr>
    </w:p>
    <w:p w14:paraId="5B6BC88B" w14:textId="79D8232F" w:rsidR="00644866" w:rsidRPr="00AD4D8D" w:rsidRDefault="00644866" w:rsidP="00193683">
      <w:pPr>
        <w:pStyle w:val="NoSpacing"/>
        <w:spacing w:line="360" w:lineRule="auto"/>
        <w:rPr>
          <w:rFonts w:ascii="Arial" w:hAnsi="Arial" w:cs="Arial"/>
          <w:sz w:val="24"/>
          <w:szCs w:val="24"/>
        </w:rPr>
      </w:pPr>
    </w:p>
    <w:sectPr w:rsidR="00644866" w:rsidRPr="00AD4D8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97FE5" w14:textId="77777777" w:rsidR="00CF03B7" w:rsidRDefault="00CF03B7" w:rsidP="00DF450A">
      <w:pPr>
        <w:spacing w:after="0" w:line="240" w:lineRule="auto"/>
      </w:pPr>
      <w:r>
        <w:separator/>
      </w:r>
    </w:p>
  </w:endnote>
  <w:endnote w:type="continuationSeparator" w:id="0">
    <w:p w14:paraId="460AF810" w14:textId="77777777" w:rsidR="00CF03B7" w:rsidRDefault="00CF03B7" w:rsidP="00DF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AAFF8" w14:textId="6A8458F9" w:rsidR="00EC3E87" w:rsidRDefault="00EC3E87" w:rsidP="00B678B8">
    <w:pPr>
      <w:pStyle w:val="Footer"/>
      <w:jc w:val="center"/>
    </w:pPr>
    <w:r>
      <w:t>Word</w:t>
    </w:r>
    <w:r w:rsidR="00B678B8">
      <w:t xml:space="preserve"> count</w:t>
    </w:r>
    <w:r>
      <w:t xml:space="preserve">: </w:t>
    </w:r>
    <w:r w:rsidR="004E544A">
      <w:t>3</w:t>
    </w:r>
    <w:r w:rsidR="00E72A6C">
      <w:t>292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F7540" w14:textId="77777777" w:rsidR="00CF03B7" w:rsidRDefault="00CF03B7" w:rsidP="00DF450A">
      <w:pPr>
        <w:spacing w:after="0" w:line="240" w:lineRule="auto"/>
      </w:pPr>
      <w:r>
        <w:separator/>
      </w:r>
    </w:p>
  </w:footnote>
  <w:footnote w:type="continuationSeparator" w:id="0">
    <w:p w14:paraId="08FE22A6" w14:textId="77777777" w:rsidR="00CF03B7" w:rsidRDefault="00CF03B7" w:rsidP="00DF45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638481"/>
      <w:docPartObj>
        <w:docPartGallery w:val="Page Numbers (Top of Page)"/>
        <w:docPartUnique/>
      </w:docPartObj>
    </w:sdtPr>
    <w:sdtEndPr>
      <w:rPr>
        <w:noProof/>
      </w:rPr>
    </w:sdtEndPr>
    <w:sdtContent>
      <w:p w14:paraId="713D6710" w14:textId="51074CD2" w:rsidR="00B62125" w:rsidRDefault="00B6212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58DFC38" w14:textId="77777777" w:rsidR="00B62125" w:rsidRDefault="00B621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06B0"/>
    <w:multiLevelType w:val="hybridMultilevel"/>
    <w:tmpl w:val="FCACF482"/>
    <w:lvl w:ilvl="0" w:tplc="0809000F">
      <w:start w:val="2"/>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018F708E"/>
    <w:multiLevelType w:val="hybridMultilevel"/>
    <w:tmpl w:val="434046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207CBD"/>
    <w:multiLevelType w:val="hybridMultilevel"/>
    <w:tmpl w:val="60D68F3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3E122C"/>
    <w:multiLevelType w:val="hybridMultilevel"/>
    <w:tmpl w:val="DF2E990E"/>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CCD22B4"/>
    <w:multiLevelType w:val="hybridMultilevel"/>
    <w:tmpl w:val="25988E06"/>
    <w:lvl w:ilvl="0" w:tplc="0809000B">
      <w:start w:val="1"/>
      <w:numFmt w:val="bullet"/>
      <w:lvlText w:val=""/>
      <w:lvlJc w:val="left"/>
      <w:pPr>
        <w:ind w:left="502" w:hanging="360"/>
      </w:pPr>
      <w:rPr>
        <w:rFonts w:ascii="Wingdings" w:hAnsi="Wingding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21724C27"/>
    <w:multiLevelType w:val="hybridMultilevel"/>
    <w:tmpl w:val="1012D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B6853"/>
    <w:multiLevelType w:val="hybridMultilevel"/>
    <w:tmpl w:val="F30EF5B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0323228"/>
    <w:multiLevelType w:val="hybridMultilevel"/>
    <w:tmpl w:val="2A6AB08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5AB24F7"/>
    <w:multiLevelType w:val="hybridMultilevel"/>
    <w:tmpl w:val="FFF61C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CD20804"/>
    <w:multiLevelType w:val="hybridMultilevel"/>
    <w:tmpl w:val="8FC628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1DC4D4C"/>
    <w:multiLevelType w:val="hybridMultilevel"/>
    <w:tmpl w:val="3692CF14"/>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1" w15:restartNumberingAfterBreak="0">
    <w:nsid w:val="655F45E0"/>
    <w:multiLevelType w:val="hybridMultilevel"/>
    <w:tmpl w:val="DFAA23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F8A4E3C"/>
    <w:multiLevelType w:val="hybridMultilevel"/>
    <w:tmpl w:val="C0BEB34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13E14AA"/>
    <w:multiLevelType w:val="hybridMultilevel"/>
    <w:tmpl w:val="C3F2D6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6C35588"/>
    <w:multiLevelType w:val="hybridMultilevel"/>
    <w:tmpl w:val="E90622C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7C50E6B"/>
    <w:multiLevelType w:val="hybridMultilevel"/>
    <w:tmpl w:val="E228B1F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326DBA"/>
    <w:multiLevelType w:val="hybridMultilevel"/>
    <w:tmpl w:val="549405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1"/>
  </w:num>
  <w:num w:numId="4">
    <w:abstractNumId w:val="0"/>
  </w:num>
  <w:num w:numId="5">
    <w:abstractNumId w:val="5"/>
  </w:num>
  <w:num w:numId="6">
    <w:abstractNumId w:val="9"/>
  </w:num>
  <w:num w:numId="7">
    <w:abstractNumId w:val="14"/>
  </w:num>
  <w:num w:numId="8">
    <w:abstractNumId w:val="12"/>
  </w:num>
  <w:num w:numId="9">
    <w:abstractNumId w:val="4"/>
  </w:num>
  <w:num w:numId="10">
    <w:abstractNumId w:val="2"/>
  </w:num>
  <w:num w:numId="11">
    <w:abstractNumId w:val="8"/>
  </w:num>
  <w:num w:numId="12">
    <w:abstractNumId w:val="3"/>
  </w:num>
  <w:num w:numId="13">
    <w:abstractNumId w:val="6"/>
  </w:num>
  <w:num w:numId="14">
    <w:abstractNumId w:val="15"/>
  </w:num>
  <w:num w:numId="15">
    <w:abstractNumId w:val="10"/>
  </w:num>
  <w:num w:numId="16">
    <w:abstractNumId w:val="7"/>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383"/>
    <w:rsid w:val="000051CF"/>
    <w:rsid w:val="00005FD6"/>
    <w:rsid w:val="00013DA5"/>
    <w:rsid w:val="0002258F"/>
    <w:rsid w:val="00022C52"/>
    <w:rsid w:val="00026FAC"/>
    <w:rsid w:val="000276FF"/>
    <w:rsid w:val="00027776"/>
    <w:rsid w:val="00030985"/>
    <w:rsid w:val="00032D2B"/>
    <w:rsid w:val="00033E78"/>
    <w:rsid w:val="0003415F"/>
    <w:rsid w:val="0004223A"/>
    <w:rsid w:val="0004648F"/>
    <w:rsid w:val="0006042D"/>
    <w:rsid w:val="000624D1"/>
    <w:rsid w:val="00064F24"/>
    <w:rsid w:val="00076D9A"/>
    <w:rsid w:val="00085062"/>
    <w:rsid w:val="000869F4"/>
    <w:rsid w:val="000908FF"/>
    <w:rsid w:val="0009342A"/>
    <w:rsid w:val="00093C9F"/>
    <w:rsid w:val="000A095F"/>
    <w:rsid w:val="000A6917"/>
    <w:rsid w:val="000B39DA"/>
    <w:rsid w:val="000C1438"/>
    <w:rsid w:val="000C168B"/>
    <w:rsid w:val="000D0D6F"/>
    <w:rsid w:val="000D1914"/>
    <w:rsid w:val="000D5C18"/>
    <w:rsid w:val="000D7131"/>
    <w:rsid w:val="000E0A1A"/>
    <w:rsid w:val="000E11FD"/>
    <w:rsid w:val="000E7BCE"/>
    <w:rsid w:val="000F3CD6"/>
    <w:rsid w:val="000F6301"/>
    <w:rsid w:val="001110C9"/>
    <w:rsid w:val="001131C6"/>
    <w:rsid w:val="001155D4"/>
    <w:rsid w:val="00131BC3"/>
    <w:rsid w:val="0013272E"/>
    <w:rsid w:val="001409A2"/>
    <w:rsid w:val="001412B6"/>
    <w:rsid w:val="00141738"/>
    <w:rsid w:val="001419BF"/>
    <w:rsid w:val="0014226F"/>
    <w:rsid w:val="00157B48"/>
    <w:rsid w:val="0016096D"/>
    <w:rsid w:val="0016541E"/>
    <w:rsid w:val="001656C0"/>
    <w:rsid w:val="001658E5"/>
    <w:rsid w:val="00166426"/>
    <w:rsid w:val="00166571"/>
    <w:rsid w:val="001665A2"/>
    <w:rsid w:val="00172449"/>
    <w:rsid w:val="00172A45"/>
    <w:rsid w:val="0018154B"/>
    <w:rsid w:val="0018489D"/>
    <w:rsid w:val="00186264"/>
    <w:rsid w:val="00192A86"/>
    <w:rsid w:val="0019357F"/>
    <w:rsid w:val="00193683"/>
    <w:rsid w:val="001972FC"/>
    <w:rsid w:val="001A0668"/>
    <w:rsid w:val="001A1422"/>
    <w:rsid w:val="001A19A6"/>
    <w:rsid w:val="001A3C6C"/>
    <w:rsid w:val="001B6AE4"/>
    <w:rsid w:val="001E7CFE"/>
    <w:rsid w:val="001F6915"/>
    <w:rsid w:val="0020309E"/>
    <w:rsid w:val="00203821"/>
    <w:rsid w:val="00204458"/>
    <w:rsid w:val="00212715"/>
    <w:rsid w:val="0021308C"/>
    <w:rsid w:val="002266B7"/>
    <w:rsid w:val="00227521"/>
    <w:rsid w:val="00231540"/>
    <w:rsid w:val="00232EA9"/>
    <w:rsid w:val="00235606"/>
    <w:rsid w:val="002361F6"/>
    <w:rsid w:val="00236925"/>
    <w:rsid w:val="002376C4"/>
    <w:rsid w:val="00237F60"/>
    <w:rsid w:val="00243F4B"/>
    <w:rsid w:val="0024513C"/>
    <w:rsid w:val="00261345"/>
    <w:rsid w:val="002614F1"/>
    <w:rsid w:val="00263A08"/>
    <w:rsid w:val="00266D2A"/>
    <w:rsid w:val="00270F89"/>
    <w:rsid w:val="00271528"/>
    <w:rsid w:val="002730A1"/>
    <w:rsid w:val="002740F5"/>
    <w:rsid w:val="00287EEA"/>
    <w:rsid w:val="002955EB"/>
    <w:rsid w:val="00295620"/>
    <w:rsid w:val="002A04BF"/>
    <w:rsid w:val="002A166B"/>
    <w:rsid w:val="002A39D2"/>
    <w:rsid w:val="002D328E"/>
    <w:rsid w:val="002D34D6"/>
    <w:rsid w:val="002D4021"/>
    <w:rsid w:val="002E4E12"/>
    <w:rsid w:val="002F1D82"/>
    <w:rsid w:val="002F23B3"/>
    <w:rsid w:val="002F4C69"/>
    <w:rsid w:val="00310D57"/>
    <w:rsid w:val="0031562F"/>
    <w:rsid w:val="00321F38"/>
    <w:rsid w:val="00343089"/>
    <w:rsid w:val="00345A2B"/>
    <w:rsid w:val="003569F5"/>
    <w:rsid w:val="00360B6C"/>
    <w:rsid w:val="003718F6"/>
    <w:rsid w:val="0037367E"/>
    <w:rsid w:val="0037398F"/>
    <w:rsid w:val="003827A1"/>
    <w:rsid w:val="003866D6"/>
    <w:rsid w:val="003878D9"/>
    <w:rsid w:val="003963BD"/>
    <w:rsid w:val="003A224D"/>
    <w:rsid w:val="003A2379"/>
    <w:rsid w:val="003A2E03"/>
    <w:rsid w:val="003A4E21"/>
    <w:rsid w:val="003A588B"/>
    <w:rsid w:val="003B06E4"/>
    <w:rsid w:val="003B1900"/>
    <w:rsid w:val="003B4F4B"/>
    <w:rsid w:val="003C4007"/>
    <w:rsid w:val="003D366C"/>
    <w:rsid w:val="003D4A9F"/>
    <w:rsid w:val="003D77F9"/>
    <w:rsid w:val="003D7CFF"/>
    <w:rsid w:val="003E6B7D"/>
    <w:rsid w:val="003F189B"/>
    <w:rsid w:val="004240F6"/>
    <w:rsid w:val="004313DB"/>
    <w:rsid w:val="00434470"/>
    <w:rsid w:val="00436452"/>
    <w:rsid w:val="004434DB"/>
    <w:rsid w:val="00455307"/>
    <w:rsid w:val="0046739B"/>
    <w:rsid w:val="0047400A"/>
    <w:rsid w:val="00490538"/>
    <w:rsid w:val="004917E5"/>
    <w:rsid w:val="00492528"/>
    <w:rsid w:val="004A5CC2"/>
    <w:rsid w:val="004B4B50"/>
    <w:rsid w:val="004B6E36"/>
    <w:rsid w:val="004C67ED"/>
    <w:rsid w:val="004D2329"/>
    <w:rsid w:val="004D51AD"/>
    <w:rsid w:val="004D6C04"/>
    <w:rsid w:val="004D6CD6"/>
    <w:rsid w:val="004E0C66"/>
    <w:rsid w:val="004E544A"/>
    <w:rsid w:val="004E711F"/>
    <w:rsid w:val="004F6B69"/>
    <w:rsid w:val="0050265E"/>
    <w:rsid w:val="00502B21"/>
    <w:rsid w:val="00505D4F"/>
    <w:rsid w:val="00505E92"/>
    <w:rsid w:val="005112FD"/>
    <w:rsid w:val="00511EBC"/>
    <w:rsid w:val="005221E1"/>
    <w:rsid w:val="00531EFF"/>
    <w:rsid w:val="00546372"/>
    <w:rsid w:val="005463E8"/>
    <w:rsid w:val="005511CD"/>
    <w:rsid w:val="0055261B"/>
    <w:rsid w:val="005537F7"/>
    <w:rsid w:val="00554757"/>
    <w:rsid w:val="00555031"/>
    <w:rsid w:val="005624B7"/>
    <w:rsid w:val="00573A16"/>
    <w:rsid w:val="00575D97"/>
    <w:rsid w:val="00581F88"/>
    <w:rsid w:val="00587D41"/>
    <w:rsid w:val="005968FD"/>
    <w:rsid w:val="00597A09"/>
    <w:rsid w:val="005A0248"/>
    <w:rsid w:val="005A64C6"/>
    <w:rsid w:val="005A7BFC"/>
    <w:rsid w:val="005B01E8"/>
    <w:rsid w:val="005B3619"/>
    <w:rsid w:val="005B72CE"/>
    <w:rsid w:val="005D2BE7"/>
    <w:rsid w:val="005D42E7"/>
    <w:rsid w:val="005D439C"/>
    <w:rsid w:val="005E2F15"/>
    <w:rsid w:val="005E4708"/>
    <w:rsid w:val="005E5899"/>
    <w:rsid w:val="005F0A76"/>
    <w:rsid w:val="005F1C1A"/>
    <w:rsid w:val="005F5D16"/>
    <w:rsid w:val="005F73AE"/>
    <w:rsid w:val="00604C30"/>
    <w:rsid w:val="006126CB"/>
    <w:rsid w:val="0061375C"/>
    <w:rsid w:val="006248B0"/>
    <w:rsid w:val="00634A58"/>
    <w:rsid w:val="00635578"/>
    <w:rsid w:val="00643038"/>
    <w:rsid w:val="00644866"/>
    <w:rsid w:val="00660E01"/>
    <w:rsid w:val="00670122"/>
    <w:rsid w:val="0068042A"/>
    <w:rsid w:val="006851E4"/>
    <w:rsid w:val="00685426"/>
    <w:rsid w:val="00685D41"/>
    <w:rsid w:val="0069627F"/>
    <w:rsid w:val="006B6F98"/>
    <w:rsid w:val="006C42E1"/>
    <w:rsid w:val="006C6E07"/>
    <w:rsid w:val="006E2DAF"/>
    <w:rsid w:val="006F1910"/>
    <w:rsid w:val="007004FB"/>
    <w:rsid w:val="00703C92"/>
    <w:rsid w:val="007059A0"/>
    <w:rsid w:val="0070741A"/>
    <w:rsid w:val="00707B28"/>
    <w:rsid w:val="00707D2D"/>
    <w:rsid w:val="00724E93"/>
    <w:rsid w:val="00726F02"/>
    <w:rsid w:val="0072737C"/>
    <w:rsid w:val="00730B13"/>
    <w:rsid w:val="00734E0D"/>
    <w:rsid w:val="00736E49"/>
    <w:rsid w:val="00747DDE"/>
    <w:rsid w:val="007504D9"/>
    <w:rsid w:val="00756CFF"/>
    <w:rsid w:val="00762A64"/>
    <w:rsid w:val="00763874"/>
    <w:rsid w:val="00765C7A"/>
    <w:rsid w:val="00774FC4"/>
    <w:rsid w:val="00780ECE"/>
    <w:rsid w:val="00782FFE"/>
    <w:rsid w:val="00784383"/>
    <w:rsid w:val="0079041D"/>
    <w:rsid w:val="007A7E5E"/>
    <w:rsid w:val="007C3F99"/>
    <w:rsid w:val="007C5106"/>
    <w:rsid w:val="007D4CAF"/>
    <w:rsid w:val="007D513A"/>
    <w:rsid w:val="007E63E9"/>
    <w:rsid w:val="007F1882"/>
    <w:rsid w:val="007F6509"/>
    <w:rsid w:val="007F6E03"/>
    <w:rsid w:val="00804890"/>
    <w:rsid w:val="008129F9"/>
    <w:rsid w:val="00824ECA"/>
    <w:rsid w:val="00833CC5"/>
    <w:rsid w:val="008346FB"/>
    <w:rsid w:val="00840DB6"/>
    <w:rsid w:val="00852A52"/>
    <w:rsid w:val="00857275"/>
    <w:rsid w:val="00865F78"/>
    <w:rsid w:val="00872328"/>
    <w:rsid w:val="00872FCA"/>
    <w:rsid w:val="00887114"/>
    <w:rsid w:val="008A2287"/>
    <w:rsid w:val="008A40CB"/>
    <w:rsid w:val="008E15F9"/>
    <w:rsid w:val="008E317D"/>
    <w:rsid w:val="008E7423"/>
    <w:rsid w:val="008F2D5E"/>
    <w:rsid w:val="008F7F23"/>
    <w:rsid w:val="0090782D"/>
    <w:rsid w:val="0091032D"/>
    <w:rsid w:val="009141E1"/>
    <w:rsid w:val="00914FD9"/>
    <w:rsid w:val="00917793"/>
    <w:rsid w:val="00933108"/>
    <w:rsid w:val="0093434A"/>
    <w:rsid w:val="00934F2C"/>
    <w:rsid w:val="00937EF0"/>
    <w:rsid w:val="00940A04"/>
    <w:rsid w:val="00947027"/>
    <w:rsid w:val="00957855"/>
    <w:rsid w:val="00960813"/>
    <w:rsid w:val="00963131"/>
    <w:rsid w:val="00966F12"/>
    <w:rsid w:val="00973C27"/>
    <w:rsid w:val="009740A5"/>
    <w:rsid w:val="00975242"/>
    <w:rsid w:val="0097577B"/>
    <w:rsid w:val="0098159C"/>
    <w:rsid w:val="00982F03"/>
    <w:rsid w:val="00984458"/>
    <w:rsid w:val="009A053C"/>
    <w:rsid w:val="009A2CD2"/>
    <w:rsid w:val="009A6230"/>
    <w:rsid w:val="009B202B"/>
    <w:rsid w:val="009B3B7A"/>
    <w:rsid w:val="009C288F"/>
    <w:rsid w:val="009C3299"/>
    <w:rsid w:val="009C36B1"/>
    <w:rsid w:val="009E0481"/>
    <w:rsid w:val="009F63C1"/>
    <w:rsid w:val="00A0730A"/>
    <w:rsid w:val="00A11773"/>
    <w:rsid w:val="00A12544"/>
    <w:rsid w:val="00A145B2"/>
    <w:rsid w:val="00A1740F"/>
    <w:rsid w:val="00A21A21"/>
    <w:rsid w:val="00A27E67"/>
    <w:rsid w:val="00A31961"/>
    <w:rsid w:val="00A35A04"/>
    <w:rsid w:val="00A3621F"/>
    <w:rsid w:val="00A468B8"/>
    <w:rsid w:val="00A60539"/>
    <w:rsid w:val="00A60B2F"/>
    <w:rsid w:val="00A61612"/>
    <w:rsid w:val="00A70CF5"/>
    <w:rsid w:val="00A74E55"/>
    <w:rsid w:val="00A8385B"/>
    <w:rsid w:val="00A84632"/>
    <w:rsid w:val="00A86065"/>
    <w:rsid w:val="00AA3593"/>
    <w:rsid w:val="00AA565A"/>
    <w:rsid w:val="00AA69FC"/>
    <w:rsid w:val="00AB4750"/>
    <w:rsid w:val="00AC13EC"/>
    <w:rsid w:val="00AC71A3"/>
    <w:rsid w:val="00AD0489"/>
    <w:rsid w:val="00AD4A42"/>
    <w:rsid w:val="00AD4D8D"/>
    <w:rsid w:val="00AD525D"/>
    <w:rsid w:val="00AD6FE1"/>
    <w:rsid w:val="00AF01FF"/>
    <w:rsid w:val="00AF03F6"/>
    <w:rsid w:val="00AF5546"/>
    <w:rsid w:val="00B021FD"/>
    <w:rsid w:val="00B05CD7"/>
    <w:rsid w:val="00B07C27"/>
    <w:rsid w:val="00B13191"/>
    <w:rsid w:val="00B13419"/>
    <w:rsid w:val="00B14510"/>
    <w:rsid w:val="00B16535"/>
    <w:rsid w:val="00B359A5"/>
    <w:rsid w:val="00B36934"/>
    <w:rsid w:val="00B36E05"/>
    <w:rsid w:val="00B44852"/>
    <w:rsid w:val="00B52BE2"/>
    <w:rsid w:val="00B56DE1"/>
    <w:rsid w:val="00B62125"/>
    <w:rsid w:val="00B65EB1"/>
    <w:rsid w:val="00B66116"/>
    <w:rsid w:val="00B678B8"/>
    <w:rsid w:val="00B760F9"/>
    <w:rsid w:val="00B76595"/>
    <w:rsid w:val="00B8125B"/>
    <w:rsid w:val="00BB2E53"/>
    <w:rsid w:val="00BB3A6F"/>
    <w:rsid w:val="00BB54BA"/>
    <w:rsid w:val="00BC451C"/>
    <w:rsid w:val="00BD744D"/>
    <w:rsid w:val="00BE0962"/>
    <w:rsid w:val="00BE4519"/>
    <w:rsid w:val="00BE67C6"/>
    <w:rsid w:val="00BF24E1"/>
    <w:rsid w:val="00BF5CB4"/>
    <w:rsid w:val="00C020DA"/>
    <w:rsid w:val="00C026D8"/>
    <w:rsid w:val="00C14B96"/>
    <w:rsid w:val="00C15560"/>
    <w:rsid w:val="00C22B03"/>
    <w:rsid w:val="00C25C65"/>
    <w:rsid w:val="00C27358"/>
    <w:rsid w:val="00C342EF"/>
    <w:rsid w:val="00C51EB2"/>
    <w:rsid w:val="00C637A9"/>
    <w:rsid w:val="00C770E7"/>
    <w:rsid w:val="00C81AA3"/>
    <w:rsid w:val="00C84804"/>
    <w:rsid w:val="00C8738B"/>
    <w:rsid w:val="00C921C5"/>
    <w:rsid w:val="00C95504"/>
    <w:rsid w:val="00C95EAA"/>
    <w:rsid w:val="00CA042E"/>
    <w:rsid w:val="00CA6009"/>
    <w:rsid w:val="00CA6254"/>
    <w:rsid w:val="00CC0027"/>
    <w:rsid w:val="00CC0F97"/>
    <w:rsid w:val="00CE584C"/>
    <w:rsid w:val="00CF03B7"/>
    <w:rsid w:val="00CF0C8F"/>
    <w:rsid w:val="00CF2B19"/>
    <w:rsid w:val="00CF42A0"/>
    <w:rsid w:val="00D076F5"/>
    <w:rsid w:val="00D1085C"/>
    <w:rsid w:val="00D15550"/>
    <w:rsid w:val="00D2265F"/>
    <w:rsid w:val="00D27FF2"/>
    <w:rsid w:val="00D34270"/>
    <w:rsid w:val="00D35E16"/>
    <w:rsid w:val="00D40121"/>
    <w:rsid w:val="00D62180"/>
    <w:rsid w:val="00D66E78"/>
    <w:rsid w:val="00D75267"/>
    <w:rsid w:val="00D76DF6"/>
    <w:rsid w:val="00D84CB6"/>
    <w:rsid w:val="00D862FF"/>
    <w:rsid w:val="00DA0CEF"/>
    <w:rsid w:val="00DA0E4B"/>
    <w:rsid w:val="00DA1548"/>
    <w:rsid w:val="00DA5726"/>
    <w:rsid w:val="00DA7F19"/>
    <w:rsid w:val="00DB3580"/>
    <w:rsid w:val="00DB3AC4"/>
    <w:rsid w:val="00DB68D5"/>
    <w:rsid w:val="00DC203D"/>
    <w:rsid w:val="00DC4B19"/>
    <w:rsid w:val="00DC7407"/>
    <w:rsid w:val="00DF2FC0"/>
    <w:rsid w:val="00DF450A"/>
    <w:rsid w:val="00DF4A8B"/>
    <w:rsid w:val="00E02C79"/>
    <w:rsid w:val="00E06139"/>
    <w:rsid w:val="00E17E75"/>
    <w:rsid w:val="00E20BE3"/>
    <w:rsid w:val="00E227C5"/>
    <w:rsid w:val="00E23581"/>
    <w:rsid w:val="00E4077D"/>
    <w:rsid w:val="00E4266C"/>
    <w:rsid w:val="00E4310D"/>
    <w:rsid w:val="00E5411E"/>
    <w:rsid w:val="00E565D4"/>
    <w:rsid w:val="00E67314"/>
    <w:rsid w:val="00E72A6C"/>
    <w:rsid w:val="00E750E0"/>
    <w:rsid w:val="00E77B64"/>
    <w:rsid w:val="00E97A3F"/>
    <w:rsid w:val="00EA1DA3"/>
    <w:rsid w:val="00EA24C6"/>
    <w:rsid w:val="00EB3A4C"/>
    <w:rsid w:val="00EC1650"/>
    <w:rsid w:val="00EC3E87"/>
    <w:rsid w:val="00EC508B"/>
    <w:rsid w:val="00EC5602"/>
    <w:rsid w:val="00EC68DA"/>
    <w:rsid w:val="00EC7671"/>
    <w:rsid w:val="00ED0C81"/>
    <w:rsid w:val="00ED7725"/>
    <w:rsid w:val="00EE1347"/>
    <w:rsid w:val="00EE62C3"/>
    <w:rsid w:val="00EE6732"/>
    <w:rsid w:val="00EE7A55"/>
    <w:rsid w:val="00EF7459"/>
    <w:rsid w:val="00F052A0"/>
    <w:rsid w:val="00F13482"/>
    <w:rsid w:val="00F13BFF"/>
    <w:rsid w:val="00F1784D"/>
    <w:rsid w:val="00F323C2"/>
    <w:rsid w:val="00F47A5C"/>
    <w:rsid w:val="00F55557"/>
    <w:rsid w:val="00F56794"/>
    <w:rsid w:val="00F56D35"/>
    <w:rsid w:val="00F735E4"/>
    <w:rsid w:val="00F816C2"/>
    <w:rsid w:val="00F85FFC"/>
    <w:rsid w:val="00F86460"/>
    <w:rsid w:val="00F874AB"/>
    <w:rsid w:val="00F94971"/>
    <w:rsid w:val="00FA516E"/>
    <w:rsid w:val="00FA540B"/>
    <w:rsid w:val="00FB39B3"/>
    <w:rsid w:val="00FC253B"/>
    <w:rsid w:val="00FE1A08"/>
    <w:rsid w:val="00FE29FD"/>
    <w:rsid w:val="00FF317B"/>
    <w:rsid w:val="00FF57EF"/>
    <w:rsid w:val="00FF7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9EB6"/>
  <w15:chartTrackingRefBased/>
  <w15:docId w15:val="{D87C44F5-0192-488E-A570-C4EF56A75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F18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7776"/>
    <w:pPr>
      <w:ind w:left="720"/>
      <w:contextualSpacing/>
    </w:pPr>
  </w:style>
  <w:style w:type="character" w:customStyle="1" w:styleId="Heading2Char">
    <w:name w:val="Heading 2 Char"/>
    <w:basedOn w:val="DefaultParagraphFont"/>
    <w:link w:val="Heading2"/>
    <w:uiPriority w:val="9"/>
    <w:rsid w:val="003F189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F4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50A"/>
  </w:style>
  <w:style w:type="paragraph" w:styleId="Footer">
    <w:name w:val="footer"/>
    <w:basedOn w:val="Normal"/>
    <w:link w:val="FooterChar"/>
    <w:uiPriority w:val="99"/>
    <w:unhideWhenUsed/>
    <w:rsid w:val="00DF4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0A"/>
  </w:style>
  <w:style w:type="character" w:styleId="Hyperlink">
    <w:name w:val="Hyperlink"/>
    <w:basedOn w:val="DefaultParagraphFont"/>
    <w:uiPriority w:val="99"/>
    <w:unhideWhenUsed/>
    <w:rsid w:val="00492528"/>
    <w:rPr>
      <w:color w:val="0563C1" w:themeColor="hyperlink"/>
      <w:u w:val="single"/>
    </w:rPr>
  </w:style>
  <w:style w:type="character" w:styleId="UnresolvedMention">
    <w:name w:val="Unresolved Mention"/>
    <w:basedOn w:val="DefaultParagraphFont"/>
    <w:uiPriority w:val="99"/>
    <w:semiHidden/>
    <w:unhideWhenUsed/>
    <w:rsid w:val="00492528"/>
    <w:rPr>
      <w:color w:val="605E5C"/>
      <w:shd w:val="clear" w:color="auto" w:fill="E1DFDD"/>
    </w:rPr>
  </w:style>
  <w:style w:type="paragraph" w:styleId="NoSpacing">
    <w:name w:val="No Spacing"/>
    <w:uiPriority w:val="1"/>
    <w:qFormat/>
    <w:rsid w:val="00AD4D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ovid19resilienc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1674</TotalTime>
  <Pages>15</Pages>
  <Words>3232</Words>
  <Characters>18428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328</cp:revision>
  <dcterms:created xsi:type="dcterms:W3CDTF">2020-11-19T23:00:00Z</dcterms:created>
  <dcterms:modified xsi:type="dcterms:W3CDTF">2021-05-07T12:36:00Z</dcterms:modified>
</cp:coreProperties>
</file>