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3B7111" w14:textId="77777777" w:rsidR="007C1385" w:rsidRPr="00FE1BF8" w:rsidRDefault="007C1385" w:rsidP="007C1385">
      <w:pPr>
        <w:rPr>
          <w:rFonts w:cstheme="minorHAnsi"/>
          <w:lang w:val="en-GB"/>
        </w:rPr>
      </w:pPr>
      <w:r w:rsidRPr="00FE1BF8">
        <w:rPr>
          <w:rFonts w:cstheme="minorHAnsi"/>
          <w:lang w:val="en-GB"/>
        </w:rPr>
        <w:t>Introduction to my essay</w:t>
      </w:r>
    </w:p>
    <w:p w14:paraId="346D781C" w14:textId="77777777" w:rsidR="007C1385" w:rsidRPr="00FE1BF8" w:rsidRDefault="007C1385" w:rsidP="007C1385">
      <w:pPr>
        <w:rPr>
          <w:rFonts w:cstheme="minorHAnsi"/>
          <w:lang w:val="en-GB"/>
        </w:rPr>
      </w:pPr>
      <w:r w:rsidRPr="00FE1BF8">
        <w:rPr>
          <w:rFonts w:cstheme="minorHAnsi"/>
          <w:lang w:val="en-GB"/>
        </w:rPr>
        <w:t>Mary Finch (Madhu)</w:t>
      </w:r>
    </w:p>
    <w:p w14:paraId="66A5A954" w14:textId="77777777" w:rsidR="007C1385" w:rsidRPr="00FE1BF8" w:rsidRDefault="007C1385" w:rsidP="007C1385">
      <w:pPr>
        <w:rPr>
          <w:rFonts w:cstheme="minorHAnsi"/>
          <w:lang w:val="en-GB"/>
        </w:rPr>
      </w:pPr>
    </w:p>
    <w:p w14:paraId="7C5DEF94" w14:textId="66A17031" w:rsidR="007C1385" w:rsidRPr="00FE1BF8" w:rsidRDefault="007C1385" w:rsidP="007C1385">
      <w:pPr>
        <w:rPr>
          <w:rFonts w:cstheme="minorHAnsi"/>
          <w:lang w:val="en-GB"/>
        </w:rPr>
      </w:pPr>
      <w:r w:rsidRPr="00FE1BF8">
        <w:rPr>
          <w:rFonts w:cstheme="minorHAnsi"/>
          <w:lang w:val="en-GB"/>
        </w:rPr>
        <w:t xml:space="preserve">Consciousness is </w:t>
      </w:r>
      <w:r w:rsidR="00052F80">
        <w:rPr>
          <w:rFonts w:cstheme="minorHAnsi"/>
          <w:lang w:val="en-GB"/>
        </w:rPr>
        <w:t xml:space="preserve">life, it is </w:t>
      </w:r>
      <w:r w:rsidRPr="00FE1BF8">
        <w:rPr>
          <w:rFonts w:cstheme="minorHAnsi"/>
          <w:lang w:val="en-GB"/>
        </w:rPr>
        <w:t>the cause of all our activities</w:t>
      </w:r>
      <w:r w:rsidR="00052F80">
        <w:rPr>
          <w:rFonts w:cstheme="minorHAnsi"/>
          <w:lang w:val="en-GB"/>
        </w:rPr>
        <w:t>.</w:t>
      </w:r>
      <w:r w:rsidRPr="00FE1BF8">
        <w:rPr>
          <w:rFonts w:cstheme="minorHAnsi"/>
          <w:lang w:val="en-GB"/>
        </w:rPr>
        <w:t xml:space="preserve"> </w:t>
      </w:r>
      <w:r w:rsidR="00052F80">
        <w:rPr>
          <w:rFonts w:cstheme="minorHAnsi"/>
          <w:lang w:val="en-GB"/>
        </w:rPr>
        <w:t>W</w:t>
      </w:r>
      <w:r w:rsidRPr="00FE1BF8">
        <w:rPr>
          <w:rFonts w:cstheme="minorHAnsi"/>
          <w:lang w:val="en-GB"/>
        </w:rPr>
        <w:t>ho can deny it? It is at the root of m</w:t>
      </w:r>
      <w:r>
        <w:rPr>
          <w:rFonts w:cstheme="minorHAnsi"/>
          <w:lang w:val="en-GB"/>
        </w:rPr>
        <w:t>y</w:t>
      </w:r>
      <w:r w:rsidRPr="00FE1BF8">
        <w:rPr>
          <w:rFonts w:cstheme="minorHAnsi"/>
          <w:lang w:val="en-GB"/>
        </w:rPr>
        <w:t xml:space="preserve"> being able to</w:t>
      </w:r>
      <w:r w:rsidR="007A6AA9">
        <w:rPr>
          <w:rFonts w:cstheme="minorHAnsi"/>
          <w:lang w:val="en-GB"/>
        </w:rPr>
        <w:t xml:space="preserve"> compose</w:t>
      </w:r>
      <w:r w:rsidRPr="00FE1BF8">
        <w:rPr>
          <w:rFonts w:cstheme="minorHAnsi"/>
          <w:lang w:val="en-GB"/>
        </w:rPr>
        <w:t xml:space="preserve"> this essay</w:t>
      </w:r>
      <w:r w:rsidR="006F6F5F">
        <w:rPr>
          <w:rFonts w:cstheme="minorHAnsi"/>
          <w:lang w:val="en-GB"/>
        </w:rPr>
        <w:t xml:space="preserve"> and at the root of your being able to read it</w:t>
      </w:r>
      <w:r w:rsidRPr="00FE1BF8">
        <w:rPr>
          <w:rFonts w:cstheme="minorHAnsi"/>
          <w:lang w:val="en-GB"/>
        </w:rPr>
        <w:t xml:space="preserve">. What is this consciousness, which is so precious but yet taken for granted? Does it vanish at the time of death or </w:t>
      </w:r>
      <w:r w:rsidR="00520A7F">
        <w:rPr>
          <w:rFonts w:cstheme="minorHAnsi"/>
          <w:lang w:val="en-GB"/>
        </w:rPr>
        <w:t>can</w:t>
      </w:r>
      <w:r w:rsidRPr="00FE1BF8">
        <w:rPr>
          <w:rFonts w:cstheme="minorHAnsi"/>
          <w:lang w:val="en-GB"/>
        </w:rPr>
        <w:t xml:space="preserve"> consciousness mov</w:t>
      </w:r>
      <w:r w:rsidR="00520A7F">
        <w:rPr>
          <w:rFonts w:cstheme="minorHAnsi"/>
          <w:lang w:val="en-GB"/>
        </w:rPr>
        <w:t>e</w:t>
      </w:r>
      <w:r w:rsidRPr="00FE1BF8">
        <w:rPr>
          <w:rFonts w:cstheme="minorHAnsi"/>
          <w:lang w:val="en-GB"/>
        </w:rPr>
        <w:t xml:space="preserve"> independent</w:t>
      </w:r>
      <w:r w:rsidR="00520A7F">
        <w:rPr>
          <w:rFonts w:cstheme="minorHAnsi"/>
          <w:lang w:val="en-GB"/>
        </w:rPr>
        <w:t>ly</w:t>
      </w:r>
      <w:r w:rsidRPr="00FE1BF8">
        <w:rPr>
          <w:rFonts w:cstheme="minorHAnsi"/>
          <w:lang w:val="en-GB"/>
        </w:rPr>
        <w:t xml:space="preserve"> of the </w:t>
      </w:r>
      <w:r w:rsidR="00520A7F">
        <w:rPr>
          <w:rFonts w:cstheme="minorHAnsi"/>
          <w:lang w:val="en-GB"/>
        </w:rPr>
        <w:t xml:space="preserve">inert </w:t>
      </w:r>
      <w:r w:rsidRPr="00FE1BF8">
        <w:rPr>
          <w:rFonts w:cstheme="minorHAnsi"/>
          <w:lang w:val="en-GB"/>
        </w:rPr>
        <w:t>physical body towards another plane of existence?</w:t>
      </w:r>
    </w:p>
    <w:p w14:paraId="3ABCE878" w14:textId="77777777" w:rsidR="007C1385" w:rsidRPr="00FE1BF8" w:rsidRDefault="007C1385" w:rsidP="007C1385">
      <w:pPr>
        <w:rPr>
          <w:rFonts w:cstheme="minorHAnsi"/>
          <w:lang w:val="en-GB"/>
        </w:rPr>
      </w:pPr>
    </w:p>
    <w:p w14:paraId="5A9C6A2A" w14:textId="47F1F591" w:rsidR="007C1385" w:rsidRPr="00BC4064" w:rsidRDefault="007C1385" w:rsidP="007C1385">
      <w:pPr>
        <w:rPr>
          <w:rFonts w:cstheme="minorHAnsi"/>
          <w:lang w:val="en-GB"/>
        </w:rPr>
      </w:pPr>
      <w:r w:rsidRPr="00FE1BF8">
        <w:rPr>
          <w:rFonts w:cstheme="minorHAnsi"/>
          <w:lang w:val="en-GB"/>
        </w:rPr>
        <w:t>My assertation is that consciousness is symptom</w:t>
      </w:r>
      <w:r w:rsidR="009C1E99">
        <w:rPr>
          <w:rFonts w:cstheme="minorHAnsi"/>
          <w:lang w:val="en-GB"/>
        </w:rPr>
        <w:t>atic</w:t>
      </w:r>
      <w:r w:rsidRPr="00FE1BF8">
        <w:rPr>
          <w:rFonts w:cstheme="minorHAnsi"/>
          <w:lang w:val="en-GB"/>
        </w:rPr>
        <w:t xml:space="preserve"> of </w:t>
      </w:r>
      <w:r w:rsidR="00AF59E3">
        <w:rPr>
          <w:rFonts w:cstheme="minorHAnsi"/>
          <w:lang w:val="en-GB"/>
        </w:rPr>
        <w:t>a</w:t>
      </w:r>
      <w:r w:rsidRPr="00FE1BF8">
        <w:rPr>
          <w:rFonts w:cstheme="minorHAnsi"/>
          <w:lang w:val="en-GB"/>
        </w:rPr>
        <w:t xml:space="preserve"> </w:t>
      </w:r>
      <w:r>
        <w:rPr>
          <w:rFonts w:cstheme="minorHAnsi"/>
          <w:lang w:val="en-GB"/>
        </w:rPr>
        <w:t>spirit</w:t>
      </w:r>
      <w:r w:rsidR="00AF59E3">
        <w:rPr>
          <w:rFonts w:cstheme="minorHAnsi"/>
          <w:lang w:val="en-GB"/>
        </w:rPr>
        <w:t>ual</w:t>
      </w:r>
      <w:r>
        <w:rPr>
          <w:rFonts w:cstheme="minorHAnsi"/>
          <w:lang w:val="en-GB"/>
        </w:rPr>
        <w:t xml:space="preserve"> </w:t>
      </w:r>
      <w:r w:rsidRPr="00FE1BF8">
        <w:rPr>
          <w:rFonts w:cstheme="minorHAnsi"/>
          <w:lang w:val="en-GB"/>
        </w:rPr>
        <w:t>soul, or in other words, that consciousness is not</w:t>
      </w:r>
      <w:r w:rsidR="006F6F5F">
        <w:rPr>
          <w:rFonts w:cstheme="minorHAnsi"/>
          <w:lang w:val="en-GB"/>
        </w:rPr>
        <w:t xml:space="preserve"> produced by</w:t>
      </w:r>
      <w:r w:rsidRPr="00FE1BF8">
        <w:rPr>
          <w:rFonts w:cstheme="minorHAnsi"/>
          <w:lang w:val="en-GB"/>
        </w:rPr>
        <w:t xml:space="preserve"> </w:t>
      </w:r>
      <w:r w:rsidR="009E5BD0">
        <w:rPr>
          <w:rFonts w:cstheme="minorHAnsi"/>
          <w:lang w:val="en-GB"/>
        </w:rPr>
        <w:t xml:space="preserve">a combination of </w:t>
      </w:r>
      <w:r w:rsidRPr="00FE1BF8">
        <w:rPr>
          <w:rFonts w:cstheme="minorHAnsi"/>
          <w:lang w:val="en-GB"/>
        </w:rPr>
        <w:t xml:space="preserve">physical elements and is therefore </w:t>
      </w:r>
      <w:r w:rsidR="009E5BD0">
        <w:rPr>
          <w:rFonts w:cstheme="minorHAnsi"/>
          <w:lang w:val="en-GB"/>
        </w:rPr>
        <w:t xml:space="preserve">intrinsically </w:t>
      </w:r>
      <w:r w:rsidRPr="00FE1BF8">
        <w:rPr>
          <w:rFonts w:cstheme="minorHAnsi"/>
          <w:lang w:val="en-GB"/>
        </w:rPr>
        <w:t xml:space="preserve">non-material. This viewpoint is also supported by </w:t>
      </w:r>
      <w:r w:rsidR="004F7266" w:rsidRPr="00BC4064">
        <w:rPr>
          <w:rFonts w:eastAsia="Times New Roman" w:cstheme="minorHAnsi"/>
          <w:lang w:eastAsia="en-GB"/>
        </w:rPr>
        <w:t xml:space="preserve">Nobel laureate </w:t>
      </w:r>
      <w:r w:rsidR="004F7266">
        <w:rPr>
          <w:rFonts w:eastAsia="Times New Roman" w:cstheme="minorHAnsi"/>
          <w:lang w:eastAsia="en-GB"/>
        </w:rPr>
        <w:t xml:space="preserve">and </w:t>
      </w:r>
      <w:r w:rsidRPr="00FE1BF8">
        <w:rPr>
          <w:rFonts w:cstheme="minorHAnsi"/>
          <w:lang w:val="en-GB"/>
        </w:rPr>
        <w:t>neurophysiologist Sir John Eccles</w:t>
      </w:r>
      <w:r>
        <w:rPr>
          <w:rFonts w:cstheme="minorHAnsi"/>
          <w:lang w:val="en-GB"/>
        </w:rPr>
        <w:t xml:space="preserve"> </w:t>
      </w:r>
      <w:r w:rsidR="004F7266">
        <w:rPr>
          <w:rFonts w:eastAsia="Times New Roman" w:cstheme="minorHAnsi"/>
          <w:lang w:eastAsia="en-GB"/>
        </w:rPr>
        <w:t>who</w:t>
      </w:r>
      <w:r w:rsidRPr="00BC4064">
        <w:rPr>
          <w:rFonts w:eastAsia="Times New Roman" w:cstheme="minorHAnsi"/>
          <w:lang w:eastAsia="en-GB"/>
        </w:rPr>
        <w:t xml:space="preserve"> stated that from a scientific point of view we must flatly reject the materialist view that human consciousness is a product of matter.</w:t>
      </w:r>
      <w:r>
        <w:rPr>
          <w:rStyle w:val="FootnoteReference"/>
          <w:rFonts w:eastAsia="Times New Roman" w:cstheme="minorHAnsi"/>
          <w:lang w:eastAsia="en-GB"/>
        </w:rPr>
        <w:footnoteReference w:id="1"/>
      </w:r>
    </w:p>
    <w:p w14:paraId="3DA1B063" w14:textId="77777777" w:rsidR="007C1385" w:rsidRPr="00FE1BF8" w:rsidRDefault="007C1385" w:rsidP="007C1385">
      <w:pPr>
        <w:rPr>
          <w:rFonts w:cstheme="minorHAnsi"/>
          <w:lang w:val="en-GB"/>
        </w:rPr>
      </w:pPr>
    </w:p>
    <w:p w14:paraId="33082559" w14:textId="23BFEAC8" w:rsidR="007C1385" w:rsidRPr="00FE1BF8" w:rsidRDefault="009E5BD0" w:rsidP="007C1385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Where can we</w:t>
      </w:r>
      <w:r w:rsidR="007C1385" w:rsidRPr="00FE1BF8">
        <w:rPr>
          <w:rFonts w:cstheme="minorHAnsi"/>
          <w:lang w:val="en-GB"/>
        </w:rPr>
        <w:t xml:space="preserve"> find </w:t>
      </w:r>
      <w:r>
        <w:rPr>
          <w:rFonts w:cstheme="minorHAnsi"/>
          <w:lang w:val="en-GB"/>
        </w:rPr>
        <w:t>in</w:t>
      </w:r>
      <w:r w:rsidR="006F6F5F">
        <w:rPr>
          <w:rFonts w:cstheme="minorHAnsi"/>
          <w:lang w:val="en-GB"/>
        </w:rPr>
        <w:t>-</w:t>
      </w:r>
      <w:r>
        <w:rPr>
          <w:rFonts w:cstheme="minorHAnsi"/>
          <w:lang w:val="en-GB"/>
        </w:rPr>
        <w:t>depth</w:t>
      </w:r>
      <w:r w:rsidR="007C1385" w:rsidRPr="00FE1BF8">
        <w:rPr>
          <w:rFonts w:cstheme="minorHAnsi"/>
          <w:lang w:val="en-GB"/>
        </w:rPr>
        <w:t xml:space="preserve"> information about consciousness? My </w:t>
      </w:r>
      <w:r w:rsidR="00840FDA">
        <w:rPr>
          <w:rFonts w:cstheme="minorHAnsi"/>
          <w:lang w:val="en-GB"/>
        </w:rPr>
        <w:t>search</w:t>
      </w:r>
      <w:r w:rsidR="007C1385" w:rsidRPr="00FE1BF8">
        <w:rPr>
          <w:rFonts w:cstheme="minorHAnsi"/>
          <w:lang w:val="en-GB"/>
        </w:rPr>
        <w:t xml:space="preserve"> ha</w:t>
      </w:r>
      <w:r w:rsidR="00840FDA">
        <w:rPr>
          <w:rFonts w:cstheme="minorHAnsi"/>
          <w:lang w:val="en-GB"/>
        </w:rPr>
        <w:t>s</w:t>
      </w:r>
      <w:r w:rsidR="007C1385" w:rsidRPr="00FE1BF8">
        <w:rPr>
          <w:rFonts w:cstheme="minorHAnsi"/>
          <w:lang w:val="en-GB"/>
        </w:rPr>
        <w:t xml:space="preserve"> led me to </w:t>
      </w:r>
      <w:r w:rsidR="00BF432C">
        <w:rPr>
          <w:rFonts w:cstheme="minorHAnsi"/>
          <w:lang w:val="en-GB"/>
        </w:rPr>
        <w:t>the</w:t>
      </w:r>
      <w:r w:rsidR="007C1385" w:rsidRPr="00FE1BF8">
        <w:rPr>
          <w:rFonts w:cstheme="minorHAnsi"/>
          <w:lang w:val="en-GB"/>
        </w:rPr>
        <w:t xml:space="preserve"> ancient Sanskrit text, Bhagavad Gita, where </w:t>
      </w:r>
      <w:r w:rsidR="007C1385">
        <w:rPr>
          <w:rFonts w:cstheme="minorHAnsi"/>
          <w:lang w:val="en-GB"/>
        </w:rPr>
        <w:t xml:space="preserve">in the second chapter </w:t>
      </w:r>
      <w:r w:rsidR="007C1385" w:rsidRPr="00FE1BF8">
        <w:rPr>
          <w:rFonts w:cstheme="minorHAnsi"/>
          <w:lang w:val="en-GB"/>
        </w:rPr>
        <w:t xml:space="preserve">the nature of the soul is described along with the movement of </w:t>
      </w:r>
      <w:r w:rsidR="00237C46">
        <w:rPr>
          <w:rFonts w:cstheme="minorHAnsi"/>
          <w:lang w:val="en-GB"/>
        </w:rPr>
        <w:t>consciousness</w:t>
      </w:r>
      <w:r w:rsidR="007C1385" w:rsidRPr="00FE1BF8">
        <w:rPr>
          <w:rFonts w:cstheme="minorHAnsi"/>
          <w:lang w:val="en-GB"/>
        </w:rPr>
        <w:t xml:space="preserve"> into another body at death</w:t>
      </w:r>
      <w:r w:rsidR="007C1385">
        <w:rPr>
          <w:rFonts w:cstheme="minorHAnsi"/>
          <w:lang w:val="en-GB"/>
        </w:rPr>
        <w:t>.</w:t>
      </w:r>
      <w:r>
        <w:rPr>
          <w:rStyle w:val="FootnoteReference"/>
          <w:rFonts w:cstheme="minorHAnsi"/>
          <w:lang w:val="en-GB"/>
        </w:rPr>
        <w:footnoteReference w:id="2"/>
      </w:r>
      <w:r w:rsidR="007C1385">
        <w:rPr>
          <w:rFonts w:cstheme="minorHAnsi"/>
          <w:lang w:val="en-GB"/>
        </w:rPr>
        <w:t xml:space="preserve"> </w:t>
      </w:r>
    </w:p>
    <w:p w14:paraId="5A8D8E4A" w14:textId="77777777" w:rsidR="007C1385" w:rsidRPr="00FE1BF8" w:rsidRDefault="007C1385" w:rsidP="007C1385">
      <w:pPr>
        <w:rPr>
          <w:rFonts w:cstheme="minorHAnsi"/>
          <w:lang w:val="en-GB"/>
        </w:rPr>
      </w:pPr>
    </w:p>
    <w:p w14:paraId="03988740" w14:textId="77777777" w:rsidR="007C1385" w:rsidRPr="00FE1BF8" w:rsidRDefault="007C1385" w:rsidP="007C1385">
      <w:pPr>
        <w:rPr>
          <w:rFonts w:cstheme="minorHAnsi"/>
          <w:lang w:val="en-GB"/>
        </w:rPr>
      </w:pPr>
    </w:p>
    <w:p w14:paraId="2B2EAAED" w14:textId="77777777" w:rsidR="007C1385" w:rsidRDefault="007C1385"/>
    <w:sectPr w:rsidR="007C13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57EC5" w14:textId="77777777" w:rsidR="007C4083" w:rsidRDefault="007C4083" w:rsidP="007C1385">
      <w:r>
        <w:separator/>
      </w:r>
    </w:p>
  </w:endnote>
  <w:endnote w:type="continuationSeparator" w:id="0">
    <w:p w14:paraId="365F781F" w14:textId="77777777" w:rsidR="007C4083" w:rsidRDefault="007C4083" w:rsidP="007C13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D1B545" w14:textId="77777777" w:rsidR="007C4083" w:rsidRDefault="007C4083" w:rsidP="007C1385">
      <w:r>
        <w:separator/>
      </w:r>
    </w:p>
  </w:footnote>
  <w:footnote w:type="continuationSeparator" w:id="0">
    <w:p w14:paraId="4B1EAFD4" w14:textId="77777777" w:rsidR="007C4083" w:rsidRDefault="007C4083" w:rsidP="007C1385">
      <w:r>
        <w:continuationSeparator/>
      </w:r>
    </w:p>
  </w:footnote>
  <w:footnote w:id="1">
    <w:p w14:paraId="6F0C9E3A" w14:textId="5C1FA4B6" w:rsidR="007C1385" w:rsidRPr="007C1385" w:rsidRDefault="007C138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4900AF" w:rsidRPr="00786408">
          <w:rPr>
            <w:rStyle w:val="Hyperlink"/>
          </w:rPr>
          <w:t>https://www.translationdirectory.com/sense_of_life/article_en_0391.php</w:t>
        </w:r>
      </w:hyperlink>
      <w:r w:rsidR="004900AF">
        <w:t xml:space="preserve"> accessed 11/11/2021</w:t>
      </w:r>
    </w:p>
  </w:footnote>
  <w:footnote w:id="2">
    <w:p w14:paraId="0FE739EB" w14:textId="5AC8DFE9" w:rsidR="009E5BD0" w:rsidRPr="009E5BD0" w:rsidRDefault="009E5BD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5D2110">
        <w:t xml:space="preserve">AC </w:t>
      </w:r>
      <w:proofErr w:type="spellStart"/>
      <w:r w:rsidR="005D2110">
        <w:rPr>
          <w:lang w:val="en-GB"/>
        </w:rPr>
        <w:t>Bhaktivedanta</w:t>
      </w:r>
      <w:proofErr w:type="spellEnd"/>
      <w:r w:rsidR="005D2110">
        <w:rPr>
          <w:lang w:val="en-GB"/>
        </w:rPr>
        <w:t xml:space="preserve"> Swami, Bhagavad Gita As It Is (1986, Mumbai, </w:t>
      </w:r>
      <w:proofErr w:type="spellStart"/>
      <w:r w:rsidR="005D2110">
        <w:rPr>
          <w:lang w:val="en-GB"/>
        </w:rPr>
        <w:t>Bhaktivedanta</w:t>
      </w:r>
      <w:proofErr w:type="spellEnd"/>
      <w:r w:rsidR="005D2110">
        <w:rPr>
          <w:lang w:val="en-GB"/>
        </w:rPr>
        <w:t xml:space="preserve"> Book Trust), page 83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385"/>
    <w:rsid w:val="00052F80"/>
    <w:rsid w:val="00061F6C"/>
    <w:rsid w:val="00237C46"/>
    <w:rsid w:val="004900AF"/>
    <w:rsid w:val="004F7266"/>
    <w:rsid w:val="00520A7F"/>
    <w:rsid w:val="005D2110"/>
    <w:rsid w:val="006F6F5F"/>
    <w:rsid w:val="007A2A77"/>
    <w:rsid w:val="007A6AA9"/>
    <w:rsid w:val="007C1385"/>
    <w:rsid w:val="007C263B"/>
    <w:rsid w:val="007C4083"/>
    <w:rsid w:val="00840FDA"/>
    <w:rsid w:val="00974C83"/>
    <w:rsid w:val="009C1E99"/>
    <w:rsid w:val="009E5BD0"/>
    <w:rsid w:val="00A05599"/>
    <w:rsid w:val="00A36256"/>
    <w:rsid w:val="00A719EE"/>
    <w:rsid w:val="00A77D5D"/>
    <w:rsid w:val="00AF59E3"/>
    <w:rsid w:val="00BA0183"/>
    <w:rsid w:val="00BF432C"/>
    <w:rsid w:val="00F34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8DF92E"/>
  <w15:chartTrackingRefBased/>
  <w15:docId w15:val="{289AA69E-49EF-C443-87BA-B88378AF9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13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C138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C138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C138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C138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translationdirectory.com/sense_of_life/article_en_0391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A18A74C-02FD-7340-B64E-87027B7D25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171</Words>
  <Characters>978</Characters>
  <Application>Microsoft Office Word</Application>
  <DocSecurity>0</DocSecurity>
  <Lines>8</Lines>
  <Paragraphs>2</Paragraphs>
  <ScaleCrop>false</ScaleCrop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Madhu</dc:creator>
  <cp:keywords/>
  <dc:description/>
  <cp:lastModifiedBy>Madhu</cp:lastModifiedBy>
  <cp:revision>37</cp:revision>
  <dcterms:created xsi:type="dcterms:W3CDTF">2021-11-11T18:56:00Z</dcterms:created>
  <dcterms:modified xsi:type="dcterms:W3CDTF">2021-11-11T19:46:00Z</dcterms:modified>
</cp:coreProperties>
</file>