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3A374" w14:textId="32C48296" w:rsidR="00B8410C" w:rsidRDefault="00DE3061" w:rsidP="00FA049A">
      <w:pPr>
        <w:rPr>
          <w:rFonts w:asciiTheme="minorHAnsi" w:hAnsiTheme="minorHAnsi" w:cstheme="minorHAnsi"/>
          <w:sz w:val="28"/>
          <w:szCs w:val="28"/>
        </w:rPr>
      </w:pPr>
      <w:r w:rsidRPr="00DA3BF7">
        <w:rPr>
          <w:rFonts w:asciiTheme="minorHAnsi" w:hAnsiTheme="minorHAnsi" w:cstheme="minorHAnsi"/>
          <w:sz w:val="28"/>
          <w:szCs w:val="28"/>
        </w:rPr>
        <w:t xml:space="preserve">Is an individual’s autonomy the overriding consideration in </w:t>
      </w:r>
      <w:proofErr w:type="gramStart"/>
      <w:r w:rsidR="00FA049A" w:rsidRPr="00DA3BF7">
        <w:rPr>
          <w:rFonts w:asciiTheme="minorHAnsi" w:hAnsiTheme="minorHAnsi" w:cstheme="minorHAnsi"/>
          <w:sz w:val="28"/>
          <w:szCs w:val="28"/>
        </w:rPr>
        <w:t>assessing</w:t>
      </w:r>
      <w:proofErr w:type="gramEnd"/>
      <w:r w:rsidRPr="00DA3BF7">
        <w:rPr>
          <w:rFonts w:asciiTheme="minorHAnsi" w:hAnsiTheme="minorHAnsi" w:cstheme="minorHAnsi"/>
          <w:sz w:val="28"/>
          <w:szCs w:val="28"/>
        </w:rPr>
        <w:t xml:space="preserve"> </w:t>
      </w:r>
    </w:p>
    <w:p w14:paraId="7923C7F8" w14:textId="2B1500FD" w:rsidR="00DE3061" w:rsidRDefault="00DE3061" w:rsidP="00DE3061">
      <w:pPr>
        <w:jc w:val="center"/>
        <w:rPr>
          <w:rFonts w:asciiTheme="minorHAnsi" w:hAnsiTheme="minorHAnsi" w:cstheme="minorHAnsi"/>
          <w:sz w:val="28"/>
          <w:szCs w:val="28"/>
        </w:rPr>
      </w:pPr>
      <w:r w:rsidRPr="00DA3BF7">
        <w:rPr>
          <w:rFonts w:asciiTheme="minorHAnsi" w:hAnsiTheme="minorHAnsi" w:cstheme="minorHAnsi"/>
          <w:sz w:val="28"/>
          <w:szCs w:val="28"/>
        </w:rPr>
        <w:t>the moral status of suicide?</w:t>
      </w:r>
    </w:p>
    <w:p w14:paraId="120469CA" w14:textId="460B2B9A" w:rsidR="004515A8" w:rsidRDefault="004515A8" w:rsidP="00DE3061">
      <w:pPr>
        <w:jc w:val="center"/>
        <w:rPr>
          <w:rFonts w:asciiTheme="minorHAnsi" w:hAnsiTheme="minorHAnsi" w:cstheme="minorHAnsi"/>
          <w:sz w:val="21"/>
          <w:szCs w:val="21"/>
        </w:rPr>
      </w:pPr>
    </w:p>
    <w:p w14:paraId="6A3A63A2" w14:textId="77777777" w:rsidR="00F953B2" w:rsidRPr="00BD1FD9" w:rsidRDefault="00F953B2" w:rsidP="00DE3061">
      <w:pPr>
        <w:jc w:val="center"/>
        <w:rPr>
          <w:rFonts w:asciiTheme="minorHAnsi" w:hAnsiTheme="minorHAnsi" w:cstheme="minorHAnsi"/>
          <w:sz w:val="21"/>
          <w:szCs w:val="21"/>
        </w:rPr>
      </w:pPr>
    </w:p>
    <w:p w14:paraId="178F0EA7" w14:textId="0C751E10" w:rsidR="00096088" w:rsidRDefault="005D54C2" w:rsidP="00096088">
      <w:pPr>
        <w:rPr>
          <w:rFonts w:asciiTheme="minorHAnsi" w:hAnsiTheme="minorHAnsi" w:cstheme="minorHAnsi"/>
          <w:sz w:val="28"/>
          <w:szCs w:val="28"/>
        </w:rPr>
      </w:pPr>
      <w:r>
        <w:rPr>
          <w:rFonts w:ascii="Abadi" w:hAnsi="Abadi" w:cstheme="minorHAnsi"/>
          <w:sz w:val="21"/>
          <w:szCs w:val="21"/>
        </w:rPr>
        <w:t xml:space="preserve">The rate </w:t>
      </w:r>
      <w:r w:rsidR="008A4902">
        <w:rPr>
          <w:rFonts w:ascii="Abadi" w:hAnsi="Abadi" w:cstheme="minorHAnsi"/>
          <w:sz w:val="21"/>
          <w:szCs w:val="21"/>
        </w:rPr>
        <w:t xml:space="preserve">of suicide </w:t>
      </w:r>
      <w:r>
        <w:rPr>
          <w:rFonts w:ascii="Abadi" w:hAnsi="Abadi" w:cstheme="minorHAnsi"/>
          <w:sz w:val="21"/>
          <w:szCs w:val="21"/>
        </w:rPr>
        <w:t xml:space="preserve">in </w:t>
      </w:r>
      <w:r w:rsidR="00DC3DE7">
        <w:rPr>
          <w:rFonts w:ascii="Abadi" w:hAnsi="Abadi" w:cstheme="minorHAnsi"/>
          <w:sz w:val="21"/>
          <w:szCs w:val="21"/>
        </w:rPr>
        <w:t xml:space="preserve">the </w:t>
      </w:r>
      <w:r>
        <w:rPr>
          <w:rFonts w:ascii="Abadi" w:hAnsi="Abadi" w:cstheme="minorHAnsi"/>
          <w:sz w:val="21"/>
          <w:szCs w:val="21"/>
        </w:rPr>
        <w:t xml:space="preserve">U.S is </w:t>
      </w:r>
      <w:r w:rsidR="00F4312E">
        <w:rPr>
          <w:rFonts w:ascii="Abadi" w:hAnsi="Abadi" w:cstheme="minorHAnsi"/>
          <w:sz w:val="21"/>
          <w:szCs w:val="21"/>
        </w:rPr>
        <w:t>climbing,</w:t>
      </w:r>
      <w:r w:rsidR="00FE60B8">
        <w:rPr>
          <w:rFonts w:ascii="Abadi" w:hAnsi="Abadi" w:cstheme="minorHAnsi"/>
          <w:sz w:val="21"/>
          <w:szCs w:val="21"/>
        </w:rPr>
        <w:t xml:space="preserve"> and s</w:t>
      </w:r>
      <w:r w:rsidRPr="005D54C2">
        <w:rPr>
          <w:rFonts w:ascii="Abadi" w:hAnsi="Abadi" w:cstheme="minorHAnsi"/>
          <w:sz w:val="21"/>
          <w:szCs w:val="21"/>
        </w:rPr>
        <w:t>uicide is a</w:t>
      </w:r>
      <w:r>
        <w:rPr>
          <w:rFonts w:ascii="Abadi" w:hAnsi="Abadi" w:cstheme="minorHAnsi"/>
          <w:sz w:val="21"/>
          <w:szCs w:val="21"/>
        </w:rPr>
        <w:t>n</w:t>
      </w:r>
      <w:r w:rsidRPr="005D54C2">
        <w:rPr>
          <w:rFonts w:ascii="Abadi" w:hAnsi="Abadi" w:cstheme="minorHAnsi"/>
          <w:sz w:val="21"/>
          <w:szCs w:val="21"/>
        </w:rPr>
        <w:t xml:space="preserve"> </w:t>
      </w:r>
      <w:r>
        <w:rPr>
          <w:rFonts w:ascii="Abadi" w:hAnsi="Abadi" w:cstheme="minorHAnsi"/>
          <w:sz w:val="21"/>
          <w:szCs w:val="21"/>
        </w:rPr>
        <w:t>enormous</w:t>
      </w:r>
      <w:r w:rsidRPr="005D54C2">
        <w:rPr>
          <w:rFonts w:ascii="Abadi" w:hAnsi="Abadi" w:cstheme="minorHAnsi"/>
          <w:sz w:val="21"/>
          <w:szCs w:val="21"/>
        </w:rPr>
        <w:t xml:space="preserve"> issue in </w:t>
      </w:r>
      <w:r w:rsidR="00DC3DE7">
        <w:rPr>
          <w:rFonts w:ascii="Abadi" w:hAnsi="Abadi" w:cstheme="minorHAnsi"/>
          <w:sz w:val="21"/>
          <w:szCs w:val="21"/>
        </w:rPr>
        <w:t xml:space="preserve">our </w:t>
      </w:r>
      <w:r w:rsidRPr="005D54C2">
        <w:rPr>
          <w:rFonts w:ascii="Abadi" w:hAnsi="Abadi" w:cstheme="minorHAnsi"/>
          <w:sz w:val="21"/>
          <w:szCs w:val="21"/>
        </w:rPr>
        <w:t>current society.</w:t>
      </w:r>
      <w:r w:rsidR="00096088" w:rsidRPr="00096088">
        <w:rPr>
          <w:rFonts w:asciiTheme="minorHAnsi" w:hAnsiTheme="minorHAnsi" w:cstheme="minorHAnsi"/>
          <w:sz w:val="28"/>
          <w:szCs w:val="28"/>
        </w:rPr>
        <w:t xml:space="preserve"> </w:t>
      </w:r>
    </w:p>
    <w:p w14:paraId="4544E55A" w14:textId="11187696" w:rsidR="00096088" w:rsidRPr="005D54C2" w:rsidRDefault="00096088" w:rsidP="00096088">
      <w:pPr>
        <w:rPr>
          <w:rFonts w:ascii="Abadi" w:hAnsi="Abadi" w:cstheme="minorHAnsi"/>
          <w:sz w:val="16"/>
          <w:szCs w:val="16"/>
        </w:rPr>
      </w:pPr>
      <w:r>
        <w:rPr>
          <w:rFonts w:asciiTheme="minorHAnsi" w:hAnsiTheme="minorHAnsi" w:cstheme="minorHAnsi"/>
          <w:sz w:val="28"/>
          <w:szCs w:val="28"/>
        </w:rPr>
        <w:t>“</w:t>
      </w:r>
      <w:r w:rsidRPr="00D67FD3">
        <w:rPr>
          <w:rFonts w:ascii="Abadi" w:hAnsi="Abadi" w:cstheme="minorHAnsi"/>
          <w:sz w:val="21"/>
          <w:szCs w:val="21"/>
        </w:rPr>
        <w:t xml:space="preserve">In </w:t>
      </w:r>
      <w:r>
        <w:rPr>
          <w:rFonts w:ascii="Abadi" w:hAnsi="Abadi" w:cstheme="minorHAnsi"/>
          <w:sz w:val="21"/>
          <w:szCs w:val="21"/>
        </w:rPr>
        <w:t>1</w:t>
      </w:r>
      <w:r w:rsidRPr="00D67FD3">
        <w:rPr>
          <w:rFonts w:ascii="Abadi" w:hAnsi="Abadi" w:cstheme="minorHAnsi"/>
          <w:sz w:val="21"/>
          <w:szCs w:val="21"/>
        </w:rPr>
        <w:t>999, there were 10.5 suicides per 100,000 people, while in 2017 there were 14 per 100,000.</w:t>
      </w:r>
      <w:r>
        <w:rPr>
          <w:rFonts w:ascii="Abadi" w:hAnsi="Abadi" w:cstheme="minorHAnsi"/>
          <w:sz w:val="21"/>
          <w:szCs w:val="21"/>
        </w:rPr>
        <w:t xml:space="preserve">” </w:t>
      </w:r>
      <w:r w:rsidRPr="005D54C2">
        <w:rPr>
          <w:rFonts w:ascii="Abadi" w:hAnsi="Abadi" w:cstheme="minorHAnsi"/>
          <w:sz w:val="16"/>
          <w:szCs w:val="16"/>
        </w:rPr>
        <w:t> </w:t>
      </w:r>
      <w:r>
        <w:rPr>
          <w:rFonts w:ascii="Abadi" w:hAnsi="Abadi" w:cstheme="minorHAnsi"/>
          <w:sz w:val="16"/>
          <w:szCs w:val="16"/>
        </w:rPr>
        <w:t>(</w:t>
      </w:r>
      <w:r w:rsidR="002204FB">
        <w:rPr>
          <w:rFonts w:ascii="Abadi" w:hAnsi="Abadi" w:cstheme="minorHAnsi"/>
          <w:sz w:val="16"/>
          <w:szCs w:val="16"/>
        </w:rPr>
        <w:t>W</w:t>
      </w:r>
      <w:r w:rsidR="00A94E28">
        <w:rPr>
          <w:rFonts w:ascii="Abadi" w:hAnsi="Abadi" w:cstheme="minorHAnsi"/>
          <w:sz w:val="16"/>
          <w:szCs w:val="16"/>
        </w:rPr>
        <w:t>hyte, 2019)</w:t>
      </w:r>
      <w:r w:rsidR="002204FB" w:rsidRPr="005D54C2">
        <w:rPr>
          <w:rFonts w:ascii="Abadi" w:hAnsi="Abadi" w:cstheme="minorHAnsi"/>
          <w:sz w:val="16"/>
          <w:szCs w:val="16"/>
        </w:rPr>
        <w:t xml:space="preserve"> </w:t>
      </w:r>
    </w:p>
    <w:p w14:paraId="24AD01B1" w14:textId="4795BF40" w:rsidR="00ED2E57" w:rsidRDefault="0006728F" w:rsidP="00ED2E57">
      <w:pPr>
        <w:rPr>
          <w:rFonts w:ascii="Abadi" w:hAnsi="Abadi" w:cstheme="minorHAnsi"/>
          <w:sz w:val="21"/>
          <w:szCs w:val="21"/>
        </w:rPr>
      </w:pPr>
      <w:r w:rsidRPr="0006728F">
        <w:rPr>
          <w:rFonts w:ascii="Abadi" w:hAnsi="Abadi" w:cstheme="minorHAnsi"/>
          <w:sz w:val="21"/>
          <w:szCs w:val="21"/>
        </w:rPr>
        <w:t>In this essay I will explore whether an individual</w:t>
      </w:r>
      <w:r w:rsidR="00ED2E57" w:rsidRPr="00ED2E57">
        <w:rPr>
          <w:rFonts w:ascii="Abadi" w:hAnsi="Abadi" w:cstheme="minorHAnsi"/>
          <w:sz w:val="21"/>
          <w:szCs w:val="21"/>
        </w:rPr>
        <w:t xml:space="preserve"> </w:t>
      </w:r>
      <w:r w:rsidR="00DC3DE7">
        <w:rPr>
          <w:rFonts w:ascii="Abadi" w:hAnsi="Abadi" w:cstheme="minorHAnsi"/>
          <w:sz w:val="21"/>
          <w:szCs w:val="21"/>
        </w:rPr>
        <w:t>ha</w:t>
      </w:r>
      <w:r w:rsidR="00531571">
        <w:rPr>
          <w:rFonts w:ascii="Abadi" w:hAnsi="Abadi" w:cstheme="minorHAnsi"/>
          <w:sz w:val="21"/>
          <w:szCs w:val="21"/>
        </w:rPr>
        <w:t>s</w:t>
      </w:r>
      <w:r w:rsidR="00DC3DE7">
        <w:rPr>
          <w:rFonts w:ascii="Abadi" w:hAnsi="Abadi" w:cstheme="minorHAnsi"/>
          <w:sz w:val="21"/>
          <w:szCs w:val="21"/>
        </w:rPr>
        <w:t xml:space="preserve"> the right to </w:t>
      </w:r>
      <w:r w:rsidR="00ED2E57" w:rsidRPr="00ED2E57">
        <w:rPr>
          <w:rFonts w:ascii="Abadi" w:hAnsi="Abadi" w:cstheme="minorHAnsi"/>
          <w:sz w:val="21"/>
          <w:szCs w:val="21"/>
        </w:rPr>
        <w:t>commit suicide</w:t>
      </w:r>
      <w:r w:rsidR="00B375D2">
        <w:rPr>
          <w:rFonts w:ascii="Abadi" w:hAnsi="Abadi" w:cstheme="minorHAnsi"/>
          <w:sz w:val="21"/>
          <w:szCs w:val="21"/>
        </w:rPr>
        <w:t xml:space="preserve"> and </w:t>
      </w:r>
      <w:r w:rsidR="0034523F">
        <w:rPr>
          <w:rFonts w:ascii="Abadi" w:hAnsi="Abadi" w:cstheme="minorHAnsi"/>
          <w:sz w:val="21"/>
          <w:szCs w:val="21"/>
        </w:rPr>
        <w:t xml:space="preserve">for </w:t>
      </w:r>
      <w:r w:rsidR="00B375D2">
        <w:rPr>
          <w:rFonts w:ascii="Abadi" w:hAnsi="Abadi" w:cstheme="minorHAnsi"/>
          <w:sz w:val="21"/>
          <w:szCs w:val="21"/>
        </w:rPr>
        <w:t>it</w:t>
      </w:r>
      <w:r w:rsidR="0034523F">
        <w:rPr>
          <w:rFonts w:ascii="Abadi" w:hAnsi="Abadi" w:cstheme="minorHAnsi"/>
          <w:sz w:val="21"/>
          <w:szCs w:val="21"/>
        </w:rPr>
        <w:t xml:space="preserve"> </w:t>
      </w:r>
      <w:r w:rsidR="00DA382F">
        <w:rPr>
          <w:rFonts w:ascii="Abadi" w:hAnsi="Abadi" w:cstheme="minorHAnsi"/>
          <w:sz w:val="21"/>
          <w:szCs w:val="21"/>
        </w:rPr>
        <w:t xml:space="preserve">also </w:t>
      </w:r>
      <w:r w:rsidR="0034523F">
        <w:rPr>
          <w:rFonts w:ascii="Abadi" w:hAnsi="Abadi" w:cstheme="minorHAnsi"/>
          <w:sz w:val="21"/>
          <w:szCs w:val="21"/>
        </w:rPr>
        <w:t xml:space="preserve">to be considered </w:t>
      </w:r>
      <w:r w:rsidR="00ED2E57" w:rsidRPr="00ED2E57">
        <w:rPr>
          <w:rFonts w:ascii="Abadi" w:hAnsi="Abadi" w:cstheme="minorHAnsi"/>
          <w:sz w:val="21"/>
          <w:szCs w:val="21"/>
        </w:rPr>
        <w:t>ethical</w:t>
      </w:r>
      <w:r w:rsidR="00531571">
        <w:rPr>
          <w:rFonts w:ascii="Abadi" w:hAnsi="Abadi" w:cstheme="minorHAnsi"/>
          <w:sz w:val="21"/>
          <w:szCs w:val="21"/>
        </w:rPr>
        <w:t xml:space="preserve">. </w:t>
      </w:r>
      <w:r w:rsidR="00967E48">
        <w:rPr>
          <w:rFonts w:ascii="Abadi" w:hAnsi="Abadi" w:cstheme="minorHAnsi"/>
          <w:sz w:val="21"/>
          <w:szCs w:val="21"/>
        </w:rPr>
        <w:t>And i</w:t>
      </w:r>
      <w:r w:rsidR="00A42E08">
        <w:rPr>
          <w:rFonts w:ascii="Abadi" w:hAnsi="Abadi" w:cstheme="minorHAnsi"/>
          <w:sz w:val="21"/>
          <w:szCs w:val="21"/>
        </w:rPr>
        <w:t xml:space="preserve">n what cases does suicide </w:t>
      </w:r>
      <w:r w:rsidR="00320DCB">
        <w:rPr>
          <w:rFonts w:ascii="Abadi" w:hAnsi="Abadi" w:cstheme="minorHAnsi"/>
          <w:sz w:val="21"/>
          <w:szCs w:val="21"/>
        </w:rPr>
        <w:t>gain admiration and praise</w:t>
      </w:r>
      <w:r w:rsidR="00BF6243">
        <w:rPr>
          <w:rFonts w:ascii="Abadi" w:hAnsi="Abadi" w:cstheme="minorHAnsi"/>
          <w:sz w:val="21"/>
          <w:szCs w:val="21"/>
        </w:rPr>
        <w:t xml:space="preserve"> and </w:t>
      </w:r>
      <w:r w:rsidR="00B43C68">
        <w:rPr>
          <w:rFonts w:ascii="Abadi" w:hAnsi="Abadi" w:cstheme="minorHAnsi"/>
          <w:sz w:val="21"/>
          <w:szCs w:val="21"/>
        </w:rPr>
        <w:t xml:space="preserve">at </w:t>
      </w:r>
      <w:r w:rsidR="00BF6243">
        <w:rPr>
          <w:rFonts w:ascii="Abadi" w:hAnsi="Abadi" w:cstheme="minorHAnsi"/>
          <w:sz w:val="21"/>
          <w:szCs w:val="21"/>
        </w:rPr>
        <w:t xml:space="preserve">other times </w:t>
      </w:r>
      <w:r w:rsidR="00BD3208">
        <w:rPr>
          <w:rFonts w:ascii="Abadi" w:hAnsi="Abadi" w:cstheme="minorHAnsi"/>
          <w:sz w:val="21"/>
          <w:szCs w:val="21"/>
        </w:rPr>
        <w:t>upset and shame?</w:t>
      </w:r>
    </w:p>
    <w:p w14:paraId="731E2E0E" w14:textId="67D9BB35" w:rsidR="00967E48" w:rsidRDefault="00967E48" w:rsidP="00ED2E57">
      <w:pPr>
        <w:rPr>
          <w:rFonts w:ascii="Abadi" w:hAnsi="Abadi" w:cstheme="minorHAnsi"/>
          <w:sz w:val="21"/>
          <w:szCs w:val="21"/>
        </w:rPr>
      </w:pPr>
    </w:p>
    <w:p w14:paraId="26EFBE4A" w14:textId="77777777" w:rsidR="00967E48" w:rsidRDefault="00967E48" w:rsidP="00ED2E57">
      <w:pPr>
        <w:rPr>
          <w:rFonts w:ascii="Abadi" w:hAnsi="Abadi" w:cstheme="minorHAnsi"/>
          <w:sz w:val="21"/>
          <w:szCs w:val="21"/>
        </w:rPr>
      </w:pPr>
    </w:p>
    <w:p w14:paraId="10F72971" w14:textId="4692914D" w:rsidR="00B0648D" w:rsidRDefault="00D05AB8" w:rsidP="00C63E4A">
      <w:pPr>
        <w:rPr>
          <w:rFonts w:ascii="Abadi" w:hAnsi="Abadi" w:cstheme="minorHAnsi"/>
          <w:sz w:val="21"/>
          <w:szCs w:val="21"/>
        </w:rPr>
      </w:pPr>
      <w:r w:rsidRPr="00157849">
        <w:rPr>
          <w:rFonts w:ascii="Abadi" w:hAnsi="Abadi" w:cstheme="minorHAnsi"/>
          <w:sz w:val="21"/>
          <w:szCs w:val="21"/>
        </w:rPr>
        <w:t xml:space="preserve">The </w:t>
      </w:r>
      <w:r>
        <w:rPr>
          <w:rFonts w:ascii="Abadi" w:hAnsi="Abadi" w:cstheme="minorHAnsi"/>
          <w:sz w:val="21"/>
          <w:szCs w:val="21"/>
        </w:rPr>
        <w:t>autonomy</w:t>
      </w:r>
      <w:r w:rsidRPr="00157849">
        <w:rPr>
          <w:rFonts w:ascii="Abadi" w:hAnsi="Abadi" w:cstheme="minorHAnsi"/>
          <w:sz w:val="21"/>
          <w:szCs w:val="21"/>
        </w:rPr>
        <w:t xml:space="preserve"> of suicide</w:t>
      </w:r>
      <w:r w:rsidR="00157849" w:rsidRPr="00157849">
        <w:rPr>
          <w:rFonts w:ascii="Abadi" w:hAnsi="Abadi" w:cstheme="minorHAnsi"/>
          <w:sz w:val="21"/>
          <w:szCs w:val="21"/>
        </w:rPr>
        <w:t xml:space="preserve"> </w:t>
      </w:r>
      <w:r w:rsidR="00157849">
        <w:rPr>
          <w:rFonts w:ascii="Abadi" w:hAnsi="Abadi" w:cstheme="minorHAnsi" w:hint="eastAsia"/>
          <w:sz w:val="21"/>
          <w:szCs w:val="21"/>
        </w:rPr>
        <w:t>c</w:t>
      </w:r>
      <w:r w:rsidR="00157849">
        <w:rPr>
          <w:rFonts w:ascii="Abadi" w:hAnsi="Abadi" w:cstheme="minorHAnsi"/>
          <w:sz w:val="21"/>
          <w:szCs w:val="21"/>
        </w:rPr>
        <w:t xml:space="preserve">ould </w:t>
      </w:r>
      <w:r w:rsidR="00724876">
        <w:rPr>
          <w:rFonts w:ascii="Abadi" w:hAnsi="Abadi" w:cstheme="minorHAnsi"/>
          <w:sz w:val="21"/>
          <w:szCs w:val="21"/>
        </w:rPr>
        <w:t xml:space="preserve">be </w:t>
      </w:r>
      <w:r w:rsidRPr="00157849">
        <w:rPr>
          <w:rFonts w:ascii="Abadi" w:hAnsi="Abadi" w:cstheme="minorHAnsi"/>
          <w:sz w:val="21"/>
          <w:szCs w:val="21"/>
        </w:rPr>
        <w:t>define</w:t>
      </w:r>
      <w:r w:rsidR="00724876">
        <w:rPr>
          <w:rFonts w:ascii="Abadi" w:hAnsi="Abadi" w:cstheme="minorHAnsi"/>
          <w:sz w:val="21"/>
          <w:szCs w:val="21"/>
        </w:rPr>
        <w:t>d</w:t>
      </w:r>
      <w:r w:rsidR="00157849" w:rsidRPr="00157849">
        <w:rPr>
          <w:rFonts w:ascii="Abadi" w:hAnsi="Abadi" w:cstheme="minorHAnsi"/>
          <w:sz w:val="21"/>
          <w:szCs w:val="21"/>
        </w:rPr>
        <w:t xml:space="preserve"> </w:t>
      </w:r>
      <w:r w:rsidR="00775836" w:rsidRPr="00157849">
        <w:rPr>
          <w:rFonts w:ascii="Abadi" w:hAnsi="Abadi" w:cstheme="minorHAnsi"/>
          <w:sz w:val="21"/>
          <w:szCs w:val="21"/>
        </w:rPr>
        <w:t>as</w:t>
      </w:r>
      <w:r w:rsidR="0026423C" w:rsidRPr="00157849">
        <w:rPr>
          <w:rFonts w:ascii="Abadi" w:hAnsi="Abadi" w:cstheme="minorHAnsi"/>
          <w:sz w:val="21"/>
          <w:szCs w:val="21"/>
        </w:rPr>
        <w:t xml:space="preserve"> a</w:t>
      </w:r>
      <w:r w:rsidR="001960A2">
        <w:rPr>
          <w:rFonts w:ascii="Abadi" w:hAnsi="Abadi" w:cstheme="minorHAnsi"/>
          <w:sz w:val="21"/>
          <w:szCs w:val="21"/>
        </w:rPr>
        <w:t xml:space="preserve"> </w:t>
      </w:r>
      <w:r w:rsidR="00157849" w:rsidRPr="00157849">
        <w:rPr>
          <w:rFonts w:ascii="Abadi" w:hAnsi="Abadi" w:cstheme="minorHAnsi"/>
          <w:sz w:val="21"/>
          <w:szCs w:val="21"/>
        </w:rPr>
        <w:t>planned</w:t>
      </w:r>
      <w:r w:rsidR="001960A2">
        <w:rPr>
          <w:rFonts w:ascii="Abadi" w:hAnsi="Abadi" w:cstheme="minorHAnsi"/>
          <w:sz w:val="21"/>
          <w:szCs w:val="21"/>
        </w:rPr>
        <w:t xml:space="preserve">, </w:t>
      </w:r>
      <w:r w:rsidR="00157849" w:rsidRPr="00157849">
        <w:rPr>
          <w:rFonts w:ascii="Abadi" w:hAnsi="Abadi" w:cstheme="minorHAnsi"/>
          <w:sz w:val="21"/>
          <w:szCs w:val="21"/>
        </w:rPr>
        <w:t>deliberate</w:t>
      </w:r>
      <w:r w:rsidR="001960A2">
        <w:rPr>
          <w:rFonts w:ascii="Abadi" w:hAnsi="Abadi" w:cstheme="minorHAnsi"/>
          <w:sz w:val="21"/>
          <w:szCs w:val="21"/>
        </w:rPr>
        <w:t xml:space="preserve"> decision made</w:t>
      </w:r>
      <w:r w:rsidR="00157849" w:rsidRPr="00157849">
        <w:rPr>
          <w:rFonts w:ascii="Abadi" w:hAnsi="Abadi" w:cstheme="minorHAnsi"/>
          <w:sz w:val="21"/>
          <w:szCs w:val="21"/>
        </w:rPr>
        <w:t xml:space="preserve"> in</w:t>
      </w:r>
      <w:r w:rsidR="00724876">
        <w:rPr>
          <w:rFonts w:ascii="Abadi" w:hAnsi="Abadi" w:cstheme="minorHAnsi"/>
          <w:sz w:val="21"/>
          <w:szCs w:val="21"/>
        </w:rPr>
        <w:t xml:space="preserve"> a</w:t>
      </w:r>
      <w:r w:rsidR="00314BC6">
        <w:rPr>
          <w:rFonts w:ascii="Abadi" w:hAnsi="Abadi" w:cstheme="minorHAnsi"/>
          <w:sz w:val="21"/>
          <w:szCs w:val="21"/>
        </w:rPr>
        <w:t xml:space="preserve"> rational state</w:t>
      </w:r>
      <w:r w:rsidR="00271B11">
        <w:rPr>
          <w:rFonts w:ascii="Abadi" w:hAnsi="Abadi" w:cstheme="minorHAnsi"/>
          <w:sz w:val="21"/>
          <w:szCs w:val="21"/>
        </w:rPr>
        <w:t xml:space="preserve"> to end one’s life</w:t>
      </w:r>
      <w:r w:rsidR="00066840">
        <w:rPr>
          <w:rFonts w:ascii="Abadi" w:hAnsi="Abadi" w:cstheme="minorHAnsi"/>
          <w:sz w:val="21"/>
          <w:szCs w:val="21"/>
        </w:rPr>
        <w:t>.</w:t>
      </w:r>
      <w:r w:rsidR="00C63E4A" w:rsidRPr="00C63E4A">
        <w:rPr>
          <w:rFonts w:ascii="Segoe UI" w:hAnsi="Segoe UI" w:cs="Segoe UI"/>
          <w:color w:val="000000"/>
          <w:sz w:val="18"/>
          <w:szCs w:val="18"/>
          <w:shd w:val="clear" w:color="auto" w:fill="EFF6FF"/>
        </w:rPr>
        <w:t xml:space="preserve"> </w:t>
      </w:r>
      <w:r w:rsidR="00CE4ED0">
        <w:rPr>
          <w:rFonts w:ascii="Abadi" w:hAnsi="Abadi" w:cstheme="minorHAnsi"/>
          <w:sz w:val="21"/>
          <w:szCs w:val="21"/>
        </w:rPr>
        <w:t xml:space="preserve">It </w:t>
      </w:r>
      <w:r w:rsidR="004509EE">
        <w:rPr>
          <w:rFonts w:ascii="Abadi" w:hAnsi="Abadi" w:cstheme="minorHAnsi"/>
          <w:sz w:val="21"/>
          <w:szCs w:val="21"/>
        </w:rPr>
        <w:t xml:space="preserve">is </w:t>
      </w:r>
      <w:r w:rsidR="00271B11">
        <w:rPr>
          <w:rFonts w:ascii="Abadi" w:hAnsi="Abadi" w:cstheme="minorHAnsi"/>
          <w:sz w:val="21"/>
          <w:szCs w:val="21"/>
        </w:rPr>
        <w:t>difficult</w:t>
      </w:r>
      <w:r w:rsidR="000A461F">
        <w:rPr>
          <w:rFonts w:ascii="Abadi" w:hAnsi="Abadi" w:cstheme="minorHAnsi"/>
          <w:sz w:val="21"/>
          <w:szCs w:val="21"/>
        </w:rPr>
        <w:t xml:space="preserve"> to judge that</w:t>
      </w:r>
      <w:r w:rsidR="008F212A" w:rsidRPr="00384A00">
        <w:rPr>
          <w:rFonts w:ascii="Abadi" w:hAnsi="Abadi" w:cstheme="minorHAnsi"/>
          <w:sz w:val="21"/>
          <w:szCs w:val="21"/>
        </w:rPr>
        <w:t xml:space="preserve"> suicide is morally wrong or right because so much seems to depend on the circumstances of each individual case of suicide</w:t>
      </w:r>
      <w:r w:rsidR="00CE7D6C">
        <w:rPr>
          <w:rFonts w:ascii="Abadi" w:hAnsi="Abadi" w:cstheme="minorHAnsi"/>
          <w:sz w:val="21"/>
          <w:szCs w:val="21"/>
        </w:rPr>
        <w:t>, such as</w:t>
      </w:r>
      <w:r w:rsidR="00253B28">
        <w:rPr>
          <w:rFonts w:ascii="Abadi" w:hAnsi="Abadi" w:cstheme="minorHAnsi"/>
          <w:sz w:val="21"/>
          <w:szCs w:val="21"/>
        </w:rPr>
        <w:t>:</w:t>
      </w:r>
    </w:p>
    <w:p w14:paraId="4623D1F9" w14:textId="12FE4275" w:rsidR="00B0648D" w:rsidRDefault="001070F8" w:rsidP="000F1860">
      <w:pPr>
        <w:rPr>
          <w:rFonts w:ascii="Abadi" w:hAnsi="Abadi" w:cstheme="minorHAnsi"/>
          <w:sz w:val="21"/>
          <w:szCs w:val="21"/>
        </w:rPr>
      </w:pPr>
      <w:r>
        <w:rPr>
          <w:rFonts w:ascii="Abadi" w:hAnsi="Abadi" w:cstheme="minorHAnsi"/>
          <w:sz w:val="21"/>
          <w:szCs w:val="21"/>
        </w:rPr>
        <w:t xml:space="preserve">A) </w:t>
      </w:r>
      <w:r w:rsidR="004C433D">
        <w:rPr>
          <w:rFonts w:ascii="Abadi" w:hAnsi="Abadi" w:cstheme="minorHAnsi"/>
          <w:sz w:val="21"/>
          <w:szCs w:val="21"/>
        </w:rPr>
        <w:t>terminal</w:t>
      </w:r>
      <w:r w:rsidR="00DF753A">
        <w:rPr>
          <w:rFonts w:ascii="Abadi" w:hAnsi="Abadi" w:cstheme="minorHAnsi"/>
          <w:sz w:val="21"/>
          <w:szCs w:val="21"/>
        </w:rPr>
        <w:t xml:space="preserve"> or severe illness</w:t>
      </w:r>
      <w:r w:rsidR="004C433D">
        <w:rPr>
          <w:rFonts w:ascii="Abadi" w:hAnsi="Abadi" w:cstheme="minorHAnsi"/>
          <w:sz w:val="21"/>
          <w:szCs w:val="21"/>
        </w:rPr>
        <w:t xml:space="preserve">  </w:t>
      </w:r>
    </w:p>
    <w:p w14:paraId="71F7EC06" w14:textId="2F80C2C8" w:rsidR="000F1860" w:rsidRPr="004C433D" w:rsidRDefault="00B0648D" w:rsidP="00B0648D">
      <w:pPr>
        <w:rPr>
          <w:rFonts w:ascii="Abadi" w:hAnsi="Abadi" w:cstheme="minorHAnsi"/>
          <w:sz w:val="21"/>
          <w:szCs w:val="21"/>
        </w:rPr>
      </w:pPr>
      <w:r>
        <w:rPr>
          <w:rFonts w:ascii="Abadi" w:hAnsi="Abadi" w:cstheme="minorHAnsi"/>
          <w:sz w:val="21"/>
          <w:szCs w:val="21"/>
        </w:rPr>
        <w:t>B)</w:t>
      </w:r>
      <w:r w:rsidRPr="000F1860">
        <w:rPr>
          <w:rFonts w:ascii="Abadi" w:hAnsi="Abadi" w:cstheme="minorHAnsi"/>
          <w:sz w:val="21"/>
          <w:szCs w:val="21"/>
        </w:rPr>
        <w:t xml:space="preserve"> </w:t>
      </w:r>
      <w:r w:rsidR="001848C4">
        <w:rPr>
          <w:rFonts w:ascii="Abadi" w:hAnsi="Abadi" w:cstheme="minorHAnsi"/>
          <w:sz w:val="21"/>
          <w:szCs w:val="21"/>
        </w:rPr>
        <w:t>S</w:t>
      </w:r>
      <w:r w:rsidR="004C433D" w:rsidRPr="000C77EF">
        <w:rPr>
          <w:rFonts w:ascii="Abadi" w:hAnsi="Abadi" w:cstheme="minorHAnsi"/>
          <w:sz w:val="21"/>
          <w:szCs w:val="21"/>
        </w:rPr>
        <w:t xml:space="preserve">evere </w:t>
      </w:r>
      <w:r w:rsidR="004C433D">
        <w:rPr>
          <w:rFonts w:ascii="Abadi" w:hAnsi="Abadi" w:cstheme="minorHAnsi"/>
          <w:sz w:val="21"/>
          <w:szCs w:val="21"/>
        </w:rPr>
        <w:t xml:space="preserve">negative </w:t>
      </w:r>
      <w:r w:rsidR="004C433D" w:rsidRPr="000C77EF">
        <w:rPr>
          <w:rFonts w:ascii="Abadi" w:hAnsi="Abadi" w:cstheme="minorHAnsi"/>
          <w:sz w:val="21"/>
          <w:szCs w:val="21"/>
        </w:rPr>
        <w:t>emotional or psychotic</w:t>
      </w:r>
      <w:r w:rsidR="004C433D">
        <w:rPr>
          <w:rFonts w:ascii="Abadi" w:hAnsi="Abadi" w:cstheme="minorHAnsi"/>
          <w:sz w:val="21"/>
          <w:szCs w:val="21"/>
        </w:rPr>
        <w:t xml:space="preserve"> issue</w:t>
      </w:r>
      <w:r w:rsidR="00B832FC">
        <w:rPr>
          <w:rFonts w:ascii="Abadi" w:hAnsi="Abadi" w:cstheme="minorHAnsi"/>
          <w:sz w:val="21"/>
          <w:szCs w:val="21"/>
        </w:rPr>
        <w:t>s</w:t>
      </w:r>
      <w:r w:rsidR="004C433D">
        <w:rPr>
          <w:rFonts w:ascii="Abadi" w:hAnsi="Abadi" w:cstheme="minorHAnsi"/>
          <w:sz w:val="21"/>
          <w:szCs w:val="21"/>
        </w:rPr>
        <w:t xml:space="preserve">. </w:t>
      </w:r>
    </w:p>
    <w:p w14:paraId="1981ABEC" w14:textId="4DC93540" w:rsidR="000C77EF" w:rsidRDefault="00B87E72" w:rsidP="000C77EF">
      <w:pPr>
        <w:rPr>
          <w:rFonts w:ascii="Abadi" w:hAnsi="Abadi" w:cstheme="minorHAnsi"/>
          <w:sz w:val="21"/>
          <w:szCs w:val="21"/>
        </w:rPr>
      </w:pPr>
      <w:r>
        <w:rPr>
          <w:rFonts w:ascii="Abadi" w:hAnsi="Abadi" w:cstheme="minorHAnsi" w:hint="eastAsia"/>
          <w:sz w:val="21"/>
          <w:szCs w:val="21"/>
        </w:rPr>
        <w:t>C</w:t>
      </w:r>
      <w:r>
        <w:rPr>
          <w:rFonts w:ascii="Abadi" w:hAnsi="Abadi" w:cstheme="minorHAnsi"/>
          <w:sz w:val="21"/>
          <w:szCs w:val="21"/>
        </w:rPr>
        <w:t>)</w:t>
      </w:r>
      <w:r w:rsidR="00683A4F" w:rsidRPr="00EE1D58">
        <w:rPr>
          <w:rFonts w:ascii="Abadi" w:hAnsi="Abadi" w:cstheme="minorHAnsi"/>
          <w:sz w:val="21"/>
          <w:szCs w:val="21"/>
        </w:rPr>
        <w:t xml:space="preserve"> </w:t>
      </w:r>
      <w:r w:rsidR="00683A4F" w:rsidRPr="00B940B6">
        <w:rPr>
          <w:rFonts w:ascii="Abadi" w:hAnsi="Abadi" w:cstheme="minorHAnsi"/>
          <w:sz w:val="21"/>
          <w:szCs w:val="21"/>
        </w:rPr>
        <w:t xml:space="preserve">forced </w:t>
      </w:r>
      <w:r w:rsidR="00F20B70" w:rsidRPr="00B940B6">
        <w:rPr>
          <w:rFonts w:ascii="Abadi" w:hAnsi="Abadi" w:cstheme="minorHAnsi"/>
          <w:sz w:val="21"/>
          <w:szCs w:val="21"/>
        </w:rPr>
        <w:t xml:space="preserve">to </w:t>
      </w:r>
      <w:r w:rsidR="00B940B6" w:rsidRPr="00B940B6">
        <w:rPr>
          <w:rFonts w:ascii="Abadi" w:hAnsi="Abadi" w:cstheme="minorHAnsi"/>
          <w:sz w:val="21"/>
          <w:szCs w:val="21"/>
        </w:rPr>
        <w:t>commit suicide as a</w:t>
      </w:r>
      <w:r w:rsidR="00683A4F" w:rsidRPr="00B940B6">
        <w:rPr>
          <w:rFonts w:ascii="Abadi" w:hAnsi="Abadi" w:cstheme="minorHAnsi"/>
          <w:sz w:val="21"/>
          <w:szCs w:val="21"/>
        </w:rPr>
        <w:t xml:space="preserve"> punishment. </w:t>
      </w:r>
      <w:r w:rsidR="000C77EF">
        <w:rPr>
          <w:rFonts w:ascii="Abadi" w:hAnsi="Abadi" w:cstheme="minorHAnsi"/>
          <w:sz w:val="21"/>
          <w:szCs w:val="21"/>
        </w:rPr>
        <w:t xml:space="preserve"> </w:t>
      </w:r>
    </w:p>
    <w:p w14:paraId="3CE8DC8A" w14:textId="4EFA1EE7" w:rsidR="001F63EA" w:rsidRDefault="007F5584" w:rsidP="001F63EA">
      <w:pPr>
        <w:rPr>
          <w:rFonts w:ascii="Abadi" w:hAnsi="Abadi" w:cstheme="minorHAnsi"/>
          <w:sz w:val="21"/>
          <w:szCs w:val="21"/>
        </w:rPr>
      </w:pPr>
      <w:r>
        <w:rPr>
          <w:rFonts w:ascii="Abadi" w:hAnsi="Abadi" w:cstheme="minorHAnsi" w:hint="eastAsia"/>
          <w:sz w:val="21"/>
          <w:szCs w:val="21"/>
        </w:rPr>
        <w:t>D</w:t>
      </w:r>
      <w:r>
        <w:rPr>
          <w:rFonts w:ascii="Abadi" w:hAnsi="Abadi" w:cstheme="minorHAnsi"/>
          <w:sz w:val="21"/>
          <w:szCs w:val="21"/>
        </w:rPr>
        <w:t>)</w:t>
      </w:r>
      <w:r w:rsidR="001F63EA">
        <w:rPr>
          <w:rFonts w:ascii="Abadi" w:hAnsi="Abadi" w:cstheme="minorHAnsi"/>
          <w:sz w:val="21"/>
          <w:szCs w:val="21"/>
        </w:rPr>
        <w:t xml:space="preserve"> </w:t>
      </w:r>
      <w:r w:rsidR="001F63EA" w:rsidRPr="000F1860">
        <w:rPr>
          <w:rFonts w:ascii="Abadi" w:hAnsi="Abadi" w:cstheme="minorHAnsi"/>
          <w:sz w:val="21"/>
          <w:szCs w:val="21"/>
        </w:rPr>
        <w:t>To save the lives of other</w:t>
      </w:r>
      <w:r w:rsidR="00DC4257">
        <w:rPr>
          <w:rFonts w:ascii="Abadi" w:hAnsi="Abadi" w:cstheme="minorHAnsi"/>
          <w:sz w:val="21"/>
          <w:szCs w:val="21"/>
        </w:rPr>
        <w:t>s</w:t>
      </w:r>
      <w:r w:rsidR="001F63EA">
        <w:rPr>
          <w:rFonts w:ascii="Abadi" w:hAnsi="Abadi" w:cstheme="minorHAnsi"/>
          <w:sz w:val="21"/>
          <w:szCs w:val="21"/>
        </w:rPr>
        <w:t>.</w:t>
      </w:r>
    </w:p>
    <w:p w14:paraId="54B94173" w14:textId="4A384542" w:rsidR="00417497" w:rsidRDefault="00417497" w:rsidP="001F63EA">
      <w:pPr>
        <w:rPr>
          <w:rFonts w:ascii="Abadi" w:hAnsi="Abadi" w:cstheme="minorHAnsi"/>
          <w:sz w:val="21"/>
          <w:szCs w:val="21"/>
        </w:rPr>
      </w:pPr>
    </w:p>
    <w:p w14:paraId="33D190C6" w14:textId="235E031C" w:rsidR="008276B5" w:rsidRPr="00362A8C" w:rsidRDefault="008276B5" w:rsidP="008276B5">
      <w:pPr>
        <w:rPr>
          <w:rFonts w:ascii="Abadi" w:hAnsi="Abadi" w:cstheme="minorHAnsi"/>
          <w:sz w:val="21"/>
          <w:szCs w:val="21"/>
          <w:u w:val="single"/>
        </w:rPr>
      </w:pPr>
      <w:r w:rsidRPr="008276B5">
        <w:rPr>
          <w:rFonts w:ascii="Abadi" w:hAnsi="Abadi" w:cstheme="minorHAnsi"/>
          <w:sz w:val="21"/>
          <w:szCs w:val="21"/>
        </w:rPr>
        <w:t>Th</w:t>
      </w:r>
      <w:r w:rsidR="00C13B4D">
        <w:rPr>
          <w:rFonts w:ascii="Abadi" w:hAnsi="Abadi" w:cstheme="minorHAnsi"/>
          <w:sz w:val="21"/>
          <w:szCs w:val="21"/>
        </w:rPr>
        <w:t xml:space="preserve">ese </w:t>
      </w:r>
      <w:r w:rsidR="00205B38">
        <w:rPr>
          <w:rFonts w:ascii="Abadi" w:hAnsi="Abadi" w:cstheme="minorHAnsi"/>
          <w:sz w:val="21"/>
          <w:szCs w:val="21"/>
        </w:rPr>
        <w:t>circumstance</w:t>
      </w:r>
      <w:r w:rsidR="00C13B4D">
        <w:rPr>
          <w:rFonts w:ascii="Abadi" w:hAnsi="Abadi" w:cstheme="minorHAnsi"/>
          <w:sz w:val="21"/>
          <w:szCs w:val="21"/>
        </w:rPr>
        <w:t>s</w:t>
      </w:r>
      <w:r w:rsidR="00205B38">
        <w:rPr>
          <w:rFonts w:ascii="Abadi" w:hAnsi="Abadi" w:cstheme="minorHAnsi"/>
          <w:sz w:val="21"/>
          <w:szCs w:val="21"/>
        </w:rPr>
        <w:t xml:space="preserve"> allow </w:t>
      </w:r>
      <w:r w:rsidR="00C15CC1">
        <w:rPr>
          <w:rFonts w:ascii="Abadi" w:hAnsi="Abadi" w:cstheme="minorHAnsi"/>
          <w:sz w:val="21"/>
          <w:szCs w:val="21"/>
        </w:rPr>
        <w:t xml:space="preserve">us </w:t>
      </w:r>
      <w:r w:rsidR="00C13B4D">
        <w:rPr>
          <w:rFonts w:ascii="Abadi" w:hAnsi="Abadi" w:cstheme="minorHAnsi"/>
          <w:sz w:val="21"/>
          <w:szCs w:val="21"/>
        </w:rPr>
        <w:t xml:space="preserve">to </w:t>
      </w:r>
      <w:r w:rsidR="00B1797B">
        <w:rPr>
          <w:rFonts w:ascii="Abadi" w:hAnsi="Abadi" w:cstheme="minorHAnsi"/>
          <w:sz w:val="21"/>
          <w:szCs w:val="21"/>
        </w:rPr>
        <w:t xml:space="preserve">further </w:t>
      </w:r>
      <w:r w:rsidRPr="008276B5">
        <w:rPr>
          <w:rFonts w:ascii="Abadi" w:hAnsi="Abadi" w:cstheme="minorHAnsi"/>
          <w:sz w:val="21"/>
          <w:szCs w:val="21"/>
        </w:rPr>
        <w:t>attempt to discuss the moral values of suicide</w:t>
      </w:r>
      <w:r w:rsidRPr="008F0247">
        <w:rPr>
          <w:rFonts w:ascii="Abadi" w:hAnsi="Abadi" w:cstheme="minorHAnsi"/>
          <w:sz w:val="21"/>
          <w:szCs w:val="21"/>
        </w:rPr>
        <w:t xml:space="preserve"> from the </w:t>
      </w:r>
      <w:r w:rsidR="005565C7" w:rsidRPr="008F0247">
        <w:rPr>
          <w:rFonts w:ascii="Abadi" w:hAnsi="Abadi" w:cstheme="minorHAnsi"/>
          <w:sz w:val="21"/>
          <w:szCs w:val="21"/>
        </w:rPr>
        <w:t xml:space="preserve">philosophical </w:t>
      </w:r>
      <w:r w:rsidR="008F0247" w:rsidRPr="008F0247">
        <w:rPr>
          <w:rFonts w:ascii="Abadi" w:hAnsi="Abadi" w:cstheme="minorHAnsi"/>
          <w:sz w:val="21"/>
          <w:szCs w:val="21"/>
        </w:rPr>
        <w:t>and</w:t>
      </w:r>
      <w:r w:rsidR="00285CC9" w:rsidRPr="008F0247">
        <w:rPr>
          <w:rFonts w:ascii="Abadi" w:hAnsi="Abadi" w:cstheme="minorHAnsi"/>
          <w:sz w:val="21"/>
          <w:szCs w:val="21"/>
        </w:rPr>
        <w:t xml:space="preserve"> </w:t>
      </w:r>
      <w:r w:rsidRPr="008F0247">
        <w:rPr>
          <w:rFonts w:ascii="Abadi" w:hAnsi="Abadi" w:cstheme="minorHAnsi"/>
          <w:sz w:val="21"/>
          <w:szCs w:val="21"/>
        </w:rPr>
        <w:t xml:space="preserve">ethical </w:t>
      </w:r>
      <w:r w:rsidR="007F6C83" w:rsidRPr="008F0247">
        <w:rPr>
          <w:rFonts w:ascii="Abadi" w:hAnsi="Abadi" w:cstheme="minorHAnsi"/>
          <w:sz w:val="21"/>
          <w:szCs w:val="21"/>
        </w:rPr>
        <w:t>view</w:t>
      </w:r>
      <w:r w:rsidRPr="008F0247">
        <w:rPr>
          <w:rFonts w:ascii="Abadi" w:hAnsi="Abadi" w:cstheme="minorHAnsi"/>
          <w:sz w:val="21"/>
          <w:szCs w:val="21"/>
        </w:rPr>
        <w:t xml:space="preserve">, </w:t>
      </w:r>
      <w:r w:rsidR="00930482" w:rsidRPr="008F0247">
        <w:rPr>
          <w:rFonts w:ascii="Abadi" w:hAnsi="Abadi" w:cstheme="minorHAnsi"/>
          <w:sz w:val="21"/>
          <w:szCs w:val="21"/>
        </w:rPr>
        <w:t>the</w:t>
      </w:r>
      <w:r w:rsidR="00830EFB" w:rsidRPr="008F0247">
        <w:rPr>
          <w:rFonts w:ascii="Abadi" w:hAnsi="Abadi" w:cstheme="minorHAnsi"/>
          <w:sz w:val="21"/>
          <w:szCs w:val="21"/>
        </w:rPr>
        <w:t xml:space="preserve"> theolog</w:t>
      </w:r>
      <w:r w:rsidR="00F11CB9" w:rsidRPr="008F0247">
        <w:rPr>
          <w:rFonts w:ascii="Abadi" w:hAnsi="Abadi" w:cstheme="minorHAnsi"/>
          <w:sz w:val="21"/>
          <w:szCs w:val="21"/>
        </w:rPr>
        <w:t>ical</w:t>
      </w:r>
      <w:r w:rsidR="00BC2BBD" w:rsidRPr="008F0247">
        <w:rPr>
          <w:rFonts w:ascii="Abadi" w:hAnsi="Abadi" w:cstheme="minorHAnsi"/>
          <w:sz w:val="21"/>
          <w:szCs w:val="21"/>
        </w:rPr>
        <w:t xml:space="preserve"> view,</w:t>
      </w:r>
      <w:r w:rsidRPr="008F0247">
        <w:rPr>
          <w:rFonts w:ascii="Abadi" w:hAnsi="Abadi" w:cstheme="minorHAnsi"/>
          <w:sz w:val="21"/>
          <w:szCs w:val="21"/>
        </w:rPr>
        <w:t xml:space="preserve"> and </w:t>
      </w:r>
      <w:r w:rsidR="008F0247" w:rsidRPr="008F0247">
        <w:rPr>
          <w:rFonts w:ascii="Abadi" w:hAnsi="Abadi" w:cstheme="minorHAnsi"/>
          <w:sz w:val="21"/>
          <w:szCs w:val="21"/>
        </w:rPr>
        <w:t xml:space="preserve">the </w:t>
      </w:r>
      <w:r w:rsidRPr="008F0247">
        <w:rPr>
          <w:rFonts w:ascii="Abadi" w:hAnsi="Abadi" w:cstheme="minorHAnsi"/>
          <w:sz w:val="21"/>
          <w:szCs w:val="21"/>
        </w:rPr>
        <w:t xml:space="preserve">moral </w:t>
      </w:r>
      <w:r w:rsidR="008F0247" w:rsidRPr="008F0247">
        <w:rPr>
          <w:rFonts w:ascii="Abadi" w:hAnsi="Abadi" w:cstheme="minorHAnsi"/>
          <w:sz w:val="21"/>
          <w:szCs w:val="21"/>
        </w:rPr>
        <w:t>view.</w:t>
      </w:r>
    </w:p>
    <w:p w14:paraId="76955CC9" w14:textId="378E793B" w:rsidR="00EE1D58" w:rsidRPr="00EE1D58" w:rsidRDefault="00EE1D58" w:rsidP="00EE1D58">
      <w:pPr>
        <w:rPr>
          <w:rFonts w:ascii="Abadi" w:hAnsi="Abadi" w:cstheme="minorHAnsi"/>
          <w:sz w:val="21"/>
          <w:szCs w:val="21"/>
        </w:rPr>
      </w:pPr>
    </w:p>
    <w:p w14:paraId="2B83954E" w14:textId="27D3E4DF" w:rsidR="00D20356" w:rsidRDefault="0010630D" w:rsidP="00ED2E57">
      <w:pPr>
        <w:rPr>
          <w:rFonts w:ascii="Abadi" w:hAnsi="Abadi" w:cstheme="minorHAnsi"/>
          <w:sz w:val="21"/>
          <w:szCs w:val="21"/>
        </w:rPr>
      </w:pPr>
      <w:r w:rsidRPr="0010630D">
        <w:rPr>
          <w:rFonts w:ascii="Abadi" w:hAnsi="Abadi" w:cstheme="minorHAnsi"/>
          <w:sz w:val="21"/>
          <w:szCs w:val="21"/>
        </w:rPr>
        <w:t xml:space="preserve">The widely held view of the general public's attitude is to condemn suicide, especially people with religious backgrounds. </w:t>
      </w:r>
      <w:r w:rsidR="00D20356">
        <w:rPr>
          <w:rFonts w:ascii="Abadi" w:hAnsi="Abadi" w:cstheme="minorHAnsi"/>
          <w:sz w:val="21"/>
          <w:szCs w:val="21"/>
        </w:rPr>
        <w:t>S</w:t>
      </w:r>
      <w:r w:rsidR="00D20356" w:rsidRPr="00ED2E57">
        <w:rPr>
          <w:rFonts w:ascii="Abadi" w:hAnsi="Abadi" w:cstheme="minorHAnsi"/>
          <w:sz w:val="21"/>
          <w:szCs w:val="21"/>
        </w:rPr>
        <w:t>uicide is more condemn</w:t>
      </w:r>
      <w:r w:rsidR="00D20356">
        <w:rPr>
          <w:rFonts w:ascii="Abadi" w:hAnsi="Abadi" w:cstheme="minorHAnsi"/>
          <w:sz w:val="21"/>
          <w:szCs w:val="21"/>
        </w:rPr>
        <w:t>ed</w:t>
      </w:r>
      <w:r w:rsidR="00D20356" w:rsidRPr="00ED2E57">
        <w:rPr>
          <w:rFonts w:ascii="Abadi" w:hAnsi="Abadi" w:cstheme="minorHAnsi"/>
          <w:sz w:val="21"/>
          <w:szCs w:val="21"/>
        </w:rPr>
        <w:t xml:space="preserve"> than approv</w:t>
      </w:r>
      <w:r w:rsidR="00D20356">
        <w:rPr>
          <w:rFonts w:ascii="Abadi" w:hAnsi="Abadi" w:cstheme="minorHAnsi"/>
          <w:sz w:val="21"/>
          <w:szCs w:val="21"/>
        </w:rPr>
        <w:t xml:space="preserve">ed, viewed </w:t>
      </w:r>
      <w:r w:rsidR="00EC0DA9">
        <w:rPr>
          <w:rFonts w:ascii="Abadi" w:hAnsi="Abadi" w:cstheme="minorHAnsi"/>
          <w:sz w:val="21"/>
          <w:szCs w:val="21"/>
        </w:rPr>
        <w:t>as</w:t>
      </w:r>
      <w:r w:rsidR="00EC0DA9" w:rsidRPr="00ED2E57">
        <w:rPr>
          <w:rFonts w:ascii="Abadi" w:hAnsi="Abadi" w:cstheme="minorHAnsi"/>
          <w:sz w:val="21"/>
          <w:szCs w:val="21"/>
        </w:rPr>
        <w:t xml:space="preserve"> </w:t>
      </w:r>
      <w:r w:rsidR="00EC0DA9">
        <w:rPr>
          <w:rFonts w:ascii="Abadi" w:hAnsi="Abadi" w:cstheme="minorHAnsi"/>
          <w:sz w:val="21"/>
          <w:szCs w:val="21"/>
        </w:rPr>
        <w:t>an</w:t>
      </w:r>
      <w:r w:rsidR="00D20356" w:rsidRPr="00ED2E57">
        <w:rPr>
          <w:rFonts w:ascii="Abadi" w:hAnsi="Abadi" w:cstheme="minorHAnsi"/>
          <w:sz w:val="21"/>
          <w:szCs w:val="21"/>
        </w:rPr>
        <w:t xml:space="preserve"> escape from </w:t>
      </w:r>
      <w:r w:rsidR="00D20356">
        <w:rPr>
          <w:rFonts w:ascii="Abadi" w:hAnsi="Abadi" w:cstheme="minorHAnsi"/>
          <w:sz w:val="21"/>
          <w:szCs w:val="21"/>
        </w:rPr>
        <w:t xml:space="preserve">the </w:t>
      </w:r>
      <w:r w:rsidR="00D20356" w:rsidRPr="00ED2E57">
        <w:rPr>
          <w:rFonts w:ascii="Abadi" w:hAnsi="Abadi" w:cstheme="minorHAnsi"/>
          <w:sz w:val="21"/>
          <w:szCs w:val="21"/>
        </w:rPr>
        <w:t xml:space="preserve">self and </w:t>
      </w:r>
      <w:r w:rsidR="00D20356">
        <w:rPr>
          <w:rFonts w:ascii="Abadi" w:hAnsi="Abadi" w:cstheme="minorHAnsi"/>
          <w:sz w:val="21"/>
          <w:szCs w:val="21"/>
        </w:rPr>
        <w:t xml:space="preserve">from </w:t>
      </w:r>
      <w:r w:rsidR="00D20356" w:rsidRPr="00ED2E57">
        <w:rPr>
          <w:rFonts w:ascii="Abadi" w:hAnsi="Abadi" w:cstheme="minorHAnsi"/>
          <w:sz w:val="21"/>
          <w:szCs w:val="21"/>
        </w:rPr>
        <w:t xml:space="preserve">social responsibility, </w:t>
      </w:r>
      <w:r w:rsidR="00D20356">
        <w:rPr>
          <w:rFonts w:ascii="Abadi" w:hAnsi="Abadi" w:cstheme="minorHAnsi"/>
          <w:sz w:val="21"/>
          <w:szCs w:val="21"/>
        </w:rPr>
        <w:t>being</w:t>
      </w:r>
      <w:r w:rsidR="00D20356" w:rsidRPr="00ED2E57">
        <w:rPr>
          <w:rFonts w:ascii="Abadi" w:hAnsi="Abadi" w:cstheme="minorHAnsi"/>
          <w:sz w:val="21"/>
          <w:szCs w:val="21"/>
        </w:rPr>
        <w:t xml:space="preserve"> socially irresponsible and </w:t>
      </w:r>
      <w:r w:rsidR="00D20356">
        <w:rPr>
          <w:rFonts w:ascii="Abadi" w:hAnsi="Abadi" w:cstheme="minorHAnsi"/>
          <w:sz w:val="21"/>
          <w:szCs w:val="21"/>
        </w:rPr>
        <w:t xml:space="preserve">a </w:t>
      </w:r>
      <w:r w:rsidR="00D20356" w:rsidRPr="00ED2E57">
        <w:rPr>
          <w:rFonts w:ascii="Abadi" w:hAnsi="Abadi" w:cstheme="minorHAnsi"/>
          <w:sz w:val="21"/>
          <w:szCs w:val="21"/>
        </w:rPr>
        <w:t>counter-</w:t>
      </w:r>
      <w:r w:rsidR="00D20356">
        <w:rPr>
          <w:rFonts w:ascii="Abadi" w:hAnsi="Abadi" w:cstheme="minorHAnsi"/>
          <w:sz w:val="21"/>
          <w:szCs w:val="21"/>
        </w:rPr>
        <w:t>natural</w:t>
      </w:r>
      <w:r w:rsidR="00D20356" w:rsidRPr="00ED2E57">
        <w:rPr>
          <w:rFonts w:ascii="Abadi" w:hAnsi="Abadi" w:cstheme="minorHAnsi"/>
          <w:sz w:val="21"/>
          <w:szCs w:val="21"/>
        </w:rPr>
        <w:t xml:space="preserve"> negative behavior.</w:t>
      </w:r>
      <w:r w:rsidR="00D20356">
        <w:rPr>
          <w:rFonts w:ascii="Abadi" w:hAnsi="Abadi" w:cstheme="minorHAnsi" w:hint="eastAsia"/>
          <w:sz w:val="21"/>
          <w:szCs w:val="21"/>
        </w:rPr>
        <w:t xml:space="preserve"> </w:t>
      </w:r>
      <w:r w:rsidR="00D20356" w:rsidRPr="0027119E">
        <w:rPr>
          <w:rFonts w:ascii="Abadi" w:hAnsi="Abadi" w:cstheme="minorHAnsi"/>
          <w:sz w:val="21"/>
          <w:szCs w:val="21"/>
        </w:rPr>
        <w:t xml:space="preserve">In view of all </w:t>
      </w:r>
      <w:r w:rsidR="00D20356">
        <w:rPr>
          <w:rFonts w:ascii="Abadi" w:hAnsi="Abadi" w:cstheme="minorHAnsi"/>
          <w:sz w:val="21"/>
          <w:szCs w:val="21"/>
        </w:rPr>
        <w:t>the living organisms which exist</w:t>
      </w:r>
      <w:r w:rsidR="00D20356" w:rsidRPr="0027119E">
        <w:rPr>
          <w:rFonts w:ascii="Abadi" w:hAnsi="Abadi" w:cstheme="minorHAnsi"/>
          <w:sz w:val="21"/>
          <w:szCs w:val="21"/>
        </w:rPr>
        <w:t xml:space="preserve">, almost all want to </w:t>
      </w:r>
      <w:r w:rsidR="00D20356">
        <w:rPr>
          <w:rFonts w:ascii="Abadi" w:hAnsi="Abadi" w:cstheme="minorHAnsi"/>
          <w:sz w:val="21"/>
          <w:szCs w:val="21"/>
        </w:rPr>
        <w:t>survive and</w:t>
      </w:r>
      <w:r w:rsidR="00D20356" w:rsidRPr="0027119E">
        <w:rPr>
          <w:rFonts w:ascii="Abadi" w:hAnsi="Abadi" w:cstheme="minorHAnsi"/>
          <w:sz w:val="21"/>
          <w:szCs w:val="21"/>
        </w:rPr>
        <w:t xml:space="preserve"> prudently continue their li</w:t>
      </w:r>
      <w:r w:rsidR="00B8410C">
        <w:rPr>
          <w:rFonts w:ascii="Abadi" w:hAnsi="Abadi" w:cstheme="minorHAnsi"/>
          <w:sz w:val="21"/>
          <w:szCs w:val="21"/>
        </w:rPr>
        <w:t>ves</w:t>
      </w:r>
      <w:r w:rsidR="00926993">
        <w:rPr>
          <w:rFonts w:ascii="Abadi" w:hAnsi="Abadi" w:cstheme="minorHAnsi"/>
          <w:sz w:val="21"/>
          <w:szCs w:val="21"/>
        </w:rPr>
        <w:t>, with human beings especially planning the continuation of their family lineage.</w:t>
      </w:r>
    </w:p>
    <w:p w14:paraId="06FFFABC" w14:textId="77777777" w:rsidR="00F612AE" w:rsidRDefault="00F612AE" w:rsidP="00ED2E57">
      <w:pPr>
        <w:rPr>
          <w:rFonts w:ascii="Abadi" w:hAnsi="Abadi" w:cstheme="minorHAnsi"/>
          <w:sz w:val="21"/>
          <w:szCs w:val="21"/>
        </w:rPr>
      </w:pPr>
    </w:p>
    <w:p w14:paraId="17D67A3D" w14:textId="77777777" w:rsidR="00D20356" w:rsidRDefault="00D20356" w:rsidP="00ED2E57">
      <w:pPr>
        <w:rPr>
          <w:rFonts w:ascii="Abadi" w:hAnsi="Abadi" w:cstheme="minorHAnsi"/>
          <w:sz w:val="21"/>
          <w:szCs w:val="21"/>
        </w:rPr>
      </w:pPr>
    </w:p>
    <w:p w14:paraId="1C269E46" w14:textId="0A616D83" w:rsidR="006C0BD4" w:rsidRDefault="006C0BD4" w:rsidP="00A21B3B">
      <w:pPr>
        <w:rPr>
          <w:rFonts w:ascii="Abadi" w:hAnsi="Abadi" w:cstheme="minorHAnsi"/>
          <w:sz w:val="21"/>
          <w:szCs w:val="21"/>
          <w:lang w:val="en-GB"/>
        </w:rPr>
      </w:pPr>
      <w:r w:rsidRPr="006C0BD4">
        <w:rPr>
          <w:rFonts w:ascii="Abadi" w:hAnsi="Abadi" w:cstheme="minorHAnsi"/>
          <w:sz w:val="21"/>
          <w:szCs w:val="21"/>
          <w:lang w:val="en-GB"/>
        </w:rPr>
        <w:t xml:space="preserve">Thomas </w:t>
      </w:r>
      <w:r w:rsidR="00F80829" w:rsidRPr="006C0BD4">
        <w:rPr>
          <w:rFonts w:ascii="Abadi" w:hAnsi="Abadi" w:cstheme="minorHAnsi"/>
          <w:sz w:val="21"/>
          <w:szCs w:val="21"/>
          <w:lang w:val="en-GB"/>
        </w:rPr>
        <w:t>Aquinas (</w:t>
      </w:r>
      <w:r w:rsidRPr="006C0BD4">
        <w:rPr>
          <w:rFonts w:ascii="Abadi" w:hAnsi="Abadi" w:cstheme="minorHAnsi"/>
          <w:sz w:val="21"/>
          <w:szCs w:val="21"/>
          <w:lang w:val="en-GB"/>
        </w:rPr>
        <w:t>1225-1274)</w:t>
      </w:r>
      <w:r>
        <w:rPr>
          <w:rFonts w:ascii="Abadi" w:hAnsi="Abadi" w:cstheme="minorHAnsi"/>
          <w:sz w:val="21"/>
          <w:szCs w:val="21"/>
          <w:lang w:val="en-GB"/>
        </w:rPr>
        <w:t xml:space="preserve">, </w:t>
      </w:r>
      <w:r w:rsidR="00A21B3B">
        <w:rPr>
          <w:rFonts w:ascii="Abadi" w:hAnsi="Abadi" w:cstheme="minorHAnsi"/>
          <w:sz w:val="21"/>
          <w:szCs w:val="21"/>
          <w:lang w:val="en-GB"/>
        </w:rPr>
        <w:t xml:space="preserve">argued that: </w:t>
      </w:r>
      <w:r w:rsidR="004A7316">
        <w:rPr>
          <w:rFonts w:ascii="Abadi" w:hAnsi="Abadi" w:cstheme="minorHAnsi"/>
          <w:sz w:val="21"/>
          <w:szCs w:val="21"/>
          <w:lang w:val="en-GB"/>
        </w:rPr>
        <w:t>‘</w:t>
      </w:r>
      <w:r w:rsidR="00A21B3B">
        <w:rPr>
          <w:rFonts w:ascii="Abadi" w:hAnsi="Abadi" w:cstheme="minorHAnsi"/>
          <w:sz w:val="21"/>
          <w:szCs w:val="21"/>
          <w:lang w:val="en-GB"/>
        </w:rPr>
        <w:t>suicide</w:t>
      </w:r>
      <w:r w:rsidRPr="006C0BD4">
        <w:rPr>
          <w:rFonts w:ascii="Abadi" w:hAnsi="Abadi" w:cstheme="minorHAnsi"/>
          <w:sz w:val="21"/>
          <w:szCs w:val="21"/>
          <w:lang w:val="en-GB"/>
        </w:rPr>
        <w:t xml:space="preserve"> is contrary to the natural law</w:t>
      </w:r>
      <w:r w:rsidR="00A21B3B">
        <w:rPr>
          <w:rFonts w:ascii="Abadi" w:hAnsi="Abadi" w:cstheme="minorHAnsi" w:hint="eastAsia"/>
          <w:sz w:val="21"/>
          <w:szCs w:val="21"/>
        </w:rPr>
        <w:t>,</w:t>
      </w:r>
      <w:r w:rsidR="00A21B3B">
        <w:rPr>
          <w:rFonts w:ascii="Abadi" w:hAnsi="Abadi" w:cstheme="minorHAnsi"/>
          <w:sz w:val="21"/>
          <w:szCs w:val="21"/>
        </w:rPr>
        <w:t xml:space="preserve"> it</w:t>
      </w:r>
      <w:r w:rsidRPr="006C0BD4">
        <w:rPr>
          <w:rFonts w:ascii="Abadi" w:hAnsi="Abadi" w:cstheme="minorHAnsi"/>
          <w:sz w:val="21"/>
          <w:szCs w:val="21"/>
          <w:lang w:val="en-GB"/>
        </w:rPr>
        <w:t xml:space="preserve"> injures the community by depriving it of one of its members</w:t>
      </w:r>
      <w:r w:rsidR="00E80718">
        <w:rPr>
          <w:rFonts w:ascii="Abadi" w:hAnsi="Abadi" w:cstheme="minorHAnsi"/>
          <w:sz w:val="21"/>
          <w:szCs w:val="21"/>
          <w:lang w:val="en-GB"/>
        </w:rPr>
        <w:t>,</w:t>
      </w:r>
      <w:r w:rsidR="00A21B3B">
        <w:rPr>
          <w:rFonts w:ascii="Abadi" w:hAnsi="Abadi" w:cstheme="minorHAnsi"/>
          <w:sz w:val="21"/>
          <w:szCs w:val="21"/>
          <w:lang w:val="en-GB"/>
        </w:rPr>
        <w:t xml:space="preserve"> and l</w:t>
      </w:r>
      <w:r w:rsidRPr="006C0BD4">
        <w:rPr>
          <w:rFonts w:ascii="Abadi" w:hAnsi="Abadi" w:cstheme="minorHAnsi"/>
          <w:sz w:val="21"/>
          <w:szCs w:val="21"/>
          <w:lang w:val="en-GB"/>
        </w:rPr>
        <w:t xml:space="preserve">ife is God’s gift </w:t>
      </w:r>
      <w:r w:rsidR="00F70DE4">
        <w:rPr>
          <w:rFonts w:ascii="Abadi" w:hAnsi="Abadi" w:cstheme="minorHAnsi"/>
          <w:sz w:val="21"/>
          <w:szCs w:val="21"/>
          <w:lang w:val="en-GB"/>
        </w:rPr>
        <w:t xml:space="preserve">to </w:t>
      </w:r>
      <w:r w:rsidR="00386941">
        <w:rPr>
          <w:rFonts w:ascii="Abadi" w:hAnsi="Abadi" w:cstheme="minorHAnsi"/>
          <w:sz w:val="21"/>
          <w:szCs w:val="21"/>
          <w:lang w:val="en-GB"/>
        </w:rPr>
        <w:t>us,</w:t>
      </w:r>
      <w:r w:rsidR="00F70DE4">
        <w:rPr>
          <w:rFonts w:ascii="Abadi" w:hAnsi="Abadi" w:cstheme="minorHAnsi"/>
          <w:sz w:val="21"/>
          <w:szCs w:val="21"/>
          <w:lang w:val="en-GB"/>
        </w:rPr>
        <w:t xml:space="preserve"> </w:t>
      </w:r>
      <w:r w:rsidRPr="006C0BD4">
        <w:rPr>
          <w:rFonts w:ascii="Abadi" w:hAnsi="Abadi" w:cstheme="minorHAnsi"/>
          <w:sz w:val="21"/>
          <w:szCs w:val="21"/>
          <w:lang w:val="en-GB"/>
        </w:rPr>
        <w:t>and only God can pronounce life or death</w:t>
      </w:r>
      <w:r w:rsidR="00A21B3B">
        <w:rPr>
          <w:rFonts w:ascii="Abadi" w:hAnsi="Abadi" w:cstheme="minorHAnsi"/>
          <w:sz w:val="21"/>
          <w:szCs w:val="21"/>
          <w:lang w:val="en-GB"/>
        </w:rPr>
        <w:t>.</w:t>
      </w:r>
      <w:r w:rsidR="004A7316">
        <w:rPr>
          <w:rFonts w:ascii="Abadi" w:hAnsi="Abadi" w:cstheme="minorHAnsi"/>
          <w:sz w:val="21"/>
          <w:szCs w:val="21"/>
          <w:lang w:val="en-GB"/>
        </w:rPr>
        <w:t>’</w:t>
      </w:r>
      <w:r w:rsidR="001865AA">
        <w:rPr>
          <w:rFonts w:ascii="Abadi" w:hAnsi="Abadi" w:cstheme="minorHAnsi"/>
          <w:sz w:val="21"/>
          <w:szCs w:val="21"/>
          <w:lang w:val="en-GB"/>
        </w:rPr>
        <w:t>(Campbell</w:t>
      </w:r>
      <w:r w:rsidR="004A3739">
        <w:rPr>
          <w:rFonts w:ascii="Abadi" w:hAnsi="Abadi" w:cstheme="minorHAnsi"/>
          <w:sz w:val="21"/>
          <w:szCs w:val="21"/>
          <w:lang w:val="en-GB"/>
        </w:rPr>
        <w:t xml:space="preserve"> and </w:t>
      </w:r>
      <w:r w:rsidR="001865AA">
        <w:rPr>
          <w:rFonts w:ascii="Abadi" w:hAnsi="Abadi" w:cstheme="minorHAnsi"/>
          <w:sz w:val="21"/>
          <w:szCs w:val="21"/>
          <w:lang w:val="en-GB"/>
        </w:rPr>
        <w:t>Co</w:t>
      </w:r>
      <w:r w:rsidR="006E490E">
        <w:rPr>
          <w:rFonts w:ascii="Abadi" w:hAnsi="Abadi" w:cstheme="minorHAnsi"/>
          <w:sz w:val="21"/>
          <w:szCs w:val="21"/>
          <w:lang w:val="en-GB"/>
        </w:rPr>
        <w:t>ll</w:t>
      </w:r>
      <w:r w:rsidR="00FA1545">
        <w:rPr>
          <w:rFonts w:ascii="Abadi" w:hAnsi="Abadi" w:cstheme="minorHAnsi"/>
          <w:sz w:val="21"/>
          <w:szCs w:val="21"/>
          <w:lang w:val="en-GB"/>
        </w:rPr>
        <w:t>i</w:t>
      </w:r>
      <w:r w:rsidR="006E490E">
        <w:rPr>
          <w:rFonts w:ascii="Abadi" w:hAnsi="Abadi" w:cstheme="minorHAnsi"/>
          <w:sz w:val="21"/>
          <w:szCs w:val="21"/>
          <w:lang w:val="en-GB"/>
        </w:rPr>
        <w:t>nson</w:t>
      </w:r>
      <w:r w:rsidR="00C14E4D">
        <w:rPr>
          <w:rFonts w:ascii="Abadi" w:hAnsi="Abadi" w:cstheme="minorHAnsi"/>
          <w:sz w:val="21"/>
          <w:szCs w:val="21"/>
          <w:lang w:val="en-GB"/>
        </w:rPr>
        <w:t xml:space="preserve">, </w:t>
      </w:r>
      <w:r w:rsidR="002B43A6">
        <w:rPr>
          <w:rFonts w:ascii="Abadi" w:hAnsi="Abadi" w:cstheme="minorHAnsi"/>
          <w:sz w:val="21"/>
          <w:szCs w:val="21"/>
          <w:lang w:val="en-GB"/>
        </w:rPr>
        <w:t>1988</w:t>
      </w:r>
      <w:r w:rsidR="00C14E4D">
        <w:rPr>
          <w:rFonts w:ascii="Abadi" w:hAnsi="Abadi" w:cstheme="minorHAnsi"/>
          <w:sz w:val="21"/>
          <w:szCs w:val="21"/>
          <w:lang w:val="en-GB"/>
        </w:rPr>
        <w:t xml:space="preserve"> p. 23 </w:t>
      </w:r>
      <w:r w:rsidR="001865AA">
        <w:rPr>
          <w:rFonts w:ascii="Abadi" w:hAnsi="Abadi" w:cstheme="minorHAnsi"/>
          <w:sz w:val="21"/>
          <w:szCs w:val="21"/>
          <w:lang w:val="en-GB"/>
        </w:rPr>
        <w:t>)</w:t>
      </w:r>
    </w:p>
    <w:p w14:paraId="056BD9B5" w14:textId="2A7F6892" w:rsidR="008E3B98" w:rsidRPr="00724788" w:rsidRDefault="008E3B98" w:rsidP="00A21B3B">
      <w:pPr>
        <w:rPr>
          <w:rFonts w:ascii="Abadi" w:hAnsi="Abadi" w:cstheme="minorHAnsi"/>
          <w:sz w:val="21"/>
          <w:szCs w:val="21"/>
        </w:rPr>
      </w:pPr>
    </w:p>
    <w:p w14:paraId="7E2DFB53" w14:textId="77777777" w:rsidR="0022152B" w:rsidRDefault="0022152B" w:rsidP="00A21B3B">
      <w:pPr>
        <w:rPr>
          <w:rFonts w:ascii="Abadi" w:hAnsi="Abadi" w:cstheme="minorHAnsi"/>
          <w:sz w:val="21"/>
          <w:szCs w:val="21"/>
        </w:rPr>
      </w:pPr>
    </w:p>
    <w:p w14:paraId="53C5CB94" w14:textId="5E4E419E" w:rsidR="00AA0CE3" w:rsidRDefault="004A7316" w:rsidP="00A21B3B">
      <w:pPr>
        <w:rPr>
          <w:rFonts w:ascii="Abadi" w:hAnsi="Abadi" w:cstheme="minorHAnsi"/>
          <w:sz w:val="21"/>
          <w:szCs w:val="21"/>
        </w:rPr>
      </w:pPr>
      <w:bookmarkStart w:id="0" w:name="_GoBack"/>
      <w:bookmarkEnd w:id="0"/>
      <w:r>
        <w:rPr>
          <w:rFonts w:ascii="Abadi" w:hAnsi="Abadi" w:cstheme="minorHAnsi"/>
          <w:sz w:val="21"/>
          <w:szCs w:val="21"/>
        </w:rPr>
        <w:lastRenderedPageBreak/>
        <w:t>Th</w:t>
      </w:r>
      <w:r w:rsidR="00B8410C">
        <w:rPr>
          <w:rFonts w:ascii="Abadi" w:hAnsi="Abadi" w:cstheme="minorHAnsi"/>
          <w:sz w:val="21"/>
          <w:szCs w:val="21"/>
        </w:rPr>
        <w:t xml:space="preserve">e </w:t>
      </w:r>
      <w:r w:rsidR="007B4335" w:rsidRPr="007B4335">
        <w:rPr>
          <w:rFonts w:ascii="Abadi" w:hAnsi="Abadi" w:cstheme="minorHAnsi"/>
          <w:sz w:val="21"/>
          <w:szCs w:val="21"/>
        </w:rPr>
        <w:t>theological view</w:t>
      </w:r>
      <w:r w:rsidR="00B8410C">
        <w:rPr>
          <w:rFonts w:ascii="Abadi" w:hAnsi="Abadi" w:cstheme="minorHAnsi"/>
          <w:sz w:val="21"/>
          <w:szCs w:val="21"/>
        </w:rPr>
        <w:t xml:space="preserve"> of God</w:t>
      </w:r>
      <w:r>
        <w:rPr>
          <w:rFonts w:ascii="Abadi" w:hAnsi="Abadi" w:cstheme="minorHAnsi"/>
          <w:sz w:val="21"/>
          <w:szCs w:val="21"/>
        </w:rPr>
        <w:t xml:space="preserve"> is that life belongs to </w:t>
      </w:r>
      <w:r w:rsidR="000713E2">
        <w:rPr>
          <w:rFonts w:ascii="Abadi" w:hAnsi="Abadi" w:cstheme="minorHAnsi"/>
          <w:sz w:val="21"/>
          <w:szCs w:val="21"/>
        </w:rPr>
        <w:t>God</w:t>
      </w:r>
      <w:r>
        <w:rPr>
          <w:rFonts w:ascii="Abadi" w:hAnsi="Abadi" w:cstheme="minorHAnsi"/>
          <w:sz w:val="21"/>
          <w:szCs w:val="21"/>
        </w:rPr>
        <w:t xml:space="preserve"> and was given by </w:t>
      </w:r>
      <w:r w:rsidR="000713E2">
        <w:rPr>
          <w:rFonts w:ascii="Abadi" w:hAnsi="Abadi" w:cstheme="minorHAnsi"/>
          <w:sz w:val="21"/>
          <w:szCs w:val="21"/>
        </w:rPr>
        <w:t>God</w:t>
      </w:r>
      <w:r w:rsidR="00360321">
        <w:rPr>
          <w:rFonts w:ascii="Abadi" w:hAnsi="Abadi" w:cstheme="minorHAnsi"/>
          <w:sz w:val="21"/>
          <w:szCs w:val="21"/>
        </w:rPr>
        <w:t xml:space="preserve">, </w:t>
      </w:r>
      <w:r>
        <w:rPr>
          <w:rFonts w:ascii="Abadi" w:hAnsi="Abadi" w:cstheme="minorHAnsi"/>
          <w:sz w:val="21"/>
          <w:szCs w:val="21"/>
        </w:rPr>
        <w:t xml:space="preserve">and </w:t>
      </w:r>
      <w:r w:rsidR="00360321">
        <w:rPr>
          <w:rFonts w:ascii="Abadi" w:hAnsi="Abadi" w:cstheme="minorHAnsi"/>
          <w:sz w:val="21"/>
          <w:szCs w:val="21"/>
        </w:rPr>
        <w:t>this</w:t>
      </w:r>
      <w:r w:rsidR="007B4335" w:rsidRPr="007B4335">
        <w:rPr>
          <w:rFonts w:ascii="Abadi" w:hAnsi="Abadi" w:cstheme="minorHAnsi"/>
          <w:sz w:val="21"/>
          <w:szCs w:val="21"/>
        </w:rPr>
        <w:t xml:space="preserve"> </w:t>
      </w:r>
      <w:r>
        <w:rPr>
          <w:rFonts w:ascii="Abadi" w:hAnsi="Abadi" w:cstheme="minorHAnsi"/>
          <w:sz w:val="21"/>
          <w:szCs w:val="21"/>
        </w:rPr>
        <w:t>supports the</w:t>
      </w:r>
      <w:r w:rsidR="007B4335" w:rsidRPr="007B4335">
        <w:rPr>
          <w:rFonts w:ascii="Abadi" w:hAnsi="Abadi" w:cstheme="minorHAnsi"/>
          <w:sz w:val="21"/>
          <w:szCs w:val="21"/>
        </w:rPr>
        <w:t xml:space="preserve"> classical argument against suicide</w:t>
      </w:r>
      <w:r w:rsidR="00B8410C">
        <w:rPr>
          <w:rFonts w:ascii="Abadi" w:hAnsi="Abadi" w:cstheme="minorHAnsi"/>
          <w:sz w:val="21"/>
          <w:szCs w:val="21"/>
        </w:rPr>
        <w:t xml:space="preserve">, </w:t>
      </w:r>
      <w:r w:rsidR="007B4335" w:rsidRPr="007B4335">
        <w:rPr>
          <w:rFonts w:ascii="Abadi" w:hAnsi="Abadi" w:cstheme="minorHAnsi"/>
          <w:sz w:val="21"/>
          <w:szCs w:val="21"/>
        </w:rPr>
        <w:t>believ</w:t>
      </w:r>
      <w:r w:rsidR="00B8410C">
        <w:rPr>
          <w:rFonts w:ascii="Abadi" w:hAnsi="Abadi" w:cstheme="minorHAnsi"/>
          <w:sz w:val="21"/>
          <w:szCs w:val="21"/>
        </w:rPr>
        <w:t>ing</w:t>
      </w:r>
      <w:r w:rsidR="007B4335" w:rsidRPr="007B4335">
        <w:rPr>
          <w:rFonts w:ascii="Abadi" w:hAnsi="Abadi" w:cstheme="minorHAnsi"/>
          <w:sz w:val="21"/>
          <w:szCs w:val="21"/>
        </w:rPr>
        <w:t xml:space="preserve"> that God</w:t>
      </w:r>
      <w:r w:rsidR="009C3389">
        <w:rPr>
          <w:rFonts w:ascii="Abadi" w:hAnsi="Abadi" w:cstheme="minorHAnsi"/>
          <w:sz w:val="21"/>
          <w:szCs w:val="21"/>
        </w:rPr>
        <w:t xml:space="preserve"> created humans</w:t>
      </w:r>
      <w:r w:rsidR="00954B5B">
        <w:rPr>
          <w:rFonts w:ascii="Abadi" w:hAnsi="Abadi" w:cstheme="minorHAnsi"/>
          <w:sz w:val="21"/>
          <w:szCs w:val="21"/>
        </w:rPr>
        <w:t>.</w:t>
      </w:r>
      <w:r w:rsidR="007B4335" w:rsidRPr="007B4335">
        <w:rPr>
          <w:rFonts w:ascii="Abadi" w:hAnsi="Abadi" w:cstheme="minorHAnsi"/>
          <w:sz w:val="21"/>
          <w:szCs w:val="21"/>
        </w:rPr>
        <w:t xml:space="preserve"> </w:t>
      </w:r>
      <w:r w:rsidR="000E2DD4">
        <w:rPr>
          <w:rFonts w:ascii="Abadi" w:hAnsi="Abadi" w:cstheme="minorHAnsi"/>
          <w:sz w:val="21"/>
          <w:szCs w:val="21"/>
        </w:rPr>
        <w:t>Therefore,</w:t>
      </w:r>
      <w:r w:rsidR="007B4335" w:rsidRPr="007B4335">
        <w:rPr>
          <w:rFonts w:ascii="Abadi" w:hAnsi="Abadi" w:cstheme="minorHAnsi"/>
          <w:sz w:val="21"/>
          <w:szCs w:val="21"/>
        </w:rPr>
        <w:t xml:space="preserve"> </w:t>
      </w:r>
      <w:r w:rsidR="00B8410C">
        <w:rPr>
          <w:rFonts w:ascii="Abadi" w:hAnsi="Abadi" w:cstheme="minorHAnsi"/>
          <w:sz w:val="21"/>
          <w:szCs w:val="21"/>
        </w:rPr>
        <w:t xml:space="preserve">to </w:t>
      </w:r>
      <w:r w:rsidR="00F720E7">
        <w:rPr>
          <w:rFonts w:ascii="Abadi" w:hAnsi="Abadi" w:cstheme="minorHAnsi"/>
          <w:sz w:val="21"/>
          <w:szCs w:val="21"/>
        </w:rPr>
        <w:t xml:space="preserve">kill </w:t>
      </w:r>
      <w:r w:rsidR="00B8410C">
        <w:rPr>
          <w:rFonts w:ascii="Abadi" w:hAnsi="Abadi" w:cstheme="minorHAnsi"/>
          <w:sz w:val="21"/>
          <w:szCs w:val="21"/>
        </w:rPr>
        <w:t>one</w:t>
      </w:r>
      <w:r w:rsidR="001D015D">
        <w:rPr>
          <w:rFonts w:ascii="Abadi" w:hAnsi="Abadi" w:cstheme="minorHAnsi"/>
          <w:sz w:val="21"/>
          <w:szCs w:val="21"/>
        </w:rPr>
        <w:t>self</w:t>
      </w:r>
      <w:r w:rsidR="007B4335" w:rsidRPr="007B4335">
        <w:rPr>
          <w:rFonts w:ascii="Abadi" w:hAnsi="Abadi" w:cstheme="minorHAnsi"/>
          <w:sz w:val="21"/>
          <w:szCs w:val="21"/>
        </w:rPr>
        <w:t xml:space="preserve"> is </w:t>
      </w:r>
      <w:r w:rsidR="00B8410C">
        <w:rPr>
          <w:rFonts w:ascii="Abadi" w:hAnsi="Abadi" w:cstheme="minorHAnsi"/>
          <w:sz w:val="21"/>
          <w:szCs w:val="21"/>
        </w:rPr>
        <w:t xml:space="preserve">to go </w:t>
      </w:r>
      <w:r w:rsidR="007B4335" w:rsidRPr="007B4335">
        <w:rPr>
          <w:rFonts w:ascii="Abadi" w:hAnsi="Abadi" w:cstheme="minorHAnsi"/>
          <w:sz w:val="21"/>
          <w:szCs w:val="21"/>
        </w:rPr>
        <w:t>against God</w:t>
      </w:r>
      <w:r w:rsidR="00227135">
        <w:rPr>
          <w:rFonts w:ascii="Abadi" w:hAnsi="Abadi" w:cstheme="minorHAnsi"/>
          <w:sz w:val="21"/>
          <w:szCs w:val="21"/>
        </w:rPr>
        <w:t>. As Christianity is well spread internationally, i</w:t>
      </w:r>
      <w:r w:rsidR="00B8410C">
        <w:rPr>
          <w:rFonts w:ascii="Abadi" w:hAnsi="Abadi" w:cstheme="minorHAnsi"/>
          <w:sz w:val="21"/>
          <w:szCs w:val="21"/>
        </w:rPr>
        <w:t xml:space="preserve">t is deemed </w:t>
      </w:r>
      <w:r w:rsidR="00EA0B9C">
        <w:rPr>
          <w:rFonts w:ascii="Abadi" w:hAnsi="Abadi" w:cstheme="minorHAnsi"/>
          <w:sz w:val="21"/>
          <w:szCs w:val="21"/>
        </w:rPr>
        <w:t xml:space="preserve">in many countries </w:t>
      </w:r>
      <w:r w:rsidR="00B8410C">
        <w:rPr>
          <w:rFonts w:ascii="Abadi" w:hAnsi="Abadi" w:cstheme="minorHAnsi"/>
          <w:sz w:val="21"/>
          <w:szCs w:val="21"/>
        </w:rPr>
        <w:t>as</w:t>
      </w:r>
      <w:r w:rsidR="007B4335" w:rsidRPr="007B4335">
        <w:rPr>
          <w:rFonts w:ascii="Abadi" w:hAnsi="Abadi" w:cstheme="minorHAnsi"/>
          <w:sz w:val="21"/>
          <w:szCs w:val="21"/>
        </w:rPr>
        <w:t xml:space="preserve"> immoral </w:t>
      </w:r>
      <w:r w:rsidR="007A214F">
        <w:rPr>
          <w:rFonts w:ascii="Abadi" w:hAnsi="Abadi" w:cstheme="minorHAnsi"/>
          <w:sz w:val="21"/>
          <w:szCs w:val="21"/>
        </w:rPr>
        <w:t>behavior</w:t>
      </w:r>
      <w:r w:rsidR="00B8410C">
        <w:rPr>
          <w:rFonts w:ascii="Abadi" w:hAnsi="Abadi" w:cstheme="minorHAnsi"/>
          <w:sz w:val="21"/>
          <w:szCs w:val="21"/>
        </w:rPr>
        <w:t xml:space="preserve"> </w:t>
      </w:r>
      <w:r w:rsidR="007B4335" w:rsidRPr="007B4335">
        <w:rPr>
          <w:rFonts w:ascii="Abadi" w:hAnsi="Abadi" w:cstheme="minorHAnsi"/>
          <w:sz w:val="21"/>
          <w:szCs w:val="21"/>
        </w:rPr>
        <w:t>to commit suicide</w:t>
      </w:r>
      <w:r w:rsidR="0082413B">
        <w:rPr>
          <w:rFonts w:ascii="Abadi" w:hAnsi="Abadi" w:cstheme="minorHAnsi"/>
          <w:sz w:val="21"/>
          <w:szCs w:val="21"/>
        </w:rPr>
        <w:t xml:space="preserve">. </w:t>
      </w:r>
      <w:r w:rsidR="00FD03F9">
        <w:rPr>
          <w:rFonts w:ascii="Abadi" w:hAnsi="Abadi" w:cstheme="minorHAnsi"/>
          <w:sz w:val="21"/>
          <w:szCs w:val="21"/>
        </w:rPr>
        <w:t xml:space="preserve">This </w:t>
      </w:r>
      <w:r w:rsidR="002623AF">
        <w:rPr>
          <w:rFonts w:ascii="Abadi" w:hAnsi="Abadi" w:cstheme="minorHAnsi"/>
          <w:sz w:val="21"/>
          <w:szCs w:val="21"/>
        </w:rPr>
        <w:t>belief may stem from the 10 Commandments’ Do Not Kill</w:t>
      </w:r>
      <w:r w:rsidR="00C01BF0">
        <w:rPr>
          <w:rFonts w:ascii="Abadi" w:hAnsi="Abadi" w:cstheme="minorHAnsi"/>
          <w:sz w:val="21"/>
          <w:szCs w:val="21"/>
        </w:rPr>
        <w:t>, h</w:t>
      </w:r>
      <w:r w:rsidR="00AA704D">
        <w:rPr>
          <w:rFonts w:ascii="Abadi" w:hAnsi="Abadi" w:cstheme="minorHAnsi"/>
          <w:sz w:val="21"/>
          <w:szCs w:val="21"/>
        </w:rPr>
        <w:t xml:space="preserve">owever, the commandment does </w:t>
      </w:r>
      <w:r w:rsidR="00763A3C">
        <w:rPr>
          <w:rFonts w:ascii="Abadi" w:hAnsi="Abadi" w:cstheme="minorHAnsi"/>
          <w:sz w:val="21"/>
          <w:szCs w:val="21"/>
        </w:rPr>
        <w:t xml:space="preserve">not </w:t>
      </w:r>
      <w:r w:rsidR="000B6BE7">
        <w:rPr>
          <w:rFonts w:ascii="Abadi" w:hAnsi="Abadi" w:cstheme="minorHAnsi"/>
          <w:sz w:val="21"/>
          <w:szCs w:val="21"/>
        </w:rPr>
        <w:t xml:space="preserve">state that one must not kill oneself. </w:t>
      </w:r>
      <w:r w:rsidR="00AB50C6">
        <w:rPr>
          <w:rFonts w:ascii="Abadi" w:hAnsi="Abadi" w:cstheme="minorHAnsi"/>
          <w:sz w:val="21"/>
          <w:szCs w:val="21"/>
        </w:rPr>
        <w:t xml:space="preserve">There are stories in the Bible where people have committed suicide for specific reasons and their acts have been </w:t>
      </w:r>
      <w:r w:rsidR="00715B5A">
        <w:rPr>
          <w:rFonts w:ascii="Abadi" w:hAnsi="Abadi" w:cstheme="minorHAnsi"/>
          <w:sz w:val="21"/>
          <w:szCs w:val="21"/>
        </w:rPr>
        <w:t xml:space="preserve">seen as </w:t>
      </w:r>
      <w:r w:rsidR="008A4902">
        <w:rPr>
          <w:rFonts w:ascii="Abadi" w:hAnsi="Abadi" w:cstheme="minorHAnsi"/>
          <w:sz w:val="21"/>
          <w:szCs w:val="21"/>
        </w:rPr>
        <w:t>honorable</w:t>
      </w:r>
      <w:r w:rsidR="00715B5A">
        <w:rPr>
          <w:rFonts w:ascii="Abadi" w:hAnsi="Abadi" w:cstheme="minorHAnsi"/>
          <w:sz w:val="21"/>
          <w:szCs w:val="21"/>
        </w:rPr>
        <w:t xml:space="preserve"> and praiseworthy.</w:t>
      </w:r>
    </w:p>
    <w:p w14:paraId="6E2262CE" w14:textId="77777777" w:rsidR="00A21E42" w:rsidRDefault="00A21E42" w:rsidP="00A21E42">
      <w:pPr>
        <w:rPr>
          <w:rFonts w:ascii="Abadi" w:hAnsi="Abadi" w:cstheme="minorHAnsi"/>
          <w:sz w:val="21"/>
          <w:szCs w:val="21"/>
        </w:rPr>
      </w:pPr>
      <w:r w:rsidRPr="00FB5043">
        <w:rPr>
          <w:rFonts w:ascii="Abadi" w:hAnsi="Abadi" w:cstheme="minorHAnsi"/>
          <w:sz w:val="21"/>
          <w:szCs w:val="21"/>
        </w:rPr>
        <w:t>More and more people tend to believe that, in some cases, the act of choosing death can be justified in moral terms, either by themselves or by means of others giving up their lives.</w:t>
      </w:r>
    </w:p>
    <w:p w14:paraId="092A23C0" w14:textId="659CDED0" w:rsidR="000D6DC4" w:rsidRDefault="000D6DC4" w:rsidP="00A21E42">
      <w:pPr>
        <w:rPr>
          <w:rFonts w:ascii="Abadi" w:hAnsi="Abadi" w:cstheme="minorHAnsi"/>
          <w:sz w:val="21"/>
          <w:szCs w:val="21"/>
        </w:rPr>
      </w:pPr>
    </w:p>
    <w:p w14:paraId="3835639C" w14:textId="5DE65CF1" w:rsidR="00A21E42" w:rsidRDefault="008A4902" w:rsidP="00A21E42">
      <w:pPr>
        <w:rPr>
          <w:rFonts w:ascii="Abadi" w:hAnsi="Abadi" w:cstheme="minorHAnsi"/>
          <w:sz w:val="21"/>
          <w:szCs w:val="21"/>
        </w:rPr>
      </w:pPr>
      <w:r w:rsidRPr="008A4902">
        <w:rPr>
          <w:rFonts w:ascii="Abadi" w:hAnsi="Abadi" w:cstheme="minorHAnsi"/>
          <w:sz w:val="21"/>
          <w:szCs w:val="21"/>
        </w:rPr>
        <w:t>A brief overview of the ethical</w:t>
      </w:r>
      <w:r w:rsidR="00A21E42" w:rsidRPr="00282C03">
        <w:rPr>
          <w:rFonts w:ascii="Abadi" w:hAnsi="Abadi" w:cstheme="minorHAnsi"/>
          <w:sz w:val="21"/>
          <w:szCs w:val="21"/>
        </w:rPr>
        <w:t xml:space="preserve"> support for </w:t>
      </w:r>
      <w:r w:rsidR="00A21E42">
        <w:rPr>
          <w:rFonts w:ascii="Abadi" w:hAnsi="Abadi" w:cstheme="minorHAnsi"/>
          <w:sz w:val="21"/>
          <w:szCs w:val="21"/>
        </w:rPr>
        <w:t xml:space="preserve">suicide </w:t>
      </w:r>
    </w:p>
    <w:p w14:paraId="0ECEF2CD" w14:textId="426BC097" w:rsidR="000D6DC4" w:rsidRDefault="000D6DC4" w:rsidP="00A21E42">
      <w:pPr>
        <w:rPr>
          <w:rFonts w:ascii="Abadi" w:hAnsi="Abadi" w:cstheme="minorHAnsi"/>
          <w:sz w:val="21"/>
          <w:szCs w:val="21"/>
        </w:rPr>
      </w:pPr>
    </w:p>
    <w:p w14:paraId="3AC84410" w14:textId="77777777" w:rsidR="000D6DC4" w:rsidRDefault="000D6DC4" w:rsidP="00A21E42">
      <w:pPr>
        <w:rPr>
          <w:rFonts w:ascii="Abadi" w:hAnsi="Abadi" w:cstheme="minorHAnsi"/>
          <w:sz w:val="21"/>
          <w:szCs w:val="21"/>
        </w:rPr>
      </w:pPr>
    </w:p>
    <w:p w14:paraId="1319A0DB" w14:textId="77777777" w:rsidR="003244C2" w:rsidRDefault="00A21E42" w:rsidP="00A21E42">
      <w:pPr>
        <w:rPr>
          <w:rFonts w:ascii="Abadi" w:hAnsi="Abadi" w:cstheme="minorHAnsi"/>
          <w:sz w:val="21"/>
          <w:szCs w:val="21"/>
        </w:rPr>
      </w:pPr>
      <w:r>
        <w:rPr>
          <w:rFonts w:ascii="Abadi" w:hAnsi="Abadi" w:cstheme="minorHAnsi"/>
          <w:sz w:val="21"/>
          <w:szCs w:val="21"/>
        </w:rPr>
        <w:t xml:space="preserve">Libertarians support suicide, holding the idea that there is a right to end one’s own life. </w:t>
      </w:r>
    </w:p>
    <w:p w14:paraId="733B2B5D" w14:textId="7A25B18E" w:rsidR="00A21E42" w:rsidRDefault="00A21E42" w:rsidP="00A21E42">
      <w:pPr>
        <w:rPr>
          <w:rFonts w:ascii="Abadi" w:hAnsi="Abadi" w:cstheme="minorHAnsi"/>
          <w:sz w:val="21"/>
          <w:szCs w:val="21"/>
        </w:rPr>
      </w:pPr>
      <w:r>
        <w:rPr>
          <w:rFonts w:ascii="Abadi" w:hAnsi="Abadi" w:cstheme="minorHAnsi"/>
          <w:sz w:val="21"/>
          <w:szCs w:val="21"/>
        </w:rPr>
        <w:t>‘</w:t>
      </w:r>
      <w:r w:rsidR="003244C2">
        <w:rPr>
          <w:rFonts w:ascii="Abadi" w:hAnsi="Abadi" w:cstheme="minorHAnsi"/>
          <w:sz w:val="21"/>
          <w:szCs w:val="21"/>
        </w:rPr>
        <w:t>W</w:t>
      </w:r>
      <w:r>
        <w:rPr>
          <w:rFonts w:ascii="Abadi" w:hAnsi="Abadi" w:cstheme="minorHAnsi"/>
          <w:sz w:val="21"/>
          <w:szCs w:val="21"/>
        </w:rPr>
        <w:t xml:space="preserve">e own our bodies and hence are morally permitted to dispose of them as we wish’ (Stanford </w:t>
      </w:r>
      <w:r w:rsidR="003244C2">
        <w:rPr>
          <w:rFonts w:ascii="Abadi" w:hAnsi="Abadi" w:cstheme="minorHAnsi"/>
          <w:sz w:val="21"/>
          <w:szCs w:val="21"/>
        </w:rPr>
        <w:t>E</w:t>
      </w:r>
      <w:r>
        <w:rPr>
          <w:rFonts w:ascii="Abadi" w:hAnsi="Abadi" w:cstheme="minorHAnsi"/>
          <w:sz w:val="21"/>
          <w:szCs w:val="21"/>
        </w:rPr>
        <w:t xml:space="preserve">ncyclopedia of </w:t>
      </w:r>
      <w:r w:rsidR="003244C2">
        <w:rPr>
          <w:rFonts w:ascii="Abadi" w:hAnsi="Abadi" w:cstheme="minorHAnsi"/>
          <w:sz w:val="21"/>
          <w:szCs w:val="21"/>
        </w:rPr>
        <w:t>P</w:t>
      </w:r>
      <w:r>
        <w:rPr>
          <w:rFonts w:ascii="Abadi" w:hAnsi="Abadi" w:cstheme="minorHAnsi"/>
          <w:sz w:val="21"/>
          <w:szCs w:val="21"/>
        </w:rPr>
        <w:t>hilosophy Archive</w:t>
      </w:r>
      <w:r w:rsidR="003244C2">
        <w:rPr>
          <w:rFonts w:ascii="Abadi" w:hAnsi="Abadi" w:cstheme="minorHAnsi"/>
          <w:sz w:val="21"/>
          <w:szCs w:val="21"/>
        </w:rPr>
        <w:t>,</w:t>
      </w:r>
      <w:r>
        <w:rPr>
          <w:rFonts w:ascii="Abadi" w:hAnsi="Abadi" w:cstheme="minorHAnsi"/>
          <w:sz w:val="21"/>
          <w:szCs w:val="21"/>
        </w:rPr>
        <w:t xml:space="preserve"> </w:t>
      </w:r>
      <w:r w:rsidR="003244C2">
        <w:rPr>
          <w:rFonts w:ascii="Abadi" w:hAnsi="Abadi" w:cstheme="minorHAnsi"/>
          <w:sz w:val="21"/>
          <w:szCs w:val="21"/>
        </w:rPr>
        <w:t>C</w:t>
      </w:r>
      <w:r>
        <w:rPr>
          <w:rFonts w:ascii="Abadi" w:hAnsi="Abadi" w:cstheme="minorHAnsi"/>
          <w:sz w:val="21"/>
          <w:szCs w:val="21"/>
        </w:rPr>
        <w:t>h</w:t>
      </w:r>
      <w:r w:rsidR="003244C2">
        <w:rPr>
          <w:rFonts w:ascii="Abadi" w:hAnsi="Abadi" w:cstheme="minorHAnsi"/>
          <w:sz w:val="21"/>
          <w:szCs w:val="21"/>
        </w:rPr>
        <w:t>.</w:t>
      </w:r>
      <w:r>
        <w:rPr>
          <w:rFonts w:ascii="Abadi" w:hAnsi="Abadi" w:cstheme="minorHAnsi"/>
          <w:sz w:val="21"/>
          <w:szCs w:val="21"/>
        </w:rPr>
        <w:t xml:space="preserve">3.4)  </w:t>
      </w:r>
    </w:p>
    <w:p w14:paraId="43CF7899" w14:textId="77777777" w:rsidR="007B48EA" w:rsidRDefault="00A21E42" w:rsidP="00A21E42">
      <w:pPr>
        <w:rPr>
          <w:rFonts w:ascii="Abadi" w:hAnsi="Abadi" w:cstheme="minorHAnsi"/>
          <w:sz w:val="21"/>
          <w:szCs w:val="21"/>
        </w:rPr>
      </w:pPr>
      <w:r>
        <w:rPr>
          <w:rFonts w:ascii="Abadi" w:hAnsi="Abadi" w:cstheme="minorHAnsi"/>
          <w:sz w:val="21"/>
          <w:szCs w:val="21"/>
        </w:rPr>
        <w:t>P</w:t>
      </w:r>
      <w:r w:rsidRPr="00C3718C">
        <w:rPr>
          <w:rFonts w:ascii="Abadi" w:hAnsi="Abadi" w:cstheme="minorHAnsi"/>
          <w:sz w:val="21"/>
          <w:szCs w:val="21"/>
        </w:rPr>
        <w:t xml:space="preserve">erhaps most importantly, is the argument for autonomy. </w:t>
      </w:r>
    </w:p>
    <w:p w14:paraId="3FFB8ADE" w14:textId="7F3588D6" w:rsidR="00A21E42" w:rsidRDefault="00A21E42" w:rsidP="00A21E42">
      <w:pPr>
        <w:rPr>
          <w:rFonts w:ascii="Abadi" w:hAnsi="Abadi" w:cstheme="minorHAnsi"/>
          <w:sz w:val="21"/>
          <w:szCs w:val="21"/>
        </w:rPr>
      </w:pPr>
      <w:r>
        <w:rPr>
          <w:rFonts w:ascii="Abadi" w:hAnsi="Abadi" w:cstheme="minorHAnsi"/>
          <w:sz w:val="21"/>
          <w:szCs w:val="21"/>
        </w:rPr>
        <w:t>‘</w:t>
      </w:r>
      <w:r w:rsidRPr="00C3718C">
        <w:rPr>
          <w:rFonts w:ascii="Abadi" w:hAnsi="Abadi" w:cstheme="minorHAnsi"/>
          <w:sz w:val="21"/>
          <w:szCs w:val="21"/>
        </w:rPr>
        <w:t>Life is mine, and as my own sovereign, I have the right to decide how I live</w:t>
      </w:r>
      <w:r>
        <w:rPr>
          <w:rFonts w:ascii="Abadi" w:hAnsi="Abadi" w:cstheme="minorHAnsi"/>
          <w:sz w:val="21"/>
          <w:szCs w:val="21"/>
        </w:rPr>
        <w:t>’</w:t>
      </w:r>
      <w:r w:rsidRPr="00C3718C">
        <w:rPr>
          <w:rFonts w:ascii="Abadi" w:hAnsi="Abadi" w:cstheme="minorHAnsi"/>
          <w:sz w:val="21"/>
          <w:szCs w:val="21"/>
        </w:rPr>
        <w:t>, and of course I have the right to decide whether or how to die.</w:t>
      </w:r>
    </w:p>
    <w:p w14:paraId="300B38B2" w14:textId="77777777" w:rsidR="00A21E42" w:rsidRDefault="00A21E42" w:rsidP="00A21E42">
      <w:pPr>
        <w:rPr>
          <w:rFonts w:ascii="Abadi" w:hAnsi="Abadi" w:cstheme="minorHAnsi"/>
          <w:sz w:val="21"/>
          <w:szCs w:val="21"/>
        </w:rPr>
      </w:pPr>
    </w:p>
    <w:p w14:paraId="3A42DCDF" w14:textId="3FD662E7" w:rsidR="009030DE" w:rsidRPr="009030DE" w:rsidRDefault="009030DE" w:rsidP="009030DE">
      <w:pPr>
        <w:rPr>
          <w:rFonts w:ascii="Abadi" w:hAnsi="Abadi" w:cstheme="minorHAnsi"/>
          <w:sz w:val="21"/>
          <w:szCs w:val="21"/>
        </w:rPr>
      </w:pPr>
      <w:r w:rsidRPr="009030DE">
        <w:rPr>
          <w:rFonts w:ascii="Abadi" w:hAnsi="Abadi" w:cstheme="minorHAnsi"/>
          <w:sz w:val="21"/>
          <w:szCs w:val="21"/>
        </w:rPr>
        <w:t xml:space="preserve">However, this could be a difficult judgment. assessing the moral state in between active euthanasia (commit suicide by external force) and suicide in moral or immoral, there may never be a correct answer for it. </w:t>
      </w:r>
      <w:r>
        <w:rPr>
          <w:rFonts w:ascii="Abadi" w:hAnsi="Abadi" w:cstheme="minorHAnsi"/>
          <w:sz w:val="21"/>
          <w:szCs w:val="21"/>
        </w:rPr>
        <w:t xml:space="preserve"> </w:t>
      </w:r>
      <w:r w:rsidR="00D4342F">
        <w:rPr>
          <w:rFonts w:ascii="Abadi" w:hAnsi="Abadi" w:cstheme="minorHAnsi"/>
          <w:sz w:val="21"/>
          <w:szCs w:val="21"/>
        </w:rPr>
        <w:t xml:space="preserve"> </w:t>
      </w:r>
    </w:p>
    <w:p w14:paraId="7218DA6E" w14:textId="77777777" w:rsidR="009037D4" w:rsidRPr="009030DE" w:rsidRDefault="009037D4" w:rsidP="00A21B3B">
      <w:pPr>
        <w:rPr>
          <w:rFonts w:ascii="Abadi" w:hAnsi="Abadi" w:cstheme="minorHAnsi"/>
          <w:sz w:val="21"/>
          <w:szCs w:val="21"/>
        </w:rPr>
      </w:pPr>
    </w:p>
    <w:p w14:paraId="0A23A7EF" w14:textId="7ADAEF7D" w:rsidR="00020F58" w:rsidRDefault="00BE7B4B" w:rsidP="00020F58">
      <w:pPr>
        <w:rPr>
          <w:rFonts w:ascii="Abadi" w:hAnsi="Abadi" w:cstheme="minorHAnsi"/>
          <w:sz w:val="21"/>
          <w:szCs w:val="21"/>
        </w:rPr>
      </w:pPr>
      <w:r w:rsidRPr="00BE7B4B">
        <w:rPr>
          <w:rFonts w:ascii="Abadi" w:hAnsi="Abadi" w:cstheme="minorHAnsi"/>
          <w:sz w:val="21"/>
          <w:szCs w:val="21"/>
        </w:rPr>
        <w:t xml:space="preserve">This moral theological view, on the one hand, inherits the </w:t>
      </w:r>
      <w:r w:rsidR="00D61BD4">
        <w:rPr>
          <w:rFonts w:ascii="Abadi" w:hAnsi="Abadi" w:cstheme="minorHAnsi"/>
          <w:sz w:val="21"/>
          <w:szCs w:val="21"/>
        </w:rPr>
        <w:t>general</w:t>
      </w:r>
      <w:r w:rsidR="00040E5F">
        <w:rPr>
          <w:rFonts w:ascii="Abadi" w:hAnsi="Abadi" w:cstheme="minorHAnsi"/>
          <w:sz w:val="21"/>
          <w:szCs w:val="21"/>
        </w:rPr>
        <w:t xml:space="preserve"> </w:t>
      </w:r>
      <w:r w:rsidRPr="00BE7B4B">
        <w:rPr>
          <w:rFonts w:ascii="Abadi" w:hAnsi="Abadi" w:cstheme="minorHAnsi"/>
          <w:sz w:val="21"/>
          <w:szCs w:val="21"/>
        </w:rPr>
        <w:t>traditional view of suicide</w:t>
      </w:r>
      <w:r w:rsidR="00040E5F">
        <w:rPr>
          <w:rFonts w:ascii="Abadi" w:hAnsi="Abadi" w:cstheme="minorHAnsi"/>
          <w:sz w:val="21"/>
          <w:szCs w:val="21"/>
        </w:rPr>
        <w:t xml:space="preserve">. </w:t>
      </w:r>
      <w:r w:rsidR="00882B84">
        <w:rPr>
          <w:rFonts w:ascii="Abadi" w:hAnsi="Abadi" w:cstheme="minorHAnsi"/>
          <w:sz w:val="21"/>
          <w:szCs w:val="21"/>
        </w:rPr>
        <w:t>O</w:t>
      </w:r>
      <w:r w:rsidRPr="00BE7B4B">
        <w:rPr>
          <w:rFonts w:ascii="Abadi" w:hAnsi="Abadi" w:cstheme="minorHAnsi"/>
          <w:sz w:val="21"/>
          <w:szCs w:val="21"/>
        </w:rPr>
        <w:t xml:space="preserve">n the other hand, </w:t>
      </w:r>
      <w:r w:rsidR="001B6AE1">
        <w:rPr>
          <w:rFonts w:ascii="Abadi" w:hAnsi="Abadi" w:cstheme="minorHAnsi"/>
          <w:sz w:val="21"/>
          <w:szCs w:val="21"/>
        </w:rPr>
        <w:t>th</w:t>
      </w:r>
      <w:r w:rsidR="00C02B5C">
        <w:rPr>
          <w:rFonts w:ascii="Abadi" w:hAnsi="Abadi" w:cstheme="minorHAnsi"/>
          <w:sz w:val="21"/>
          <w:szCs w:val="21"/>
        </w:rPr>
        <w:t>is</w:t>
      </w:r>
      <w:r w:rsidR="001B6AE1">
        <w:rPr>
          <w:rFonts w:ascii="Abadi" w:hAnsi="Abadi" w:cstheme="minorHAnsi"/>
          <w:sz w:val="21"/>
          <w:szCs w:val="21"/>
        </w:rPr>
        <w:t xml:space="preserve"> argument</w:t>
      </w:r>
      <w:r w:rsidR="00C02B5C">
        <w:rPr>
          <w:rFonts w:ascii="Abadi" w:hAnsi="Abadi" w:cstheme="minorHAnsi"/>
          <w:sz w:val="21"/>
          <w:szCs w:val="21"/>
        </w:rPr>
        <w:t xml:space="preserve"> is limited </w:t>
      </w:r>
      <w:r w:rsidR="00B8410C">
        <w:rPr>
          <w:rFonts w:ascii="Abadi" w:hAnsi="Abadi" w:cstheme="minorHAnsi"/>
          <w:sz w:val="21"/>
          <w:szCs w:val="21"/>
        </w:rPr>
        <w:t xml:space="preserve">to </w:t>
      </w:r>
      <w:r w:rsidR="00515317">
        <w:rPr>
          <w:rFonts w:ascii="Abadi" w:hAnsi="Abadi" w:cstheme="minorHAnsi"/>
          <w:sz w:val="21"/>
          <w:szCs w:val="21"/>
        </w:rPr>
        <w:t xml:space="preserve">only </w:t>
      </w:r>
      <w:r w:rsidR="00B8410C">
        <w:rPr>
          <w:rFonts w:ascii="Abadi" w:hAnsi="Abadi" w:cstheme="minorHAnsi"/>
          <w:sz w:val="21"/>
          <w:szCs w:val="21"/>
        </w:rPr>
        <w:t xml:space="preserve">those </w:t>
      </w:r>
      <w:r w:rsidR="00C02B5C">
        <w:rPr>
          <w:rFonts w:ascii="Abadi" w:hAnsi="Abadi" w:cstheme="minorHAnsi"/>
          <w:sz w:val="21"/>
          <w:szCs w:val="21"/>
        </w:rPr>
        <w:t>who</w:t>
      </w:r>
      <w:r w:rsidR="001705C7">
        <w:rPr>
          <w:rFonts w:ascii="Abadi" w:hAnsi="Abadi" w:cstheme="minorHAnsi"/>
          <w:sz w:val="21"/>
          <w:szCs w:val="21"/>
        </w:rPr>
        <w:t xml:space="preserve"> believe in God</w:t>
      </w:r>
      <w:r w:rsidR="00B8410C">
        <w:rPr>
          <w:rFonts w:ascii="Abadi" w:hAnsi="Abadi" w:cstheme="minorHAnsi"/>
          <w:sz w:val="21"/>
          <w:szCs w:val="21"/>
        </w:rPr>
        <w:t>.</w:t>
      </w:r>
      <w:r w:rsidR="001705C7">
        <w:rPr>
          <w:rFonts w:ascii="Abadi" w:hAnsi="Abadi" w:cstheme="minorHAnsi"/>
          <w:sz w:val="21"/>
          <w:szCs w:val="21"/>
        </w:rPr>
        <w:t xml:space="preserve"> </w:t>
      </w:r>
      <w:r w:rsidR="00B8410C">
        <w:rPr>
          <w:rFonts w:ascii="Abadi" w:hAnsi="Abadi" w:cstheme="minorHAnsi"/>
          <w:sz w:val="21"/>
          <w:szCs w:val="21"/>
        </w:rPr>
        <w:t>T</w:t>
      </w:r>
      <w:r w:rsidRPr="00BE7B4B">
        <w:rPr>
          <w:rFonts w:ascii="Abadi" w:hAnsi="Abadi" w:cstheme="minorHAnsi"/>
          <w:sz w:val="21"/>
          <w:szCs w:val="21"/>
        </w:rPr>
        <w:t xml:space="preserve">he existence of God is a necessary condition for </w:t>
      </w:r>
      <w:r w:rsidR="00882B84">
        <w:rPr>
          <w:rFonts w:ascii="Abadi" w:hAnsi="Abadi" w:cstheme="minorHAnsi"/>
          <w:sz w:val="21"/>
          <w:szCs w:val="21"/>
        </w:rPr>
        <w:t xml:space="preserve">this </w:t>
      </w:r>
      <w:r w:rsidRPr="00BE7B4B">
        <w:rPr>
          <w:rFonts w:ascii="Abadi" w:hAnsi="Abadi" w:cstheme="minorHAnsi"/>
          <w:sz w:val="21"/>
          <w:szCs w:val="21"/>
        </w:rPr>
        <w:t>moral practice.</w:t>
      </w:r>
      <w:r w:rsidR="00020F58" w:rsidRPr="00020F58">
        <w:rPr>
          <w:rFonts w:ascii="Segoe UI" w:hAnsi="Segoe UI" w:cs="Segoe UI"/>
          <w:color w:val="000000"/>
          <w:sz w:val="18"/>
          <w:szCs w:val="18"/>
          <w:shd w:val="clear" w:color="auto" w:fill="EFF6FF"/>
        </w:rPr>
        <w:t xml:space="preserve"> </w:t>
      </w:r>
      <w:r w:rsidR="00020F58" w:rsidRPr="00020F58">
        <w:rPr>
          <w:rFonts w:ascii="Abadi" w:hAnsi="Abadi" w:cstheme="minorHAnsi"/>
          <w:sz w:val="21"/>
          <w:szCs w:val="21"/>
        </w:rPr>
        <w:t xml:space="preserve">In other words, </w:t>
      </w:r>
      <w:r w:rsidR="00897700">
        <w:rPr>
          <w:rFonts w:ascii="Abadi" w:hAnsi="Abadi" w:cstheme="minorHAnsi"/>
          <w:sz w:val="21"/>
          <w:szCs w:val="21"/>
        </w:rPr>
        <w:t>this theolog</w:t>
      </w:r>
      <w:r w:rsidR="000004D3">
        <w:rPr>
          <w:rFonts w:ascii="Abadi" w:hAnsi="Abadi" w:cstheme="minorHAnsi"/>
          <w:sz w:val="21"/>
          <w:szCs w:val="21"/>
        </w:rPr>
        <w:t xml:space="preserve">ical argument of </w:t>
      </w:r>
      <w:r w:rsidR="00020F58" w:rsidRPr="00020F58">
        <w:rPr>
          <w:rFonts w:ascii="Abadi" w:hAnsi="Abadi" w:cstheme="minorHAnsi"/>
          <w:sz w:val="21"/>
          <w:szCs w:val="21"/>
        </w:rPr>
        <w:t xml:space="preserve">God's creator attributes, as well as </w:t>
      </w:r>
      <w:r w:rsidR="00B8410C">
        <w:rPr>
          <w:rFonts w:ascii="Abadi" w:hAnsi="Abadi" w:cstheme="minorHAnsi"/>
          <w:sz w:val="21"/>
          <w:szCs w:val="21"/>
        </w:rPr>
        <w:t>a person’s</w:t>
      </w:r>
      <w:r w:rsidR="00020F58" w:rsidRPr="00020F58">
        <w:rPr>
          <w:rFonts w:ascii="Abadi" w:hAnsi="Abadi" w:cstheme="minorHAnsi"/>
          <w:sz w:val="21"/>
          <w:szCs w:val="21"/>
        </w:rPr>
        <w:t xml:space="preserve"> faith in God, are necessary prerequisites </w:t>
      </w:r>
      <w:r w:rsidR="00306D97">
        <w:rPr>
          <w:rFonts w:ascii="Abadi" w:hAnsi="Abadi" w:cstheme="minorHAnsi"/>
          <w:sz w:val="21"/>
          <w:szCs w:val="21"/>
        </w:rPr>
        <w:t xml:space="preserve">to support the </w:t>
      </w:r>
      <w:r w:rsidR="00020F58" w:rsidRPr="00020F58">
        <w:rPr>
          <w:rFonts w:ascii="Abadi" w:hAnsi="Abadi" w:cstheme="minorHAnsi"/>
          <w:sz w:val="21"/>
          <w:szCs w:val="21"/>
        </w:rPr>
        <w:t>moral needs and moral practice.</w:t>
      </w:r>
    </w:p>
    <w:p w14:paraId="1B2F875B" w14:textId="30E4F656" w:rsidR="00B42332" w:rsidRDefault="004848A2" w:rsidP="00020F58">
      <w:pPr>
        <w:rPr>
          <w:rFonts w:ascii="Abadi" w:hAnsi="Abadi" w:cstheme="minorHAnsi"/>
          <w:sz w:val="21"/>
          <w:szCs w:val="21"/>
        </w:rPr>
      </w:pPr>
      <w:r>
        <w:rPr>
          <w:rFonts w:ascii="Abadi" w:hAnsi="Abadi" w:cstheme="minorHAnsi"/>
          <w:sz w:val="21"/>
          <w:szCs w:val="21"/>
        </w:rPr>
        <w:t xml:space="preserve">The argument would </w:t>
      </w:r>
      <w:r w:rsidR="00B8410C">
        <w:rPr>
          <w:rFonts w:ascii="Abadi" w:hAnsi="Abadi" w:cstheme="minorHAnsi"/>
          <w:sz w:val="21"/>
          <w:szCs w:val="21"/>
        </w:rPr>
        <w:t>not support those</w:t>
      </w:r>
      <w:r>
        <w:rPr>
          <w:rFonts w:ascii="Abadi" w:hAnsi="Abadi" w:cstheme="minorHAnsi"/>
          <w:sz w:val="21"/>
          <w:szCs w:val="21"/>
        </w:rPr>
        <w:t xml:space="preserve"> </w:t>
      </w:r>
      <w:r w:rsidR="00E72E99">
        <w:rPr>
          <w:rFonts w:ascii="Abadi" w:hAnsi="Abadi" w:cstheme="minorHAnsi"/>
          <w:sz w:val="21"/>
          <w:szCs w:val="21"/>
        </w:rPr>
        <w:t>who do not believe in God</w:t>
      </w:r>
      <w:r w:rsidR="008B2021">
        <w:rPr>
          <w:rFonts w:ascii="Abadi" w:hAnsi="Abadi" w:cstheme="minorHAnsi"/>
          <w:sz w:val="21"/>
          <w:szCs w:val="21"/>
        </w:rPr>
        <w:t xml:space="preserve">’s existence. </w:t>
      </w:r>
    </w:p>
    <w:p w14:paraId="7DBB3A80" w14:textId="77777777" w:rsidR="001D760B" w:rsidRPr="00020F58" w:rsidRDefault="001D760B" w:rsidP="00020F58">
      <w:pPr>
        <w:rPr>
          <w:rFonts w:ascii="Abadi" w:hAnsi="Abadi" w:cstheme="minorHAnsi"/>
          <w:sz w:val="21"/>
          <w:szCs w:val="21"/>
        </w:rPr>
      </w:pPr>
    </w:p>
    <w:p w14:paraId="702862DC" w14:textId="24E6FFEB" w:rsidR="003C389A" w:rsidRDefault="001779F9" w:rsidP="00437E62">
      <w:pPr>
        <w:rPr>
          <w:rFonts w:ascii="Abadi" w:hAnsi="Abadi" w:cstheme="minorHAnsi"/>
          <w:sz w:val="21"/>
          <w:szCs w:val="21"/>
        </w:rPr>
      </w:pPr>
      <w:r>
        <w:rPr>
          <w:rFonts w:ascii="Abadi" w:hAnsi="Abadi" w:cstheme="minorHAnsi"/>
          <w:sz w:val="21"/>
          <w:szCs w:val="21"/>
        </w:rPr>
        <w:t xml:space="preserve">David </w:t>
      </w:r>
      <w:r w:rsidR="00437E62" w:rsidRPr="00437E62">
        <w:rPr>
          <w:rFonts w:ascii="Abadi" w:hAnsi="Abadi" w:cstheme="minorHAnsi"/>
          <w:sz w:val="21"/>
          <w:szCs w:val="21"/>
        </w:rPr>
        <w:t>Hume has a different view</w:t>
      </w:r>
      <w:r w:rsidR="001A0869">
        <w:rPr>
          <w:rFonts w:ascii="Abadi" w:hAnsi="Abadi" w:cstheme="minorHAnsi"/>
          <w:sz w:val="21"/>
          <w:szCs w:val="21"/>
        </w:rPr>
        <w:t xml:space="preserve">, </w:t>
      </w:r>
      <w:r w:rsidR="00A24255">
        <w:rPr>
          <w:rFonts w:ascii="Abadi" w:hAnsi="Abadi" w:cstheme="minorHAnsi" w:hint="eastAsia"/>
          <w:sz w:val="21"/>
          <w:szCs w:val="21"/>
        </w:rPr>
        <w:t>s</w:t>
      </w:r>
      <w:r w:rsidR="00D45A5D">
        <w:rPr>
          <w:rFonts w:ascii="Abadi" w:hAnsi="Abadi" w:cstheme="minorHAnsi"/>
          <w:sz w:val="21"/>
          <w:szCs w:val="21"/>
        </w:rPr>
        <w:t xml:space="preserve">uggesting </w:t>
      </w:r>
      <w:r w:rsidR="0074590E" w:rsidRPr="0074590E">
        <w:rPr>
          <w:rFonts w:ascii="Abadi" w:hAnsi="Abadi" w:cstheme="minorHAnsi"/>
          <w:sz w:val="21"/>
          <w:szCs w:val="21"/>
        </w:rPr>
        <w:t>suicide does</w:t>
      </w:r>
      <w:r w:rsidR="00D45A5D">
        <w:rPr>
          <w:rFonts w:ascii="Abadi" w:hAnsi="Abadi" w:cstheme="minorHAnsi"/>
          <w:sz w:val="21"/>
          <w:szCs w:val="21"/>
        </w:rPr>
        <w:t xml:space="preserve"> not</w:t>
      </w:r>
      <w:r w:rsidR="0074590E" w:rsidRPr="0074590E">
        <w:rPr>
          <w:rFonts w:ascii="Abadi" w:hAnsi="Abadi" w:cstheme="minorHAnsi"/>
          <w:sz w:val="21"/>
          <w:szCs w:val="21"/>
        </w:rPr>
        <w:t xml:space="preserve"> violate the laws of nature</w:t>
      </w:r>
      <w:r w:rsidR="00D45F90">
        <w:rPr>
          <w:rFonts w:ascii="Abadi" w:hAnsi="Abadi" w:cstheme="minorHAnsi"/>
          <w:sz w:val="21"/>
          <w:szCs w:val="21"/>
        </w:rPr>
        <w:t>, q</w:t>
      </w:r>
      <w:r w:rsidR="001A0869">
        <w:rPr>
          <w:rFonts w:ascii="Abadi" w:hAnsi="Abadi" w:cstheme="minorHAnsi"/>
          <w:sz w:val="21"/>
          <w:szCs w:val="21"/>
        </w:rPr>
        <w:t>uestioning if</w:t>
      </w:r>
      <w:r w:rsidR="00437E62" w:rsidRPr="00437E62">
        <w:rPr>
          <w:rFonts w:ascii="Abadi" w:hAnsi="Abadi" w:cstheme="minorHAnsi"/>
          <w:sz w:val="21"/>
          <w:szCs w:val="21"/>
        </w:rPr>
        <w:t xml:space="preserve"> we </w:t>
      </w:r>
      <w:r w:rsidR="00D62CCF">
        <w:rPr>
          <w:rFonts w:ascii="Abadi" w:hAnsi="Abadi" w:cstheme="minorHAnsi"/>
          <w:sz w:val="21"/>
          <w:szCs w:val="21"/>
        </w:rPr>
        <w:t xml:space="preserve">really </w:t>
      </w:r>
      <w:r w:rsidR="00437E62" w:rsidRPr="00437E62">
        <w:rPr>
          <w:rFonts w:ascii="Abadi" w:hAnsi="Abadi" w:cstheme="minorHAnsi"/>
          <w:sz w:val="21"/>
          <w:szCs w:val="21"/>
        </w:rPr>
        <w:t xml:space="preserve">know </w:t>
      </w:r>
      <w:r w:rsidR="001E630A">
        <w:rPr>
          <w:rFonts w:ascii="Abadi" w:hAnsi="Abadi" w:cstheme="minorHAnsi"/>
          <w:sz w:val="21"/>
          <w:szCs w:val="21"/>
        </w:rPr>
        <w:t>if</w:t>
      </w:r>
      <w:r w:rsidR="00437E62" w:rsidRPr="00437E62">
        <w:rPr>
          <w:rFonts w:ascii="Abadi" w:hAnsi="Abadi" w:cstheme="minorHAnsi"/>
          <w:sz w:val="21"/>
          <w:szCs w:val="21"/>
        </w:rPr>
        <w:t xml:space="preserve"> at any stage of life God's purpose and intention is to protect life</w:t>
      </w:r>
      <w:r w:rsidR="001E630A">
        <w:rPr>
          <w:rFonts w:ascii="Abadi" w:hAnsi="Abadi" w:cstheme="minorHAnsi"/>
          <w:sz w:val="21"/>
          <w:szCs w:val="21"/>
        </w:rPr>
        <w:t>.</w:t>
      </w:r>
      <w:r w:rsidR="00437E62" w:rsidRPr="00437E62">
        <w:rPr>
          <w:rFonts w:ascii="Abadi" w:hAnsi="Abadi" w:cstheme="minorHAnsi"/>
          <w:sz w:val="21"/>
          <w:szCs w:val="21"/>
        </w:rPr>
        <w:t xml:space="preserve"> H</w:t>
      </w:r>
      <w:r w:rsidR="00B7166C">
        <w:rPr>
          <w:rFonts w:ascii="Abadi" w:hAnsi="Abadi" w:cstheme="minorHAnsi"/>
          <w:sz w:val="21"/>
          <w:szCs w:val="21"/>
        </w:rPr>
        <w:t>ume</w:t>
      </w:r>
      <w:r w:rsidR="00437E62" w:rsidRPr="00437E62">
        <w:rPr>
          <w:rFonts w:ascii="Abadi" w:hAnsi="Abadi" w:cstheme="minorHAnsi"/>
          <w:sz w:val="21"/>
          <w:szCs w:val="21"/>
        </w:rPr>
        <w:t xml:space="preserve"> believes that in some cases</w:t>
      </w:r>
      <w:r w:rsidR="00B7166C">
        <w:rPr>
          <w:rFonts w:ascii="Abadi" w:hAnsi="Abadi" w:cstheme="minorHAnsi"/>
          <w:sz w:val="21"/>
          <w:szCs w:val="21"/>
        </w:rPr>
        <w:t xml:space="preserve"> of suicide,</w:t>
      </w:r>
      <w:r w:rsidR="00437E62" w:rsidRPr="00437E62">
        <w:rPr>
          <w:rFonts w:ascii="Abadi" w:hAnsi="Abadi" w:cstheme="minorHAnsi"/>
          <w:sz w:val="21"/>
          <w:szCs w:val="21"/>
        </w:rPr>
        <w:t xml:space="preserve"> </w:t>
      </w:r>
      <w:r w:rsidR="00B507D3">
        <w:rPr>
          <w:rFonts w:ascii="Abadi" w:hAnsi="Abadi" w:cstheme="minorHAnsi"/>
          <w:sz w:val="21"/>
          <w:szCs w:val="21"/>
        </w:rPr>
        <w:t>i</w:t>
      </w:r>
      <w:r w:rsidR="00B7166C">
        <w:rPr>
          <w:rFonts w:ascii="Abadi" w:hAnsi="Abadi" w:cstheme="minorHAnsi"/>
          <w:sz w:val="21"/>
          <w:szCs w:val="21"/>
        </w:rPr>
        <w:t xml:space="preserve">t </w:t>
      </w:r>
      <w:r w:rsidR="000376E3">
        <w:rPr>
          <w:rFonts w:ascii="Abadi" w:hAnsi="Abadi" w:cstheme="minorHAnsi"/>
          <w:sz w:val="21"/>
          <w:szCs w:val="21"/>
        </w:rPr>
        <w:t>could be</w:t>
      </w:r>
      <w:r w:rsidR="00437E62" w:rsidRPr="00437E62">
        <w:rPr>
          <w:rFonts w:ascii="Abadi" w:hAnsi="Abadi" w:cstheme="minorHAnsi"/>
          <w:sz w:val="21"/>
          <w:szCs w:val="21"/>
        </w:rPr>
        <w:t xml:space="preserve"> a form of relief by escaping </w:t>
      </w:r>
      <w:r w:rsidR="00D45A5D">
        <w:rPr>
          <w:rFonts w:ascii="Abadi" w:hAnsi="Abadi" w:cstheme="minorHAnsi"/>
          <w:sz w:val="21"/>
          <w:szCs w:val="21"/>
        </w:rPr>
        <w:t xml:space="preserve">more pain </w:t>
      </w:r>
      <w:r w:rsidR="00437E62" w:rsidRPr="00437E62">
        <w:rPr>
          <w:rFonts w:ascii="Abadi" w:hAnsi="Abadi" w:cstheme="minorHAnsi"/>
          <w:sz w:val="21"/>
          <w:szCs w:val="21"/>
        </w:rPr>
        <w:t xml:space="preserve">or avoiding </w:t>
      </w:r>
      <w:r w:rsidR="00D45A5D">
        <w:rPr>
          <w:rFonts w:ascii="Abadi" w:hAnsi="Abadi" w:cstheme="minorHAnsi"/>
          <w:sz w:val="21"/>
          <w:szCs w:val="21"/>
        </w:rPr>
        <w:t xml:space="preserve">a lower quality of life </w:t>
      </w:r>
      <w:r w:rsidR="00382107">
        <w:rPr>
          <w:rFonts w:ascii="Abadi" w:hAnsi="Abadi" w:cstheme="minorHAnsi"/>
          <w:sz w:val="21"/>
          <w:szCs w:val="21"/>
        </w:rPr>
        <w:t>relying on</w:t>
      </w:r>
      <w:r w:rsidR="00437E62" w:rsidRPr="00437E62">
        <w:rPr>
          <w:rFonts w:ascii="Abadi" w:hAnsi="Abadi" w:cstheme="minorHAnsi"/>
          <w:sz w:val="21"/>
          <w:szCs w:val="21"/>
        </w:rPr>
        <w:t xml:space="preserve"> </w:t>
      </w:r>
      <w:r w:rsidR="00D95156" w:rsidRPr="00E90AC2">
        <w:rPr>
          <w:rFonts w:ascii="Abadi" w:hAnsi="Abadi" w:cstheme="minorHAnsi"/>
          <w:sz w:val="21"/>
          <w:szCs w:val="21"/>
        </w:rPr>
        <w:t>m</w:t>
      </w:r>
      <w:r w:rsidR="00E90AC2" w:rsidRPr="00E90AC2">
        <w:rPr>
          <w:rFonts w:ascii="Abadi" w:hAnsi="Abadi" w:cstheme="minorHAnsi"/>
          <w:sz w:val="21"/>
          <w:szCs w:val="21"/>
        </w:rPr>
        <w:t>edical</w:t>
      </w:r>
      <w:r w:rsidR="00437E62" w:rsidRPr="00E90AC2">
        <w:rPr>
          <w:rFonts w:ascii="Abadi" w:hAnsi="Abadi" w:cstheme="minorHAnsi"/>
          <w:sz w:val="21"/>
          <w:szCs w:val="21"/>
        </w:rPr>
        <w:t xml:space="preserve"> technology</w:t>
      </w:r>
      <w:r w:rsidR="00B507D3">
        <w:rPr>
          <w:rFonts w:ascii="Abadi" w:hAnsi="Abadi" w:cstheme="minorHAnsi"/>
          <w:sz w:val="21"/>
          <w:szCs w:val="21"/>
        </w:rPr>
        <w:t xml:space="preserve"> and is therefore </w:t>
      </w:r>
      <w:r w:rsidR="00382107">
        <w:rPr>
          <w:rFonts w:ascii="Abadi" w:hAnsi="Abadi" w:cstheme="minorHAnsi"/>
          <w:sz w:val="21"/>
          <w:szCs w:val="21"/>
        </w:rPr>
        <w:t xml:space="preserve">more </w:t>
      </w:r>
      <w:r w:rsidR="00B507D3">
        <w:rPr>
          <w:rFonts w:ascii="Abadi" w:hAnsi="Abadi" w:cstheme="minorHAnsi"/>
          <w:sz w:val="21"/>
          <w:szCs w:val="21"/>
        </w:rPr>
        <w:t>beneficial for the person to die than to live and suffer.</w:t>
      </w:r>
    </w:p>
    <w:p w14:paraId="0296CF2B" w14:textId="77777777" w:rsidR="00C25CEF" w:rsidRDefault="00C25CEF" w:rsidP="00437E62">
      <w:pPr>
        <w:rPr>
          <w:rFonts w:ascii="Abadi" w:hAnsi="Abadi" w:cstheme="minorHAnsi"/>
          <w:sz w:val="21"/>
          <w:szCs w:val="21"/>
        </w:rPr>
      </w:pPr>
    </w:p>
    <w:p w14:paraId="1B596AC1" w14:textId="44173E99" w:rsidR="00C25CEF" w:rsidRDefault="00B62A27" w:rsidP="00B62A27">
      <w:pPr>
        <w:rPr>
          <w:rFonts w:ascii="Abadi" w:hAnsi="Abadi" w:cstheme="minorHAnsi"/>
          <w:color w:val="000000" w:themeColor="text1"/>
          <w:sz w:val="21"/>
          <w:szCs w:val="21"/>
        </w:rPr>
      </w:pPr>
      <w:r w:rsidRPr="00A847CD">
        <w:rPr>
          <w:rFonts w:ascii="Abadi" w:hAnsi="Abadi" w:cstheme="minorHAnsi"/>
          <w:color w:val="000000" w:themeColor="text1"/>
          <w:sz w:val="21"/>
          <w:szCs w:val="21"/>
        </w:rPr>
        <w:lastRenderedPageBreak/>
        <w:t xml:space="preserve">In ‘Of Suicide’ Hume </w:t>
      </w:r>
      <w:r w:rsidR="001E3484" w:rsidRPr="00A847CD">
        <w:rPr>
          <w:rFonts w:ascii="Abadi" w:hAnsi="Abadi" w:cstheme="minorHAnsi"/>
          <w:color w:val="000000" w:themeColor="text1"/>
          <w:sz w:val="21"/>
          <w:szCs w:val="21"/>
        </w:rPr>
        <w:t xml:space="preserve">disagrees with the </w:t>
      </w:r>
      <w:r w:rsidRPr="00A847CD">
        <w:rPr>
          <w:rFonts w:ascii="Abadi" w:hAnsi="Abadi" w:cstheme="minorHAnsi"/>
          <w:color w:val="000000" w:themeColor="text1"/>
          <w:sz w:val="21"/>
          <w:szCs w:val="21"/>
        </w:rPr>
        <w:t xml:space="preserve">Christian </w:t>
      </w:r>
      <w:r w:rsidR="001E3484" w:rsidRPr="00A847CD">
        <w:rPr>
          <w:rFonts w:ascii="Abadi" w:hAnsi="Abadi" w:cstheme="minorHAnsi"/>
          <w:color w:val="000000" w:themeColor="text1"/>
          <w:sz w:val="21"/>
          <w:szCs w:val="21"/>
        </w:rPr>
        <w:t>c</w:t>
      </w:r>
      <w:r w:rsidRPr="00A847CD">
        <w:rPr>
          <w:rFonts w:ascii="Abadi" w:hAnsi="Abadi" w:cstheme="minorHAnsi"/>
          <w:color w:val="000000" w:themeColor="text1"/>
          <w:sz w:val="21"/>
          <w:szCs w:val="21"/>
        </w:rPr>
        <w:t xml:space="preserve">hurch </w:t>
      </w:r>
      <w:r w:rsidR="00963861" w:rsidRPr="00A847CD">
        <w:rPr>
          <w:rFonts w:ascii="Abadi" w:hAnsi="Abadi" w:cstheme="minorHAnsi"/>
          <w:color w:val="000000" w:themeColor="text1"/>
          <w:sz w:val="21"/>
          <w:szCs w:val="21"/>
        </w:rPr>
        <w:t>being against</w:t>
      </w:r>
      <w:r w:rsidRPr="00A847CD">
        <w:rPr>
          <w:rFonts w:ascii="Abadi" w:hAnsi="Abadi" w:cstheme="minorHAnsi"/>
          <w:color w:val="000000" w:themeColor="text1"/>
          <w:sz w:val="21"/>
          <w:szCs w:val="21"/>
        </w:rPr>
        <w:t xml:space="preserve"> suicide. The Church</w:t>
      </w:r>
      <w:r w:rsidR="0096793C" w:rsidRPr="00A847CD">
        <w:rPr>
          <w:rFonts w:ascii="Abadi" w:hAnsi="Abadi" w:cstheme="minorHAnsi"/>
          <w:color w:val="000000" w:themeColor="text1"/>
          <w:sz w:val="21"/>
          <w:szCs w:val="21"/>
        </w:rPr>
        <w:t xml:space="preserve"> stated </w:t>
      </w:r>
      <w:r w:rsidRPr="00A847CD">
        <w:rPr>
          <w:rFonts w:ascii="Abadi" w:hAnsi="Abadi" w:cstheme="minorHAnsi"/>
          <w:color w:val="000000" w:themeColor="text1"/>
          <w:sz w:val="21"/>
          <w:szCs w:val="21"/>
        </w:rPr>
        <w:t xml:space="preserve">that to commit suicide </w:t>
      </w:r>
      <w:r w:rsidR="00CB12E9">
        <w:rPr>
          <w:rFonts w:ascii="Abadi" w:hAnsi="Abadi" w:cstheme="minorHAnsi"/>
          <w:color w:val="000000" w:themeColor="text1"/>
          <w:sz w:val="21"/>
          <w:szCs w:val="21"/>
        </w:rPr>
        <w:t>is</w:t>
      </w:r>
      <w:r w:rsidRPr="00A847CD">
        <w:rPr>
          <w:rFonts w:ascii="Abadi" w:hAnsi="Abadi" w:cstheme="minorHAnsi"/>
          <w:color w:val="000000" w:themeColor="text1"/>
          <w:sz w:val="21"/>
          <w:szCs w:val="21"/>
        </w:rPr>
        <w:t xml:space="preserve"> a sin because: </w:t>
      </w:r>
    </w:p>
    <w:p w14:paraId="4AC94CF9" w14:textId="77777777" w:rsidR="00C41CB9" w:rsidRPr="00A847CD" w:rsidRDefault="00C41CB9" w:rsidP="00B62A27">
      <w:pPr>
        <w:rPr>
          <w:rFonts w:ascii="Abadi" w:hAnsi="Abadi" w:cstheme="minorHAnsi"/>
          <w:color w:val="000000" w:themeColor="text1"/>
          <w:sz w:val="21"/>
          <w:szCs w:val="21"/>
        </w:rPr>
      </w:pPr>
    </w:p>
    <w:p w14:paraId="5F46345B" w14:textId="50A50A22" w:rsidR="00C25CEF" w:rsidRPr="00A847CD" w:rsidRDefault="00B62A27" w:rsidP="00B62A27">
      <w:pPr>
        <w:rPr>
          <w:rFonts w:ascii="Abadi" w:hAnsi="Abadi" w:cstheme="minorHAnsi"/>
          <w:color w:val="000000" w:themeColor="text1"/>
          <w:sz w:val="21"/>
          <w:szCs w:val="21"/>
        </w:rPr>
      </w:pPr>
      <w:r w:rsidRPr="00A847CD">
        <w:rPr>
          <w:rFonts w:ascii="Abadi" w:hAnsi="Abadi" w:cstheme="minorHAnsi"/>
          <w:color w:val="000000" w:themeColor="text1"/>
          <w:sz w:val="21"/>
          <w:szCs w:val="21"/>
        </w:rPr>
        <w:t>(</w:t>
      </w:r>
      <w:proofErr w:type="spellStart"/>
      <w:r w:rsidR="00C25CEF" w:rsidRPr="00A847CD">
        <w:rPr>
          <w:rFonts w:ascii="Abadi" w:hAnsi="Abadi" w:cstheme="minorHAnsi"/>
          <w:color w:val="000000" w:themeColor="text1"/>
          <w:sz w:val="21"/>
          <w:szCs w:val="21"/>
        </w:rPr>
        <w:t>i</w:t>
      </w:r>
      <w:proofErr w:type="spellEnd"/>
      <w:r w:rsidRPr="00A847CD">
        <w:rPr>
          <w:rFonts w:ascii="Abadi" w:hAnsi="Abadi" w:cstheme="minorHAnsi"/>
          <w:color w:val="000000" w:themeColor="text1"/>
          <w:sz w:val="21"/>
          <w:szCs w:val="21"/>
        </w:rPr>
        <w:t xml:space="preserve">) God grants life and it is for God to decide when each of us dies; </w:t>
      </w:r>
    </w:p>
    <w:p w14:paraId="56EDD047" w14:textId="77777777" w:rsidR="00EE0408" w:rsidRPr="00A847CD" w:rsidRDefault="00B62A27" w:rsidP="00B62A27">
      <w:pPr>
        <w:rPr>
          <w:rFonts w:ascii="Abadi" w:hAnsi="Abadi" w:cstheme="minorHAnsi"/>
          <w:color w:val="000000" w:themeColor="text1"/>
          <w:sz w:val="21"/>
          <w:szCs w:val="21"/>
        </w:rPr>
      </w:pPr>
      <w:r w:rsidRPr="00A847CD">
        <w:rPr>
          <w:rFonts w:ascii="Abadi" w:hAnsi="Abadi" w:cstheme="minorHAnsi"/>
          <w:color w:val="000000" w:themeColor="text1"/>
          <w:sz w:val="21"/>
          <w:szCs w:val="21"/>
        </w:rPr>
        <w:t xml:space="preserve">(ii) God has given us the instinct for </w:t>
      </w:r>
      <w:r w:rsidR="00C25CEF" w:rsidRPr="00A847CD">
        <w:rPr>
          <w:rFonts w:ascii="Abadi" w:hAnsi="Abadi" w:cstheme="minorHAnsi"/>
          <w:color w:val="000000" w:themeColor="text1"/>
          <w:sz w:val="21"/>
          <w:szCs w:val="21"/>
        </w:rPr>
        <w:t>self-preservation,</w:t>
      </w:r>
      <w:r w:rsidRPr="00A847CD">
        <w:rPr>
          <w:rFonts w:ascii="Abadi" w:hAnsi="Abadi" w:cstheme="minorHAnsi"/>
          <w:color w:val="000000" w:themeColor="text1"/>
          <w:sz w:val="21"/>
          <w:szCs w:val="21"/>
        </w:rPr>
        <w:t xml:space="preserve"> and it is against this natural state to take one's own life; and </w:t>
      </w:r>
    </w:p>
    <w:p w14:paraId="6F2786A4" w14:textId="613A46EA" w:rsidR="00B62A27" w:rsidRPr="00D52EE0" w:rsidRDefault="00B62A27" w:rsidP="00B62A27">
      <w:pPr>
        <w:rPr>
          <w:rFonts w:ascii="Abadi" w:hAnsi="Abadi" w:cstheme="minorHAnsi"/>
          <w:color w:val="C00000"/>
          <w:sz w:val="21"/>
          <w:szCs w:val="21"/>
        </w:rPr>
      </w:pPr>
      <w:r w:rsidRPr="00A847CD">
        <w:rPr>
          <w:rFonts w:ascii="Abadi" w:hAnsi="Abadi" w:cstheme="minorHAnsi"/>
          <w:color w:val="000000" w:themeColor="text1"/>
          <w:sz w:val="21"/>
          <w:szCs w:val="21"/>
        </w:rPr>
        <w:t xml:space="preserve">(iii) to commit suicide harms the community by depriving it of one of its members. (It is also fair to say at this point that the Church's attitude to "suicide" has caused some difficulty in the philosophical/ethical analysis of it: suicide has </w:t>
      </w:r>
      <w:r w:rsidR="00745239" w:rsidRPr="00A847CD">
        <w:rPr>
          <w:rFonts w:ascii="Abadi" w:hAnsi="Abadi" w:cstheme="minorHAnsi"/>
          <w:color w:val="000000" w:themeColor="text1"/>
          <w:sz w:val="21"/>
          <w:szCs w:val="21"/>
        </w:rPr>
        <w:t xml:space="preserve">a </w:t>
      </w:r>
      <w:r w:rsidRPr="00A847CD">
        <w:rPr>
          <w:rFonts w:ascii="Abadi" w:hAnsi="Abadi" w:cstheme="minorHAnsi"/>
          <w:color w:val="000000" w:themeColor="text1"/>
          <w:sz w:val="21"/>
          <w:szCs w:val="21"/>
        </w:rPr>
        <w:t>negative meaning</w:t>
      </w:r>
      <w:r w:rsidR="009443A9" w:rsidRPr="00A847CD">
        <w:rPr>
          <w:rFonts w:ascii="Abadi" w:hAnsi="Abadi" w:cstheme="minorHAnsi"/>
          <w:color w:val="000000" w:themeColor="text1"/>
          <w:sz w:val="21"/>
          <w:szCs w:val="21"/>
        </w:rPr>
        <w:t>, understood by many as</w:t>
      </w:r>
      <w:r w:rsidRPr="00A847CD">
        <w:rPr>
          <w:rFonts w:ascii="Abadi" w:hAnsi="Abadi" w:cstheme="minorHAnsi"/>
          <w:color w:val="000000" w:themeColor="text1"/>
          <w:sz w:val="21"/>
          <w:szCs w:val="21"/>
        </w:rPr>
        <w:t xml:space="preserve"> self-</w:t>
      </w:r>
      <w:r w:rsidR="00A847CD" w:rsidRPr="00A847CD">
        <w:rPr>
          <w:rFonts w:ascii="Abadi" w:hAnsi="Abadi" w:cstheme="minorHAnsi"/>
          <w:color w:val="000000" w:themeColor="text1"/>
          <w:sz w:val="21"/>
          <w:szCs w:val="21"/>
        </w:rPr>
        <w:t>killing,</w:t>
      </w:r>
      <w:r w:rsidRPr="00A847CD">
        <w:rPr>
          <w:rFonts w:ascii="Abadi" w:hAnsi="Abadi" w:cstheme="minorHAnsi"/>
          <w:color w:val="000000" w:themeColor="text1"/>
          <w:sz w:val="21"/>
          <w:szCs w:val="21"/>
        </w:rPr>
        <w:t xml:space="preserve"> </w:t>
      </w:r>
      <w:r w:rsidR="009443A9" w:rsidRPr="00A847CD">
        <w:rPr>
          <w:rFonts w:ascii="Abadi" w:hAnsi="Abadi" w:cstheme="minorHAnsi"/>
          <w:color w:val="000000" w:themeColor="text1"/>
          <w:sz w:val="21"/>
          <w:szCs w:val="21"/>
        </w:rPr>
        <w:t xml:space="preserve">which </w:t>
      </w:r>
      <w:r w:rsidRPr="00A847CD">
        <w:rPr>
          <w:rFonts w:ascii="Abadi" w:hAnsi="Abadi" w:cstheme="minorHAnsi"/>
          <w:color w:val="000000" w:themeColor="text1"/>
          <w:sz w:val="21"/>
          <w:szCs w:val="21"/>
        </w:rPr>
        <w:t>is necessarily wrong, embarrassing or shameful.</w:t>
      </w:r>
      <w:r w:rsidR="00162CCE" w:rsidRPr="003167AF">
        <w:rPr>
          <w:rFonts w:ascii="Abadi" w:hAnsi="Abadi" w:cstheme="minorHAnsi"/>
          <w:color w:val="000000" w:themeColor="text1"/>
          <w:sz w:val="21"/>
          <w:szCs w:val="21"/>
        </w:rPr>
        <w:t xml:space="preserve"> </w:t>
      </w:r>
      <w:r w:rsidR="008A4902" w:rsidRPr="003167AF">
        <w:rPr>
          <w:rFonts w:ascii="Abadi" w:hAnsi="Abadi" w:cstheme="minorHAnsi"/>
          <w:color w:val="000000" w:themeColor="text1"/>
          <w:sz w:val="21"/>
          <w:szCs w:val="21"/>
        </w:rPr>
        <w:t>(</w:t>
      </w:r>
      <w:r w:rsidR="00FC3EB1" w:rsidRPr="003167AF">
        <w:rPr>
          <w:rFonts w:ascii="Abadi" w:hAnsi="Abadi" w:cstheme="minorHAnsi"/>
          <w:color w:val="000000" w:themeColor="text1"/>
          <w:sz w:val="21"/>
          <w:szCs w:val="21"/>
        </w:rPr>
        <w:t>H</w:t>
      </w:r>
      <w:r w:rsidR="008A4902" w:rsidRPr="003167AF">
        <w:rPr>
          <w:rFonts w:ascii="Abadi" w:hAnsi="Abadi" w:cstheme="minorHAnsi"/>
          <w:color w:val="000000" w:themeColor="text1"/>
          <w:sz w:val="21"/>
          <w:szCs w:val="21"/>
        </w:rPr>
        <w:t>ume)</w:t>
      </w:r>
    </w:p>
    <w:p w14:paraId="5A4FD7D0" w14:textId="77777777" w:rsidR="00C41CB9" w:rsidRDefault="00C41CB9" w:rsidP="00876B0D">
      <w:pPr>
        <w:rPr>
          <w:rFonts w:ascii="Abadi" w:hAnsi="Abadi" w:cstheme="minorHAnsi"/>
          <w:color w:val="000000" w:themeColor="text1"/>
          <w:sz w:val="21"/>
          <w:szCs w:val="21"/>
        </w:rPr>
      </w:pPr>
    </w:p>
    <w:p w14:paraId="3085380A" w14:textId="2717E242" w:rsidR="00876B0D" w:rsidRPr="00876B0D" w:rsidRDefault="00876B0D" w:rsidP="00876B0D">
      <w:pPr>
        <w:rPr>
          <w:rFonts w:ascii="Abadi" w:hAnsi="Abadi" w:cstheme="minorHAnsi"/>
          <w:color w:val="000000" w:themeColor="text1"/>
          <w:sz w:val="21"/>
          <w:szCs w:val="21"/>
        </w:rPr>
      </w:pPr>
      <w:r w:rsidRPr="00876B0D">
        <w:rPr>
          <w:rFonts w:ascii="Abadi" w:hAnsi="Abadi" w:cstheme="minorHAnsi"/>
          <w:color w:val="000000" w:themeColor="text1"/>
          <w:sz w:val="21"/>
          <w:szCs w:val="21"/>
        </w:rPr>
        <w:t>Hume's arguments may be summarized as follows:</w:t>
      </w:r>
    </w:p>
    <w:p w14:paraId="01C3B4B3" w14:textId="77777777" w:rsidR="00876B0D" w:rsidRPr="00876B0D" w:rsidRDefault="00876B0D" w:rsidP="00876B0D">
      <w:pPr>
        <w:rPr>
          <w:rFonts w:ascii="Abadi" w:hAnsi="Abadi" w:cstheme="minorHAnsi"/>
          <w:color w:val="000000" w:themeColor="text1"/>
          <w:sz w:val="21"/>
          <w:szCs w:val="21"/>
        </w:rPr>
      </w:pPr>
    </w:p>
    <w:p w14:paraId="2A415CB3" w14:textId="77777777" w:rsidR="00EB451C" w:rsidRDefault="00876B0D" w:rsidP="008B6E49">
      <w:pPr>
        <w:ind w:left="210" w:hangingChars="100" w:hanging="210"/>
        <w:rPr>
          <w:rFonts w:ascii="Abadi" w:hAnsi="Abadi" w:cstheme="minorHAnsi"/>
          <w:color w:val="000000" w:themeColor="text1"/>
          <w:sz w:val="21"/>
          <w:szCs w:val="21"/>
        </w:rPr>
      </w:pPr>
      <w:r w:rsidRPr="00876B0D">
        <w:rPr>
          <w:rFonts w:ascii="Abadi" w:hAnsi="Abadi" w:cstheme="minorHAnsi"/>
          <w:color w:val="000000" w:themeColor="text1"/>
          <w:sz w:val="21"/>
          <w:szCs w:val="21"/>
        </w:rPr>
        <w:t>A</w:t>
      </w:r>
      <w:r>
        <w:rPr>
          <w:rFonts w:ascii="Abadi" w:hAnsi="Abadi" w:cstheme="minorHAnsi"/>
          <w:color w:val="000000" w:themeColor="text1"/>
          <w:sz w:val="21"/>
          <w:szCs w:val="21"/>
        </w:rPr>
        <w:t>:</w:t>
      </w:r>
      <w:r w:rsidR="008B6E49">
        <w:rPr>
          <w:rFonts w:ascii="Abadi" w:hAnsi="Abadi" w:cstheme="minorHAnsi"/>
          <w:color w:val="000000" w:themeColor="text1"/>
          <w:sz w:val="21"/>
          <w:szCs w:val="21"/>
        </w:rPr>
        <w:t xml:space="preserve"> </w:t>
      </w:r>
    </w:p>
    <w:p w14:paraId="5445E15A" w14:textId="26D95356" w:rsidR="00F50FC3" w:rsidRDefault="00876B0D" w:rsidP="00876B0D">
      <w:pPr>
        <w:rPr>
          <w:rFonts w:ascii="Abadi" w:hAnsi="Abadi" w:cstheme="minorHAnsi"/>
          <w:color w:val="000000" w:themeColor="text1"/>
          <w:sz w:val="21"/>
          <w:szCs w:val="21"/>
        </w:rPr>
      </w:pPr>
      <w:r w:rsidRPr="00876B0D">
        <w:rPr>
          <w:rFonts w:ascii="Abadi" w:hAnsi="Abadi" w:cstheme="minorHAnsi"/>
          <w:color w:val="000000" w:themeColor="text1"/>
          <w:sz w:val="21"/>
          <w:szCs w:val="21"/>
        </w:rPr>
        <w:t>All things are subject to the laws of nature and to natural forces (which may or may not</w:t>
      </w:r>
      <w:r w:rsidR="008B6E49">
        <w:rPr>
          <w:rFonts w:ascii="Abadi" w:hAnsi="Abadi" w:cstheme="minorHAnsi"/>
          <w:color w:val="000000" w:themeColor="text1"/>
          <w:sz w:val="21"/>
          <w:szCs w:val="21"/>
        </w:rPr>
        <w:t xml:space="preserve"> </w:t>
      </w:r>
      <w:r w:rsidRPr="00876B0D">
        <w:rPr>
          <w:rFonts w:ascii="Abadi" w:hAnsi="Abadi" w:cstheme="minorHAnsi"/>
          <w:color w:val="000000" w:themeColor="text1"/>
          <w:sz w:val="21"/>
          <w:szCs w:val="21"/>
        </w:rPr>
        <w:t>be God's creation);</w:t>
      </w:r>
      <w:r w:rsidR="00F50FC3">
        <w:rPr>
          <w:rFonts w:ascii="Abadi" w:hAnsi="Abadi" w:cstheme="minorHAnsi" w:hint="eastAsia"/>
          <w:color w:val="000000" w:themeColor="text1"/>
          <w:sz w:val="21"/>
          <w:szCs w:val="21"/>
        </w:rPr>
        <w:t xml:space="preserve"> </w:t>
      </w:r>
      <w:r w:rsidRPr="00876B0D">
        <w:rPr>
          <w:rFonts w:ascii="Abadi" w:hAnsi="Abadi" w:cstheme="minorHAnsi"/>
          <w:color w:val="000000" w:themeColor="text1"/>
          <w:sz w:val="21"/>
          <w:szCs w:val="21"/>
        </w:rPr>
        <w:t>Therefore, the life of a human being is subject to the laws of nature and to natural forces</w:t>
      </w:r>
      <w:r w:rsidR="00983213">
        <w:rPr>
          <w:rFonts w:ascii="Abadi" w:hAnsi="Abadi" w:cstheme="minorHAnsi"/>
          <w:color w:val="000000" w:themeColor="text1"/>
          <w:sz w:val="21"/>
          <w:szCs w:val="21"/>
        </w:rPr>
        <w:t xml:space="preserve">. </w:t>
      </w:r>
      <w:r w:rsidRPr="00876B0D">
        <w:rPr>
          <w:rFonts w:ascii="Abadi" w:hAnsi="Abadi" w:cstheme="minorHAnsi"/>
          <w:color w:val="000000" w:themeColor="text1"/>
          <w:sz w:val="21"/>
          <w:szCs w:val="21"/>
        </w:rPr>
        <w:t>i.e. human beings have no special status under natural law;</w:t>
      </w:r>
    </w:p>
    <w:p w14:paraId="7A5EE102" w14:textId="77777777" w:rsidR="009E255D" w:rsidRDefault="009E255D" w:rsidP="00876B0D">
      <w:pPr>
        <w:rPr>
          <w:rFonts w:ascii="Abadi" w:hAnsi="Abadi" w:cstheme="minorHAnsi"/>
          <w:color w:val="000000" w:themeColor="text1"/>
          <w:sz w:val="21"/>
          <w:szCs w:val="21"/>
        </w:rPr>
      </w:pPr>
    </w:p>
    <w:p w14:paraId="0000A2F6" w14:textId="77777777" w:rsidR="00F50FC3" w:rsidRDefault="00876B0D" w:rsidP="00876B0D">
      <w:pPr>
        <w:rPr>
          <w:rFonts w:ascii="Abadi" w:hAnsi="Abadi" w:cstheme="minorHAnsi"/>
          <w:color w:val="000000" w:themeColor="text1"/>
          <w:sz w:val="21"/>
          <w:szCs w:val="21"/>
        </w:rPr>
      </w:pPr>
      <w:r w:rsidRPr="00876B0D">
        <w:rPr>
          <w:rFonts w:ascii="Abadi" w:hAnsi="Abadi" w:cstheme="minorHAnsi"/>
          <w:color w:val="000000" w:themeColor="text1"/>
          <w:sz w:val="21"/>
          <w:szCs w:val="21"/>
        </w:rPr>
        <w:t>B</w:t>
      </w:r>
      <w:r w:rsidR="00AC3BDC">
        <w:rPr>
          <w:rFonts w:ascii="Abadi" w:hAnsi="Abadi" w:cstheme="minorHAnsi"/>
          <w:color w:val="000000" w:themeColor="text1"/>
          <w:sz w:val="21"/>
          <w:szCs w:val="21"/>
        </w:rPr>
        <w:t xml:space="preserve">: </w:t>
      </w:r>
    </w:p>
    <w:p w14:paraId="40A6958A" w14:textId="24EAF09B" w:rsidR="00352730" w:rsidRDefault="00313D65" w:rsidP="00876B0D">
      <w:pPr>
        <w:rPr>
          <w:rFonts w:ascii="Abadi" w:hAnsi="Abadi" w:cstheme="minorHAnsi"/>
          <w:color w:val="000000" w:themeColor="text1"/>
          <w:sz w:val="21"/>
          <w:szCs w:val="21"/>
        </w:rPr>
      </w:pPr>
      <w:r>
        <w:rPr>
          <w:rFonts w:ascii="Abadi" w:hAnsi="Abadi" w:cstheme="minorHAnsi" w:hint="eastAsia"/>
          <w:color w:val="000000" w:themeColor="text1"/>
          <w:sz w:val="21"/>
          <w:szCs w:val="21"/>
        </w:rPr>
        <w:t>M</w:t>
      </w:r>
      <w:r>
        <w:rPr>
          <w:rFonts w:ascii="Abadi" w:hAnsi="Abadi" w:cstheme="minorHAnsi"/>
          <w:color w:val="000000" w:themeColor="text1"/>
          <w:sz w:val="21"/>
          <w:szCs w:val="21"/>
        </w:rPr>
        <w:t>an has to do things that have physical effects on matter</w:t>
      </w:r>
      <w:r w:rsidR="00686365">
        <w:rPr>
          <w:rFonts w:ascii="Abadi" w:hAnsi="Abadi" w:cstheme="minorHAnsi"/>
          <w:color w:val="000000" w:themeColor="text1"/>
          <w:sz w:val="21"/>
          <w:szCs w:val="21"/>
        </w:rPr>
        <w:t xml:space="preserve">. </w:t>
      </w:r>
      <w:r w:rsidR="000C45C4">
        <w:rPr>
          <w:rFonts w:ascii="Abadi" w:hAnsi="Abadi" w:cstheme="minorHAnsi"/>
          <w:color w:val="000000" w:themeColor="text1"/>
          <w:sz w:val="21"/>
          <w:szCs w:val="21"/>
        </w:rPr>
        <w:t xml:space="preserve">If this relationship has no encroachment on natural law for man to alter matter, then </w:t>
      </w:r>
      <w:r w:rsidR="00E1690A">
        <w:rPr>
          <w:rFonts w:ascii="Abadi" w:hAnsi="Abadi" w:cstheme="minorHAnsi"/>
          <w:color w:val="000000" w:themeColor="text1"/>
          <w:sz w:val="21"/>
          <w:szCs w:val="21"/>
        </w:rPr>
        <w:t>it is also not an encroachment on natural law for someone to commit suicide.</w:t>
      </w:r>
    </w:p>
    <w:p w14:paraId="641D2CEB" w14:textId="77777777" w:rsidR="009E255D" w:rsidRPr="00876B0D" w:rsidRDefault="009E255D" w:rsidP="00876B0D">
      <w:pPr>
        <w:rPr>
          <w:rFonts w:ascii="Abadi" w:hAnsi="Abadi" w:cstheme="minorHAnsi"/>
          <w:color w:val="000000" w:themeColor="text1"/>
          <w:sz w:val="21"/>
          <w:szCs w:val="21"/>
        </w:rPr>
      </w:pPr>
    </w:p>
    <w:p w14:paraId="50ED7629" w14:textId="77777777" w:rsidR="00F50FC3" w:rsidRDefault="00876B0D" w:rsidP="00876B0D">
      <w:pPr>
        <w:rPr>
          <w:rFonts w:ascii="Abadi" w:hAnsi="Abadi" w:cstheme="minorHAnsi"/>
          <w:color w:val="000000" w:themeColor="text1"/>
          <w:sz w:val="21"/>
          <w:szCs w:val="21"/>
        </w:rPr>
      </w:pPr>
      <w:r w:rsidRPr="00876B0D">
        <w:rPr>
          <w:rFonts w:ascii="Abadi" w:hAnsi="Abadi" w:cstheme="minorHAnsi"/>
          <w:color w:val="000000" w:themeColor="text1"/>
          <w:sz w:val="21"/>
          <w:szCs w:val="21"/>
        </w:rPr>
        <w:t>C</w:t>
      </w:r>
      <w:r w:rsidR="00AC3BDC">
        <w:rPr>
          <w:rFonts w:ascii="Abadi" w:hAnsi="Abadi" w:cstheme="minorHAnsi"/>
          <w:color w:val="000000" w:themeColor="text1"/>
          <w:sz w:val="21"/>
          <w:szCs w:val="21"/>
        </w:rPr>
        <w:t>:</w:t>
      </w:r>
      <w:r w:rsidR="00AC3BDC">
        <w:rPr>
          <w:rFonts w:ascii="Abadi" w:hAnsi="Abadi" w:cstheme="minorHAnsi" w:hint="eastAsia"/>
          <w:color w:val="000000" w:themeColor="text1"/>
          <w:sz w:val="21"/>
          <w:szCs w:val="21"/>
        </w:rPr>
        <w:t xml:space="preserve"> </w:t>
      </w:r>
    </w:p>
    <w:p w14:paraId="59864DFF" w14:textId="4E511F91" w:rsidR="00876B0D" w:rsidRDefault="0057432C" w:rsidP="00876B0D">
      <w:pPr>
        <w:rPr>
          <w:rFonts w:ascii="Abadi" w:hAnsi="Abadi" w:cstheme="minorHAnsi"/>
          <w:color w:val="000000" w:themeColor="text1"/>
          <w:sz w:val="21"/>
          <w:szCs w:val="21"/>
        </w:rPr>
      </w:pPr>
      <w:r>
        <w:rPr>
          <w:rFonts w:ascii="Abadi" w:hAnsi="Abadi" w:cstheme="minorHAnsi"/>
          <w:color w:val="000000" w:themeColor="text1"/>
          <w:sz w:val="21"/>
          <w:szCs w:val="21"/>
        </w:rPr>
        <w:t xml:space="preserve">Hume suggests that </w:t>
      </w:r>
      <w:r w:rsidR="00447189">
        <w:rPr>
          <w:rFonts w:ascii="Abadi" w:hAnsi="Abadi" w:cstheme="minorHAnsi"/>
          <w:color w:val="000000" w:themeColor="text1"/>
          <w:sz w:val="21"/>
          <w:szCs w:val="21"/>
        </w:rPr>
        <w:t>to step out of the way of a falling rock in order to sustain one’s life</w:t>
      </w:r>
      <w:r w:rsidR="00E81FC2">
        <w:rPr>
          <w:rFonts w:ascii="Abadi" w:hAnsi="Abadi" w:cstheme="minorHAnsi"/>
          <w:color w:val="000000" w:themeColor="text1"/>
          <w:sz w:val="21"/>
          <w:szCs w:val="21"/>
        </w:rPr>
        <w:t xml:space="preserve"> would be usurping God</w:t>
      </w:r>
      <w:r w:rsidR="003424A1">
        <w:rPr>
          <w:rFonts w:ascii="Abadi" w:hAnsi="Abadi" w:cstheme="minorHAnsi"/>
          <w:color w:val="000000" w:themeColor="text1"/>
          <w:sz w:val="21"/>
          <w:szCs w:val="21"/>
        </w:rPr>
        <w:t xml:space="preserve"> as would undergoing a life-saving medical operation</w:t>
      </w:r>
      <w:r w:rsidR="008B4C28">
        <w:rPr>
          <w:rFonts w:ascii="Abadi" w:hAnsi="Abadi" w:cstheme="minorHAnsi"/>
          <w:color w:val="000000" w:themeColor="text1"/>
          <w:sz w:val="21"/>
          <w:szCs w:val="21"/>
        </w:rPr>
        <w:t xml:space="preserve">, yet these actions are not classed as </w:t>
      </w:r>
      <w:r w:rsidR="00AC2B44">
        <w:rPr>
          <w:rFonts w:ascii="Abadi" w:hAnsi="Abadi" w:cstheme="minorHAnsi"/>
          <w:color w:val="000000" w:themeColor="text1"/>
          <w:sz w:val="21"/>
          <w:szCs w:val="21"/>
        </w:rPr>
        <w:t>playing God</w:t>
      </w:r>
      <w:r w:rsidR="00F66BEC">
        <w:rPr>
          <w:rFonts w:ascii="Abadi" w:hAnsi="Abadi" w:cstheme="minorHAnsi"/>
          <w:color w:val="000000" w:themeColor="text1"/>
          <w:sz w:val="21"/>
          <w:szCs w:val="21"/>
        </w:rPr>
        <w:t xml:space="preserve"> in our society</w:t>
      </w:r>
      <w:r w:rsidR="00AC2B44">
        <w:rPr>
          <w:rFonts w:ascii="Abadi" w:hAnsi="Abadi" w:cstheme="minorHAnsi"/>
          <w:color w:val="000000" w:themeColor="text1"/>
          <w:sz w:val="21"/>
          <w:szCs w:val="21"/>
        </w:rPr>
        <w:t xml:space="preserve">. </w:t>
      </w:r>
      <w:r w:rsidR="004F7276">
        <w:rPr>
          <w:rFonts w:ascii="Abadi" w:hAnsi="Abadi" w:cstheme="minorHAnsi"/>
          <w:color w:val="000000" w:themeColor="text1"/>
          <w:sz w:val="21"/>
          <w:szCs w:val="21"/>
        </w:rPr>
        <w:t xml:space="preserve">Hume sees it as an absurdity that suicide is </w:t>
      </w:r>
      <w:r w:rsidR="009D3827">
        <w:rPr>
          <w:rFonts w:ascii="Abadi" w:hAnsi="Abadi" w:cstheme="minorHAnsi"/>
          <w:color w:val="000000" w:themeColor="text1"/>
          <w:sz w:val="21"/>
          <w:szCs w:val="21"/>
        </w:rPr>
        <w:t xml:space="preserve">claimed as a wrongful act because </w:t>
      </w:r>
      <w:r w:rsidR="008D479B">
        <w:rPr>
          <w:rFonts w:ascii="Abadi" w:hAnsi="Abadi" w:cstheme="minorHAnsi"/>
          <w:color w:val="000000" w:themeColor="text1"/>
          <w:sz w:val="21"/>
          <w:szCs w:val="21"/>
        </w:rPr>
        <w:t>all of these acts</w:t>
      </w:r>
      <w:r w:rsidR="009E255D">
        <w:rPr>
          <w:rFonts w:ascii="Abadi" w:hAnsi="Abadi" w:cstheme="minorHAnsi"/>
          <w:color w:val="000000" w:themeColor="text1"/>
          <w:sz w:val="21"/>
          <w:szCs w:val="21"/>
        </w:rPr>
        <w:t xml:space="preserve"> can be seen </w:t>
      </w:r>
      <w:r w:rsidR="00F66BEC">
        <w:rPr>
          <w:rFonts w:ascii="Abadi" w:hAnsi="Abadi" w:cstheme="minorHAnsi"/>
          <w:color w:val="000000" w:themeColor="text1"/>
          <w:sz w:val="21"/>
          <w:szCs w:val="21"/>
        </w:rPr>
        <w:t xml:space="preserve">as </w:t>
      </w:r>
      <w:r w:rsidR="009D3827">
        <w:rPr>
          <w:rFonts w:ascii="Abadi" w:hAnsi="Abadi" w:cstheme="minorHAnsi"/>
          <w:color w:val="000000" w:themeColor="text1"/>
          <w:sz w:val="21"/>
          <w:szCs w:val="21"/>
        </w:rPr>
        <w:t>usurping God’s role too.</w:t>
      </w:r>
    </w:p>
    <w:p w14:paraId="1934E29B" w14:textId="77777777" w:rsidR="009E255D" w:rsidRPr="00876B0D" w:rsidRDefault="009E255D" w:rsidP="00876B0D">
      <w:pPr>
        <w:rPr>
          <w:rFonts w:ascii="Abadi" w:hAnsi="Abadi" w:cstheme="minorHAnsi"/>
          <w:color w:val="000000" w:themeColor="text1"/>
          <w:sz w:val="21"/>
          <w:szCs w:val="21"/>
        </w:rPr>
      </w:pPr>
    </w:p>
    <w:p w14:paraId="2A160A28" w14:textId="77777777" w:rsidR="00F50FC3" w:rsidRDefault="00876B0D" w:rsidP="00876B0D">
      <w:pPr>
        <w:rPr>
          <w:rFonts w:ascii="Abadi" w:hAnsi="Abadi" w:cstheme="minorHAnsi"/>
          <w:color w:val="000000" w:themeColor="text1"/>
          <w:sz w:val="21"/>
          <w:szCs w:val="21"/>
        </w:rPr>
      </w:pPr>
      <w:r w:rsidRPr="00876B0D">
        <w:rPr>
          <w:rFonts w:ascii="Abadi" w:hAnsi="Abadi" w:cstheme="minorHAnsi"/>
          <w:color w:val="000000" w:themeColor="text1"/>
          <w:sz w:val="21"/>
          <w:szCs w:val="21"/>
        </w:rPr>
        <w:t>D</w:t>
      </w:r>
      <w:r w:rsidR="00983213">
        <w:rPr>
          <w:rFonts w:ascii="Abadi" w:hAnsi="Abadi" w:cstheme="minorHAnsi"/>
          <w:color w:val="000000" w:themeColor="text1"/>
          <w:sz w:val="21"/>
          <w:szCs w:val="21"/>
        </w:rPr>
        <w:t xml:space="preserve">: </w:t>
      </w:r>
    </w:p>
    <w:p w14:paraId="710921F0" w14:textId="1CE6217D" w:rsidR="00F66BEC" w:rsidRDefault="00294C32" w:rsidP="00876B0D">
      <w:pPr>
        <w:rPr>
          <w:rFonts w:ascii="Abadi" w:hAnsi="Abadi" w:cstheme="minorHAnsi"/>
          <w:color w:val="000000" w:themeColor="text1"/>
          <w:sz w:val="21"/>
          <w:szCs w:val="21"/>
        </w:rPr>
      </w:pPr>
      <w:r>
        <w:rPr>
          <w:rFonts w:ascii="Abadi" w:hAnsi="Abadi" w:cstheme="minorHAnsi"/>
          <w:color w:val="000000" w:themeColor="text1"/>
          <w:sz w:val="21"/>
          <w:szCs w:val="21"/>
        </w:rPr>
        <w:t xml:space="preserve">If suicide is </w:t>
      </w:r>
      <w:r w:rsidR="00AD54BD">
        <w:rPr>
          <w:rFonts w:ascii="Abadi" w:hAnsi="Abadi" w:cstheme="minorHAnsi"/>
          <w:color w:val="000000" w:themeColor="text1"/>
          <w:sz w:val="21"/>
          <w:szCs w:val="21"/>
        </w:rPr>
        <w:t xml:space="preserve">classed as a sin and one’s life is not one’s own, it must also be a sin if we put our lives at </w:t>
      </w:r>
      <w:r w:rsidR="00862D57">
        <w:rPr>
          <w:rFonts w:ascii="Abadi" w:hAnsi="Abadi" w:cstheme="minorHAnsi"/>
          <w:color w:val="000000" w:themeColor="text1"/>
          <w:sz w:val="21"/>
          <w:szCs w:val="21"/>
        </w:rPr>
        <w:t>risk, for example, rescuing someone in danger</w:t>
      </w:r>
      <w:r w:rsidR="003F1F2A">
        <w:rPr>
          <w:rFonts w:ascii="Abadi" w:hAnsi="Abadi" w:cstheme="minorHAnsi"/>
          <w:color w:val="000000" w:themeColor="text1"/>
          <w:sz w:val="21"/>
          <w:szCs w:val="21"/>
        </w:rPr>
        <w:t>.</w:t>
      </w:r>
    </w:p>
    <w:p w14:paraId="439F6F55" w14:textId="77777777" w:rsidR="009E255D" w:rsidRPr="00876B0D" w:rsidRDefault="009E255D" w:rsidP="00876B0D">
      <w:pPr>
        <w:rPr>
          <w:rFonts w:ascii="Abadi" w:hAnsi="Abadi" w:cstheme="minorHAnsi"/>
          <w:color w:val="000000" w:themeColor="text1"/>
          <w:sz w:val="21"/>
          <w:szCs w:val="21"/>
        </w:rPr>
      </w:pPr>
    </w:p>
    <w:p w14:paraId="56E7929D" w14:textId="2A906997" w:rsidR="00876B0D" w:rsidRPr="00876B0D" w:rsidRDefault="00876B0D" w:rsidP="00876B0D">
      <w:pPr>
        <w:rPr>
          <w:rFonts w:ascii="Abadi" w:hAnsi="Abadi" w:cstheme="minorHAnsi"/>
          <w:color w:val="000000" w:themeColor="text1"/>
          <w:sz w:val="21"/>
          <w:szCs w:val="21"/>
        </w:rPr>
      </w:pPr>
      <w:r w:rsidRPr="00876B0D">
        <w:rPr>
          <w:rFonts w:ascii="Abadi" w:hAnsi="Abadi" w:cstheme="minorHAnsi"/>
          <w:color w:val="000000" w:themeColor="text1"/>
          <w:sz w:val="21"/>
          <w:szCs w:val="21"/>
        </w:rPr>
        <w:t>E</w:t>
      </w:r>
      <w:r w:rsidR="00F50FC3">
        <w:rPr>
          <w:rFonts w:ascii="Abadi" w:hAnsi="Abadi" w:cstheme="minorHAnsi"/>
          <w:color w:val="000000" w:themeColor="text1"/>
          <w:sz w:val="21"/>
          <w:szCs w:val="21"/>
        </w:rPr>
        <w:t>:</w:t>
      </w:r>
    </w:p>
    <w:p w14:paraId="01754B9C" w14:textId="42921DF5" w:rsidR="003F1F2A" w:rsidRPr="00876B0D" w:rsidRDefault="006952B1" w:rsidP="00876B0D">
      <w:pPr>
        <w:rPr>
          <w:rFonts w:ascii="Abadi" w:hAnsi="Abadi" w:cstheme="minorHAnsi"/>
          <w:color w:val="000000" w:themeColor="text1"/>
          <w:sz w:val="21"/>
          <w:szCs w:val="21"/>
        </w:rPr>
      </w:pPr>
      <w:r>
        <w:rPr>
          <w:rFonts w:ascii="Abadi" w:hAnsi="Abadi" w:cstheme="minorHAnsi" w:hint="eastAsia"/>
          <w:color w:val="000000" w:themeColor="text1"/>
          <w:sz w:val="21"/>
          <w:szCs w:val="21"/>
        </w:rPr>
        <w:t>A</w:t>
      </w:r>
      <w:r>
        <w:rPr>
          <w:rFonts w:ascii="Abadi" w:hAnsi="Abadi" w:cstheme="minorHAnsi"/>
          <w:color w:val="000000" w:themeColor="text1"/>
          <w:sz w:val="21"/>
          <w:szCs w:val="21"/>
        </w:rPr>
        <w:t>ny action</w:t>
      </w:r>
      <w:r w:rsidR="001721FE">
        <w:rPr>
          <w:rFonts w:ascii="Abadi" w:hAnsi="Abadi" w:cstheme="minorHAnsi"/>
          <w:color w:val="000000" w:themeColor="text1"/>
          <w:sz w:val="21"/>
          <w:szCs w:val="21"/>
        </w:rPr>
        <w:t xml:space="preserve"> which occurs has God’s consent, and so if </w:t>
      </w:r>
      <w:r w:rsidR="00E24BB5">
        <w:rPr>
          <w:rFonts w:ascii="Abadi" w:hAnsi="Abadi" w:cstheme="minorHAnsi"/>
          <w:color w:val="000000" w:themeColor="text1"/>
          <w:sz w:val="21"/>
          <w:szCs w:val="21"/>
        </w:rPr>
        <w:t>someone kills himself, it must be God’s will and have God’s consent.</w:t>
      </w:r>
    </w:p>
    <w:p w14:paraId="020F5936" w14:textId="77777777" w:rsidR="00876B0D" w:rsidRPr="00876B0D" w:rsidRDefault="00876B0D" w:rsidP="00876B0D">
      <w:pPr>
        <w:rPr>
          <w:rFonts w:ascii="Abadi" w:hAnsi="Abadi" w:cstheme="minorHAnsi"/>
          <w:color w:val="000000" w:themeColor="text1"/>
          <w:sz w:val="21"/>
          <w:szCs w:val="21"/>
        </w:rPr>
      </w:pPr>
    </w:p>
    <w:p w14:paraId="40924372" w14:textId="44BDE211" w:rsidR="00E345C5" w:rsidRDefault="00E345C5" w:rsidP="00E345C5">
      <w:pPr>
        <w:rPr>
          <w:rFonts w:ascii="Abadi" w:hAnsi="Abadi"/>
          <w:color w:val="000000"/>
          <w:sz w:val="21"/>
          <w:szCs w:val="21"/>
        </w:rPr>
      </w:pPr>
      <w:r w:rsidRPr="002C6D0A">
        <w:rPr>
          <w:rFonts w:ascii="Abadi" w:hAnsi="Abadi"/>
          <w:color w:val="000000"/>
          <w:sz w:val="21"/>
          <w:szCs w:val="21"/>
        </w:rPr>
        <w:lastRenderedPageBreak/>
        <w:t>The arguments in A to E are aimed at the Church's views at (</w:t>
      </w:r>
      <w:proofErr w:type="spellStart"/>
      <w:r w:rsidRPr="002C6D0A">
        <w:rPr>
          <w:rFonts w:ascii="Abadi" w:hAnsi="Abadi"/>
          <w:color w:val="000000"/>
          <w:sz w:val="21"/>
          <w:szCs w:val="21"/>
        </w:rPr>
        <w:t>i</w:t>
      </w:r>
      <w:proofErr w:type="spellEnd"/>
      <w:r w:rsidRPr="002C6D0A">
        <w:rPr>
          <w:rFonts w:ascii="Abadi" w:hAnsi="Abadi"/>
          <w:color w:val="000000"/>
          <w:sz w:val="21"/>
          <w:szCs w:val="21"/>
        </w:rPr>
        <w:t>) and (ii) above and largely demolish those claims.</w:t>
      </w:r>
    </w:p>
    <w:p w14:paraId="439675F9" w14:textId="77777777" w:rsidR="00F65467" w:rsidRPr="002C6D0A" w:rsidRDefault="00F65467" w:rsidP="00E345C5">
      <w:pPr>
        <w:rPr>
          <w:rFonts w:ascii="Abadi" w:hAnsi="Abadi"/>
          <w:color w:val="000000"/>
          <w:sz w:val="21"/>
          <w:szCs w:val="21"/>
        </w:rPr>
      </w:pPr>
    </w:p>
    <w:p w14:paraId="62F71894" w14:textId="5CB68884" w:rsidR="00BE1E0C" w:rsidRDefault="00E345C5" w:rsidP="00E345C5">
      <w:pPr>
        <w:rPr>
          <w:rFonts w:ascii="Abadi" w:hAnsi="Abadi"/>
          <w:color w:val="000000"/>
          <w:sz w:val="21"/>
          <w:szCs w:val="21"/>
        </w:rPr>
      </w:pPr>
      <w:r w:rsidRPr="002C6D0A">
        <w:rPr>
          <w:rFonts w:ascii="Abadi" w:hAnsi="Abadi"/>
          <w:color w:val="000000"/>
          <w:sz w:val="21"/>
          <w:szCs w:val="21"/>
        </w:rPr>
        <w:t>Hume focuses more on the effect of suicide on the community and argues as follows:</w:t>
      </w:r>
    </w:p>
    <w:p w14:paraId="61A0267D" w14:textId="77777777" w:rsidR="00A904D7" w:rsidRDefault="00A904D7" w:rsidP="00E345C5">
      <w:pPr>
        <w:rPr>
          <w:rFonts w:ascii="Abadi" w:hAnsi="Abadi"/>
          <w:color w:val="000000"/>
          <w:sz w:val="21"/>
          <w:szCs w:val="21"/>
        </w:rPr>
      </w:pPr>
    </w:p>
    <w:p w14:paraId="42DDA883" w14:textId="1EC41219" w:rsidR="00E345C5" w:rsidRPr="002C6D0A" w:rsidRDefault="00E345C5" w:rsidP="00E345C5">
      <w:pPr>
        <w:rPr>
          <w:rFonts w:ascii="Abadi" w:hAnsi="Abadi"/>
          <w:color w:val="000000"/>
          <w:sz w:val="21"/>
          <w:szCs w:val="21"/>
        </w:rPr>
      </w:pPr>
      <w:r w:rsidRPr="002C6D0A">
        <w:rPr>
          <w:rFonts w:ascii="Abadi" w:hAnsi="Abadi"/>
          <w:color w:val="000000"/>
          <w:sz w:val="21"/>
          <w:szCs w:val="21"/>
        </w:rPr>
        <w:t>F</w:t>
      </w:r>
      <w:r w:rsidR="00F50FC3">
        <w:rPr>
          <w:rFonts w:ascii="Abadi" w:hAnsi="Abadi"/>
          <w:color w:val="000000"/>
          <w:sz w:val="21"/>
          <w:szCs w:val="21"/>
        </w:rPr>
        <w:t>:</w:t>
      </w:r>
    </w:p>
    <w:p w14:paraId="4C9672CB" w14:textId="57F170E3" w:rsidR="00E345C5" w:rsidRDefault="00E345C5" w:rsidP="00E345C5">
      <w:pPr>
        <w:rPr>
          <w:rFonts w:ascii="Abadi" w:hAnsi="Abadi"/>
          <w:color w:val="000000"/>
          <w:sz w:val="21"/>
          <w:szCs w:val="21"/>
        </w:rPr>
      </w:pPr>
      <w:r w:rsidRPr="002C6D0A">
        <w:rPr>
          <w:rFonts w:ascii="Abadi" w:hAnsi="Abadi"/>
          <w:color w:val="000000"/>
          <w:sz w:val="21"/>
          <w:szCs w:val="21"/>
        </w:rPr>
        <w:t>A person has no obligation to do some small amount of good for the community (by staying alive) if this is at great cost to himself.</w:t>
      </w:r>
    </w:p>
    <w:p w14:paraId="64848862" w14:textId="77777777" w:rsidR="00A904D7" w:rsidRDefault="00A904D7" w:rsidP="00E345C5">
      <w:pPr>
        <w:rPr>
          <w:rFonts w:ascii="Abadi" w:hAnsi="Abadi"/>
          <w:color w:val="000000"/>
          <w:sz w:val="21"/>
          <w:szCs w:val="21"/>
        </w:rPr>
      </w:pPr>
    </w:p>
    <w:p w14:paraId="2B0C2084" w14:textId="15E11CF5" w:rsidR="00E345C5" w:rsidRPr="002C6D0A" w:rsidRDefault="00E345C5" w:rsidP="00E345C5">
      <w:pPr>
        <w:rPr>
          <w:rFonts w:ascii="Abadi" w:hAnsi="Abadi"/>
          <w:color w:val="000000"/>
          <w:sz w:val="21"/>
          <w:szCs w:val="21"/>
        </w:rPr>
      </w:pPr>
      <w:r w:rsidRPr="002C6D0A">
        <w:rPr>
          <w:rFonts w:ascii="Abadi" w:hAnsi="Abadi"/>
          <w:color w:val="000000"/>
          <w:sz w:val="21"/>
          <w:szCs w:val="21"/>
        </w:rPr>
        <w:t>G</w:t>
      </w:r>
      <w:r w:rsidR="00F50FC3">
        <w:rPr>
          <w:rFonts w:ascii="Abadi" w:hAnsi="Abadi"/>
          <w:color w:val="000000"/>
          <w:sz w:val="21"/>
          <w:szCs w:val="21"/>
        </w:rPr>
        <w:t>:</w:t>
      </w:r>
      <w:r w:rsidRPr="002C6D0A">
        <w:rPr>
          <w:rFonts w:ascii="Abadi" w:hAnsi="Abadi"/>
          <w:color w:val="000000"/>
          <w:sz w:val="21"/>
          <w:szCs w:val="21"/>
        </w:rPr>
        <w:t> </w:t>
      </w:r>
    </w:p>
    <w:p w14:paraId="0B482FBD" w14:textId="4B8301A9" w:rsidR="00E345C5" w:rsidRDefault="00E345C5" w:rsidP="00E345C5">
      <w:pPr>
        <w:rPr>
          <w:rFonts w:ascii="Abadi" w:hAnsi="Abadi"/>
          <w:color w:val="000000"/>
          <w:sz w:val="21"/>
          <w:szCs w:val="21"/>
        </w:rPr>
      </w:pPr>
      <w:r w:rsidRPr="002C6D0A">
        <w:rPr>
          <w:rFonts w:ascii="Abadi" w:hAnsi="Abadi"/>
          <w:color w:val="000000"/>
          <w:sz w:val="21"/>
          <w:szCs w:val="21"/>
        </w:rPr>
        <w:t>If a person can</w:t>
      </w:r>
      <w:r w:rsidR="00BC6BC5">
        <w:rPr>
          <w:rFonts w:ascii="Abadi" w:hAnsi="Abadi"/>
          <w:color w:val="000000"/>
          <w:sz w:val="21"/>
          <w:szCs w:val="21"/>
        </w:rPr>
        <w:t>not help</w:t>
      </w:r>
      <w:r w:rsidRPr="002C6D0A">
        <w:rPr>
          <w:rFonts w:ascii="Abadi" w:hAnsi="Abadi"/>
          <w:color w:val="000000"/>
          <w:sz w:val="21"/>
          <w:szCs w:val="21"/>
        </w:rPr>
        <w:t xml:space="preserve"> society and requires care from others who could otherwise do good in the community, </w:t>
      </w:r>
      <w:r w:rsidR="005A5912">
        <w:rPr>
          <w:rFonts w:ascii="Abadi" w:hAnsi="Abadi"/>
          <w:color w:val="000000"/>
          <w:sz w:val="21"/>
          <w:szCs w:val="21"/>
        </w:rPr>
        <w:t xml:space="preserve">then </w:t>
      </w:r>
      <w:r w:rsidRPr="002C6D0A">
        <w:rPr>
          <w:rFonts w:ascii="Abadi" w:hAnsi="Abadi"/>
          <w:color w:val="000000"/>
          <w:sz w:val="21"/>
          <w:szCs w:val="21"/>
        </w:rPr>
        <w:t>it is acceptable to Hume that the person commit</w:t>
      </w:r>
      <w:r w:rsidR="00E86ED9">
        <w:rPr>
          <w:rFonts w:ascii="Abadi" w:hAnsi="Abadi"/>
          <w:color w:val="000000"/>
          <w:sz w:val="21"/>
          <w:szCs w:val="21"/>
        </w:rPr>
        <w:t>s</w:t>
      </w:r>
      <w:r w:rsidRPr="002C6D0A">
        <w:rPr>
          <w:rFonts w:ascii="Abadi" w:hAnsi="Abadi"/>
          <w:color w:val="000000"/>
          <w:sz w:val="21"/>
          <w:szCs w:val="21"/>
        </w:rPr>
        <w:t xml:space="preserve"> suicide.</w:t>
      </w:r>
    </w:p>
    <w:p w14:paraId="7BE38F07" w14:textId="77777777" w:rsidR="00EA7409" w:rsidRPr="002C6D0A" w:rsidRDefault="00EA7409" w:rsidP="00E345C5">
      <w:pPr>
        <w:rPr>
          <w:rFonts w:ascii="Abadi" w:hAnsi="Abadi"/>
          <w:color w:val="000000"/>
          <w:sz w:val="21"/>
          <w:szCs w:val="21"/>
        </w:rPr>
      </w:pPr>
    </w:p>
    <w:p w14:paraId="474E649C" w14:textId="13496AFB" w:rsidR="00E345C5" w:rsidRPr="002C6D0A" w:rsidRDefault="00E345C5" w:rsidP="00E345C5">
      <w:pPr>
        <w:rPr>
          <w:rFonts w:ascii="Abadi" w:hAnsi="Abadi"/>
          <w:color w:val="000000"/>
          <w:sz w:val="21"/>
          <w:szCs w:val="21"/>
        </w:rPr>
      </w:pPr>
      <w:r w:rsidRPr="002C6D0A">
        <w:rPr>
          <w:rFonts w:ascii="Abadi" w:hAnsi="Abadi"/>
          <w:color w:val="000000"/>
          <w:sz w:val="21"/>
          <w:szCs w:val="21"/>
        </w:rPr>
        <w:t>H</w:t>
      </w:r>
      <w:r w:rsidR="00CA0601">
        <w:rPr>
          <w:rFonts w:ascii="Abadi" w:hAnsi="Abadi"/>
          <w:color w:val="000000"/>
          <w:sz w:val="21"/>
          <w:szCs w:val="21"/>
        </w:rPr>
        <w:t>:</w:t>
      </w:r>
      <w:r w:rsidRPr="002C6D0A">
        <w:rPr>
          <w:rFonts w:ascii="Abadi" w:hAnsi="Abadi"/>
          <w:color w:val="000000"/>
          <w:sz w:val="21"/>
          <w:szCs w:val="21"/>
        </w:rPr>
        <w:t> </w:t>
      </w:r>
    </w:p>
    <w:p w14:paraId="25769BB3" w14:textId="7586D482" w:rsidR="00E345C5" w:rsidRDefault="00E345C5" w:rsidP="00E345C5">
      <w:pPr>
        <w:rPr>
          <w:rFonts w:ascii="Abadi" w:hAnsi="Abadi"/>
          <w:color w:val="000000"/>
          <w:sz w:val="21"/>
          <w:szCs w:val="21"/>
        </w:rPr>
      </w:pPr>
      <w:r w:rsidRPr="002C6D0A">
        <w:rPr>
          <w:rFonts w:ascii="Abadi" w:hAnsi="Abadi"/>
          <w:color w:val="000000"/>
          <w:sz w:val="21"/>
          <w:szCs w:val="21"/>
        </w:rPr>
        <w:t>A</w:t>
      </w:r>
      <w:r w:rsidR="00AC396A" w:rsidRPr="002C6D0A">
        <w:rPr>
          <w:rFonts w:ascii="Abadi" w:hAnsi="Abadi"/>
          <w:color w:val="000000"/>
          <w:sz w:val="21"/>
          <w:szCs w:val="21"/>
        </w:rPr>
        <w:t xml:space="preserve"> spy</w:t>
      </w:r>
      <w:r w:rsidRPr="002C6D0A">
        <w:rPr>
          <w:rFonts w:ascii="Abadi" w:hAnsi="Abadi"/>
          <w:color w:val="000000"/>
          <w:sz w:val="21"/>
          <w:szCs w:val="21"/>
        </w:rPr>
        <w:t xml:space="preserve"> who is about to be tortured to </w:t>
      </w:r>
      <w:r w:rsidR="00AC396A" w:rsidRPr="002C6D0A">
        <w:rPr>
          <w:rFonts w:ascii="Abadi" w:hAnsi="Abadi"/>
          <w:color w:val="000000"/>
          <w:sz w:val="21"/>
          <w:szCs w:val="21"/>
        </w:rPr>
        <w:t xml:space="preserve">provide </w:t>
      </w:r>
      <w:r w:rsidRPr="002C6D0A">
        <w:rPr>
          <w:rFonts w:ascii="Abadi" w:hAnsi="Abadi"/>
          <w:color w:val="000000"/>
          <w:sz w:val="21"/>
          <w:szCs w:val="21"/>
        </w:rPr>
        <w:t xml:space="preserve">information may commit suicide to avoid </w:t>
      </w:r>
      <w:r w:rsidR="00070353" w:rsidRPr="002C6D0A">
        <w:rPr>
          <w:rFonts w:ascii="Abadi" w:hAnsi="Abadi"/>
          <w:color w:val="000000"/>
          <w:sz w:val="21"/>
          <w:szCs w:val="21"/>
        </w:rPr>
        <w:t>revealing vital</w:t>
      </w:r>
      <w:r w:rsidRPr="002C6D0A">
        <w:rPr>
          <w:rFonts w:ascii="Abadi" w:hAnsi="Abadi"/>
          <w:color w:val="000000"/>
          <w:sz w:val="21"/>
          <w:szCs w:val="21"/>
        </w:rPr>
        <w:t xml:space="preserve"> information. Also, a person sentenced to suffer cruel execution for a crime may commit suicide</w:t>
      </w:r>
      <w:r w:rsidR="00EA7409">
        <w:rPr>
          <w:rFonts w:ascii="Abadi" w:hAnsi="Abadi"/>
          <w:color w:val="000000"/>
          <w:sz w:val="21"/>
          <w:szCs w:val="21"/>
        </w:rPr>
        <w:t xml:space="preserve"> first</w:t>
      </w:r>
      <w:r w:rsidR="0058427E" w:rsidRPr="002C6D0A">
        <w:rPr>
          <w:rFonts w:ascii="Abadi" w:hAnsi="Abadi"/>
          <w:color w:val="000000"/>
          <w:sz w:val="21"/>
          <w:szCs w:val="21"/>
        </w:rPr>
        <w:t xml:space="preserve">, </w:t>
      </w:r>
      <w:r w:rsidR="003E3186" w:rsidRPr="002C6D0A">
        <w:rPr>
          <w:rFonts w:ascii="Abadi" w:hAnsi="Abadi"/>
          <w:color w:val="000000"/>
          <w:sz w:val="21"/>
          <w:szCs w:val="21"/>
        </w:rPr>
        <w:t>giving the executioner one job less</w:t>
      </w:r>
      <w:r w:rsidRPr="002C6D0A">
        <w:rPr>
          <w:rFonts w:ascii="Abadi" w:hAnsi="Abadi"/>
          <w:color w:val="000000"/>
          <w:sz w:val="21"/>
          <w:szCs w:val="21"/>
        </w:rPr>
        <w:t>.</w:t>
      </w:r>
    </w:p>
    <w:p w14:paraId="507BD6A1" w14:textId="77777777" w:rsidR="00E80C1E" w:rsidRPr="00E80C1E" w:rsidRDefault="00E80C1E" w:rsidP="00E80C1E">
      <w:pPr>
        <w:rPr>
          <w:rFonts w:ascii="Abadi" w:hAnsi="Abadi"/>
          <w:color w:val="000000"/>
          <w:sz w:val="21"/>
          <w:szCs w:val="21"/>
        </w:rPr>
      </w:pPr>
      <w:r w:rsidRPr="00E80C1E">
        <w:rPr>
          <w:rFonts w:ascii="Abadi" w:hAnsi="Abadi"/>
          <w:color w:val="000000"/>
          <w:sz w:val="21"/>
          <w:szCs w:val="21"/>
        </w:rPr>
        <w:t>Hume uses the arguments in F to H above to show suicide does not harm and may often assist the community. </w:t>
      </w:r>
    </w:p>
    <w:p w14:paraId="39E5C045" w14:textId="77777777" w:rsidR="00E80C1E" w:rsidRPr="00E80C1E" w:rsidRDefault="00E80C1E" w:rsidP="00E80C1E">
      <w:pPr>
        <w:rPr>
          <w:rFonts w:ascii="Abadi" w:hAnsi="Abadi"/>
          <w:color w:val="000000"/>
          <w:sz w:val="21"/>
          <w:szCs w:val="21"/>
        </w:rPr>
      </w:pPr>
    </w:p>
    <w:p w14:paraId="3E0DF27B" w14:textId="550AC257" w:rsidR="00E80C1E" w:rsidRDefault="00E80C1E" w:rsidP="00E80C1E">
      <w:pPr>
        <w:rPr>
          <w:rFonts w:ascii="Abadi" w:hAnsi="Abadi"/>
          <w:color w:val="000000"/>
          <w:sz w:val="21"/>
          <w:szCs w:val="21"/>
        </w:rPr>
      </w:pPr>
      <w:r w:rsidRPr="00E80C1E">
        <w:rPr>
          <w:rFonts w:ascii="Abadi" w:hAnsi="Abadi"/>
          <w:color w:val="000000"/>
          <w:sz w:val="21"/>
          <w:szCs w:val="21"/>
        </w:rPr>
        <w:t>Hume's conclusion further</w:t>
      </w:r>
      <w:r w:rsidR="00581FB2">
        <w:rPr>
          <w:rFonts w:ascii="Abadi" w:hAnsi="Abadi"/>
          <w:color w:val="000000"/>
          <w:sz w:val="21"/>
          <w:szCs w:val="21"/>
        </w:rPr>
        <w:t xml:space="preserve"> explains</w:t>
      </w:r>
      <w:r w:rsidRPr="00E80C1E">
        <w:rPr>
          <w:rFonts w:ascii="Abadi" w:hAnsi="Abadi"/>
          <w:color w:val="000000"/>
          <w:sz w:val="21"/>
          <w:szCs w:val="21"/>
        </w:rPr>
        <w:t xml:space="preserve"> that suicide is not morally wrong; Hume actually claims suicide is morally right, largely based on F to G. Hume </w:t>
      </w:r>
      <w:r w:rsidR="00581FB2">
        <w:rPr>
          <w:rFonts w:ascii="Abadi" w:hAnsi="Abadi"/>
          <w:color w:val="000000"/>
          <w:sz w:val="21"/>
          <w:szCs w:val="21"/>
        </w:rPr>
        <w:t xml:space="preserve">suggests </w:t>
      </w:r>
      <w:r w:rsidRPr="00E80C1E">
        <w:rPr>
          <w:rFonts w:ascii="Abadi" w:hAnsi="Abadi"/>
          <w:color w:val="000000"/>
          <w:sz w:val="21"/>
          <w:szCs w:val="21"/>
        </w:rPr>
        <w:t>that even if a person's life does not seem that bad to others, if a person does commit suicide it must have been the case that he had an incurable de</w:t>
      </w:r>
      <w:r w:rsidR="00191078">
        <w:rPr>
          <w:rFonts w:ascii="Abadi" w:hAnsi="Abadi"/>
          <w:color w:val="000000"/>
          <w:sz w:val="21"/>
          <w:szCs w:val="21"/>
        </w:rPr>
        <w:t>pression</w:t>
      </w:r>
      <w:r w:rsidRPr="00E80C1E">
        <w:rPr>
          <w:rFonts w:ascii="Abadi" w:hAnsi="Abadi"/>
          <w:color w:val="000000"/>
          <w:sz w:val="21"/>
          <w:szCs w:val="21"/>
        </w:rPr>
        <w:t>. Hume seems to be dealing with cases where a person's motive for suicide is not clear to others i.e. not those in G and H.</w:t>
      </w:r>
    </w:p>
    <w:p w14:paraId="18CE701B" w14:textId="77777777" w:rsidR="001A36DC" w:rsidRDefault="001A36DC" w:rsidP="00E80C1E">
      <w:pPr>
        <w:rPr>
          <w:rFonts w:ascii="Abadi" w:hAnsi="Abadi"/>
          <w:color w:val="000000"/>
          <w:sz w:val="21"/>
          <w:szCs w:val="21"/>
        </w:rPr>
      </w:pPr>
    </w:p>
    <w:p w14:paraId="1202035C" w14:textId="11EFA6AC" w:rsidR="00F7607C" w:rsidRPr="00F7607C" w:rsidRDefault="00F524FD" w:rsidP="00F7607C">
      <w:pPr>
        <w:rPr>
          <w:rFonts w:ascii="Abadi" w:hAnsi="Abadi"/>
          <w:color w:val="000000"/>
          <w:sz w:val="21"/>
          <w:szCs w:val="21"/>
        </w:rPr>
      </w:pPr>
      <w:r w:rsidRPr="00F524FD">
        <w:rPr>
          <w:rFonts w:ascii="Abadi" w:hAnsi="Abadi"/>
          <w:color w:val="000000"/>
          <w:sz w:val="21"/>
          <w:szCs w:val="21"/>
        </w:rPr>
        <w:t>Hume's overall conclusion is that a person has a duty to kill himself once his existence has become a burden</w:t>
      </w:r>
      <w:r w:rsidR="00141641">
        <w:rPr>
          <w:rFonts w:ascii="Abadi" w:hAnsi="Abadi"/>
          <w:color w:val="000000"/>
          <w:sz w:val="21"/>
          <w:szCs w:val="21"/>
        </w:rPr>
        <w:t xml:space="preserve"> to society</w:t>
      </w:r>
      <w:r w:rsidRPr="00F524FD">
        <w:rPr>
          <w:rFonts w:ascii="Abadi" w:hAnsi="Abadi"/>
          <w:color w:val="000000"/>
          <w:sz w:val="21"/>
          <w:szCs w:val="21"/>
        </w:rPr>
        <w:t xml:space="preserve"> because this frees society from him and frees him from suffering. </w:t>
      </w:r>
      <w:r w:rsidR="00F7607C" w:rsidRPr="00F7607C">
        <w:rPr>
          <w:rFonts w:ascii="Abadi" w:hAnsi="Abadi"/>
          <w:color w:val="000000"/>
          <w:sz w:val="21"/>
          <w:szCs w:val="21"/>
        </w:rPr>
        <w:t xml:space="preserve">However, Hume's comment that " even if a person's life does not seem that bad to others, if a person does commit suicide it must have been the case that he had an incurable depravity or gloominess of temperament" does hint at the difficulty for others in </w:t>
      </w:r>
      <w:r w:rsidR="006324BB">
        <w:rPr>
          <w:rFonts w:ascii="Abadi" w:hAnsi="Abadi"/>
          <w:color w:val="000000"/>
          <w:sz w:val="21"/>
          <w:szCs w:val="21"/>
        </w:rPr>
        <w:t xml:space="preserve">recognizing </w:t>
      </w:r>
      <w:r w:rsidR="00F7607C" w:rsidRPr="00F7607C">
        <w:rPr>
          <w:rFonts w:ascii="Abadi" w:hAnsi="Abadi"/>
          <w:color w:val="000000"/>
          <w:sz w:val="21"/>
          <w:szCs w:val="21"/>
        </w:rPr>
        <w:t>the</w:t>
      </w:r>
      <w:r w:rsidR="006324BB">
        <w:rPr>
          <w:rFonts w:ascii="Abadi" w:hAnsi="Abadi"/>
          <w:color w:val="000000"/>
          <w:sz w:val="21"/>
          <w:szCs w:val="21"/>
        </w:rPr>
        <w:t xml:space="preserve"> actual</w:t>
      </w:r>
      <w:r w:rsidR="00F7607C" w:rsidRPr="00F7607C">
        <w:rPr>
          <w:rFonts w:ascii="Abadi" w:hAnsi="Abadi"/>
          <w:color w:val="000000"/>
          <w:sz w:val="21"/>
          <w:szCs w:val="21"/>
        </w:rPr>
        <w:t xml:space="preserve"> reasons why a person has committed suicide. </w:t>
      </w:r>
    </w:p>
    <w:p w14:paraId="72479ED6" w14:textId="77777777" w:rsidR="00F7607C" w:rsidRPr="00F7607C" w:rsidRDefault="00F7607C" w:rsidP="00F7607C">
      <w:pPr>
        <w:rPr>
          <w:rFonts w:ascii="Abadi" w:hAnsi="Abadi"/>
          <w:color w:val="000000"/>
          <w:sz w:val="21"/>
          <w:szCs w:val="21"/>
        </w:rPr>
      </w:pPr>
    </w:p>
    <w:p w14:paraId="40A55D58" w14:textId="19C5EBCB" w:rsidR="00F7607C" w:rsidRDefault="006324BB" w:rsidP="00F7607C">
      <w:pPr>
        <w:rPr>
          <w:rFonts w:ascii="Abadi" w:hAnsi="Abadi"/>
          <w:color w:val="000000"/>
          <w:sz w:val="21"/>
          <w:szCs w:val="21"/>
        </w:rPr>
      </w:pPr>
      <w:r>
        <w:rPr>
          <w:rFonts w:ascii="Abadi" w:hAnsi="Abadi"/>
          <w:color w:val="000000"/>
          <w:sz w:val="21"/>
          <w:szCs w:val="21"/>
        </w:rPr>
        <w:t xml:space="preserve">Only </w:t>
      </w:r>
      <w:r w:rsidR="00F7607C" w:rsidRPr="00F7607C">
        <w:rPr>
          <w:rFonts w:ascii="Abadi" w:hAnsi="Abadi"/>
          <w:color w:val="000000"/>
          <w:sz w:val="21"/>
          <w:szCs w:val="21"/>
        </w:rPr>
        <w:t>the person involved</w:t>
      </w:r>
      <w:r>
        <w:rPr>
          <w:rFonts w:ascii="Abadi" w:hAnsi="Abadi"/>
          <w:color w:val="000000"/>
          <w:sz w:val="21"/>
          <w:szCs w:val="21"/>
        </w:rPr>
        <w:t xml:space="preserve"> </w:t>
      </w:r>
      <w:r w:rsidR="00F7607C" w:rsidRPr="00F7607C">
        <w:rPr>
          <w:rFonts w:ascii="Abadi" w:hAnsi="Abadi"/>
          <w:color w:val="000000"/>
          <w:sz w:val="21"/>
          <w:szCs w:val="21"/>
        </w:rPr>
        <w:t>can judge how bad his life has become and whether it would be better to end it</w:t>
      </w:r>
      <w:r w:rsidR="00B2277D">
        <w:rPr>
          <w:rFonts w:ascii="Abadi" w:hAnsi="Abadi"/>
          <w:color w:val="000000"/>
          <w:sz w:val="21"/>
          <w:szCs w:val="21"/>
        </w:rPr>
        <w:t xml:space="preserve">, but </w:t>
      </w:r>
      <w:r w:rsidR="00FD55C3">
        <w:rPr>
          <w:rFonts w:ascii="Abadi" w:hAnsi="Abadi"/>
          <w:color w:val="000000"/>
          <w:sz w:val="21"/>
          <w:szCs w:val="21"/>
        </w:rPr>
        <w:t xml:space="preserve">is their mind rational enough to make </w:t>
      </w:r>
      <w:r w:rsidR="00022BF7">
        <w:rPr>
          <w:rFonts w:ascii="Abadi" w:hAnsi="Abadi"/>
          <w:color w:val="000000"/>
          <w:sz w:val="21"/>
          <w:szCs w:val="21"/>
        </w:rPr>
        <w:t xml:space="preserve">the right decision? </w:t>
      </w:r>
      <w:r w:rsidR="00FB525F">
        <w:rPr>
          <w:rFonts w:ascii="Abadi" w:hAnsi="Abadi"/>
          <w:color w:val="000000"/>
          <w:sz w:val="21"/>
          <w:szCs w:val="21"/>
        </w:rPr>
        <w:t xml:space="preserve">Other people may </w:t>
      </w:r>
      <w:r w:rsidR="00F7607C" w:rsidRPr="00F7607C">
        <w:rPr>
          <w:rFonts w:ascii="Abadi" w:hAnsi="Abadi"/>
          <w:color w:val="000000"/>
          <w:sz w:val="21"/>
          <w:szCs w:val="21"/>
        </w:rPr>
        <w:t>offer help, but</w:t>
      </w:r>
      <w:r w:rsidR="00AC72D0">
        <w:rPr>
          <w:rFonts w:ascii="Abadi" w:hAnsi="Abadi"/>
          <w:color w:val="000000"/>
          <w:sz w:val="21"/>
          <w:szCs w:val="21"/>
        </w:rPr>
        <w:t xml:space="preserve"> pain</w:t>
      </w:r>
      <w:r w:rsidR="00F7607C" w:rsidRPr="00F7607C">
        <w:rPr>
          <w:rFonts w:ascii="Abadi" w:hAnsi="Abadi"/>
          <w:color w:val="000000"/>
          <w:sz w:val="21"/>
          <w:szCs w:val="21"/>
        </w:rPr>
        <w:t xml:space="preserve"> is always a subjective matter and </w:t>
      </w:r>
      <w:r w:rsidR="00AC72D0">
        <w:rPr>
          <w:rFonts w:ascii="Abadi" w:hAnsi="Abadi"/>
          <w:color w:val="000000"/>
          <w:sz w:val="21"/>
          <w:szCs w:val="21"/>
        </w:rPr>
        <w:t>therefore</w:t>
      </w:r>
      <w:r w:rsidR="00F7607C" w:rsidRPr="00F7607C">
        <w:rPr>
          <w:rFonts w:ascii="Abadi" w:hAnsi="Abadi"/>
          <w:color w:val="000000"/>
          <w:sz w:val="21"/>
          <w:szCs w:val="21"/>
        </w:rPr>
        <w:t xml:space="preserve"> it seems right to conclude that it is not for the Church to say it is always wrong, or for Hume to say there is </w:t>
      </w:r>
      <w:r w:rsidR="00F7607C" w:rsidRPr="00F7607C">
        <w:rPr>
          <w:rFonts w:ascii="Abadi" w:hAnsi="Abadi"/>
          <w:color w:val="000000"/>
          <w:sz w:val="21"/>
          <w:szCs w:val="21"/>
        </w:rPr>
        <w:lastRenderedPageBreak/>
        <w:t>an obligation to commit suicide when someone has become a burden.</w:t>
      </w:r>
      <w:r w:rsidR="00D329DF">
        <w:rPr>
          <w:rFonts w:ascii="Abadi" w:hAnsi="Abadi"/>
          <w:color w:val="000000"/>
          <w:sz w:val="21"/>
          <w:szCs w:val="21"/>
        </w:rPr>
        <w:t xml:space="preserve"> </w:t>
      </w:r>
      <w:r w:rsidR="00837369">
        <w:rPr>
          <w:rFonts w:ascii="Abadi" w:hAnsi="Abadi"/>
          <w:color w:val="000000"/>
          <w:sz w:val="21"/>
          <w:szCs w:val="21"/>
        </w:rPr>
        <w:t>Even school children</w:t>
      </w:r>
      <w:r w:rsidR="003718CC">
        <w:rPr>
          <w:rFonts w:ascii="Abadi" w:hAnsi="Abadi"/>
          <w:color w:val="000000"/>
          <w:sz w:val="21"/>
          <w:szCs w:val="21"/>
        </w:rPr>
        <w:t xml:space="preserve"> today are committing suicide, despite what the Bible</w:t>
      </w:r>
      <w:r w:rsidR="00722A8E">
        <w:rPr>
          <w:rFonts w:ascii="Abadi" w:hAnsi="Abadi"/>
          <w:color w:val="000000"/>
          <w:sz w:val="21"/>
          <w:szCs w:val="21"/>
        </w:rPr>
        <w:t>, society and what their family says.</w:t>
      </w:r>
    </w:p>
    <w:p w14:paraId="5E98C657" w14:textId="77777777" w:rsidR="00565C17" w:rsidRPr="00F7607C" w:rsidRDefault="00565C17" w:rsidP="00F7607C">
      <w:pPr>
        <w:rPr>
          <w:rFonts w:ascii="Abadi" w:hAnsi="Abadi"/>
          <w:color w:val="000000"/>
          <w:sz w:val="21"/>
          <w:szCs w:val="21"/>
        </w:rPr>
      </w:pPr>
    </w:p>
    <w:p w14:paraId="22FADE80" w14:textId="1424C26E" w:rsidR="00F7607C" w:rsidRDefault="00F7607C" w:rsidP="00F7607C">
      <w:pPr>
        <w:rPr>
          <w:rFonts w:ascii="Abadi" w:hAnsi="Abadi"/>
          <w:color w:val="000000"/>
          <w:sz w:val="21"/>
          <w:szCs w:val="21"/>
        </w:rPr>
      </w:pPr>
      <w:r w:rsidRPr="00F7607C">
        <w:rPr>
          <w:rFonts w:ascii="Abadi" w:hAnsi="Abadi"/>
          <w:color w:val="000000"/>
          <w:sz w:val="21"/>
          <w:szCs w:val="21"/>
        </w:rPr>
        <w:t>A</w:t>
      </w:r>
      <w:r w:rsidR="00D46F5B">
        <w:rPr>
          <w:rFonts w:ascii="Abadi" w:hAnsi="Abadi"/>
          <w:color w:val="000000"/>
          <w:sz w:val="21"/>
          <w:szCs w:val="21"/>
        </w:rPr>
        <w:t>t the same time</w:t>
      </w:r>
      <w:r w:rsidRPr="00F7607C">
        <w:rPr>
          <w:rFonts w:ascii="Abadi" w:hAnsi="Abadi"/>
          <w:color w:val="000000"/>
          <w:sz w:val="21"/>
          <w:szCs w:val="21"/>
        </w:rPr>
        <w:t xml:space="preserve">, a person's autonomy (that is a consideration of his particular circumstances, relationships, and subjective feelings and how </w:t>
      </w:r>
      <w:r w:rsidR="003D692F">
        <w:rPr>
          <w:rFonts w:ascii="Abadi" w:hAnsi="Abadi"/>
          <w:color w:val="000000"/>
          <w:sz w:val="21"/>
          <w:szCs w:val="21"/>
        </w:rPr>
        <w:t>one should</w:t>
      </w:r>
      <w:r w:rsidRPr="00F7607C">
        <w:rPr>
          <w:rFonts w:ascii="Abadi" w:hAnsi="Abadi"/>
          <w:color w:val="000000"/>
          <w:sz w:val="21"/>
          <w:szCs w:val="21"/>
        </w:rPr>
        <w:t xml:space="preserve"> </w:t>
      </w:r>
      <w:r w:rsidR="001A31F1" w:rsidRPr="00F7607C">
        <w:rPr>
          <w:rFonts w:ascii="Abadi" w:hAnsi="Abadi"/>
          <w:color w:val="000000"/>
          <w:sz w:val="21"/>
          <w:szCs w:val="21"/>
        </w:rPr>
        <w:t>act) should</w:t>
      </w:r>
      <w:r w:rsidRPr="00F7607C">
        <w:rPr>
          <w:rFonts w:ascii="Abadi" w:hAnsi="Abadi"/>
          <w:color w:val="000000"/>
          <w:sz w:val="21"/>
          <w:szCs w:val="21"/>
        </w:rPr>
        <w:t xml:space="preserve"> be the overriding consideration when considering whether suicide is morally right. </w:t>
      </w:r>
      <w:r w:rsidR="00A47772">
        <w:rPr>
          <w:rFonts w:ascii="Abadi" w:hAnsi="Abadi"/>
          <w:color w:val="000000"/>
          <w:sz w:val="21"/>
          <w:szCs w:val="21"/>
        </w:rPr>
        <w:t>But first</w:t>
      </w:r>
      <w:r w:rsidR="005E417E">
        <w:rPr>
          <w:rFonts w:ascii="Abadi" w:hAnsi="Abadi"/>
          <w:color w:val="000000"/>
          <w:sz w:val="21"/>
          <w:szCs w:val="21"/>
        </w:rPr>
        <w:t xml:space="preserve"> society has to address the problem of suicide being a taboo topic</w:t>
      </w:r>
      <w:r w:rsidR="00BA3430">
        <w:rPr>
          <w:rFonts w:ascii="Abadi" w:hAnsi="Abadi"/>
          <w:color w:val="000000"/>
          <w:sz w:val="21"/>
          <w:szCs w:val="21"/>
        </w:rPr>
        <w:t xml:space="preserve"> because </w:t>
      </w:r>
      <w:r w:rsidR="00671767">
        <w:rPr>
          <w:rFonts w:ascii="Abadi" w:hAnsi="Abadi"/>
          <w:color w:val="000000"/>
          <w:sz w:val="21"/>
          <w:szCs w:val="21"/>
        </w:rPr>
        <w:t xml:space="preserve">according to Samartians.org, “people who are feeling suicidal don’t want to </w:t>
      </w:r>
      <w:r w:rsidR="00C70214">
        <w:rPr>
          <w:rFonts w:ascii="Abadi" w:hAnsi="Abadi"/>
          <w:color w:val="000000"/>
          <w:sz w:val="21"/>
          <w:szCs w:val="21"/>
        </w:rPr>
        <w:t>worry or burden anyone with how they feel and so they don’t discuss it”.</w:t>
      </w:r>
      <w:r w:rsidR="008360AA">
        <w:rPr>
          <w:rFonts w:ascii="Abadi" w:hAnsi="Abadi"/>
          <w:color w:val="000000"/>
          <w:sz w:val="21"/>
          <w:szCs w:val="21"/>
        </w:rPr>
        <w:t xml:space="preserve"> When people can speak </w:t>
      </w:r>
      <w:r w:rsidR="006A693F">
        <w:rPr>
          <w:rFonts w:ascii="Abadi" w:hAnsi="Abadi"/>
          <w:color w:val="000000"/>
          <w:sz w:val="21"/>
          <w:szCs w:val="21"/>
        </w:rPr>
        <w:t>openly about how they are feeling, they become open to discovering other options than suicide.</w:t>
      </w:r>
    </w:p>
    <w:p w14:paraId="2F36B7C7" w14:textId="43F2BD3E" w:rsidR="00444FA8" w:rsidRDefault="00DC245F" w:rsidP="00F7607C">
      <w:pPr>
        <w:rPr>
          <w:rFonts w:ascii="Abadi" w:hAnsi="Abadi"/>
          <w:color w:val="000000"/>
          <w:sz w:val="21"/>
          <w:szCs w:val="21"/>
        </w:rPr>
      </w:pPr>
      <w:r>
        <w:rPr>
          <w:rFonts w:ascii="Abadi" w:hAnsi="Abadi"/>
          <w:color w:val="000000"/>
          <w:sz w:val="21"/>
          <w:szCs w:val="21"/>
        </w:rPr>
        <w:t xml:space="preserve">The public </w:t>
      </w:r>
      <w:r w:rsidR="00321021">
        <w:rPr>
          <w:rFonts w:ascii="Abadi" w:hAnsi="Abadi"/>
          <w:color w:val="000000"/>
          <w:sz w:val="21"/>
          <w:szCs w:val="21"/>
        </w:rPr>
        <w:t xml:space="preserve">seem to </w:t>
      </w:r>
      <w:r w:rsidR="009D0A92">
        <w:rPr>
          <w:rFonts w:ascii="Abadi" w:hAnsi="Abadi"/>
          <w:color w:val="000000"/>
          <w:sz w:val="21"/>
          <w:szCs w:val="21"/>
        </w:rPr>
        <w:t>give themselves</w:t>
      </w:r>
      <w:r w:rsidR="00321021">
        <w:rPr>
          <w:rFonts w:ascii="Abadi" w:hAnsi="Abadi"/>
          <w:color w:val="000000"/>
          <w:sz w:val="21"/>
          <w:szCs w:val="21"/>
        </w:rPr>
        <w:t xml:space="preserve"> the right to label</w:t>
      </w:r>
      <w:r w:rsidR="009D0A92">
        <w:rPr>
          <w:rFonts w:ascii="Abadi" w:hAnsi="Abadi"/>
          <w:color w:val="000000"/>
          <w:sz w:val="21"/>
          <w:szCs w:val="21"/>
        </w:rPr>
        <w:t xml:space="preserve"> whether a suicide is moral or </w:t>
      </w:r>
      <w:r w:rsidR="00143FF3">
        <w:rPr>
          <w:rFonts w:ascii="Abadi" w:hAnsi="Abadi"/>
          <w:color w:val="000000"/>
          <w:sz w:val="21"/>
          <w:szCs w:val="21"/>
        </w:rPr>
        <w:t>not,</w:t>
      </w:r>
      <w:r w:rsidR="00EE41C8">
        <w:rPr>
          <w:rFonts w:ascii="Abadi" w:hAnsi="Abadi"/>
          <w:color w:val="000000"/>
          <w:sz w:val="21"/>
          <w:szCs w:val="21"/>
        </w:rPr>
        <w:t xml:space="preserve"> but many people are terrified at the thought of </w:t>
      </w:r>
      <w:r w:rsidR="000A7D79">
        <w:rPr>
          <w:rFonts w:ascii="Abadi" w:hAnsi="Abadi"/>
          <w:color w:val="000000"/>
          <w:sz w:val="21"/>
          <w:szCs w:val="21"/>
        </w:rPr>
        <w:t>going through the same process, feeling the need to commit suicide.</w:t>
      </w:r>
      <w:r w:rsidR="00C67065">
        <w:rPr>
          <w:rFonts w:ascii="Abadi" w:hAnsi="Abadi"/>
          <w:color w:val="000000"/>
          <w:sz w:val="21"/>
          <w:szCs w:val="21"/>
        </w:rPr>
        <w:t xml:space="preserve"> There are various myths </w:t>
      </w:r>
      <w:r w:rsidR="00D023E6">
        <w:rPr>
          <w:rFonts w:ascii="Abadi" w:hAnsi="Abadi"/>
          <w:color w:val="000000"/>
          <w:sz w:val="21"/>
          <w:szCs w:val="21"/>
        </w:rPr>
        <w:t xml:space="preserve">which exist </w:t>
      </w:r>
      <w:r w:rsidR="00C67065">
        <w:rPr>
          <w:rFonts w:ascii="Abadi" w:hAnsi="Abadi"/>
          <w:color w:val="000000"/>
          <w:sz w:val="21"/>
          <w:szCs w:val="21"/>
        </w:rPr>
        <w:t xml:space="preserve">about </w:t>
      </w:r>
      <w:r w:rsidR="000771C3">
        <w:rPr>
          <w:rFonts w:ascii="Abadi" w:hAnsi="Abadi"/>
          <w:color w:val="000000"/>
          <w:sz w:val="21"/>
          <w:szCs w:val="21"/>
        </w:rPr>
        <w:t>suicidal people, therefore we</w:t>
      </w:r>
      <w:r w:rsidR="00BF304D">
        <w:rPr>
          <w:rFonts w:ascii="Abadi" w:hAnsi="Abadi"/>
          <w:color w:val="000000"/>
          <w:sz w:val="21"/>
          <w:szCs w:val="21"/>
        </w:rPr>
        <w:t xml:space="preserve">, as a society, </w:t>
      </w:r>
      <w:r w:rsidR="00FE1DCA">
        <w:rPr>
          <w:rFonts w:ascii="Abadi" w:hAnsi="Abadi"/>
          <w:color w:val="000000"/>
          <w:sz w:val="21"/>
          <w:szCs w:val="21"/>
        </w:rPr>
        <w:t>categori</w:t>
      </w:r>
      <w:r w:rsidR="00921AB0">
        <w:rPr>
          <w:rFonts w:ascii="Abadi" w:hAnsi="Abadi"/>
          <w:color w:val="000000"/>
          <w:sz w:val="21"/>
          <w:szCs w:val="21"/>
        </w:rPr>
        <w:t>ze</w:t>
      </w:r>
      <w:r w:rsidR="00BF304D">
        <w:rPr>
          <w:rFonts w:ascii="Abadi" w:hAnsi="Abadi"/>
          <w:color w:val="000000"/>
          <w:sz w:val="21"/>
          <w:szCs w:val="21"/>
        </w:rPr>
        <w:t xml:space="preserve"> the</w:t>
      </w:r>
      <w:r w:rsidR="00D023E6">
        <w:rPr>
          <w:rFonts w:ascii="Abadi" w:hAnsi="Abadi"/>
          <w:color w:val="000000"/>
          <w:sz w:val="21"/>
          <w:szCs w:val="21"/>
        </w:rPr>
        <w:t>se people into stereotypes</w:t>
      </w:r>
      <w:r w:rsidR="009910A3">
        <w:rPr>
          <w:rFonts w:ascii="Abadi" w:hAnsi="Abadi"/>
          <w:color w:val="000000"/>
          <w:sz w:val="21"/>
          <w:szCs w:val="21"/>
        </w:rPr>
        <w:t xml:space="preserve">, without </w:t>
      </w:r>
      <w:r w:rsidR="00C76BEB">
        <w:rPr>
          <w:rFonts w:ascii="Abadi" w:hAnsi="Abadi"/>
          <w:color w:val="000000"/>
          <w:sz w:val="21"/>
          <w:szCs w:val="21"/>
        </w:rPr>
        <w:t xml:space="preserve">truly </w:t>
      </w:r>
      <w:r w:rsidR="0063564F">
        <w:rPr>
          <w:rFonts w:ascii="Abadi" w:hAnsi="Abadi"/>
          <w:color w:val="000000"/>
          <w:sz w:val="21"/>
          <w:szCs w:val="21"/>
        </w:rPr>
        <w:t>understanding the</w:t>
      </w:r>
      <w:r w:rsidR="001E7B1F">
        <w:rPr>
          <w:rFonts w:ascii="Abadi" w:hAnsi="Abadi"/>
          <w:color w:val="000000"/>
          <w:sz w:val="21"/>
          <w:szCs w:val="21"/>
        </w:rPr>
        <w:t>ir life and the</w:t>
      </w:r>
      <w:r w:rsidR="0063564F">
        <w:rPr>
          <w:rFonts w:ascii="Abadi" w:hAnsi="Abadi"/>
          <w:color w:val="000000"/>
          <w:sz w:val="21"/>
          <w:szCs w:val="21"/>
        </w:rPr>
        <w:t xml:space="preserve"> process which</w:t>
      </w:r>
      <w:r w:rsidR="001E7B1F">
        <w:rPr>
          <w:rFonts w:ascii="Abadi" w:hAnsi="Abadi"/>
          <w:color w:val="000000"/>
          <w:sz w:val="21"/>
          <w:szCs w:val="21"/>
        </w:rPr>
        <w:t xml:space="preserve"> led to suicide.</w:t>
      </w:r>
    </w:p>
    <w:p w14:paraId="5C12AE4C" w14:textId="663A6F26" w:rsidR="0063326B" w:rsidRPr="00F7607C" w:rsidRDefault="00C76CCC" w:rsidP="00F7607C">
      <w:pPr>
        <w:rPr>
          <w:rFonts w:ascii="Abadi" w:hAnsi="Abadi"/>
          <w:color w:val="000000"/>
          <w:sz w:val="21"/>
          <w:szCs w:val="21"/>
        </w:rPr>
      </w:pPr>
      <w:r>
        <w:rPr>
          <w:rFonts w:ascii="Abadi" w:hAnsi="Abadi"/>
          <w:color w:val="000000"/>
          <w:sz w:val="21"/>
          <w:szCs w:val="21"/>
        </w:rPr>
        <w:t xml:space="preserve">It is possible that </w:t>
      </w:r>
      <w:r w:rsidR="007B6F60">
        <w:rPr>
          <w:rFonts w:ascii="Abadi" w:hAnsi="Abadi"/>
          <w:color w:val="000000"/>
          <w:sz w:val="21"/>
          <w:szCs w:val="21"/>
        </w:rPr>
        <w:t xml:space="preserve">close friends and family members may later fully understand why </w:t>
      </w:r>
      <w:r w:rsidR="005E328E">
        <w:rPr>
          <w:rFonts w:ascii="Abadi" w:hAnsi="Abadi"/>
          <w:color w:val="000000"/>
          <w:sz w:val="21"/>
          <w:szCs w:val="21"/>
        </w:rPr>
        <w:t xml:space="preserve">a person </w:t>
      </w:r>
      <w:r w:rsidR="00C83571">
        <w:rPr>
          <w:rFonts w:ascii="Abadi" w:hAnsi="Abadi"/>
          <w:color w:val="000000"/>
          <w:sz w:val="21"/>
          <w:szCs w:val="21"/>
        </w:rPr>
        <w:t>end</w:t>
      </w:r>
      <w:r w:rsidR="00F730FB">
        <w:rPr>
          <w:rFonts w:ascii="Abadi" w:hAnsi="Abadi"/>
          <w:color w:val="000000"/>
          <w:sz w:val="21"/>
          <w:szCs w:val="21"/>
        </w:rPr>
        <w:t>ed</w:t>
      </w:r>
      <w:r w:rsidR="005E328E">
        <w:rPr>
          <w:rFonts w:ascii="Abadi" w:hAnsi="Abadi"/>
          <w:color w:val="000000"/>
          <w:sz w:val="21"/>
          <w:szCs w:val="21"/>
        </w:rPr>
        <w:t xml:space="preserve"> his life</w:t>
      </w:r>
      <w:r w:rsidR="007014B8">
        <w:rPr>
          <w:rFonts w:ascii="Abadi" w:hAnsi="Abadi"/>
          <w:color w:val="000000"/>
          <w:sz w:val="21"/>
          <w:szCs w:val="21"/>
        </w:rPr>
        <w:t xml:space="preserve">, but it is the </w:t>
      </w:r>
      <w:r w:rsidR="00FA21E9">
        <w:rPr>
          <w:rFonts w:ascii="Abadi" w:hAnsi="Abadi"/>
          <w:color w:val="000000"/>
          <w:sz w:val="21"/>
          <w:szCs w:val="21"/>
        </w:rPr>
        <w:t>individual</w:t>
      </w:r>
      <w:r w:rsidR="00415532">
        <w:rPr>
          <w:rFonts w:ascii="Abadi" w:hAnsi="Abadi"/>
          <w:color w:val="000000"/>
          <w:sz w:val="21"/>
          <w:szCs w:val="21"/>
        </w:rPr>
        <w:t xml:space="preserve"> </w:t>
      </w:r>
      <w:r w:rsidR="00EA0833">
        <w:rPr>
          <w:rFonts w:ascii="Abadi" w:hAnsi="Abadi"/>
          <w:color w:val="000000"/>
          <w:sz w:val="21"/>
          <w:szCs w:val="21"/>
        </w:rPr>
        <w:t xml:space="preserve">result of the </w:t>
      </w:r>
      <w:r w:rsidR="00415532">
        <w:rPr>
          <w:rFonts w:ascii="Abadi" w:hAnsi="Abadi"/>
          <w:color w:val="000000"/>
          <w:sz w:val="21"/>
          <w:szCs w:val="21"/>
        </w:rPr>
        <w:t xml:space="preserve">situation </w:t>
      </w:r>
      <w:r w:rsidR="00834A6A">
        <w:rPr>
          <w:rFonts w:ascii="Abadi" w:hAnsi="Abadi"/>
          <w:color w:val="000000"/>
          <w:sz w:val="21"/>
          <w:szCs w:val="21"/>
        </w:rPr>
        <w:t xml:space="preserve">which follows </w:t>
      </w:r>
      <w:r w:rsidR="00FA21E9">
        <w:rPr>
          <w:rFonts w:ascii="Abadi" w:hAnsi="Abadi"/>
          <w:color w:val="000000"/>
          <w:sz w:val="21"/>
          <w:szCs w:val="21"/>
        </w:rPr>
        <w:t>which will determine if it was an immoral act or not</w:t>
      </w:r>
      <w:r w:rsidR="00846282">
        <w:rPr>
          <w:rFonts w:ascii="Abadi" w:hAnsi="Abadi"/>
          <w:color w:val="000000"/>
          <w:sz w:val="21"/>
          <w:szCs w:val="21"/>
        </w:rPr>
        <w:t xml:space="preserve">. Most family members will be </w:t>
      </w:r>
      <w:r w:rsidR="005D370E">
        <w:rPr>
          <w:rFonts w:ascii="Abadi" w:hAnsi="Abadi"/>
          <w:color w:val="000000"/>
          <w:sz w:val="21"/>
          <w:szCs w:val="21"/>
        </w:rPr>
        <w:t>extremely upset at the news of someone in their family taking their own life</w:t>
      </w:r>
      <w:r w:rsidR="009F4FDB">
        <w:rPr>
          <w:rFonts w:ascii="Abadi" w:hAnsi="Abadi"/>
          <w:color w:val="000000"/>
          <w:sz w:val="21"/>
          <w:szCs w:val="21"/>
        </w:rPr>
        <w:t xml:space="preserve">. </w:t>
      </w:r>
      <w:r w:rsidR="00661E2B">
        <w:rPr>
          <w:rFonts w:ascii="Abadi" w:hAnsi="Abadi"/>
          <w:color w:val="000000"/>
          <w:sz w:val="21"/>
          <w:szCs w:val="21"/>
        </w:rPr>
        <w:t>However, c</w:t>
      </w:r>
      <w:r w:rsidR="009F4FDB">
        <w:rPr>
          <w:rFonts w:ascii="Abadi" w:hAnsi="Abadi"/>
          <w:color w:val="000000"/>
          <w:sz w:val="21"/>
          <w:szCs w:val="21"/>
        </w:rPr>
        <w:t>an th</w:t>
      </w:r>
      <w:r w:rsidR="00834A6A">
        <w:rPr>
          <w:rFonts w:ascii="Abadi" w:hAnsi="Abadi"/>
          <w:color w:val="000000"/>
          <w:sz w:val="21"/>
          <w:szCs w:val="21"/>
        </w:rPr>
        <w:t>e</w:t>
      </w:r>
      <w:r w:rsidR="009F4FDB">
        <w:rPr>
          <w:rFonts w:ascii="Abadi" w:hAnsi="Abadi"/>
          <w:color w:val="000000"/>
          <w:sz w:val="21"/>
          <w:szCs w:val="21"/>
        </w:rPr>
        <w:t xml:space="preserve"> heartbreak caused </w:t>
      </w:r>
      <w:r w:rsidR="00661E2B">
        <w:rPr>
          <w:rFonts w:ascii="Abadi" w:hAnsi="Abadi"/>
          <w:color w:val="000000"/>
          <w:sz w:val="21"/>
          <w:szCs w:val="21"/>
        </w:rPr>
        <w:t xml:space="preserve">to loved ones </w:t>
      </w:r>
      <w:r w:rsidR="009F4FDB">
        <w:rPr>
          <w:rFonts w:ascii="Abadi" w:hAnsi="Abadi"/>
          <w:color w:val="000000"/>
          <w:sz w:val="21"/>
          <w:szCs w:val="21"/>
        </w:rPr>
        <w:t xml:space="preserve">be regarded as </w:t>
      </w:r>
      <w:r w:rsidR="00661E2B">
        <w:rPr>
          <w:rFonts w:ascii="Abadi" w:hAnsi="Abadi"/>
          <w:color w:val="000000"/>
          <w:sz w:val="21"/>
          <w:szCs w:val="21"/>
        </w:rPr>
        <w:t>moral?</w:t>
      </w:r>
      <w:r w:rsidR="001A67F8">
        <w:rPr>
          <w:rFonts w:ascii="Abadi" w:hAnsi="Abadi"/>
          <w:color w:val="000000"/>
          <w:sz w:val="21"/>
          <w:szCs w:val="21"/>
        </w:rPr>
        <w:t xml:space="preserve"> It appears that selfless</w:t>
      </w:r>
      <w:r w:rsidR="00871B68">
        <w:rPr>
          <w:rFonts w:ascii="Abadi" w:hAnsi="Abadi"/>
          <w:color w:val="000000"/>
          <w:sz w:val="21"/>
          <w:szCs w:val="21"/>
        </w:rPr>
        <w:t xml:space="preserve">ness to help a larger cause and being a martyr result in </w:t>
      </w:r>
      <w:r w:rsidR="00B3075E">
        <w:rPr>
          <w:rFonts w:ascii="Abadi" w:hAnsi="Abadi"/>
          <w:color w:val="000000"/>
          <w:sz w:val="21"/>
          <w:szCs w:val="21"/>
        </w:rPr>
        <w:t>a suicide being accepted as a heroic, virtuous act</w:t>
      </w:r>
      <w:r w:rsidR="00DA3893">
        <w:rPr>
          <w:rFonts w:ascii="Abadi" w:hAnsi="Abadi"/>
          <w:color w:val="000000"/>
          <w:sz w:val="21"/>
          <w:szCs w:val="21"/>
        </w:rPr>
        <w:t xml:space="preserve">, yet if someone commits suicide </w:t>
      </w:r>
      <w:r w:rsidR="003B6FD0">
        <w:rPr>
          <w:rFonts w:ascii="Abadi" w:hAnsi="Abadi"/>
          <w:color w:val="000000"/>
          <w:sz w:val="21"/>
          <w:szCs w:val="21"/>
        </w:rPr>
        <w:t xml:space="preserve">for a different reason, it </w:t>
      </w:r>
      <w:r w:rsidR="00912AD0">
        <w:rPr>
          <w:rFonts w:ascii="Abadi" w:hAnsi="Abadi"/>
          <w:color w:val="000000"/>
          <w:sz w:val="21"/>
          <w:szCs w:val="21"/>
        </w:rPr>
        <w:t>becomes a taboo topic</w:t>
      </w:r>
      <w:r w:rsidR="00D55EEA">
        <w:rPr>
          <w:rFonts w:ascii="Abadi" w:hAnsi="Abadi"/>
          <w:color w:val="000000"/>
          <w:sz w:val="21"/>
          <w:szCs w:val="21"/>
        </w:rPr>
        <w:t>, where the person’s mental health is soon often questioned.</w:t>
      </w:r>
      <w:r w:rsidR="006276B2">
        <w:rPr>
          <w:rFonts w:ascii="Abadi" w:hAnsi="Abadi"/>
          <w:color w:val="000000"/>
          <w:sz w:val="21"/>
          <w:szCs w:val="21"/>
        </w:rPr>
        <w:t xml:space="preserve"> </w:t>
      </w:r>
      <w:r w:rsidR="00533DAA">
        <w:rPr>
          <w:rFonts w:ascii="Abadi" w:hAnsi="Abadi"/>
          <w:color w:val="000000"/>
          <w:sz w:val="21"/>
          <w:szCs w:val="21"/>
        </w:rPr>
        <w:t>T</w:t>
      </w:r>
      <w:r w:rsidR="000265AE">
        <w:rPr>
          <w:rFonts w:ascii="Abadi" w:hAnsi="Abadi"/>
          <w:color w:val="000000"/>
          <w:sz w:val="21"/>
          <w:szCs w:val="21"/>
        </w:rPr>
        <w:t xml:space="preserve">hese people </w:t>
      </w:r>
      <w:r w:rsidR="00533DAA">
        <w:rPr>
          <w:rFonts w:ascii="Abadi" w:hAnsi="Abadi"/>
          <w:color w:val="000000"/>
          <w:sz w:val="21"/>
          <w:szCs w:val="21"/>
        </w:rPr>
        <w:t xml:space="preserve">may </w:t>
      </w:r>
      <w:r w:rsidR="000265AE">
        <w:rPr>
          <w:rFonts w:ascii="Abadi" w:hAnsi="Abadi"/>
          <w:color w:val="000000"/>
          <w:sz w:val="21"/>
          <w:szCs w:val="21"/>
        </w:rPr>
        <w:t xml:space="preserve">also </w:t>
      </w:r>
      <w:r w:rsidR="00533DAA">
        <w:rPr>
          <w:rFonts w:ascii="Abadi" w:hAnsi="Abadi"/>
          <w:color w:val="000000"/>
          <w:sz w:val="21"/>
          <w:szCs w:val="21"/>
        </w:rPr>
        <w:t xml:space="preserve">have </w:t>
      </w:r>
      <w:r w:rsidR="009478AB">
        <w:rPr>
          <w:rFonts w:ascii="Abadi" w:hAnsi="Abadi"/>
          <w:color w:val="000000"/>
          <w:sz w:val="21"/>
          <w:szCs w:val="21"/>
        </w:rPr>
        <w:t xml:space="preserve">initially </w:t>
      </w:r>
      <w:r w:rsidR="000265AE">
        <w:rPr>
          <w:rFonts w:ascii="Abadi" w:hAnsi="Abadi"/>
          <w:color w:val="000000"/>
          <w:sz w:val="21"/>
          <w:szCs w:val="21"/>
        </w:rPr>
        <w:t xml:space="preserve">believed that by </w:t>
      </w:r>
      <w:r w:rsidR="009478AB">
        <w:rPr>
          <w:rFonts w:ascii="Abadi" w:hAnsi="Abadi"/>
          <w:color w:val="000000"/>
          <w:sz w:val="21"/>
          <w:szCs w:val="21"/>
        </w:rPr>
        <w:t>dying, it w</w:t>
      </w:r>
      <w:r w:rsidR="00504D50">
        <w:rPr>
          <w:rFonts w:ascii="Abadi" w:hAnsi="Abadi"/>
          <w:color w:val="000000"/>
          <w:sz w:val="21"/>
          <w:szCs w:val="21"/>
        </w:rPr>
        <w:t>ould also</w:t>
      </w:r>
      <w:r w:rsidR="00A129B2">
        <w:rPr>
          <w:rFonts w:ascii="Abadi" w:hAnsi="Abadi"/>
          <w:color w:val="000000"/>
          <w:sz w:val="21"/>
          <w:szCs w:val="21"/>
        </w:rPr>
        <w:t xml:space="preserve"> help others in some way</w:t>
      </w:r>
      <w:r w:rsidR="00AE2E53">
        <w:rPr>
          <w:rFonts w:ascii="Abadi" w:hAnsi="Abadi"/>
          <w:color w:val="000000"/>
          <w:sz w:val="21"/>
          <w:szCs w:val="21"/>
        </w:rPr>
        <w:t xml:space="preserve">, which may suggest that an act of suicide </w:t>
      </w:r>
      <w:r w:rsidR="00CE646A">
        <w:rPr>
          <w:rFonts w:ascii="Abadi" w:hAnsi="Abadi"/>
          <w:color w:val="000000"/>
          <w:sz w:val="21"/>
          <w:szCs w:val="21"/>
        </w:rPr>
        <w:t>in the name of defending one’s country</w:t>
      </w:r>
      <w:r w:rsidR="00DE4581">
        <w:rPr>
          <w:rFonts w:ascii="Abadi" w:hAnsi="Abadi"/>
          <w:color w:val="000000"/>
          <w:sz w:val="21"/>
          <w:szCs w:val="21"/>
        </w:rPr>
        <w:t>,</w:t>
      </w:r>
      <w:r w:rsidR="00CE646A">
        <w:rPr>
          <w:rFonts w:ascii="Abadi" w:hAnsi="Abadi"/>
          <w:color w:val="000000"/>
          <w:sz w:val="21"/>
          <w:szCs w:val="21"/>
        </w:rPr>
        <w:t xml:space="preserve"> religion </w:t>
      </w:r>
      <w:r w:rsidR="00DE4581">
        <w:rPr>
          <w:rFonts w:ascii="Abadi" w:hAnsi="Abadi"/>
          <w:color w:val="000000"/>
          <w:sz w:val="21"/>
          <w:szCs w:val="21"/>
        </w:rPr>
        <w:t>or friend</w:t>
      </w:r>
      <w:r w:rsidR="00A6542D">
        <w:rPr>
          <w:rFonts w:ascii="Abadi" w:hAnsi="Abadi"/>
          <w:color w:val="000000"/>
          <w:sz w:val="21"/>
          <w:szCs w:val="21"/>
        </w:rPr>
        <w:t xml:space="preserve"> are viewed as </w:t>
      </w:r>
      <w:r w:rsidR="0004408A">
        <w:rPr>
          <w:rFonts w:ascii="Abadi" w:hAnsi="Abadi"/>
          <w:color w:val="000000"/>
          <w:sz w:val="21"/>
          <w:szCs w:val="21"/>
        </w:rPr>
        <w:t>moral acts</w:t>
      </w:r>
      <w:r w:rsidR="00E84803">
        <w:rPr>
          <w:rFonts w:ascii="Abadi" w:hAnsi="Abadi"/>
          <w:color w:val="000000"/>
          <w:sz w:val="21"/>
          <w:szCs w:val="21"/>
        </w:rPr>
        <w:t>.</w:t>
      </w:r>
    </w:p>
    <w:p w14:paraId="0D368CB3" w14:textId="77777777" w:rsidR="00F7607C" w:rsidRPr="00F7607C" w:rsidRDefault="00F7607C" w:rsidP="00F7607C">
      <w:pPr>
        <w:rPr>
          <w:rFonts w:ascii="Abadi" w:hAnsi="Abadi"/>
          <w:color w:val="000000"/>
          <w:sz w:val="21"/>
          <w:szCs w:val="21"/>
        </w:rPr>
      </w:pPr>
    </w:p>
    <w:p w14:paraId="6AED8454" w14:textId="77777777" w:rsidR="002E6F69" w:rsidRDefault="002E6F69" w:rsidP="000D7CE6">
      <w:pPr>
        <w:rPr>
          <w:rFonts w:ascii="Abadi" w:hAnsi="Abadi" w:cstheme="minorHAnsi"/>
          <w:sz w:val="21"/>
          <w:szCs w:val="21"/>
        </w:rPr>
      </w:pPr>
    </w:p>
    <w:p w14:paraId="2D45B7B2" w14:textId="4ABEBC68" w:rsidR="005B7782" w:rsidRDefault="000B52F2" w:rsidP="002E6F69">
      <w:pPr>
        <w:rPr>
          <w:rFonts w:ascii="Abadi" w:hAnsi="Abadi" w:cstheme="minorHAnsi"/>
          <w:sz w:val="21"/>
          <w:szCs w:val="21"/>
        </w:rPr>
      </w:pPr>
      <w:r>
        <w:rPr>
          <w:rFonts w:ascii="Abadi" w:hAnsi="Abadi" w:cstheme="minorHAnsi"/>
          <w:sz w:val="21"/>
          <w:szCs w:val="21"/>
        </w:rPr>
        <w:t>In Chinese philosophy, there are specific</w:t>
      </w:r>
      <w:r w:rsidR="007F25EA">
        <w:rPr>
          <w:rFonts w:ascii="Abadi" w:hAnsi="Abadi" w:cstheme="minorHAnsi"/>
          <w:sz w:val="21"/>
          <w:szCs w:val="21"/>
        </w:rPr>
        <w:t xml:space="preserve"> reasons behind</w:t>
      </w:r>
      <w:r w:rsidR="00380E2C">
        <w:rPr>
          <w:rFonts w:ascii="Abadi" w:hAnsi="Abadi" w:cstheme="minorHAnsi"/>
          <w:sz w:val="21"/>
          <w:szCs w:val="21"/>
        </w:rPr>
        <w:t xml:space="preserve"> </w:t>
      </w:r>
      <w:r w:rsidR="007F25EA">
        <w:rPr>
          <w:rFonts w:ascii="Abadi" w:hAnsi="Abadi" w:cstheme="minorHAnsi"/>
          <w:sz w:val="21"/>
          <w:szCs w:val="21"/>
        </w:rPr>
        <w:t xml:space="preserve">certain </w:t>
      </w:r>
      <w:r w:rsidR="00380E2C">
        <w:rPr>
          <w:rFonts w:ascii="Abadi" w:hAnsi="Abadi" w:cstheme="minorHAnsi"/>
          <w:sz w:val="21"/>
          <w:szCs w:val="21"/>
        </w:rPr>
        <w:t>suicide</w:t>
      </w:r>
      <w:r w:rsidR="007F25EA">
        <w:rPr>
          <w:rFonts w:ascii="Abadi" w:hAnsi="Abadi" w:cstheme="minorHAnsi"/>
          <w:sz w:val="21"/>
          <w:szCs w:val="21"/>
        </w:rPr>
        <w:t>s which</w:t>
      </w:r>
      <w:r w:rsidR="00380E2C">
        <w:rPr>
          <w:rFonts w:ascii="Abadi" w:hAnsi="Abadi" w:cstheme="minorHAnsi"/>
          <w:sz w:val="21"/>
          <w:szCs w:val="21"/>
        </w:rPr>
        <w:t xml:space="preserve"> </w:t>
      </w:r>
      <w:r w:rsidR="00240C6D">
        <w:rPr>
          <w:rFonts w:ascii="Abadi" w:hAnsi="Abadi" w:cstheme="minorHAnsi"/>
          <w:sz w:val="21"/>
          <w:szCs w:val="21"/>
        </w:rPr>
        <w:t>could</w:t>
      </w:r>
      <w:r w:rsidR="007F25EA">
        <w:rPr>
          <w:rFonts w:ascii="Abadi" w:hAnsi="Abadi" w:cstheme="minorHAnsi"/>
          <w:sz w:val="21"/>
          <w:szCs w:val="21"/>
        </w:rPr>
        <w:t xml:space="preserve"> be regarded</w:t>
      </w:r>
      <w:r w:rsidR="00B01BE0">
        <w:rPr>
          <w:rFonts w:ascii="Abadi" w:hAnsi="Abadi" w:cstheme="minorHAnsi"/>
          <w:sz w:val="21"/>
          <w:szCs w:val="21"/>
        </w:rPr>
        <w:t xml:space="preserve"> </w:t>
      </w:r>
      <w:r w:rsidR="0012521B">
        <w:rPr>
          <w:rFonts w:ascii="Abadi" w:hAnsi="Abadi" w:cstheme="minorHAnsi"/>
          <w:sz w:val="21"/>
          <w:szCs w:val="21"/>
        </w:rPr>
        <w:t xml:space="preserve">as moral </w:t>
      </w:r>
      <w:r w:rsidR="002E6F69">
        <w:rPr>
          <w:rFonts w:ascii="Abadi" w:hAnsi="Abadi" w:cstheme="minorHAnsi"/>
          <w:sz w:val="21"/>
          <w:szCs w:val="21"/>
        </w:rPr>
        <w:t>suicide.</w:t>
      </w:r>
      <w:r w:rsidR="00D408E4">
        <w:rPr>
          <w:rFonts w:ascii="Abadi" w:hAnsi="Abadi" w:cstheme="minorHAnsi" w:hint="eastAsia"/>
          <w:sz w:val="21"/>
          <w:szCs w:val="21"/>
        </w:rPr>
        <w:t xml:space="preserve"> </w:t>
      </w:r>
      <w:r w:rsidR="002E6F69" w:rsidRPr="00B67A43">
        <w:rPr>
          <w:rFonts w:ascii="Abadi" w:hAnsi="Abadi" w:cstheme="minorHAnsi"/>
          <w:sz w:val="21"/>
          <w:szCs w:val="21"/>
        </w:rPr>
        <w:t xml:space="preserve">In Confucian belief, the question of life and death is embodied in </w:t>
      </w:r>
      <w:r w:rsidR="00C2047D">
        <w:rPr>
          <w:rFonts w:ascii="Abadi" w:hAnsi="Abadi" w:cstheme="minorHAnsi"/>
          <w:sz w:val="21"/>
          <w:szCs w:val="21"/>
        </w:rPr>
        <w:t xml:space="preserve">maintaining </w:t>
      </w:r>
      <w:r w:rsidR="002E6F69" w:rsidRPr="00B67A43">
        <w:rPr>
          <w:rFonts w:ascii="Abadi" w:hAnsi="Abadi" w:cstheme="minorHAnsi"/>
          <w:sz w:val="21"/>
          <w:szCs w:val="21"/>
        </w:rPr>
        <w:t>daily ethical relationship</w:t>
      </w:r>
      <w:r w:rsidR="00C2047D">
        <w:rPr>
          <w:rFonts w:ascii="Abadi" w:hAnsi="Abadi" w:cstheme="minorHAnsi"/>
          <w:sz w:val="21"/>
          <w:szCs w:val="21"/>
        </w:rPr>
        <w:t>s</w:t>
      </w:r>
      <w:r w:rsidR="002E6F69" w:rsidRPr="00B67A43">
        <w:rPr>
          <w:rFonts w:ascii="Abadi" w:hAnsi="Abadi" w:cstheme="minorHAnsi"/>
          <w:sz w:val="21"/>
          <w:szCs w:val="21"/>
        </w:rPr>
        <w:t xml:space="preserve"> and order. Since there is no heaven or hell, Confucian</w:t>
      </w:r>
      <w:r w:rsidR="000C7072">
        <w:rPr>
          <w:rFonts w:ascii="Abadi" w:hAnsi="Abadi" w:cstheme="minorHAnsi"/>
          <w:sz w:val="21"/>
          <w:szCs w:val="21"/>
        </w:rPr>
        <w:t>ism</w:t>
      </w:r>
      <w:r w:rsidR="00B52A11">
        <w:rPr>
          <w:rFonts w:ascii="Abadi" w:hAnsi="Abadi" w:cstheme="minorHAnsi"/>
          <w:sz w:val="21"/>
          <w:szCs w:val="21"/>
        </w:rPr>
        <w:t xml:space="preserve"> looks</w:t>
      </w:r>
      <w:r w:rsidR="002E6F69" w:rsidRPr="00B67A43">
        <w:rPr>
          <w:rFonts w:ascii="Abadi" w:hAnsi="Abadi" w:cstheme="minorHAnsi"/>
          <w:sz w:val="21"/>
          <w:szCs w:val="21"/>
        </w:rPr>
        <w:t xml:space="preserve"> </w:t>
      </w:r>
      <w:r w:rsidR="00B52A11">
        <w:rPr>
          <w:rFonts w:ascii="Abadi" w:hAnsi="Abadi" w:cstheme="minorHAnsi"/>
          <w:sz w:val="21"/>
          <w:szCs w:val="21"/>
        </w:rPr>
        <w:t>more at one’s</w:t>
      </w:r>
      <w:r w:rsidR="002E6F69" w:rsidRPr="00B67A43">
        <w:rPr>
          <w:rFonts w:ascii="Abadi" w:hAnsi="Abadi" w:cstheme="minorHAnsi"/>
          <w:sz w:val="21"/>
          <w:szCs w:val="21"/>
        </w:rPr>
        <w:t xml:space="preserve"> present moral responsibility</w:t>
      </w:r>
      <w:r w:rsidR="00B52A11">
        <w:rPr>
          <w:rFonts w:ascii="Abadi" w:hAnsi="Abadi" w:cstheme="minorHAnsi"/>
          <w:sz w:val="21"/>
          <w:szCs w:val="21"/>
        </w:rPr>
        <w:t xml:space="preserve"> than death</w:t>
      </w:r>
      <w:r w:rsidR="00C2047D">
        <w:rPr>
          <w:rFonts w:ascii="Abadi" w:hAnsi="Abadi" w:cstheme="minorHAnsi"/>
          <w:sz w:val="21"/>
          <w:szCs w:val="21"/>
        </w:rPr>
        <w:t>.</w:t>
      </w:r>
      <w:r w:rsidR="002E6F69" w:rsidRPr="00B67A43">
        <w:rPr>
          <w:rFonts w:ascii="Abadi" w:hAnsi="Abadi" w:cstheme="minorHAnsi"/>
          <w:sz w:val="21"/>
          <w:szCs w:val="21"/>
        </w:rPr>
        <w:t xml:space="preserve"> </w:t>
      </w:r>
      <w:r w:rsidR="0027064A">
        <w:rPr>
          <w:rFonts w:ascii="Abadi" w:hAnsi="Abadi" w:cstheme="minorHAnsi"/>
          <w:sz w:val="21"/>
          <w:szCs w:val="21"/>
        </w:rPr>
        <w:t xml:space="preserve">While all cultures have </w:t>
      </w:r>
      <w:r w:rsidR="002E6F69" w:rsidRPr="00B67A43">
        <w:rPr>
          <w:rFonts w:ascii="Abadi" w:hAnsi="Abadi" w:cstheme="minorHAnsi"/>
          <w:sz w:val="21"/>
          <w:szCs w:val="21"/>
        </w:rPr>
        <w:t>the individual, the family, society and even the state</w:t>
      </w:r>
      <w:r w:rsidR="0027064A">
        <w:rPr>
          <w:rFonts w:ascii="Abadi" w:hAnsi="Abadi" w:cstheme="minorHAnsi"/>
          <w:sz w:val="21"/>
          <w:szCs w:val="21"/>
        </w:rPr>
        <w:t xml:space="preserve">, Confucianism </w:t>
      </w:r>
      <w:r w:rsidR="00240908" w:rsidRPr="00240908">
        <w:rPr>
          <w:rFonts w:ascii="Abadi" w:hAnsi="Abadi" w:cstheme="minorHAnsi"/>
          <w:sz w:val="21"/>
          <w:szCs w:val="21"/>
        </w:rPr>
        <w:t xml:space="preserve">is different from the "subjectivity" of the mainstream of western thought. It </w:t>
      </w:r>
      <w:r w:rsidR="006109D5">
        <w:rPr>
          <w:rFonts w:ascii="Abadi" w:hAnsi="Abadi" w:cstheme="minorHAnsi"/>
          <w:sz w:val="21"/>
          <w:szCs w:val="21"/>
        </w:rPr>
        <w:t xml:space="preserve">holds </w:t>
      </w:r>
      <w:r w:rsidR="00240908" w:rsidRPr="00240908">
        <w:rPr>
          <w:rFonts w:ascii="Abadi" w:hAnsi="Abadi" w:cstheme="minorHAnsi"/>
          <w:sz w:val="21"/>
          <w:szCs w:val="21"/>
        </w:rPr>
        <w:t xml:space="preserve">the </w:t>
      </w:r>
      <w:r w:rsidR="006109D5">
        <w:rPr>
          <w:rFonts w:ascii="Abadi" w:hAnsi="Abadi" w:cstheme="minorHAnsi"/>
          <w:sz w:val="21"/>
          <w:szCs w:val="21"/>
        </w:rPr>
        <w:t>idea of</w:t>
      </w:r>
      <w:r w:rsidR="00240908" w:rsidRPr="00240908">
        <w:rPr>
          <w:rFonts w:ascii="Abadi" w:hAnsi="Abadi" w:cstheme="minorHAnsi"/>
          <w:sz w:val="21"/>
          <w:szCs w:val="21"/>
        </w:rPr>
        <w:t xml:space="preserve"> intersubjectivity. Individuals are not </w:t>
      </w:r>
      <w:r w:rsidR="00240908" w:rsidRPr="00240908">
        <w:rPr>
          <w:rFonts w:ascii="Abadi" w:hAnsi="Abadi" w:cstheme="minorHAnsi" w:hint="eastAsia"/>
          <w:sz w:val="21"/>
          <w:szCs w:val="21"/>
        </w:rPr>
        <w:t>s</w:t>
      </w:r>
      <w:r w:rsidR="00240908" w:rsidRPr="00240908">
        <w:rPr>
          <w:rFonts w:ascii="Abadi" w:hAnsi="Abadi" w:cstheme="minorHAnsi"/>
          <w:sz w:val="21"/>
          <w:szCs w:val="21"/>
        </w:rPr>
        <w:t>een as Western-style isolated</w:t>
      </w:r>
      <w:r w:rsidR="00266F73">
        <w:rPr>
          <w:rFonts w:ascii="Abadi" w:hAnsi="Abadi" w:cstheme="minorHAnsi"/>
          <w:sz w:val="21"/>
          <w:szCs w:val="21"/>
        </w:rPr>
        <w:t xml:space="preserve"> </w:t>
      </w:r>
      <w:r w:rsidR="00A4025E">
        <w:rPr>
          <w:rFonts w:ascii="Abadi" w:hAnsi="Abadi" w:cstheme="minorHAnsi"/>
          <w:sz w:val="21"/>
          <w:szCs w:val="21"/>
        </w:rPr>
        <w:t>individual</w:t>
      </w:r>
      <w:r w:rsidR="0058383A">
        <w:rPr>
          <w:rFonts w:ascii="Abadi" w:hAnsi="Abadi" w:cstheme="minorHAnsi"/>
          <w:sz w:val="21"/>
          <w:szCs w:val="21"/>
        </w:rPr>
        <w:t>s</w:t>
      </w:r>
      <w:r w:rsidR="00A4025E">
        <w:rPr>
          <w:rFonts w:ascii="Abadi" w:hAnsi="Abadi" w:cstheme="minorHAnsi"/>
          <w:sz w:val="21"/>
          <w:szCs w:val="21"/>
        </w:rPr>
        <w:t>,</w:t>
      </w:r>
      <w:r w:rsidR="00240908" w:rsidRPr="00240908">
        <w:rPr>
          <w:rFonts w:ascii="Abadi" w:hAnsi="Abadi" w:cstheme="minorHAnsi"/>
          <w:sz w:val="21"/>
          <w:szCs w:val="21"/>
        </w:rPr>
        <w:t xml:space="preserve"> </w:t>
      </w:r>
      <w:r w:rsidR="0058383A">
        <w:rPr>
          <w:rFonts w:ascii="Abadi" w:hAnsi="Abadi" w:cstheme="minorHAnsi"/>
          <w:sz w:val="21"/>
          <w:szCs w:val="21"/>
        </w:rPr>
        <w:t>but holds onto a group mentality</w:t>
      </w:r>
      <w:r w:rsidR="00DC2DE1">
        <w:rPr>
          <w:rFonts w:ascii="Abadi" w:hAnsi="Abadi" w:cstheme="minorHAnsi"/>
          <w:sz w:val="21"/>
          <w:szCs w:val="21"/>
        </w:rPr>
        <w:t>,</w:t>
      </w:r>
      <w:r w:rsidR="007C56AC">
        <w:rPr>
          <w:rFonts w:ascii="Abadi" w:hAnsi="Abadi" w:cstheme="minorHAnsi"/>
          <w:sz w:val="21"/>
          <w:szCs w:val="21"/>
        </w:rPr>
        <w:t xml:space="preserve"> one piece of a larger</w:t>
      </w:r>
      <w:r w:rsidR="00240908" w:rsidRPr="00240908">
        <w:rPr>
          <w:rFonts w:ascii="Abadi" w:hAnsi="Abadi" w:cstheme="minorHAnsi"/>
          <w:sz w:val="21"/>
          <w:szCs w:val="21"/>
        </w:rPr>
        <w:t xml:space="preserve"> social network.</w:t>
      </w:r>
      <w:r w:rsidR="00960000">
        <w:rPr>
          <w:rFonts w:ascii="Abadi" w:hAnsi="Abadi" w:cstheme="minorHAnsi"/>
          <w:sz w:val="21"/>
          <w:szCs w:val="21"/>
        </w:rPr>
        <w:t xml:space="preserve"> It would therefore not be beneficial to </w:t>
      </w:r>
      <w:r w:rsidR="00BE2D9C">
        <w:rPr>
          <w:rFonts w:ascii="Abadi" w:hAnsi="Abadi" w:cstheme="minorHAnsi"/>
          <w:sz w:val="21"/>
          <w:szCs w:val="21"/>
        </w:rPr>
        <w:t>the group by taking one’s life.</w:t>
      </w:r>
      <w:r w:rsidR="00401035">
        <w:rPr>
          <w:rFonts w:ascii="Abadi" w:hAnsi="Abadi" w:cstheme="minorHAnsi"/>
          <w:sz w:val="21"/>
          <w:szCs w:val="21"/>
        </w:rPr>
        <w:t xml:space="preserve"> </w:t>
      </w:r>
    </w:p>
    <w:p w14:paraId="25326F26" w14:textId="77777777" w:rsidR="00240908" w:rsidRDefault="00240908" w:rsidP="002E6F69">
      <w:pPr>
        <w:rPr>
          <w:rFonts w:ascii="Abadi" w:hAnsi="Abadi" w:cstheme="minorHAnsi"/>
          <w:sz w:val="21"/>
          <w:szCs w:val="21"/>
        </w:rPr>
      </w:pPr>
    </w:p>
    <w:p w14:paraId="50004301" w14:textId="6CE3F41B" w:rsidR="002E6F69" w:rsidRPr="008E53B6" w:rsidRDefault="005B7782" w:rsidP="002E6F69">
      <w:pPr>
        <w:rPr>
          <w:rFonts w:ascii="Abadi" w:hAnsi="Abadi" w:cstheme="minorHAnsi"/>
          <w:sz w:val="21"/>
          <w:szCs w:val="21"/>
        </w:rPr>
      </w:pPr>
      <w:r>
        <w:rPr>
          <w:rFonts w:ascii="Abadi" w:hAnsi="Abadi" w:cstheme="minorHAnsi"/>
          <w:sz w:val="21"/>
          <w:szCs w:val="21"/>
        </w:rPr>
        <w:lastRenderedPageBreak/>
        <w:t>‘</w:t>
      </w:r>
      <w:r w:rsidR="002E6F69" w:rsidRPr="00C47560">
        <w:rPr>
          <w:rFonts w:ascii="Abadi" w:hAnsi="Abadi" w:cstheme="minorHAnsi"/>
          <w:sz w:val="21"/>
          <w:szCs w:val="21"/>
        </w:rPr>
        <w:t>When neither a premature death nor long life causes a man any double-mindedness, but he waits in the cultivation of his personal character for whatever issue; this is the way in which he establishes his Heaven-ordained being.</w:t>
      </w:r>
      <w:r w:rsidR="00725EA3">
        <w:rPr>
          <w:rFonts w:ascii="Abadi" w:hAnsi="Abadi" w:cstheme="minorHAnsi"/>
          <w:sz w:val="21"/>
          <w:szCs w:val="21"/>
        </w:rPr>
        <w:t xml:space="preserve"> </w:t>
      </w:r>
      <w:r w:rsidR="00725EA3" w:rsidRPr="008E53B6">
        <w:rPr>
          <w:rFonts w:ascii="Abadi" w:hAnsi="Abadi" w:cstheme="minorHAnsi"/>
          <w:sz w:val="21"/>
          <w:szCs w:val="21"/>
        </w:rPr>
        <w:t>(</w:t>
      </w:r>
      <w:r w:rsidR="008E53B6" w:rsidRPr="008E53B6">
        <w:rPr>
          <w:rFonts w:ascii="Abadi" w:hAnsi="Abadi" w:cstheme="minorHAnsi"/>
          <w:sz w:val="21"/>
          <w:szCs w:val="21"/>
        </w:rPr>
        <w:t>Legge.2006</w:t>
      </w:r>
      <w:r w:rsidR="00725EA3" w:rsidRPr="008E53B6">
        <w:rPr>
          <w:rFonts w:ascii="Abadi" w:hAnsi="Abadi" w:cstheme="minorHAnsi"/>
          <w:sz w:val="21"/>
          <w:szCs w:val="21"/>
        </w:rPr>
        <w:t>)</w:t>
      </w:r>
      <w:r w:rsidR="002E6F69" w:rsidRPr="008E53B6">
        <w:rPr>
          <w:rFonts w:ascii="Abadi" w:hAnsi="Abadi" w:cstheme="minorHAnsi"/>
          <w:sz w:val="21"/>
          <w:szCs w:val="21"/>
        </w:rPr>
        <w:t xml:space="preserve"> </w:t>
      </w:r>
    </w:p>
    <w:p w14:paraId="5E8C6C60" w14:textId="7CDC4E92" w:rsidR="007B24AA" w:rsidRDefault="007B24AA" w:rsidP="000D7CE6">
      <w:pPr>
        <w:rPr>
          <w:rFonts w:ascii="Abadi" w:hAnsi="Abadi" w:cstheme="minorHAnsi"/>
          <w:sz w:val="21"/>
          <w:szCs w:val="21"/>
        </w:rPr>
      </w:pPr>
    </w:p>
    <w:p w14:paraId="6902422D" w14:textId="4BB8C03A" w:rsidR="008D2F0B" w:rsidRPr="00181F99" w:rsidRDefault="00E84FD2" w:rsidP="008D2F0B">
      <w:pPr>
        <w:rPr>
          <w:rFonts w:ascii="Abadi" w:hAnsi="Abadi" w:cstheme="minorHAnsi"/>
          <w:sz w:val="21"/>
          <w:szCs w:val="21"/>
        </w:rPr>
      </w:pPr>
      <w:r>
        <w:rPr>
          <w:rFonts w:ascii="Abadi" w:hAnsi="Abadi" w:cstheme="minorHAnsi"/>
          <w:sz w:val="21"/>
          <w:szCs w:val="21"/>
        </w:rPr>
        <w:t>N</w:t>
      </w:r>
      <w:r w:rsidRPr="00925337">
        <w:rPr>
          <w:rFonts w:ascii="Abadi" w:hAnsi="Abadi" w:cstheme="minorHAnsi"/>
          <w:sz w:val="21"/>
          <w:szCs w:val="21"/>
        </w:rPr>
        <w:t>evertheless, the eventual "right</w:t>
      </w:r>
      <w:r>
        <w:rPr>
          <w:rFonts w:ascii="Abadi" w:hAnsi="Abadi" w:cstheme="minorHAnsi"/>
          <w:sz w:val="21"/>
          <w:szCs w:val="21"/>
        </w:rPr>
        <w:t xml:space="preserve"> time </w:t>
      </w:r>
      <w:r w:rsidR="00CD5CFE">
        <w:rPr>
          <w:rFonts w:ascii="Abadi" w:hAnsi="Abadi" w:cstheme="minorHAnsi"/>
          <w:sz w:val="21"/>
          <w:szCs w:val="21"/>
        </w:rPr>
        <w:t xml:space="preserve">to </w:t>
      </w:r>
      <w:r>
        <w:rPr>
          <w:rFonts w:ascii="Abadi" w:hAnsi="Abadi" w:cstheme="minorHAnsi"/>
          <w:sz w:val="21"/>
          <w:szCs w:val="21"/>
        </w:rPr>
        <w:t>end</w:t>
      </w:r>
      <w:r w:rsidRPr="00925337">
        <w:rPr>
          <w:rFonts w:ascii="Abadi" w:hAnsi="Abadi" w:cstheme="minorHAnsi"/>
          <w:sz w:val="21"/>
          <w:szCs w:val="21"/>
        </w:rPr>
        <w:t xml:space="preserve"> life" will inevitably come, which should be accepted calmly.</w:t>
      </w:r>
      <w:r>
        <w:rPr>
          <w:rFonts w:ascii="Abadi" w:hAnsi="Abadi" w:cstheme="minorHAnsi"/>
          <w:sz w:val="21"/>
          <w:szCs w:val="21"/>
        </w:rPr>
        <w:t xml:space="preserve"> </w:t>
      </w:r>
      <w:r w:rsidR="002D03B1">
        <w:rPr>
          <w:rFonts w:ascii="Abadi" w:hAnsi="Abadi" w:cstheme="minorHAnsi"/>
          <w:sz w:val="21"/>
          <w:szCs w:val="21"/>
        </w:rPr>
        <w:t xml:space="preserve">These </w:t>
      </w:r>
      <w:r w:rsidR="003060F5">
        <w:rPr>
          <w:rFonts w:ascii="Abadi" w:hAnsi="Abadi" w:cstheme="minorHAnsi"/>
          <w:sz w:val="21"/>
          <w:szCs w:val="21"/>
        </w:rPr>
        <w:t>case</w:t>
      </w:r>
      <w:r w:rsidR="00D25F93">
        <w:rPr>
          <w:rFonts w:ascii="Abadi" w:hAnsi="Abadi" w:cstheme="minorHAnsi"/>
          <w:sz w:val="21"/>
          <w:szCs w:val="21"/>
        </w:rPr>
        <w:t>s</w:t>
      </w:r>
      <w:r w:rsidR="003060F5">
        <w:rPr>
          <w:rFonts w:ascii="Abadi" w:hAnsi="Abadi" w:cstheme="minorHAnsi"/>
          <w:sz w:val="21"/>
          <w:szCs w:val="21"/>
        </w:rPr>
        <w:t xml:space="preserve"> could </w:t>
      </w:r>
      <w:r w:rsidR="00D25F93">
        <w:rPr>
          <w:rFonts w:ascii="Abadi" w:hAnsi="Abadi" w:cstheme="minorHAnsi"/>
          <w:sz w:val="21"/>
          <w:szCs w:val="21"/>
        </w:rPr>
        <w:t xml:space="preserve">be perceived </w:t>
      </w:r>
      <w:r w:rsidR="00747C78">
        <w:rPr>
          <w:rFonts w:ascii="Abadi" w:hAnsi="Abadi" w:cstheme="minorHAnsi"/>
          <w:sz w:val="21"/>
          <w:szCs w:val="21"/>
        </w:rPr>
        <w:t xml:space="preserve">as </w:t>
      </w:r>
      <w:r w:rsidR="00D25F93">
        <w:rPr>
          <w:rFonts w:ascii="Abadi" w:hAnsi="Abadi" w:cstheme="minorHAnsi"/>
          <w:sz w:val="21"/>
          <w:szCs w:val="21"/>
        </w:rPr>
        <w:t xml:space="preserve">a </w:t>
      </w:r>
      <w:r w:rsidR="002B03EB">
        <w:rPr>
          <w:rFonts w:ascii="Abadi" w:hAnsi="Abadi" w:cstheme="minorHAnsi"/>
          <w:sz w:val="21"/>
          <w:szCs w:val="21"/>
        </w:rPr>
        <w:t>‘</w:t>
      </w:r>
      <w:r w:rsidR="00BE2D9C">
        <w:rPr>
          <w:rFonts w:ascii="Abadi" w:hAnsi="Abadi" w:cstheme="minorHAnsi"/>
          <w:sz w:val="21"/>
          <w:szCs w:val="21"/>
        </w:rPr>
        <w:t>s</w:t>
      </w:r>
      <w:r w:rsidR="002B03EB">
        <w:rPr>
          <w:rFonts w:ascii="Abadi" w:hAnsi="Abadi" w:cstheme="minorHAnsi"/>
          <w:sz w:val="21"/>
          <w:szCs w:val="21"/>
        </w:rPr>
        <w:t>ac</w:t>
      </w:r>
      <w:r w:rsidR="005C1E5F">
        <w:rPr>
          <w:rFonts w:ascii="Abadi" w:hAnsi="Abadi" w:cstheme="minorHAnsi"/>
          <w:sz w:val="21"/>
          <w:szCs w:val="21"/>
        </w:rPr>
        <w:t>ri</w:t>
      </w:r>
      <w:r w:rsidR="005A410F">
        <w:rPr>
          <w:rFonts w:ascii="Abadi" w:hAnsi="Abadi" w:cstheme="minorHAnsi"/>
          <w:sz w:val="21"/>
          <w:szCs w:val="21"/>
        </w:rPr>
        <w:t>fice’</w:t>
      </w:r>
      <w:r w:rsidR="00747C78">
        <w:rPr>
          <w:rFonts w:ascii="Abadi" w:hAnsi="Abadi" w:cstheme="minorHAnsi"/>
          <w:sz w:val="21"/>
          <w:szCs w:val="21"/>
        </w:rPr>
        <w:t xml:space="preserve">. </w:t>
      </w:r>
      <w:r w:rsidR="005158D8">
        <w:rPr>
          <w:rFonts w:ascii="Abadi" w:hAnsi="Abadi" w:cstheme="minorHAnsi"/>
          <w:sz w:val="21"/>
          <w:szCs w:val="21"/>
        </w:rPr>
        <w:t xml:space="preserve">In </w:t>
      </w:r>
      <w:r w:rsidR="00EF7463">
        <w:rPr>
          <w:rFonts w:ascii="Abadi" w:hAnsi="Abadi" w:cstheme="minorHAnsi"/>
          <w:sz w:val="21"/>
          <w:szCs w:val="21"/>
        </w:rPr>
        <w:t>Confucian</w:t>
      </w:r>
      <w:r w:rsidR="00CE0EC0">
        <w:rPr>
          <w:rFonts w:ascii="Abadi" w:hAnsi="Abadi" w:cstheme="minorHAnsi"/>
          <w:sz w:val="21"/>
          <w:szCs w:val="21"/>
        </w:rPr>
        <w:t xml:space="preserve"> </w:t>
      </w:r>
      <w:r w:rsidR="009F0D10">
        <w:rPr>
          <w:rFonts w:ascii="Abadi" w:hAnsi="Abadi" w:cstheme="minorHAnsi"/>
          <w:sz w:val="21"/>
          <w:szCs w:val="21"/>
        </w:rPr>
        <w:t>philosophy</w:t>
      </w:r>
      <w:r w:rsidR="00BD07D1">
        <w:rPr>
          <w:rFonts w:ascii="Abadi" w:hAnsi="Abadi" w:cstheme="minorHAnsi"/>
          <w:sz w:val="21"/>
          <w:szCs w:val="21"/>
        </w:rPr>
        <w:t xml:space="preserve"> this </w:t>
      </w:r>
      <w:r w:rsidR="00BE2D9C">
        <w:rPr>
          <w:rFonts w:ascii="Abadi" w:hAnsi="Abadi" w:cstheme="minorHAnsi"/>
          <w:sz w:val="21"/>
          <w:szCs w:val="21"/>
        </w:rPr>
        <w:t>type</w:t>
      </w:r>
      <w:r w:rsidR="00BD07D1">
        <w:rPr>
          <w:rFonts w:ascii="Abadi" w:hAnsi="Abadi" w:cstheme="minorHAnsi"/>
          <w:sz w:val="21"/>
          <w:szCs w:val="21"/>
        </w:rPr>
        <w:t xml:space="preserve"> </w:t>
      </w:r>
      <w:r w:rsidR="00484306">
        <w:rPr>
          <w:rFonts w:ascii="Abadi" w:hAnsi="Abadi" w:cstheme="minorHAnsi"/>
          <w:sz w:val="21"/>
          <w:szCs w:val="21"/>
        </w:rPr>
        <w:t xml:space="preserve">of suicide </w:t>
      </w:r>
      <w:r w:rsidR="00BE2D9C">
        <w:rPr>
          <w:rFonts w:ascii="Abadi" w:hAnsi="Abadi" w:cstheme="minorHAnsi"/>
          <w:sz w:val="21"/>
          <w:szCs w:val="21"/>
        </w:rPr>
        <w:t>is defined as</w:t>
      </w:r>
      <w:r w:rsidR="00484306">
        <w:rPr>
          <w:rFonts w:ascii="Abadi" w:hAnsi="Abadi" w:cstheme="minorHAnsi"/>
          <w:sz w:val="21"/>
          <w:szCs w:val="21"/>
        </w:rPr>
        <w:t xml:space="preserve"> </w:t>
      </w:r>
      <w:r w:rsidR="009E72A2">
        <w:rPr>
          <w:rFonts w:ascii="Abadi" w:hAnsi="Abadi" w:cstheme="minorHAnsi"/>
          <w:sz w:val="21"/>
          <w:szCs w:val="21"/>
        </w:rPr>
        <w:t>honorable</w:t>
      </w:r>
      <w:r w:rsidR="00BC436D">
        <w:rPr>
          <w:rFonts w:ascii="Abadi" w:hAnsi="Abadi" w:cstheme="minorHAnsi"/>
          <w:sz w:val="21"/>
          <w:szCs w:val="21"/>
        </w:rPr>
        <w:t>, where dignity is preserved</w:t>
      </w:r>
      <w:r w:rsidR="008D2F0B" w:rsidRPr="0057572F">
        <w:rPr>
          <w:rFonts w:ascii="Abadi" w:hAnsi="Abadi" w:cstheme="minorHAnsi"/>
          <w:sz w:val="21"/>
          <w:szCs w:val="21"/>
        </w:rPr>
        <w:t>.</w:t>
      </w:r>
      <w:r w:rsidR="008D2F0B">
        <w:rPr>
          <w:rFonts w:ascii="Abadi" w:hAnsi="Abadi" w:cstheme="minorHAnsi"/>
          <w:sz w:val="21"/>
          <w:szCs w:val="21"/>
        </w:rPr>
        <w:t xml:space="preserve"> </w:t>
      </w:r>
      <w:r w:rsidR="008D2F0B">
        <w:rPr>
          <w:rFonts w:ascii="Abadi" w:hAnsi="Abadi" w:cstheme="minorHAnsi"/>
          <w:sz w:val="21"/>
          <w:szCs w:val="21"/>
          <w:lang w:val="en-GB"/>
        </w:rPr>
        <w:t xml:space="preserve">Zeng </w:t>
      </w:r>
      <w:proofErr w:type="spellStart"/>
      <w:r w:rsidR="008D2F0B">
        <w:rPr>
          <w:rFonts w:ascii="Abadi" w:hAnsi="Abadi" w:cstheme="minorHAnsi"/>
          <w:sz w:val="21"/>
          <w:szCs w:val="21"/>
          <w:lang w:val="en-GB"/>
        </w:rPr>
        <w:t>zi</w:t>
      </w:r>
      <w:proofErr w:type="spellEnd"/>
      <w:r w:rsidR="008D2F0B">
        <w:rPr>
          <w:rFonts w:ascii="Abadi" w:hAnsi="Abadi" w:cstheme="minorHAnsi"/>
          <w:sz w:val="21"/>
          <w:szCs w:val="21"/>
          <w:lang w:val="en-GB"/>
        </w:rPr>
        <w:t xml:space="preserve"> said: </w:t>
      </w:r>
      <w:r w:rsidR="008D2F0B" w:rsidRPr="00983F1B">
        <w:rPr>
          <w:rFonts w:ascii="Abadi" w:hAnsi="Abadi" w:cstheme="minorHAnsi"/>
          <w:sz w:val="21"/>
          <w:szCs w:val="21"/>
          <w:lang w:val="en-GB"/>
        </w:rPr>
        <w:t>Disgrace</w:t>
      </w:r>
      <w:r w:rsidR="008D2F0B">
        <w:rPr>
          <w:rFonts w:ascii="Abadi" w:hAnsi="Abadi" w:cstheme="minorHAnsi"/>
          <w:sz w:val="21"/>
          <w:szCs w:val="21"/>
          <w:lang w:val="en-GB"/>
        </w:rPr>
        <w:t xml:space="preserve"> could be avoided, just avoid it. If</w:t>
      </w:r>
      <w:r w:rsidR="008D2F0B" w:rsidRPr="00574797">
        <w:rPr>
          <w:rFonts w:ascii="Abadi" w:hAnsi="Abadi" w:cstheme="minorHAnsi"/>
          <w:sz w:val="21"/>
          <w:szCs w:val="21"/>
        </w:rPr>
        <w:t xml:space="preserve"> it</w:t>
      </w:r>
      <w:r w:rsidR="008D2F0B">
        <w:rPr>
          <w:rFonts w:ascii="Abadi" w:hAnsi="Abadi" w:cstheme="minorHAnsi"/>
          <w:sz w:val="21"/>
          <w:szCs w:val="21"/>
        </w:rPr>
        <w:t>’</w:t>
      </w:r>
      <w:r w:rsidR="008D2F0B" w:rsidRPr="00574797">
        <w:rPr>
          <w:rFonts w:ascii="Abadi" w:hAnsi="Abadi" w:cstheme="minorHAnsi"/>
          <w:sz w:val="21"/>
          <w:szCs w:val="21"/>
        </w:rPr>
        <w:t>s unavoidable</w:t>
      </w:r>
      <w:r w:rsidR="008D2F0B">
        <w:rPr>
          <w:rFonts w:ascii="Abadi" w:hAnsi="Abadi" w:cstheme="minorHAnsi"/>
          <w:sz w:val="21"/>
          <w:szCs w:val="21"/>
        </w:rPr>
        <w:t xml:space="preserve">, a </w:t>
      </w:r>
      <w:r w:rsidR="008D2F0B" w:rsidRPr="00AF1216">
        <w:rPr>
          <w:rFonts w:ascii="Abadi" w:hAnsi="Abadi" w:cstheme="minorHAnsi"/>
          <w:sz w:val="21"/>
          <w:szCs w:val="21"/>
          <w:lang w:val="en"/>
        </w:rPr>
        <w:t>Gentleman</w:t>
      </w:r>
      <w:r w:rsidR="008D2F0B">
        <w:rPr>
          <w:rFonts w:ascii="Abadi" w:hAnsi="Abadi" w:cstheme="minorHAnsi" w:hint="eastAsia"/>
          <w:sz w:val="21"/>
          <w:szCs w:val="21"/>
        </w:rPr>
        <w:t xml:space="preserve"> </w:t>
      </w:r>
      <w:r w:rsidR="008D2F0B">
        <w:rPr>
          <w:rFonts w:ascii="Abadi" w:hAnsi="Abadi" w:cstheme="minorHAnsi"/>
          <w:sz w:val="21"/>
          <w:szCs w:val="21"/>
        </w:rPr>
        <w:t xml:space="preserve">would </w:t>
      </w:r>
      <w:r w:rsidR="008D2F0B" w:rsidRPr="007D748B">
        <w:rPr>
          <w:rFonts w:ascii="Abadi" w:hAnsi="Abadi" w:cstheme="minorHAnsi" w:hint="eastAsia"/>
          <w:sz w:val="21"/>
          <w:szCs w:val="21"/>
        </w:rPr>
        <w:t xml:space="preserve">to face death with </w:t>
      </w:r>
      <w:r w:rsidR="008D2F0B" w:rsidRPr="007D748B">
        <w:rPr>
          <w:rFonts w:ascii="Abadi" w:hAnsi="Abadi" w:cstheme="minorHAnsi"/>
          <w:sz w:val="21"/>
          <w:szCs w:val="21"/>
        </w:rPr>
        <w:t>equanimity</w:t>
      </w:r>
      <w:r w:rsidR="008D2F0B">
        <w:rPr>
          <w:rFonts w:ascii="Abadi" w:hAnsi="Abadi" w:cstheme="minorHAnsi"/>
          <w:sz w:val="21"/>
          <w:szCs w:val="21"/>
        </w:rPr>
        <w:t>. (not afraid to die.)</w:t>
      </w:r>
      <w:r w:rsidR="008D2F0B" w:rsidRPr="007D748B">
        <w:rPr>
          <w:rFonts w:ascii="Abadi" w:hAnsi="Abadi" w:cstheme="minorHAnsi"/>
          <w:sz w:val="21"/>
          <w:szCs w:val="21"/>
        </w:rPr>
        <w:t>.</w:t>
      </w:r>
    </w:p>
    <w:p w14:paraId="72C0F583" w14:textId="636D1EDE" w:rsidR="001119CF" w:rsidRDefault="005158D8" w:rsidP="00FE0AF7">
      <w:pPr>
        <w:rPr>
          <w:rFonts w:ascii="Abadi" w:hAnsi="Abadi" w:cstheme="minorHAnsi"/>
          <w:sz w:val="21"/>
          <w:szCs w:val="21"/>
        </w:rPr>
      </w:pPr>
      <w:r>
        <w:rPr>
          <w:rFonts w:ascii="Abadi" w:hAnsi="Abadi" w:cstheme="minorHAnsi"/>
          <w:sz w:val="21"/>
          <w:szCs w:val="21"/>
        </w:rPr>
        <w:t xml:space="preserve"> </w:t>
      </w:r>
    </w:p>
    <w:p w14:paraId="308E7140" w14:textId="1C87D599" w:rsidR="005F74EE" w:rsidRDefault="00084E33" w:rsidP="00864890">
      <w:pPr>
        <w:rPr>
          <w:rFonts w:ascii="Abadi" w:hAnsi="Abadi" w:cstheme="minorHAnsi"/>
          <w:sz w:val="21"/>
          <w:szCs w:val="21"/>
        </w:rPr>
      </w:pPr>
      <w:r>
        <w:rPr>
          <w:rFonts w:ascii="Abadi" w:hAnsi="Abadi" w:cstheme="minorHAnsi"/>
          <w:sz w:val="21"/>
          <w:szCs w:val="21"/>
        </w:rPr>
        <w:t>M</w:t>
      </w:r>
      <w:r w:rsidR="00A2754F">
        <w:rPr>
          <w:rFonts w:ascii="Abadi" w:hAnsi="Abadi" w:cstheme="minorHAnsi"/>
          <w:sz w:val="21"/>
          <w:szCs w:val="21"/>
        </w:rPr>
        <w:t xml:space="preserve">any </w:t>
      </w:r>
      <w:r w:rsidR="00830CB9">
        <w:rPr>
          <w:rFonts w:ascii="Abadi" w:hAnsi="Abadi" w:cstheme="minorHAnsi"/>
          <w:sz w:val="21"/>
          <w:szCs w:val="21"/>
        </w:rPr>
        <w:t>g</w:t>
      </w:r>
      <w:r w:rsidR="00A2754F">
        <w:rPr>
          <w:rFonts w:ascii="Abadi" w:hAnsi="Abadi" w:cstheme="minorHAnsi"/>
          <w:sz w:val="21"/>
          <w:szCs w:val="21"/>
        </w:rPr>
        <w:t>entlem</w:t>
      </w:r>
      <w:r>
        <w:rPr>
          <w:rFonts w:ascii="Abadi" w:hAnsi="Abadi" w:cstheme="minorHAnsi"/>
          <w:sz w:val="21"/>
          <w:szCs w:val="21"/>
        </w:rPr>
        <w:t>e</w:t>
      </w:r>
      <w:r w:rsidR="00A2754F">
        <w:rPr>
          <w:rFonts w:ascii="Abadi" w:hAnsi="Abadi" w:cstheme="minorHAnsi"/>
          <w:sz w:val="21"/>
          <w:szCs w:val="21"/>
        </w:rPr>
        <w:t>n</w:t>
      </w:r>
      <w:r w:rsidR="00BA46C2">
        <w:rPr>
          <w:rFonts w:ascii="Abadi" w:hAnsi="Abadi" w:cstheme="minorHAnsi"/>
          <w:sz w:val="21"/>
          <w:szCs w:val="21"/>
        </w:rPr>
        <w:t xml:space="preserve"> in ancient China</w:t>
      </w:r>
      <w:r>
        <w:rPr>
          <w:rFonts w:ascii="Abadi" w:hAnsi="Abadi" w:cstheme="minorHAnsi"/>
          <w:sz w:val="21"/>
          <w:szCs w:val="21"/>
        </w:rPr>
        <w:t xml:space="preserve"> chose to </w:t>
      </w:r>
      <w:r w:rsidR="009E7C71">
        <w:rPr>
          <w:rFonts w:ascii="Abadi" w:hAnsi="Abadi" w:cstheme="minorHAnsi"/>
          <w:sz w:val="21"/>
          <w:szCs w:val="21"/>
        </w:rPr>
        <w:t>commit suicide when an era finished</w:t>
      </w:r>
      <w:r w:rsidR="00485AF3">
        <w:rPr>
          <w:rFonts w:ascii="Abadi" w:hAnsi="Abadi" w:cstheme="minorHAnsi"/>
          <w:sz w:val="21"/>
          <w:szCs w:val="21"/>
        </w:rPr>
        <w:t xml:space="preserve"> which meant that their country would no longer exist</w:t>
      </w:r>
      <w:r w:rsidR="00C9440A">
        <w:rPr>
          <w:rFonts w:ascii="Abadi" w:hAnsi="Abadi" w:cstheme="minorHAnsi"/>
          <w:sz w:val="21"/>
          <w:szCs w:val="21"/>
        </w:rPr>
        <w:t xml:space="preserve">. </w:t>
      </w:r>
      <w:r w:rsidR="00C1776E">
        <w:rPr>
          <w:rFonts w:ascii="Abadi" w:hAnsi="Abadi" w:cstheme="minorHAnsi"/>
          <w:sz w:val="21"/>
          <w:szCs w:val="21"/>
        </w:rPr>
        <w:t>This resulted in them being praised for their actions</w:t>
      </w:r>
      <w:r w:rsidR="00DD0686">
        <w:rPr>
          <w:rFonts w:ascii="Abadi" w:hAnsi="Abadi" w:cstheme="minorHAnsi"/>
          <w:sz w:val="21"/>
          <w:szCs w:val="21"/>
        </w:rPr>
        <w:t xml:space="preserve"> of allegiance</w:t>
      </w:r>
      <w:r w:rsidR="00C1776E">
        <w:rPr>
          <w:rFonts w:ascii="Abadi" w:hAnsi="Abadi" w:cstheme="minorHAnsi"/>
          <w:sz w:val="21"/>
          <w:szCs w:val="21"/>
        </w:rPr>
        <w:t xml:space="preserve"> afterwards</w:t>
      </w:r>
      <w:r w:rsidR="00DE1088">
        <w:rPr>
          <w:rFonts w:ascii="Abadi" w:hAnsi="Abadi" w:cstheme="minorHAnsi"/>
          <w:sz w:val="21"/>
          <w:szCs w:val="21"/>
        </w:rPr>
        <w:t xml:space="preserve"> by committing suicide</w:t>
      </w:r>
      <w:r w:rsidR="00C1776E">
        <w:rPr>
          <w:rFonts w:ascii="Abadi" w:hAnsi="Abadi" w:cstheme="minorHAnsi"/>
          <w:sz w:val="21"/>
          <w:szCs w:val="21"/>
        </w:rPr>
        <w:t>.</w:t>
      </w:r>
      <w:r w:rsidR="00CB3939">
        <w:rPr>
          <w:rFonts w:ascii="Abadi" w:hAnsi="Abadi" w:cstheme="minorHAnsi"/>
          <w:sz w:val="21"/>
          <w:szCs w:val="21"/>
        </w:rPr>
        <w:t xml:space="preserve"> </w:t>
      </w:r>
    </w:p>
    <w:p w14:paraId="49265884" w14:textId="336AD50F" w:rsidR="00484306" w:rsidRDefault="0056745D" w:rsidP="00E2104A">
      <w:pPr>
        <w:rPr>
          <w:rFonts w:ascii="Abadi" w:hAnsi="Abadi" w:cstheme="minorHAnsi"/>
          <w:sz w:val="21"/>
          <w:szCs w:val="21"/>
        </w:rPr>
      </w:pPr>
      <w:r>
        <w:rPr>
          <w:rFonts w:ascii="Abadi" w:hAnsi="Abadi" w:cstheme="minorHAnsi"/>
          <w:sz w:val="21"/>
          <w:szCs w:val="21"/>
        </w:rPr>
        <w:t>When</w:t>
      </w:r>
      <w:r w:rsidR="003A761F">
        <w:rPr>
          <w:rFonts w:ascii="Abadi" w:hAnsi="Abadi" w:cstheme="minorHAnsi"/>
          <w:sz w:val="21"/>
          <w:szCs w:val="21"/>
        </w:rPr>
        <w:t xml:space="preserve"> </w:t>
      </w:r>
      <w:r w:rsidR="00DD0686">
        <w:rPr>
          <w:rFonts w:ascii="Abadi" w:hAnsi="Abadi" w:cstheme="minorHAnsi"/>
          <w:sz w:val="21"/>
          <w:szCs w:val="21"/>
        </w:rPr>
        <w:t xml:space="preserve">the </w:t>
      </w:r>
      <w:r w:rsidR="003A761F">
        <w:rPr>
          <w:rFonts w:ascii="Abadi" w:hAnsi="Abadi" w:cstheme="minorHAnsi"/>
          <w:sz w:val="21"/>
          <w:szCs w:val="21"/>
        </w:rPr>
        <w:t>Song</w:t>
      </w:r>
      <w:r w:rsidR="00DD0686">
        <w:rPr>
          <w:rFonts w:ascii="Abadi" w:hAnsi="Abadi" w:cstheme="minorHAnsi"/>
          <w:sz w:val="21"/>
          <w:szCs w:val="21"/>
        </w:rPr>
        <w:t xml:space="preserve"> dynasty</w:t>
      </w:r>
      <w:r w:rsidR="003A761F">
        <w:rPr>
          <w:rFonts w:ascii="Abadi" w:hAnsi="Abadi" w:cstheme="minorHAnsi"/>
          <w:sz w:val="21"/>
          <w:szCs w:val="21"/>
        </w:rPr>
        <w:t xml:space="preserve"> </w:t>
      </w:r>
      <w:r>
        <w:rPr>
          <w:rFonts w:ascii="Abadi" w:hAnsi="Abadi" w:cstheme="minorHAnsi"/>
          <w:sz w:val="21"/>
          <w:szCs w:val="21"/>
        </w:rPr>
        <w:t xml:space="preserve">came to an end </w:t>
      </w:r>
      <w:r w:rsidR="00FD6D21">
        <w:rPr>
          <w:rFonts w:ascii="Abadi" w:hAnsi="Abadi" w:cstheme="minorHAnsi"/>
          <w:sz w:val="21"/>
          <w:szCs w:val="21"/>
        </w:rPr>
        <w:t>(</w:t>
      </w:r>
      <w:r w:rsidR="008E3976">
        <w:rPr>
          <w:rFonts w:ascii="Abadi" w:hAnsi="Abadi" w:cstheme="minorHAnsi"/>
          <w:sz w:val="21"/>
          <w:szCs w:val="21"/>
        </w:rPr>
        <w:t>A.D.1279</w:t>
      </w:r>
      <w:r w:rsidR="00FD6D21">
        <w:rPr>
          <w:rFonts w:ascii="Abadi" w:hAnsi="Abadi" w:cstheme="minorHAnsi"/>
          <w:sz w:val="21"/>
          <w:szCs w:val="21"/>
        </w:rPr>
        <w:t>)</w:t>
      </w:r>
      <w:r w:rsidR="00D539FF">
        <w:rPr>
          <w:rFonts w:ascii="Abadi" w:hAnsi="Abadi" w:cstheme="minorHAnsi"/>
          <w:sz w:val="21"/>
          <w:szCs w:val="21"/>
        </w:rPr>
        <w:t xml:space="preserve">, a scholar named </w:t>
      </w:r>
      <w:r w:rsidR="0001083F">
        <w:rPr>
          <w:rFonts w:ascii="Abadi" w:hAnsi="Abadi" w:cstheme="minorHAnsi"/>
          <w:sz w:val="21"/>
          <w:szCs w:val="21"/>
        </w:rPr>
        <w:t xml:space="preserve">Wen </w:t>
      </w:r>
      <w:proofErr w:type="spellStart"/>
      <w:r w:rsidR="004C3277">
        <w:rPr>
          <w:rFonts w:ascii="Abadi" w:hAnsi="Abadi" w:cstheme="minorHAnsi"/>
          <w:sz w:val="21"/>
          <w:szCs w:val="21"/>
        </w:rPr>
        <w:t>Tianxiang</w:t>
      </w:r>
      <w:proofErr w:type="spellEnd"/>
      <w:r w:rsidR="00415693">
        <w:rPr>
          <w:rFonts w:ascii="Abadi" w:hAnsi="Abadi" w:cstheme="minorHAnsi" w:hint="eastAsia"/>
          <w:sz w:val="21"/>
          <w:szCs w:val="21"/>
        </w:rPr>
        <w:t>（文天祥）</w:t>
      </w:r>
      <w:r w:rsidR="00934A3E">
        <w:rPr>
          <w:rFonts w:ascii="Abadi" w:hAnsi="Abadi" w:cstheme="minorHAnsi"/>
          <w:sz w:val="21"/>
          <w:szCs w:val="21"/>
        </w:rPr>
        <w:t xml:space="preserve"> refused the </w:t>
      </w:r>
      <w:r w:rsidR="00DF241D">
        <w:rPr>
          <w:rFonts w:ascii="Abadi" w:hAnsi="Abadi" w:cstheme="minorHAnsi"/>
          <w:sz w:val="21"/>
          <w:szCs w:val="21"/>
        </w:rPr>
        <w:t xml:space="preserve">senior official </w:t>
      </w:r>
      <w:r w:rsidR="00DD0686">
        <w:rPr>
          <w:rFonts w:ascii="Abadi" w:hAnsi="Abadi" w:cstheme="minorHAnsi"/>
          <w:sz w:val="21"/>
          <w:szCs w:val="21"/>
        </w:rPr>
        <w:t xml:space="preserve">position </w:t>
      </w:r>
      <w:r w:rsidR="00213C49">
        <w:rPr>
          <w:rFonts w:ascii="Abadi" w:hAnsi="Abadi" w:cstheme="minorHAnsi"/>
          <w:sz w:val="21"/>
          <w:szCs w:val="21"/>
        </w:rPr>
        <w:t xml:space="preserve">offered </w:t>
      </w:r>
      <w:r w:rsidR="004A06AF">
        <w:rPr>
          <w:rFonts w:ascii="Abadi" w:hAnsi="Abadi" w:cstheme="minorHAnsi"/>
          <w:sz w:val="21"/>
          <w:szCs w:val="21"/>
        </w:rPr>
        <w:t xml:space="preserve">by </w:t>
      </w:r>
      <w:r w:rsidR="00DD0686">
        <w:rPr>
          <w:rFonts w:ascii="Abadi" w:hAnsi="Abadi" w:cstheme="minorHAnsi"/>
          <w:sz w:val="21"/>
          <w:szCs w:val="21"/>
        </w:rPr>
        <w:t xml:space="preserve">the </w:t>
      </w:r>
      <w:r w:rsidR="004A06AF">
        <w:rPr>
          <w:rFonts w:ascii="Abadi" w:hAnsi="Abadi" w:cstheme="minorHAnsi"/>
          <w:sz w:val="21"/>
          <w:szCs w:val="21"/>
        </w:rPr>
        <w:t xml:space="preserve">new </w:t>
      </w:r>
      <w:r w:rsidR="002E4902">
        <w:rPr>
          <w:rFonts w:ascii="Abadi" w:hAnsi="Abadi" w:cstheme="minorHAnsi"/>
          <w:sz w:val="21"/>
          <w:szCs w:val="21"/>
        </w:rPr>
        <w:t>emperor but</w:t>
      </w:r>
      <w:r w:rsidR="00213C49">
        <w:rPr>
          <w:rFonts w:ascii="Abadi" w:hAnsi="Abadi" w:cstheme="minorHAnsi"/>
          <w:sz w:val="21"/>
          <w:szCs w:val="21"/>
        </w:rPr>
        <w:t xml:space="preserve"> chose </w:t>
      </w:r>
      <w:r w:rsidR="00596863">
        <w:rPr>
          <w:rFonts w:ascii="Abadi" w:hAnsi="Abadi" w:cstheme="minorHAnsi"/>
          <w:sz w:val="21"/>
          <w:szCs w:val="21"/>
        </w:rPr>
        <w:t>to die</w:t>
      </w:r>
      <w:r w:rsidR="00ED13A1">
        <w:rPr>
          <w:rFonts w:ascii="Abadi" w:hAnsi="Abadi" w:cstheme="minorHAnsi"/>
          <w:sz w:val="21"/>
          <w:szCs w:val="21"/>
        </w:rPr>
        <w:t xml:space="preserve"> </w:t>
      </w:r>
      <w:r>
        <w:rPr>
          <w:rFonts w:ascii="Abadi" w:hAnsi="Abadi" w:cstheme="minorHAnsi"/>
          <w:sz w:val="21"/>
          <w:szCs w:val="21"/>
        </w:rPr>
        <w:t xml:space="preserve">instead </w:t>
      </w:r>
      <w:r w:rsidR="00ED13A1">
        <w:rPr>
          <w:rFonts w:ascii="Abadi" w:hAnsi="Abadi" w:cstheme="minorHAnsi"/>
          <w:sz w:val="21"/>
          <w:szCs w:val="21"/>
        </w:rPr>
        <w:t>at the age</w:t>
      </w:r>
      <w:r>
        <w:rPr>
          <w:rFonts w:ascii="Abadi" w:hAnsi="Abadi" w:cstheme="minorHAnsi"/>
          <w:sz w:val="21"/>
          <w:szCs w:val="21"/>
        </w:rPr>
        <w:t xml:space="preserve"> of</w:t>
      </w:r>
      <w:r w:rsidR="00ED13A1">
        <w:rPr>
          <w:rFonts w:ascii="Abadi" w:hAnsi="Abadi" w:cstheme="minorHAnsi"/>
          <w:sz w:val="21"/>
          <w:szCs w:val="21"/>
        </w:rPr>
        <w:t xml:space="preserve"> 47. </w:t>
      </w:r>
      <w:r w:rsidR="00C260E0">
        <w:rPr>
          <w:rFonts w:ascii="Abadi" w:hAnsi="Abadi" w:cstheme="minorHAnsi"/>
          <w:sz w:val="21"/>
          <w:szCs w:val="21"/>
        </w:rPr>
        <w:t xml:space="preserve">He </w:t>
      </w:r>
      <w:r w:rsidR="00166AAC">
        <w:rPr>
          <w:rFonts w:ascii="Abadi" w:hAnsi="Abadi" w:cstheme="minorHAnsi"/>
          <w:sz w:val="21"/>
          <w:szCs w:val="21"/>
        </w:rPr>
        <w:t xml:space="preserve">is </w:t>
      </w:r>
      <w:r w:rsidR="00C260E0">
        <w:rPr>
          <w:rFonts w:ascii="Abadi" w:hAnsi="Abadi" w:cstheme="minorHAnsi"/>
          <w:sz w:val="21"/>
          <w:szCs w:val="21"/>
        </w:rPr>
        <w:t>praised as a P</w:t>
      </w:r>
      <w:r w:rsidR="00D935D9">
        <w:rPr>
          <w:rFonts w:ascii="Abadi" w:hAnsi="Abadi" w:cstheme="minorHAnsi"/>
          <w:sz w:val="21"/>
          <w:szCs w:val="21"/>
        </w:rPr>
        <w:t>atriotic poet.</w:t>
      </w:r>
      <w:r w:rsidR="004D4C55">
        <w:rPr>
          <w:rFonts w:ascii="Abadi" w:hAnsi="Abadi" w:cstheme="minorHAnsi"/>
          <w:sz w:val="21"/>
          <w:szCs w:val="21"/>
        </w:rPr>
        <w:t xml:space="preserve"> (</w:t>
      </w:r>
      <w:r w:rsidR="003307E7">
        <w:rPr>
          <w:rFonts w:ascii="Abadi" w:hAnsi="Abadi" w:cstheme="minorHAnsi" w:hint="eastAsia"/>
          <w:sz w:val="21"/>
          <w:szCs w:val="21"/>
        </w:rPr>
        <w:t>L</w:t>
      </w:r>
      <w:r w:rsidR="003307E7">
        <w:rPr>
          <w:rFonts w:ascii="Abadi" w:hAnsi="Abadi" w:cstheme="minorHAnsi"/>
          <w:sz w:val="21"/>
          <w:szCs w:val="21"/>
        </w:rPr>
        <w:t>ee,</w:t>
      </w:r>
      <w:r w:rsidR="00DE4002">
        <w:rPr>
          <w:rFonts w:ascii="Abadi" w:hAnsi="Abadi" w:cstheme="minorHAnsi"/>
          <w:sz w:val="21"/>
          <w:szCs w:val="21"/>
        </w:rPr>
        <w:t>1972</w:t>
      </w:r>
      <w:r w:rsidR="000F397F">
        <w:rPr>
          <w:rFonts w:ascii="Abadi" w:hAnsi="Abadi" w:cstheme="minorHAnsi"/>
          <w:sz w:val="21"/>
          <w:szCs w:val="21"/>
        </w:rPr>
        <w:t>)</w:t>
      </w:r>
    </w:p>
    <w:p w14:paraId="6673AE9A" w14:textId="77777777" w:rsidR="00C81FE5" w:rsidRDefault="00C81FE5" w:rsidP="00E2104A">
      <w:pPr>
        <w:rPr>
          <w:rFonts w:ascii="Abadi" w:hAnsi="Abadi" w:cstheme="minorHAnsi"/>
          <w:sz w:val="21"/>
          <w:szCs w:val="21"/>
        </w:rPr>
      </w:pPr>
    </w:p>
    <w:p w14:paraId="7C896899" w14:textId="0793738D" w:rsidR="002E3D2D" w:rsidRPr="00FD0CE2" w:rsidRDefault="002E3D2D" w:rsidP="002E3D2D">
      <w:pPr>
        <w:rPr>
          <w:rFonts w:ascii="Arial" w:hAnsi="Arial" w:cs="Arial"/>
          <w:i/>
          <w:iCs/>
          <w:color w:val="000000" w:themeColor="text1"/>
          <w:sz w:val="21"/>
          <w:szCs w:val="21"/>
          <w:shd w:val="clear" w:color="auto" w:fill="FFFFFF"/>
        </w:rPr>
      </w:pPr>
      <w:r w:rsidRPr="0005355F">
        <w:rPr>
          <w:rFonts w:ascii="Abadi" w:hAnsi="Abadi" w:cstheme="minorHAnsi"/>
          <w:sz w:val="21"/>
          <w:szCs w:val="21"/>
        </w:rPr>
        <w:t xml:space="preserve">Mencius said, ' Death sustained in the </w:t>
      </w:r>
      <w:r w:rsidR="00415693">
        <w:rPr>
          <w:rFonts w:ascii="Abadi" w:hAnsi="Abadi" w:cstheme="minorHAnsi"/>
          <w:sz w:val="21"/>
          <w:szCs w:val="21"/>
        </w:rPr>
        <w:t>discharge</w:t>
      </w:r>
      <w:r w:rsidRPr="0005355F">
        <w:rPr>
          <w:rFonts w:ascii="Abadi" w:hAnsi="Abadi" w:cstheme="minorHAnsi"/>
          <w:sz w:val="21"/>
          <w:szCs w:val="21"/>
        </w:rPr>
        <w:t xml:space="preserve"> of one's duties may correctly be ascribed to the appointment of Heaven. Death under handcuffs and fetters cannot correctly be so ascribed.'</w:t>
      </w:r>
      <w:r>
        <w:rPr>
          <w:rFonts w:ascii="Abadi" w:hAnsi="Abadi" w:cstheme="minorHAnsi"/>
          <w:sz w:val="21"/>
          <w:szCs w:val="21"/>
        </w:rPr>
        <w:t xml:space="preserve"> </w:t>
      </w:r>
      <w:r w:rsidR="002C67F2" w:rsidRPr="002C67F2">
        <w:rPr>
          <w:rFonts w:ascii="Abadi" w:hAnsi="Abadi" w:cstheme="minorHAnsi"/>
          <w:sz w:val="21"/>
          <w:szCs w:val="21"/>
        </w:rPr>
        <w:t xml:space="preserve">(Legge.2006) </w:t>
      </w:r>
      <w:r w:rsidRPr="009C19F5">
        <w:rPr>
          <w:rFonts w:ascii="Abadi" w:hAnsi="Abadi" w:cstheme="minorHAnsi"/>
          <w:sz w:val="21"/>
          <w:szCs w:val="21"/>
        </w:rPr>
        <w:t xml:space="preserve"> </w:t>
      </w:r>
    </w:p>
    <w:p w14:paraId="0CE306D2" w14:textId="77777777" w:rsidR="002E3D2D" w:rsidRPr="002E3D2D" w:rsidRDefault="002E3D2D" w:rsidP="00E2104A">
      <w:pPr>
        <w:rPr>
          <w:rFonts w:ascii="Abadi" w:hAnsi="Abadi" w:cstheme="minorHAnsi"/>
          <w:sz w:val="21"/>
          <w:szCs w:val="21"/>
        </w:rPr>
      </w:pPr>
    </w:p>
    <w:p w14:paraId="435F18DD" w14:textId="181132A9" w:rsidR="00AF6B40" w:rsidRDefault="00484306" w:rsidP="00AF6B40">
      <w:pPr>
        <w:rPr>
          <w:rFonts w:ascii="Abadi" w:hAnsi="Abadi" w:cstheme="minorHAnsi"/>
          <w:sz w:val="21"/>
          <w:szCs w:val="21"/>
          <w:lang w:val="en-GB"/>
        </w:rPr>
      </w:pPr>
      <w:r>
        <w:rPr>
          <w:rFonts w:ascii="Abadi" w:hAnsi="Abadi" w:cstheme="minorHAnsi"/>
          <w:sz w:val="21"/>
          <w:szCs w:val="21"/>
        </w:rPr>
        <w:t xml:space="preserve">In </w:t>
      </w:r>
      <w:r w:rsidR="00F10076">
        <w:rPr>
          <w:rFonts w:ascii="Abadi" w:hAnsi="Abadi" w:cstheme="minorHAnsi"/>
          <w:sz w:val="21"/>
          <w:szCs w:val="21"/>
        </w:rPr>
        <w:t>Confucian philosophy</w:t>
      </w:r>
      <w:r w:rsidR="000B0FD9">
        <w:rPr>
          <w:rFonts w:ascii="Abadi" w:hAnsi="Abadi" w:cstheme="minorHAnsi"/>
          <w:sz w:val="21"/>
          <w:szCs w:val="21"/>
        </w:rPr>
        <w:t>,</w:t>
      </w:r>
      <w:r w:rsidR="00F10076">
        <w:rPr>
          <w:rFonts w:ascii="Abadi" w:hAnsi="Abadi" w:cstheme="minorHAnsi"/>
          <w:sz w:val="21"/>
          <w:szCs w:val="21"/>
        </w:rPr>
        <w:t xml:space="preserve"> </w:t>
      </w:r>
      <w:r w:rsidR="000B0FD9">
        <w:rPr>
          <w:rFonts w:ascii="Abadi" w:hAnsi="Abadi" w:cstheme="minorHAnsi"/>
          <w:sz w:val="21"/>
          <w:szCs w:val="21"/>
        </w:rPr>
        <w:t xml:space="preserve">the South Pole explorer, </w:t>
      </w:r>
      <w:r w:rsidR="00676F1E">
        <w:rPr>
          <w:rFonts w:ascii="Abadi" w:hAnsi="Abadi" w:cstheme="minorHAnsi"/>
          <w:sz w:val="21"/>
          <w:szCs w:val="21"/>
        </w:rPr>
        <w:t>Oates,</w:t>
      </w:r>
      <w:r w:rsidR="001B76CF">
        <w:rPr>
          <w:rFonts w:ascii="Abadi" w:hAnsi="Abadi" w:cstheme="minorHAnsi"/>
          <w:sz w:val="21"/>
          <w:szCs w:val="21"/>
        </w:rPr>
        <w:t xml:space="preserve"> </w:t>
      </w:r>
      <w:r w:rsidR="000B0FD9">
        <w:rPr>
          <w:rFonts w:ascii="Abadi" w:hAnsi="Abadi" w:cstheme="minorHAnsi"/>
          <w:sz w:val="21"/>
          <w:szCs w:val="21"/>
        </w:rPr>
        <w:t xml:space="preserve">would be regarded </w:t>
      </w:r>
      <w:r w:rsidR="00865370">
        <w:rPr>
          <w:rFonts w:ascii="Abadi" w:hAnsi="Abadi" w:cstheme="minorHAnsi"/>
          <w:sz w:val="21"/>
          <w:szCs w:val="21"/>
        </w:rPr>
        <w:t>as a hero.</w:t>
      </w:r>
      <w:r w:rsidR="005C78AF">
        <w:rPr>
          <w:rFonts w:ascii="Abadi" w:hAnsi="Abadi" w:cstheme="minorHAnsi"/>
          <w:sz w:val="21"/>
          <w:szCs w:val="21"/>
        </w:rPr>
        <w:t xml:space="preserve"> Holland has </w:t>
      </w:r>
      <w:r w:rsidR="000B0FD9">
        <w:rPr>
          <w:rFonts w:ascii="Abadi" w:hAnsi="Abadi" w:cstheme="minorHAnsi"/>
          <w:sz w:val="21"/>
          <w:szCs w:val="21"/>
        </w:rPr>
        <w:t xml:space="preserve">a </w:t>
      </w:r>
      <w:r w:rsidR="003E32E9">
        <w:rPr>
          <w:rFonts w:ascii="Abadi" w:hAnsi="Abadi" w:cstheme="minorHAnsi"/>
          <w:sz w:val="21"/>
          <w:szCs w:val="21"/>
        </w:rPr>
        <w:t>similar view</w:t>
      </w:r>
      <w:r w:rsidR="00C22823">
        <w:rPr>
          <w:rFonts w:ascii="Abadi" w:hAnsi="Abadi" w:cstheme="minorHAnsi"/>
          <w:sz w:val="21"/>
          <w:szCs w:val="21"/>
        </w:rPr>
        <w:t>:</w:t>
      </w:r>
      <w:r w:rsidR="00865370" w:rsidRPr="00AE2490">
        <w:rPr>
          <w:rFonts w:ascii="Abadi" w:hAnsi="Abadi" w:cstheme="minorHAnsi"/>
          <w:color w:val="C00000"/>
          <w:sz w:val="21"/>
          <w:szCs w:val="21"/>
        </w:rPr>
        <w:t xml:space="preserve"> </w:t>
      </w:r>
      <w:r w:rsidR="00AF6B40" w:rsidRPr="00B74ED6">
        <w:rPr>
          <w:rFonts w:ascii="Abadi" w:hAnsi="Abadi" w:cstheme="minorHAnsi"/>
          <w:sz w:val="21"/>
          <w:szCs w:val="21"/>
          <w:lang w:val="en-GB"/>
        </w:rPr>
        <w:t>‘</w:t>
      </w:r>
      <w:r w:rsidR="00AF6B40">
        <w:rPr>
          <w:rFonts w:ascii="Abadi" w:hAnsi="Abadi" w:cstheme="minorHAnsi"/>
          <w:sz w:val="21"/>
          <w:szCs w:val="21"/>
          <w:lang w:val="en-GB"/>
        </w:rPr>
        <w:t>…</w:t>
      </w:r>
      <w:r w:rsidR="00AF6B40" w:rsidRPr="00B74ED6">
        <w:rPr>
          <w:rFonts w:ascii="Abadi" w:hAnsi="Abadi" w:cstheme="minorHAnsi"/>
          <w:sz w:val="21"/>
          <w:szCs w:val="21"/>
          <w:lang w:val="en-GB"/>
        </w:rPr>
        <w:t>whether a man like Oates were held to be no suicide, or a suicide but an honourable one.’</w:t>
      </w:r>
      <w:r w:rsidR="00AF6B40">
        <w:rPr>
          <w:rFonts w:ascii="Abadi" w:hAnsi="Abadi" w:cstheme="minorHAnsi"/>
          <w:sz w:val="21"/>
          <w:szCs w:val="21"/>
          <w:lang w:val="en-GB"/>
        </w:rPr>
        <w:t xml:space="preserve"> (</w:t>
      </w:r>
      <w:r w:rsidR="00AF6B40" w:rsidRPr="00B74ED6">
        <w:rPr>
          <w:rFonts w:ascii="Abadi" w:hAnsi="Abadi" w:cstheme="minorHAnsi"/>
          <w:sz w:val="21"/>
          <w:szCs w:val="21"/>
          <w:lang w:val="en-GB"/>
        </w:rPr>
        <w:t>Holland,</w:t>
      </w:r>
      <w:r w:rsidR="00865259">
        <w:rPr>
          <w:rFonts w:ascii="Abadi" w:hAnsi="Abadi" w:cstheme="minorHAnsi"/>
          <w:sz w:val="21"/>
          <w:szCs w:val="21"/>
          <w:lang w:val="en-GB"/>
        </w:rPr>
        <w:t xml:space="preserve"> </w:t>
      </w:r>
      <w:r w:rsidR="00865259">
        <w:rPr>
          <w:rFonts w:ascii="Abadi" w:hAnsi="Abadi" w:cstheme="minorHAnsi"/>
          <w:sz w:val="21"/>
          <w:szCs w:val="21"/>
        </w:rPr>
        <w:t>1969,</w:t>
      </w:r>
      <w:r w:rsidR="00AF6B40">
        <w:rPr>
          <w:rFonts w:ascii="Abadi" w:hAnsi="Abadi" w:cstheme="minorHAnsi" w:hint="eastAsia"/>
          <w:sz w:val="21"/>
          <w:szCs w:val="21"/>
          <w:lang w:val="en-GB"/>
        </w:rPr>
        <w:t xml:space="preserve"> </w:t>
      </w:r>
      <w:r w:rsidR="00AF6B40">
        <w:rPr>
          <w:rFonts w:ascii="Abadi" w:hAnsi="Abadi" w:cstheme="minorHAnsi"/>
          <w:sz w:val="21"/>
          <w:szCs w:val="21"/>
          <w:lang w:val="en-GB"/>
        </w:rPr>
        <w:t>p 81)</w:t>
      </w:r>
    </w:p>
    <w:p w14:paraId="097398B7" w14:textId="5D463F1E" w:rsidR="004614C0" w:rsidRDefault="00537E72" w:rsidP="004614C0">
      <w:pPr>
        <w:rPr>
          <w:rFonts w:ascii="Abadi" w:hAnsi="Abadi" w:cstheme="minorHAnsi"/>
          <w:sz w:val="21"/>
          <w:szCs w:val="21"/>
          <w:lang w:val="en-GB"/>
        </w:rPr>
      </w:pPr>
      <w:r w:rsidRPr="007B2571">
        <w:rPr>
          <w:rFonts w:ascii="Abadi" w:hAnsi="Abadi" w:cstheme="minorHAnsi"/>
          <w:color w:val="000000" w:themeColor="text1"/>
          <w:sz w:val="21"/>
          <w:szCs w:val="21"/>
        </w:rPr>
        <w:t>Confucian</w:t>
      </w:r>
      <w:r w:rsidR="00983EAE" w:rsidRPr="007B2571">
        <w:rPr>
          <w:rFonts w:ascii="Abadi" w:hAnsi="Abadi" w:cstheme="minorHAnsi"/>
          <w:color w:val="000000" w:themeColor="text1"/>
          <w:sz w:val="21"/>
          <w:szCs w:val="21"/>
        </w:rPr>
        <w:t xml:space="preserve">ism </w:t>
      </w:r>
      <w:r w:rsidRPr="007B2571">
        <w:rPr>
          <w:rFonts w:ascii="Abadi" w:hAnsi="Abadi" w:cstheme="minorHAnsi"/>
          <w:color w:val="000000" w:themeColor="text1"/>
          <w:sz w:val="21"/>
          <w:szCs w:val="21"/>
        </w:rPr>
        <w:t>view</w:t>
      </w:r>
      <w:r w:rsidR="00983EAE" w:rsidRPr="007B2571">
        <w:rPr>
          <w:rFonts w:ascii="Abadi" w:hAnsi="Abadi" w:cstheme="minorHAnsi"/>
          <w:color w:val="000000" w:themeColor="text1"/>
          <w:sz w:val="21"/>
          <w:szCs w:val="21"/>
        </w:rPr>
        <w:t>s</w:t>
      </w:r>
      <w:r w:rsidR="00DC44B6" w:rsidRPr="007B2571">
        <w:rPr>
          <w:rFonts w:ascii="Abadi" w:hAnsi="Abadi" w:cstheme="minorHAnsi"/>
          <w:color w:val="000000" w:themeColor="text1"/>
          <w:sz w:val="21"/>
          <w:szCs w:val="21"/>
        </w:rPr>
        <w:t xml:space="preserve"> </w:t>
      </w:r>
      <w:r w:rsidRPr="007B2571">
        <w:rPr>
          <w:rFonts w:ascii="Abadi" w:hAnsi="Abadi" w:cstheme="minorHAnsi"/>
          <w:color w:val="000000" w:themeColor="text1"/>
          <w:sz w:val="21"/>
          <w:szCs w:val="21"/>
        </w:rPr>
        <w:t xml:space="preserve">such </w:t>
      </w:r>
      <w:r w:rsidR="00B47EC6" w:rsidRPr="007B2571">
        <w:rPr>
          <w:rFonts w:ascii="Abadi" w:hAnsi="Abadi" w:cstheme="minorHAnsi"/>
          <w:color w:val="000000" w:themeColor="text1"/>
          <w:sz w:val="21"/>
          <w:szCs w:val="21"/>
        </w:rPr>
        <w:t xml:space="preserve">a </w:t>
      </w:r>
      <w:r w:rsidRPr="007B2571">
        <w:rPr>
          <w:rFonts w:ascii="Abadi" w:hAnsi="Abadi" w:cstheme="minorHAnsi"/>
          <w:color w:val="000000" w:themeColor="text1"/>
          <w:sz w:val="21"/>
          <w:szCs w:val="21"/>
        </w:rPr>
        <w:t xml:space="preserve">suicide </w:t>
      </w:r>
      <w:r w:rsidR="005B25A2" w:rsidRPr="007B2571">
        <w:rPr>
          <w:rFonts w:ascii="Abadi" w:hAnsi="Abadi" w:cstheme="minorHAnsi"/>
          <w:color w:val="000000" w:themeColor="text1"/>
          <w:sz w:val="21"/>
          <w:szCs w:val="21"/>
        </w:rPr>
        <w:t>as</w:t>
      </w:r>
      <w:r w:rsidRPr="007B2571">
        <w:rPr>
          <w:rFonts w:ascii="Abadi" w:hAnsi="Abadi" w:cstheme="minorHAnsi"/>
          <w:color w:val="000000" w:themeColor="text1"/>
          <w:sz w:val="21"/>
          <w:szCs w:val="21"/>
        </w:rPr>
        <w:t xml:space="preserve"> a</w:t>
      </w:r>
      <w:r w:rsidR="00BE0AE0" w:rsidRPr="007B2571">
        <w:rPr>
          <w:rFonts w:ascii="Abadi" w:hAnsi="Abadi" w:cstheme="minorHAnsi"/>
          <w:color w:val="000000" w:themeColor="text1"/>
          <w:sz w:val="21"/>
          <w:szCs w:val="21"/>
        </w:rPr>
        <w:t xml:space="preserve"> highly moral act, as </w:t>
      </w:r>
      <w:r w:rsidR="005B25A2" w:rsidRPr="007B2571">
        <w:rPr>
          <w:rFonts w:ascii="Abadi" w:hAnsi="Abadi" w:cstheme="minorHAnsi"/>
          <w:color w:val="000000" w:themeColor="text1"/>
          <w:sz w:val="21"/>
          <w:szCs w:val="21"/>
        </w:rPr>
        <w:t>the person</w:t>
      </w:r>
      <w:r w:rsidRPr="007B2571">
        <w:rPr>
          <w:rFonts w:ascii="Abadi" w:hAnsi="Abadi" w:cstheme="minorHAnsi"/>
          <w:color w:val="000000" w:themeColor="text1"/>
          <w:sz w:val="21"/>
          <w:szCs w:val="21"/>
        </w:rPr>
        <w:t xml:space="preserve"> sacrifices </w:t>
      </w:r>
      <w:r w:rsidR="00E30134" w:rsidRPr="007B2571">
        <w:rPr>
          <w:rFonts w:ascii="Abadi" w:hAnsi="Abadi" w:cstheme="minorHAnsi"/>
          <w:color w:val="000000" w:themeColor="text1"/>
          <w:sz w:val="21"/>
          <w:szCs w:val="21"/>
        </w:rPr>
        <w:t>him</w:t>
      </w:r>
      <w:r w:rsidRPr="007B2571">
        <w:rPr>
          <w:rFonts w:ascii="Abadi" w:hAnsi="Abadi" w:cstheme="minorHAnsi" w:hint="eastAsia"/>
          <w:color w:val="000000" w:themeColor="text1"/>
          <w:sz w:val="21"/>
          <w:szCs w:val="21"/>
        </w:rPr>
        <w:t>s</w:t>
      </w:r>
      <w:r w:rsidRPr="007B2571">
        <w:rPr>
          <w:rFonts w:ascii="Abadi" w:hAnsi="Abadi" w:cstheme="minorHAnsi"/>
          <w:color w:val="000000" w:themeColor="text1"/>
          <w:sz w:val="21"/>
          <w:szCs w:val="21"/>
        </w:rPr>
        <w:t xml:space="preserve">elf for the benefit of the community </w:t>
      </w:r>
      <w:r w:rsidR="006C797D" w:rsidRPr="007B2571">
        <w:rPr>
          <w:rFonts w:ascii="Abadi" w:hAnsi="Abadi" w:cstheme="minorHAnsi"/>
          <w:color w:val="000000" w:themeColor="text1"/>
          <w:sz w:val="21"/>
          <w:szCs w:val="21"/>
        </w:rPr>
        <w:t>or</w:t>
      </w:r>
      <w:r w:rsidRPr="007B2571">
        <w:rPr>
          <w:rFonts w:ascii="Abadi" w:hAnsi="Abadi" w:cstheme="minorHAnsi"/>
          <w:color w:val="000000" w:themeColor="text1"/>
          <w:sz w:val="21"/>
          <w:szCs w:val="21"/>
        </w:rPr>
        <w:t xml:space="preserve"> others.</w:t>
      </w:r>
      <w:r w:rsidR="00E531FC" w:rsidRPr="007B2571">
        <w:rPr>
          <w:rFonts w:ascii="Abadi" w:hAnsi="Abadi" w:cstheme="minorHAnsi" w:hint="eastAsia"/>
          <w:color w:val="000000" w:themeColor="text1"/>
          <w:sz w:val="21"/>
          <w:szCs w:val="21"/>
        </w:rPr>
        <w:t xml:space="preserve"> </w:t>
      </w:r>
      <w:r w:rsidR="00E531FC">
        <w:rPr>
          <w:rFonts w:ascii="Abadi" w:hAnsi="Abadi" w:cstheme="minorHAnsi"/>
          <w:sz w:val="21"/>
          <w:szCs w:val="21"/>
        </w:rPr>
        <w:t>Oates</w:t>
      </w:r>
      <w:r w:rsidR="00456704">
        <w:rPr>
          <w:rFonts w:ascii="Abadi" w:hAnsi="Abadi" w:cstheme="minorHAnsi"/>
          <w:sz w:val="21"/>
          <w:szCs w:val="21"/>
        </w:rPr>
        <w:t xml:space="preserve"> killed himself </w:t>
      </w:r>
      <w:r w:rsidR="00166AAC">
        <w:rPr>
          <w:rFonts w:ascii="Abadi" w:hAnsi="Abadi" w:cstheme="minorHAnsi"/>
          <w:sz w:val="21"/>
          <w:szCs w:val="21"/>
        </w:rPr>
        <w:t xml:space="preserve">so </w:t>
      </w:r>
      <w:r w:rsidR="008B6D61">
        <w:rPr>
          <w:rFonts w:ascii="Abadi" w:hAnsi="Abadi" w:cstheme="minorHAnsi"/>
          <w:sz w:val="21"/>
          <w:szCs w:val="21"/>
        </w:rPr>
        <w:t xml:space="preserve">to </w:t>
      </w:r>
      <w:r w:rsidR="00A8044E">
        <w:rPr>
          <w:rFonts w:ascii="Abadi" w:hAnsi="Abadi" w:cstheme="minorHAnsi"/>
          <w:sz w:val="21"/>
          <w:szCs w:val="21"/>
        </w:rPr>
        <w:t>not</w:t>
      </w:r>
      <w:r w:rsidR="00CF58A7">
        <w:rPr>
          <w:rFonts w:ascii="Abadi" w:hAnsi="Abadi" w:cstheme="minorHAnsi"/>
          <w:sz w:val="21"/>
          <w:szCs w:val="21"/>
        </w:rPr>
        <w:t xml:space="preserve"> drag </w:t>
      </w:r>
      <w:r w:rsidR="00687D0D">
        <w:rPr>
          <w:rFonts w:ascii="Abadi" w:hAnsi="Abadi" w:cstheme="minorHAnsi"/>
          <w:sz w:val="21"/>
          <w:szCs w:val="21"/>
        </w:rPr>
        <w:t xml:space="preserve">down </w:t>
      </w:r>
      <w:r w:rsidR="004916A5">
        <w:rPr>
          <w:rFonts w:ascii="Abadi" w:hAnsi="Abadi" w:cstheme="minorHAnsi"/>
          <w:sz w:val="21"/>
          <w:szCs w:val="21"/>
        </w:rPr>
        <w:t>his companion</w:t>
      </w:r>
      <w:r w:rsidR="008635DD">
        <w:rPr>
          <w:rFonts w:ascii="Abadi" w:hAnsi="Abadi" w:cstheme="minorHAnsi"/>
          <w:sz w:val="21"/>
          <w:szCs w:val="21"/>
        </w:rPr>
        <w:t>s’</w:t>
      </w:r>
      <w:r w:rsidR="004916A5">
        <w:rPr>
          <w:rFonts w:ascii="Abadi" w:hAnsi="Abadi" w:cstheme="minorHAnsi"/>
          <w:sz w:val="21"/>
          <w:szCs w:val="21"/>
        </w:rPr>
        <w:t xml:space="preserve"> </w:t>
      </w:r>
      <w:r w:rsidR="00BD7B74">
        <w:rPr>
          <w:rFonts w:ascii="Abadi" w:hAnsi="Abadi" w:cstheme="minorHAnsi"/>
          <w:sz w:val="21"/>
          <w:szCs w:val="21"/>
        </w:rPr>
        <w:t xml:space="preserve">chance of </w:t>
      </w:r>
      <w:r w:rsidR="005A58C3">
        <w:rPr>
          <w:rFonts w:ascii="Abadi" w:hAnsi="Abadi" w:cstheme="minorHAnsi"/>
          <w:sz w:val="21"/>
          <w:szCs w:val="21"/>
        </w:rPr>
        <w:t>survival</w:t>
      </w:r>
      <w:r w:rsidR="00661F9E">
        <w:rPr>
          <w:rFonts w:ascii="Abadi" w:hAnsi="Abadi" w:cstheme="minorHAnsi"/>
          <w:sz w:val="21"/>
          <w:szCs w:val="21"/>
        </w:rPr>
        <w:t>.</w:t>
      </w:r>
      <w:r w:rsidR="00CD7899">
        <w:rPr>
          <w:rFonts w:ascii="Abadi" w:hAnsi="Abadi" w:cstheme="minorHAnsi"/>
          <w:sz w:val="21"/>
          <w:szCs w:val="21"/>
        </w:rPr>
        <w:t xml:space="preserve"> (</w:t>
      </w:r>
      <w:r w:rsidR="00AD5AA6">
        <w:rPr>
          <w:rFonts w:ascii="Abadi" w:hAnsi="Abadi" w:cstheme="minorHAnsi"/>
          <w:sz w:val="21"/>
          <w:szCs w:val="21"/>
        </w:rPr>
        <w:t>Holland</w:t>
      </w:r>
      <w:r w:rsidR="006C5B1B">
        <w:rPr>
          <w:rFonts w:ascii="Abadi" w:hAnsi="Abadi" w:cstheme="minorHAnsi"/>
          <w:sz w:val="21"/>
          <w:szCs w:val="21"/>
        </w:rPr>
        <w:t xml:space="preserve">, </w:t>
      </w:r>
      <w:r w:rsidR="00865259">
        <w:rPr>
          <w:rFonts w:ascii="Abadi" w:hAnsi="Abadi" w:cstheme="minorHAnsi"/>
          <w:sz w:val="21"/>
          <w:szCs w:val="21"/>
        </w:rPr>
        <w:t>1969,</w:t>
      </w:r>
      <w:r w:rsidR="006C5B1B">
        <w:rPr>
          <w:rFonts w:ascii="Abadi" w:hAnsi="Abadi" w:cstheme="minorHAnsi"/>
          <w:sz w:val="21"/>
          <w:szCs w:val="21"/>
        </w:rPr>
        <w:t xml:space="preserve"> p.79)</w:t>
      </w:r>
      <w:r w:rsidR="005D0BE1">
        <w:rPr>
          <w:rFonts w:ascii="Abadi" w:hAnsi="Abadi" w:cstheme="minorHAnsi"/>
          <w:sz w:val="21"/>
          <w:szCs w:val="21"/>
          <w:lang w:val="en-GB"/>
        </w:rPr>
        <w:t>. This might also be said of kamikaze pilots and suicide bombers</w:t>
      </w:r>
      <w:r w:rsidR="00883E68">
        <w:rPr>
          <w:rFonts w:ascii="Abadi" w:hAnsi="Abadi" w:cstheme="minorHAnsi"/>
          <w:sz w:val="21"/>
          <w:szCs w:val="21"/>
          <w:lang w:val="en-GB"/>
        </w:rPr>
        <w:t>.</w:t>
      </w:r>
    </w:p>
    <w:p w14:paraId="3399D286" w14:textId="77777777" w:rsidR="00412F35" w:rsidRDefault="00412F35" w:rsidP="004614C0">
      <w:pPr>
        <w:rPr>
          <w:rFonts w:ascii="Abadi" w:hAnsi="Abadi" w:cstheme="minorHAnsi"/>
          <w:sz w:val="21"/>
          <w:szCs w:val="21"/>
          <w:lang w:val="en-GB"/>
        </w:rPr>
      </w:pPr>
    </w:p>
    <w:p w14:paraId="5F1EA4BB" w14:textId="0F777B68" w:rsidR="00484306" w:rsidRPr="00E531FC" w:rsidRDefault="00484306" w:rsidP="00537E72">
      <w:pPr>
        <w:rPr>
          <w:rFonts w:ascii="Abadi" w:hAnsi="Abadi" w:cstheme="minorHAnsi"/>
          <w:color w:val="C00000"/>
          <w:sz w:val="21"/>
          <w:szCs w:val="21"/>
        </w:rPr>
      </w:pPr>
    </w:p>
    <w:p w14:paraId="3667C99C" w14:textId="5740D224" w:rsidR="00C5161E" w:rsidRDefault="00412F35" w:rsidP="00181F99">
      <w:pPr>
        <w:rPr>
          <w:rFonts w:ascii="Abadi" w:hAnsi="Abadi" w:cstheme="minorHAnsi"/>
          <w:sz w:val="21"/>
          <w:szCs w:val="21"/>
        </w:rPr>
      </w:pPr>
      <w:r>
        <w:rPr>
          <w:rFonts w:ascii="Abadi" w:hAnsi="Abadi" w:cstheme="minorHAnsi" w:hint="eastAsia"/>
          <w:sz w:val="21"/>
          <w:szCs w:val="21"/>
        </w:rPr>
        <w:t>C</w:t>
      </w:r>
      <w:r>
        <w:rPr>
          <w:rFonts w:ascii="Abadi" w:hAnsi="Abadi" w:cstheme="minorHAnsi"/>
          <w:sz w:val="21"/>
          <w:szCs w:val="21"/>
        </w:rPr>
        <w:t>onclusion</w:t>
      </w:r>
    </w:p>
    <w:p w14:paraId="53A21DD1" w14:textId="77777777" w:rsidR="0069047B" w:rsidRPr="00181F99" w:rsidRDefault="0069047B" w:rsidP="0069047B">
      <w:pPr>
        <w:rPr>
          <w:rFonts w:ascii="Abadi" w:hAnsi="Abadi" w:cstheme="minorHAnsi"/>
          <w:sz w:val="21"/>
          <w:szCs w:val="21"/>
        </w:rPr>
      </w:pPr>
    </w:p>
    <w:p w14:paraId="49EF9C8C" w14:textId="0266F75A" w:rsidR="004E27B7" w:rsidRDefault="00CA17E2" w:rsidP="00B74ED6">
      <w:pPr>
        <w:rPr>
          <w:rFonts w:ascii="Abadi" w:hAnsi="Abadi" w:cstheme="minorHAnsi"/>
          <w:sz w:val="21"/>
          <w:szCs w:val="21"/>
          <w:lang w:val="en-GB"/>
        </w:rPr>
      </w:pPr>
      <w:r>
        <w:rPr>
          <w:rFonts w:ascii="Abadi" w:hAnsi="Abadi" w:cstheme="minorHAnsi"/>
          <w:sz w:val="21"/>
          <w:szCs w:val="21"/>
          <w:lang w:val="en-GB"/>
        </w:rPr>
        <w:t>Many people</w:t>
      </w:r>
      <w:r w:rsidR="00F67A82">
        <w:rPr>
          <w:rFonts w:ascii="Abadi" w:hAnsi="Abadi" w:cstheme="minorHAnsi"/>
          <w:sz w:val="21"/>
          <w:szCs w:val="21"/>
          <w:lang w:val="en-GB"/>
        </w:rPr>
        <w:t xml:space="preserve"> throughout history</w:t>
      </w:r>
      <w:r>
        <w:rPr>
          <w:rFonts w:ascii="Abadi" w:hAnsi="Abadi" w:cstheme="minorHAnsi"/>
          <w:sz w:val="21"/>
          <w:szCs w:val="21"/>
          <w:lang w:val="en-GB"/>
        </w:rPr>
        <w:t xml:space="preserve"> have </w:t>
      </w:r>
      <w:r w:rsidR="00C15042">
        <w:rPr>
          <w:rFonts w:ascii="Abadi" w:hAnsi="Abadi" w:cstheme="minorHAnsi"/>
          <w:sz w:val="21"/>
          <w:szCs w:val="21"/>
          <w:lang w:val="en-GB"/>
        </w:rPr>
        <w:t>committed suicide to help a greater cause</w:t>
      </w:r>
      <w:r w:rsidR="00F67A82">
        <w:rPr>
          <w:rFonts w:ascii="Abadi" w:hAnsi="Abadi" w:cstheme="minorHAnsi"/>
          <w:sz w:val="21"/>
          <w:szCs w:val="21"/>
          <w:lang w:val="en-GB"/>
        </w:rPr>
        <w:t xml:space="preserve">, while many others </w:t>
      </w:r>
      <w:r w:rsidR="00BF67C3">
        <w:rPr>
          <w:rFonts w:ascii="Abadi" w:hAnsi="Abadi" w:cstheme="minorHAnsi"/>
          <w:sz w:val="21"/>
          <w:szCs w:val="21"/>
          <w:lang w:val="en-GB"/>
        </w:rPr>
        <w:t>have committed suicide because they did not want the life they had</w:t>
      </w:r>
      <w:r w:rsidR="006E7D9F">
        <w:rPr>
          <w:rFonts w:ascii="Abadi" w:hAnsi="Abadi" w:cstheme="minorHAnsi"/>
          <w:sz w:val="21"/>
          <w:szCs w:val="21"/>
          <w:lang w:val="en-GB"/>
        </w:rPr>
        <w:t xml:space="preserve"> (Samaritans.org).</w:t>
      </w:r>
      <w:r w:rsidR="00F2785B">
        <w:rPr>
          <w:rFonts w:ascii="Abadi" w:hAnsi="Abadi" w:cstheme="minorHAnsi"/>
          <w:sz w:val="21"/>
          <w:szCs w:val="21"/>
          <w:lang w:val="en-GB"/>
        </w:rPr>
        <w:t xml:space="preserve"> </w:t>
      </w:r>
      <w:r w:rsidR="00BD2F8A">
        <w:rPr>
          <w:rFonts w:ascii="Abadi" w:hAnsi="Abadi" w:cstheme="minorHAnsi"/>
          <w:sz w:val="21"/>
          <w:szCs w:val="21"/>
          <w:lang w:val="en-GB"/>
        </w:rPr>
        <w:t>As a society, we tend to respect</w:t>
      </w:r>
      <w:r w:rsidR="00A33D75">
        <w:rPr>
          <w:rFonts w:ascii="Abadi" w:hAnsi="Abadi" w:cstheme="minorHAnsi"/>
          <w:sz w:val="21"/>
          <w:szCs w:val="21"/>
          <w:lang w:val="en-GB"/>
        </w:rPr>
        <w:t xml:space="preserve"> or empathise </w:t>
      </w:r>
      <w:r w:rsidR="00F13821">
        <w:rPr>
          <w:rFonts w:ascii="Abadi" w:hAnsi="Abadi" w:cstheme="minorHAnsi"/>
          <w:sz w:val="21"/>
          <w:szCs w:val="21"/>
          <w:lang w:val="en-GB"/>
        </w:rPr>
        <w:t xml:space="preserve">with </w:t>
      </w:r>
      <w:r w:rsidR="00002C3C">
        <w:rPr>
          <w:rFonts w:ascii="Abadi" w:hAnsi="Abadi" w:cstheme="minorHAnsi"/>
          <w:sz w:val="21"/>
          <w:szCs w:val="21"/>
          <w:lang w:val="en-GB"/>
        </w:rPr>
        <w:t>those who gave up their lives to help</w:t>
      </w:r>
      <w:r w:rsidR="00263622">
        <w:rPr>
          <w:rFonts w:ascii="Abadi" w:hAnsi="Abadi" w:cstheme="minorHAnsi"/>
          <w:sz w:val="21"/>
          <w:szCs w:val="21"/>
          <w:lang w:val="en-GB"/>
        </w:rPr>
        <w:t xml:space="preserve"> others</w:t>
      </w:r>
      <w:r w:rsidR="00F13821">
        <w:rPr>
          <w:rFonts w:ascii="Abadi" w:hAnsi="Abadi" w:cstheme="minorHAnsi"/>
          <w:sz w:val="21"/>
          <w:szCs w:val="21"/>
          <w:lang w:val="en-GB"/>
        </w:rPr>
        <w:t>, their religion</w:t>
      </w:r>
      <w:r w:rsidR="00263622">
        <w:rPr>
          <w:rFonts w:ascii="Abadi" w:hAnsi="Abadi" w:cstheme="minorHAnsi"/>
          <w:sz w:val="21"/>
          <w:szCs w:val="21"/>
          <w:lang w:val="en-GB"/>
        </w:rPr>
        <w:t xml:space="preserve"> or their country</w:t>
      </w:r>
      <w:r w:rsidR="00AE5BD7">
        <w:rPr>
          <w:rFonts w:ascii="Abadi" w:hAnsi="Abadi" w:cstheme="minorHAnsi"/>
          <w:sz w:val="21"/>
          <w:szCs w:val="21"/>
          <w:lang w:val="en-GB"/>
        </w:rPr>
        <w:t xml:space="preserve">, but </w:t>
      </w:r>
      <w:r w:rsidR="00263622">
        <w:rPr>
          <w:rFonts w:ascii="Abadi" w:hAnsi="Abadi" w:cstheme="minorHAnsi"/>
          <w:sz w:val="21"/>
          <w:szCs w:val="21"/>
          <w:lang w:val="en-GB"/>
        </w:rPr>
        <w:t xml:space="preserve">less so for </w:t>
      </w:r>
      <w:r w:rsidR="00BE7EE8">
        <w:rPr>
          <w:rFonts w:ascii="Abadi" w:hAnsi="Abadi" w:cstheme="minorHAnsi"/>
          <w:sz w:val="21"/>
          <w:szCs w:val="21"/>
          <w:lang w:val="en-GB"/>
        </w:rPr>
        <w:t xml:space="preserve">those </w:t>
      </w:r>
      <w:r w:rsidR="00A66821">
        <w:rPr>
          <w:rFonts w:ascii="Abadi" w:hAnsi="Abadi" w:cstheme="minorHAnsi"/>
          <w:sz w:val="21"/>
          <w:szCs w:val="21"/>
          <w:lang w:val="en-GB"/>
        </w:rPr>
        <w:t>who suffered in silence with depression</w:t>
      </w:r>
      <w:r w:rsidR="008D6358">
        <w:rPr>
          <w:rFonts w:ascii="Abadi" w:hAnsi="Abadi" w:cstheme="minorHAnsi"/>
          <w:sz w:val="21"/>
          <w:szCs w:val="21"/>
          <w:lang w:val="en-GB"/>
        </w:rPr>
        <w:t>.</w:t>
      </w:r>
      <w:r w:rsidR="008D18B1">
        <w:rPr>
          <w:rFonts w:ascii="Abadi" w:hAnsi="Abadi" w:cstheme="minorHAnsi"/>
          <w:sz w:val="21"/>
          <w:szCs w:val="21"/>
          <w:lang w:val="en-GB"/>
        </w:rPr>
        <w:t xml:space="preserve"> </w:t>
      </w:r>
      <w:r w:rsidR="00B75D1E">
        <w:rPr>
          <w:rFonts w:ascii="Abadi" w:hAnsi="Abadi" w:cstheme="minorHAnsi"/>
          <w:sz w:val="21"/>
          <w:szCs w:val="21"/>
          <w:lang w:val="en-GB"/>
        </w:rPr>
        <w:t xml:space="preserve">The Bible </w:t>
      </w:r>
      <w:r w:rsidR="00741738">
        <w:rPr>
          <w:rFonts w:ascii="Abadi" w:hAnsi="Abadi" w:cstheme="minorHAnsi"/>
          <w:sz w:val="21"/>
          <w:szCs w:val="21"/>
          <w:lang w:val="en-GB"/>
        </w:rPr>
        <w:t xml:space="preserve">and Chinese history </w:t>
      </w:r>
      <w:r w:rsidR="00AE3413">
        <w:rPr>
          <w:rFonts w:ascii="Abadi" w:hAnsi="Abadi" w:cstheme="minorHAnsi"/>
          <w:sz w:val="21"/>
          <w:szCs w:val="21"/>
          <w:lang w:val="en-GB"/>
        </w:rPr>
        <w:t>offer stories of people who took their lives</w:t>
      </w:r>
      <w:r w:rsidR="00C64B80">
        <w:rPr>
          <w:rFonts w:ascii="Abadi" w:hAnsi="Abadi" w:cstheme="minorHAnsi"/>
          <w:sz w:val="21"/>
          <w:szCs w:val="21"/>
          <w:lang w:val="en-GB"/>
        </w:rPr>
        <w:t xml:space="preserve"> to make a stand</w:t>
      </w:r>
      <w:r w:rsidR="00527572">
        <w:rPr>
          <w:rFonts w:ascii="Abadi" w:hAnsi="Abadi" w:cstheme="minorHAnsi"/>
          <w:sz w:val="21"/>
          <w:szCs w:val="21"/>
          <w:lang w:val="en-GB"/>
        </w:rPr>
        <w:t>.</w:t>
      </w:r>
    </w:p>
    <w:p w14:paraId="449296E5" w14:textId="3F94C69E" w:rsidR="00C904E5" w:rsidRDefault="00B10C81" w:rsidP="00B74ED6">
      <w:pPr>
        <w:rPr>
          <w:rFonts w:ascii="Abadi" w:hAnsi="Abadi" w:cstheme="minorHAnsi"/>
          <w:sz w:val="21"/>
          <w:szCs w:val="21"/>
        </w:rPr>
      </w:pPr>
      <w:r>
        <w:rPr>
          <w:rFonts w:ascii="Abadi" w:hAnsi="Abadi" w:cstheme="minorHAnsi"/>
          <w:sz w:val="21"/>
          <w:szCs w:val="21"/>
          <w:lang w:val="en-GB"/>
        </w:rPr>
        <w:lastRenderedPageBreak/>
        <w:t xml:space="preserve">To assess whether </w:t>
      </w:r>
      <w:r w:rsidR="00E61012">
        <w:rPr>
          <w:rFonts w:ascii="Abadi" w:hAnsi="Abadi" w:cstheme="minorHAnsi"/>
          <w:sz w:val="21"/>
          <w:szCs w:val="21"/>
          <w:lang w:val="en-GB"/>
        </w:rPr>
        <w:t xml:space="preserve">each </w:t>
      </w:r>
      <w:r w:rsidR="005A6519" w:rsidRPr="00384A00">
        <w:rPr>
          <w:rFonts w:ascii="Abadi" w:hAnsi="Abadi" w:cstheme="minorHAnsi"/>
          <w:sz w:val="21"/>
          <w:szCs w:val="21"/>
        </w:rPr>
        <w:t>suicide is morally right or wrong</w:t>
      </w:r>
      <w:r w:rsidR="00E61012">
        <w:rPr>
          <w:rFonts w:ascii="Abadi" w:hAnsi="Abadi" w:cstheme="minorHAnsi"/>
          <w:sz w:val="21"/>
          <w:szCs w:val="21"/>
        </w:rPr>
        <w:t>,</w:t>
      </w:r>
      <w:r w:rsidR="00DB4E67" w:rsidRPr="00384A00">
        <w:rPr>
          <w:rFonts w:ascii="Abadi" w:hAnsi="Abadi" w:cstheme="minorHAnsi"/>
          <w:sz w:val="21"/>
          <w:szCs w:val="21"/>
        </w:rPr>
        <w:t xml:space="preserve"> it is necessary to evaluate the relative significance of autonomy and other considerations</w:t>
      </w:r>
      <w:r w:rsidR="00E61012">
        <w:rPr>
          <w:rFonts w:ascii="Abadi" w:hAnsi="Abadi" w:cstheme="minorHAnsi"/>
          <w:sz w:val="21"/>
          <w:szCs w:val="21"/>
        </w:rPr>
        <w:t xml:space="preserve"> must </w:t>
      </w:r>
      <w:r w:rsidR="00D21EA4" w:rsidRPr="00384A00">
        <w:rPr>
          <w:rFonts w:ascii="Abadi" w:hAnsi="Abadi" w:cstheme="minorHAnsi"/>
          <w:sz w:val="21"/>
          <w:szCs w:val="21"/>
        </w:rPr>
        <w:t xml:space="preserve">be taken into account when </w:t>
      </w:r>
      <w:r w:rsidR="00995870">
        <w:rPr>
          <w:rFonts w:ascii="Abadi" w:hAnsi="Abadi" w:cstheme="minorHAnsi"/>
          <w:sz w:val="21"/>
          <w:szCs w:val="21"/>
        </w:rPr>
        <w:t>making this judgement.</w:t>
      </w:r>
    </w:p>
    <w:p w14:paraId="4BF74BBA" w14:textId="188C9BD2" w:rsidR="00196CF9" w:rsidRDefault="00C94CBE" w:rsidP="00B74ED6">
      <w:pPr>
        <w:rPr>
          <w:rFonts w:ascii="Abadi" w:hAnsi="Abadi" w:cstheme="minorHAnsi"/>
          <w:sz w:val="21"/>
          <w:szCs w:val="21"/>
          <w:lang w:val="en-GB"/>
        </w:rPr>
      </w:pPr>
      <w:r>
        <w:rPr>
          <w:rFonts w:ascii="Abadi" w:hAnsi="Abadi" w:cstheme="minorHAnsi"/>
          <w:sz w:val="21"/>
          <w:szCs w:val="21"/>
        </w:rPr>
        <w:t xml:space="preserve">Confucian philosophy </w:t>
      </w:r>
      <w:r w:rsidR="00F62A29">
        <w:rPr>
          <w:rFonts w:ascii="Abadi" w:hAnsi="Abadi" w:cstheme="minorHAnsi"/>
          <w:sz w:val="21"/>
          <w:szCs w:val="21"/>
        </w:rPr>
        <w:t>identif</w:t>
      </w:r>
      <w:r>
        <w:rPr>
          <w:rFonts w:ascii="Abadi" w:hAnsi="Abadi" w:cstheme="minorHAnsi"/>
          <w:sz w:val="21"/>
          <w:szCs w:val="21"/>
        </w:rPr>
        <w:t xml:space="preserve">ies </w:t>
      </w:r>
      <w:r w:rsidR="005A49ED">
        <w:rPr>
          <w:rFonts w:ascii="Abadi" w:hAnsi="Abadi" w:cstheme="minorHAnsi"/>
          <w:sz w:val="21"/>
          <w:szCs w:val="21"/>
        </w:rPr>
        <w:t xml:space="preserve">the status of </w:t>
      </w:r>
      <w:r>
        <w:rPr>
          <w:rFonts w:ascii="Abadi" w:hAnsi="Abadi" w:cstheme="minorHAnsi"/>
          <w:sz w:val="21"/>
          <w:szCs w:val="21"/>
        </w:rPr>
        <w:t>suicide</w:t>
      </w:r>
      <w:r w:rsidR="00047CF6">
        <w:rPr>
          <w:rFonts w:ascii="Abadi" w:hAnsi="Abadi" w:cstheme="minorHAnsi"/>
          <w:sz w:val="21"/>
          <w:szCs w:val="21"/>
        </w:rPr>
        <w:t xml:space="preserve"> as </w:t>
      </w:r>
      <w:r w:rsidR="005A49ED">
        <w:rPr>
          <w:rFonts w:ascii="Abadi" w:hAnsi="Abadi" w:cstheme="minorHAnsi"/>
          <w:sz w:val="21"/>
          <w:szCs w:val="21"/>
        </w:rPr>
        <w:t xml:space="preserve">a </w:t>
      </w:r>
      <w:r w:rsidR="00F62A29">
        <w:rPr>
          <w:rFonts w:ascii="Abadi" w:hAnsi="Abadi" w:cstheme="minorHAnsi"/>
          <w:sz w:val="21"/>
          <w:szCs w:val="21"/>
        </w:rPr>
        <w:t>moral</w:t>
      </w:r>
      <w:r w:rsidR="00757ED7">
        <w:rPr>
          <w:rFonts w:ascii="Abadi" w:hAnsi="Abadi" w:cstheme="minorHAnsi"/>
          <w:sz w:val="21"/>
          <w:szCs w:val="21"/>
        </w:rPr>
        <w:t xml:space="preserve"> action</w:t>
      </w:r>
      <w:r w:rsidR="005A49ED">
        <w:rPr>
          <w:rFonts w:ascii="Abadi" w:hAnsi="Abadi" w:cstheme="minorHAnsi"/>
          <w:sz w:val="21"/>
          <w:szCs w:val="21"/>
        </w:rPr>
        <w:t xml:space="preserve"> </w:t>
      </w:r>
      <w:r w:rsidR="00881BC0">
        <w:rPr>
          <w:rFonts w:ascii="Abadi" w:hAnsi="Abadi" w:cstheme="minorHAnsi"/>
          <w:sz w:val="21"/>
          <w:szCs w:val="21"/>
        </w:rPr>
        <w:t>when</w:t>
      </w:r>
      <w:r w:rsidR="000870DC">
        <w:rPr>
          <w:rFonts w:ascii="Abadi" w:hAnsi="Abadi" w:cstheme="minorHAnsi"/>
          <w:sz w:val="21"/>
          <w:szCs w:val="21"/>
        </w:rPr>
        <w:t xml:space="preserve"> </w:t>
      </w:r>
      <w:r w:rsidR="00764C7B">
        <w:rPr>
          <w:rFonts w:ascii="Abadi" w:hAnsi="Abadi" w:cstheme="minorHAnsi"/>
          <w:sz w:val="21"/>
          <w:szCs w:val="21"/>
        </w:rPr>
        <w:t xml:space="preserve">one </w:t>
      </w:r>
      <w:r w:rsidR="00AA341B">
        <w:rPr>
          <w:rFonts w:ascii="Abadi" w:hAnsi="Abadi" w:cstheme="minorHAnsi"/>
          <w:sz w:val="21"/>
          <w:szCs w:val="21"/>
        </w:rPr>
        <w:t>choose</w:t>
      </w:r>
      <w:r w:rsidR="005A49ED">
        <w:rPr>
          <w:rFonts w:ascii="Abadi" w:hAnsi="Abadi" w:cstheme="minorHAnsi"/>
          <w:sz w:val="21"/>
          <w:szCs w:val="21"/>
        </w:rPr>
        <w:t>s</w:t>
      </w:r>
      <w:r w:rsidR="00AA341B">
        <w:rPr>
          <w:rFonts w:ascii="Abadi" w:hAnsi="Abadi" w:cstheme="minorHAnsi"/>
          <w:sz w:val="21"/>
          <w:szCs w:val="21"/>
        </w:rPr>
        <w:t xml:space="preserve"> to die </w:t>
      </w:r>
      <w:r w:rsidR="009E48DE">
        <w:rPr>
          <w:rFonts w:ascii="Abadi" w:hAnsi="Abadi" w:cstheme="minorHAnsi"/>
          <w:sz w:val="21"/>
          <w:szCs w:val="21"/>
        </w:rPr>
        <w:t xml:space="preserve">as </w:t>
      </w:r>
      <w:r w:rsidR="005A49ED">
        <w:rPr>
          <w:rFonts w:ascii="Abadi" w:hAnsi="Abadi" w:cstheme="minorHAnsi"/>
          <w:sz w:val="21"/>
          <w:szCs w:val="21"/>
        </w:rPr>
        <w:t xml:space="preserve">a </w:t>
      </w:r>
      <w:r w:rsidR="009E48DE">
        <w:rPr>
          <w:rFonts w:ascii="Abadi" w:hAnsi="Abadi" w:cstheme="minorHAnsi"/>
          <w:sz w:val="21"/>
          <w:szCs w:val="21"/>
        </w:rPr>
        <w:t>sacrifice</w:t>
      </w:r>
      <w:r w:rsidR="0089675D">
        <w:rPr>
          <w:rFonts w:ascii="Abadi" w:hAnsi="Abadi" w:cstheme="minorHAnsi"/>
          <w:sz w:val="21"/>
          <w:szCs w:val="21"/>
        </w:rPr>
        <w:t>.</w:t>
      </w:r>
      <w:r w:rsidR="005D4282">
        <w:rPr>
          <w:rFonts w:ascii="Abadi" w:hAnsi="Abadi" w:cstheme="minorHAnsi"/>
          <w:sz w:val="21"/>
          <w:szCs w:val="21"/>
        </w:rPr>
        <w:t xml:space="preserve"> Western </w:t>
      </w:r>
      <w:r w:rsidR="005E2924">
        <w:rPr>
          <w:rFonts w:ascii="Abadi" w:hAnsi="Abadi" w:cstheme="minorHAnsi"/>
          <w:sz w:val="21"/>
          <w:szCs w:val="21"/>
        </w:rPr>
        <w:t>philosoph</w:t>
      </w:r>
      <w:r w:rsidR="00301279">
        <w:rPr>
          <w:rFonts w:ascii="Abadi" w:hAnsi="Abadi" w:cstheme="minorHAnsi"/>
          <w:sz w:val="21"/>
          <w:szCs w:val="21"/>
        </w:rPr>
        <w:t>y</w:t>
      </w:r>
      <w:r w:rsidR="00223917">
        <w:rPr>
          <w:rFonts w:ascii="Abadi" w:hAnsi="Abadi" w:cstheme="minorHAnsi"/>
          <w:sz w:val="21"/>
          <w:szCs w:val="21"/>
        </w:rPr>
        <w:t xml:space="preserve"> </w:t>
      </w:r>
      <w:r w:rsidR="00A122E4">
        <w:rPr>
          <w:rFonts w:ascii="Abadi" w:hAnsi="Abadi" w:cstheme="minorHAnsi"/>
          <w:sz w:val="21"/>
          <w:szCs w:val="21"/>
        </w:rPr>
        <w:t>views</w:t>
      </w:r>
      <w:r w:rsidR="00223917">
        <w:rPr>
          <w:rFonts w:ascii="Abadi" w:hAnsi="Abadi" w:cstheme="minorHAnsi"/>
          <w:sz w:val="21"/>
          <w:szCs w:val="21"/>
        </w:rPr>
        <w:t xml:space="preserve"> suicide </w:t>
      </w:r>
      <w:r w:rsidR="00F06E49">
        <w:rPr>
          <w:rFonts w:ascii="Abadi" w:hAnsi="Abadi" w:cstheme="minorHAnsi"/>
          <w:sz w:val="21"/>
          <w:szCs w:val="21"/>
        </w:rPr>
        <w:t xml:space="preserve">as </w:t>
      </w:r>
      <w:r w:rsidR="003A5885">
        <w:rPr>
          <w:rFonts w:ascii="Abadi" w:hAnsi="Abadi" w:cstheme="minorHAnsi"/>
          <w:sz w:val="21"/>
          <w:szCs w:val="21"/>
        </w:rPr>
        <w:t>more in</w:t>
      </w:r>
      <w:r w:rsidR="00D474B4">
        <w:rPr>
          <w:rFonts w:ascii="Abadi" w:hAnsi="Abadi" w:cstheme="minorHAnsi"/>
          <w:sz w:val="21"/>
          <w:szCs w:val="21"/>
        </w:rPr>
        <w:t xml:space="preserve">clined to </w:t>
      </w:r>
      <w:r w:rsidR="002B1E4D">
        <w:rPr>
          <w:rFonts w:ascii="Abadi" w:hAnsi="Abadi" w:cstheme="minorHAnsi"/>
          <w:sz w:val="21"/>
          <w:szCs w:val="21"/>
        </w:rPr>
        <w:t xml:space="preserve">the </w:t>
      </w:r>
      <w:r w:rsidR="00207E96">
        <w:rPr>
          <w:rFonts w:ascii="Abadi" w:hAnsi="Abadi" w:cstheme="minorHAnsi"/>
          <w:sz w:val="21"/>
          <w:szCs w:val="21"/>
        </w:rPr>
        <w:t>right (as</w:t>
      </w:r>
      <w:r w:rsidR="00354F34">
        <w:rPr>
          <w:rFonts w:ascii="Abadi" w:hAnsi="Abadi" w:cstheme="minorHAnsi"/>
          <w:sz w:val="21"/>
          <w:szCs w:val="21"/>
        </w:rPr>
        <w:t xml:space="preserve"> free will to </w:t>
      </w:r>
      <w:r w:rsidR="005E2924">
        <w:rPr>
          <w:rFonts w:ascii="Abadi" w:hAnsi="Abadi" w:cstheme="minorHAnsi"/>
          <w:sz w:val="21"/>
          <w:szCs w:val="21"/>
        </w:rPr>
        <w:t>have the right</w:t>
      </w:r>
      <w:r w:rsidR="00207E96">
        <w:rPr>
          <w:rFonts w:ascii="Abadi" w:hAnsi="Abadi" w:cstheme="minorHAnsi"/>
          <w:sz w:val="21"/>
          <w:szCs w:val="21"/>
        </w:rPr>
        <w:t xml:space="preserve"> to </w:t>
      </w:r>
      <w:r w:rsidR="00B074EE">
        <w:rPr>
          <w:rFonts w:ascii="Abadi" w:hAnsi="Abadi" w:cstheme="minorHAnsi"/>
          <w:sz w:val="21"/>
          <w:szCs w:val="21"/>
        </w:rPr>
        <w:t>die)</w:t>
      </w:r>
      <w:r w:rsidR="00D474B4">
        <w:rPr>
          <w:rFonts w:ascii="Abadi" w:hAnsi="Abadi" w:cstheme="minorHAnsi"/>
          <w:sz w:val="21"/>
          <w:szCs w:val="21"/>
        </w:rPr>
        <w:t xml:space="preserve"> or wrong</w:t>
      </w:r>
      <w:r w:rsidR="00994403">
        <w:rPr>
          <w:rFonts w:ascii="Abadi" w:hAnsi="Abadi" w:cstheme="minorHAnsi"/>
          <w:sz w:val="21"/>
          <w:szCs w:val="21"/>
        </w:rPr>
        <w:t xml:space="preserve"> </w:t>
      </w:r>
      <w:r w:rsidR="002B1E4D">
        <w:rPr>
          <w:rFonts w:ascii="Abadi" w:hAnsi="Abadi" w:cstheme="minorHAnsi"/>
          <w:sz w:val="21"/>
          <w:szCs w:val="21"/>
        </w:rPr>
        <w:t>(life</w:t>
      </w:r>
      <w:r w:rsidR="008D1464">
        <w:rPr>
          <w:rFonts w:ascii="Abadi" w:hAnsi="Abadi" w:cstheme="minorHAnsi"/>
          <w:sz w:val="21"/>
          <w:szCs w:val="21"/>
        </w:rPr>
        <w:t xml:space="preserve"> belongs to God</w:t>
      </w:r>
      <w:r w:rsidR="00994403">
        <w:rPr>
          <w:rFonts w:ascii="Abadi" w:hAnsi="Abadi" w:cstheme="minorHAnsi"/>
          <w:sz w:val="21"/>
          <w:szCs w:val="21"/>
        </w:rPr>
        <w:t>)</w:t>
      </w:r>
      <w:r w:rsidR="00F06E49">
        <w:rPr>
          <w:rFonts w:ascii="Abadi" w:hAnsi="Abadi" w:cstheme="minorHAnsi"/>
          <w:sz w:val="21"/>
          <w:szCs w:val="21"/>
        </w:rPr>
        <w:t xml:space="preserve">, having </w:t>
      </w:r>
      <w:r w:rsidR="002B1E4D">
        <w:rPr>
          <w:rFonts w:ascii="Abadi" w:hAnsi="Abadi" w:cstheme="minorHAnsi"/>
          <w:sz w:val="21"/>
          <w:szCs w:val="21"/>
        </w:rPr>
        <w:t>two extreme</w:t>
      </w:r>
      <w:r w:rsidR="00D474B4">
        <w:rPr>
          <w:rFonts w:ascii="Abadi" w:hAnsi="Abadi" w:cstheme="minorHAnsi"/>
          <w:sz w:val="21"/>
          <w:szCs w:val="21"/>
        </w:rPr>
        <w:t xml:space="preserve"> ends.</w:t>
      </w:r>
      <w:r w:rsidR="005D4282">
        <w:rPr>
          <w:rFonts w:ascii="Abadi" w:hAnsi="Abadi" w:cstheme="minorHAnsi"/>
          <w:sz w:val="21"/>
          <w:szCs w:val="21"/>
        </w:rPr>
        <w:t xml:space="preserve"> </w:t>
      </w:r>
      <w:r w:rsidR="00A1147B">
        <w:rPr>
          <w:rFonts w:ascii="Abadi" w:hAnsi="Abadi" w:cstheme="minorHAnsi"/>
          <w:sz w:val="21"/>
          <w:szCs w:val="21"/>
        </w:rPr>
        <w:t>However</w:t>
      </w:r>
      <w:r w:rsidR="00CD1794">
        <w:rPr>
          <w:rFonts w:ascii="Abadi" w:hAnsi="Abadi" w:cstheme="minorHAnsi"/>
          <w:sz w:val="21"/>
          <w:szCs w:val="21"/>
        </w:rPr>
        <w:t xml:space="preserve">, in </w:t>
      </w:r>
      <w:r w:rsidR="00386F94">
        <w:rPr>
          <w:rFonts w:ascii="Abadi" w:hAnsi="Abadi" w:cstheme="minorHAnsi"/>
          <w:sz w:val="21"/>
          <w:szCs w:val="21"/>
        </w:rPr>
        <w:t xml:space="preserve">each </w:t>
      </w:r>
      <w:r w:rsidR="00E62562">
        <w:rPr>
          <w:rFonts w:ascii="Abadi" w:hAnsi="Abadi" w:cstheme="minorHAnsi"/>
          <w:sz w:val="21"/>
          <w:szCs w:val="21"/>
        </w:rPr>
        <w:t>case</w:t>
      </w:r>
      <w:r w:rsidR="008C676F">
        <w:rPr>
          <w:rFonts w:ascii="Abadi" w:hAnsi="Abadi" w:cstheme="minorHAnsi"/>
          <w:sz w:val="21"/>
          <w:szCs w:val="21"/>
        </w:rPr>
        <w:t>, the</w:t>
      </w:r>
      <w:r w:rsidR="00386F94">
        <w:rPr>
          <w:rFonts w:ascii="Abadi" w:hAnsi="Abadi" w:cstheme="minorHAnsi"/>
          <w:sz w:val="21"/>
          <w:szCs w:val="21"/>
        </w:rPr>
        <w:t xml:space="preserve"> </w:t>
      </w:r>
      <w:r w:rsidR="007E2E34">
        <w:rPr>
          <w:rFonts w:ascii="Abadi" w:hAnsi="Abadi" w:cstheme="minorHAnsi"/>
          <w:sz w:val="21"/>
          <w:szCs w:val="21"/>
        </w:rPr>
        <w:t>motiv</w:t>
      </w:r>
      <w:r w:rsidR="008C676F">
        <w:rPr>
          <w:rFonts w:ascii="Abadi" w:hAnsi="Abadi" w:cstheme="minorHAnsi"/>
          <w:sz w:val="21"/>
          <w:szCs w:val="21"/>
        </w:rPr>
        <w:t>ation and intention behind</w:t>
      </w:r>
      <w:r w:rsidR="007E2E34">
        <w:rPr>
          <w:rFonts w:ascii="Abadi" w:hAnsi="Abadi" w:cstheme="minorHAnsi"/>
          <w:sz w:val="21"/>
          <w:szCs w:val="21"/>
        </w:rPr>
        <w:t xml:space="preserve"> </w:t>
      </w:r>
      <w:r w:rsidR="008C676F">
        <w:rPr>
          <w:rFonts w:ascii="Abadi" w:hAnsi="Abadi" w:cstheme="minorHAnsi"/>
          <w:sz w:val="21"/>
          <w:szCs w:val="21"/>
        </w:rPr>
        <w:t xml:space="preserve">each </w:t>
      </w:r>
      <w:r w:rsidR="00386F94">
        <w:rPr>
          <w:rFonts w:ascii="Abadi" w:hAnsi="Abadi" w:cstheme="minorHAnsi"/>
          <w:sz w:val="21"/>
          <w:szCs w:val="21"/>
        </w:rPr>
        <w:t xml:space="preserve">suicide </w:t>
      </w:r>
      <w:r w:rsidR="008C676F">
        <w:rPr>
          <w:rFonts w:ascii="Abadi" w:hAnsi="Abadi" w:cstheme="minorHAnsi"/>
          <w:sz w:val="21"/>
          <w:szCs w:val="21"/>
        </w:rPr>
        <w:t>is required to be known</w:t>
      </w:r>
      <w:r w:rsidR="00F15D14">
        <w:rPr>
          <w:rFonts w:ascii="Abadi" w:hAnsi="Abadi" w:cstheme="minorHAnsi"/>
          <w:sz w:val="21"/>
          <w:szCs w:val="21"/>
        </w:rPr>
        <w:t xml:space="preserve"> to </w:t>
      </w:r>
      <w:r w:rsidR="00144C9D">
        <w:rPr>
          <w:rFonts w:ascii="Abadi" w:hAnsi="Abadi" w:cstheme="minorHAnsi"/>
          <w:sz w:val="21"/>
          <w:szCs w:val="21"/>
        </w:rPr>
        <w:t>consider</w:t>
      </w:r>
      <w:r w:rsidR="00EB3A10">
        <w:rPr>
          <w:rFonts w:ascii="Abadi" w:hAnsi="Abadi" w:cstheme="minorHAnsi"/>
          <w:sz w:val="21"/>
          <w:szCs w:val="21"/>
        </w:rPr>
        <w:t xml:space="preserve"> </w:t>
      </w:r>
      <w:r w:rsidR="00EA1708">
        <w:rPr>
          <w:rFonts w:ascii="Abadi" w:hAnsi="Abadi" w:cstheme="minorHAnsi"/>
          <w:sz w:val="21"/>
          <w:szCs w:val="21"/>
        </w:rPr>
        <w:t xml:space="preserve">if the individual is </w:t>
      </w:r>
      <w:r w:rsidR="00F742A1" w:rsidRPr="00384A00">
        <w:rPr>
          <w:rFonts w:ascii="Abadi" w:hAnsi="Abadi" w:cstheme="minorHAnsi"/>
          <w:sz w:val="21"/>
          <w:szCs w:val="21"/>
        </w:rPr>
        <w:t>morally right or wrong.</w:t>
      </w:r>
      <w:r w:rsidR="00F742A1">
        <w:rPr>
          <w:rFonts w:ascii="Abadi" w:hAnsi="Abadi" w:cstheme="minorHAnsi"/>
          <w:sz w:val="21"/>
          <w:szCs w:val="21"/>
        </w:rPr>
        <w:t xml:space="preserve"> </w:t>
      </w:r>
      <w:r w:rsidR="003A72DE">
        <w:rPr>
          <w:rFonts w:ascii="Abadi" w:hAnsi="Abadi" w:cstheme="minorHAnsi"/>
          <w:sz w:val="21"/>
          <w:szCs w:val="21"/>
        </w:rPr>
        <w:t xml:space="preserve"> </w:t>
      </w:r>
      <w:r w:rsidR="00144C9D">
        <w:rPr>
          <w:rFonts w:ascii="Abadi" w:hAnsi="Abadi" w:cstheme="minorHAnsi"/>
          <w:sz w:val="21"/>
          <w:szCs w:val="21"/>
        </w:rPr>
        <w:t xml:space="preserve"> </w:t>
      </w:r>
      <w:r w:rsidR="00A94362">
        <w:rPr>
          <w:rFonts w:ascii="Abadi" w:hAnsi="Abadi" w:cstheme="minorHAnsi"/>
          <w:sz w:val="21"/>
          <w:szCs w:val="21"/>
        </w:rPr>
        <w:t xml:space="preserve">  </w:t>
      </w:r>
      <w:r w:rsidR="005E2924">
        <w:rPr>
          <w:rFonts w:ascii="Abadi" w:hAnsi="Abadi" w:cstheme="minorHAnsi"/>
          <w:sz w:val="21"/>
          <w:szCs w:val="21"/>
        </w:rPr>
        <w:t xml:space="preserve"> </w:t>
      </w:r>
      <w:r w:rsidR="0089675D">
        <w:rPr>
          <w:rFonts w:ascii="Abadi" w:hAnsi="Abadi" w:cstheme="minorHAnsi"/>
          <w:sz w:val="21"/>
          <w:szCs w:val="21"/>
        </w:rPr>
        <w:t xml:space="preserve"> </w:t>
      </w:r>
      <w:r w:rsidR="009E48DE">
        <w:rPr>
          <w:rFonts w:ascii="Abadi" w:hAnsi="Abadi" w:cstheme="minorHAnsi"/>
          <w:sz w:val="21"/>
          <w:szCs w:val="21"/>
        </w:rPr>
        <w:t xml:space="preserve"> </w:t>
      </w:r>
    </w:p>
    <w:p w14:paraId="310AB008" w14:textId="33B11511" w:rsidR="00D537E3" w:rsidRDefault="00DB4E67" w:rsidP="00B74ED6">
      <w:pPr>
        <w:rPr>
          <w:rFonts w:ascii="Abadi" w:hAnsi="Abadi" w:cstheme="minorHAnsi"/>
          <w:sz w:val="21"/>
          <w:szCs w:val="21"/>
          <w:lang w:val="en-GB"/>
        </w:rPr>
      </w:pPr>
      <w:r>
        <w:rPr>
          <w:rFonts w:ascii="Abadi" w:hAnsi="Abadi" w:cstheme="minorHAnsi" w:hint="eastAsia"/>
          <w:sz w:val="21"/>
          <w:szCs w:val="21"/>
          <w:lang w:val="en-GB"/>
        </w:rPr>
        <w:t xml:space="preserve"> </w:t>
      </w:r>
    </w:p>
    <w:p w14:paraId="536DC23E" w14:textId="34C19C57" w:rsidR="004E27B7" w:rsidRDefault="004E27B7" w:rsidP="00B74ED6">
      <w:pPr>
        <w:rPr>
          <w:rFonts w:ascii="Abadi" w:hAnsi="Abadi" w:cstheme="minorHAnsi"/>
          <w:sz w:val="21"/>
          <w:szCs w:val="21"/>
          <w:lang w:val="en-GB"/>
        </w:rPr>
      </w:pPr>
    </w:p>
    <w:p w14:paraId="02978AF4" w14:textId="77777777" w:rsidR="004E27B7" w:rsidRPr="00B74ED6" w:rsidRDefault="004E27B7" w:rsidP="00B74ED6">
      <w:pPr>
        <w:rPr>
          <w:rFonts w:ascii="Abadi" w:hAnsi="Abadi" w:cstheme="minorHAnsi"/>
          <w:sz w:val="21"/>
          <w:szCs w:val="21"/>
        </w:rPr>
      </w:pPr>
    </w:p>
    <w:p w14:paraId="2D27D5CC" w14:textId="77777777" w:rsidR="00B74ED6" w:rsidRPr="00B74ED6" w:rsidRDefault="00B74ED6" w:rsidP="00437E62">
      <w:pPr>
        <w:rPr>
          <w:rFonts w:ascii="Abadi" w:hAnsi="Abadi" w:cstheme="minorHAnsi"/>
          <w:sz w:val="21"/>
          <w:szCs w:val="21"/>
        </w:rPr>
      </w:pPr>
    </w:p>
    <w:p w14:paraId="332BD6E0" w14:textId="77777777" w:rsidR="00437E62" w:rsidRPr="00437E62" w:rsidRDefault="00437E62" w:rsidP="0027119E">
      <w:pPr>
        <w:rPr>
          <w:rFonts w:ascii="Abadi" w:hAnsi="Abadi" w:cstheme="minorHAnsi"/>
          <w:sz w:val="21"/>
          <w:szCs w:val="21"/>
        </w:rPr>
      </w:pPr>
    </w:p>
    <w:p w14:paraId="33DF18BB" w14:textId="77777777" w:rsidR="00EB056E" w:rsidRDefault="00EB056E" w:rsidP="0027119E">
      <w:pPr>
        <w:rPr>
          <w:rFonts w:ascii="Abadi" w:hAnsi="Abadi" w:cstheme="minorHAnsi"/>
          <w:sz w:val="21"/>
          <w:szCs w:val="21"/>
        </w:rPr>
      </w:pPr>
    </w:p>
    <w:p w14:paraId="10C4911B" w14:textId="77777777" w:rsidR="00EB056E" w:rsidRDefault="00EB056E" w:rsidP="0027119E">
      <w:pPr>
        <w:rPr>
          <w:rFonts w:ascii="Abadi" w:hAnsi="Abadi" w:cstheme="minorHAnsi"/>
          <w:sz w:val="21"/>
          <w:szCs w:val="21"/>
        </w:rPr>
      </w:pPr>
    </w:p>
    <w:p w14:paraId="5FFF841C" w14:textId="77777777" w:rsidR="00EB056E" w:rsidRDefault="00EB056E" w:rsidP="0027119E">
      <w:pPr>
        <w:rPr>
          <w:rFonts w:ascii="Abadi" w:hAnsi="Abadi" w:cstheme="minorHAnsi"/>
          <w:sz w:val="21"/>
          <w:szCs w:val="21"/>
        </w:rPr>
      </w:pPr>
    </w:p>
    <w:p w14:paraId="687C1510" w14:textId="77777777" w:rsidR="00EB056E" w:rsidRDefault="00EB056E" w:rsidP="0027119E">
      <w:pPr>
        <w:rPr>
          <w:rFonts w:ascii="Abadi" w:hAnsi="Abadi" w:cstheme="minorHAnsi"/>
          <w:sz w:val="21"/>
          <w:szCs w:val="21"/>
        </w:rPr>
      </w:pPr>
    </w:p>
    <w:p w14:paraId="7B41006B" w14:textId="77777777" w:rsidR="00EB056E" w:rsidRDefault="00EB056E" w:rsidP="0027119E">
      <w:pPr>
        <w:rPr>
          <w:rFonts w:ascii="Abadi" w:hAnsi="Abadi" w:cstheme="minorHAnsi"/>
          <w:sz w:val="21"/>
          <w:szCs w:val="21"/>
        </w:rPr>
      </w:pPr>
    </w:p>
    <w:p w14:paraId="07BA0182" w14:textId="77777777" w:rsidR="00EB056E" w:rsidRDefault="00EB056E" w:rsidP="0027119E">
      <w:pPr>
        <w:rPr>
          <w:rFonts w:ascii="Abadi" w:hAnsi="Abadi" w:cstheme="minorHAnsi"/>
          <w:sz w:val="21"/>
          <w:szCs w:val="21"/>
        </w:rPr>
      </w:pPr>
    </w:p>
    <w:p w14:paraId="05D89CCA" w14:textId="77777777" w:rsidR="00EB056E" w:rsidRDefault="00EB056E" w:rsidP="0027119E">
      <w:pPr>
        <w:rPr>
          <w:rFonts w:ascii="Abadi" w:hAnsi="Abadi" w:cstheme="minorHAnsi"/>
          <w:sz w:val="21"/>
          <w:szCs w:val="21"/>
        </w:rPr>
      </w:pPr>
    </w:p>
    <w:p w14:paraId="6203AC93" w14:textId="77777777" w:rsidR="00EB056E" w:rsidRDefault="00EB056E" w:rsidP="0027119E">
      <w:pPr>
        <w:rPr>
          <w:rFonts w:ascii="Abadi" w:hAnsi="Abadi" w:cstheme="minorHAnsi"/>
          <w:sz w:val="21"/>
          <w:szCs w:val="21"/>
        </w:rPr>
      </w:pPr>
    </w:p>
    <w:p w14:paraId="1E1398C9" w14:textId="77777777" w:rsidR="0027119E" w:rsidRPr="00EB056E" w:rsidRDefault="0027119E" w:rsidP="00ED2E57">
      <w:pPr>
        <w:rPr>
          <w:rFonts w:ascii="Abadi" w:hAnsi="Abadi" w:cstheme="minorHAnsi"/>
          <w:sz w:val="21"/>
          <w:szCs w:val="21"/>
        </w:rPr>
      </w:pPr>
    </w:p>
    <w:p w14:paraId="70D91150" w14:textId="77777777" w:rsidR="005D54C2" w:rsidRPr="00EB056E" w:rsidRDefault="005D54C2" w:rsidP="005D54C2">
      <w:pPr>
        <w:rPr>
          <w:rFonts w:ascii="Abadi" w:hAnsi="Abadi" w:cstheme="minorHAnsi"/>
          <w:sz w:val="21"/>
          <w:szCs w:val="21"/>
        </w:rPr>
      </w:pPr>
    </w:p>
    <w:p w14:paraId="527A100A" w14:textId="77777777" w:rsidR="00DF5167" w:rsidRDefault="00DF5167" w:rsidP="005D54C2">
      <w:pPr>
        <w:rPr>
          <w:rFonts w:ascii="Abadi" w:hAnsi="Abadi" w:cstheme="minorHAnsi"/>
          <w:sz w:val="21"/>
          <w:szCs w:val="21"/>
        </w:rPr>
      </w:pPr>
    </w:p>
    <w:p w14:paraId="2FC631B7" w14:textId="77777777" w:rsidR="00DF5167" w:rsidRDefault="00DF5167" w:rsidP="00D67FD3">
      <w:pPr>
        <w:rPr>
          <w:rFonts w:ascii="Abadi" w:hAnsi="Abadi" w:cstheme="minorHAnsi"/>
          <w:sz w:val="21"/>
          <w:szCs w:val="21"/>
        </w:rPr>
      </w:pPr>
      <w:r>
        <w:rPr>
          <w:rFonts w:ascii="Abadi" w:hAnsi="Abadi" w:cstheme="minorHAnsi"/>
          <w:sz w:val="21"/>
          <w:szCs w:val="21"/>
        </w:rPr>
        <w:t xml:space="preserve">Bibliography: </w:t>
      </w:r>
    </w:p>
    <w:p w14:paraId="0875F14C" w14:textId="77777777" w:rsidR="00E15B57" w:rsidRPr="00E15B57" w:rsidRDefault="00E15B57" w:rsidP="00E15B57">
      <w:pPr>
        <w:rPr>
          <w:rFonts w:ascii="Abadi" w:hAnsi="Abadi" w:cstheme="minorHAnsi"/>
          <w:sz w:val="16"/>
          <w:szCs w:val="16"/>
        </w:rPr>
      </w:pPr>
      <w:proofErr w:type="spellStart"/>
      <w:r w:rsidRPr="00E15B57">
        <w:rPr>
          <w:rFonts w:ascii="Abadi" w:hAnsi="Abadi" w:cstheme="minorHAnsi"/>
          <w:sz w:val="16"/>
          <w:szCs w:val="16"/>
        </w:rPr>
        <w:t>Whyte.C</w:t>
      </w:r>
      <w:proofErr w:type="spellEnd"/>
      <w:r w:rsidRPr="00E15B57">
        <w:rPr>
          <w:rFonts w:ascii="Abadi" w:hAnsi="Abadi" w:cstheme="minorHAnsi"/>
          <w:sz w:val="16"/>
          <w:szCs w:val="16"/>
        </w:rPr>
        <w:t xml:space="preserve"> (2019) “</w:t>
      </w:r>
      <w:r w:rsidRPr="00E15B57">
        <w:rPr>
          <w:rFonts w:ascii="Abadi" w:hAnsi="Abadi" w:cstheme="minorHAnsi"/>
          <w:i/>
          <w:iCs/>
          <w:sz w:val="16"/>
          <w:szCs w:val="16"/>
        </w:rPr>
        <w:t xml:space="preserve">US suicide rate at its highest since the end of </w:t>
      </w:r>
      <w:proofErr w:type="spellStart"/>
      <w:r w:rsidRPr="00E15B57">
        <w:rPr>
          <w:rFonts w:ascii="Abadi" w:hAnsi="Abadi" w:cstheme="minorHAnsi"/>
          <w:i/>
          <w:iCs/>
          <w:sz w:val="16"/>
          <w:szCs w:val="16"/>
        </w:rPr>
        <w:t>Ssecond</w:t>
      </w:r>
      <w:proofErr w:type="spellEnd"/>
      <w:r w:rsidRPr="00E15B57">
        <w:rPr>
          <w:rFonts w:ascii="Abadi" w:hAnsi="Abadi" w:cstheme="minorHAnsi"/>
          <w:i/>
          <w:iCs/>
          <w:sz w:val="16"/>
          <w:szCs w:val="16"/>
        </w:rPr>
        <w:t xml:space="preserve"> world war</w:t>
      </w:r>
      <w:r w:rsidRPr="00E15B57">
        <w:rPr>
          <w:rFonts w:ascii="Abadi" w:hAnsi="Abadi" w:cstheme="minorHAnsi"/>
          <w:sz w:val="16"/>
          <w:szCs w:val="16"/>
        </w:rPr>
        <w:t xml:space="preserve">” </w:t>
      </w:r>
    </w:p>
    <w:p w14:paraId="2FB6A343" w14:textId="77777777" w:rsidR="00E15B57" w:rsidRPr="00E15B57" w:rsidRDefault="00E15B57" w:rsidP="00E15B57">
      <w:pPr>
        <w:rPr>
          <w:rFonts w:ascii="Abadi" w:hAnsi="Abadi" w:cstheme="minorHAnsi"/>
          <w:sz w:val="16"/>
          <w:szCs w:val="16"/>
          <w:u w:val="single"/>
        </w:rPr>
      </w:pPr>
      <w:r w:rsidRPr="00E15B57">
        <w:rPr>
          <w:rFonts w:ascii="Abadi" w:hAnsi="Abadi" w:cstheme="minorHAnsi"/>
          <w:sz w:val="16"/>
          <w:szCs w:val="16"/>
        </w:rPr>
        <w:t xml:space="preserve">Available at </w:t>
      </w:r>
      <w:hyperlink r:id="rId6" w:anchor="ixzz6CAccHqKI" w:history="1">
        <w:r w:rsidRPr="00E15B57">
          <w:rPr>
            <w:rStyle w:val="a3"/>
            <w:rFonts w:ascii="Abadi" w:hAnsi="Abadi" w:cstheme="minorHAnsi"/>
            <w:sz w:val="16"/>
            <w:szCs w:val="16"/>
          </w:rPr>
          <w:t>https://www.newscientist.com/article/2207007-us-suicide-rate-at-its-highest-since-the-end-of-the-second-world-war/#ixzz6CAccHqKI</w:t>
        </w:r>
      </w:hyperlink>
    </w:p>
    <w:p w14:paraId="0CA21317" w14:textId="10815E91" w:rsidR="00E15B57" w:rsidRDefault="00E15B57" w:rsidP="00E15B57">
      <w:pPr>
        <w:rPr>
          <w:rFonts w:ascii="Abadi" w:hAnsi="Abadi" w:cstheme="minorHAnsi"/>
          <w:sz w:val="16"/>
          <w:szCs w:val="16"/>
        </w:rPr>
      </w:pPr>
      <w:r w:rsidRPr="00E15B57">
        <w:rPr>
          <w:rFonts w:ascii="Abadi" w:hAnsi="Abadi" w:cstheme="minorHAnsi"/>
          <w:sz w:val="16"/>
          <w:szCs w:val="16"/>
        </w:rPr>
        <w:t>(Accessed: 30</w:t>
      </w:r>
      <w:r w:rsidRPr="00E15B57">
        <w:rPr>
          <w:rFonts w:ascii="Abadi" w:hAnsi="Abadi" w:cstheme="minorHAnsi"/>
          <w:sz w:val="16"/>
          <w:szCs w:val="16"/>
          <w:vertAlign w:val="superscript"/>
        </w:rPr>
        <w:t>th</w:t>
      </w:r>
      <w:r w:rsidRPr="00E15B57">
        <w:rPr>
          <w:rFonts w:ascii="Abadi" w:hAnsi="Abadi" w:cstheme="minorHAnsi"/>
          <w:sz w:val="16"/>
          <w:szCs w:val="16"/>
        </w:rPr>
        <w:t xml:space="preserve"> January 2020).</w:t>
      </w:r>
    </w:p>
    <w:p w14:paraId="4E1596B3" w14:textId="3952B54E" w:rsidR="005C451C" w:rsidRDefault="005C451C" w:rsidP="00E15B57">
      <w:pPr>
        <w:rPr>
          <w:rFonts w:ascii="Abadi" w:hAnsi="Abadi" w:cstheme="minorHAnsi"/>
          <w:sz w:val="16"/>
          <w:szCs w:val="16"/>
        </w:rPr>
      </w:pPr>
    </w:p>
    <w:p w14:paraId="05C6EAF4" w14:textId="638C1EF1" w:rsidR="004E27B7" w:rsidRDefault="000C2653" w:rsidP="00D67FD3">
      <w:pPr>
        <w:rPr>
          <w:rStyle w:val="a3"/>
          <w:rFonts w:asciiTheme="minorHAnsi" w:hAnsiTheme="minorHAnsi" w:cstheme="minorHAnsi"/>
          <w:sz w:val="28"/>
          <w:szCs w:val="28"/>
        </w:rPr>
      </w:pPr>
      <w:r w:rsidRPr="000C2653">
        <w:rPr>
          <w:rFonts w:ascii="Abadi" w:hAnsi="Abadi" w:cstheme="minorHAnsi"/>
          <w:sz w:val="16"/>
          <w:szCs w:val="16"/>
          <w:lang w:val="en-GB"/>
        </w:rPr>
        <w:t>Campbell</w:t>
      </w:r>
      <w:r w:rsidR="00651BCB">
        <w:rPr>
          <w:rFonts w:ascii="Abadi" w:hAnsi="Abadi" w:cstheme="minorHAnsi"/>
          <w:sz w:val="16"/>
          <w:szCs w:val="16"/>
          <w:lang w:val="en-GB"/>
        </w:rPr>
        <w:t>, R</w:t>
      </w:r>
      <w:r w:rsidR="00A82921">
        <w:rPr>
          <w:rFonts w:ascii="Abadi" w:hAnsi="Abadi" w:cstheme="minorHAnsi"/>
          <w:sz w:val="16"/>
          <w:szCs w:val="16"/>
          <w:lang w:val="en-GB"/>
        </w:rPr>
        <w:t>.</w:t>
      </w:r>
      <w:r w:rsidRPr="000C2653">
        <w:rPr>
          <w:rFonts w:ascii="Abadi" w:hAnsi="Abadi" w:cstheme="minorHAnsi"/>
          <w:sz w:val="16"/>
          <w:szCs w:val="16"/>
          <w:lang w:val="en-GB"/>
        </w:rPr>
        <w:t xml:space="preserve"> and Collinson,</w:t>
      </w:r>
      <w:r w:rsidR="00A82921">
        <w:rPr>
          <w:rFonts w:ascii="Abadi" w:hAnsi="Abadi" w:cstheme="minorHAnsi"/>
          <w:sz w:val="16"/>
          <w:szCs w:val="16"/>
          <w:lang w:val="en-GB"/>
        </w:rPr>
        <w:t xml:space="preserve"> D.</w:t>
      </w:r>
      <w:r w:rsidRPr="000C2653">
        <w:rPr>
          <w:rFonts w:ascii="Abadi" w:hAnsi="Abadi" w:cstheme="minorHAnsi"/>
          <w:sz w:val="16"/>
          <w:szCs w:val="16"/>
          <w:lang w:val="en-GB"/>
        </w:rPr>
        <w:t xml:space="preserve"> </w:t>
      </w:r>
      <w:r w:rsidR="0046095F">
        <w:rPr>
          <w:rFonts w:ascii="Abadi" w:hAnsi="Abadi" w:cstheme="minorHAnsi"/>
          <w:sz w:val="16"/>
          <w:szCs w:val="16"/>
          <w:lang w:val="en-GB"/>
        </w:rPr>
        <w:t>(</w:t>
      </w:r>
      <w:r w:rsidRPr="000C2653">
        <w:rPr>
          <w:rFonts w:ascii="Abadi" w:hAnsi="Abadi" w:cstheme="minorHAnsi"/>
          <w:sz w:val="16"/>
          <w:szCs w:val="16"/>
          <w:lang w:val="en-GB"/>
        </w:rPr>
        <w:t>1988</w:t>
      </w:r>
      <w:r w:rsidR="0046095F">
        <w:rPr>
          <w:rFonts w:ascii="Abadi" w:hAnsi="Abadi" w:cstheme="minorHAnsi"/>
          <w:sz w:val="16"/>
          <w:szCs w:val="16"/>
          <w:lang w:val="en-GB"/>
        </w:rPr>
        <w:t>) Ending Lives</w:t>
      </w:r>
      <w:r w:rsidR="00182192">
        <w:rPr>
          <w:rFonts w:ascii="Abadi" w:hAnsi="Abadi" w:cstheme="minorHAnsi"/>
          <w:sz w:val="16"/>
          <w:szCs w:val="16"/>
          <w:lang w:val="en-GB"/>
        </w:rPr>
        <w:t xml:space="preserve">. </w:t>
      </w:r>
      <w:r w:rsidR="001565E2">
        <w:rPr>
          <w:rFonts w:ascii="Abadi" w:hAnsi="Abadi" w:cstheme="minorHAnsi"/>
          <w:sz w:val="16"/>
          <w:szCs w:val="16"/>
          <w:lang w:val="en-GB"/>
        </w:rPr>
        <w:t>Ox</w:t>
      </w:r>
      <w:r w:rsidR="00D81B0D">
        <w:rPr>
          <w:rFonts w:ascii="Abadi" w:hAnsi="Abadi" w:cstheme="minorHAnsi"/>
          <w:sz w:val="16"/>
          <w:szCs w:val="16"/>
          <w:lang w:val="en-GB"/>
        </w:rPr>
        <w:t xml:space="preserve">ford: </w:t>
      </w:r>
      <w:proofErr w:type="spellStart"/>
      <w:r w:rsidR="00676815">
        <w:rPr>
          <w:rFonts w:ascii="Abadi" w:hAnsi="Abadi" w:cstheme="minorHAnsi"/>
          <w:sz w:val="16"/>
          <w:szCs w:val="16"/>
          <w:lang w:val="en-GB"/>
        </w:rPr>
        <w:t>Blackwel</w:t>
      </w:r>
      <w:proofErr w:type="spellEnd"/>
      <w:r w:rsidR="00084A3F">
        <w:rPr>
          <w:rFonts w:ascii="Abadi" w:hAnsi="Abadi" w:cstheme="minorHAnsi"/>
          <w:sz w:val="16"/>
          <w:szCs w:val="16"/>
          <w:lang w:val="en-GB"/>
        </w:rPr>
        <w:t xml:space="preserve"> published </w:t>
      </w:r>
      <w:proofErr w:type="spellStart"/>
      <w:r w:rsidR="00084A3F">
        <w:rPr>
          <w:rFonts w:ascii="Abadi" w:hAnsi="Abadi" w:cstheme="minorHAnsi"/>
          <w:sz w:val="16"/>
          <w:szCs w:val="16"/>
          <w:lang w:val="en-GB"/>
        </w:rPr>
        <w:t>Ltd</w:t>
      </w:r>
      <w:r w:rsidR="00676815">
        <w:rPr>
          <w:rFonts w:ascii="Abadi" w:hAnsi="Abadi" w:cstheme="minorHAnsi"/>
          <w:sz w:val="16"/>
          <w:szCs w:val="16"/>
          <w:lang w:val="en-GB"/>
        </w:rPr>
        <w:t>l</w:t>
      </w:r>
      <w:proofErr w:type="spellEnd"/>
      <w:r w:rsidR="00676815">
        <w:rPr>
          <w:rFonts w:ascii="Abadi" w:hAnsi="Abadi" w:cstheme="minorHAnsi"/>
          <w:sz w:val="16"/>
          <w:szCs w:val="16"/>
          <w:lang w:val="en-GB"/>
        </w:rPr>
        <w:t>.</w:t>
      </w:r>
    </w:p>
    <w:p w14:paraId="15A19A40" w14:textId="531C4A44" w:rsidR="000264B8" w:rsidRDefault="000264B8" w:rsidP="000264B8">
      <w:pPr>
        <w:rPr>
          <w:rFonts w:ascii="Abadi" w:hAnsi="Abadi" w:cs="Arial"/>
          <w:sz w:val="16"/>
          <w:szCs w:val="16"/>
          <w:lang w:val="en-GB"/>
        </w:rPr>
      </w:pPr>
      <w:r w:rsidRPr="00604E5F">
        <w:rPr>
          <w:rFonts w:ascii="Abadi" w:hAnsi="Abadi" w:cs="Arial"/>
          <w:sz w:val="16"/>
          <w:szCs w:val="16"/>
          <w:lang w:val="en-GB"/>
        </w:rPr>
        <w:t>Holland, R. F. (1969) ‘Suicide</w:t>
      </w:r>
      <w:r w:rsidR="00A61C32" w:rsidRPr="00604E5F">
        <w:rPr>
          <w:rFonts w:ascii="Abadi" w:hAnsi="Abadi" w:cs="Arial"/>
          <w:sz w:val="16"/>
          <w:szCs w:val="16"/>
          <w:lang w:val="en-GB"/>
        </w:rPr>
        <w:t>’,</w:t>
      </w:r>
      <w:r w:rsidRPr="00604E5F">
        <w:rPr>
          <w:rFonts w:ascii="Abadi" w:hAnsi="Abadi" w:cs="Arial"/>
          <w:sz w:val="16"/>
          <w:szCs w:val="16"/>
          <w:lang w:val="en-GB"/>
        </w:rPr>
        <w:t xml:space="preserve"> in Vesey, G.(ed), Talk of God. Macmillan: London and Basingstoke. </w:t>
      </w:r>
    </w:p>
    <w:p w14:paraId="7F59F861" w14:textId="77777777" w:rsidR="00604E5F" w:rsidRPr="00604E5F" w:rsidRDefault="00604E5F" w:rsidP="000264B8">
      <w:pPr>
        <w:rPr>
          <w:rFonts w:ascii="Abadi" w:hAnsi="Abadi" w:cs="Arial"/>
          <w:sz w:val="16"/>
          <w:szCs w:val="16"/>
          <w:lang w:val="en-GB"/>
        </w:rPr>
      </w:pPr>
    </w:p>
    <w:p w14:paraId="577BDABF" w14:textId="66E51B0A" w:rsidR="00987F36" w:rsidRDefault="00987F36" w:rsidP="00987F36">
      <w:pPr>
        <w:rPr>
          <w:rFonts w:ascii="Abadi" w:hAnsi="Abadi" w:cstheme="minorHAnsi"/>
          <w:sz w:val="16"/>
          <w:szCs w:val="16"/>
        </w:rPr>
      </w:pPr>
      <w:r w:rsidRPr="00FE1951">
        <w:rPr>
          <w:rFonts w:ascii="Abadi" w:hAnsi="Abadi" w:cstheme="minorHAnsi" w:hint="eastAsia"/>
          <w:sz w:val="16"/>
          <w:szCs w:val="16"/>
        </w:rPr>
        <w:t>L</w:t>
      </w:r>
      <w:r w:rsidRPr="00FE1951">
        <w:rPr>
          <w:rFonts w:ascii="Abadi" w:hAnsi="Abadi" w:cstheme="minorHAnsi"/>
          <w:sz w:val="16"/>
          <w:szCs w:val="16"/>
        </w:rPr>
        <w:t>i</w:t>
      </w:r>
      <w:r w:rsidR="000A35B5">
        <w:rPr>
          <w:rFonts w:ascii="Abadi" w:hAnsi="Abadi" w:cstheme="minorHAnsi"/>
          <w:sz w:val="16"/>
          <w:szCs w:val="16"/>
        </w:rPr>
        <w:t>,</w:t>
      </w:r>
      <w:r w:rsidRPr="00FE1951">
        <w:rPr>
          <w:rFonts w:ascii="Abadi" w:hAnsi="Abadi" w:cstheme="minorHAnsi"/>
          <w:sz w:val="16"/>
          <w:szCs w:val="16"/>
        </w:rPr>
        <w:t xml:space="preserve"> An</w:t>
      </w:r>
      <w:r w:rsidR="009E4F45" w:rsidRPr="00FE1951">
        <w:rPr>
          <w:rFonts w:ascii="Abadi" w:hAnsi="Abadi" w:cstheme="minorHAnsi"/>
          <w:sz w:val="16"/>
          <w:szCs w:val="16"/>
        </w:rPr>
        <w:t>n</w:t>
      </w:r>
      <w:r w:rsidR="002804B5">
        <w:rPr>
          <w:rFonts w:ascii="Abadi" w:hAnsi="Abadi" w:cstheme="minorHAnsi"/>
          <w:sz w:val="16"/>
          <w:szCs w:val="16"/>
        </w:rPr>
        <w:t>.</w:t>
      </w:r>
      <w:r w:rsidR="009E4F45" w:rsidRPr="00FE1951">
        <w:rPr>
          <w:rFonts w:ascii="Abadi" w:hAnsi="Abadi" w:cstheme="minorHAnsi"/>
          <w:sz w:val="16"/>
          <w:szCs w:val="16"/>
        </w:rPr>
        <w:t xml:space="preserve"> </w:t>
      </w:r>
      <w:r w:rsidR="000A35B5">
        <w:rPr>
          <w:rFonts w:ascii="Abadi" w:hAnsi="Abadi" w:cstheme="minorHAnsi"/>
          <w:sz w:val="16"/>
          <w:szCs w:val="16"/>
        </w:rPr>
        <w:t>(</w:t>
      </w:r>
      <w:r w:rsidR="000A35B5" w:rsidRPr="00FE1951">
        <w:rPr>
          <w:rFonts w:ascii="Abadi" w:hAnsi="Abadi" w:cstheme="minorHAnsi"/>
          <w:sz w:val="16"/>
          <w:szCs w:val="16"/>
        </w:rPr>
        <w:t>1972</w:t>
      </w:r>
      <w:r w:rsidR="000A35B5">
        <w:rPr>
          <w:rFonts w:ascii="Abadi" w:hAnsi="Abadi" w:cstheme="minorHAnsi"/>
          <w:sz w:val="16"/>
          <w:szCs w:val="16"/>
        </w:rPr>
        <w:t xml:space="preserve">) </w:t>
      </w:r>
      <w:r w:rsidR="00180079" w:rsidRPr="00FE1951">
        <w:rPr>
          <w:rFonts w:ascii="Abadi" w:hAnsi="Abadi" w:cstheme="minorHAnsi"/>
          <w:sz w:val="16"/>
          <w:szCs w:val="16"/>
          <w:lang w:val="en"/>
        </w:rPr>
        <w:t xml:space="preserve">Textual Research on Wen </w:t>
      </w:r>
      <w:proofErr w:type="spellStart"/>
      <w:r w:rsidR="00180079" w:rsidRPr="00FE1951">
        <w:rPr>
          <w:rFonts w:ascii="Abadi" w:hAnsi="Abadi" w:cstheme="minorHAnsi"/>
          <w:sz w:val="16"/>
          <w:szCs w:val="16"/>
          <w:lang w:val="en"/>
        </w:rPr>
        <w:t>Tianxiang</w:t>
      </w:r>
      <w:proofErr w:type="spellEnd"/>
      <w:r w:rsidR="007D68C7">
        <w:rPr>
          <w:rFonts w:ascii="Abadi" w:hAnsi="Abadi" w:cstheme="minorHAnsi"/>
          <w:sz w:val="16"/>
          <w:szCs w:val="16"/>
          <w:lang w:val="en"/>
        </w:rPr>
        <w:t xml:space="preserve"> </w:t>
      </w:r>
      <w:r w:rsidRPr="00FE1951">
        <w:rPr>
          <w:rFonts w:ascii="Abadi" w:hAnsi="Abadi" w:cstheme="minorHAnsi" w:hint="eastAsia"/>
          <w:sz w:val="16"/>
          <w:szCs w:val="16"/>
        </w:rPr>
        <w:t>文天祥史蹟考</w:t>
      </w:r>
      <w:r w:rsidR="007D68C7">
        <w:rPr>
          <w:rFonts w:ascii="Abadi" w:hAnsi="Abadi" w:cstheme="minorHAnsi" w:hint="eastAsia"/>
          <w:sz w:val="16"/>
          <w:szCs w:val="16"/>
        </w:rPr>
        <w:t>,</w:t>
      </w:r>
      <w:r w:rsidR="007D68C7">
        <w:rPr>
          <w:rFonts w:ascii="Abadi" w:hAnsi="Abadi" w:cstheme="minorHAnsi"/>
          <w:sz w:val="16"/>
          <w:szCs w:val="16"/>
        </w:rPr>
        <w:t xml:space="preserve"> </w:t>
      </w:r>
      <w:r w:rsidR="004A5A53">
        <w:rPr>
          <w:rFonts w:ascii="Abadi" w:hAnsi="Abadi" w:cstheme="minorHAnsi"/>
          <w:sz w:val="16"/>
          <w:szCs w:val="16"/>
        </w:rPr>
        <w:t>USA:</w:t>
      </w:r>
      <w:r w:rsidR="00DE3F49">
        <w:rPr>
          <w:rFonts w:ascii="Abadi" w:hAnsi="Abadi" w:cstheme="minorHAnsi"/>
          <w:sz w:val="16"/>
          <w:szCs w:val="16"/>
        </w:rPr>
        <w:t xml:space="preserve"> </w:t>
      </w:r>
      <w:r w:rsidRPr="00FE1951">
        <w:rPr>
          <w:rFonts w:ascii="Abadi" w:hAnsi="Abadi" w:cstheme="minorHAnsi"/>
          <w:sz w:val="16"/>
          <w:szCs w:val="16"/>
        </w:rPr>
        <w:t xml:space="preserve">Chen Chung Book Ca. Ltd </w:t>
      </w:r>
    </w:p>
    <w:p w14:paraId="492F68AC" w14:textId="77777777" w:rsidR="008F5B6E" w:rsidRDefault="0035243D" w:rsidP="00920BC9">
      <w:pPr>
        <w:rPr>
          <w:rFonts w:ascii="Abadi" w:hAnsi="Abadi" w:cstheme="minorHAnsi"/>
          <w:sz w:val="16"/>
          <w:szCs w:val="16"/>
        </w:rPr>
      </w:pPr>
      <w:r>
        <w:rPr>
          <w:rFonts w:ascii="Abadi" w:hAnsi="Abadi" w:cstheme="minorHAnsi" w:hint="eastAsia"/>
          <w:sz w:val="16"/>
          <w:szCs w:val="16"/>
        </w:rPr>
        <w:t>H</w:t>
      </w:r>
      <w:r>
        <w:rPr>
          <w:rFonts w:ascii="Abadi" w:hAnsi="Abadi" w:cstheme="minorHAnsi"/>
          <w:sz w:val="16"/>
          <w:szCs w:val="16"/>
        </w:rPr>
        <w:t xml:space="preserve">ume David, </w:t>
      </w:r>
      <w:r w:rsidRPr="0035243D">
        <w:rPr>
          <w:rFonts w:ascii="Abadi" w:hAnsi="Abadi" w:cstheme="minorHAnsi"/>
          <w:sz w:val="16"/>
          <w:szCs w:val="16"/>
        </w:rPr>
        <w:t>Of Suicide</w:t>
      </w:r>
      <w:r w:rsidR="00920BC9">
        <w:rPr>
          <w:rFonts w:ascii="Abadi" w:hAnsi="Abadi" w:cstheme="minorHAnsi"/>
          <w:sz w:val="16"/>
          <w:szCs w:val="16"/>
        </w:rPr>
        <w:t xml:space="preserve"> </w:t>
      </w:r>
    </w:p>
    <w:p w14:paraId="43211B78" w14:textId="77777777" w:rsidR="008F5B6E" w:rsidRDefault="008F5B6E" w:rsidP="00920BC9">
      <w:pPr>
        <w:rPr>
          <w:rFonts w:ascii="Abadi" w:hAnsi="Abadi" w:cstheme="minorHAnsi"/>
          <w:sz w:val="16"/>
          <w:szCs w:val="16"/>
        </w:rPr>
      </w:pPr>
    </w:p>
    <w:p w14:paraId="468BCD87" w14:textId="34D3EDF8" w:rsidR="005859B4" w:rsidRPr="005859B4" w:rsidRDefault="005859B4" w:rsidP="00974D97">
      <w:pPr>
        <w:jc w:val="both"/>
        <w:rPr>
          <w:rFonts w:ascii="Tahoma" w:hAnsi="Tahoma" w:cs="Tahoma"/>
          <w:color w:val="333333"/>
          <w:sz w:val="16"/>
          <w:szCs w:val="16"/>
        </w:rPr>
      </w:pPr>
      <w:r w:rsidRPr="005859B4">
        <w:rPr>
          <w:rFonts w:ascii="Tahoma" w:hAnsi="Tahoma" w:cs="Tahoma"/>
          <w:color w:val="333333"/>
          <w:sz w:val="18"/>
          <w:szCs w:val="18"/>
        </w:rPr>
        <w:t>Middleton.</w:t>
      </w:r>
      <w:r w:rsidRPr="00974D97">
        <w:rPr>
          <w:rFonts w:ascii="Tahoma" w:hAnsi="Tahoma" w:cs="Tahoma"/>
          <w:color w:val="333333"/>
          <w:sz w:val="18"/>
          <w:szCs w:val="18"/>
        </w:rPr>
        <w:t xml:space="preserve"> </w:t>
      </w:r>
      <w:r w:rsidRPr="005859B4">
        <w:rPr>
          <w:rFonts w:ascii="Tahoma" w:hAnsi="Tahoma" w:cs="Tahoma"/>
          <w:color w:val="333333"/>
          <w:sz w:val="18"/>
          <w:szCs w:val="18"/>
        </w:rPr>
        <w:t>P</w:t>
      </w:r>
      <w:r w:rsidRPr="00974D97">
        <w:rPr>
          <w:rFonts w:ascii="Tahoma" w:hAnsi="Tahoma" w:cs="Tahoma"/>
          <w:color w:val="333333"/>
          <w:sz w:val="18"/>
          <w:szCs w:val="18"/>
        </w:rPr>
        <w:t xml:space="preserve">aul. </w:t>
      </w:r>
      <w:r w:rsidRPr="005859B4">
        <w:rPr>
          <w:rFonts w:ascii="Tahoma" w:hAnsi="Tahoma" w:cs="Tahoma"/>
          <w:color w:val="333333"/>
          <w:sz w:val="18"/>
          <w:szCs w:val="18"/>
        </w:rPr>
        <w:t>[</w:t>
      </w:r>
      <w:r w:rsidR="00C056F2" w:rsidRPr="00974D97">
        <w:rPr>
          <w:rFonts w:ascii="Tahoma" w:hAnsi="Tahoma" w:cs="Tahoma"/>
          <w:color w:val="333333"/>
          <w:sz w:val="18"/>
          <w:szCs w:val="18"/>
        </w:rPr>
        <w:t>2019</w:t>
      </w:r>
      <w:r w:rsidRPr="005859B4">
        <w:rPr>
          <w:rFonts w:ascii="Tahoma" w:hAnsi="Tahoma" w:cs="Tahoma"/>
          <w:color w:val="333333"/>
          <w:sz w:val="18"/>
          <w:szCs w:val="18"/>
        </w:rPr>
        <w:t>] "Suicide in the Bible</w:t>
      </w:r>
      <w:r w:rsidRPr="005859B4">
        <w:rPr>
          <w:rFonts w:ascii="Tahoma" w:hAnsi="Tahoma" w:cs="Tahoma"/>
          <w:color w:val="333333"/>
          <w:sz w:val="16"/>
          <w:szCs w:val="16"/>
        </w:rPr>
        <w:t xml:space="preserve">", </w:t>
      </w:r>
      <w:proofErr w:type="spellStart"/>
      <w:r w:rsidRPr="005859B4">
        <w:rPr>
          <w:rFonts w:ascii="Tahoma" w:hAnsi="Tahoma" w:cs="Tahoma"/>
          <w:color w:val="333333"/>
          <w:sz w:val="16"/>
          <w:szCs w:val="16"/>
        </w:rPr>
        <w:t>n.p.</w:t>
      </w:r>
      <w:proofErr w:type="spellEnd"/>
      <w:r w:rsidRPr="005859B4">
        <w:rPr>
          <w:rFonts w:ascii="Tahoma" w:hAnsi="Tahoma" w:cs="Tahoma"/>
          <w:color w:val="333333"/>
          <w:sz w:val="16"/>
          <w:szCs w:val="16"/>
        </w:rPr>
        <w:t xml:space="preserve"> </w:t>
      </w:r>
    </w:p>
    <w:p w14:paraId="7C588A22" w14:textId="77777777" w:rsidR="005859B4" w:rsidRPr="005859B4" w:rsidRDefault="005859B4" w:rsidP="00974D97">
      <w:pPr>
        <w:jc w:val="both"/>
        <w:rPr>
          <w:rFonts w:ascii="Tahoma" w:hAnsi="Tahoma" w:cs="Tahoma"/>
          <w:color w:val="333333"/>
          <w:sz w:val="18"/>
          <w:szCs w:val="18"/>
        </w:rPr>
      </w:pPr>
      <w:r w:rsidRPr="005859B4">
        <w:rPr>
          <w:rFonts w:ascii="Tahoma" w:hAnsi="Tahoma" w:cs="Tahoma"/>
          <w:color w:val="333333"/>
          <w:sz w:val="18"/>
          <w:szCs w:val="18"/>
        </w:rPr>
        <w:t>Available at : </w:t>
      </w:r>
      <w:hyperlink r:id="rId7" w:history="1">
        <w:r w:rsidRPr="005859B4">
          <w:rPr>
            <w:rStyle w:val="a3"/>
            <w:rFonts w:ascii="Tahoma" w:hAnsi="Tahoma" w:cs="Tahoma"/>
            <w:sz w:val="18"/>
            <w:szCs w:val="18"/>
          </w:rPr>
          <w:t>https://www.bibleodyssey.org:443/people/related-articles/suicide-in-the-bible</w:t>
        </w:r>
      </w:hyperlink>
      <w:r w:rsidRPr="005859B4">
        <w:rPr>
          <w:rFonts w:ascii="Tahoma" w:hAnsi="Tahoma" w:cs="Tahoma"/>
          <w:color w:val="333333"/>
          <w:sz w:val="18"/>
          <w:szCs w:val="18"/>
        </w:rPr>
        <w:t xml:space="preserve"> </w:t>
      </w:r>
    </w:p>
    <w:p w14:paraId="6BB82F3D" w14:textId="40F39BBC" w:rsidR="005859B4" w:rsidRDefault="005859B4" w:rsidP="00974D97">
      <w:pPr>
        <w:jc w:val="both"/>
        <w:rPr>
          <w:rFonts w:ascii="Tahoma" w:hAnsi="Tahoma" w:cs="Tahoma"/>
          <w:color w:val="333333"/>
          <w:sz w:val="18"/>
          <w:szCs w:val="18"/>
        </w:rPr>
      </w:pPr>
      <w:r w:rsidRPr="005859B4">
        <w:rPr>
          <w:rFonts w:ascii="Tahoma" w:hAnsi="Tahoma" w:cs="Tahoma"/>
          <w:color w:val="333333"/>
          <w:sz w:val="18"/>
          <w:szCs w:val="18"/>
        </w:rPr>
        <w:lastRenderedPageBreak/>
        <w:t>(</w:t>
      </w:r>
      <w:r w:rsidR="0068344E" w:rsidRPr="00974D97">
        <w:rPr>
          <w:rFonts w:ascii="Tahoma" w:hAnsi="Tahoma" w:cs="Tahoma"/>
          <w:color w:val="333333"/>
          <w:sz w:val="18"/>
          <w:szCs w:val="18"/>
        </w:rPr>
        <w:t>Accessed:</w:t>
      </w:r>
      <w:r w:rsidRPr="005859B4">
        <w:rPr>
          <w:rFonts w:ascii="Tahoma" w:hAnsi="Tahoma" w:cs="Tahoma"/>
          <w:color w:val="333333"/>
          <w:sz w:val="18"/>
          <w:szCs w:val="18"/>
        </w:rPr>
        <w:t xml:space="preserve"> 29</w:t>
      </w:r>
      <w:r w:rsidRPr="005859B4">
        <w:rPr>
          <w:rFonts w:ascii="Tahoma" w:hAnsi="Tahoma" w:cs="Tahoma"/>
          <w:color w:val="333333"/>
          <w:sz w:val="18"/>
          <w:szCs w:val="18"/>
          <w:vertAlign w:val="superscript"/>
        </w:rPr>
        <w:t>th</w:t>
      </w:r>
      <w:r w:rsidRPr="005859B4">
        <w:rPr>
          <w:rFonts w:ascii="Tahoma" w:hAnsi="Tahoma" w:cs="Tahoma"/>
          <w:color w:val="333333"/>
          <w:sz w:val="18"/>
          <w:szCs w:val="18"/>
        </w:rPr>
        <w:t xml:space="preserve"> January 2020) </w:t>
      </w:r>
    </w:p>
    <w:p w14:paraId="5CAA4613" w14:textId="77777777" w:rsidR="00D4016C" w:rsidRDefault="00D4016C" w:rsidP="00974D97">
      <w:pPr>
        <w:jc w:val="both"/>
        <w:rPr>
          <w:rFonts w:ascii="Tahoma" w:hAnsi="Tahoma" w:cs="Tahoma"/>
          <w:color w:val="333333"/>
          <w:sz w:val="18"/>
          <w:szCs w:val="18"/>
        </w:rPr>
      </w:pPr>
    </w:p>
    <w:p w14:paraId="09B45151" w14:textId="77777777" w:rsidR="00AF716A" w:rsidRPr="00AF716A" w:rsidRDefault="00AF716A" w:rsidP="00AF716A">
      <w:pPr>
        <w:jc w:val="both"/>
        <w:rPr>
          <w:rFonts w:ascii="Abadi" w:hAnsi="Abadi" w:cs="Tahoma"/>
          <w:color w:val="333333"/>
          <w:sz w:val="18"/>
          <w:szCs w:val="18"/>
        </w:rPr>
      </w:pPr>
      <w:r w:rsidRPr="00AF716A">
        <w:rPr>
          <w:rFonts w:ascii="Abadi" w:hAnsi="Abadi" w:cs="Tahoma"/>
          <w:color w:val="333333"/>
          <w:sz w:val="18"/>
          <w:szCs w:val="18"/>
        </w:rPr>
        <w:t>Samaritans.org [n.d.] “Myths about suicide”</w:t>
      </w:r>
    </w:p>
    <w:p w14:paraId="65A03404" w14:textId="23DF68C7" w:rsidR="00AF716A" w:rsidRPr="00AF716A" w:rsidRDefault="00AF716A" w:rsidP="00AF716A">
      <w:pPr>
        <w:jc w:val="both"/>
        <w:rPr>
          <w:rFonts w:ascii="Abadi" w:hAnsi="Abadi" w:cs="Tahoma"/>
          <w:color w:val="333333"/>
          <w:sz w:val="18"/>
          <w:szCs w:val="18"/>
        </w:rPr>
      </w:pPr>
      <w:r w:rsidRPr="00AF716A">
        <w:rPr>
          <w:rFonts w:ascii="Abadi" w:hAnsi="Abadi" w:cs="Tahoma"/>
          <w:color w:val="333333"/>
          <w:sz w:val="18"/>
          <w:szCs w:val="18"/>
        </w:rPr>
        <w:t>Available</w:t>
      </w:r>
      <w:r w:rsidR="00D91650">
        <w:rPr>
          <w:rFonts w:ascii="Abadi" w:hAnsi="Abadi" w:cs="Tahoma"/>
          <w:color w:val="333333"/>
          <w:sz w:val="18"/>
          <w:szCs w:val="18"/>
        </w:rPr>
        <w:t xml:space="preserve"> </w:t>
      </w:r>
      <w:r w:rsidRPr="00AF716A">
        <w:rPr>
          <w:rFonts w:ascii="Abadi" w:hAnsi="Abadi" w:cs="Tahoma"/>
          <w:color w:val="333333"/>
          <w:sz w:val="18"/>
          <w:szCs w:val="18"/>
        </w:rPr>
        <w:t>at</w:t>
      </w:r>
      <w:r w:rsidR="00FE6E5D">
        <w:rPr>
          <w:rFonts w:ascii="Abadi" w:hAnsi="Abadi" w:cs="Tahoma"/>
          <w:color w:val="333333"/>
          <w:sz w:val="18"/>
          <w:szCs w:val="18"/>
        </w:rPr>
        <w:t>:</w:t>
      </w:r>
      <w:hyperlink r:id="rId8" w:history="1">
        <w:r w:rsidR="00F65634" w:rsidRPr="00AF716A">
          <w:rPr>
            <w:rStyle w:val="a3"/>
            <w:rFonts w:ascii="Abadi" w:hAnsi="Abadi" w:cs="Tahoma"/>
            <w:sz w:val="18"/>
            <w:szCs w:val="18"/>
          </w:rPr>
          <w:t>https://www.samaritans.org/wales/how-we-can-help/support-and-information/worried-about-someone-else/myths-about-suicide/</w:t>
        </w:r>
      </w:hyperlink>
      <w:r w:rsidRPr="00AF716A">
        <w:rPr>
          <w:rFonts w:ascii="Abadi" w:hAnsi="Abadi" w:cs="Tahoma"/>
          <w:color w:val="333333"/>
          <w:sz w:val="18"/>
          <w:szCs w:val="18"/>
        </w:rPr>
        <w:t xml:space="preserve"> </w:t>
      </w:r>
    </w:p>
    <w:p w14:paraId="4DF86202" w14:textId="6A357830" w:rsidR="00AF716A" w:rsidRDefault="00AF716A" w:rsidP="00AF716A">
      <w:pPr>
        <w:jc w:val="both"/>
        <w:rPr>
          <w:rFonts w:ascii="Abadi" w:hAnsi="Abadi" w:cs="Tahoma"/>
          <w:color w:val="333333"/>
          <w:sz w:val="18"/>
          <w:szCs w:val="18"/>
        </w:rPr>
      </w:pPr>
      <w:r w:rsidRPr="00AF716A">
        <w:rPr>
          <w:rFonts w:ascii="Abadi" w:hAnsi="Abadi" w:cs="Tahoma"/>
          <w:color w:val="333333"/>
          <w:sz w:val="18"/>
          <w:szCs w:val="18"/>
        </w:rPr>
        <w:t>[</w:t>
      </w:r>
      <w:r w:rsidR="00BB7D57" w:rsidRPr="00AF716A">
        <w:rPr>
          <w:rFonts w:ascii="Abadi" w:hAnsi="Abadi" w:cs="Tahoma"/>
          <w:color w:val="333333"/>
          <w:sz w:val="18"/>
          <w:szCs w:val="18"/>
        </w:rPr>
        <w:t>Accessed:</w:t>
      </w:r>
      <w:r w:rsidRPr="00AF716A">
        <w:rPr>
          <w:rFonts w:ascii="Abadi" w:hAnsi="Abadi" w:cs="Tahoma"/>
          <w:color w:val="333333"/>
          <w:sz w:val="18"/>
          <w:szCs w:val="18"/>
        </w:rPr>
        <w:t xml:space="preserve"> 30</w:t>
      </w:r>
      <w:r w:rsidRPr="00AF716A">
        <w:rPr>
          <w:rFonts w:ascii="Abadi" w:hAnsi="Abadi" w:cs="Tahoma"/>
          <w:color w:val="333333"/>
          <w:sz w:val="18"/>
          <w:szCs w:val="18"/>
          <w:vertAlign w:val="superscript"/>
        </w:rPr>
        <w:t>th</w:t>
      </w:r>
      <w:r w:rsidRPr="00AF716A">
        <w:rPr>
          <w:rFonts w:ascii="Abadi" w:hAnsi="Abadi" w:cs="Tahoma"/>
          <w:color w:val="333333"/>
          <w:sz w:val="18"/>
          <w:szCs w:val="18"/>
        </w:rPr>
        <w:t xml:space="preserve"> January 2020]</w:t>
      </w:r>
    </w:p>
    <w:p w14:paraId="2050BF74" w14:textId="54CD7BD6" w:rsidR="005B783F" w:rsidRDefault="005B783F" w:rsidP="00AF716A">
      <w:pPr>
        <w:jc w:val="both"/>
        <w:rPr>
          <w:rFonts w:ascii="Abadi" w:hAnsi="Abadi" w:cs="Tahoma"/>
          <w:color w:val="333333"/>
          <w:sz w:val="18"/>
          <w:szCs w:val="18"/>
        </w:rPr>
      </w:pPr>
    </w:p>
    <w:p w14:paraId="4DF5F476" w14:textId="77777777" w:rsidR="005B783F" w:rsidRPr="005B783F" w:rsidRDefault="005B783F" w:rsidP="005B783F">
      <w:pPr>
        <w:jc w:val="both"/>
        <w:rPr>
          <w:rFonts w:ascii="Abadi" w:hAnsi="Abadi" w:cs="Tahoma"/>
          <w:color w:val="333333"/>
          <w:sz w:val="18"/>
          <w:szCs w:val="18"/>
        </w:rPr>
      </w:pPr>
      <w:r w:rsidRPr="005B783F">
        <w:rPr>
          <w:rFonts w:ascii="Abadi" w:hAnsi="Abadi" w:cs="Tahoma"/>
          <w:color w:val="333333"/>
          <w:sz w:val="18"/>
          <w:szCs w:val="18"/>
        </w:rPr>
        <w:t>Hume, David, 'Of Suicide', </w:t>
      </w:r>
      <w:hyperlink r:id="rId9" w:history="1">
        <w:r w:rsidRPr="005B783F">
          <w:rPr>
            <w:rStyle w:val="a3"/>
            <w:rFonts w:ascii="Abadi" w:hAnsi="Abadi" w:cs="Tahoma"/>
            <w:sz w:val="18"/>
            <w:szCs w:val="18"/>
          </w:rPr>
          <w:t>https://davidhume.org/texts/su/</w:t>
        </w:r>
      </w:hyperlink>
    </w:p>
    <w:p w14:paraId="5591F1DA" w14:textId="5F84B0A6" w:rsidR="00284DCC" w:rsidRDefault="00284DCC" w:rsidP="00D67FD3">
      <w:pPr>
        <w:rPr>
          <w:rFonts w:ascii="Abadi" w:hAnsi="Abadi" w:cs="Tahoma"/>
          <w:color w:val="333333"/>
          <w:sz w:val="18"/>
          <w:szCs w:val="18"/>
        </w:rPr>
      </w:pPr>
    </w:p>
    <w:p w14:paraId="07BF95C3" w14:textId="574E84A8" w:rsidR="001079D7" w:rsidRDefault="00A870DA" w:rsidP="001079D7">
      <w:pPr>
        <w:rPr>
          <w:rFonts w:ascii="Arial" w:hAnsi="Arial" w:cs="Arial"/>
          <w:color w:val="000000"/>
          <w:sz w:val="20"/>
          <w:szCs w:val="20"/>
          <w:shd w:val="clear" w:color="auto" w:fill="FFFFFF"/>
        </w:rPr>
      </w:pPr>
      <w:r w:rsidRPr="00A870DA">
        <w:rPr>
          <w:rFonts w:ascii="Abadi" w:hAnsi="Abadi" w:cstheme="minorHAnsi"/>
          <w:sz w:val="21"/>
          <w:szCs w:val="21"/>
        </w:rPr>
        <w:t>English translation: </w:t>
      </w:r>
      <w:proofErr w:type="spellStart"/>
      <w:r w:rsidRPr="00A870DA">
        <w:rPr>
          <w:rFonts w:ascii="Abadi" w:hAnsi="Abadi" w:cstheme="minorHAnsi"/>
          <w:i/>
          <w:iCs/>
          <w:sz w:val="21"/>
          <w:szCs w:val="21"/>
        </w:rPr>
        <w:t>Legge</w:t>
      </w:r>
      <w:proofErr w:type="spellEnd"/>
      <w:r w:rsidR="005D46C3">
        <w:rPr>
          <w:rFonts w:ascii="Abadi" w:hAnsi="Abadi" w:cstheme="minorHAnsi"/>
          <w:i/>
          <w:iCs/>
          <w:sz w:val="21"/>
          <w:szCs w:val="21"/>
        </w:rPr>
        <w:t xml:space="preserve">. </w:t>
      </w:r>
      <w:r w:rsidR="005D46C3" w:rsidRPr="00A870DA">
        <w:rPr>
          <w:rFonts w:ascii="Abadi" w:hAnsi="Abadi" w:cstheme="minorHAnsi"/>
          <w:i/>
          <w:iCs/>
          <w:sz w:val="21"/>
          <w:szCs w:val="21"/>
        </w:rPr>
        <w:t>James</w:t>
      </w:r>
      <w:r w:rsidR="005D46C3">
        <w:rPr>
          <w:rFonts w:ascii="Abadi" w:hAnsi="Abadi" w:cstheme="minorHAnsi"/>
          <w:i/>
          <w:iCs/>
          <w:sz w:val="21"/>
          <w:szCs w:val="21"/>
        </w:rPr>
        <w:t>.</w:t>
      </w:r>
      <w:r>
        <w:rPr>
          <w:rFonts w:ascii="Abadi" w:hAnsi="Abadi" w:cstheme="minorHAnsi"/>
          <w:sz w:val="21"/>
          <w:szCs w:val="21"/>
        </w:rPr>
        <w:t xml:space="preserve"> </w:t>
      </w:r>
      <w:r w:rsidR="00003CBD">
        <w:rPr>
          <w:rFonts w:ascii="Abadi" w:hAnsi="Abadi" w:cstheme="minorHAnsi"/>
          <w:sz w:val="21"/>
          <w:szCs w:val="21"/>
        </w:rPr>
        <w:t>[2006]”</w:t>
      </w:r>
      <w:r>
        <w:rPr>
          <w:rFonts w:ascii="Abadi" w:hAnsi="Abadi" w:cstheme="minorHAnsi" w:hint="eastAsia"/>
          <w:sz w:val="21"/>
          <w:szCs w:val="21"/>
        </w:rPr>
        <w:t xml:space="preserve"> </w:t>
      </w:r>
      <w:r w:rsidR="00822094" w:rsidRPr="00822094">
        <w:rPr>
          <w:rFonts w:ascii="Abadi" w:hAnsi="Abadi" w:cstheme="minorHAnsi"/>
          <w:sz w:val="21"/>
          <w:szCs w:val="21"/>
        </w:rPr>
        <w:t>Meng Zi</w:t>
      </w:r>
      <w:r w:rsidR="00440B77">
        <w:rPr>
          <w:rFonts w:ascii="Abadi" w:hAnsi="Abadi" w:cstheme="minorHAnsi"/>
          <w:sz w:val="21"/>
          <w:szCs w:val="21"/>
        </w:rPr>
        <w:t xml:space="preserve">. </w:t>
      </w:r>
      <w:proofErr w:type="spellStart"/>
      <w:r w:rsidR="001079D7">
        <w:rPr>
          <w:rFonts w:ascii="Arial" w:hAnsi="Arial" w:cs="Arial"/>
          <w:color w:val="000000"/>
          <w:sz w:val="20"/>
          <w:szCs w:val="20"/>
          <w:shd w:val="clear" w:color="auto" w:fill="FFFFFF"/>
        </w:rPr>
        <w:t>Jin</w:t>
      </w:r>
      <w:proofErr w:type="spellEnd"/>
      <w:r w:rsidR="001079D7">
        <w:rPr>
          <w:rFonts w:ascii="Arial" w:hAnsi="Arial" w:cs="Arial"/>
          <w:color w:val="000000"/>
          <w:sz w:val="20"/>
          <w:szCs w:val="20"/>
          <w:shd w:val="clear" w:color="auto" w:fill="FFFFFF"/>
        </w:rPr>
        <w:t xml:space="preserve"> Xin I</w:t>
      </w:r>
      <w:r w:rsidR="00003CBD">
        <w:rPr>
          <w:rFonts w:ascii="Arial" w:hAnsi="Arial" w:cs="Arial"/>
          <w:color w:val="000000"/>
          <w:sz w:val="20"/>
          <w:szCs w:val="20"/>
          <w:shd w:val="clear" w:color="auto" w:fill="FFFFFF"/>
        </w:rPr>
        <w:t>”</w:t>
      </w:r>
      <w:r w:rsidR="001079D7">
        <w:rPr>
          <w:rFonts w:ascii="Arial" w:hAnsi="Arial" w:cs="Arial"/>
          <w:color w:val="000000"/>
          <w:sz w:val="20"/>
          <w:szCs w:val="20"/>
          <w:shd w:val="clear" w:color="auto" w:fill="FFFFFF"/>
        </w:rPr>
        <w:t xml:space="preserve"> </w:t>
      </w:r>
      <w:r w:rsidR="00440B77">
        <w:rPr>
          <w:rFonts w:ascii="Arial" w:hAnsi="Arial" w:cs="Arial" w:hint="eastAsia"/>
          <w:color w:val="000000"/>
          <w:sz w:val="20"/>
          <w:szCs w:val="20"/>
          <w:shd w:val="clear" w:color="auto" w:fill="FFFFFF"/>
        </w:rPr>
        <w:t>盡心上</w:t>
      </w:r>
      <w:r w:rsidR="004A36C8">
        <w:rPr>
          <w:rFonts w:ascii="Arial" w:hAnsi="Arial" w:cs="Arial" w:hint="eastAsia"/>
          <w:color w:val="000000"/>
          <w:sz w:val="20"/>
          <w:szCs w:val="20"/>
          <w:shd w:val="clear" w:color="auto" w:fill="FFFFFF"/>
        </w:rPr>
        <w:t>,</w:t>
      </w:r>
      <w:r w:rsidR="004A36C8">
        <w:rPr>
          <w:rFonts w:ascii="Arial" w:hAnsi="Arial" w:cs="Arial"/>
          <w:color w:val="000000"/>
          <w:sz w:val="20"/>
          <w:szCs w:val="20"/>
          <w:shd w:val="clear" w:color="auto" w:fill="FFFFFF"/>
        </w:rPr>
        <w:t xml:space="preserve"> </w:t>
      </w:r>
      <w:proofErr w:type="spellStart"/>
      <w:r w:rsidR="004A36C8">
        <w:rPr>
          <w:rFonts w:ascii="Arial" w:hAnsi="Arial" w:cs="Arial"/>
          <w:color w:val="000000"/>
          <w:sz w:val="20"/>
          <w:szCs w:val="20"/>
          <w:shd w:val="clear" w:color="auto" w:fill="FFFFFF"/>
        </w:rPr>
        <w:t>n.p.</w:t>
      </w:r>
      <w:proofErr w:type="spellEnd"/>
    </w:p>
    <w:p w14:paraId="074B872E" w14:textId="1C32A9AC" w:rsidR="004A36C8" w:rsidRPr="00A870DA" w:rsidRDefault="004A36C8" w:rsidP="001079D7">
      <w:pPr>
        <w:rPr>
          <w:rFonts w:ascii="Abadi" w:hAnsi="Abadi" w:cstheme="minorHAnsi"/>
          <w:sz w:val="21"/>
          <w:szCs w:val="21"/>
        </w:rPr>
      </w:pPr>
      <w:r w:rsidRPr="005859B4">
        <w:rPr>
          <w:rFonts w:ascii="Tahoma" w:hAnsi="Tahoma" w:cs="Tahoma"/>
          <w:color w:val="333333"/>
          <w:sz w:val="18"/>
          <w:szCs w:val="18"/>
        </w:rPr>
        <w:t xml:space="preserve">Available </w:t>
      </w:r>
      <w:r w:rsidR="00D4016C" w:rsidRPr="005859B4">
        <w:rPr>
          <w:rFonts w:ascii="Tahoma" w:hAnsi="Tahoma" w:cs="Tahoma"/>
          <w:color w:val="333333"/>
          <w:sz w:val="18"/>
          <w:szCs w:val="18"/>
        </w:rPr>
        <w:t>at:</w:t>
      </w:r>
      <w:r w:rsidR="00D4016C">
        <w:rPr>
          <w:rFonts w:ascii="Tahoma" w:hAnsi="Tahoma" w:cs="Tahoma"/>
          <w:color w:val="333333"/>
          <w:sz w:val="18"/>
          <w:szCs w:val="18"/>
        </w:rPr>
        <w:t xml:space="preserve"> </w:t>
      </w:r>
      <w:r w:rsidR="00D4016C" w:rsidRPr="00D4016C">
        <w:rPr>
          <w:rFonts w:ascii="Tahoma" w:hAnsi="Tahoma" w:cs="Tahoma"/>
          <w:color w:val="333333"/>
          <w:sz w:val="18"/>
          <w:szCs w:val="18"/>
        </w:rPr>
        <w:t>https://ctext.org/mengzi/jin-xin-i</w:t>
      </w:r>
    </w:p>
    <w:p w14:paraId="47882B43" w14:textId="77777777" w:rsidR="004A36C8" w:rsidRDefault="004A36C8" w:rsidP="004A36C8">
      <w:pPr>
        <w:jc w:val="both"/>
        <w:rPr>
          <w:rFonts w:ascii="Tahoma" w:hAnsi="Tahoma" w:cs="Tahoma"/>
          <w:color w:val="333333"/>
          <w:sz w:val="18"/>
          <w:szCs w:val="18"/>
        </w:rPr>
      </w:pPr>
      <w:r w:rsidRPr="005859B4">
        <w:rPr>
          <w:rFonts w:ascii="Tahoma" w:hAnsi="Tahoma" w:cs="Tahoma"/>
          <w:color w:val="333333"/>
          <w:sz w:val="18"/>
          <w:szCs w:val="18"/>
        </w:rPr>
        <w:t>(</w:t>
      </w:r>
      <w:r w:rsidRPr="00974D97">
        <w:rPr>
          <w:rFonts w:ascii="Tahoma" w:hAnsi="Tahoma" w:cs="Tahoma"/>
          <w:color w:val="333333"/>
          <w:sz w:val="18"/>
          <w:szCs w:val="18"/>
        </w:rPr>
        <w:t>Accessed:</w:t>
      </w:r>
      <w:r w:rsidRPr="005859B4">
        <w:rPr>
          <w:rFonts w:ascii="Tahoma" w:hAnsi="Tahoma" w:cs="Tahoma"/>
          <w:color w:val="333333"/>
          <w:sz w:val="18"/>
          <w:szCs w:val="18"/>
        </w:rPr>
        <w:t xml:space="preserve"> 29</w:t>
      </w:r>
      <w:r w:rsidRPr="005859B4">
        <w:rPr>
          <w:rFonts w:ascii="Tahoma" w:hAnsi="Tahoma" w:cs="Tahoma"/>
          <w:color w:val="333333"/>
          <w:sz w:val="18"/>
          <w:szCs w:val="18"/>
          <w:vertAlign w:val="superscript"/>
        </w:rPr>
        <w:t>th</w:t>
      </w:r>
      <w:r w:rsidRPr="005859B4">
        <w:rPr>
          <w:rFonts w:ascii="Tahoma" w:hAnsi="Tahoma" w:cs="Tahoma"/>
          <w:color w:val="333333"/>
          <w:sz w:val="18"/>
          <w:szCs w:val="18"/>
        </w:rPr>
        <w:t xml:space="preserve"> January 2020) </w:t>
      </w:r>
    </w:p>
    <w:p w14:paraId="0079C50C" w14:textId="29F40375" w:rsidR="005972D7" w:rsidRPr="004A36C8" w:rsidRDefault="005972D7" w:rsidP="00822094">
      <w:pPr>
        <w:rPr>
          <w:rFonts w:ascii="Abadi" w:hAnsi="Abadi"/>
        </w:rPr>
      </w:pPr>
    </w:p>
    <w:sectPr w:rsidR="005972D7" w:rsidRPr="004A36C8" w:rsidSect="00CD64FA">
      <w:pgSz w:w="11900" w:h="16840"/>
      <w:pgMar w:top="1440" w:right="1800" w:bottom="1440" w:left="1800"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E18BF3" w16cex:dateUtc="2020-02-02T17:57:00Z"/>
  <w16cex:commentExtensible w16cex:durableId="21E18C16" w16cex:dateUtc="2020-02-02T17:57:00Z"/>
  <w16cex:commentExtensible w16cex:durableId="21E18C32" w16cex:dateUtc="2020-02-02T17:58:00Z"/>
  <w16cex:commentExtensible w16cex:durableId="21E18C94" w16cex:dateUtc="2020-02-02T17:59:00Z"/>
  <w16cex:commentExtensible w16cex:durableId="21E18CE2" w16cex:dateUtc="2020-02-02T18:01:00Z"/>
  <w16cex:commentExtensible w16cex:durableId="21E18D18" w16cex:dateUtc="2020-02-02T18:02:00Z"/>
  <w16cex:commentExtensible w16cex:durableId="21E18DAA" w16cex:dateUtc="2020-02-02T18:04: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badi">
    <w:panose1 w:val="020B0604020104020204"/>
    <w:charset w:val="00"/>
    <w:family w:val="swiss"/>
    <w:pitch w:val="variable"/>
    <w:sig w:usb0="8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A4784"/>
    <w:multiLevelType w:val="multilevel"/>
    <w:tmpl w:val="92D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93550C"/>
    <w:multiLevelType w:val="hybridMultilevel"/>
    <w:tmpl w:val="F392D0CE"/>
    <w:lvl w:ilvl="0" w:tplc="EE027848">
      <w:start w:val="1"/>
      <w:numFmt w:val="decimal"/>
      <w:lvlText w:val="%1."/>
      <w:lvlJc w:val="left"/>
      <w:pPr>
        <w:tabs>
          <w:tab w:val="num" w:pos="720"/>
        </w:tabs>
        <w:ind w:left="720" w:hanging="360"/>
      </w:pPr>
    </w:lvl>
    <w:lvl w:ilvl="1" w:tplc="BF7EEB80" w:tentative="1">
      <w:start w:val="1"/>
      <w:numFmt w:val="decimal"/>
      <w:lvlText w:val="%2."/>
      <w:lvlJc w:val="left"/>
      <w:pPr>
        <w:tabs>
          <w:tab w:val="num" w:pos="1440"/>
        </w:tabs>
        <w:ind w:left="1440" w:hanging="360"/>
      </w:pPr>
    </w:lvl>
    <w:lvl w:ilvl="2" w:tplc="40B4BA4C" w:tentative="1">
      <w:start w:val="1"/>
      <w:numFmt w:val="decimal"/>
      <w:lvlText w:val="%3."/>
      <w:lvlJc w:val="left"/>
      <w:pPr>
        <w:tabs>
          <w:tab w:val="num" w:pos="2160"/>
        </w:tabs>
        <w:ind w:left="2160" w:hanging="360"/>
      </w:pPr>
    </w:lvl>
    <w:lvl w:ilvl="3" w:tplc="6A6AC494" w:tentative="1">
      <w:start w:val="1"/>
      <w:numFmt w:val="decimal"/>
      <w:lvlText w:val="%4."/>
      <w:lvlJc w:val="left"/>
      <w:pPr>
        <w:tabs>
          <w:tab w:val="num" w:pos="2880"/>
        </w:tabs>
        <w:ind w:left="2880" w:hanging="360"/>
      </w:pPr>
    </w:lvl>
    <w:lvl w:ilvl="4" w:tplc="F454BC42" w:tentative="1">
      <w:start w:val="1"/>
      <w:numFmt w:val="decimal"/>
      <w:lvlText w:val="%5."/>
      <w:lvlJc w:val="left"/>
      <w:pPr>
        <w:tabs>
          <w:tab w:val="num" w:pos="3600"/>
        </w:tabs>
        <w:ind w:left="3600" w:hanging="360"/>
      </w:pPr>
    </w:lvl>
    <w:lvl w:ilvl="5" w:tplc="A9B6417E" w:tentative="1">
      <w:start w:val="1"/>
      <w:numFmt w:val="decimal"/>
      <w:lvlText w:val="%6."/>
      <w:lvlJc w:val="left"/>
      <w:pPr>
        <w:tabs>
          <w:tab w:val="num" w:pos="4320"/>
        </w:tabs>
        <w:ind w:left="4320" w:hanging="360"/>
      </w:pPr>
    </w:lvl>
    <w:lvl w:ilvl="6" w:tplc="1534BF30" w:tentative="1">
      <w:start w:val="1"/>
      <w:numFmt w:val="decimal"/>
      <w:lvlText w:val="%7."/>
      <w:lvlJc w:val="left"/>
      <w:pPr>
        <w:tabs>
          <w:tab w:val="num" w:pos="5040"/>
        </w:tabs>
        <w:ind w:left="5040" w:hanging="360"/>
      </w:pPr>
    </w:lvl>
    <w:lvl w:ilvl="7" w:tplc="122EAB14" w:tentative="1">
      <w:start w:val="1"/>
      <w:numFmt w:val="decimal"/>
      <w:lvlText w:val="%8."/>
      <w:lvlJc w:val="left"/>
      <w:pPr>
        <w:tabs>
          <w:tab w:val="num" w:pos="5760"/>
        </w:tabs>
        <w:ind w:left="5760" w:hanging="360"/>
      </w:pPr>
    </w:lvl>
    <w:lvl w:ilvl="8" w:tplc="BB88CCFE"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061"/>
    <w:rsid w:val="000004D3"/>
    <w:rsid w:val="000010E9"/>
    <w:rsid w:val="00002465"/>
    <w:rsid w:val="000029B8"/>
    <w:rsid w:val="00002C3C"/>
    <w:rsid w:val="00003CBD"/>
    <w:rsid w:val="00005F12"/>
    <w:rsid w:val="000072E5"/>
    <w:rsid w:val="0001083F"/>
    <w:rsid w:val="0001439C"/>
    <w:rsid w:val="00015877"/>
    <w:rsid w:val="00020F58"/>
    <w:rsid w:val="00022BF7"/>
    <w:rsid w:val="00022D78"/>
    <w:rsid w:val="00022FC5"/>
    <w:rsid w:val="000234FA"/>
    <w:rsid w:val="000247C6"/>
    <w:rsid w:val="00025580"/>
    <w:rsid w:val="000264B8"/>
    <w:rsid w:val="000265AE"/>
    <w:rsid w:val="00034387"/>
    <w:rsid w:val="000376E3"/>
    <w:rsid w:val="00040E5F"/>
    <w:rsid w:val="0004408A"/>
    <w:rsid w:val="00046F55"/>
    <w:rsid w:val="00047CF6"/>
    <w:rsid w:val="0005001A"/>
    <w:rsid w:val="0005355F"/>
    <w:rsid w:val="00056909"/>
    <w:rsid w:val="00066840"/>
    <w:rsid w:val="0006728F"/>
    <w:rsid w:val="00070353"/>
    <w:rsid w:val="000713E2"/>
    <w:rsid w:val="0007194E"/>
    <w:rsid w:val="00071F77"/>
    <w:rsid w:val="000771C3"/>
    <w:rsid w:val="000801E8"/>
    <w:rsid w:val="00080A72"/>
    <w:rsid w:val="00083A12"/>
    <w:rsid w:val="00083F61"/>
    <w:rsid w:val="00084A3F"/>
    <w:rsid w:val="00084E33"/>
    <w:rsid w:val="000870DC"/>
    <w:rsid w:val="00091318"/>
    <w:rsid w:val="000918BB"/>
    <w:rsid w:val="00096088"/>
    <w:rsid w:val="000A1034"/>
    <w:rsid w:val="000A2A5E"/>
    <w:rsid w:val="000A35B5"/>
    <w:rsid w:val="000A461F"/>
    <w:rsid w:val="000A7D79"/>
    <w:rsid w:val="000B0FD9"/>
    <w:rsid w:val="000B4E54"/>
    <w:rsid w:val="000B4FDE"/>
    <w:rsid w:val="000B52F2"/>
    <w:rsid w:val="000B5DF1"/>
    <w:rsid w:val="000B646B"/>
    <w:rsid w:val="000B6BE7"/>
    <w:rsid w:val="000C1A73"/>
    <w:rsid w:val="000C2653"/>
    <w:rsid w:val="000C45C4"/>
    <w:rsid w:val="000C6EB7"/>
    <w:rsid w:val="000C7072"/>
    <w:rsid w:val="000C746B"/>
    <w:rsid w:val="000C77EF"/>
    <w:rsid w:val="000D2336"/>
    <w:rsid w:val="000D39FE"/>
    <w:rsid w:val="000D4109"/>
    <w:rsid w:val="000D42E0"/>
    <w:rsid w:val="000D6DC4"/>
    <w:rsid w:val="000D7CE6"/>
    <w:rsid w:val="000E0DEE"/>
    <w:rsid w:val="000E2DD4"/>
    <w:rsid w:val="000E6DEC"/>
    <w:rsid w:val="000F0FD3"/>
    <w:rsid w:val="000F1860"/>
    <w:rsid w:val="000F1A45"/>
    <w:rsid w:val="000F3460"/>
    <w:rsid w:val="000F397F"/>
    <w:rsid w:val="00103005"/>
    <w:rsid w:val="00104768"/>
    <w:rsid w:val="0010630D"/>
    <w:rsid w:val="001070F8"/>
    <w:rsid w:val="001079D7"/>
    <w:rsid w:val="001119CF"/>
    <w:rsid w:val="00122318"/>
    <w:rsid w:val="00124821"/>
    <w:rsid w:val="0012521B"/>
    <w:rsid w:val="001267CD"/>
    <w:rsid w:val="0013708D"/>
    <w:rsid w:val="00141641"/>
    <w:rsid w:val="00143FF3"/>
    <w:rsid w:val="00144B35"/>
    <w:rsid w:val="00144C9D"/>
    <w:rsid w:val="0014742A"/>
    <w:rsid w:val="001531D6"/>
    <w:rsid w:val="00153D04"/>
    <w:rsid w:val="00155947"/>
    <w:rsid w:val="001565E2"/>
    <w:rsid w:val="00157849"/>
    <w:rsid w:val="00162CCE"/>
    <w:rsid w:val="00166AAC"/>
    <w:rsid w:val="001705C7"/>
    <w:rsid w:val="001721D7"/>
    <w:rsid w:val="001721FE"/>
    <w:rsid w:val="001727AC"/>
    <w:rsid w:val="00172F53"/>
    <w:rsid w:val="001747EF"/>
    <w:rsid w:val="001779F9"/>
    <w:rsid w:val="00177C29"/>
    <w:rsid w:val="00180079"/>
    <w:rsid w:val="00181F99"/>
    <w:rsid w:val="00182192"/>
    <w:rsid w:val="00183B39"/>
    <w:rsid w:val="001841FA"/>
    <w:rsid w:val="001848C4"/>
    <w:rsid w:val="001865AA"/>
    <w:rsid w:val="00190E2C"/>
    <w:rsid w:val="00191078"/>
    <w:rsid w:val="001947A7"/>
    <w:rsid w:val="001960A2"/>
    <w:rsid w:val="00196CF9"/>
    <w:rsid w:val="001A0869"/>
    <w:rsid w:val="001A31F1"/>
    <w:rsid w:val="001A36DC"/>
    <w:rsid w:val="001A67F8"/>
    <w:rsid w:val="001A7DD0"/>
    <w:rsid w:val="001B0312"/>
    <w:rsid w:val="001B184C"/>
    <w:rsid w:val="001B3B85"/>
    <w:rsid w:val="001B6AE1"/>
    <w:rsid w:val="001B76CF"/>
    <w:rsid w:val="001C3B11"/>
    <w:rsid w:val="001C4248"/>
    <w:rsid w:val="001C6478"/>
    <w:rsid w:val="001C75C8"/>
    <w:rsid w:val="001D015D"/>
    <w:rsid w:val="001D3A4A"/>
    <w:rsid w:val="001D4534"/>
    <w:rsid w:val="001D5C27"/>
    <w:rsid w:val="001D6C31"/>
    <w:rsid w:val="001D760B"/>
    <w:rsid w:val="001E3484"/>
    <w:rsid w:val="001E630A"/>
    <w:rsid w:val="001E7B1F"/>
    <w:rsid w:val="001F3AB7"/>
    <w:rsid w:val="001F4574"/>
    <w:rsid w:val="001F572C"/>
    <w:rsid w:val="001F63EA"/>
    <w:rsid w:val="001F713E"/>
    <w:rsid w:val="00203BA2"/>
    <w:rsid w:val="0020505E"/>
    <w:rsid w:val="00205B38"/>
    <w:rsid w:val="00205FF8"/>
    <w:rsid w:val="00207E96"/>
    <w:rsid w:val="00212266"/>
    <w:rsid w:val="002126A8"/>
    <w:rsid w:val="00213C49"/>
    <w:rsid w:val="00217EC3"/>
    <w:rsid w:val="002204FB"/>
    <w:rsid w:val="0022152B"/>
    <w:rsid w:val="00223719"/>
    <w:rsid w:val="00223917"/>
    <w:rsid w:val="00223EDC"/>
    <w:rsid w:val="00227135"/>
    <w:rsid w:val="00232C4B"/>
    <w:rsid w:val="00240908"/>
    <w:rsid w:val="00240C6D"/>
    <w:rsid w:val="00242649"/>
    <w:rsid w:val="002438CB"/>
    <w:rsid w:val="002456BC"/>
    <w:rsid w:val="00245C40"/>
    <w:rsid w:val="0025179D"/>
    <w:rsid w:val="00251E61"/>
    <w:rsid w:val="00253B28"/>
    <w:rsid w:val="002579DA"/>
    <w:rsid w:val="002623AF"/>
    <w:rsid w:val="00263622"/>
    <w:rsid w:val="0026423C"/>
    <w:rsid w:val="0026652A"/>
    <w:rsid w:val="00266F73"/>
    <w:rsid w:val="002678BF"/>
    <w:rsid w:val="0027064A"/>
    <w:rsid w:val="0027119E"/>
    <w:rsid w:val="00271B11"/>
    <w:rsid w:val="00272A80"/>
    <w:rsid w:val="002804B5"/>
    <w:rsid w:val="00282C03"/>
    <w:rsid w:val="00284183"/>
    <w:rsid w:val="00284DCC"/>
    <w:rsid w:val="00285CC9"/>
    <w:rsid w:val="00287860"/>
    <w:rsid w:val="002939BF"/>
    <w:rsid w:val="00294C32"/>
    <w:rsid w:val="00295A96"/>
    <w:rsid w:val="002A3410"/>
    <w:rsid w:val="002A42C8"/>
    <w:rsid w:val="002A6C5F"/>
    <w:rsid w:val="002B03EB"/>
    <w:rsid w:val="002B1E4D"/>
    <w:rsid w:val="002B2620"/>
    <w:rsid w:val="002B43A6"/>
    <w:rsid w:val="002B4F66"/>
    <w:rsid w:val="002B706D"/>
    <w:rsid w:val="002C012A"/>
    <w:rsid w:val="002C28CB"/>
    <w:rsid w:val="002C67F2"/>
    <w:rsid w:val="002C6D0A"/>
    <w:rsid w:val="002D03B1"/>
    <w:rsid w:val="002D3FF3"/>
    <w:rsid w:val="002D4BE6"/>
    <w:rsid w:val="002D6E5C"/>
    <w:rsid w:val="002E0475"/>
    <w:rsid w:val="002E1B2C"/>
    <w:rsid w:val="002E22A6"/>
    <w:rsid w:val="002E3468"/>
    <w:rsid w:val="002E3D2D"/>
    <w:rsid w:val="002E4902"/>
    <w:rsid w:val="002E6086"/>
    <w:rsid w:val="002E6F69"/>
    <w:rsid w:val="002F1AE2"/>
    <w:rsid w:val="002F269D"/>
    <w:rsid w:val="00300849"/>
    <w:rsid w:val="00301279"/>
    <w:rsid w:val="00305A87"/>
    <w:rsid w:val="003060F5"/>
    <w:rsid w:val="00306D97"/>
    <w:rsid w:val="003107AC"/>
    <w:rsid w:val="00312CDC"/>
    <w:rsid w:val="00313D65"/>
    <w:rsid w:val="00314BC6"/>
    <w:rsid w:val="00315675"/>
    <w:rsid w:val="003167AF"/>
    <w:rsid w:val="00320DCB"/>
    <w:rsid w:val="00321021"/>
    <w:rsid w:val="003213B3"/>
    <w:rsid w:val="00321E43"/>
    <w:rsid w:val="003244C2"/>
    <w:rsid w:val="0033042E"/>
    <w:rsid w:val="003307E7"/>
    <w:rsid w:val="00336ADD"/>
    <w:rsid w:val="003424A1"/>
    <w:rsid w:val="0034523F"/>
    <w:rsid w:val="0034686B"/>
    <w:rsid w:val="0035161D"/>
    <w:rsid w:val="0035243D"/>
    <w:rsid w:val="00352730"/>
    <w:rsid w:val="00353E6D"/>
    <w:rsid w:val="00354F34"/>
    <w:rsid w:val="003554A1"/>
    <w:rsid w:val="00360321"/>
    <w:rsid w:val="00362A8C"/>
    <w:rsid w:val="003718CC"/>
    <w:rsid w:val="00380E2C"/>
    <w:rsid w:val="00382107"/>
    <w:rsid w:val="0038500D"/>
    <w:rsid w:val="00386941"/>
    <w:rsid w:val="00386F94"/>
    <w:rsid w:val="00390C3A"/>
    <w:rsid w:val="003930ED"/>
    <w:rsid w:val="003939DB"/>
    <w:rsid w:val="00396A27"/>
    <w:rsid w:val="003A071E"/>
    <w:rsid w:val="003A234C"/>
    <w:rsid w:val="003A2443"/>
    <w:rsid w:val="003A5104"/>
    <w:rsid w:val="003A5885"/>
    <w:rsid w:val="003A72DE"/>
    <w:rsid w:val="003A74F0"/>
    <w:rsid w:val="003A761F"/>
    <w:rsid w:val="003B2608"/>
    <w:rsid w:val="003B5F84"/>
    <w:rsid w:val="003B6075"/>
    <w:rsid w:val="003B6FD0"/>
    <w:rsid w:val="003C389A"/>
    <w:rsid w:val="003C5298"/>
    <w:rsid w:val="003D639C"/>
    <w:rsid w:val="003D692F"/>
    <w:rsid w:val="003E3186"/>
    <w:rsid w:val="003E32E9"/>
    <w:rsid w:val="003E43B1"/>
    <w:rsid w:val="003F0637"/>
    <w:rsid w:val="003F1745"/>
    <w:rsid w:val="003F1F2A"/>
    <w:rsid w:val="003F385C"/>
    <w:rsid w:val="00401035"/>
    <w:rsid w:val="00412F35"/>
    <w:rsid w:val="004130FD"/>
    <w:rsid w:val="00415532"/>
    <w:rsid w:val="00415693"/>
    <w:rsid w:val="004158CD"/>
    <w:rsid w:val="00415BEF"/>
    <w:rsid w:val="0041644F"/>
    <w:rsid w:val="00417497"/>
    <w:rsid w:val="00417930"/>
    <w:rsid w:val="00422332"/>
    <w:rsid w:val="004327C1"/>
    <w:rsid w:val="004360EF"/>
    <w:rsid w:val="00436DD1"/>
    <w:rsid w:val="00437E62"/>
    <w:rsid w:val="00440B77"/>
    <w:rsid w:val="00443CEB"/>
    <w:rsid w:val="00444BDF"/>
    <w:rsid w:val="00444FA8"/>
    <w:rsid w:val="00447189"/>
    <w:rsid w:val="004509EE"/>
    <w:rsid w:val="004515A8"/>
    <w:rsid w:val="00451CA7"/>
    <w:rsid w:val="00456704"/>
    <w:rsid w:val="0045697A"/>
    <w:rsid w:val="0046095F"/>
    <w:rsid w:val="004614C0"/>
    <w:rsid w:val="0046610E"/>
    <w:rsid w:val="00472002"/>
    <w:rsid w:val="00475A48"/>
    <w:rsid w:val="00482598"/>
    <w:rsid w:val="00484306"/>
    <w:rsid w:val="004848A2"/>
    <w:rsid w:val="00485AF3"/>
    <w:rsid w:val="00490C1F"/>
    <w:rsid w:val="00490FBA"/>
    <w:rsid w:val="004916A5"/>
    <w:rsid w:val="004A06AF"/>
    <w:rsid w:val="004A36C8"/>
    <w:rsid w:val="004A3739"/>
    <w:rsid w:val="004A3C92"/>
    <w:rsid w:val="004A523A"/>
    <w:rsid w:val="004A5A53"/>
    <w:rsid w:val="004A6941"/>
    <w:rsid w:val="004A7316"/>
    <w:rsid w:val="004B349D"/>
    <w:rsid w:val="004B3AC9"/>
    <w:rsid w:val="004C21D7"/>
    <w:rsid w:val="004C3277"/>
    <w:rsid w:val="004C3D8C"/>
    <w:rsid w:val="004C41D6"/>
    <w:rsid w:val="004C433D"/>
    <w:rsid w:val="004C4889"/>
    <w:rsid w:val="004C77A2"/>
    <w:rsid w:val="004D4C55"/>
    <w:rsid w:val="004D6204"/>
    <w:rsid w:val="004D6518"/>
    <w:rsid w:val="004E27B7"/>
    <w:rsid w:val="004E3C2E"/>
    <w:rsid w:val="004E504A"/>
    <w:rsid w:val="004F021C"/>
    <w:rsid w:val="004F2A22"/>
    <w:rsid w:val="004F3FA9"/>
    <w:rsid w:val="004F6977"/>
    <w:rsid w:val="004F7276"/>
    <w:rsid w:val="0050071D"/>
    <w:rsid w:val="00504D50"/>
    <w:rsid w:val="00507D4F"/>
    <w:rsid w:val="00513DA6"/>
    <w:rsid w:val="00515317"/>
    <w:rsid w:val="005158D8"/>
    <w:rsid w:val="00521B6F"/>
    <w:rsid w:val="00526FC0"/>
    <w:rsid w:val="00527572"/>
    <w:rsid w:val="00527AB8"/>
    <w:rsid w:val="00531571"/>
    <w:rsid w:val="00531691"/>
    <w:rsid w:val="00533DAA"/>
    <w:rsid w:val="00537E72"/>
    <w:rsid w:val="00543238"/>
    <w:rsid w:val="0055155B"/>
    <w:rsid w:val="005529DF"/>
    <w:rsid w:val="00556591"/>
    <w:rsid w:val="005565C7"/>
    <w:rsid w:val="00560C65"/>
    <w:rsid w:val="00563581"/>
    <w:rsid w:val="005642D5"/>
    <w:rsid w:val="00565C17"/>
    <w:rsid w:val="00567155"/>
    <w:rsid w:val="0056745D"/>
    <w:rsid w:val="00571333"/>
    <w:rsid w:val="005714E1"/>
    <w:rsid w:val="00571573"/>
    <w:rsid w:val="0057432C"/>
    <w:rsid w:val="00574797"/>
    <w:rsid w:val="0057572F"/>
    <w:rsid w:val="00580EFF"/>
    <w:rsid w:val="00581FB2"/>
    <w:rsid w:val="0058383A"/>
    <w:rsid w:val="0058427E"/>
    <w:rsid w:val="005859B4"/>
    <w:rsid w:val="00585B99"/>
    <w:rsid w:val="00596863"/>
    <w:rsid w:val="005972D7"/>
    <w:rsid w:val="00597B54"/>
    <w:rsid w:val="005A15FC"/>
    <w:rsid w:val="005A410F"/>
    <w:rsid w:val="005A49ED"/>
    <w:rsid w:val="005A58C3"/>
    <w:rsid w:val="005A5912"/>
    <w:rsid w:val="005A6519"/>
    <w:rsid w:val="005A7640"/>
    <w:rsid w:val="005B111D"/>
    <w:rsid w:val="005B25A2"/>
    <w:rsid w:val="005B7782"/>
    <w:rsid w:val="005B783F"/>
    <w:rsid w:val="005C1E5F"/>
    <w:rsid w:val="005C20B3"/>
    <w:rsid w:val="005C451C"/>
    <w:rsid w:val="005C5DED"/>
    <w:rsid w:val="005C78AF"/>
    <w:rsid w:val="005D0BE1"/>
    <w:rsid w:val="005D1883"/>
    <w:rsid w:val="005D18CC"/>
    <w:rsid w:val="005D370E"/>
    <w:rsid w:val="005D4282"/>
    <w:rsid w:val="005D46C3"/>
    <w:rsid w:val="005D54C2"/>
    <w:rsid w:val="005E0648"/>
    <w:rsid w:val="005E248D"/>
    <w:rsid w:val="005E2924"/>
    <w:rsid w:val="005E2A50"/>
    <w:rsid w:val="005E328E"/>
    <w:rsid w:val="005E3C10"/>
    <w:rsid w:val="005E417E"/>
    <w:rsid w:val="005E5448"/>
    <w:rsid w:val="005E66EB"/>
    <w:rsid w:val="005E7712"/>
    <w:rsid w:val="005F1EFC"/>
    <w:rsid w:val="005F2428"/>
    <w:rsid w:val="005F5063"/>
    <w:rsid w:val="005F74EE"/>
    <w:rsid w:val="00602272"/>
    <w:rsid w:val="00604E5F"/>
    <w:rsid w:val="006056FE"/>
    <w:rsid w:val="00606C0F"/>
    <w:rsid w:val="006109D5"/>
    <w:rsid w:val="00620503"/>
    <w:rsid w:val="00623E87"/>
    <w:rsid w:val="00624DC2"/>
    <w:rsid w:val="00626EFF"/>
    <w:rsid w:val="006276B2"/>
    <w:rsid w:val="006324BB"/>
    <w:rsid w:val="0063326B"/>
    <w:rsid w:val="00634618"/>
    <w:rsid w:val="0063564F"/>
    <w:rsid w:val="00640705"/>
    <w:rsid w:val="00642532"/>
    <w:rsid w:val="00644394"/>
    <w:rsid w:val="0064445C"/>
    <w:rsid w:val="0064535E"/>
    <w:rsid w:val="00647E0F"/>
    <w:rsid w:val="00651BCB"/>
    <w:rsid w:val="00657D84"/>
    <w:rsid w:val="00657F8E"/>
    <w:rsid w:val="00661E2B"/>
    <w:rsid w:val="00661F9E"/>
    <w:rsid w:val="00663D04"/>
    <w:rsid w:val="006659B5"/>
    <w:rsid w:val="0066671E"/>
    <w:rsid w:val="00666F50"/>
    <w:rsid w:val="00671767"/>
    <w:rsid w:val="00676815"/>
    <w:rsid w:val="00676F1E"/>
    <w:rsid w:val="0068232A"/>
    <w:rsid w:val="006829E7"/>
    <w:rsid w:val="0068344E"/>
    <w:rsid w:val="00683A4F"/>
    <w:rsid w:val="006852AD"/>
    <w:rsid w:val="00685337"/>
    <w:rsid w:val="00686365"/>
    <w:rsid w:val="00687D0D"/>
    <w:rsid w:val="0069047B"/>
    <w:rsid w:val="00691A42"/>
    <w:rsid w:val="00691D56"/>
    <w:rsid w:val="0069389F"/>
    <w:rsid w:val="006952B1"/>
    <w:rsid w:val="00695B80"/>
    <w:rsid w:val="006A19EB"/>
    <w:rsid w:val="006A1ABA"/>
    <w:rsid w:val="006A693F"/>
    <w:rsid w:val="006C0BD4"/>
    <w:rsid w:val="006C3BB4"/>
    <w:rsid w:val="006C3F0B"/>
    <w:rsid w:val="006C4481"/>
    <w:rsid w:val="006C5B1B"/>
    <w:rsid w:val="006C5D6B"/>
    <w:rsid w:val="006C797D"/>
    <w:rsid w:val="006D3980"/>
    <w:rsid w:val="006E1E69"/>
    <w:rsid w:val="006E396A"/>
    <w:rsid w:val="006E4842"/>
    <w:rsid w:val="006E490E"/>
    <w:rsid w:val="006E6353"/>
    <w:rsid w:val="006E7D9F"/>
    <w:rsid w:val="006F60E3"/>
    <w:rsid w:val="006F6D74"/>
    <w:rsid w:val="00701186"/>
    <w:rsid w:val="007014B8"/>
    <w:rsid w:val="00702126"/>
    <w:rsid w:val="00710129"/>
    <w:rsid w:val="007105B5"/>
    <w:rsid w:val="00710E65"/>
    <w:rsid w:val="00715B5A"/>
    <w:rsid w:val="00722A8E"/>
    <w:rsid w:val="00724788"/>
    <w:rsid w:val="00724876"/>
    <w:rsid w:val="00725EA3"/>
    <w:rsid w:val="00732D5E"/>
    <w:rsid w:val="00733CF9"/>
    <w:rsid w:val="00741738"/>
    <w:rsid w:val="00743E43"/>
    <w:rsid w:val="00744A3E"/>
    <w:rsid w:val="00745239"/>
    <w:rsid w:val="0074590E"/>
    <w:rsid w:val="00747639"/>
    <w:rsid w:val="00747C78"/>
    <w:rsid w:val="00751E9C"/>
    <w:rsid w:val="0075603B"/>
    <w:rsid w:val="00757A87"/>
    <w:rsid w:val="00757ED7"/>
    <w:rsid w:val="00761771"/>
    <w:rsid w:val="00762C65"/>
    <w:rsid w:val="00763A3C"/>
    <w:rsid w:val="00763C4D"/>
    <w:rsid w:val="00764C7B"/>
    <w:rsid w:val="00772D6A"/>
    <w:rsid w:val="00775836"/>
    <w:rsid w:val="0077660A"/>
    <w:rsid w:val="007831C9"/>
    <w:rsid w:val="00790542"/>
    <w:rsid w:val="00791FAB"/>
    <w:rsid w:val="007A0D1B"/>
    <w:rsid w:val="007A214F"/>
    <w:rsid w:val="007A2640"/>
    <w:rsid w:val="007A4CBF"/>
    <w:rsid w:val="007B24AA"/>
    <w:rsid w:val="007B2571"/>
    <w:rsid w:val="007B4335"/>
    <w:rsid w:val="007B48EA"/>
    <w:rsid w:val="007B6F60"/>
    <w:rsid w:val="007C0980"/>
    <w:rsid w:val="007C1A81"/>
    <w:rsid w:val="007C5397"/>
    <w:rsid w:val="007C56AC"/>
    <w:rsid w:val="007D24CC"/>
    <w:rsid w:val="007D2876"/>
    <w:rsid w:val="007D2A01"/>
    <w:rsid w:val="007D3000"/>
    <w:rsid w:val="007D3BA5"/>
    <w:rsid w:val="007D57A2"/>
    <w:rsid w:val="007D5D9A"/>
    <w:rsid w:val="007D68C7"/>
    <w:rsid w:val="007D748B"/>
    <w:rsid w:val="007E2E34"/>
    <w:rsid w:val="007E385D"/>
    <w:rsid w:val="007E7080"/>
    <w:rsid w:val="007E7ADE"/>
    <w:rsid w:val="007F25EA"/>
    <w:rsid w:val="007F42B5"/>
    <w:rsid w:val="007F5584"/>
    <w:rsid w:val="007F6C83"/>
    <w:rsid w:val="00802FC6"/>
    <w:rsid w:val="00803340"/>
    <w:rsid w:val="00807C9C"/>
    <w:rsid w:val="00812D43"/>
    <w:rsid w:val="008146DE"/>
    <w:rsid w:val="00820D85"/>
    <w:rsid w:val="00822094"/>
    <w:rsid w:val="00822E3C"/>
    <w:rsid w:val="0082413B"/>
    <w:rsid w:val="008276B5"/>
    <w:rsid w:val="00830CB9"/>
    <w:rsid w:val="00830EFB"/>
    <w:rsid w:val="00834506"/>
    <w:rsid w:val="00834A6A"/>
    <w:rsid w:val="008360AA"/>
    <w:rsid w:val="008363C1"/>
    <w:rsid w:val="00837369"/>
    <w:rsid w:val="00843CEB"/>
    <w:rsid w:val="00846282"/>
    <w:rsid w:val="00847397"/>
    <w:rsid w:val="00850272"/>
    <w:rsid w:val="00853137"/>
    <w:rsid w:val="0086223E"/>
    <w:rsid w:val="00862D57"/>
    <w:rsid w:val="008635DD"/>
    <w:rsid w:val="00864890"/>
    <w:rsid w:val="00865259"/>
    <w:rsid w:val="00865370"/>
    <w:rsid w:val="00871879"/>
    <w:rsid w:val="00871B68"/>
    <w:rsid w:val="008721EC"/>
    <w:rsid w:val="0087531F"/>
    <w:rsid w:val="00875869"/>
    <w:rsid w:val="00876B0D"/>
    <w:rsid w:val="0088145D"/>
    <w:rsid w:val="008818F0"/>
    <w:rsid w:val="00881BC0"/>
    <w:rsid w:val="00882B84"/>
    <w:rsid w:val="00883E68"/>
    <w:rsid w:val="008847D8"/>
    <w:rsid w:val="00890D28"/>
    <w:rsid w:val="00894734"/>
    <w:rsid w:val="0089675D"/>
    <w:rsid w:val="00897700"/>
    <w:rsid w:val="008A133D"/>
    <w:rsid w:val="008A4902"/>
    <w:rsid w:val="008B052F"/>
    <w:rsid w:val="008B2021"/>
    <w:rsid w:val="008B32A3"/>
    <w:rsid w:val="008B3B91"/>
    <w:rsid w:val="008B4C28"/>
    <w:rsid w:val="008B6119"/>
    <w:rsid w:val="008B6D61"/>
    <w:rsid w:val="008B6E49"/>
    <w:rsid w:val="008C4F1D"/>
    <w:rsid w:val="008C53AF"/>
    <w:rsid w:val="008C570D"/>
    <w:rsid w:val="008C676F"/>
    <w:rsid w:val="008C6B55"/>
    <w:rsid w:val="008C7C2F"/>
    <w:rsid w:val="008D0541"/>
    <w:rsid w:val="008D1464"/>
    <w:rsid w:val="008D1785"/>
    <w:rsid w:val="008D18B1"/>
    <w:rsid w:val="008D2F0B"/>
    <w:rsid w:val="008D3AE3"/>
    <w:rsid w:val="008D479B"/>
    <w:rsid w:val="008D6358"/>
    <w:rsid w:val="008E3976"/>
    <w:rsid w:val="008E3B98"/>
    <w:rsid w:val="008E53B6"/>
    <w:rsid w:val="008E78E9"/>
    <w:rsid w:val="008F0247"/>
    <w:rsid w:val="008F212A"/>
    <w:rsid w:val="008F335A"/>
    <w:rsid w:val="008F5B6E"/>
    <w:rsid w:val="009030DE"/>
    <w:rsid w:val="009037D4"/>
    <w:rsid w:val="009067ED"/>
    <w:rsid w:val="00911AA1"/>
    <w:rsid w:val="00912AD0"/>
    <w:rsid w:val="009162D9"/>
    <w:rsid w:val="00920BC9"/>
    <w:rsid w:val="00921AB0"/>
    <w:rsid w:val="00925337"/>
    <w:rsid w:val="00926993"/>
    <w:rsid w:val="00930482"/>
    <w:rsid w:val="00931B3B"/>
    <w:rsid w:val="00934A3E"/>
    <w:rsid w:val="00942F88"/>
    <w:rsid w:val="009443A9"/>
    <w:rsid w:val="009445B3"/>
    <w:rsid w:val="009478AB"/>
    <w:rsid w:val="00947FBD"/>
    <w:rsid w:val="00954022"/>
    <w:rsid w:val="00954B5B"/>
    <w:rsid w:val="009551F3"/>
    <w:rsid w:val="00960000"/>
    <w:rsid w:val="0096000A"/>
    <w:rsid w:val="00963861"/>
    <w:rsid w:val="009638A0"/>
    <w:rsid w:val="00964BB1"/>
    <w:rsid w:val="0096793C"/>
    <w:rsid w:val="00967E48"/>
    <w:rsid w:val="00967EF6"/>
    <w:rsid w:val="00970BC5"/>
    <w:rsid w:val="00973594"/>
    <w:rsid w:val="00974588"/>
    <w:rsid w:val="00974D97"/>
    <w:rsid w:val="00983213"/>
    <w:rsid w:val="00983EAE"/>
    <w:rsid w:val="00983F1B"/>
    <w:rsid w:val="00987F36"/>
    <w:rsid w:val="009910A3"/>
    <w:rsid w:val="009922BE"/>
    <w:rsid w:val="009930C7"/>
    <w:rsid w:val="00994403"/>
    <w:rsid w:val="00995870"/>
    <w:rsid w:val="009A0252"/>
    <w:rsid w:val="009A2FDC"/>
    <w:rsid w:val="009C0E07"/>
    <w:rsid w:val="009C19F5"/>
    <w:rsid w:val="009C3389"/>
    <w:rsid w:val="009D0A92"/>
    <w:rsid w:val="009D2A42"/>
    <w:rsid w:val="009D3827"/>
    <w:rsid w:val="009E255D"/>
    <w:rsid w:val="009E3A0F"/>
    <w:rsid w:val="009E485E"/>
    <w:rsid w:val="009E48DE"/>
    <w:rsid w:val="009E4F45"/>
    <w:rsid w:val="009E72A2"/>
    <w:rsid w:val="009E7C71"/>
    <w:rsid w:val="009F0954"/>
    <w:rsid w:val="009F0D10"/>
    <w:rsid w:val="009F473B"/>
    <w:rsid w:val="009F4FDB"/>
    <w:rsid w:val="00A040C7"/>
    <w:rsid w:val="00A05F7C"/>
    <w:rsid w:val="00A0627B"/>
    <w:rsid w:val="00A1147B"/>
    <w:rsid w:val="00A122E4"/>
    <w:rsid w:val="00A129B2"/>
    <w:rsid w:val="00A14F71"/>
    <w:rsid w:val="00A16E3A"/>
    <w:rsid w:val="00A21B3B"/>
    <w:rsid w:val="00A21E42"/>
    <w:rsid w:val="00A24255"/>
    <w:rsid w:val="00A2754F"/>
    <w:rsid w:val="00A33D75"/>
    <w:rsid w:val="00A34B14"/>
    <w:rsid w:val="00A34B85"/>
    <w:rsid w:val="00A368BC"/>
    <w:rsid w:val="00A36F5B"/>
    <w:rsid w:val="00A37D5D"/>
    <w:rsid w:val="00A4025E"/>
    <w:rsid w:val="00A4273F"/>
    <w:rsid w:val="00A42E08"/>
    <w:rsid w:val="00A46475"/>
    <w:rsid w:val="00A47772"/>
    <w:rsid w:val="00A52F43"/>
    <w:rsid w:val="00A53806"/>
    <w:rsid w:val="00A55078"/>
    <w:rsid w:val="00A572F4"/>
    <w:rsid w:val="00A57906"/>
    <w:rsid w:val="00A61C32"/>
    <w:rsid w:val="00A6542D"/>
    <w:rsid w:val="00A662E0"/>
    <w:rsid w:val="00A66821"/>
    <w:rsid w:val="00A8044E"/>
    <w:rsid w:val="00A80E91"/>
    <w:rsid w:val="00A82921"/>
    <w:rsid w:val="00A847CD"/>
    <w:rsid w:val="00A8643E"/>
    <w:rsid w:val="00A870DA"/>
    <w:rsid w:val="00A904D7"/>
    <w:rsid w:val="00A9167D"/>
    <w:rsid w:val="00A94362"/>
    <w:rsid w:val="00A94E28"/>
    <w:rsid w:val="00AA0CE3"/>
    <w:rsid w:val="00AA341B"/>
    <w:rsid w:val="00AA55DE"/>
    <w:rsid w:val="00AA704D"/>
    <w:rsid w:val="00AB0DB5"/>
    <w:rsid w:val="00AB1561"/>
    <w:rsid w:val="00AB33EA"/>
    <w:rsid w:val="00AB50C6"/>
    <w:rsid w:val="00AC2B44"/>
    <w:rsid w:val="00AC396A"/>
    <w:rsid w:val="00AC3BDC"/>
    <w:rsid w:val="00AC72D0"/>
    <w:rsid w:val="00AD0260"/>
    <w:rsid w:val="00AD02AF"/>
    <w:rsid w:val="00AD1497"/>
    <w:rsid w:val="00AD265C"/>
    <w:rsid w:val="00AD54BD"/>
    <w:rsid w:val="00AD5AA6"/>
    <w:rsid w:val="00AE0CE5"/>
    <w:rsid w:val="00AE2490"/>
    <w:rsid w:val="00AE2A06"/>
    <w:rsid w:val="00AE2E53"/>
    <w:rsid w:val="00AE3413"/>
    <w:rsid w:val="00AE367F"/>
    <w:rsid w:val="00AE4465"/>
    <w:rsid w:val="00AE5BD7"/>
    <w:rsid w:val="00AE5FD7"/>
    <w:rsid w:val="00AF1216"/>
    <w:rsid w:val="00AF19DA"/>
    <w:rsid w:val="00AF5BC6"/>
    <w:rsid w:val="00AF6B40"/>
    <w:rsid w:val="00AF716A"/>
    <w:rsid w:val="00B01AA5"/>
    <w:rsid w:val="00B01BE0"/>
    <w:rsid w:val="00B03A59"/>
    <w:rsid w:val="00B053ED"/>
    <w:rsid w:val="00B0648D"/>
    <w:rsid w:val="00B074EE"/>
    <w:rsid w:val="00B0780B"/>
    <w:rsid w:val="00B10C81"/>
    <w:rsid w:val="00B11C1D"/>
    <w:rsid w:val="00B13AFB"/>
    <w:rsid w:val="00B1797B"/>
    <w:rsid w:val="00B222CA"/>
    <w:rsid w:val="00B2277D"/>
    <w:rsid w:val="00B22C98"/>
    <w:rsid w:val="00B22DB9"/>
    <w:rsid w:val="00B23E13"/>
    <w:rsid w:val="00B27B08"/>
    <w:rsid w:val="00B3075E"/>
    <w:rsid w:val="00B31EBE"/>
    <w:rsid w:val="00B33083"/>
    <w:rsid w:val="00B33FEB"/>
    <w:rsid w:val="00B36005"/>
    <w:rsid w:val="00B375D2"/>
    <w:rsid w:val="00B4054E"/>
    <w:rsid w:val="00B41F29"/>
    <w:rsid w:val="00B42332"/>
    <w:rsid w:val="00B43549"/>
    <w:rsid w:val="00B43C68"/>
    <w:rsid w:val="00B47EC6"/>
    <w:rsid w:val="00B507D3"/>
    <w:rsid w:val="00B52A11"/>
    <w:rsid w:val="00B52E26"/>
    <w:rsid w:val="00B54144"/>
    <w:rsid w:val="00B56B76"/>
    <w:rsid w:val="00B57E2F"/>
    <w:rsid w:val="00B60600"/>
    <w:rsid w:val="00B60BEA"/>
    <w:rsid w:val="00B62A27"/>
    <w:rsid w:val="00B6446D"/>
    <w:rsid w:val="00B67A43"/>
    <w:rsid w:val="00B7166C"/>
    <w:rsid w:val="00B74ED6"/>
    <w:rsid w:val="00B75D1E"/>
    <w:rsid w:val="00B81CE9"/>
    <w:rsid w:val="00B832FC"/>
    <w:rsid w:val="00B8358C"/>
    <w:rsid w:val="00B8410C"/>
    <w:rsid w:val="00B86936"/>
    <w:rsid w:val="00B87E72"/>
    <w:rsid w:val="00B90453"/>
    <w:rsid w:val="00B940B6"/>
    <w:rsid w:val="00BA0EA8"/>
    <w:rsid w:val="00BA28B6"/>
    <w:rsid w:val="00BA3430"/>
    <w:rsid w:val="00BA45B4"/>
    <w:rsid w:val="00BA46C2"/>
    <w:rsid w:val="00BA53A8"/>
    <w:rsid w:val="00BA6356"/>
    <w:rsid w:val="00BB2BD3"/>
    <w:rsid w:val="00BB425E"/>
    <w:rsid w:val="00BB43F2"/>
    <w:rsid w:val="00BB7A93"/>
    <w:rsid w:val="00BB7D57"/>
    <w:rsid w:val="00BC23F5"/>
    <w:rsid w:val="00BC24DA"/>
    <w:rsid w:val="00BC2BBD"/>
    <w:rsid w:val="00BC3482"/>
    <w:rsid w:val="00BC436D"/>
    <w:rsid w:val="00BC4BBB"/>
    <w:rsid w:val="00BC6BC5"/>
    <w:rsid w:val="00BD07D1"/>
    <w:rsid w:val="00BD1FD9"/>
    <w:rsid w:val="00BD2F8A"/>
    <w:rsid w:val="00BD3208"/>
    <w:rsid w:val="00BD33B4"/>
    <w:rsid w:val="00BD5474"/>
    <w:rsid w:val="00BD7B74"/>
    <w:rsid w:val="00BE0AE0"/>
    <w:rsid w:val="00BE1E0C"/>
    <w:rsid w:val="00BE2D9C"/>
    <w:rsid w:val="00BE33A2"/>
    <w:rsid w:val="00BE6298"/>
    <w:rsid w:val="00BE6B32"/>
    <w:rsid w:val="00BE7B4B"/>
    <w:rsid w:val="00BE7EE8"/>
    <w:rsid w:val="00BF071D"/>
    <w:rsid w:val="00BF304D"/>
    <w:rsid w:val="00BF6243"/>
    <w:rsid w:val="00BF67C3"/>
    <w:rsid w:val="00C001E6"/>
    <w:rsid w:val="00C004AA"/>
    <w:rsid w:val="00C01BF0"/>
    <w:rsid w:val="00C02B5C"/>
    <w:rsid w:val="00C056F2"/>
    <w:rsid w:val="00C0638D"/>
    <w:rsid w:val="00C133F4"/>
    <w:rsid w:val="00C13B4D"/>
    <w:rsid w:val="00C14E4D"/>
    <w:rsid w:val="00C15042"/>
    <w:rsid w:val="00C152BD"/>
    <w:rsid w:val="00C15CC1"/>
    <w:rsid w:val="00C16A53"/>
    <w:rsid w:val="00C1776E"/>
    <w:rsid w:val="00C2047D"/>
    <w:rsid w:val="00C20F6E"/>
    <w:rsid w:val="00C21D78"/>
    <w:rsid w:val="00C22823"/>
    <w:rsid w:val="00C25CEF"/>
    <w:rsid w:val="00C260E0"/>
    <w:rsid w:val="00C3042F"/>
    <w:rsid w:val="00C33DD1"/>
    <w:rsid w:val="00C343B1"/>
    <w:rsid w:val="00C368F5"/>
    <w:rsid w:val="00C3718C"/>
    <w:rsid w:val="00C41CB9"/>
    <w:rsid w:val="00C42F1F"/>
    <w:rsid w:val="00C43AB3"/>
    <w:rsid w:val="00C45BCC"/>
    <w:rsid w:val="00C47560"/>
    <w:rsid w:val="00C5161E"/>
    <w:rsid w:val="00C533A8"/>
    <w:rsid w:val="00C63E4A"/>
    <w:rsid w:val="00C64185"/>
    <w:rsid w:val="00C64B80"/>
    <w:rsid w:val="00C67065"/>
    <w:rsid w:val="00C70214"/>
    <w:rsid w:val="00C7337B"/>
    <w:rsid w:val="00C75905"/>
    <w:rsid w:val="00C76BEB"/>
    <w:rsid w:val="00C76CCC"/>
    <w:rsid w:val="00C81FE5"/>
    <w:rsid w:val="00C83571"/>
    <w:rsid w:val="00C904E5"/>
    <w:rsid w:val="00C925BD"/>
    <w:rsid w:val="00C92945"/>
    <w:rsid w:val="00C92E71"/>
    <w:rsid w:val="00C9440A"/>
    <w:rsid w:val="00C944BA"/>
    <w:rsid w:val="00C94CBE"/>
    <w:rsid w:val="00C962D6"/>
    <w:rsid w:val="00C97D8C"/>
    <w:rsid w:val="00CA0601"/>
    <w:rsid w:val="00CA17E2"/>
    <w:rsid w:val="00CA50F2"/>
    <w:rsid w:val="00CB12E9"/>
    <w:rsid w:val="00CB24E7"/>
    <w:rsid w:val="00CB2535"/>
    <w:rsid w:val="00CB2D52"/>
    <w:rsid w:val="00CB3939"/>
    <w:rsid w:val="00CB589B"/>
    <w:rsid w:val="00CB7B8F"/>
    <w:rsid w:val="00CC0882"/>
    <w:rsid w:val="00CC4B79"/>
    <w:rsid w:val="00CC7B1C"/>
    <w:rsid w:val="00CD1794"/>
    <w:rsid w:val="00CD2E78"/>
    <w:rsid w:val="00CD5765"/>
    <w:rsid w:val="00CD5CFE"/>
    <w:rsid w:val="00CD64FA"/>
    <w:rsid w:val="00CD7899"/>
    <w:rsid w:val="00CE0A15"/>
    <w:rsid w:val="00CE0EC0"/>
    <w:rsid w:val="00CE4ED0"/>
    <w:rsid w:val="00CE53E0"/>
    <w:rsid w:val="00CE58E8"/>
    <w:rsid w:val="00CE646A"/>
    <w:rsid w:val="00CE7D6C"/>
    <w:rsid w:val="00CF58A7"/>
    <w:rsid w:val="00D023E6"/>
    <w:rsid w:val="00D02901"/>
    <w:rsid w:val="00D02D87"/>
    <w:rsid w:val="00D05AB8"/>
    <w:rsid w:val="00D10BC7"/>
    <w:rsid w:val="00D175CE"/>
    <w:rsid w:val="00D20356"/>
    <w:rsid w:val="00D21EA4"/>
    <w:rsid w:val="00D23FA0"/>
    <w:rsid w:val="00D25F93"/>
    <w:rsid w:val="00D3013D"/>
    <w:rsid w:val="00D32804"/>
    <w:rsid w:val="00D329DF"/>
    <w:rsid w:val="00D362A8"/>
    <w:rsid w:val="00D4016C"/>
    <w:rsid w:val="00D408E4"/>
    <w:rsid w:val="00D40FBB"/>
    <w:rsid w:val="00D41A4C"/>
    <w:rsid w:val="00D4342F"/>
    <w:rsid w:val="00D45A5D"/>
    <w:rsid w:val="00D45F90"/>
    <w:rsid w:val="00D46F5B"/>
    <w:rsid w:val="00D474B4"/>
    <w:rsid w:val="00D52EE0"/>
    <w:rsid w:val="00D537E3"/>
    <w:rsid w:val="00D539FF"/>
    <w:rsid w:val="00D55EEA"/>
    <w:rsid w:val="00D56012"/>
    <w:rsid w:val="00D57CAE"/>
    <w:rsid w:val="00D57ED5"/>
    <w:rsid w:val="00D61BD4"/>
    <w:rsid w:val="00D629AE"/>
    <w:rsid w:val="00D62C38"/>
    <w:rsid w:val="00D62CCF"/>
    <w:rsid w:val="00D67B8F"/>
    <w:rsid w:val="00D67FD3"/>
    <w:rsid w:val="00D717D5"/>
    <w:rsid w:val="00D72E78"/>
    <w:rsid w:val="00D75956"/>
    <w:rsid w:val="00D81B0D"/>
    <w:rsid w:val="00D82852"/>
    <w:rsid w:val="00D831FD"/>
    <w:rsid w:val="00D83467"/>
    <w:rsid w:val="00D85127"/>
    <w:rsid w:val="00D9087A"/>
    <w:rsid w:val="00D91535"/>
    <w:rsid w:val="00D91650"/>
    <w:rsid w:val="00D935D9"/>
    <w:rsid w:val="00D94785"/>
    <w:rsid w:val="00D94D5D"/>
    <w:rsid w:val="00D95156"/>
    <w:rsid w:val="00D976E6"/>
    <w:rsid w:val="00DA00E9"/>
    <w:rsid w:val="00DA1232"/>
    <w:rsid w:val="00DA382F"/>
    <w:rsid w:val="00DA3893"/>
    <w:rsid w:val="00DA3BF7"/>
    <w:rsid w:val="00DA3DED"/>
    <w:rsid w:val="00DB4E67"/>
    <w:rsid w:val="00DC245F"/>
    <w:rsid w:val="00DC2DE1"/>
    <w:rsid w:val="00DC3DE7"/>
    <w:rsid w:val="00DC4257"/>
    <w:rsid w:val="00DC44B6"/>
    <w:rsid w:val="00DC4B7B"/>
    <w:rsid w:val="00DD0686"/>
    <w:rsid w:val="00DE1088"/>
    <w:rsid w:val="00DE3061"/>
    <w:rsid w:val="00DE3F49"/>
    <w:rsid w:val="00DE4002"/>
    <w:rsid w:val="00DE4581"/>
    <w:rsid w:val="00DE5884"/>
    <w:rsid w:val="00DE7032"/>
    <w:rsid w:val="00DF241D"/>
    <w:rsid w:val="00DF4AA5"/>
    <w:rsid w:val="00DF5167"/>
    <w:rsid w:val="00DF753A"/>
    <w:rsid w:val="00DF7E5E"/>
    <w:rsid w:val="00E15B57"/>
    <w:rsid w:val="00E1604B"/>
    <w:rsid w:val="00E1690A"/>
    <w:rsid w:val="00E20865"/>
    <w:rsid w:val="00E2104A"/>
    <w:rsid w:val="00E24BB5"/>
    <w:rsid w:val="00E273F1"/>
    <w:rsid w:val="00E30134"/>
    <w:rsid w:val="00E31546"/>
    <w:rsid w:val="00E32252"/>
    <w:rsid w:val="00E3335D"/>
    <w:rsid w:val="00E345C5"/>
    <w:rsid w:val="00E34DE6"/>
    <w:rsid w:val="00E35A06"/>
    <w:rsid w:val="00E4123A"/>
    <w:rsid w:val="00E4132D"/>
    <w:rsid w:val="00E4164A"/>
    <w:rsid w:val="00E41C18"/>
    <w:rsid w:val="00E44B20"/>
    <w:rsid w:val="00E474E2"/>
    <w:rsid w:val="00E531FC"/>
    <w:rsid w:val="00E57059"/>
    <w:rsid w:val="00E60027"/>
    <w:rsid w:val="00E61012"/>
    <w:rsid w:val="00E62562"/>
    <w:rsid w:val="00E67E31"/>
    <w:rsid w:val="00E72E99"/>
    <w:rsid w:val="00E80718"/>
    <w:rsid w:val="00E80C1E"/>
    <w:rsid w:val="00E80DEC"/>
    <w:rsid w:val="00E81FC2"/>
    <w:rsid w:val="00E84803"/>
    <w:rsid w:val="00E84FD2"/>
    <w:rsid w:val="00E85503"/>
    <w:rsid w:val="00E85A23"/>
    <w:rsid w:val="00E86ED9"/>
    <w:rsid w:val="00E90AC2"/>
    <w:rsid w:val="00E9665C"/>
    <w:rsid w:val="00EA0833"/>
    <w:rsid w:val="00EA0B9C"/>
    <w:rsid w:val="00EA1708"/>
    <w:rsid w:val="00EA7409"/>
    <w:rsid w:val="00EB056E"/>
    <w:rsid w:val="00EB2AC1"/>
    <w:rsid w:val="00EB3A10"/>
    <w:rsid w:val="00EB451C"/>
    <w:rsid w:val="00EC0DA9"/>
    <w:rsid w:val="00EC32BC"/>
    <w:rsid w:val="00EC7EE7"/>
    <w:rsid w:val="00ED13A1"/>
    <w:rsid w:val="00ED2E57"/>
    <w:rsid w:val="00ED41CE"/>
    <w:rsid w:val="00ED426F"/>
    <w:rsid w:val="00EE0408"/>
    <w:rsid w:val="00EE1D58"/>
    <w:rsid w:val="00EE4181"/>
    <w:rsid w:val="00EE41C8"/>
    <w:rsid w:val="00EF2487"/>
    <w:rsid w:val="00EF6932"/>
    <w:rsid w:val="00EF7463"/>
    <w:rsid w:val="00F0480F"/>
    <w:rsid w:val="00F06E49"/>
    <w:rsid w:val="00F10076"/>
    <w:rsid w:val="00F11CB9"/>
    <w:rsid w:val="00F13821"/>
    <w:rsid w:val="00F1452B"/>
    <w:rsid w:val="00F152D5"/>
    <w:rsid w:val="00F15D14"/>
    <w:rsid w:val="00F20B70"/>
    <w:rsid w:val="00F21824"/>
    <w:rsid w:val="00F2785B"/>
    <w:rsid w:val="00F424BD"/>
    <w:rsid w:val="00F4312E"/>
    <w:rsid w:val="00F43728"/>
    <w:rsid w:val="00F43C66"/>
    <w:rsid w:val="00F44F41"/>
    <w:rsid w:val="00F50FC3"/>
    <w:rsid w:val="00F50FCD"/>
    <w:rsid w:val="00F50FF3"/>
    <w:rsid w:val="00F524FD"/>
    <w:rsid w:val="00F54C80"/>
    <w:rsid w:val="00F577F4"/>
    <w:rsid w:val="00F60704"/>
    <w:rsid w:val="00F612AE"/>
    <w:rsid w:val="00F62A29"/>
    <w:rsid w:val="00F65467"/>
    <w:rsid w:val="00F65634"/>
    <w:rsid w:val="00F66BEC"/>
    <w:rsid w:val="00F676A2"/>
    <w:rsid w:val="00F67A82"/>
    <w:rsid w:val="00F70CB9"/>
    <w:rsid w:val="00F70DE4"/>
    <w:rsid w:val="00F720E7"/>
    <w:rsid w:val="00F72E55"/>
    <w:rsid w:val="00F730FB"/>
    <w:rsid w:val="00F742A1"/>
    <w:rsid w:val="00F74982"/>
    <w:rsid w:val="00F7607C"/>
    <w:rsid w:val="00F80829"/>
    <w:rsid w:val="00F84E88"/>
    <w:rsid w:val="00F91686"/>
    <w:rsid w:val="00F92A07"/>
    <w:rsid w:val="00F94002"/>
    <w:rsid w:val="00F953B2"/>
    <w:rsid w:val="00F97071"/>
    <w:rsid w:val="00FA049A"/>
    <w:rsid w:val="00FA1545"/>
    <w:rsid w:val="00FA21E9"/>
    <w:rsid w:val="00FB291F"/>
    <w:rsid w:val="00FB3531"/>
    <w:rsid w:val="00FB5043"/>
    <w:rsid w:val="00FB525F"/>
    <w:rsid w:val="00FB66E7"/>
    <w:rsid w:val="00FC3EB1"/>
    <w:rsid w:val="00FC7F54"/>
    <w:rsid w:val="00FD03F9"/>
    <w:rsid w:val="00FD0CE2"/>
    <w:rsid w:val="00FD17A1"/>
    <w:rsid w:val="00FD1A01"/>
    <w:rsid w:val="00FD2C98"/>
    <w:rsid w:val="00FD55C3"/>
    <w:rsid w:val="00FD5967"/>
    <w:rsid w:val="00FD6D21"/>
    <w:rsid w:val="00FE07CF"/>
    <w:rsid w:val="00FE0AF7"/>
    <w:rsid w:val="00FE1951"/>
    <w:rsid w:val="00FE1DCA"/>
    <w:rsid w:val="00FE20A8"/>
    <w:rsid w:val="00FE60B8"/>
    <w:rsid w:val="00FE6E5D"/>
    <w:rsid w:val="00FE7968"/>
    <w:rsid w:val="00FF178C"/>
    <w:rsid w:val="00FF22DC"/>
    <w:rsid w:val="00FF2DE6"/>
    <w:rsid w:val="00FF3566"/>
    <w:rsid w:val="00FF58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CDC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079D7"/>
    <w:rPr>
      <w:rFonts w:ascii="新細明體" w:eastAsia="新細明體" w:hAnsi="新細明體" w:cs="新細明體"/>
      <w:kern w:val="0"/>
    </w:rPr>
  </w:style>
  <w:style w:type="paragraph" w:styleId="1">
    <w:name w:val="heading 1"/>
    <w:basedOn w:val="a"/>
    <w:next w:val="a"/>
    <w:link w:val="10"/>
    <w:uiPriority w:val="9"/>
    <w:qFormat/>
    <w:rsid w:val="0014742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315675"/>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67FD3"/>
    <w:rPr>
      <w:color w:val="F49100" w:themeColor="hyperlink"/>
      <w:u w:val="single"/>
    </w:rPr>
  </w:style>
  <w:style w:type="character" w:customStyle="1" w:styleId="UnresolvedMention1">
    <w:name w:val="Unresolved Mention1"/>
    <w:basedOn w:val="a0"/>
    <w:uiPriority w:val="99"/>
    <w:semiHidden/>
    <w:unhideWhenUsed/>
    <w:rsid w:val="00D67FD3"/>
    <w:rPr>
      <w:color w:val="605E5C"/>
      <w:shd w:val="clear" w:color="auto" w:fill="E1DFDD"/>
    </w:rPr>
  </w:style>
  <w:style w:type="character" w:styleId="a4">
    <w:name w:val="FollowedHyperlink"/>
    <w:basedOn w:val="a0"/>
    <w:uiPriority w:val="99"/>
    <w:semiHidden/>
    <w:unhideWhenUsed/>
    <w:rsid w:val="005D54C2"/>
    <w:rPr>
      <w:color w:val="85DFD0" w:themeColor="followedHyperlink"/>
      <w:u w:val="single"/>
    </w:rPr>
  </w:style>
  <w:style w:type="paragraph" w:styleId="a5">
    <w:name w:val="List Paragraph"/>
    <w:basedOn w:val="a"/>
    <w:uiPriority w:val="34"/>
    <w:qFormat/>
    <w:rsid w:val="006C0BD4"/>
    <w:pPr>
      <w:ind w:leftChars="200" w:left="480"/>
    </w:pPr>
  </w:style>
  <w:style w:type="paragraph" w:styleId="Web">
    <w:name w:val="Normal (Web)"/>
    <w:basedOn w:val="a"/>
    <w:uiPriority w:val="99"/>
    <w:semiHidden/>
    <w:unhideWhenUsed/>
    <w:rsid w:val="00F424BD"/>
    <w:pPr>
      <w:spacing w:before="100" w:beforeAutospacing="1" w:after="100" w:afterAutospacing="1"/>
    </w:pPr>
  </w:style>
  <w:style w:type="character" w:customStyle="1" w:styleId="20">
    <w:name w:val="標題 2 字元"/>
    <w:basedOn w:val="a0"/>
    <w:link w:val="2"/>
    <w:uiPriority w:val="9"/>
    <w:semiHidden/>
    <w:rsid w:val="00315675"/>
    <w:rPr>
      <w:rFonts w:asciiTheme="majorHAnsi" w:eastAsiaTheme="majorEastAsia" w:hAnsiTheme="majorHAnsi" w:cstheme="majorBidi"/>
      <w:b/>
      <w:bCs/>
      <w:kern w:val="0"/>
      <w:sz w:val="48"/>
      <w:szCs w:val="48"/>
    </w:rPr>
  </w:style>
  <w:style w:type="paragraph" w:styleId="HTML">
    <w:name w:val="HTML Preformatted"/>
    <w:basedOn w:val="a"/>
    <w:link w:val="HTML0"/>
    <w:uiPriority w:val="99"/>
    <w:semiHidden/>
    <w:unhideWhenUsed/>
    <w:rsid w:val="00AF1216"/>
    <w:rPr>
      <w:rFonts w:ascii="Courier New" w:hAnsi="Courier New" w:cs="Courier New"/>
      <w:sz w:val="20"/>
      <w:szCs w:val="20"/>
    </w:rPr>
  </w:style>
  <w:style w:type="character" w:customStyle="1" w:styleId="HTML0">
    <w:name w:val="HTML 預設格式 字元"/>
    <w:basedOn w:val="a0"/>
    <w:link w:val="HTML"/>
    <w:uiPriority w:val="99"/>
    <w:semiHidden/>
    <w:rsid w:val="00AF1216"/>
    <w:rPr>
      <w:rFonts w:ascii="Courier New" w:eastAsia="新細明體" w:hAnsi="Courier New" w:cs="Courier New"/>
      <w:kern w:val="0"/>
      <w:sz w:val="20"/>
      <w:szCs w:val="20"/>
    </w:rPr>
  </w:style>
  <w:style w:type="character" w:styleId="a6">
    <w:name w:val="annotation reference"/>
    <w:basedOn w:val="a0"/>
    <w:uiPriority w:val="99"/>
    <w:semiHidden/>
    <w:unhideWhenUsed/>
    <w:rsid w:val="00B22C98"/>
    <w:rPr>
      <w:sz w:val="16"/>
      <w:szCs w:val="16"/>
    </w:rPr>
  </w:style>
  <w:style w:type="paragraph" w:styleId="a7">
    <w:name w:val="annotation text"/>
    <w:basedOn w:val="a"/>
    <w:link w:val="a8"/>
    <w:uiPriority w:val="99"/>
    <w:semiHidden/>
    <w:unhideWhenUsed/>
    <w:rsid w:val="00B22C98"/>
    <w:rPr>
      <w:sz w:val="20"/>
      <w:szCs w:val="20"/>
    </w:rPr>
  </w:style>
  <w:style w:type="character" w:customStyle="1" w:styleId="a8">
    <w:name w:val="註解文字 字元"/>
    <w:basedOn w:val="a0"/>
    <w:link w:val="a7"/>
    <w:uiPriority w:val="99"/>
    <w:semiHidden/>
    <w:rsid w:val="00B22C98"/>
    <w:rPr>
      <w:rFonts w:ascii="新細明體" w:eastAsia="新細明體" w:hAnsi="新細明體" w:cs="新細明體"/>
      <w:kern w:val="0"/>
      <w:sz w:val="20"/>
      <w:szCs w:val="20"/>
    </w:rPr>
  </w:style>
  <w:style w:type="paragraph" w:styleId="a9">
    <w:name w:val="annotation subject"/>
    <w:basedOn w:val="a7"/>
    <w:next w:val="a7"/>
    <w:link w:val="aa"/>
    <w:uiPriority w:val="99"/>
    <w:semiHidden/>
    <w:unhideWhenUsed/>
    <w:rsid w:val="00B22C98"/>
    <w:rPr>
      <w:b/>
      <w:bCs/>
    </w:rPr>
  </w:style>
  <w:style w:type="character" w:customStyle="1" w:styleId="aa">
    <w:name w:val="註解主旨 字元"/>
    <w:basedOn w:val="a8"/>
    <w:link w:val="a9"/>
    <w:uiPriority w:val="99"/>
    <w:semiHidden/>
    <w:rsid w:val="00B22C98"/>
    <w:rPr>
      <w:rFonts w:ascii="新細明體" w:eastAsia="新細明體" w:hAnsi="新細明體" w:cs="新細明體"/>
      <w:b/>
      <w:bCs/>
      <w:kern w:val="0"/>
      <w:sz w:val="20"/>
      <w:szCs w:val="20"/>
    </w:rPr>
  </w:style>
  <w:style w:type="paragraph" w:styleId="ab">
    <w:name w:val="Balloon Text"/>
    <w:basedOn w:val="a"/>
    <w:link w:val="ac"/>
    <w:uiPriority w:val="99"/>
    <w:semiHidden/>
    <w:unhideWhenUsed/>
    <w:rsid w:val="00B22C98"/>
    <w:rPr>
      <w:rFonts w:ascii="Segoe UI" w:hAnsi="Segoe UI" w:cs="Segoe UI"/>
      <w:sz w:val="18"/>
      <w:szCs w:val="18"/>
    </w:rPr>
  </w:style>
  <w:style w:type="character" w:customStyle="1" w:styleId="ac">
    <w:name w:val="註解方塊文字 字元"/>
    <w:basedOn w:val="a0"/>
    <w:link w:val="ab"/>
    <w:uiPriority w:val="99"/>
    <w:semiHidden/>
    <w:rsid w:val="00B22C98"/>
    <w:rPr>
      <w:rFonts w:ascii="Segoe UI" w:eastAsia="新細明體" w:hAnsi="Segoe UI" w:cs="Segoe UI"/>
      <w:kern w:val="0"/>
      <w:sz w:val="18"/>
      <w:szCs w:val="18"/>
    </w:rPr>
  </w:style>
  <w:style w:type="character" w:styleId="ad">
    <w:name w:val="Unresolved Mention"/>
    <w:basedOn w:val="a0"/>
    <w:uiPriority w:val="99"/>
    <w:semiHidden/>
    <w:unhideWhenUsed/>
    <w:rsid w:val="00864890"/>
    <w:rPr>
      <w:color w:val="605E5C"/>
      <w:shd w:val="clear" w:color="auto" w:fill="E1DFDD"/>
    </w:rPr>
  </w:style>
  <w:style w:type="character" w:customStyle="1" w:styleId="10">
    <w:name w:val="標題 1 字元"/>
    <w:basedOn w:val="a0"/>
    <w:link w:val="1"/>
    <w:uiPriority w:val="9"/>
    <w:rsid w:val="0014742A"/>
    <w:rPr>
      <w:rFonts w:asciiTheme="majorHAnsi" w:eastAsiaTheme="majorEastAsia" w:hAnsiTheme="majorHAnsi" w:cstheme="majorBidi"/>
      <w:b/>
      <w:bCs/>
      <w:kern w:val="52"/>
      <w:sz w:val="52"/>
      <w:szCs w:val="52"/>
    </w:rPr>
  </w:style>
  <w:style w:type="character" w:customStyle="1" w:styleId="apple-converted-space">
    <w:name w:val="apple-converted-space"/>
    <w:basedOn w:val="a0"/>
    <w:rsid w:val="008D3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09502">
      <w:bodyDiv w:val="1"/>
      <w:marLeft w:val="0"/>
      <w:marRight w:val="0"/>
      <w:marTop w:val="0"/>
      <w:marBottom w:val="0"/>
      <w:divBdr>
        <w:top w:val="none" w:sz="0" w:space="0" w:color="auto"/>
        <w:left w:val="none" w:sz="0" w:space="0" w:color="auto"/>
        <w:bottom w:val="none" w:sz="0" w:space="0" w:color="auto"/>
        <w:right w:val="none" w:sz="0" w:space="0" w:color="auto"/>
      </w:divBdr>
    </w:div>
    <w:div w:id="70468085">
      <w:bodyDiv w:val="1"/>
      <w:marLeft w:val="0"/>
      <w:marRight w:val="0"/>
      <w:marTop w:val="0"/>
      <w:marBottom w:val="0"/>
      <w:divBdr>
        <w:top w:val="none" w:sz="0" w:space="0" w:color="auto"/>
        <w:left w:val="none" w:sz="0" w:space="0" w:color="auto"/>
        <w:bottom w:val="none" w:sz="0" w:space="0" w:color="auto"/>
        <w:right w:val="none" w:sz="0" w:space="0" w:color="auto"/>
      </w:divBdr>
    </w:div>
    <w:div w:id="107506080">
      <w:bodyDiv w:val="1"/>
      <w:marLeft w:val="0"/>
      <w:marRight w:val="0"/>
      <w:marTop w:val="0"/>
      <w:marBottom w:val="0"/>
      <w:divBdr>
        <w:top w:val="none" w:sz="0" w:space="0" w:color="auto"/>
        <w:left w:val="none" w:sz="0" w:space="0" w:color="auto"/>
        <w:bottom w:val="none" w:sz="0" w:space="0" w:color="auto"/>
        <w:right w:val="none" w:sz="0" w:space="0" w:color="auto"/>
      </w:divBdr>
    </w:div>
    <w:div w:id="120197892">
      <w:bodyDiv w:val="1"/>
      <w:marLeft w:val="0"/>
      <w:marRight w:val="0"/>
      <w:marTop w:val="0"/>
      <w:marBottom w:val="0"/>
      <w:divBdr>
        <w:top w:val="none" w:sz="0" w:space="0" w:color="auto"/>
        <w:left w:val="none" w:sz="0" w:space="0" w:color="auto"/>
        <w:bottom w:val="none" w:sz="0" w:space="0" w:color="auto"/>
        <w:right w:val="none" w:sz="0" w:space="0" w:color="auto"/>
      </w:divBdr>
    </w:div>
    <w:div w:id="129905711">
      <w:bodyDiv w:val="1"/>
      <w:marLeft w:val="0"/>
      <w:marRight w:val="0"/>
      <w:marTop w:val="0"/>
      <w:marBottom w:val="0"/>
      <w:divBdr>
        <w:top w:val="none" w:sz="0" w:space="0" w:color="auto"/>
        <w:left w:val="none" w:sz="0" w:space="0" w:color="auto"/>
        <w:bottom w:val="none" w:sz="0" w:space="0" w:color="auto"/>
        <w:right w:val="none" w:sz="0" w:space="0" w:color="auto"/>
      </w:divBdr>
    </w:div>
    <w:div w:id="143087775">
      <w:bodyDiv w:val="1"/>
      <w:marLeft w:val="0"/>
      <w:marRight w:val="0"/>
      <w:marTop w:val="0"/>
      <w:marBottom w:val="0"/>
      <w:divBdr>
        <w:top w:val="none" w:sz="0" w:space="0" w:color="auto"/>
        <w:left w:val="none" w:sz="0" w:space="0" w:color="auto"/>
        <w:bottom w:val="none" w:sz="0" w:space="0" w:color="auto"/>
        <w:right w:val="none" w:sz="0" w:space="0" w:color="auto"/>
      </w:divBdr>
    </w:div>
    <w:div w:id="172499032">
      <w:bodyDiv w:val="1"/>
      <w:marLeft w:val="0"/>
      <w:marRight w:val="0"/>
      <w:marTop w:val="0"/>
      <w:marBottom w:val="0"/>
      <w:divBdr>
        <w:top w:val="none" w:sz="0" w:space="0" w:color="auto"/>
        <w:left w:val="none" w:sz="0" w:space="0" w:color="auto"/>
        <w:bottom w:val="none" w:sz="0" w:space="0" w:color="auto"/>
        <w:right w:val="none" w:sz="0" w:space="0" w:color="auto"/>
      </w:divBdr>
    </w:div>
    <w:div w:id="177235372">
      <w:bodyDiv w:val="1"/>
      <w:marLeft w:val="0"/>
      <w:marRight w:val="0"/>
      <w:marTop w:val="0"/>
      <w:marBottom w:val="0"/>
      <w:divBdr>
        <w:top w:val="none" w:sz="0" w:space="0" w:color="auto"/>
        <w:left w:val="none" w:sz="0" w:space="0" w:color="auto"/>
        <w:bottom w:val="none" w:sz="0" w:space="0" w:color="auto"/>
        <w:right w:val="none" w:sz="0" w:space="0" w:color="auto"/>
      </w:divBdr>
    </w:div>
    <w:div w:id="190383271">
      <w:bodyDiv w:val="1"/>
      <w:marLeft w:val="0"/>
      <w:marRight w:val="0"/>
      <w:marTop w:val="0"/>
      <w:marBottom w:val="0"/>
      <w:divBdr>
        <w:top w:val="none" w:sz="0" w:space="0" w:color="auto"/>
        <w:left w:val="none" w:sz="0" w:space="0" w:color="auto"/>
        <w:bottom w:val="none" w:sz="0" w:space="0" w:color="auto"/>
        <w:right w:val="none" w:sz="0" w:space="0" w:color="auto"/>
      </w:divBdr>
    </w:div>
    <w:div w:id="200754179">
      <w:bodyDiv w:val="1"/>
      <w:marLeft w:val="0"/>
      <w:marRight w:val="0"/>
      <w:marTop w:val="0"/>
      <w:marBottom w:val="0"/>
      <w:divBdr>
        <w:top w:val="none" w:sz="0" w:space="0" w:color="auto"/>
        <w:left w:val="none" w:sz="0" w:space="0" w:color="auto"/>
        <w:bottom w:val="none" w:sz="0" w:space="0" w:color="auto"/>
        <w:right w:val="none" w:sz="0" w:space="0" w:color="auto"/>
      </w:divBdr>
    </w:div>
    <w:div w:id="214122755">
      <w:bodyDiv w:val="1"/>
      <w:marLeft w:val="0"/>
      <w:marRight w:val="0"/>
      <w:marTop w:val="0"/>
      <w:marBottom w:val="0"/>
      <w:divBdr>
        <w:top w:val="none" w:sz="0" w:space="0" w:color="auto"/>
        <w:left w:val="none" w:sz="0" w:space="0" w:color="auto"/>
        <w:bottom w:val="none" w:sz="0" w:space="0" w:color="auto"/>
        <w:right w:val="none" w:sz="0" w:space="0" w:color="auto"/>
      </w:divBdr>
    </w:div>
    <w:div w:id="218634787">
      <w:bodyDiv w:val="1"/>
      <w:marLeft w:val="0"/>
      <w:marRight w:val="0"/>
      <w:marTop w:val="0"/>
      <w:marBottom w:val="0"/>
      <w:divBdr>
        <w:top w:val="none" w:sz="0" w:space="0" w:color="auto"/>
        <w:left w:val="none" w:sz="0" w:space="0" w:color="auto"/>
        <w:bottom w:val="none" w:sz="0" w:space="0" w:color="auto"/>
        <w:right w:val="none" w:sz="0" w:space="0" w:color="auto"/>
      </w:divBdr>
    </w:div>
    <w:div w:id="235818984">
      <w:bodyDiv w:val="1"/>
      <w:marLeft w:val="0"/>
      <w:marRight w:val="0"/>
      <w:marTop w:val="0"/>
      <w:marBottom w:val="0"/>
      <w:divBdr>
        <w:top w:val="none" w:sz="0" w:space="0" w:color="auto"/>
        <w:left w:val="none" w:sz="0" w:space="0" w:color="auto"/>
        <w:bottom w:val="none" w:sz="0" w:space="0" w:color="auto"/>
        <w:right w:val="none" w:sz="0" w:space="0" w:color="auto"/>
      </w:divBdr>
    </w:div>
    <w:div w:id="268394894">
      <w:bodyDiv w:val="1"/>
      <w:marLeft w:val="0"/>
      <w:marRight w:val="0"/>
      <w:marTop w:val="0"/>
      <w:marBottom w:val="0"/>
      <w:divBdr>
        <w:top w:val="none" w:sz="0" w:space="0" w:color="auto"/>
        <w:left w:val="none" w:sz="0" w:space="0" w:color="auto"/>
        <w:bottom w:val="none" w:sz="0" w:space="0" w:color="auto"/>
        <w:right w:val="none" w:sz="0" w:space="0" w:color="auto"/>
      </w:divBdr>
    </w:div>
    <w:div w:id="325058783">
      <w:bodyDiv w:val="1"/>
      <w:marLeft w:val="0"/>
      <w:marRight w:val="0"/>
      <w:marTop w:val="0"/>
      <w:marBottom w:val="0"/>
      <w:divBdr>
        <w:top w:val="none" w:sz="0" w:space="0" w:color="auto"/>
        <w:left w:val="none" w:sz="0" w:space="0" w:color="auto"/>
        <w:bottom w:val="none" w:sz="0" w:space="0" w:color="auto"/>
        <w:right w:val="none" w:sz="0" w:space="0" w:color="auto"/>
      </w:divBdr>
    </w:div>
    <w:div w:id="349140315">
      <w:bodyDiv w:val="1"/>
      <w:marLeft w:val="0"/>
      <w:marRight w:val="0"/>
      <w:marTop w:val="0"/>
      <w:marBottom w:val="0"/>
      <w:divBdr>
        <w:top w:val="none" w:sz="0" w:space="0" w:color="auto"/>
        <w:left w:val="none" w:sz="0" w:space="0" w:color="auto"/>
        <w:bottom w:val="none" w:sz="0" w:space="0" w:color="auto"/>
        <w:right w:val="none" w:sz="0" w:space="0" w:color="auto"/>
      </w:divBdr>
    </w:div>
    <w:div w:id="363557613">
      <w:bodyDiv w:val="1"/>
      <w:marLeft w:val="0"/>
      <w:marRight w:val="0"/>
      <w:marTop w:val="0"/>
      <w:marBottom w:val="0"/>
      <w:divBdr>
        <w:top w:val="none" w:sz="0" w:space="0" w:color="auto"/>
        <w:left w:val="none" w:sz="0" w:space="0" w:color="auto"/>
        <w:bottom w:val="none" w:sz="0" w:space="0" w:color="auto"/>
        <w:right w:val="none" w:sz="0" w:space="0" w:color="auto"/>
      </w:divBdr>
    </w:div>
    <w:div w:id="374085002">
      <w:bodyDiv w:val="1"/>
      <w:marLeft w:val="0"/>
      <w:marRight w:val="0"/>
      <w:marTop w:val="0"/>
      <w:marBottom w:val="0"/>
      <w:divBdr>
        <w:top w:val="none" w:sz="0" w:space="0" w:color="auto"/>
        <w:left w:val="none" w:sz="0" w:space="0" w:color="auto"/>
        <w:bottom w:val="none" w:sz="0" w:space="0" w:color="auto"/>
        <w:right w:val="none" w:sz="0" w:space="0" w:color="auto"/>
      </w:divBdr>
    </w:div>
    <w:div w:id="388303603">
      <w:bodyDiv w:val="1"/>
      <w:marLeft w:val="0"/>
      <w:marRight w:val="0"/>
      <w:marTop w:val="0"/>
      <w:marBottom w:val="0"/>
      <w:divBdr>
        <w:top w:val="none" w:sz="0" w:space="0" w:color="auto"/>
        <w:left w:val="none" w:sz="0" w:space="0" w:color="auto"/>
        <w:bottom w:val="none" w:sz="0" w:space="0" w:color="auto"/>
        <w:right w:val="none" w:sz="0" w:space="0" w:color="auto"/>
      </w:divBdr>
    </w:div>
    <w:div w:id="428477044">
      <w:bodyDiv w:val="1"/>
      <w:marLeft w:val="0"/>
      <w:marRight w:val="0"/>
      <w:marTop w:val="0"/>
      <w:marBottom w:val="0"/>
      <w:divBdr>
        <w:top w:val="none" w:sz="0" w:space="0" w:color="auto"/>
        <w:left w:val="none" w:sz="0" w:space="0" w:color="auto"/>
        <w:bottom w:val="none" w:sz="0" w:space="0" w:color="auto"/>
        <w:right w:val="none" w:sz="0" w:space="0" w:color="auto"/>
      </w:divBdr>
    </w:div>
    <w:div w:id="443840438">
      <w:bodyDiv w:val="1"/>
      <w:marLeft w:val="0"/>
      <w:marRight w:val="0"/>
      <w:marTop w:val="0"/>
      <w:marBottom w:val="0"/>
      <w:divBdr>
        <w:top w:val="none" w:sz="0" w:space="0" w:color="auto"/>
        <w:left w:val="none" w:sz="0" w:space="0" w:color="auto"/>
        <w:bottom w:val="none" w:sz="0" w:space="0" w:color="auto"/>
        <w:right w:val="none" w:sz="0" w:space="0" w:color="auto"/>
      </w:divBdr>
    </w:div>
    <w:div w:id="495147775">
      <w:bodyDiv w:val="1"/>
      <w:marLeft w:val="0"/>
      <w:marRight w:val="0"/>
      <w:marTop w:val="0"/>
      <w:marBottom w:val="0"/>
      <w:divBdr>
        <w:top w:val="none" w:sz="0" w:space="0" w:color="auto"/>
        <w:left w:val="none" w:sz="0" w:space="0" w:color="auto"/>
        <w:bottom w:val="none" w:sz="0" w:space="0" w:color="auto"/>
        <w:right w:val="none" w:sz="0" w:space="0" w:color="auto"/>
      </w:divBdr>
    </w:div>
    <w:div w:id="502090970">
      <w:bodyDiv w:val="1"/>
      <w:marLeft w:val="0"/>
      <w:marRight w:val="0"/>
      <w:marTop w:val="0"/>
      <w:marBottom w:val="0"/>
      <w:divBdr>
        <w:top w:val="none" w:sz="0" w:space="0" w:color="auto"/>
        <w:left w:val="none" w:sz="0" w:space="0" w:color="auto"/>
        <w:bottom w:val="none" w:sz="0" w:space="0" w:color="auto"/>
        <w:right w:val="none" w:sz="0" w:space="0" w:color="auto"/>
      </w:divBdr>
    </w:div>
    <w:div w:id="510146056">
      <w:bodyDiv w:val="1"/>
      <w:marLeft w:val="0"/>
      <w:marRight w:val="0"/>
      <w:marTop w:val="0"/>
      <w:marBottom w:val="0"/>
      <w:divBdr>
        <w:top w:val="none" w:sz="0" w:space="0" w:color="auto"/>
        <w:left w:val="none" w:sz="0" w:space="0" w:color="auto"/>
        <w:bottom w:val="none" w:sz="0" w:space="0" w:color="auto"/>
        <w:right w:val="none" w:sz="0" w:space="0" w:color="auto"/>
      </w:divBdr>
    </w:div>
    <w:div w:id="541289554">
      <w:bodyDiv w:val="1"/>
      <w:marLeft w:val="0"/>
      <w:marRight w:val="0"/>
      <w:marTop w:val="0"/>
      <w:marBottom w:val="0"/>
      <w:divBdr>
        <w:top w:val="none" w:sz="0" w:space="0" w:color="auto"/>
        <w:left w:val="none" w:sz="0" w:space="0" w:color="auto"/>
        <w:bottom w:val="none" w:sz="0" w:space="0" w:color="auto"/>
        <w:right w:val="none" w:sz="0" w:space="0" w:color="auto"/>
      </w:divBdr>
    </w:div>
    <w:div w:id="571551750">
      <w:bodyDiv w:val="1"/>
      <w:marLeft w:val="0"/>
      <w:marRight w:val="0"/>
      <w:marTop w:val="0"/>
      <w:marBottom w:val="0"/>
      <w:divBdr>
        <w:top w:val="none" w:sz="0" w:space="0" w:color="auto"/>
        <w:left w:val="none" w:sz="0" w:space="0" w:color="auto"/>
        <w:bottom w:val="none" w:sz="0" w:space="0" w:color="auto"/>
        <w:right w:val="none" w:sz="0" w:space="0" w:color="auto"/>
      </w:divBdr>
    </w:div>
    <w:div w:id="576288557">
      <w:bodyDiv w:val="1"/>
      <w:marLeft w:val="0"/>
      <w:marRight w:val="0"/>
      <w:marTop w:val="0"/>
      <w:marBottom w:val="0"/>
      <w:divBdr>
        <w:top w:val="none" w:sz="0" w:space="0" w:color="auto"/>
        <w:left w:val="none" w:sz="0" w:space="0" w:color="auto"/>
        <w:bottom w:val="none" w:sz="0" w:space="0" w:color="auto"/>
        <w:right w:val="none" w:sz="0" w:space="0" w:color="auto"/>
      </w:divBdr>
    </w:div>
    <w:div w:id="579024174">
      <w:bodyDiv w:val="1"/>
      <w:marLeft w:val="0"/>
      <w:marRight w:val="0"/>
      <w:marTop w:val="0"/>
      <w:marBottom w:val="0"/>
      <w:divBdr>
        <w:top w:val="none" w:sz="0" w:space="0" w:color="auto"/>
        <w:left w:val="none" w:sz="0" w:space="0" w:color="auto"/>
        <w:bottom w:val="none" w:sz="0" w:space="0" w:color="auto"/>
        <w:right w:val="none" w:sz="0" w:space="0" w:color="auto"/>
      </w:divBdr>
    </w:div>
    <w:div w:id="600917891">
      <w:bodyDiv w:val="1"/>
      <w:marLeft w:val="0"/>
      <w:marRight w:val="0"/>
      <w:marTop w:val="0"/>
      <w:marBottom w:val="0"/>
      <w:divBdr>
        <w:top w:val="none" w:sz="0" w:space="0" w:color="auto"/>
        <w:left w:val="none" w:sz="0" w:space="0" w:color="auto"/>
        <w:bottom w:val="none" w:sz="0" w:space="0" w:color="auto"/>
        <w:right w:val="none" w:sz="0" w:space="0" w:color="auto"/>
      </w:divBdr>
    </w:div>
    <w:div w:id="615675819">
      <w:bodyDiv w:val="1"/>
      <w:marLeft w:val="0"/>
      <w:marRight w:val="0"/>
      <w:marTop w:val="0"/>
      <w:marBottom w:val="0"/>
      <w:divBdr>
        <w:top w:val="none" w:sz="0" w:space="0" w:color="auto"/>
        <w:left w:val="none" w:sz="0" w:space="0" w:color="auto"/>
        <w:bottom w:val="none" w:sz="0" w:space="0" w:color="auto"/>
        <w:right w:val="none" w:sz="0" w:space="0" w:color="auto"/>
      </w:divBdr>
    </w:div>
    <w:div w:id="620115357">
      <w:bodyDiv w:val="1"/>
      <w:marLeft w:val="0"/>
      <w:marRight w:val="0"/>
      <w:marTop w:val="0"/>
      <w:marBottom w:val="0"/>
      <w:divBdr>
        <w:top w:val="none" w:sz="0" w:space="0" w:color="auto"/>
        <w:left w:val="none" w:sz="0" w:space="0" w:color="auto"/>
        <w:bottom w:val="none" w:sz="0" w:space="0" w:color="auto"/>
        <w:right w:val="none" w:sz="0" w:space="0" w:color="auto"/>
      </w:divBdr>
    </w:div>
    <w:div w:id="623074144">
      <w:bodyDiv w:val="1"/>
      <w:marLeft w:val="0"/>
      <w:marRight w:val="0"/>
      <w:marTop w:val="0"/>
      <w:marBottom w:val="0"/>
      <w:divBdr>
        <w:top w:val="none" w:sz="0" w:space="0" w:color="auto"/>
        <w:left w:val="none" w:sz="0" w:space="0" w:color="auto"/>
        <w:bottom w:val="none" w:sz="0" w:space="0" w:color="auto"/>
        <w:right w:val="none" w:sz="0" w:space="0" w:color="auto"/>
      </w:divBdr>
    </w:div>
    <w:div w:id="627049040">
      <w:bodyDiv w:val="1"/>
      <w:marLeft w:val="0"/>
      <w:marRight w:val="0"/>
      <w:marTop w:val="0"/>
      <w:marBottom w:val="0"/>
      <w:divBdr>
        <w:top w:val="none" w:sz="0" w:space="0" w:color="auto"/>
        <w:left w:val="none" w:sz="0" w:space="0" w:color="auto"/>
        <w:bottom w:val="none" w:sz="0" w:space="0" w:color="auto"/>
        <w:right w:val="none" w:sz="0" w:space="0" w:color="auto"/>
      </w:divBdr>
    </w:div>
    <w:div w:id="677274363">
      <w:bodyDiv w:val="1"/>
      <w:marLeft w:val="0"/>
      <w:marRight w:val="0"/>
      <w:marTop w:val="0"/>
      <w:marBottom w:val="0"/>
      <w:divBdr>
        <w:top w:val="none" w:sz="0" w:space="0" w:color="auto"/>
        <w:left w:val="none" w:sz="0" w:space="0" w:color="auto"/>
        <w:bottom w:val="none" w:sz="0" w:space="0" w:color="auto"/>
        <w:right w:val="none" w:sz="0" w:space="0" w:color="auto"/>
      </w:divBdr>
    </w:div>
    <w:div w:id="677580417">
      <w:bodyDiv w:val="1"/>
      <w:marLeft w:val="0"/>
      <w:marRight w:val="0"/>
      <w:marTop w:val="0"/>
      <w:marBottom w:val="0"/>
      <w:divBdr>
        <w:top w:val="none" w:sz="0" w:space="0" w:color="auto"/>
        <w:left w:val="none" w:sz="0" w:space="0" w:color="auto"/>
        <w:bottom w:val="none" w:sz="0" w:space="0" w:color="auto"/>
        <w:right w:val="none" w:sz="0" w:space="0" w:color="auto"/>
      </w:divBdr>
    </w:div>
    <w:div w:id="752120385">
      <w:bodyDiv w:val="1"/>
      <w:marLeft w:val="0"/>
      <w:marRight w:val="0"/>
      <w:marTop w:val="0"/>
      <w:marBottom w:val="0"/>
      <w:divBdr>
        <w:top w:val="none" w:sz="0" w:space="0" w:color="auto"/>
        <w:left w:val="none" w:sz="0" w:space="0" w:color="auto"/>
        <w:bottom w:val="none" w:sz="0" w:space="0" w:color="auto"/>
        <w:right w:val="none" w:sz="0" w:space="0" w:color="auto"/>
      </w:divBdr>
    </w:div>
    <w:div w:id="757142988">
      <w:bodyDiv w:val="1"/>
      <w:marLeft w:val="0"/>
      <w:marRight w:val="0"/>
      <w:marTop w:val="0"/>
      <w:marBottom w:val="0"/>
      <w:divBdr>
        <w:top w:val="none" w:sz="0" w:space="0" w:color="auto"/>
        <w:left w:val="none" w:sz="0" w:space="0" w:color="auto"/>
        <w:bottom w:val="none" w:sz="0" w:space="0" w:color="auto"/>
        <w:right w:val="none" w:sz="0" w:space="0" w:color="auto"/>
      </w:divBdr>
    </w:div>
    <w:div w:id="761294299">
      <w:bodyDiv w:val="1"/>
      <w:marLeft w:val="0"/>
      <w:marRight w:val="0"/>
      <w:marTop w:val="0"/>
      <w:marBottom w:val="0"/>
      <w:divBdr>
        <w:top w:val="none" w:sz="0" w:space="0" w:color="auto"/>
        <w:left w:val="none" w:sz="0" w:space="0" w:color="auto"/>
        <w:bottom w:val="none" w:sz="0" w:space="0" w:color="auto"/>
        <w:right w:val="none" w:sz="0" w:space="0" w:color="auto"/>
      </w:divBdr>
    </w:div>
    <w:div w:id="776877242">
      <w:bodyDiv w:val="1"/>
      <w:marLeft w:val="0"/>
      <w:marRight w:val="0"/>
      <w:marTop w:val="0"/>
      <w:marBottom w:val="0"/>
      <w:divBdr>
        <w:top w:val="none" w:sz="0" w:space="0" w:color="auto"/>
        <w:left w:val="none" w:sz="0" w:space="0" w:color="auto"/>
        <w:bottom w:val="none" w:sz="0" w:space="0" w:color="auto"/>
        <w:right w:val="none" w:sz="0" w:space="0" w:color="auto"/>
      </w:divBdr>
    </w:div>
    <w:div w:id="783039631">
      <w:bodyDiv w:val="1"/>
      <w:marLeft w:val="0"/>
      <w:marRight w:val="0"/>
      <w:marTop w:val="0"/>
      <w:marBottom w:val="0"/>
      <w:divBdr>
        <w:top w:val="none" w:sz="0" w:space="0" w:color="auto"/>
        <w:left w:val="none" w:sz="0" w:space="0" w:color="auto"/>
        <w:bottom w:val="none" w:sz="0" w:space="0" w:color="auto"/>
        <w:right w:val="none" w:sz="0" w:space="0" w:color="auto"/>
      </w:divBdr>
    </w:div>
    <w:div w:id="783428712">
      <w:bodyDiv w:val="1"/>
      <w:marLeft w:val="0"/>
      <w:marRight w:val="0"/>
      <w:marTop w:val="0"/>
      <w:marBottom w:val="0"/>
      <w:divBdr>
        <w:top w:val="none" w:sz="0" w:space="0" w:color="auto"/>
        <w:left w:val="none" w:sz="0" w:space="0" w:color="auto"/>
        <w:bottom w:val="none" w:sz="0" w:space="0" w:color="auto"/>
        <w:right w:val="none" w:sz="0" w:space="0" w:color="auto"/>
      </w:divBdr>
    </w:div>
    <w:div w:id="816872782">
      <w:bodyDiv w:val="1"/>
      <w:marLeft w:val="0"/>
      <w:marRight w:val="0"/>
      <w:marTop w:val="0"/>
      <w:marBottom w:val="0"/>
      <w:divBdr>
        <w:top w:val="none" w:sz="0" w:space="0" w:color="auto"/>
        <w:left w:val="none" w:sz="0" w:space="0" w:color="auto"/>
        <w:bottom w:val="none" w:sz="0" w:space="0" w:color="auto"/>
        <w:right w:val="none" w:sz="0" w:space="0" w:color="auto"/>
      </w:divBdr>
    </w:div>
    <w:div w:id="839546430">
      <w:bodyDiv w:val="1"/>
      <w:marLeft w:val="0"/>
      <w:marRight w:val="0"/>
      <w:marTop w:val="0"/>
      <w:marBottom w:val="0"/>
      <w:divBdr>
        <w:top w:val="none" w:sz="0" w:space="0" w:color="auto"/>
        <w:left w:val="none" w:sz="0" w:space="0" w:color="auto"/>
        <w:bottom w:val="none" w:sz="0" w:space="0" w:color="auto"/>
        <w:right w:val="none" w:sz="0" w:space="0" w:color="auto"/>
      </w:divBdr>
    </w:div>
    <w:div w:id="871770302">
      <w:bodyDiv w:val="1"/>
      <w:marLeft w:val="0"/>
      <w:marRight w:val="0"/>
      <w:marTop w:val="0"/>
      <w:marBottom w:val="0"/>
      <w:divBdr>
        <w:top w:val="none" w:sz="0" w:space="0" w:color="auto"/>
        <w:left w:val="none" w:sz="0" w:space="0" w:color="auto"/>
        <w:bottom w:val="none" w:sz="0" w:space="0" w:color="auto"/>
        <w:right w:val="none" w:sz="0" w:space="0" w:color="auto"/>
      </w:divBdr>
    </w:div>
    <w:div w:id="925848167">
      <w:bodyDiv w:val="1"/>
      <w:marLeft w:val="0"/>
      <w:marRight w:val="0"/>
      <w:marTop w:val="0"/>
      <w:marBottom w:val="0"/>
      <w:divBdr>
        <w:top w:val="none" w:sz="0" w:space="0" w:color="auto"/>
        <w:left w:val="none" w:sz="0" w:space="0" w:color="auto"/>
        <w:bottom w:val="none" w:sz="0" w:space="0" w:color="auto"/>
        <w:right w:val="none" w:sz="0" w:space="0" w:color="auto"/>
      </w:divBdr>
    </w:div>
    <w:div w:id="937368723">
      <w:bodyDiv w:val="1"/>
      <w:marLeft w:val="0"/>
      <w:marRight w:val="0"/>
      <w:marTop w:val="0"/>
      <w:marBottom w:val="0"/>
      <w:divBdr>
        <w:top w:val="none" w:sz="0" w:space="0" w:color="auto"/>
        <w:left w:val="none" w:sz="0" w:space="0" w:color="auto"/>
        <w:bottom w:val="none" w:sz="0" w:space="0" w:color="auto"/>
        <w:right w:val="none" w:sz="0" w:space="0" w:color="auto"/>
      </w:divBdr>
    </w:div>
    <w:div w:id="942152567">
      <w:bodyDiv w:val="1"/>
      <w:marLeft w:val="0"/>
      <w:marRight w:val="0"/>
      <w:marTop w:val="0"/>
      <w:marBottom w:val="0"/>
      <w:divBdr>
        <w:top w:val="none" w:sz="0" w:space="0" w:color="auto"/>
        <w:left w:val="none" w:sz="0" w:space="0" w:color="auto"/>
        <w:bottom w:val="none" w:sz="0" w:space="0" w:color="auto"/>
        <w:right w:val="none" w:sz="0" w:space="0" w:color="auto"/>
      </w:divBdr>
    </w:div>
    <w:div w:id="946935160">
      <w:bodyDiv w:val="1"/>
      <w:marLeft w:val="0"/>
      <w:marRight w:val="0"/>
      <w:marTop w:val="0"/>
      <w:marBottom w:val="0"/>
      <w:divBdr>
        <w:top w:val="none" w:sz="0" w:space="0" w:color="auto"/>
        <w:left w:val="none" w:sz="0" w:space="0" w:color="auto"/>
        <w:bottom w:val="none" w:sz="0" w:space="0" w:color="auto"/>
        <w:right w:val="none" w:sz="0" w:space="0" w:color="auto"/>
      </w:divBdr>
    </w:div>
    <w:div w:id="967592613">
      <w:bodyDiv w:val="1"/>
      <w:marLeft w:val="0"/>
      <w:marRight w:val="0"/>
      <w:marTop w:val="0"/>
      <w:marBottom w:val="0"/>
      <w:divBdr>
        <w:top w:val="none" w:sz="0" w:space="0" w:color="auto"/>
        <w:left w:val="none" w:sz="0" w:space="0" w:color="auto"/>
        <w:bottom w:val="none" w:sz="0" w:space="0" w:color="auto"/>
        <w:right w:val="none" w:sz="0" w:space="0" w:color="auto"/>
      </w:divBdr>
    </w:div>
    <w:div w:id="978608056">
      <w:bodyDiv w:val="1"/>
      <w:marLeft w:val="0"/>
      <w:marRight w:val="0"/>
      <w:marTop w:val="0"/>
      <w:marBottom w:val="0"/>
      <w:divBdr>
        <w:top w:val="none" w:sz="0" w:space="0" w:color="auto"/>
        <w:left w:val="none" w:sz="0" w:space="0" w:color="auto"/>
        <w:bottom w:val="none" w:sz="0" w:space="0" w:color="auto"/>
        <w:right w:val="none" w:sz="0" w:space="0" w:color="auto"/>
      </w:divBdr>
    </w:div>
    <w:div w:id="987317882">
      <w:bodyDiv w:val="1"/>
      <w:marLeft w:val="0"/>
      <w:marRight w:val="0"/>
      <w:marTop w:val="0"/>
      <w:marBottom w:val="0"/>
      <w:divBdr>
        <w:top w:val="none" w:sz="0" w:space="0" w:color="auto"/>
        <w:left w:val="none" w:sz="0" w:space="0" w:color="auto"/>
        <w:bottom w:val="none" w:sz="0" w:space="0" w:color="auto"/>
        <w:right w:val="none" w:sz="0" w:space="0" w:color="auto"/>
      </w:divBdr>
    </w:div>
    <w:div w:id="988510922">
      <w:bodyDiv w:val="1"/>
      <w:marLeft w:val="0"/>
      <w:marRight w:val="0"/>
      <w:marTop w:val="0"/>
      <w:marBottom w:val="0"/>
      <w:divBdr>
        <w:top w:val="none" w:sz="0" w:space="0" w:color="auto"/>
        <w:left w:val="none" w:sz="0" w:space="0" w:color="auto"/>
        <w:bottom w:val="none" w:sz="0" w:space="0" w:color="auto"/>
        <w:right w:val="none" w:sz="0" w:space="0" w:color="auto"/>
      </w:divBdr>
    </w:div>
    <w:div w:id="1002585679">
      <w:bodyDiv w:val="1"/>
      <w:marLeft w:val="0"/>
      <w:marRight w:val="0"/>
      <w:marTop w:val="0"/>
      <w:marBottom w:val="0"/>
      <w:divBdr>
        <w:top w:val="none" w:sz="0" w:space="0" w:color="auto"/>
        <w:left w:val="none" w:sz="0" w:space="0" w:color="auto"/>
        <w:bottom w:val="none" w:sz="0" w:space="0" w:color="auto"/>
        <w:right w:val="none" w:sz="0" w:space="0" w:color="auto"/>
      </w:divBdr>
    </w:div>
    <w:div w:id="1033654699">
      <w:bodyDiv w:val="1"/>
      <w:marLeft w:val="0"/>
      <w:marRight w:val="0"/>
      <w:marTop w:val="0"/>
      <w:marBottom w:val="0"/>
      <w:divBdr>
        <w:top w:val="none" w:sz="0" w:space="0" w:color="auto"/>
        <w:left w:val="none" w:sz="0" w:space="0" w:color="auto"/>
        <w:bottom w:val="none" w:sz="0" w:space="0" w:color="auto"/>
        <w:right w:val="none" w:sz="0" w:space="0" w:color="auto"/>
      </w:divBdr>
    </w:div>
    <w:div w:id="1058625718">
      <w:bodyDiv w:val="1"/>
      <w:marLeft w:val="0"/>
      <w:marRight w:val="0"/>
      <w:marTop w:val="0"/>
      <w:marBottom w:val="0"/>
      <w:divBdr>
        <w:top w:val="none" w:sz="0" w:space="0" w:color="auto"/>
        <w:left w:val="none" w:sz="0" w:space="0" w:color="auto"/>
        <w:bottom w:val="none" w:sz="0" w:space="0" w:color="auto"/>
        <w:right w:val="none" w:sz="0" w:space="0" w:color="auto"/>
      </w:divBdr>
    </w:div>
    <w:div w:id="1062869234">
      <w:bodyDiv w:val="1"/>
      <w:marLeft w:val="0"/>
      <w:marRight w:val="0"/>
      <w:marTop w:val="0"/>
      <w:marBottom w:val="0"/>
      <w:divBdr>
        <w:top w:val="none" w:sz="0" w:space="0" w:color="auto"/>
        <w:left w:val="none" w:sz="0" w:space="0" w:color="auto"/>
        <w:bottom w:val="none" w:sz="0" w:space="0" w:color="auto"/>
        <w:right w:val="none" w:sz="0" w:space="0" w:color="auto"/>
      </w:divBdr>
      <w:divsChild>
        <w:div w:id="2017996274">
          <w:marLeft w:val="0"/>
          <w:marRight w:val="0"/>
          <w:marTop w:val="0"/>
          <w:marBottom w:val="0"/>
          <w:divBdr>
            <w:top w:val="none" w:sz="0" w:space="0" w:color="auto"/>
            <w:left w:val="none" w:sz="0" w:space="0" w:color="auto"/>
            <w:bottom w:val="none" w:sz="0" w:space="0" w:color="auto"/>
            <w:right w:val="none" w:sz="0" w:space="0" w:color="auto"/>
          </w:divBdr>
          <w:divsChild>
            <w:div w:id="1307851796">
              <w:marLeft w:val="0"/>
              <w:marRight w:val="0"/>
              <w:marTop w:val="0"/>
              <w:marBottom w:val="0"/>
              <w:divBdr>
                <w:top w:val="none" w:sz="0" w:space="0" w:color="auto"/>
                <w:left w:val="none" w:sz="0" w:space="0" w:color="auto"/>
                <w:bottom w:val="none" w:sz="0" w:space="0" w:color="auto"/>
                <w:right w:val="none" w:sz="0" w:space="0" w:color="auto"/>
              </w:divBdr>
              <w:divsChild>
                <w:div w:id="87060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138218">
      <w:bodyDiv w:val="1"/>
      <w:marLeft w:val="0"/>
      <w:marRight w:val="0"/>
      <w:marTop w:val="0"/>
      <w:marBottom w:val="0"/>
      <w:divBdr>
        <w:top w:val="none" w:sz="0" w:space="0" w:color="auto"/>
        <w:left w:val="none" w:sz="0" w:space="0" w:color="auto"/>
        <w:bottom w:val="none" w:sz="0" w:space="0" w:color="auto"/>
        <w:right w:val="none" w:sz="0" w:space="0" w:color="auto"/>
      </w:divBdr>
      <w:divsChild>
        <w:div w:id="1094328124">
          <w:marLeft w:val="0"/>
          <w:marRight w:val="0"/>
          <w:marTop w:val="0"/>
          <w:marBottom w:val="0"/>
          <w:divBdr>
            <w:top w:val="none" w:sz="0" w:space="0" w:color="auto"/>
            <w:left w:val="none" w:sz="0" w:space="0" w:color="auto"/>
            <w:bottom w:val="none" w:sz="0" w:space="0" w:color="auto"/>
            <w:right w:val="none" w:sz="0" w:space="0" w:color="auto"/>
          </w:divBdr>
        </w:div>
      </w:divsChild>
    </w:div>
    <w:div w:id="1068268879">
      <w:bodyDiv w:val="1"/>
      <w:marLeft w:val="0"/>
      <w:marRight w:val="0"/>
      <w:marTop w:val="0"/>
      <w:marBottom w:val="0"/>
      <w:divBdr>
        <w:top w:val="none" w:sz="0" w:space="0" w:color="auto"/>
        <w:left w:val="none" w:sz="0" w:space="0" w:color="auto"/>
        <w:bottom w:val="none" w:sz="0" w:space="0" w:color="auto"/>
        <w:right w:val="none" w:sz="0" w:space="0" w:color="auto"/>
      </w:divBdr>
    </w:div>
    <w:div w:id="1151098353">
      <w:bodyDiv w:val="1"/>
      <w:marLeft w:val="0"/>
      <w:marRight w:val="0"/>
      <w:marTop w:val="0"/>
      <w:marBottom w:val="0"/>
      <w:divBdr>
        <w:top w:val="none" w:sz="0" w:space="0" w:color="auto"/>
        <w:left w:val="none" w:sz="0" w:space="0" w:color="auto"/>
        <w:bottom w:val="none" w:sz="0" w:space="0" w:color="auto"/>
        <w:right w:val="none" w:sz="0" w:space="0" w:color="auto"/>
      </w:divBdr>
    </w:div>
    <w:div w:id="1189836281">
      <w:bodyDiv w:val="1"/>
      <w:marLeft w:val="0"/>
      <w:marRight w:val="0"/>
      <w:marTop w:val="0"/>
      <w:marBottom w:val="0"/>
      <w:divBdr>
        <w:top w:val="none" w:sz="0" w:space="0" w:color="auto"/>
        <w:left w:val="none" w:sz="0" w:space="0" w:color="auto"/>
        <w:bottom w:val="none" w:sz="0" w:space="0" w:color="auto"/>
        <w:right w:val="none" w:sz="0" w:space="0" w:color="auto"/>
      </w:divBdr>
      <w:divsChild>
        <w:div w:id="1849952379">
          <w:marLeft w:val="806"/>
          <w:marRight w:val="0"/>
          <w:marTop w:val="200"/>
          <w:marBottom w:val="0"/>
          <w:divBdr>
            <w:top w:val="none" w:sz="0" w:space="0" w:color="auto"/>
            <w:left w:val="none" w:sz="0" w:space="0" w:color="auto"/>
            <w:bottom w:val="none" w:sz="0" w:space="0" w:color="auto"/>
            <w:right w:val="none" w:sz="0" w:space="0" w:color="auto"/>
          </w:divBdr>
        </w:div>
        <w:div w:id="1967465508">
          <w:marLeft w:val="806"/>
          <w:marRight w:val="0"/>
          <w:marTop w:val="200"/>
          <w:marBottom w:val="0"/>
          <w:divBdr>
            <w:top w:val="none" w:sz="0" w:space="0" w:color="auto"/>
            <w:left w:val="none" w:sz="0" w:space="0" w:color="auto"/>
            <w:bottom w:val="none" w:sz="0" w:space="0" w:color="auto"/>
            <w:right w:val="none" w:sz="0" w:space="0" w:color="auto"/>
          </w:divBdr>
        </w:div>
        <w:div w:id="1661470025">
          <w:marLeft w:val="806"/>
          <w:marRight w:val="0"/>
          <w:marTop w:val="200"/>
          <w:marBottom w:val="0"/>
          <w:divBdr>
            <w:top w:val="none" w:sz="0" w:space="0" w:color="auto"/>
            <w:left w:val="none" w:sz="0" w:space="0" w:color="auto"/>
            <w:bottom w:val="none" w:sz="0" w:space="0" w:color="auto"/>
            <w:right w:val="none" w:sz="0" w:space="0" w:color="auto"/>
          </w:divBdr>
        </w:div>
      </w:divsChild>
    </w:div>
    <w:div w:id="1204442039">
      <w:bodyDiv w:val="1"/>
      <w:marLeft w:val="0"/>
      <w:marRight w:val="0"/>
      <w:marTop w:val="0"/>
      <w:marBottom w:val="0"/>
      <w:divBdr>
        <w:top w:val="none" w:sz="0" w:space="0" w:color="auto"/>
        <w:left w:val="none" w:sz="0" w:space="0" w:color="auto"/>
        <w:bottom w:val="none" w:sz="0" w:space="0" w:color="auto"/>
        <w:right w:val="none" w:sz="0" w:space="0" w:color="auto"/>
      </w:divBdr>
    </w:div>
    <w:div w:id="1274675465">
      <w:bodyDiv w:val="1"/>
      <w:marLeft w:val="0"/>
      <w:marRight w:val="0"/>
      <w:marTop w:val="0"/>
      <w:marBottom w:val="0"/>
      <w:divBdr>
        <w:top w:val="none" w:sz="0" w:space="0" w:color="auto"/>
        <w:left w:val="none" w:sz="0" w:space="0" w:color="auto"/>
        <w:bottom w:val="none" w:sz="0" w:space="0" w:color="auto"/>
        <w:right w:val="none" w:sz="0" w:space="0" w:color="auto"/>
      </w:divBdr>
    </w:div>
    <w:div w:id="1302155848">
      <w:bodyDiv w:val="1"/>
      <w:marLeft w:val="0"/>
      <w:marRight w:val="0"/>
      <w:marTop w:val="0"/>
      <w:marBottom w:val="0"/>
      <w:divBdr>
        <w:top w:val="none" w:sz="0" w:space="0" w:color="auto"/>
        <w:left w:val="none" w:sz="0" w:space="0" w:color="auto"/>
        <w:bottom w:val="none" w:sz="0" w:space="0" w:color="auto"/>
        <w:right w:val="none" w:sz="0" w:space="0" w:color="auto"/>
      </w:divBdr>
    </w:div>
    <w:div w:id="1311641077">
      <w:bodyDiv w:val="1"/>
      <w:marLeft w:val="0"/>
      <w:marRight w:val="0"/>
      <w:marTop w:val="0"/>
      <w:marBottom w:val="0"/>
      <w:divBdr>
        <w:top w:val="none" w:sz="0" w:space="0" w:color="auto"/>
        <w:left w:val="none" w:sz="0" w:space="0" w:color="auto"/>
        <w:bottom w:val="none" w:sz="0" w:space="0" w:color="auto"/>
        <w:right w:val="none" w:sz="0" w:space="0" w:color="auto"/>
      </w:divBdr>
    </w:div>
    <w:div w:id="1360661036">
      <w:bodyDiv w:val="1"/>
      <w:marLeft w:val="0"/>
      <w:marRight w:val="0"/>
      <w:marTop w:val="0"/>
      <w:marBottom w:val="0"/>
      <w:divBdr>
        <w:top w:val="none" w:sz="0" w:space="0" w:color="auto"/>
        <w:left w:val="none" w:sz="0" w:space="0" w:color="auto"/>
        <w:bottom w:val="none" w:sz="0" w:space="0" w:color="auto"/>
        <w:right w:val="none" w:sz="0" w:space="0" w:color="auto"/>
      </w:divBdr>
    </w:div>
    <w:div w:id="1380282866">
      <w:bodyDiv w:val="1"/>
      <w:marLeft w:val="0"/>
      <w:marRight w:val="0"/>
      <w:marTop w:val="0"/>
      <w:marBottom w:val="0"/>
      <w:divBdr>
        <w:top w:val="none" w:sz="0" w:space="0" w:color="auto"/>
        <w:left w:val="none" w:sz="0" w:space="0" w:color="auto"/>
        <w:bottom w:val="none" w:sz="0" w:space="0" w:color="auto"/>
        <w:right w:val="none" w:sz="0" w:space="0" w:color="auto"/>
      </w:divBdr>
    </w:div>
    <w:div w:id="1384136074">
      <w:bodyDiv w:val="1"/>
      <w:marLeft w:val="0"/>
      <w:marRight w:val="0"/>
      <w:marTop w:val="0"/>
      <w:marBottom w:val="0"/>
      <w:divBdr>
        <w:top w:val="none" w:sz="0" w:space="0" w:color="auto"/>
        <w:left w:val="none" w:sz="0" w:space="0" w:color="auto"/>
        <w:bottom w:val="none" w:sz="0" w:space="0" w:color="auto"/>
        <w:right w:val="none" w:sz="0" w:space="0" w:color="auto"/>
      </w:divBdr>
    </w:div>
    <w:div w:id="1392997137">
      <w:bodyDiv w:val="1"/>
      <w:marLeft w:val="0"/>
      <w:marRight w:val="0"/>
      <w:marTop w:val="0"/>
      <w:marBottom w:val="0"/>
      <w:divBdr>
        <w:top w:val="none" w:sz="0" w:space="0" w:color="auto"/>
        <w:left w:val="none" w:sz="0" w:space="0" w:color="auto"/>
        <w:bottom w:val="none" w:sz="0" w:space="0" w:color="auto"/>
        <w:right w:val="none" w:sz="0" w:space="0" w:color="auto"/>
      </w:divBdr>
    </w:div>
    <w:div w:id="1413939496">
      <w:bodyDiv w:val="1"/>
      <w:marLeft w:val="0"/>
      <w:marRight w:val="0"/>
      <w:marTop w:val="0"/>
      <w:marBottom w:val="0"/>
      <w:divBdr>
        <w:top w:val="none" w:sz="0" w:space="0" w:color="auto"/>
        <w:left w:val="none" w:sz="0" w:space="0" w:color="auto"/>
        <w:bottom w:val="none" w:sz="0" w:space="0" w:color="auto"/>
        <w:right w:val="none" w:sz="0" w:space="0" w:color="auto"/>
      </w:divBdr>
      <w:divsChild>
        <w:div w:id="1480726365">
          <w:marLeft w:val="0"/>
          <w:marRight w:val="0"/>
          <w:marTop w:val="15"/>
          <w:marBottom w:val="0"/>
          <w:divBdr>
            <w:top w:val="none" w:sz="0" w:space="0" w:color="auto"/>
            <w:left w:val="none" w:sz="0" w:space="0" w:color="auto"/>
            <w:bottom w:val="none" w:sz="0" w:space="0" w:color="auto"/>
            <w:right w:val="none" w:sz="0" w:space="0" w:color="auto"/>
          </w:divBdr>
          <w:divsChild>
            <w:div w:id="1248735077">
              <w:marLeft w:val="0"/>
              <w:marRight w:val="0"/>
              <w:marTop w:val="0"/>
              <w:marBottom w:val="0"/>
              <w:divBdr>
                <w:top w:val="none" w:sz="0" w:space="0" w:color="auto"/>
                <w:left w:val="none" w:sz="0" w:space="0" w:color="auto"/>
                <w:bottom w:val="none" w:sz="0" w:space="0" w:color="auto"/>
                <w:right w:val="none" w:sz="0" w:space="0" w:color="auto"/>
              </w:divBdr>
              <w:divsChild>
                <w:div w:id="1622148825">
                  <w:marLeft w:val="0"/>
                  <w:marRight w:val="0"/>
                  <w:marTop w:val="0"/>
                  <w:marBottom w:val="120"/>
                  <w:divBdr>
                    <w:top w:val="none" w:sz="0" w:space="0" w:color="auto"/>
                    <w:left w:val="none" w:sz="0" w:space="0" w:color="auto"/>
                    <w:bottom w:val="none" w:sz="0" w:space="0" w:color="auto"/>
                    <w:right w:val="none" w:sz="0" w:space="0" w:color="auto"/>
                  </w:divBdr>
                  <w:divsChild>
                    <w:div w:id="982734867">
                      <w:marLeft w:val="0"/>
                      <w:marRight w:val="0"/>
                      <w:marTop w:val="0"/>
                      <w:marBottom w:val="0"/>
                      <w:divBdr>
                        <w:top w:val="none" w:sz="0" w:space="0" w:color="auto"/>
                        <w:left w:val="none" w:sz="0" w:space="0" w:color="auto"/>
                        <w:bottom w:val="none" w:sz="0" w:space="0" w:color="auto"/>
                        <w:right w:val="none" w:sz="0" w:space="0" w:color="auto"/>
                      </w:divBdr>
                      <w:divsChild>
                        <w:div w:id="170220402">
                          <w:marLeft w:val="0"/>
                          <w:marRight w:val="0"/>
                          <w:marTop w:val="0"/>
                          <w:marBottom w:val="0"/>
                          <w:divBdr>
                            <w:top w:val="none" w:sz="0" w:space="0" w:color="auto"/>
                            <w:left w:val="none" w:sz="0" w:space="0" w:color="auto"/>
                            <w:bottom w:val="none" w:sz="0" w:space="0" w:color="auto"/>
                            <w:right w:val="none" w:sz="0" w:space="0" w:color="auto"/>
                          </w:divBdr>
                          <w:divsChild>
                            <w:div w:id="1897008042">
                              <w:marLeft w:val="0"/>
                              <w:marRight w:val="0"/>
                              <w:marTop w:val="0"/>
                              <w:marBottom w:val="0"/>
                              <w:divBdr>
                                <w:top w:val="none" w:sz="0" w:space="0" w:color="auto"/>
                                <w:left w:val="none" w:sz="0" w:space="0" w:color="auto"/>
                                <w:bottom w:val="none" w:sz="0" w:space="0" w:color="auto"/>
                                <w:right w:val="none" w:sz="0" w:space="0" w:color="auto"/>
                              </w:divBdr>
                              <w:divsChild>
                                <w:div w:id="499345445">
                                  <w:marLeft w:val="0"/>
                                  <w:marRight w:val="0"/>
                                  <w:marTop w:val="0"/>
                                  <w:marBottom w:val="0"/>
                                  <w:divBdr>
                                    <w:top w:val="none" w:sz="0" w:space="0" w:color="auto"/>
                                    <w:left w:val="none" w:sz="0" w:space="0" w:color="auto"/>
                                    <w:bottom w:val="none" w:sz="0" w:space="0" w:color="auto"/>
                                    <w:right w:val="none" w:sz="0" w:space="0" w:color="auto"/>
                                  </w:divBdr>
                                  <w:divsChild>
                                    <w:div w:id="157300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744456">
          <w:marLeft w:val="0"/>
          <w:marRight w:val="0"/>
          <w:marTop w:val="15"/>
          <w:marBottom w:val="0"/>
          <w:divBdr>
            <w:top w:val="none" w:sz="0" w:space="0" w:color="auto"/>
            <w:left w:val="none" w:sz="0" w:space="0" w:color="auto"/>
            <w:bottom w:val="none" w:sz="0" w:space="0" w:color="auto"/>
            <w:right w:val="none" w:sz="0" w:space="0" w:color="auto"/>
          </w:divBdr>
          <w:divsChild>
            <w:div w:id="2006936272">
              <w:marLeft w:val="0"/>
              <w:marRight w:val="0"/>
              <w:marTop w:val="0"/>
              <w:marBottom w:val="0"/>
              <w:divBdr>
                <w:top w:val="none" w:sz="0" w:space="0" w:color="auto"/>
                <w:left w:val="none" w:sz="0" w:space="0" w:color="auto"/>
                <w:bottom w:val="none" w:sz="0" w:space="0" w:color="auto"/>
                <w:right w:val="none" w:sz="0" w:space="0" w:color="auto"/>
              </w:divBdr>
              <w:divsChild>
                <w:div w:id="443579694">
                  <w:marLeft w:val="0"/>
                  <w:marRight w:val="0"/>
                  <w:marTop w:val="0"/>
                  <w:marBottom w:val="120"/>
                  <w:divBdr>
                    <w:top w:val="none" w:sz="0" w:space="0" w:color="auto"/>
                    <w:left w:val="none" w:sz="0" w:space="0" w:color="auto"/>
                    <w:bottom w:val="none" w:sz="0" w:space="0" w:color="auto"/>
                    <w:right w:val="none" w:sz="0" w:space="0" w:color="auto"/>
                  </w:divBdr>
                  <w:divsChild>
                    <w:div w:id="2072461871">
                      <w:marLeft w:val="0"/>
                      <w:marRight w:val="0"/>
                      <w:marTop w:val="0"/>
                      <w:marBottom w:val="0"/>
                      <w:divBdr>
                        <w:top w:val="none" w:sz="0" w:space="0" w:color="auto"/>
                        <w:left w:val="none" w:sz="0" w:space="0" w:color="auto"/>
                        <w:bottom w:val="none" w:sz="0" w:space="0" w:color="auto"/>
                        <w:right w:val="none" w:sz="0" w:space="0" w:color="auto"/>
                      </w:divBdr>
                      <w:divsChild>
                        <w:div w:id="942567628">
                          <w:marLeft w:val="0"/>
                          <w:marRight w:val="0"/>
                          <w:marTop w:val="0"/>
                          <w:marBottom w:val="0"/>
                          <w:divBdr>
                            <w:top w:val="none" w:sz="0" w:space="0" w:color="auto"/>
                            <w:left w:val="none" w:sz="0" w:space="0" w:color="auto"/>
                            <w:bottom w:val="none" w:sz="0" w:space="0" w:color="auto"/>
                            <w:right w:val="none" w:sz="0" w:space="0" w:color="auto"/>
                          </w:divBdr>
                          <w:divsChild>
                            <w:div w:id="614405717">
                              <w:marLeft w:val="0"/>
                              <w:marRight w:val="0"/>
                              <w:marTop w:val="0"/>
                              <w:marBottom w:val="0"/>
                              <w:divBdr>
                                <w:top w:val="none" w:sz="0" w:space="0" w:color="auto"/>
                                <w:left w:val="none" w:sz="0" w:space="0" w:color="auto"/>
                                <w:bottom w:val="none" w:sz="0" w:space="0" w:color="auto"/>
                                <w:right w:val="none" w:sz="0" w:space="0" w:color="auto"/>
                              </w:divBdr>
                              <w:divsChild>
                                <w:div w:id="1575434608">
                                  <w:marLeft w:val="0"/>
                                  <w:marRight w:val="0"/>
                                  <w:marTop w:val="0"/>
                                  <w:marBottom w:val="0"/>
                                  <w:divBdr>
                                    <w:top w:val="none" w:sz="0" w:space="0" w:color="auto"/>
                                    <w:left w:val="none" w:sz="0" w:space="0" w:color="auto"/>
                                    <w:bottom w:val="none" w:sz="0" w:space="0" w:color="auto"/>
                                    <w:right w:val="none" w:sz="0" w:space="0" w:color="auto"/>
                                  </w:divBdr>
                                  <w:divsChild>
                                    <w:div w:id="1285700251">
                                      <w:marLeft w:val="0"/>
                                      <w:marRight w:val="0"/>
                                      <w:marTop w:val="0"/>
                                      <w:marBottom w:val="0"/>
                                      <w:divBdr>
                                        <w:top w:val="none" w:sz="0" w:space="0" w:color="auto"/>
                                        <w:left w:val="none" w:sz="0" w:space="0" w:color="auto"/>
                                        <w:bottom w:val="none" w:sz="0" w:space="0" w:color="auto"/>
                                        <w:right w:val="none" w:sz="0" w:space="0" w:color="auto"/>
                                      </w:divBdr>
                                    </w:div>
                                  </w:divsChild>
                                </w:div>
                                <w:div w:id="2131783001">
                                  <w:marLeft w:val="0"/>
                                  <w:marRight w:val="0"/>
                                  <w:marTop w:val="0"/>
                                  <w:marBottom w:val="0"/>
                                  <w:divBdr>
                                    <w:top w:val="none" w:sz="0" w:space="0" w:color="auto"/>
                                    <w:left w:val="none" w:sz="0" w:space="0" w:color="auto"/>
                                    <w:bottom w:val="none" w:sz="0" w:space="0" w:color="auto"/>
                                    <w:right w:val="none" w:sz="0" w:space="0" w:color="auto"/>
                                  </w:divBdr>
                                  <w:divsChild>
                                    <w:div w:id="57713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335968">
      <w:bodyDiv w:val="1"/>
      <w:marLeft w:val="0"/>
      <w:marRight w:val="0"/>
      <w:marTop w:val="0"/>
      <w:marBottom w:val="0"/>
      <w:divBdr>
        <w:top w:val="none" w:sz="0" w:space="0" w:color="auto"/>
        <w:left w:val="none" w:sz="0" w:space="0" w:color="auto"/>
        <w:bottom w:val="none" w:sz="0" w:space="0" w:color="auto"/>
        <w:right w:val="none" w:sz="0" w:space="0" w:color="auto"/>
      </w:divBdr>
    </w:div>
    <w:div w:id="1424648523">
      <w:bodyDiv w:val="1"/>
      <w:marLeft w:val="0"/>
      <w:marRight w:val="0"/>
      <w:marTop w:val="0"/>
      <w:marBottom w:val="0"/>
      <w:divBdr>
        <w:top w:val="none" w:sz="0" w:space="0" w:color="auto"/>
        <w:left w:val="none" w:sz="0" w:space="0" w:color="auto"/>
        <w:bottom w:val="none" w:sz="0" w:space="0" w:color="auto"/>
        <w:right w:val="none" w:sz="0" w:space="0" w:color="auto"/>
      </w:divBdr>
    </w:div>
    <w:div w:id="1425343530">
      <w:bodyDiv w:val="1"/>
      <w:marLeft w:val="0"/>
      <w:marRight w:val="0"/>
      <w:marTop w:val="0"/>
      <w:marBottom w:val="0"/>
      <w:divBdr>
        <w:top w:val="none" w:sz="0" w:space="0" w:color="auto"/>
        <w:left w:val="none" w:sz="0" w:space="0" w:color="auto"/>
        <w:bottom w:val="none" w:sz="0" w:space="0" w:color="auto"/>
        <w:right w:val="none" w:sz="0" w:space="0" w:color="auto"/>
      </w:divBdr>
    </w:div>
    <w:div w:id="1434547925">
      <w:bodyDiv w:val="1"/>
      <w:marLeft w:val="0"/>
      <w:marRight w:val="0"/>
      <w:marTop w:val="0"/>
      <w:marBottom w:val="0"/>
      <w:divBdr>
        <w:top w:val="none" w:sz="0" w:space="0" w:color="auto"/>
        <w:left w:val="none" w:sz="0" w:space="0" w:color="auto"/>
        <w:bottom w:val="none" w:sz="0" w:space="0" w:color="auto"/>
        <w:right w:val="none" w:sz="0" w:space="0" w:color="auto"/>
      </w:divBdr>
    </w:div>
    <w:div w:id="1454909877">
      <w:bodyDiv w:val="1"/>
      <w:marLeft w:val="0"/>
      <w:marRight w:val="0"/>
      <w:marTop w:val="0"/>
      <w:marBottom w:val="0"/>
      <w:divBdr>
        <w:top w:val="none" w:sz="0" w:space="0" w:color="auto"/>
        <w:left w:val="none" w:sz="0" w:space="0" w:color="auto"/>
        <w:bottom w:val="none" w:sz="0" w:space="0" w:color="auto"/>
        <w:right w:val="none" w:sz="0" w:space="0" w:color="auto"/>
      </w:divBdr>
    </w:div>
    <w:div w:id="1461025752">
      <w:bodyDiv w:val="1"/>
      <w:marLeft w:val="0"/>
      <w:marRight w:val="0"/>
      <w:marTop w:val="0"/>
      <w:marBottom w:val="0"/>
      <w:divBdr>
        <w:top w:val="none" w:sz="0" w:space="0" w:color="auto"/>
        <w:left w:val="none" w:sz="0" w:space="0" w:color="auto"/>
        <w:bottom w:val="none" w:sz="0" w:space="0" w:color="auto"/>
        <w:right w:val="none" w:sz="0" w:space="0" w:color="auto"/>
      </w:divBdr>
    </w:div>
    <w:div w:id="1465779898">
      <w:bodyDiv w:val="1"/>
      <w:marLeft w:val="0"/>
      <w:marRight w:val="0"/>
      <w:marTop w:val="0"/>
      <w:marBottom w:val="0"/>
      <w:divBdr>
        <w:top w:val="none" w:sz="0" w:space="0" w:color="auto"/>
        <w:left w:val="none" w:sz="0" w:space="0" w:color="auto"/>
        <w:bottom w:val="none" w:sz="0" w:space="0" w:color="auto"/>
        <w:right w:val="none" w:sz="0" w:space="0" w:color="auto"/>
      </w:divBdr>
    </w:div>
    <w:div w:id="1482231819">
      <w:bodyDiv w:val="1"/>
      <w:marLeft w:val="0"/>
      <w:marRight w:val="0"/>
      <w:marTop w:val="0"/>
      <w:marBottom w:val="0"/>
      <w:divBdr>
        <w:top w:val="none" w:sz="0" w:space="0" w:color="auto"/>
        <w:left w:val="none" w:sz="0" w:space="0" w:color="auto"/>
        <w:bottom w:val="none" w:sz="0" w:space="0" w:color="auto"/>
        <w:right w:val="none" w:sz="0" w:space="0" w:color="auto"/>
      </w:divBdr>
    </w:div>
    <w:div w:id="1504053917">
      <w:bodyDiv w:val="1"/>
      <w:marLeft w:val="0"/>
      <w:marRight w:val="0"/>
      <w:marTop w:val="0"/>
      <w:marBottom w:val="0"/>
      <w:divBdr>
        <w:top w:val="none" w:sz="0" w:space="0" w:color="auto"/>
        <w:left w:val="none" w:sz="0" w:space="0" w:color="auto"/>
        <w:bottom w:val="none" w:sz="0" w:space="0" w:color="auto"/>
        <w:right w:val="none" w:sz="0" w:space="0" w:color="auto"/>
      </w:divBdr>
    </w:div>
    <w:div w:id="1508249390">
      <w:bodyDiv w:val="1"/>
      <w:marLeft w:val="0"/>
      <w:marRight w:val="0"/>
      <w:marTop w:val="0"/>
      <w:marBottom w:val="0"/>
      <w:divBdr>
        <w:top w:val="none" w:sz="0" w:space="0" w:color="auto"/>
        <w:left w:val="none" w:sz="0" w:space="0" w:color="auto"/>
        <w:bottom w:val="none" w:sz="0" w:space="0" w:color="auto"/>
        <w:right w:val="none" w:sz="0" w:space="0" w:color="auto"/>
      </w:divBdr>
    </w:div>
    <w:div w:id="1513300631">
      <w:bodyDiv w:val="1"/>
      <w:marLeft w:val="0"/>
      <w:marRight w:val="0"/>
      <w:marTop w:val="0"/>
      <w:marBottom w:val="0"/>
      <w:divBdr>
        <w:top w:val="none" w:sz="0" w:space="0" w:color="auto"/>
        <w:left w:val="none" w:sz="0" w:space="0" w:color="auto"/>
        <w:bottom w:val="none" w:sz="0" w:space="0" w:color="auto"/>
        <w:right w:val="none" w:sz="0" w:space="0" w:color="auto"/>
      </w:divBdr>
    </w:div>
    <w:div w:id="1522665212">
      <w:bodyDiv w:val="1"/>
      <w:marLeft w:val="0"/>
      <w:marRight w:val="0"/>
      <w:marTop w:val="0"/>
      <w:marBottom w:val="0"/>
      <w:divBdr>
        <w:top w:val="none" w:sz="0" w:space="0" w:color="auto"/>
        <w:left w:val="none" w:sz="0" w:space="0" w:color="auto"/>
        <w:bottom w:val="none" w:sz="0" w:space="0" w:color="auto"/>
        <w:right w:val="none" w:sz="0" w:space="0" w:color="auto"/>
      </w:divBdr>
    </w:div>
    <w:div w:id="1523207413">
      <w:bodyDiv w:val="1"/>
      <w:marLeft w:val="0"/>
      <w:marRight w:val="0"/>
      <w:marTop w:val="0"/>
      <w:marBottom w:val="0"/>
      <w:divBdr>
        <w:top w:val="none" w:sz="0" w:space="0" w:color="auto"/>
        <w:left w:val="none" w:sz="0" w:space="0" w:color="auto"/>
        <w:bottom w:val="none" w:sz="0" w:space="0" w:color="auto"/>
        <w:right w:val="none" w:sz="0" w:space="0" w:color="auto"/>
      </w:divBdr>
    </w:div>
    <w:div w:id="1530946503">
      <w:bodyDiv w:val="1"/>
      <w:marLeft w:val="0"/>
      <w:marRight w:val="0"/>
      <w:marTop w:val="0"/>
      <w:marBottom w:val="0"/>
      <w:divBdr>
        <w:top w:val="none" w:sz="0" w:space="0" w:color="auto"/>
        <w:left w:val="none" w:sz="0" w:space="0" w:color="auto"/>
        <w:bottom w:val="none" w:sz="0" w:space="0" w:color="auto"/>
        <w:right w:val="none" w:sz="0" w:space="0" w:color="auto"/>
      </w:divBdr>
    </w:div>
    <w:div w:id="1532066545">
      <w:bodyDiv w:val="1"/>
      <w:marLeft w:val="0"/>
      <w:marRight w:val="0"/>
      <w:marTop w:val="0"/>
      <w:marBottom w:val="0"/>
      <w:divBdr>
        <w:top w:val="none" w:sz="0" w:space="0" w:color="auto"/>
        <w:left w:val="none" w:sz="0" w:space="0" w:color="auto"/>
        <w:bottom w:val="none" w:sz="0" w:space="0" w:color="auto"/>
        <w:right w:val="none" w:sz="0" w:space="0" w:color="auto"/>
      </w:divBdr>
    </w:div>
    <w:div w:id="1532498392">
      <w:bodyDiv w:val="1"/>
      <w:marLeft w:val="0"/>
      <w:marRight w:val="0"/>
      <w:marTop w:val="0"/>
      <w:marBottom w:val="0"/>
      <w:divBdr>
        <w:top w:val="none" w:sz="0" w:space="0" w:color="auto"/>
        <w:left w:val="none" w:sz="0" w:space="0" w:color="auto"/>
        <w:bottom w:val="none" w:sz="0" w:space="0" w:color="auto"/>
        <w:right w:val="none" w:sz="0" w:space="0" w:color="auto"/>
      </w:divBdr>
    </w:div>
    <w:div w:id="1554730205">
      <w:bodyDiv w:val="1"/>
      <w:marLeft w:val="0"/>
      <w:marRight w:val="0"/>
      <w:marTop w:val="0"/>
      <w:marBottom w:val="0"/>
      <w:divBdr>
        <w:top w:val="none" w:sz="0" w:space="0" w:color="auto"/>
        <w:left w:val="none" w:sz="0" w:space="0" w:color="auto"/>
        <w:bottom w:val="none" w:sz="0" w:space="0" w:color="auto"/>
        <w:right w:val="none" w:sz="0" w:space="0" w:color="auto"/>
      </w:divBdr>
    </w:div>
    <w:div w:id="1569069492">
      <w:bodyDiv w:val="1"/>
      <w:marLeft w:val="0"/>
      <w:marRight w:val="0"/>
      <w:marTop w:val="0"/>
      <w:marBottom w:val="0"/>
      <w:divBdr>
        <w:top w:val="none" w:sz="0" w:space="0" w:color="auto"/>
        <w:left w:val="none" w:sz="0" w:space="0" w:color="auto"/>
        <w:bottom w:val="none" w:sz="0" w:space="0" w:color="auto"/>
        <w:right w:val="none" w:sz="0" w:space="0" w:color="auto"/>
      </w:divBdr>
    </w:div>
    <w:div w:id="1573195970">
      <w:bodyDiv w:val="1"/>
      <w:marLeft w:val="0"/>
      <w:marRight w:val="0"/>
      <w:marTop w:val="0"/>
      <w:marBottom w:val="0"/>
      <w:divBdr>
        <w:top w:val="none" w:sz="0" w:space="0" w:color="auto"/>
        <w:left w:val="none" w:sz="0" w:space="0" w:color="auto"/>
        <w:bottom w:val="none" w:sz="0" w:space="0" w:color="auto"/>
        <w:right w:val="none" w:sz="0" w:space="0" w:color="auto"/>
      </w:divBdr>
    </w:div>
    <w:div w:id="1605070930">
      <w:bodyDiv w:val="1"/>
      <w:marLeft w:val="0"/>
      <w:marRight w:val="0"/>
      <w:marTop w:val="0"/>
      <w:marBottom w:val="0"/>
      <w:divBdr>
        <w:top w:val="none" w:sz="0" w:space="0" w:color="auto"/>
        <w:left w:val="none" w:sz="0" w:space="0" w:color="auto"/>
        <w:bottom w:val="none" w:sz="0" w:space="0" w:color="auto"/>
        <w:right w:val="none" w:sz="0" w:space="0" w:color="auto"/>
      </w:divBdr>
    </w:div>
    <w:div w:id="1638297429">
      <w:bodyDiv w:val="1"/>
      <w:marLeft w:val="0"/>
      <w:marRight w:val="0"/>
      <w:marTop w:val="0"/>
      <w:marBottom w:val="0"/>
      <w:divBdr>
        <w:top w:val="none" w:sz="0" w:space="0" w:color="auto"/>
        <w:left w:val="none" w:sz="0" w:space="0" w:color="auto"/>
        <w:bottom w:val="none" w:sz="0" w:space="0" w:color="auto"/>
        <w:right w:val="none" w:sz="0" w:space="0" w:color="auto"/>
      </w:divBdr>
    </w:div>
    <w:div w:id="1657143658">
      <w:bodyDiv w:val="1"/>
      <w:marLeft w:val="0"/>
      <w:marRight w:val="0"/>
      <w:marTop w:val="0"/>
      <w:marBottom w:val="0"/>
      <w:divBdr>
        <w:top w:val="none" w:sz="0" w:space="0" w:color="auto"/>
        <w:left w:val="none" w:sz="0" w:space="0" w:color="auto"/>
        <w:bottom w:val="none" w:sz="0" w:space="0" w:color="auto"/>
        <w:right w:val="none" w:sz="0" w:space="0" w:color="auto"/>
      </w:divBdr>
    </w:div>
    <w:div w:id="1669946599">
      <w:bodyDiv w:val="1"/>
      <w:marLeft w:val="0"/>
      <w:marRight w:val="0"/>
      <w:marTop w:val="0"/>
      <w:marBottom w:val="0"/>
      <w:divBdr>
        <w:top w:val="none" w:sz="0" w:space="0" w:color="auto"/>
        <w:left w:val="none" w:sz="0" w:space="0" w:color="auto"/>
        <w:bottom w:val="none" w:sz="0" w:space="0" w:color="auto"/>
        <w:right w:val="none" w:sz="0" w:space="0" w:color="auto"/>
      </w:divBdr>
    </w:div>
    <w:div w:id="1679650483">
      <w:bodyDiv w:val="1"/>
      <w:marLeft w:val="0"/>
      <w:marRight w:val="0"/>
      <w:marTop w:val="0"/>
      <w:marBottom w:val="0"/>
      <w:divBdr>
        <w:top w:val="none" w:sz="0" w:space="0" w:color="auto"/>
        <w:left w:val="none" w:sz="0" w:space="0" w:color="auto"/>
        <w:bottom w:val="none" w:sz="0" w:space="0" w:color="auto"/>
        <w:right w:val="none" w:sz="0" w:space="0" w:color="auto"/>
      </w:divBdr>
    </w:div>
    <w:div w:id="1696926783">
      <w:bodyDiv w:val="1"/>
      <w:marLeft w:val="0"/>
      <w:marRight w:val="0"/>
      <w:marTop w:val="0"/>
      <w:marBottom w:val="0"/>
      <w:divBdr>
        <w:top w:val="none" w:sz="0" w:space="0" w:color="auto"/>
        <w:left w:val="none" w:sz="0" w:space="0" w:color="auto"/>
        <w:bottom w:val="none" w:sz="0" w:space="0" w:color="auto"/>
        <w:right w:val="none" w:sz="0" w:space="0" w:color="auto"/>
      </w:divBdr>
    </w:div>
    <w:div w:id="1699501708">
      <w:bodyDiv w:val="1"/>
      <w:marLeft w:val="0"/>
      <w:marRight w:val="0"/>
      <w:marTop w:val="0"/>
      <w:marBottom w:val="0"/>
      <w:divBdr>
        <w:top w:val="none" w:sz="0" w:space="0" w:color="auto"/>
        <w:left w:val="none" w:sz="0" w:space="0" w:color="auto"/>
        <w:bottom w:val="none" w:sz="0" w:space="0" w:color="auto"/>
        <w:right w:val="none" w:sz="0" w:space="0" w:color="auto"/>
      </w:divBdr>
    </w:div>
    <w:div w:id="1701081386">
      <w:bodyDiv w:val="1"/>
      <w:marLeft w:val="0"/>
      <w:marRight w:val="0"/>
      <w:marTop w:val="0"/>
      <w:marBottom w:val="0"/>
      <w:divBdr>
        <w:top w:val="none" w:sz="0" w:space="0" w:color="auto"/>
        <w:left w:val="none" w:sz="0" w:space="0" w:color="auto"/>
        <w:bottom w:val="none" w:sz="0" w:space="0" w:color="auto"/>
        <w:right w:val="none" w:sz="0" w:space="0" w:color="auto"/>
      </w:divBdr>
    </w:div>
    <w:div w:id="1722286703">
      <w:bodyDiv w:val="1"/>
      <w:marLeft w:val="0"/>
      <w:marRight w:val="0"/>
      <w:marTop w:val="0"/>
      <w:marBottom w:val="0"/>
      <w:divBdr>
        <w:top w:val="none" w:sz="0" w:space="0" w:color="auto"/>
        <w:left w:val="none" w:sz="0" w:space="0" w:color="auto"/>
        <w:bottom w:val="none" w:sz="0" w:space="0" w:color="auto"/>
        <w:right w:val="none" w:sz="0" w:space="0" w:color="auto"/>
      </w:divBdr>
      <w:divsChild>
        <w:div w:id="1557935450">
          <w:marLeft w:val="0"/>
          <w:marRight w:val="0"/>
          <w:marTop w:val="0"/>
          <w:marBottom w:val="0"/>
          <w:divBdr>
            <w:top w:val="none" w:sz="0" w:space="0" w:color="auto"/>
            <w:left w:val="none" w:sz="0" w:space="0" w:color="auto"/>
            <w:bottom w:val="none" w:sz="0" w:space="0" w:color="auto"/>
            <w:right w:val="none" w:sz="0" w:space="0" w:color="auto"/>
          </w:divBdr>
          <w:divsChild>
            <w:div w:id="724135302">
              <w:marLeft w:val="0"/>
              <w:marRight w:val="0"/>
              <w:marTop w:val="0"/>
              <w:marBottom w:val="0"/>
              <w:divBdr>
                <w:top w:val="none" w:sz="0" w:space="0" w:color="auto"/>
                <w:left w:val="none" w:sz="0" w:space="0" w:color="auto"/>
                <w:bottom w:val="none" w:sz="0" w:space="0" w:color="auto"/>
                <w:right w:val="none" w:sz="0" w:space="0" w:color="auto"/>
              </w:divBdr>
              <w:divsChild>
                <w:div w:id="204671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042903">
      <w:bodyDiv w:val="1"/>
      <w:marLeft w:val="0"/>
      <w:marRight w:val="0"/>
      <w:marTop w:val="0"/>
      <w:marBottom w:val="0"/>
      <w:divBdr>
        <w:top w:val="none" w:sz="0" w:space="0" w:color="auto"/>
        <w:left w:val="none" w:sz="0" w:space="0" w:color="auto"/>
        <w:bottom w:val="none" w:sz="0" w:space="0" w:color="auto"/>
        <w:right w:val="none" w:sz="0" w:space="0" w:color="auto"/>
      </w:divBdr>
    </w:div>
    <w:div w:id="1794597413">
      <w:bodyDiv w:val="1"/>
      <w:marLeft w:val="0"/>
      <w:marRight w:val="0"/>
      <w:marTop w:val="0"/>
      <w:marBottom w:val="0"/>
      <w:divBdr>
        <w:top w:val="none" w:sz="0" w:space="0" w:color="auto"/>
        <w:left w:val="none" w:sz="0" w:space="0" w:color="auto"/>
        <w:bottom w:val="none" w:sz="0" w:space="0" w:color="auto"/>
        <w:right w:val="none" w:sz="0" w:space="0" w:color="auto"/>
      </w:divBdr>
    </w:div>
    <w:div w:id="1799228139">
      <w:bodyDiv w:val="1"/>
      <w:marLeft w:val="0"/>
      <w:marRight w:val="0"/>
      <w:marTop w:val="0"/>
      <w:marBottom w:val="0"/>
      <w:divBdr>
        <w:top w:val="none" w:sz="0" w:space="0" w:color="auto"/>
        <w:left w:val="none" w:sz="0" w:space="0" w:color="auto"/>
        <w:bottom w:val="none" w:sz="0" w:space="0" w:color="auto"/>
        <w:right w:val="none" w:sz="0" w:space="0" w:color="auto"/>
      </w:divBdr>
    </w:div>
    <w:div w:id="1812215186">
      <w:bodyDiv w:val="1"/>
      <w:marLeft w:val="0"/>
      <w:marRight w:val="0"/>
      <w:marTop w:val="0"/>
      <w:marBottom w:val="0"/>
      <w:divBdr>
        <w:top w:val="none" w:sz="0" w:space="0" w:color="auto"/>
        <w:left w:val="none" w:sz="0" w:space="0" w:color="auto"/>
        <w:bottom w:val="none" w:sz="0" w:space="0" w:color="auto"/>
        <w:right w:val="none" w:sz="0" w:space="0" w:color="auto"/>
      </w:divBdr>
    </w:div>
    <w:div w:id="1816988459">
      <w:bodyDiv w:val="1"/>
      <w:marLeft w:val="0"/>
      <w:marRight w:val="0"/>
      <w:marTop w:val="0"/>
      <w:marBottom w:val="0"/>
      <w:divBdr>
        <w:top w:val="none" w:sz="0" w:space="0" w:color="auto"/>
        <w:left w:val="none" w:sz="0" w:space="0" w:color="auto"/>
        <w:bottom w:val="none" w:sz="0" w:space="0" w:color="auto"/>
        <w:right w:val="none" w:sz="0" w:space="0" w:color="auto"/>
      </w:divBdr>
      <w:divsChild>
        <w:div w:id="1862040637">
          <w:marLeft w:val="0"/>
          <w:marRight w:val="0"/>
          <w:marTop w:val="0"/>
          <w:marBottom w:val="0"/>
          <w:divBdr>
            <w:top w:val="none" w:sz="0" w:space="0" w:color="auto"/>
            <w:left w:val="none" w:sz="0" w:space="0" w:color="auto"/>
            <w:bottom w:val="none" w:sz="0" w:space="0" w:color="auto"/>
            <w:right w:val="none" w:sz="0" w:space="0" w:color="auto"/>
          </w:divBdr>
        </w:div>
      </w:divsChild>
    </w:div>
    <w:div w:id="1855224082">
      <w:bodyDiv w:val="1"/>
      <w:marLeft w:val="0"/>
      <w:marRight w:val="0"/>
      <w:marTop w:val="0"/>
      <w:marBottom w:val="0"/>
      <w:divBdr>
        <w:top w:val="none" w:sz="0" w:space="0" w:color="auto"/>
        <w:left w:val="none" w:sz="0" w:space="0" w:color="auto"/>
        <w:bottom w:val="none" w:sz="0" w:space="0" w:color="auto"/>
        <w:right w:val="none" w:sz="0" w:space="0" w:color="auto"/>
      </w:divBdr>
    </w:div>
    <w:div w:id="1857378258">
      <w:bodyDiv w:val="1"/>
      <w:marLeft w:val="0"/>
      <w:marRight w:val="0"/>
      <w:marTop w:val="0"/>
      <w:marBottom w:val="0"/>
      <w:divBdr>
        <w:top w:val="none" w:sz="0" w:space="0" w:color="auto"/>
        <w:left w:val="none" w:sz="0" w:space="0" w:color="auto"/>
        <w:bottom w:val="none" w:sz="0" w:space="0" w:color="auto"/>
        <w:right w:val="none" w:sz="0" w:space="0" w:color="auto"/>
      </w:divBdr>
    </w:div>
    <w:div w:id="1884291096">
      <w:bodyDiv w:val="1"/>
      <w:marLeft w:val="0"/>
      <w:marRight w:val="0"/>
      <w:marTop w:val="0"/>
      <w:marBottom w:val="0"/>
      <w:divBdr>
        <w:top w:val="none" w:sz="0" w:space="0" w:color="auto"/>
        <w:left w:val="none" w:sz="0" w:space="0" w:color="auto"/>
        <w:bottom w:val="none" w:sz="0" w:space="0" w:color="auto"/>
        <w:right w:val="none" w:sz="0" w:space="0" w:color="auto"/>
      </w:divBdr>
    </w:div>
    <w:div w:id="1921910670">
      <w:bodyDiv w:val="1"/>
      <w:marLeft w:val="0"/>
      <w:marRight w:val="0"/>
      <w:marTop w:val="0"/>
      <w:marBottom w:val="0"/>
      <w:divBdr>
        <w:top w:val="none" w:sz="0" w:space="0" w:color="auto"/>
        <w:left w:val="none" w:sz="0" w:space="0" w:color="auto"/>
        <w:bottom w:val="none" w:sz="0" w:space="0" w:color="auto"/>
        <w:right w:val="none" w:sz="0" w:space="0" w:color="auto"/>
      </w:divBdr>
    </w:div>
    <w:div w:id="1961645720">
      <w:bodyDiv w:val="1"/>
      <w:marLeft w:val="0"/>
      <w:marRight w:val="0"/>
      <w:marTop w:val="0"/>
      <w:marBottom w:val="0"/>
      <w:divBdr>
        <w:top w:val="none" w:sz="0" w:space="0" w:color="auto"/>
        <w:left w:val="none" w:sz="0" w:space="0" w:color="auto"/>
        <w:bottom w:val="none" w:sz="0" w:space="0" w:color="auto"/>
        <w:right w:val="none" w:sz="0" w:space="0" w:color="auto"/>
      </w:divBdr>
    </w:div>
    <w:div w:id="2069455172">
      <w:bodyDiv w:val="1"/>
      <w:marLeft w:val="0"/>
      <w:marRight w:val="0"/>
      <w:marTop w:val="0"/>
      <w:marBottom w:val="0"/>
      <w:divBdr>
        <w:top w:val="none" w:sz="0" w:space="0" w:color="auto"/>
        <w:left w:val="none" w:sz="0" w:space="0" w:color="auto"/>
        <w:bottom w:val="none" w:sz="0" w:space="0" w:color="auto"/>
        <w:right w:val="none" w:sz="0" w:space="0" w:color="auto"/>
      </w:divBdr>
    </w:div>
    <w:div w:id="2071658735">
      <w:bodyDiv w:val="1"/>
      <w:marLeft w:val="0"/>
      <w:marRight w:val="0"/>
      <w:marTop w:val="0"/>
      <w:marBottom w:val="0"/>
      <w:divBdr>
        <w:top w:val="none" w:sz="0" w:space="0" w:color="auto"/>
        <w:left w:val="none" w:sz="0" w:space="0" w:color="auto"/>
        <w:bottom w:val="none" w:sz="0" w:space="0" w:color="auto"/>
        <w:right w:val="none" w:sz="0" w:space="0" w:color="auto"/>
      </w:divBdr>
    </w:div>
    <w:div w:id="2077966618">
      <w:bodyDiv w:val="1"/>
      <w:marLeft w:val="0"/>
      <w:marRight w:val="0"/>
      <w:marTop w:val="0"/>
      <w:marBottom w:val="0"/>
      <w:divBdr>
        <w:top w:val="none" w:sz="0" w:space="0" w:color="auto"/>
        <w:left w:val="none" w:sz="0" w:space="0" w:color="auto"/>
        <w:bottom w:val="none" w:sz="0" w:space="0" w:color="auto"/>
        <w:right w:val="none" w:sz="0" w:space="0" w:color="auto"/>
      </w:divBdr>
    </w:div>
    <w:div w:id="2093965938">
      <w:bodyDiv w:val="1"/>
      <w:marLeft w:val="0"/>
      <w:marRight w:val="0"/>
      <w:marTop w:val="0"/>
      <w:marBottom w:val="0"/>
      <w:divBdr>
        <w:top w:val="none" w:sz="0" w:space="0" w:color="auto"/>
        <w:left w:val="none" w:sz="0" w:space="0" w:color="auto"/>
        <w:bottom w:val="none" w:sz="0" w:space="0" w:color="auto"/>
        <w:right w:val="none" w:sz="0" w:space="0" w:color="auto"/>
      </w:divBdr>
      <w:divsChild>
        <w:div w:id="173497492">
          <w:marLeft w:val="0"/>
          <w:marRight w:val="0"/>
          <w:marTop w:val="15"/>
          <w:marBottom w:val="0"/>
          <w:divBdr>
            <w:top w:val="none" w:sz="0" w:space="0" w:color="auto"/>
            <w:left w:val="none" w:sz="0" w:space="0" w:color="auto"/>
            <w:bottom w:val="none" w:sz="0" w:space="0" w:color="auto"/>
            <w:right w:val="none" w:sz="0" w:space="0" w:color="auto"/>
          </w:divBdr>
          <w:divsChild>
            <w:div w:id="21900124">
              <w:marLeft w:val="0"/>
              <w:marRight w:val="0"/>
              <w:marTop w:val="0"/>
              <w:marBottom w:val="0"/>
              <w:divBdr>
                <w:top w:val="none" w:sz="0" w:space="0" w:color="auto"/>
                <w:left w:val="none" w:sz="0" w:space="0" w:color="auto"/>
                <w:bottom w:val="none" w:sz="0" w:space="0" w:color="auto"/>
                <w:right w:val="none" w:sz="0" w:space="0" w:color="auto"/>
              </w:divBdr>
              <w:divsChild>
                <w:div w:id="962688218">
                  <w:marLeft w:val="0"/>
                  <w:marRight w:val="0"/>
                  <w:marTop w:val="0"/>
                  <w:marBottom w:val="120"/>
                  <w:divBdr>
                    <w:top w:val="none" w:sz="0" w:space="0" w:color="auto"/>
                    <w:left w:val="none" w:sz="0" w:space="0" w:color="auto"/>
                    <w:bottom w:val="none" w:sz="0" w:space="0" w:color="auto"/>
                    <w:right w:val="none" w:sz="0" w:space="0" w:color="auto"/>
                  </w:divBdr>
                  <w:divsChild>
                    <w:div w:id="33234614">
                      <w:marLeft w:val="0"/>
                      <w:marRight w:val="0"/>
                      <w:marTop w:val="0"/>
                      <w:marBottom w:val="0"/>
                      <w:divBdr>
                        <w:top w:val="none" w:sz="0" w:space="0" w:color="auto"/>
                        <w:left w:val="none" w:sz="0" w:space="0" w:color="auto"/>
                        <w:bottom w:val="none" w:sz="0" w:space="0" w:color="auto"/>
                        <w:right w:val="none" w:sz="0" w:space="0" w:color="auto"/>
                      </w:divBdr>
                      <w:divsChild>
                        <w:div w:id="719595990">
                          <w:marLeft w:val="0"/>
                          <w:marRight w:val="0"/>
                          <w:marTop w:val="0"/>
                          <w:marBottom w:val="0"/>
                          <w:divBdr>
                            <w:top w:val="none" w:sz="0" w:space="0" w:color="auto"/>
                            <w:left w:val="none" w:sz="0" w:space="0" w:color="auto"/>
                            <w:bottom w:val="none" w:sz="0" w:space="0" w:color="auto"/>
                            <w:right w:val="none" w:sz="0" w:space="0" w:color="auto"/>
                          </w:divBdr>
                          <w:divsChild>
                            <w:div w:id="1190026968">
                              <w:marLeft w:val="0"/>
                              <w:marRight w:val="0"/>
                              <w:marTop w:val="0"/>
                              <w:marBottom w:val="0"/>
                              <w:divBdr>
                                <w:top w:val="none" w:sz="0" w:space="0" w:color="auto"/>
                                <w:left w:val="none" w:sz="0" w:space="0" w:color="auto"/>
                                <w:bottom w:val="none" w:sz="0" w:space="0" w:color="auto"/>
                                <w:right w:val="none" w:sz="0" w:space="0" w:color="auto"/>
                              </w:divBdr>
                              <w:divsChild>
                                <w:div w:id="895314736">
                                  <w:marLeft w:val="0"/>
                                  <w:marRight w:val="0"/>
                                  <w:marTop w:val="0"/>
                                  <w:marBottom w:val="0"/>
                                  <w:divBdr>
                                    <w:top w:val="none" w:sz="0" w:space="0" w:color="auto"/>
                                    <w:left w:val="none" w:sz="0" w:space="0" w:color="auto"/>
                                    <w:bottom w:val="none" w:sz="0" w:space="0" w:color="auto"/>
                                    <w:right w:val="none" w:sz="0" w:space="0" w:color="auto"/>
                                  </w:divBdr>
                                  <w:divsChild>
                                    <w:div w:id="118305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526247">
          <w:marLeft w:val="0"/>
          <w:marRight w:val="0"/>
          <w:marTop w:val="15"/>
          <w:marBottom w:val="0"/>
          <w:divBdr>
            <w:top w:val="none" w:sz="0" w:space="0" w:color="auto"/>
            <w:left w:val="none" w:sz="0" w:space="0" w:color="auto"/>
            <w:bottom w:val="none" w:sz="0" w:space="0" w:color="auto"/>
            <w:right w:val="none" w:sz="0" w:space="0" w:color="auto"/>
          </w:divBdr>
          <w:divsChild>
            <w:div w:id="1291861055">
              <w:marLeft w:val="0"/>
              <w:marRight w:val="0"/>
              <w:marTop w:val="0"/>
              <w:marBottom w:val="0"/>
              <w:divBdr>
                <w:top w:val="none" w:sz="0" w:space="0" w:color="auto"/>
                <w:left w:val="none" w:sz="0" w:space="0" w:color="auto"/>
                <w:bottom w:val="none" w:sz="0" w:space="0" w:color="auto"/>
                <w:right w:val="none" w:sz="0" w:space="0" w:color="auto"/>
              </w:divBdr>
              <w:divsChild>
                <w:div w:id="68428411">
                  <w:marLeft w:val="0"/>
                  <w:marRight w:val="0"/>
                  <w:marTop w:val="0"/>
                  <w:marBottom w:val="120"/>
                  <w:divBdr>
                    <w:top w:val="none" w:sz="0" w:space="0" w:color="auto"/>
                    <w:left w:val="none" w:sz="0" w:space="0" w:color="auto"/>
                    <w:bottom w:val="none" w:sz="0" w:space="0" w:color="auto"/>
                    <w:right w:val="none" w:sz="0" w:space="0" w:color="auto"/>
                  </w:divBdr>
                  <w:divsChild>
                    <w:div w:id="558054838">
                      <w:marLeft w:val="0"/>
                      <w:marRight w:val="0"/>
                      <w:marTop w:val="0"/>
                      <w:marBottom w:val="0"/>
                      <w:divBdr>
                        <w:top w:val="none" w:sz="0" w:space="0" w:color="auto"/>
                        <w:left w:val="none" w:sz="0" w:space="0" w:color="auto"/>
                        <w:bottom w:val="none" w:sz="0" w:space="0" w:color="auto"/>
                        <w:right w:val="none" w:sz="0" w:space="0" w:color="auto"/>
                      </w:divBdr>
                      <w:divsChild>
                        <w:div w:id="573319805">
                          <w:marLeft w:val="0"/>
                          <w:marRight w:val="0"/>
                          <w:marTop w:val="0"/>
                          <w:marBottom w:val="0"/>
                          <w:divBdr>
                            <w:top w:val="none" w:sz="0" w:space="0" w:color="auto"/>
                            <w:left w:val="none" w:sz="0" w:space="0" w:color="auto"/>
                            <w:bottom w:val="none" w:sz="0" w:space="0" w:color="auto"/>
                            <w:right w:val="none" w:sz="0" w:space="0" w:color="auto"/>
                          </w:divBdr>
                          <w:divsChild>
                            <w:div w:id="1895460449">
                              <w:marLeft w:val="0"/>
                              <w:marRight w:val="0"/>
                              <w:marTop w:val="0"/>
                              <w:marBottom w:val="0"/>
                              <w:divBdr>
                                <w:top w:val="none" w:sz="0" w:space="0" w:color="auto"/>
                                <w:left w:val="none" w:sz="0" w:space="0" w:color="auto"/>
                                <w:bottom w:val="none" w:sz="0" w:space="0" w:color="auto"/>
                                <w:right w:val="none" w:sz="0" w:space="0" w:color="auto"/>
                              </w:divBdr>
                              <w:divsChild>
                                <w:div w:id="387187029">
                                  <w:marLeft w:val="0"/>
                                  <w:marRight w:val="0"/>
                                  <w:marTop w:val="0"/>
                                  <w:marBottom w:val="0"/>
                                  <w:divBdr>
                                    <w:top w:val="none" w:sz="0" w:space="0" w:color="auto"/>
                                    <w:left w:val="none" w:sz="0" w:space="0" w:color="auto"/>
                                    <w:bottom w:val="none" w:sz="0" w:space="0" w:color="auto"/>
                                    <w:right w:val="none" w:sz="0" w:space="0" w:color="auto"/>
                                  </w:divBdr>
                                  <w:divsChild>
                                    <w:div w:id="723137950">
                                      <w:marLeft w:val="0"/>
                                      <w:marRight w:val="0"/>
                                      <w:marTop w:val="0"/>
                                      <w:marBottom w:val="0"/>
                                      <w:divBdr>
                                        <w:top w:val="none" w:sz="0" w:space="0" w:color="auto"/>
                                        <w:left w:val="none" w:sz="0" w:space="0" w:color="auto"/>
                                        <w:bottom w:val="none" w:sz="0" w:space="0" w:color="auto"/>
                                        <w:right w:val="none" w:sz="0" w:space="0" w:color="auto"/>
                                      </w:divBdr>
                                    </w:div>
                                  </w:divsChild>
                                </w:div>
                                <w:div w:id="1100561368">
                                  <w:marLeft w:val="0"/>
                                  <w:marRight w:val="0"/>
                                  <w:marTop w:val="0"/>
                                  <w:marBottom w:val="0"/>
                                  <w:divBdr>
                                    <w:top w:val="none" w:sz="0" w:space="0" w:color="auto"/>
                                    <w:left w:val="none" w:sz="0" w:space="0" w:color="auto"/>
                                    <w:bottom w:val="none" w:sz="0" w:space="0" w:color="auto"/>
                                    <w:right w:val="none" w:sz="0" w:space="0" w:color="auto"/>
                                  </w:divBdr>
                                  <w:divsChild>
                                    <w:div w:id="77510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213376">
      <w:bodyDiv w:val="1"/>
      <w:marLeft w:val="0"/>
      <w:marRight w:val="0"/>
      <w:marTop w:val="0"/>
      <w:marBottom w:val="0"/>
      <w:divBdr>
        <w:top w:val="none" w:sz="0" w:space="0" w:color="auto"/>
        <w:left w:val="none" w:sz="0" w:space="0" w:color="auto"/>
        <w:bottom w:val="none" w:sz="0" w:space="0" w:color="auto"/>
        <w:right w:val="none" w:sz="0" w:space="0" w:color="auto"/>
      </w:divBdr>
    </w:div>
    <w:div w:id="2128312567">
      <w:bodyDiv w:val="1"/>
      <w:marLeft w:val="0"/>
      <w:marRight w:val="0"/>
      <w:marTop w:val="0"/>
      <w:marBottom w:val="0"/>
      <w:divBdr>
        <w:top w:val="none" w:sz="0" w:space="0" w:color="auto"/>
        <w:left w:val="none" w:sz="0" w:space="0" w:color="auto"/>
        <w:bottom w:val="none" w:sz="0" w:space="0" w:color="auto"/>
        <w:right w:val="none" w:sz="0" w:space="0" w:color="auto"/>
      </w:divBdr>
    </w:div>
    <w:div w:id="21469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aritans.org/wales/how-we-can-help/support-and-information/worried-about-someone-else/myths-about-suicide/" TargetMode="External"/><Relationship Id="rId3" Type="http://schemas.openxmlformats.org/officeDocument/2006/relationships/styles" Target="styles.xml"/><Relationship Id="rId7" Type="http://schemas.openxmlformats.org/officeDocument/2006/relationships/hyperlink" Target="https://www.bibleodyssey.org:443/people/related-articles/suicide-in-the-bible" TargetMode="Externa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ewscientist.com/article/2207007-us-suicide-rate-at-its-highest-since-the-end-of-the-second-world-wa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avidhume.org/texts/su/" TargetMode="External"/></Relationships>
</file>

<file path=word/theme/theme1.xml><?xml version="1.0" encoding="utf-8"?>
<a:theme xmlns:a="http://schemas.openxmlformats.org/drawingml/2006/main" name="Office 佈景主題">
  <a:themeElements>
    <a:clrScheme name="藍色">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1C2EE-F3EE-294A-A0FD-2A988C14B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2367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Peishin Cheung (1710840)</dc:creator>
  <cp:keywords/>
  <dc:description/>
  <cp:lastModifiedBy>Peishin Cheung (1710840)</cp:lastModifiedBy>
  <cp:revision>2</cp:revision>
  <dcterms:created xsi:type="dcterms:W3CDTF">2020-02-02T22:54:00Z</dcterms:created>
  <dcterms:modified xsi:type="dcterms:W3CDTF">2020-02-02T22:54:00Z</dcterms:modified>
</cp:coreProperties>
</file>