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70261088"/>
        <w:docPartObj>
          <w:docPartGallery w:val="Cover Pages"/>
          <w:docPartUnique/>
        </w:docPartObj>
      </w:sdtPr>
      <w:sdtEndPr>
        <w:rPr>
          <w:rFonts w:ascii="Times New Roman" w:hAnsi="Times New Roman" w:cs="Times New Roman"/>
          <w:b/>
          <w:bCs/>
        </w:rPr>
      </w:sdtEndPr>
      <w:sdtContent>
        <w:p w14:paraId="13844FB9" w14:textId="205F82E2" w:rsidR="009D5F7A" w:rsidRDefault="00BD0B6F">
          <w:r>
            <w:rPr>
              <w:rFonts w:ascii="Times New Roman" w:hAnsi="Times New Roman" w:cs="Times New Roman"/>
              <w:b/>
              <w:bCs/>
              <w:noProof/>
            </w:rPr>
            <w:drawing>
              <wp:anchor distT="0" distB="0" distL="114300" distR="114300" simplePos="0" relativeHeight="251658240" behindDoc="1" locked="0" layoutInCell="1" allowOverlap="1" wp14:anchorId="44FE7D01" wp14:editId="5AB07683">
                <wp:simplePos x="0" y="0"/>
                <wp:positionH relativeFrom="column">
                  <wp:posOffset>4595149</wp:posOffset>
                </wp:positionH>
                <wp:positionV relativeFrom="page">
                  <wp:posOffset>358646</wp:posOffset>
                </wp:positionV>
                <wp:extent cx="1810385" cy="725170"/>
                <wp:effectExtent l="0" t="0" r="0" b="0"/>
                <wp:wrapTight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ight>
                <wp:docPr id="1187035027" name="Picture 1" descr="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035027" name="Picture 1" descr="A black and white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p>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9D5F7A" w14:paraId="6AF0CFCC" w14:textId="77777777" w:rsidTr="00BD0B6F">
            <w:tc>
              <w:tcPr>
                <w:tcW w:w="7209" w:type="dxa"/>
                <w:tcMar>
                  <w:top w:w="216" w:type="dxa"/>
                  <w:left w:w="115" w:type="dxa"/>
                  <w:bottom w:w="216" w:type="dxa"/>
                  <w:right w:w="115" w:type="dxa"/>
                </w:tcMar>
              </w:tcPr>
              <w:p w14:paraId="55F31EC8" w14:textId="442A5AA2" w:rsidR="009D5F7A" w:rsidRDefault="009D5F7A">
                <w:pPr>
                  <w:pStyle w:val="NoSpacing"/>
                  <w:rPr>
                    <w:color w:val="0F4761" w:themeColor="accent1" w:themeShade="BF"/>
                    <w:sz w:val="24"/>
                  </w:rPr>
                </w:pPr>
              </w:p>
            </w:tc>
          </w:tr>
          <w:tr w:rsidR="009D5F7A" w14:paraId="1E56CFAA" w14:textId="77777777" w:rsidTr="00BD0B6F">
            <w:tc>
              <w:tcPr>
                <w:tcW w:w="7209" w:type="dxa"/>
              </w:tcPr>
              <w:sdt>
                <w:sdtPr>
                  <w:rPr>
                    <w:rFonts w:ascii="Times New Roman" w:eastAsiaTheme="majorEastAsia" w:hAnsi="Times New Roman" w:cs="Times New Roman"/>
                    <w:b/>
                    <w:bCs/>
                    <w:color w:val="156082" w:themeColor="accent1"/>
                    <w:sz w:val="56"/>
                    <w:szCs w:val="56"/>
                  </w:rPr>
                  <w:alias w:val="Title"/>
                  <w:id w:val="13406919"/>
                  <w:placeholder>
                    <w:docPart w:val="1720358944704BF5A4F456301A2FF489"/>
                  </w:placeholder>
                  <w:dataBinding w:prefixMappings="xmlns:ns0='http://schemas.openxmlformats.org/package/2006/metadata/core-properties' xmlns:ns1='http://purl.org/dc/elements/1.1/'" w:xpath="/ns0:coreProperties[1]/ns1:title[1]" w:storeItemID="{6C3C8BC8-F283-45AE-878A-BAB7291924A1}"/>
                  <w:text/>
                </w:sdtPr>
                <w:sdtContent>
                  <w:p w14:paraId="3360A997" w14:textId="4853D80B" w:rsidR="009D5F7A" w:rsidRPr="00BD0B6F" w:rsidRDefault="00BD0B6F">
                    <w:pPr>
                      <w:pStyle w:val="NoSpacing"/>
                      <w:spacing w:line="216" w:lineRule="auto"/>
                      <w:rPr>
                        <w:rFonts w:ascii="Times New Roman" w:eastAsiaTheme="majorEastAsia" w:hAnsi="Times New Roman" w:cs="Times New Roman"/>
                        <w:b/>
                        <w:bCs/>
                        <w:color w:val="156082" w:themeColor="accent1"/>
                        <w:sz w:val="56"/>
                        <w:szCs w:val="56"/>
                      </w:rPr>
                    </w:pPr>
                    <w:r w:rsidRPr="00BD0B6F">
                      <w:rPr>
                        <w:rFonts w:ascii="Times New Roman" w:eastAsiaTheme="majorEastAsia" w:hAnsi="Times New Roman" w:cs="Times New Roman"/>
                        <w:b/>
                        <w:bCs/>
                        <w:color w:val="156082" w:themeColor="accent1"/>
                        <w:sz w:val="56"/>
                        <w:szCs w:val="56"/>
                      </w:rPr>
                      <w:t>Marketing in Practice (Tactical Communication): Blog / Social Media Posts</w:t>
                    </w:r>
                    <w:r w:rsidRPr="00BD0B6F">
                      <w:rPr>
                        <w:rFonts w:ascii="Times New Roman" w:eastAsiaTheme="majorEastAsia" w:hAnsi="Times New Roman" w:cs="Times New Roman"/>
                        <w:b/>
                        <w:bCs/>
                        <w:color w:val="156082" w:themeColor="accent1"/>
                        <w:sz w:val="56"/>
                        <w:szCs w:val="56"/>
                      </w:rPr>
                      <w:t xml:space="preserve"> </w:t>
                    </w:r>
                  </w:p>
                </w:sdtContent>
              </w:sdt>
            </w:tc>
          </w:tr>
          <w:tr w:rsidR="009D5F7A" w14:paraId="7C221507" w14:textId="77777777" w:rsidTr="00BD0B6F">
            <w:tc>
              <w:tcPr>
                <w:tcW w:w="7209" w:type="dxa"/>
                <w:tcMar>
                  <w:top w:w="216" w:type="dxa"/>
                  <w:left w:w="115" w:type="dxa"/>
                  <w:bottom w:w="216" w:type="dxa"/>
                  <w:right w:w="115" w:type="dxa"/>
                </w:tcMar>
              </w:tcPr>
              <w:p w14:paraId="03695D04" w14:textId="7227174D" w:rsidR="009D5F7A" w:rsidRDefault="009D5F7A">
                <w:pPr>
                  <w:pStyle w:val="NoSpacing"/>
                  <w:rPr>
                    <w:color w:val="0F4761" w:themeColor="accent1" w:themeShade="BF"/>
                    <w:sz w:val="24"/>
                  </w:rPr>
                </w:pPr>
              </w:p>
            </w:tc>
          </w:tr>
        </w:tbl>
        <w:p w14:paraId="4BBC57E2" w14:textId="6D7E4665" w:rsidR="009D5F7A" w:rsidRDefault="009D5F7A">
          <w:pPr>
            <w:rPr>
              <w:rFonts w:ascii="Times New Roman" w:hAnsi="Times New Roman" w:cs="Times New Roman"/>
              <w:b/>
              <w:bCs/>
            </w:rPr>
          </w:pPr>
          <w:r>
            <w:rPr>
              <w:rFonts w:ascii="Times New Roman" w:hAnsi="Times New Roman" w:cs="Times New Roman"/>
              <w:b/>
              <w:bCs/>
            </w:rPr>
            <w:br w:type="page"/>
          </w:r>
        </w:p>
      </w:sdtContent>
    </w:sdt>
    <w:p w14:paraId="74C380C1" w14:textId="55F24E8D" w:rsidR="001443FF" w:rsidRPr="009D5F7A" w:rsidRDefault="001443FF" w:rsidP="009C18BA">
      <w:pPr>
        <w:spacing w:line="480" w:lineRule="auto"/>
        <w:rPr>
          <w:rFonts w:ascii="Times New Roman" w:hAnsi="Times New Roman" w:cs="Times New Roman"/>
          <w:b/>
          <w:bCs/>
        </w:rPr>
      </w:pPr>
      <w:r w:rsidRPr="009D5F7A">
        <w:rPr>
          <w:rFonts w:ascii="Times New Roman" w:hAnsi="Times New Roman" w:cs="Times New Roman"/>
          <w:b/>
          <w:bCs/>
        </w:rPr>
        <w:lastRenderedPageBreak/>
        <w:t>Blog Submission</w:t>
      </w:r>
    </w:p>
    <w:p w14:paraId="31A69BDA" w14:textId="04821C8E" w:rsidR="001443FF" w:rsidRPr="009D5F7A" w:rsidRDefault="001443FF" w:rsidP="009C18BA">
      <w:pPr>
        <w:spacing w:line="480" w:lineRule="auto"/>
        <w:rPr>
          <w:rFonts w:ascii="Times New Roman" w:hAnsi="Times New Roman" w:cs="Times New Roman"/>
          <w:b/>
          <w:bCs/>
        </w:rPr>
      </w:pPr>
      <w:r w:rsidRPr="009D5F7A">
        <w:rPr>
          <w:rFonts w:ascii="Times New Roman" w:hAnsi="Times New Roman" w:cs="Times New Roman"/>
          <w:b/>
          <w:bCs/>
        </w:rPr>
        <w:t xml:space="preserve">Student Name: </w:t>
      </w:r>
      <w:r w:rsidRPr="009D5F7A">
        <w:rPr>
          <w:rFonts w:ascii="Times New Roman" w:hAnsi="Times New Roman" w:cs="Times New Roman"/>
          <w:b/>
          <w:bCs/>
        </w:rPr>
        <w:t xml:space="preserve">Monica Filip </w:t>
      </w:r>
    </w:p>
    <w:p w14:paraId="5B63A829" w14:textId="28A8784E" w:rsidR="001443FF" w:rsidRPr="009D5F7A" w:rsidRDefault="001443FF" w:rsidP="009C18BA">
      <w:pPr>
        <w:spacing w:line="480" w:lineRule="auto"/>
        <w:rPr>
          <w:rFonts w:ascii="Times New Roman" w:hAnsi="Times New Roman" w:cs="Times New Roman"/>
          <w:b/>
          <w:bCs/>
        </w:rPr>
      </w:pPr>
      <w:r w:rsidRPr="009D5F7A">
        <w:rPr>
          <w:rFonts w:ascii="Times New Roman" w:hAnsi="Times New Roman" w:cs="Times New Roman"/>
          <w:b/>
          <w:bCs/>
        </w:rPr>
        <w:t>Student ID</w:t>
      </w:r>
      <w:r w:rsidRPr="009D5F7A">
        <w:rPr>
          <w:rFonts w:ascii="Times New Roman" w:hAnsi="Times New Roman" w:cs="Times New Roman"/>
          <w:b/>
          <w:bCs/>
        </w:rPr>
        <w:t>: 2322926</w:t>
      </w:r>
    </w:p>
    <w:p w14:paraId="07B29536" w14:textId="77777777" w:rsidR="001443FF" w:rsidRPr="009D5F7A" w:rsidRDefault="001443FF" w:rsidP="009C18BA">
      <w:pPr>
        <w:pStyle w:val="ListParagraph"/>
        <w:numPr>
          <w:ilvl w:val="0"/>
          <w:numId w:val="1"/>
        </w:numPr>
        <w:spacing w:line="480" w:lineRule="auto"/>
        <w:rPr>
          <w:rFonts w:ascii="Times New Roman" w:hAnsi="Times New Roman" w:cs="Times New Roman"/>
          <w:b/>
          <w:bCs/>
        </w:rPr>
      </w:pPr>
      <w:r w:rsidRPr="009D5F7A">
        <w:rPr>
          <w:rFonts w:ascii="Times New Roman" w:hAnsi="Times New Roman" w:cs="Times New Roman"/>
          <w:b/>
          <w:bCs/>
        </w:rPr>
        <w:t xml:space="preserve">Name of Students in Group: </w:t>
      </w:r>
    </w:p>
    <w:p w14:paraId="19370443" w14:textId="0EA5BF8F" w:rsidR="001443FF" w:rsidRPr="009D5F7A" w:rsidRDefault="001443FF" w:rsidP="009C18BA">
      <w:pPr>
        <w:pStyle w:val="ListParagraph"/>
        <w:numPr>
          <w:ilvl w:val="0"/>
          <w:numId w:val="1"/>
        </w:numPr>
        <w:spacing w:line="480" w:lineRule="auto"/>
        <w:rPr>
          <w:rFonts w:ascii="Times New Roman" w:hAnsi="Times New Roman" w:cs="Times New Roman"/>
          <w:b/>
          <w:bCs/>
        </w:rPr>
      </w:pPr>
      <w:r w:rsidRPr="009D5F7A">
        <w:rPr>
          <w:rFonts w:ascii="Times New Roman" w:hAnsi="Times New Roman" w:cs="Times New Roman"/>
          <w:b/>
          <w:bCs/>
        </w:rPr>
        <w:t>Monica Filip</w:t>
      </w:r>
    </w:p>
    <w:p w14:paraId="18B2A6F8" w14:textId="72BA2270" w:rsidR="001443FF" w:rsidRPr="009D5F7A" w:rsidRDefault="001443FF" w:rsidP="009C18BA">
      <w:pPr>
        <w:pStyle w:val="ListParagraph"/>
        <w:numPr>
          <w:ilvl w:val="0"/>
          <w:numId w:val="1"/>
        </w:numPr>
        <w:spacing w:line="480" w:lineRule="auto"/>
        <w:rPr>
          <w:rFonts w:ascii="Times New Roman" w:hAnsi="Times New Roman" w:cs="Times New Roman"/>
          <w:b/>
          <w:bCs/>
        </w:rPr>
      </w:pPr>
      <w:r w:rsidRPr="009D5F7A">
        <w:rPr>
          <w:rFonts w:ascii="Times New Roman" w:hAnsi="Times New Roman" w:cs="Times New Roman"/>
          <w:b/>
          <w:bCs/>
        </w:rPr>
        <w:t>Andreea Valentina Filip</w:t>
      </w:r>
    </w:p>
    <w:p w14:paraId="277930EA" w14:textId="649C83AD" w:rsidR="001443FF" w:rsidRPr="009D5F7A" w:rsidRDefault="001443FF" w:rsidP="009C18BA">
      <w:pPr>
        <w:pStyle w:val="ListParagraph"/>
        <w:numPr>
          <w:ilvl w:val="0"/>
          <w:numId w:val="1"/>
        </w:numPr>
        <w:spacing w:line="480" w:lineRule="auto"/>
        <w:rPr>
          <w:rFonts w:ascii="Times New Roman" w:hAnsi="Times New Roman" w:cs="Times New Roman"/>
          <w:b/>
          <w:bCs/>
        </w:rPr>
      </w:pPr>
      <w:r w:rsidRPr="009D5F7A">
        <w:rPr>
          <w:rFonts w:ascii="Times New Roman" w:hAnsi="Times New Roman" w:cs="Times New Roman"/>
          <w:b/>
          <w:bCs/>
        </w:rPr>
        <w:t xml:space="preserve">Nicola Fabiola Stoian </w:t>
      </w:r>
    </w:p>
    <w:p w14:paraId="171AB3D6" w14:textId="69B8985A" w:rsidR="001443FF" w:rsidRPr="009C18BA" w:rsidRDefault="001443FF" w:rsidP="009C18BA">
      <w:pPr>
        <w:spacing w:line="480" w:lineRule="auto"/>
        <w:rPr>
          <w:rFonts w:ascii="Times New Roman" w:hAnsi="Times New Roman" w:cs="Times New Roman"/>
        </w:rPr>
      </w:pPr>
      <w:r w:rsidRPr="009D5F7A">
        <w:rPr>
          <w:rFonts w:ascii="Times New Roman" w:hAnsi="Times New Roman" w:cs="Times New Roman"/>
          <w:b/>
          <w:bCs/>
        </w:rPr>
        <w:t>Link to Individual Blog / Social Media Site:</w:t>
      </w:r>
      <w:r w:rsidRPr="009C18BA">
        <w:rPr>
          <w:rFonts w:ascii="Times New Roman" w:hAnsi="Times New Roman" w:cs="Times New Roman"/>
        </w:rPr>
        <w:t xml:space="preserve"> </w:t>
      </w:r>
      <w:hyperlink r:id="rId8" w:history="1">
        <w:r w:rsidRPr="009C18BA">
          <w:rPr>
            <w:rStyle w:val="Hyperlink"/>
            <w:rFonts w:ascii="Times New Roman" w:hAnsi="Times New Roman" w:cs="Times New Roman"/>
          </w:rPr>
          <w:t>www.cancerresearch</w:t>
        </w:r>
        <w:r w:rsidRPr="009C18BA">
          <w:rPr>
            <w:rStyle w:val="Hyperlink"/>
            <w:rFonts w:ascii="Times New Roman" w:hAnsi="Times New Roman" w:cs="Times New Roman"/>
          </w:rPr>
          <w:t>u</w:t>
        </w:r>
        <w:r w:rsidRPr="009C18BA">
          <w:rPr>
            <w:rStyle w:val="Hyperlink"/>
            <w:rFonts w:ascii="Times New Roman" w:hAnsi="Times New Roman" w:cs="Times New Roman"/>
          </w:rPr>
          <w:t>kassignmentgroup.blogspot.com</w:t>
        </w:r>
      </w:hyperlink>
      <w:r w:rsidRPr="009C18BA">
        <w:rPr>
          <w:rFonts w:ascii="Times New Roman" w:hAnsi="Times New Roman" w:cs="Times New Roman"/>
        </w:rPr>
        <w:t xml:space="preserve"> </w:t>
      </w:r>
    </w:p>
    <w:p w14:paraId="18D8A124" w14:textId="624F4BC5" w:rsidR="001443FF" w:rsidRPr="009C18BA" w:rsidRDefault="001443FF" w:rsidP="009C18BA">
      <w:pPr>
        <w:spacing w:line="480" w:lineRule="auto"/>
        <w:rPr>
          <w:rFonts w:ascii="Times New Roman" w:hAnsi="Times New Roman" w:cs="Times New Roman"/>
        </w:rPr>
      </w:pPr>
      <w:r w:rsidRPr="009C18BA">
        <w:rPr>
          <w:rFonts w:ascii="Times New Roman" w:hAnsi="Times New Roman" w:cs="Times New Roman"/>
        </w:rPr>
        <w:t xml:space="preserve"> </w:t>
      </w:r>
    </w:p>
    <w:p w14:paraId="49AAAB82" w14:textId="77777777" w:rsidR="001443FF" w:rsidRPr="009C18BA" w:rsidRDefault="001443FF" w:rsidP="009C18BA">
      <w:pPr>
        <w:spacing w:line="480" w:lineRule="auto"/>
        <w:rPr>
          <w:rFonts w:ascii="Times New Roman" w:hAnsi="Times New Roman" w:cs="Times New Roman"/>
        </w:rPr>
      </w:pPr>
    </w:p>
    <w:p w14:paraId="3382745E" w14:textId="77777777" w:rsidR="001443FF" w:rsidRPr="009C18BA" w:rsidRDefault="001443FF" w:rsidP="009C18BA">
      <w:pPr>
        <w:spacing w:line="480" w:lineRule="auto"/>
        <w:rPr>
          <w:rFonts w:ascii="Times New Roman" w:hAnsi="Times New Roman" w:cs="Times New Roman"/>
        </w:rPr>
      </w:pPr>
    </w:p>
    <w:p w14:paraId="2EB70155" w14:textId="77777777" w:rsidR="001443FF" w:rsidRPr="009C18BA" w:rsidRDefault="001443FF" w:rsidP="009C18BA">
      <w:pPr>
        <w:spacing w:line="480" w:lineRule="auto"/>
        <w:rPr>
          <w:rFonts w:ascii="Times New Roman" w:hAnsi="Times New Roman" w:cs="Times New Roman"/>
        </w:rPr>
      </w:pPr>
    </w:p>
    <w:p w14:paraId="5F8E6EC8" w14:textId="77777777" w:rsidR="001443FF" w:rsidRPr="009C18BA" w:rsidRDefault="001443FF" w:rsidP="009C18BA">
      <w:pPr>
        <w:spacing w:line="480" w:lineRule="auto"/>
        <w:rPr>
          <w:rFonts w:ascii="Times New Roman" w:hAnsi="Times New Roman" w:cs="Times New Roman"/>
        </w:rPr>
      </w:pPr>
    </w:p>
    <w:p w14:paraId="16239375" w14:textId="77777777" w:rsidR="001443FF" w:rsidRPr="009C18BA" w:rsidRDefault="001443FF" w:rsidP="009C18BA">
      <w:pPr>
        <w:spacing w:line="480" w:lineRule="auto"/>
        <w:rPr>
          <w:rFonts w:ascii="Times New Roman" w:hAnsi="Times New Roman" w:cs="Times New Roman"/>
        </w:rPr>
      </w:pPr>
    </w:p>
    <w:p w14:paraId="44C70475" w14:textId="77777777" w:rsidR="001443FF" w:rsidRPr="009C18BA" w:rsidRDefault="001443FF" w:rsidP="009C18BA">
      <w:pPr>
        <w:spacing w:line="480" w:lineRule="auto"/>
        <w:rPr>
          <w:rFonts w:ascii="Times New Roman" w:hAnsi="Times New Roman" w:cs="Times New Roman"/>
        </w:rPr>
      </w:pPr>
    </w:p>
    <w:p w14:paraId="63D42965" w14:textId="77777777" w:rsidR="001443FF" w:rsidRPr="009C18BA" w:rsidRDefault="001443FF" w:rsidP="009C18BA">
      <w:pPr>
        <w:spacing w:line="480" w:lineRule="auto"/>
        <w:rPr>
          <w:rFonts w:ascii="Times New Roman" w:hAnsi="Times New Roman" w:cs="Times New Roman"/>
        </w:rPr>
      </w:pPr>
    </w:p>
    <w:p w14:paraId="397E0E32" w14:textId="77777777" w:rsidR="001443FF" w:rsidRPr="009C18BA" w:rsidRDefault="001443FF" w:rsidP="009C18BA">
      <w:pPr>
        <w:spacing w:line="480" w:lineRule="auto"/>
        <w:rPr>
          <w:rFonts w:ascii="Times New Roman" w:hAnsi="Times New Roman" w:cs="Times New Roman"/>
        </w:rPr>
      </w:pPr>
    </w:p>
    <w:p w14:paraId="1BE9F862" w14:textId="77777777" w:rsidR="001443FF" w:rsidRPr="009C18BA" w:rsidRDefault="001443FF" w:rsidP="009C18BA">
      <w:pPr>
        <w:spacing w:line="480" w:lineRule="auto"/>
        <w:rPr>
          <w:rFonts w:ascii="Times New Roman" w:hAnsi="Times New Roman" w:cs="Times New Roman"/>
        </w:rPr>
      </w:pPr>
    </w:p>
    <w:p w14:paraId="36D91966" w14:textId="77777777" w:rsidR="001443FF" w:rsidRPr="009C18BA" w:rsidRDefault="001443FF" w:rsidP="009C18BA">
      <w:pPr>
        <w:spacing w:line="480" w:lineRule="auto"/>
        <w:rPr>
          <w:rFonts w:ascii="Times New Roman" w:hAnsi="Times New Roman" w:cs="Times New Roman"/>
        </w:rPr>
      </w:pPr>
    </w:p>
    <w:p w14:paraId="033DAEF9" w14:textId="77777777" w:rsidR="009C18BA" w:rsidRDefault="009C18BA" w:rsidP="009C18BA">
      <w:pPr>
        <w:spacing w:line="480" w:lineRule="auto"/>
        <w:rPr>
          <w:rFonts w:ascii="Times New Roman" w:hAnsi="Times New Roman" w:cs="Times New Roman"/>
        </w:rPr>
      </w:pPr>
    </w:p>
    <w:p w14:paraId="3084F05F" w14:textId="6374646E" w:rsidR="001443FF" w:rsidRPr="009D5F7A" w:rsidRDefault="001443FF" w:rsidP="009C18BA">
      <w:pPr>
        <w:spacing w:line="480" w:lineRule="auto"/>
        <w:rPr>
          <w:rFonts w:ascii="Times New Roman" w:hAnsi="Times New Roman" w:cs="Times New Roman"/>
          <w:b/>
          <w:bCs/>
        </w:rPr>
      </w:pPr>
      <w:r w:rsidRPr="009D5F7A">
        <w:rPr>
          <w:rFonts w:ascii="Times New Roman" w:hAnsi="Times New Roman" w:cs="Times New Roman"/>
          <w:b/>
          <w:bCs/>
        </w:rPr>
        <w:lastRenderedPageBreak/>
        <w:t>Blog 1</w:t>
      </w:r>
    </w:p>
    <w:p w14:paraId="1A1807FD" w14:textId="234B4A42" w:rsidR="001443FF" w:rsidRPr="009D5F7A" w:rsidRDefault="001443FF" w:rsidP="009C18BA">
      <w:pPr>
        <w:spacing w:line="480" w:lineRule="auto"/>
        <w:rPr>
          <w:rFonts w:ascii="Times New Roman" w:hAnsi="Times New Roman" w:cs="Times New Roman"/>
          <w:b/>
          <w:bCs/>
        </w:rPr>
      </w:pPr>
      <w:r w:rsidRPr="009D5F7A">
        <w:rPr>
          <w:rFonts w:ascii="Times New Roman" w:hAnsi="Times New Roman" w:cs="Times New Roman"/>
          <w:b/>
          <w:bCs/>
        </w:rPr>
        <w:t>Awareness/ The Importance of Fundraising</w:t>
      </w:r>
    </w:p>
    <w:p w14:paraId="6948344D" w14:textId="4FC999CF" w:rsidR="001443FF" w:rsidRPr="009C18BA" w:rsidRDefault="001443FF" w:rsidP="009C18BA">
      <w:pPr>
        <w:spacing w:line="480" w:lineRule="auto"/>
        <w:rPr>
          <w:rFonts w:ascii="Times New Roman" w:hAnsi="Times New Roman" w:cs="Times New Roman"/>
        </w:rPr>
      </w:pPr>
      <w:r w:rsidRPr="009C18BA">
        <w:rPr>
          <w:rFonts w:ascii="Times New Roman" w:hAnsi="Times New Roman" w:cs="Times New Roman"/>
        </w:rPr>
        <w:t xml:space="preserve">At the </w:t>
      </w:r>
      <w:r w:rsidRPr="009C18BA">
        <w:rPr>
          <w:rFonts w:ascii="Times New Roman" w:hAnsi="Times New Roman" w:cs="Times New Roman"/>
        </w:rPr>
        <w:t>centre</w:t>
      </w:r>
      <w:r w:rsidRPr="009C18BA">
        <w:rPr>
          <w:rFonts w:ascii="Times New Roman" w:hAnsi="Times New Roman" w:cs="Times New Roman"/>
        </w:rPr>
        <w:t xml:space="preserve"> of Cancer Research UK's mission is fundraising. Funding from the public is vital to funding historic and even life-saving research, and initiatives like Race for Life and Stand Up to Cancer allow people to do something amazing by joining in and fundraising for CRUK.</w:t>
      </w:r>
    </w:p>
    <w:p w14:paraId="120B53F4" w14:textId="225E9264" w:rsidR="001443FF" w:rsidRPr="009C18BA" w:rsidRDefault="001443FF" w:rsidP="009C18BA">
      <w:pPr>
        <w:spacing w:line="480" w:lineRule="auto"/>
        <w:rPr>
          <w:rFonts w:ascii="Times New Roman" w:hAnsi="Times New Roman" w:cs="Times New Roman"/>
        </w:rPr>
      </w:pPr>
      <w:r w:rsidRPr="009C18BA">
        <w:rPr>
          <w:rFonts w:ascii="Times New Roman" w:hAnsi="Times New Roman" w:cs="Times New Roman"/>
        </w:rPr>
        <w:t xml:space="preserve">Cancer Research UK's approach to fundraising exemplifies the relationship marketing approach, engagement grows over time through trust, gratitude for contributions, and bringing people and communities together. </w:t>
      </w:r>
      <w:r w:rsidRPr="009C18BA">
        <w:rPr>
          <w:rFonts w:ascii="Times New Roman" w:hAnsi="Times New Roman" w:cs="Times New Roman"/>
        </w:rPr>
        <w:t>Each</w:t>
      </w:r>
      <w:r w:rsidRPr="009C18BA">
        <w:rPr>
          <w:rFonts w:ascii="Times New Roman" w:hAnsi="Times New Roman" w:cs="Times New Roman"/>
        </w:rPr>
        <w:t xml:space="preserve"> campaign is thoughtfully designed for the purpose of fundraising, but also deepening affective ties with supporters, involving supporters in fundraising for CRUK, strengthens social ties, creativity and affective support.</w:t>
      </w:r>
    </w:p>
    <w:p w14:paraId="57A07348" w14:textId="77777777" w:rsidR="001443FF" w:rsidRPr="009C18BA" w:rsidRDefault="001443FF" w:rsidP="009C18BA">
      <w:pPr>
        <w:spacing w:line="480" w:lineRule="auto"/>
        <w:rPr>
          <w:rFonts w:ascii="Times New Roman" w:hAnsi="Times New Roman" w:cs="Times New Roman"/>
        </w:rPr>
      </w:pPr>
      <w:r w:rsidRPr="009C18BA">
        <w:rPr>
          <w:rFonts w:ascii="Times New Roman" w:hAnsi="Times New Roman" w:cs="Times New Roman"/>
        </w:rPr>
        <w:t>Through social media marketing, the charity promotes their events using humanistic visuals where potential donors can in turn see other's experiences and 'share' their own. With this marketing approach, donors or fundraisers will begin to feel part of something that is more important to them than themselves.</w:t>
      </w:r>
    </w:p>
    <w:p w14:paraId="41738179" w14:textId="77777777" w:rsidR="001443FF" w:rsidRPr="009C18BA" w:rsidRDefault="001443FF" w:rsidP="009C18BA">
      <w:pPr>
        <w:spacing w:line="480" w:lineRule="auto"/>
        <w:rPr>
          <w:rFonts w:ascii="Times New Roman" w:hAnsi="Times New Roman" w:cs="Times New Roman"/>
        </w:rPr>
      </w:pPr>
      <w:r w:rsidRPr="009C18BA">
        <w:rPr>
          <w:rFonts w:ascii="Times New Roman" w:hAnsi="Times New Roman" w:cs="Times New Roman"/>
        </w:rPr>
        <w:t xml:space="preserve">Every pound raised gets researchers closer to a better understanding of cancer, and to another step in defeating cancer altogether. The campaigns show that no matter how small the actions appear to be (like the traditional 5K or cake sale), cumulatively those actions arise to impact and </w:t>
      </w:r>
      <w:proofErr w:type="gramStart"/>
      <w:r w:rsidRPr="009C18BA">
        <w:rPr>
          <w:rFonts w:ascii="Times New Roman" w:hAnsi="Times New Roman" w:cs="Times New Roman"/>
        </w:rPr>
        <w:t>take action</w:t>
      </w:r>
      <w:proofErr w:type="gramEnd"/>
      <w:r w:rsidRPr="009C18BA">
        <w:rPr>
          <w:rFonts w:ascii="Times New Roman" w:hAnsi="Times New Roman" w:cs="Times New Roman"/>
        </w:rPr>
        <w:t xml:space="preserve"> at the global level.</w:t>
      </w:r>
    </w:p>
    <w:p w14:paraId="073AE384" w14:textId="77777777" w:rsidR="001443FF" w:rsidRPr="009C18BA" w:rsidRDefault="001443FF" w:rsidP="009C18BA">
      <w:pPr>
        <w:spacing w:line="480" w:lineRule="auto"/>
        <w:rPr>
          <w:rFonts w:ascii="Times New Roman" w:hAnsi="Times New Roman" w:cs="Times New Roman"/>
        </w:rPr>
      </w:pPr>
      <w:r w:rsidRPr="009C18BA">
        <w:rPr>
          <w:rFonts w:ascii="Times New Roman" w:hAnsi="Times New Roman" w:cs="Times New Roman"/>
        </w:rPr>
        <w:t>Learn more or get involved: https://www.cancerresearchuk.org/get-involved/fundraise.</w:t>
      </w:r>
    </w:p>
    <w:p w14:paraId="7936E949" w14:textId="77777777" w:rsidR="001443FF" w:rsidRPr="009C18BA" w:rsidRDefault="001443FF" w:rsidP="009C18BA">
      <w:pPr>
        <w:spacing w:line="480" w:lineRule="auto"/>
        <w:rPr>
          <w:rFonts w:ascii="Times New Roman" w:hAnsi="Times New Roman" w:cs="Times New Roman"/>
        </w:rPr>
      </w:pPr>
      <w:r w:rsidRPr="009C18BA">
        <w:rPr>
          <w:rFonts w:ascii="Times New Roman" w:hAnsi="Times New Roman" w:cs="Times New Roman"/>
        </w:rPr>
        <w:t>They actively use hashtags like #RaceForLife #CRUKFundraising #BeatCancerSooner to have volunteers and supporters share their experiences on social media.</w:t>
      </w:r>
    </w:p>
    <w:p w14:paraId="5D9CD501" w14:textId="4AA08769" w:rsidR="001443FF" w:rsidRPr="009C18BA" w:rsidRDefault="001443FF" w:rsidP="009C18BA">
      <w:pPr>
        <w:spacing w:line="480" w:lineRule="auto"/>
        <w:rPr>
          <w:rFonts w:ascii="Times New Roman" w:hAnsi="Times New Roman" w:cs="Times New Roman"/>
        </w:rPr>
      </w:pPr>
      <w:r w:rsidRPr="009C18BA">
        <w:rPr>
          <w:rFonts w:ascii="Times New Roman" w:hAnsi="Times New Roman" w:cs="Times New Roman"/>
        </w:rPr>
        <w:lastRenderedPageBreak/>
        <w:t xml:space="preserve">As a fundraising charity, Cancer Research UK </w:t>
      </w:r>
      <w:proofErr w:type="gramStart"/>
      <w:r w:rsidRPr="009C18BA">
        <w:rPr>
          <w:rFonts w:ascii="Times New Roman" w:hAnsi="Times New Roman" w:cs="Times New Roman"/>
        </w:rPr>
        <w:t>takes action</w:t>
      </w:r>
      <w:proofErr w:type="gramEnd"/>
      <w:r w:rsidRPr="009C18BA">
        <w:rPr>
          <w:rFonts w:ascii="Times New Roman" w:hAnsi="Times New Roman" w:cs="Times New Roman"/>
        </w:rPr>
        <w:t xml:space="preserve"> through repeat engagement and effective campaigns that work to increase awareness and implement that awareness into action that is meaningful to the multitude of supporters.</w:t>
      </w:r>
    </w:p>
    <w:p w14:paraId="1867B426" w14:textId="66251051" w:rsidR="001443FF" w:rsidRPr="009D5F7A" w:rsidRDefault="001443FF" w:rsidP="009C18BA">
      <w:pPr>
        <w:spacing w:line="480" w:lineRule="auto"/>
        <w:rPr>
          <w:rFonts w:ascii="Times New Roman" w:hAnsi="Times New Roman" w:cs="Times New Roman"/>
          <w:b/>
          <w:bCs/>
        </w:rPr>
      </w:pPr>
      <w:r w:rsidRPr="009D5F7A">
        <w:rPr>
          <w:rFonts w:ascii="Times New Roman" w:hAnsi="Times New Roman" w:cs="Times New Roman"/>
          <w:b/>
          <w:bCs/>
        </w:rPr>
        <w:t>Blog 2</w:t>
      </w:r>
    </w:p>
    <w:p w14:paraId="2842A470" w14:textId="77777777" w:rsidR="001443FF" w:rsidRPr="009D5F7A" w:rsidRDefault="001443FF" w:rsidP="009C18BA">
      <w:pPr>
        <w:spacing w:line="480" w:lineRule="auto"/>
        <w:rPr>
          <w:rFonts w:ascii="Times New Roman" w:hAnsi="Times New Roman" w:cs="Times New Roman"/>
          <w:b/>
          <w:bCs/>
        </w:rPr>
      </w:pPr>
      <w:r w:rsidRPr="009D5F7A">
        <w:rPr>
          <w:rFonts w:ascii="Times New Roman" w:hAnsi="Times New Roman" w:cs="Times New Roman"/>
          <w:b/>
          <w:bCs/>
        </w:rPr>
        <w:t>The Hope Approach/Funding Cancer Research UK</w:t>
      </w:r>
    </w:p>
    <w:p w14:paraId="025578E3" w14:textId="706E4638" w:rsidR="001443FF" w:rsidRPr="009C18BA" w:rsidRDefault="001443FF" w:rsidP="009C18BA">
      <w:pPr>
        <w:spacing w:line="480" w:lineRule="auto"/>
        <w:rPr>
          <w:rFonts w:ascii="Times New Roman" w:hAnsi="Times New Roman" w:cs="Times New Roman"/>
        </w:rPr>
      </w:pPr>
      <w:r w:rsidRPr="009C18BA">
        <w:rPr>
          <w:rFonts w:ascii="Times New Roman" w:hAnsi="Times New Roman" w:cs="Times New Roman"/>
        </w:rPr>
        <w:t xml:space="preserve"> Cancer Research UK (CRUK) is one of the world's largest independent organisations for cancer research, and they strive to maintain the fight against cancer through trailblazing research and community activity, which changes and saves innumerable lives year after year.</w:t>
      </w:r>
    </w:p>
    <w:p w14:paraId="240B5CE8" w14:textId="24BF4A56" w:rsidR="001443FF" w:rsidRPr="009C18BA" w:rsidRDefault="001443FF" w:rsidP="009C18BA">
      <w:pPr>
        <w:spacing w:line="480" w:lineRule="auto"/>
        <w:rPr>
          <w:rFonts w:ascii="Times New Roman" w:hAnsi="Times New Roman" w:cs="Times New Roman"/>
        </w:rPr>
      </w:pPr>
      <w:r w:rsidRPr="009C18BA">
        <w:rPr>
          <w:rFonts w:ascii="Times New Roman" w:hAnsi="Times New Roman" w:cs="Times New Roman"/>
        </w:rPr>
        <w:t xml:space="preserve">CRUK fully understands the commitment to consistent communication through several channels as an example of Integrated Marketing Communications (IMC), whether it be through vital funded clinical trials research, or prevention awareness they demonstrate how important communication </w:t>
      </w:r>
      <w:r w:rsidRPr="009C18BA">
        <w:rPr>
          <w:rFonts w:ascii="Times New Roman" w:hAnsi="Times New Roman" w:cs="Times New Roman"/>
        </w:rPr>
        <w:t>must</w:t>
      </w:r>
      <w:r w:rsidRPr="009C18BA">
        <w:rPr>
          <w:rFonts w:ascii="Times New Roman" w:hAnsi="Times New Roman" w:cs="Times New Roman"/>
        </w:rPr>
        <w:t xml:space="preserve"> be consistent through several communication channels.</w:t>
      </w:r>
    </w:p>
    <w:p w14:paraId="62F7EBDA" w14:textId="77777777" w:rsidR="001443FF" w:rsidRPr="009C18BA" w:rsidRDefault="001443FF" w:rsidP="009C18BA">
      <w:pPr>
        <w:spacing w:line="480" w:lineRule="auto"/>
        <w:rPr>
          <w:rFonts w:ascii="Times New Roman" w:hAnsi="Times New Roman" w:cs="Times New Roman"/>
        </w:rPr>
      </w:pPr>
      <w:r w:rsidRPr="009C18BA">
        <w:rPr>
          <w:rFonts w:ascii="Times New Roman" w:hAnsi="Times New Roman" w:cs="Times New Roman"/>
        </w:rPr>
        <w:t>Social media, community events, and national campaigns through storytelling are examples of how CRUK quickly reaches a widespread yet diverse community.</w:t>
      </w:r>
    </w:p>
    <w:p w14:paraId="5C1FE42F" w14:textId="77777777" w:rsidR="001443FF" w:rsidRPr="009C18BA" w:rsidRDefault="001443FF" w:rsidP="009C18BA">
      <w:pPr>
        <w:spacing w:line="480" w:lineRule="auto"/>
        <w:rPr>
          <w:rFonts w:ascii="Times New Roman" w:hAnsi="Times New Roman" w:cs="Times New Roman"/>
        </w:rPr>
      </w:pPr>
      <w:r w:rsidRPr="009C18BA">
        <w:rPr>
          <w:rFonts w:ascii="Times New Roman" w:hAnsi="Times New Roman" w:cs="Times New Roman"/>
        </w:rPr>
        <w:t>The tone of the charity is hopeful and empowering and by telling stories of cancer survivors and cancer research accomplishments CRUK develops emotional attachments that drives longer-term loyalty. This emotional attachment conveys the AIDA model (Attention, Interest, Desire, Action) grabbed their attention through 'hope' they then sparked interest through cancer research, built desire for change, and gained action, through donating or volunteering to the charity.</w:t>
      </w:r>
    </w:p>
    <w:p w14:paraId="4E81BEAF" w14:textId="77777777" w:rsidR="001443FF" w:rsidRPr="009C18BA" w:rsidRDefault="001443FF" w:rsidP="009C18BA">
      <w:pPr>
        <w:spacing w:line="480" w:lineRule="auto"/>
        <w:rPr>
          <w:rFonts w:ascii="Times New Roman" w:hAnsi="Times New Roman" w:cs="Times New Roman"/>
        </w:rPr>
      </w:pPr>
      <w:r w:rsidRPr="009C18BA">
        <w:rPr>
          <w:rFonts w:ascii="Times New Roman" w:hAnsi="Times New Roman" w:cs="Times New Roman"/>
        </w:rPr>
        <w:t xml:space="preserve">There are ways to get involved amongst supporters online through donations. Supporters are welcome to share posts and spread awareness on all social media channels to notify the </w:t>
      </w:r>
      <w:r w:rsidRPr="009C18BA">
        <w:rPr>
          <w:rFonts w:ascii="Times New Roman" w:hAnsi="Times New Roman" w:cs="Times New Roman"/>
        </w:rPr>
        <w:lastRenderedPageBreak/>
        <w:t>public of the charity and the work going towards funding important cancer research. Hashtags like #TogetherWeFight #CRUKCommunity assist in promoting conversation and awareness.</w:t>
      </w:r>
    </w:p>
    <w:p w14:paraId="627D10B8" w14:textId="77777777" w:rsidR="001443FF" w:rsidRPr="009C18BA" w:rsidRDefault="001443FF" w:rsidP="009C18BA">
      <w:pPr>
        <w:spacing w:line="480" w:lineRule="auto"/>
        <w:rPr>
          <w:rFonts w:ascii="Times New Roman" w:hAnsi="Times New Roman" w:cs="Times New Roman"/>
        </w:rPr>
      </w:pPr>
      <w:r w:rsidRPr="009C18BA">
        <w:rPr>
          <w:rFonts w:ascii="Times New Roman" w:hAnsi="Times New Roman" w:cs="Times New Roman"/>
        </w:rPr>
        <w:t>Through maintaining a clear hopeful message Cancer Research UK continues to inspire millions of individuals a day to believe that one day we will be able to cure all cancers.</w:t>
      </w:r>
    </w:p>
    <w:p w14:paraId="72F7582E" w14:textId="73D331B6" w:rsidR="001443FF" w:rsidRPr="009C18BA" w:rsidRDefault="001443FF" w:rsidP="009C18BA">
      <w:pPr>
        <w:spacing w:line="480" w:lineRule="auto"/>
        <w:rPr>
          <w:rFonts w:ascii="Times New Roman" w:hAnsi="Times New Roman" w:cs="Times New Roman"/>
        </w:rPr>
      </w:pPr>
      <w:r w:rsidRPr="009C18BA">
        <w:rPr>
          <w:rFonts w:ascii="Times New Roman" w:hAnsi="Times New Roman" w:cs="Times New Roman"/>
        </w:rPr>
        <w:t xml:space="preserve">Please visit if you want to get involved: </w:t>
      </w:r>
      <w:hyperlink r:id="rId9" w:history="1">
        <w:r w:rsidRPr="009C18BA">
          <w:rPr>
            <w:rStyle w:val="Hyperlink"/>
            <w:rFonts w:ascii="Times New Roman" w:hAnsi="Times New Roman" w:cs="Times New Roman"/>
          </w:rPr>
          <w:t>https://www.cancerresearchuk.org/get-involved/fundraise</w:t>
        </w:r>
      </w:hyperlink>
      <w:r w:rsidRPr="009C18BA">
        <w:rPr>
          <w:rFonts w:ascii="Times New Roman" w:hAnsi="Times New Roman" w:cs="Times New Roman"/>
        </w:rPr>
        <w:t xml:space="preserve"> </w:t>
      </w:r>
    </w:p>
    <w:p w14:paraId="2C45A378" w14:textId="15FEC7C9" w:rsidR="001443FF" w:rsidRPr="009C18BA" w:rsidRDefault="001443FF" w:rsidP="009C18BA">
      <w:pPr>
        <w:spacing w:line="480" w:lineRule="auto"/>
        <w:rPr>
          <w:rFonts w:ascii="Times New Roman" w:hAnsi="Times New Roman" w:cs="Times New Roman"/>
        </w:rPr>
      </w:pPr>
      <w:r w:rsidRPr="009C18BA">
        <w:rPr>
          <w:rFonts w:ascii="Times New Roman" w:hAnsi="Times New Roman" w:cs="Times New Roman"/>
        </w:rPr>
        <w:t xml:space="preserve"> </w:t>
      </w:r>
    </w:p>
    <w:p w14:paraId="77062E85" w14:textId="77777777" w:rsidR="001443FF" w:rsidRPr="009C18BA" w:rsidRDefault="001443FF" w:rsidP="009C18BA">
      <w:pPr>
        <w:spacing w:line="480" w:lineRule="auto"/>
        <w:rPr>
          <w:rFonts w:ascii="Times New Roman" w:hAnsi="Times New Roman" w:cs="Times New Roman"/>
        </w:rPr>
      </w:pPr>
    </w:p>
    <w:p w14:paraId="4333A57E" w14:textId="77777777" w:rsidR="001443FF" w:rsidRPr="009C18BA" w:rsidRDefault="001443FF" w:rsidP="009C18BA">
      <w:pPr>
        <w:spacing w:line="480" w:lineRule="auto"/>
        <w:rPr>
          <w:rFonts w:ascii="Times New Roman" w:hAnsi="Times New Roman" w:cs="Times New Roman"/>
        </w:rPr>
      </w:pPr>
    </w:p>
    <w:p w14:paraId="2BA54AE1" w14:textId="77777777" w:rsidR="001443FF" w:rsidRPr="009C18BA" w:rsidRDefault="001443FF" w:rsidP="009C18BA">
      <w:pPr>
        <w:spacing w:line="480" w:lineRule="auto"/>
        <w:rPr>
          <w:rFonts w:ascii="Times New Roman" w:hAnsi="Times New Roman" w:cs="Times New Roman"/>
        </w:rPr>
      </w:pPr>
    </w:p>
    <w:p w14:paraId="7F366CD5" w14:textId="77777777" w:rsidR="001443FF" w:rsidRPr="009C18BA" w:rsidRDefault="001443FF" w:rsidP="009C18BA">
      <w:pPr>
        <w:spacing w:line="480" w:lineRule="auto"/>
        <w:rPr>
          <w:rFonts w:ascii="Times New Roman" w:hAnsi="Times New Roman" w:cs="Times New Roman"/>
        </w:rPr>
      </w:pPr>
    </w:p>
    <w:p w14:paraId="459455EB" w14:textId="1B1CB886" w:rsidR="001443FF" w:rsidRPr="009C18BA" w:rsidRDefault="001443FF" w:rsidP="009C18BA">
      <w:pPr>
        <w:spacing w:line="480" w:lineRule="auto"/>
        <w:rPr>
          <w:rFonts w:ascii="Times New Roman" w:hAnsi="Times New Roman" w:cs="Times New Roman"/>
        </w:rPr>
      </w:pPr>
    </w:p>
    <w:p w14:paraId="069269AD" w14:textId="77777777" w:rsidR="009C18BA" w:rsidRDefault="009C18BA" w:rsidP="009C18BA">
      <w:pPr>
        <w:spacing w:line="480" w:lineRule="auto"/>
        <w:rPr>
          <w:rFonts w:ascii="Times New Roman" w:hAnsi="Times New Roman" w:cs="Times New Roman"/>
        </w:rPr>
      </w:pPr>
    </w:p>
    <w:p w14:paraId="4CC222A8" w14:textId="77777777" w:rsidR="009C18BA" w:rsidRDefault="009C18BA" w:rsidP="009C18BA">
      <w:pPr>
        <w:spacing w:line="480" w:lineRule="auto"/>
        <w:rPr>
          <w:rFonts w:ascii="Times New Roman" w:hAnsi="Times New Roman" w:cs="Times New Roman"/>
        </w:rPr>
      </w:pPr>
    </w:p>
    <w:p w14:paraId="15A21792" w14:textId="77777777" w:rsidR="009C18BA" w:rsidRDefault="009C18BA" w:rsidP="009C18BA">
      <w:pPr>
        <w:spacing w:line="480" w:lineRule="auto"/>
        <w:rPr>
          <w:rFonts w:ascii="Times New Roman" w:hAnsi="Times New Roman" w:cs="Times New Roman"/>
        </w:rPr>
      </w:pPr>
    </w:p>
    <w:p w14:paraId="69D04226" w14:textId="77777777" w:rsidR="009C18BA" w:rsidRDefault="009C18BA" w:rsidP="009C18BA">
      <w:pPr>
        <w:spacing w:line="480" w:lineRule="auto"/>
        <w:rPr>
          <w:rFonts w:ascii="Times New Roman" w:hAnsi="Times New Roman" w:cs="Times New Roman"/>
        </w:rPr>
      </w:pPr>
    </w:p>
    <w:p w14:paraId="4668699A" w14:textId="77777777" w:rsidR="009C18BA" w:rsidRDefault="009C18BA" w:rsidP="009C18BA">
      <w:pPr>
        <w:spacing w:line="480" w:lineRule="auto"/>
        <w:rPr>
          <w:rFonts w:ascii="Times New Roman" w:hAnsi="Times New Roman" w:cs="Times New Roman"/>
        </w:rPr>
      </w:pPr>
    </w:p>
    <w:p w14:paraId="020AAD81" w14:textId="77777777" w:rsidR="009C18BA" w:rsidRDefault="009C18BA" w:rsidP="009C18BA">
      <w:pPr>
        <w:spacing w:line="480" w:lineRule="auto"/>
        <w:rPr>
          <w:rFonts w:ascii="Times New Roman" w:hAnsi="Times New Roman" w:cs="Times New Roman"/>
        </w:rPr>
      </w:pPr>
    </w:p>
    <w:p w14:paraId="46359636" w14:textId="77777777" w:rsidR="009C18BA" w:rsidRDefault="009C18BA" w:rsidP="009C18BA">
      <w:pPr>
        <w:spacing w:line="480" w:lineRule="auto"/>
        <w:rPr>
          <w:rFonts w:ascii="Times New Roman" w:hAnsi="Times New Roman" w:cs="Times New Roman"/>
        </w:rPr>
      </w:pPr>
    </w:p>
    <w:p w14:paraId="4C5B903D" w14:textId="77777777" w:rsidR="009C18BA" w:rsidRDefault="009C18BA" w:rsidP="009C18BA">
      <w:pPr>
        <w:spacing w:line="480" w:lineRule="auto"/>
        <w:rPr>
          <w:rFonts w:ascii="Times New Roman" w:hAnsi="Times New Roman" w:cs="Times New Roman"/>
        </w:rPr>
      </w:pPr>
    </w:p>
    <w:p w14:paraId="078238A7" w14:textId="22FFDA04" w:rsidR="002F4276" w:rsidRPr="009D5F7A" w:rsidRDefault="001443FF" w:rsidP="009C18BA">
      <w:pPr>
        <w:spacing w:line="480" w:lineRule="auto"/>
        <w:rPr>
          <w:rFonts w:ascii="Times New Roman" w:hAnsi="Times New Roman" w:cs="Times New Roman"/>
          <w:b/>
          <w:bCs/>
        </w:rPr>
      </w:pPr>
      <w:r w:rsidRPr="009D5F7A">
        <w:rPr>
          <w:rFonts w:ascii="Times New Roman" w:hAnsi="Times New Roman" w:cs="Times New Roman"/>
          <w:b/>
          <w:bCs/>
        </w:rPr>
        <w:lastRenderedPageBreak/>
        <w:t>Blogs evaluation</w:t>
      </w:r>
    </w:p>
    <w:p w14:paraId="0DB77F79" w14:textId="77777777" w:rsidR="009C18BA" w:rsidRPr="009C18BA" w:rsidRDefault="009C18BA" w:rsidP="009C18BA">
      <w:pPr>
        <w:spacing w:line="480" w:lineRule="auto"/>
        <w:rPr>
          <w:rFonts w:ascii="Times New Roman" w:hAnsi="Times New Roman" w:cs="Times New Roman"/>
        </w:rPr>
      </w:pPr>
      <w:r w:rsidRPr="009C18BA">
        <w:rPr>
          <w:rFonts w:ascii="Times New Roman" w:hAnsi="Times New Roman" w:cs="Times New Roman"/>
        </w:rPr>
        <w:t>The blog articles "The Hope Approach/Funding Cancer Research UK" and "Awareness/The Importance of Fundraising" both contribute useful messages to support Cancer Research UK's (CRUK) brand and the overall marketing plan. Together, these articles use straightforward language, emotional storytelling, and digital engagement as means to deepen the charity's brand, loyalty, and involvement.</w:t>
      </w:r>
    </w:p>
    <w:p w14:paraId="232E3490" w14:textId="274730D2" w:rsidR="009C18BA" w:rsidRPr="009C18BA" w:rsidRDefault="009C18BA" w:rsidP="009C18BA">
      <w:pPr>
        <w:spacing w:line="480" w:lineRule="auto"/>
        <w:rPr>
          <w:rFonts w:ascii="Times New Roman" w:hAnsi="Times New Roman" w:cs="Times New Roman"/>
        </w:rPr>
      </w:pPr>
      <w:r w:rsidRPr="009C18BA">
        <w:rPr>
          <w:rFonts w:ascii="Times New Roman" w:hAnsi="Times New Roman" w:cs="Times New Roman"/>
        </w:rPr>
        <w:t>The initial post emphasi</w:t>
      </w:r>
      <w:r w:rsidR="00E57135">
        <w:rPr>
          <w:rFonts w:ascii="Times New Roman" w:hAnsi="Times New Roman" w:cs="Times New Roman"/>
        </w:rPr>
        <w:t>s</w:t>
      </w:r>
      <w:r w:rsidRPr="009C18BA">
        <w:rPr>
          <w:rFonts w:ascii="Times New Roman" w:hAnsi="Times New Roman" w:cs="Times New Roman"/>
        </w:rPr>
        <w:t xml:space="preserve">es CRUK's positive and hopeful message, and consistent communicated across a variety of channels. This indicates an effective use of Integrated Marketing Communications (IMC), an important theoretical principle that describes the necessity to communicate the same message across all forms of outreach </w:t>
      </w:r>
      <w:r w:rsidR="00E57135" w:rsidRPr="009C18BA">
        <w:rPr>
          <w:rFonts w:ascii="Times New Roman" w:hAnsi="Times New Roman" w:cs="Times New Roman"/>
        </w:rPr>
        <w:t>for</w:t>
      </w:r>
      <w:r w:rsidRPr="009C18BA">
        <w:rPr>
          <w:rFonts w:ascii="Times New Roman" w:hAnsi="Times New Roman" w:cs="Times New Roman"/>
        </w:rPr>
        <w:t xml:space="preserve"> the audience to receive a cohesive brand image (Key &amp; Czaplewski, 2017). The reference to social media and initiatives both national </w:t>
      </w:r>
      <w:r w:rsidR="00E57135">
        <w:rPr>
          <w:rFonts w:ascii="Times New Roman" w:hAnsi="Times New Roman" w:cs="Times New Roman"/>
        </w:rPr>
        <w:t>and</w:t>
      </w:r>
      <w:r w:rsidRPr="009C18BA">
        <w:rPr>
          <w:rFonts w:ascii="Times New Roman" w:hAnsi="Times New Roman" w:cs="Times New Roman"/>
        </w:rPr>
        <w:t xml:space="preserve"> community events indicate how CRUK has been able to integrate traditional and digital media effectively. A joined-up marketing approach can generate awareness and build trust whilst engaged with the charity identity (Kingsnorth,2025).</w:t>
      </w:r>
    </w:p>
    <w:p w14:paraId="3AA58DE7" w14:textId="77777777" w:rsidR="00E57135" w:rsidRDefault="009C18BA" w:rsidP="009C18BA">
      <w:pPr>
        <w:spacing w:line="480" w:lineRule="auto"/>
        <w:rPr>
          <w:rFonts w:ascii="Times New Roman" w:hAnsi="Times New Roman" w:cs="Times New Roman"/>
        </w:rPr>
      </w:pPr>
      <w:r w:rsidRPr="009C18BA">
        <w:rPr>
          <w:rFonts w:ascii="Times New Roman" w:hAnsi="Times New Roman" w:cs="Times New Roman"/>
        </w:rPr>
        <w:t>The blog post's hopeful and empowering tone also supports emotional engagement, which is critical to nonprofit marketing. By featuring stories of survivors and research advancements the readers were pulled into the charity's mission, all whilst creating an emotional connection to encourage loyalty. This blog follows the AIDA model (Attention, Interest, Desire, Action) that encapsulates action from the reader</w:t>
      </w:r>
      <w:r w:rsidR="00E57135">
        <w:rPr>
          <w:rFonts w:ascii="Times New Roman" w:hAnsi="Times New Roman" w:cs="Times New Roman"/>
        </w:rPr>
        <w:t xml:space="preserve">; </w:t>
      </w:r>
      <w:r w:rsidRPr="009C18BA">
        <w:rPr>
          <w:rFonts w:ascii="Times New Roman" w:hAnsi="Times New Roman" w:cs="Times New Roman"/>
        </w:rPr>
        <w:t>donation/</w:t>
      </w:r>
      <w:r w:rsidRPr="009C18BA">
        <w:rPr>
          <w:rFonts w:ascii="Times New Roman" w:hAnsi="Times New Roman" w:cs="Times New Roman"/>
        </w:rPr>
        <w:t>volunteer</w:t>
      </w:r>
      <w:r w:rsidRPr="009C18BA">
        <w:rPr>
          <w:rFonts w:ascii="Times New Roman" w:hAnsi="Times New Roman" w:cs="Times New Roman"/>
        </w:rPr>
        <w:t xml:space="preserve"> to the charity (Kumar,2023). Emotional storytelling also captures the human side of CRUK, portraying authenticity and empathy, which are both crucial for growing trust with audiences (Evans, Bratton &amp; McKee, 2021).</w:t>
      </w:r>
    </w:p>
    <w:p w14:paraId="7895A4BD" w14:textId="77777777" w:rsidR="00E57135" w:rsidRDefault="009C18BA" w:rsidP="009C18BA">
      <w:pPr>
        <w:spacing w:line="480" w:lineRule="auto"/>
        <w:rPr>
          <w:rFonts w:ascii="Times New Roman" w:hAnsi="Times New Roman" w:cs="Times New Roman"/>
        </w:rPr>
      </w:pPr>
      <w:r w:rsidRPr="009C18BA">
        <w:rPr>
          <w:rFonts w:ascii="Times New Roman" w:hAnsi="Times New Roman" w:cs="Times New Roman"/>
        </w:rPr>
        <w:t xml:space="preserve">The blog is also focused on relationship marketing, which connects to marketing through long term emotional connections, compared to simply receiving one </w:t>
      </w:r>
      <w:r w:rsidR="00E57135" w:rsidRPr="009C18BA">
        <w:rPr>
          <w:rFonts w:ascii="Times New Roman" w:hAnsi="Times New Roman" w:cs="Times New Roman"/>
        </w:rPr>
        <w:t>donation. Through</w:t>
      </w:r>
      <w:r w:rsidRPr="009C18BA">
        <w:rPr>
          <w:rFonts w:ascii="Times New Roman" w:hAnsi="Times New Roman" w:cs="Times New Roman"/>
        </w:rPr>
        <w:t xml:space="preserve"> its </w:t>
      </w:r>
      <w:r w:rsidRPr="009C18BA">
        <w:rPr>
          <w:rFonts w:ascii="Times New Roman" w:hAnsi="Times New Roman" w:cs="Times New Roman"/>
        </w:rPr>
        <w:lastRenderedPageBreak/>
        <w:t xml:space="preserve">work to share posts and hashtags like #TogetherWeFight, CRUK provides another two-way engagement opportunity for its supporters, where they turn into advocates for a specific cause. This kind of exchange enhances the feeling of belonging and supports the concept of social media a low-cost high-impact social marketing channel for building community and loyalty (Castronovo &amp; Huang, 2012; </w:t>
      </w:r>
      <w:proofErr w:type="spellStart"/>
      <w:r w:rsidRPr="009C18BA">
        <w:rPr>
          <w:rFonts w:ascii="Times New Roman" w:hAnsi="Times New Roman" w:cs="Times New Roman"/>
        </w:rPr>
        <w:t>Nuseir</w:t>
      </w:r>
      <w:proofErr w:type="spellEnd"/>
      <w:r w:rsidRPr="009C18BA">
        <w:rPr>
          <w:rFonts w:ascii="Times New Roman" w:hAnsi="Times New Roman" w:cs="Times New Roman"/>
        </w:rPr>
        <w:t>, 2016).</w:t>
      </w:r>
    </w:p>
    <w:p w14:paraId="2EF07E8A" w14:textId="77777777" w:rsidR="00E57135" w:rsidRDefault="009C18BA" w:rsidP="009C18BA">
      <w:pPr>
        <w:spacing w:line="480" w:lineRule="auto"/>
        <w:rPr>
          <w:rFonts w:ascii="Times New Roman" w:hAnsi="Times New Roman" w:cs="Times New Roman"/>
        </w:rPr>
      </w:pPr>
      <w:r w:rsidRPr="009C18BA">
        <w:rPr>
          <w:rFonts w:ascii="Times New Roman" w:hAnsi="Times New Roman" w:cs="Times New Roman"/>
        </w:rPr>
        <w:t>The second blog post, “Awareness/The Importance of Fundraising,” shifts the discussion to the concept of everyday people and the meaningful contributions they can make toward the charity’s success. It explains, every little bit helps, such as hosting a bake sale or running a 5K. Even these small acts are working together for a big change. This ties into societal marketing concepts, which dictate that marketing should offer value not only to the customer but also society at large (Ward &amp; Lewandowska, 2008). By linking small personal acts to a carcinogenic fight around the world, the post leverages empowerment, and purpose beyond self-interest.</w:t>
      </w:r>
    </w:p>
    <w:p w14:paraId="46B8FC48" w14:textId="77777777" w:rsidR="00E57135" w:rsidRDefault="009C18BA" w:rsidP="009C18BA">
      <w:pPr>
        <w:spacing w:line="480" w:lineRule="auto"/>
        <w:rPr>
          <w:rFonts w:ascii="Times New Roman" w:hAnsi="Times New Roman" w:cs="Times New Roman"/>
        </w:rPr>
      </w:pPr>
      <w:r w:rsidRPr="009C18BA">
        <w:rPr>
          <w:rFonts w:ascii="Times New Roman" w:hAnsi="Times New Roman" w:cs="Times New Roman"/>
        </w:rPr>
        <w:t>It also supports CRUK's brand positioning. By displaying how fundraising activities contribute to life-saving research, it defines CRUK's value proposition and unique differences among other charities. The meanings positions CRUK as trustworthy, community focused, and purposeful. As a rationale for why the content supports the organi</w:t>
      </w:r>
      <w:r w:rsidR="00E57135">
        <w:rPr>
          <w:rFonts w:ascii="Times New Roman" w:hAnsi="Times New Roman" w:cs="Times New Roman"/>
        </w:rPr>
        <w:t>s</w:t>
      </w:r>
      <w:r w:rsidRPr="009C18BA">
        <w:rPr>
          <w:rFonts w:ascii="Times New Roman" w:hAnsi="Times New Roman" w:cs="Times New Roman"/>
        </w:rPr>
        <w:t>ation's brand positioning, consistent brand storytelling strengthens recognition and builds emotional memory, both of which support a non-profit's efforts to acquire attention and funds, often through similar channels (Kingsnorth, 2025; Kotler et al., 2015)</w:t>
      </w:r>
      <w:r w:rsidR="00E57135">
        <w:rPr>
          <w:rFonts w:ascii="Times New Roman" w:hAnsi="Times New Roman" w:cs="Times New Roman"/>
        </w:rPr>
        <w:t>.</w:t>
      </w:r>
    </w:p>
    <w:p w14:paraId="631FE985" w14:textId="77777777" w:rsidR="00E57135" w:rsidRDefault="009C18BA" w:rsidP="009C18BA">
      <w:pPr>
        <w:spacing w:line="480" w:lineRule="auto"/>
        <w:rPr>
          <w:rFonts w:ascii="Times New Roman" w:hAnsi="Times New Roman" w:cs="Times New Roman"/>
        </w:rPr>
      </w:pPr>
      <w:r w:rsidRPr="009C18BA">
        <w:rPr>
          <w:rFonts w:ascii="Times New Roman" w:hAnsi="Times New Roman" w:cs="Times New Roman"/>
        </w:rPr>
        <w:t>Both are strong examples of digitally leveraging a marketing strategy.</w:t>
      </w:r>
      <w:r w:rsidR="00E57135">
        <w:rPr>
          <w:rFonts w:ascii="Times New Roman" w:hAnsi="Times New Roman" w:cs="Times New Roman"/>
        </w:rPr>
        <w:t xml:space="preserve"> </w:t>
      </w:r>
      <w:r w:rsidRPr="009C18BA">
        <w:rPr>
          <w:rFonts w:ascii="Times New Roman" w:hAnsi="Times New Roman" w:cs="Times New Roman"/>
        </w:rPr>
        <w:t xml:space="preserve">They promote sharing, conversation, and participation with hashtags like #RaceForLife and #BeatCancerSooner, displaying an understanding of how social media spreads claims for social awareness quickly and cost-effectively. These posts encapsulate how social and digital channels have become a </w:t>
      </w:r>
      <w:r w:rsidRPr="009C18BA">
        <w:rPr>
          <w:rFonts w:ascii="Times New Roman" w:hAnsi="Times New Roman" w:cs="Times New Roman"/>
        </w:rPr>
        <w:lastRenderedPageBreak/>
        <w:t>core component of an emerging marketing communication model (Castronovo &amp; Huang, 2012). The charity’s efforts are also aligned with interactive marketing since readers are not passive receivers of information, but are involved participants through likes, shares, or touching fundraising posts (</w:t>
      </w:r>
      <w:proofErr w:type="spellStart"/>
      <w:r w:rsidRPr="009C18BA">
        <w:rPr>
          <w:rFonts w:ascii="Times New Roman" w:hAnsi="Times New Roman" w:cs="Times New Roman"/>
        </w:rPr>
        <w:t>Rachmad</w:t>
      </w:r>
      <w:proofErr w:type="spellEnd"/>
      <w:r w:rsidRPr="009C18BA">
        <w:rPr>
          <w:rFonts w:ascii="Times New Roman" w:hAnsi="Times New Roman" w:cs="Times New Roman"/>
        </w:rPr>
        <w:t>, 2024).</w:t>
      </w:r>
    </w:p>
    <w:p w14:paraId="2F267A1A" w14:textId="77777777" w:rsidR="00E57135" w:rsidRDefault="009C18BA" w:rsidP="009C18BA">
      <w:pPr>
        <w:spacing w:line="480" w:lineRule="auto"/>
        <w:rPr>
          <w:rFonts w:ascii="Times New Roman" w:hAnsi="Times New Roman" w:cs="Times New Roman"/>
        </w:rPr>
      </w:pPr>
      <w:r w:rsidRPr="009C18BA">
        <w:rPr>
          <w:rFonts w:ascii="Times New Roman" w:hAnsi="Times New Roman" w:cs="Times New Roman"/>
        </w:rPr>
        <w:t xml:space="preserve">The posts also illustrate models of customer engagement cycles whereby supporters first became aware of CRUK’s mission (awareness), engaged emotionally (interest and desire), and finally took physical action to support the cause (through fundraising or volunteering). Keeping audiences involved regularly by providing fresh content helps to create a pathway to convert awareness to loyalty. This confirms and supports </w:t>
      </w:r>
      <w:proofErr w:type="spellStart"/>
      <w:r w:rsidRPr="009C18BA">
        <w:rPr>
          <w:rFonts w:ascii="Times New Roman" w:hAnsi="Times New Roman" w:cs="Times New Roman"/>
        </w:rPr>
        <w:t>Nuseir</w:t>
      </w:r>
      <w:proofErr w:type="spellEnd"/>
      <w:r w:rsidRPr="009C18BA">
        <w:rPr>
          <w:rFonts w:ascii="Times New Roman" w:hAnsi="Times New Roman" w:cs="Times New Roman"/>
        </w:rPr>
        <w:t xml:space="preserve"> (2016) who identified that on-going digital engagement leads to retention, which builds brand loyalty when the offer of value is clear, evidenced and consistent over time.</w:t>
      </w:r>
    </w:p>
    <w:p w14:paraId="7F170073" w14:textId="77777777" w:rsidR="00E57135" w:rsidRDefault="009C18BA" w:rsidP="009C18BA">
      <w:pPr>
        <w:spacing w:line="480" w:lineRule="auto"/>
        <w:rPr>
          <w:rFonts w:ascii="Times New Roman" w:hAnsi="Times New Roman" w:cs="Times New Roman"/>
        </w:rPr>
      </w:pPr>
      <w:r w:rsidRPr="009C18BA">
        <w:rPr>
          <w:rFonts w:ascii="Times New Roman" w:hAnsi="Times New Roman" w:cs="Times New Roman"/>
        </w:rPr>
        <w:t>From a marketing mix perspective, the blogs succinctly communicate to the reader the charity's “product” (life-saving research), “price” (donation), “place” (online fundraising platform), and promotion, utili</w:t>
      </w:r>
      <w:r w:rsidR="00E57135">
        <w:rPr>
          <w:rFonts w:ascii="Times New Roman" w:hAnsi="Times New Roman" w:cs="Times New Roman"/>
        </w:rPr>
        <w:t>s</w:t>
      </w:r>
      <w:r w:rsidRPr="009C18BA">
        <w:rPr>
          <w:rFonts w:ascii="Times New Roman" w:hAnsi="Times New Roman" w:cs="Times New Roman"/>
        </w:rPr>
        <w:t xml:space="preserve">ing storytelling to engage the reader. They also appropriately identify the “people” who have made change happen, either highlighting survivors, fundraisers, or even researchers. </w:t>
      </w:r>
      <w:r w:rsidR="00E57135" w:rsidRPr="009C18BA">
        <w:rPr>
          <w:rFonts w:ascii="Times New Roman" w:hAnsi="Times New Roman" w:cs="Times New Roman"/>
        </w:rPr>
        <w:t>Overall,</w:t>
      </w:r>
      <w:r w:rsidRPr="009C18BA">
        <w:rPr>
          <w:rFonts w:ascii="Times New Roman" w:hAnsi="Times New Roman" w:cs="Times New Roman"/>
        </w:rPr>
        <w:t xml:space="preserve"> the messaging demonstrates alignment to the extended “7Ps” and therefore reinforcing the clarity and credibility of the charity’s offer (Darmawan &amp; Grenier, 2021).</w:t>
      </w:r>
    </w:p>
    <w:p w14:paraId="240D9F0C" w14:textId="77777777" w:rsidR="00E57135" w:rsidRDefault="009C18BA" w:rsidP="009C18BA">
      <w:pPr>
        <w:spacing w:line="480" w:lineRule="auto"/>
        <w:rPr>
          <w:rFonts w:ascii="Times New Roman" w:hAnsi="Times New Roman" w:cs="Times New Roman"/>
        </w:rPr>
      </w:pPr>
      <w:r w:rsidRPr="009C18BA">
        <w:rPr>
          <w:rFonts w:ascii="Times New Roman" w:hAnsi="Times New Roman" w:cs="Times New Roman"/>
        </w:rPr>
        <w:t xml:space="preserve">The blogs are then also about competitive advantage for CRUK, as they seek to be viewed as transparent and </w:t>
      </w:r>
      <w:r w:rsidRPr="009C18BA">
        <w:rPr>
          <w:rFonts w:ascii="Times New Roman" w:hAnsi="Times New Roman" w:cs="Times New Roman"/>
        </w:rPr>
        <w:t>trustworthy attributes</w:t>
      </w:r>
      <w:r w:rsidRPr="009C18BA">
        <w:rPr>
          <w:rFonts w:ascii="Times New Roman" w:hAnsi="Times New Roman" w:cs="Times New Roman"/>
        </w:rPr>
        <w:t xml:space="preserve"> that a lot less established organi</w:t>
      </w:r>
      <w:r w:rsidR="00E57135">
        <w:rPr>
          <w:rFonts w:ascii="Times New Roman" w:hAnsi="Times New Roman" w:cs="Times New Roman"/>
        </w:rPr>
        <w:t>s</w:t>
      </w:r>
      <w:r w:rsidRPr="009C18BA">
        <w:rPr>
          <w:rFonts w:ascii="Times New Roman" w:hAnsi="Times New Roman" w:cs="Times New Roman"/>
        </w:rPr>
        <w:t>ations lack. Narrative storytelling through emotionally situated text combined with calls to action helps the charity cut through online rand clutter and remain relevant in this “attention economy” (</w:t>
      </w:r>
      <w:proofErr w:type="spellStart"/>
      <w:r w:rsidRPr="009C18BA">
        <w:rPr>
          <w:rFonts w:ascii="Times New Roman" w:hAnsi="Times New Roman" w:cs="Times New Roman"/>
        </w:rPr>
        <w:t>Sudirjo</w:t>
      </w:r>
      <w:proofErr w:type="spellEnd"/>
      <w:r w:rsidRPr="009C18BA">
        <w:rPr>
          <w:rFonts w:ascii="Times New Roman" w:hAnsi="Times New Roman" w:cs="Times New Roman"/>
        </w:rPr>
        <w:t xml:space="preserve">, 2023; Haris, </w:t>
      </w:r>
      <w:proofErr w:type="spellStart"/>
      <w:r w:rsidRPr="009C18BA">
        <w:rPr>
          <w:rFonts w:ascii="Times New Roman" w:hAnsi="Times New Roman" w:cs="Times New Roman"/>
        </w:rPr>
        <w:t>Samosir</w:t>
      </w:r>
      <w:proofErr w:type="spellEnd"/>
      <w:r w:rsidRPr="009C18BA">
        <w:rPr>
          <w:rFonts w:ascii="Times New Roman" w:hAnsi="Times New Roman" w:cs="Times New Roman"/>
        </w:rPr>
        <w:t xml:space="preserve"> &amp; Lubis, 2023).</w:t>
      </w:r>
    </w:p>
    <w:p w14:paraId="41E174BF" w14:textId="3DEFB00E" w:rsidR="001443FF" w:rsidRDefault="009C18BA" w:rsidP="009C18BA">
      <w:pPr>
        <w:spacing w:line="480" w:lineRule="auto"/>
        <w:rPr>
          <w:rFonts w:ascii="Times New Roman" w:hAnsi="Times New Roman" w:cs="Times New Roman"/>
        </w:rPr>
      </w:pPr>
      <w:r w:rsidRPr="009C18BA">
        <w:rPr>
          <w:rFonts w:ascii="Times New Roman" w:hAnsi="Times New Roman" w:cs="Times New Roman"/>
        </w:rPr>
        <w:lastRenderedPageBreak/>
        <w:t>In conclusion, utili</w:t>
      </w:r>
      <w:r w:rsidR="00E57135">
        <w:rPr>
          <w:rFonts w:ascii="Times New Roman" w:hAnsi="Times New Roman" w:cs="Times New Roman"/>
        </w:rPr>
        <w:t>s</w:t>
      </w:r>
      <w:r w:rsidRPr="009C18BA">
        <w:rPr>
          <w:rFonts w:ascii="Times New Roman" w:hAnsi="Times New Roman" w:cs="Times New Roman"/>
        </w:rPr>
        <w:t xml:space="preserve">ing the restorative paradigm of marketing constructs both blog posts build on the idea that both were effective in case building for Cancer Research UK improving a challenging task of extending complex goals into simple and inspiring human messages. They achieved this by employing narrative storytelling structures, tone and engagement sourced in </w:t>
      </w:r>
      <w:proofErr w:type="spellStart"/>
      <w:r w:rsidRPr="009C18BA">
        <w:rPr>
          <w:rFonts w:ascii="Times New Roman" w:hAnsi="Times New Roman" w:cs="Times New Roman"/>
        </w:rPr>
        <w:t>emp</w:t>
      </w:r>
      <w:r w:rsidR="00E57135">
        <w:rPr>
          <w:rFonts w:ascii="Times New Roman" w:hAnsi="Times New Roman" w:cs="Times New Roman"/>
        </w:rPr>
        <w:t>haty</w:t>
      </w:r>
      <w:proofErr w:type="spellEnd"/>
      <w:r w:rsidRPr="009C18BA">
        <w:rPr>
          <w:rFonts w:ascii="Times New Roman" w:hAnsi="Times New Roman" w:cs="Times New Roman"/>
        </w:rPr>
        <w:t xml:space="preserve"> creating emotionally accessible content that builds engagement with the audience, which ultimately strengthens CRUK’s reputation as a global leader of cancer research. In addition, through brand integrity, integrated communication and digital engagement, both blogs provide evidence and support key aspects of contemporary marketing theory</w:t>
      </w:r>
      <w:r w:rsidR="00E57135">
        <w:rPr>
          <w:rFonts w:ascii="Times New Roman" w:hAnsi="Times New Roman" w:cs="Times New Roman"/>
        </w:rPr>
        <w:t xml:space="preserve">, </w:t>
      </w:r>
      <w:r w:rsidRPr="009C18BA">
        <w:rPr>
          <w:rFonts w:ascii="Times New Roman" w:hAnsi="Times New Roman" w:cs="Times New Roman"/>
        </w:rPr>
        <w:t>most clearly IMC, relationship marketing and creating value for society</w:t>
      </w:r>
      <w:r w:rsidR="00E57135">
        <w:rPr>
          <w:rFonts w:ascii="Times New Roman" w:hAnsi="Times New Roman" w:cs="Times New Roman"/>
        </w:rPr>
        <w:t xml:space="preserve">, </w:t>
      </w:r>
      <w:r w:rsidRPr="009C18BA">
        <w:rPr>
          <w:rFonts w:ascii="Times New Roman" w:hAnsi="Times New Roman" w:cs="Times New Roman"/>
        </w:rPr>
        <w:t>such that they not only build awareness, but also move in to inspire awareness for action, and action for hope, for a future without cancer (Kotler, 1994; Kingsnorth, 2025; Kotler et al., 2015) .</w:t>
      </w:r>
    </w:p>
    <w:p w14:paraId="0A639455" w14:textId="77777777" w:rsidR="004E27FA" w:rsidRDefault="004E27FA" w:rsidP="009C18BA">
      <w:pPr>
        <w:spacing w:line="480" w:lineRule="auto"/>
        <w:rPr>
          <w:rFonts w:ascii="Times New Roman" w:hAnsi="Times New Roman" w:cs="Times New Roman"/>
        </w:rPr>
      </w:pPr>
    </w:p>
    <w:p w14:paraId="5054B0C9" w14:textId="77777777" w:rsidR="004E27FA" w:rsidRDefault="004E27FA" w:rsidP="009C18BA">
      <w:pPr>
        <w:spacing w:line="480" w:lineRule="auto"/>
        <w:rPr>
          <w:rFonts w:ascii="Times New Roman" w:hAnsi="Times New Roman" w:cs="Times New Roman"/>
        </w:rPr>
      </w:pPr>
    </w:p>
    <w:p w14:paraId="42DA13AA" w14:textId="77777777" w:rsidR="004E27FA" w:rsidRDefault="004E27FA" w:rsidP="009C18BA">
      <w:pPr>
        <w:spacing w:line="480" w:lineRule="auto"/>
        <w:rPr>
          <w:rFonts w:ascii="Times New Roman" w:hAnsi="Times New Roman" w:cs="Times New Roman"/>
        </w:rPr>
      </w:pPr>
    </w:p>
    <w:p w14:paraId="50F2A4A7" w14:textId="77777777" w:rsidR="004E27FA" w:rsidRDefault="004E27FA" w:rsidP="009C18BA">
      <w:pPr>
        <w:spacing w:line="480" w:lineRule="auto"/>
        <w:rPr>
          <w:rFonts w:ascii="Times New Roman" w:hAnsi="Times New Roman" w:cs="Times New Roman"/>
        </w:rPr>
      </w:pPr>
    </w:p>
    <w:p w14:paraId="254EEA2D" w14:textId="77777777" w:rsidR="004E27FA" w:rsidRDefault="004E27FA" w:rsidP="009C18BA">
      <w:pPr>
        <w:spacing w:line="480" w:lineRule="auto"/>
        <w:rPr>
          <w:rFonts w:ascii="Times New Roman" w:hAnsi="Times New Roman" w:cs="Times New Roman"/>
        </w:rPr>
      </w:pPr>
    </w:p>
    <w:p w14:paraId="7A0A5CAE" w14:textId="77777777" w:rsidR="004E27FA" w:rsidRDefault="004E27FA" w:rsidP="009C18BA">
      <w:pPr>
        <w:spacing w:line="480" w:lineRule="auto"/>
        <w:rPr>
          <w:rFonts w:ascii="Times New Roman" w:hAnsi="Times New Roman" w:cs="Times New Roman"/>
        </w:rPr>
      </w:pPr>
    </w:p>
    <w:p w14:paraId="605FE090" w14:textId="77777777" w:rsidR="004E27FA" w:rsidRDefault="004E27FA" w:rsidP="009C18BA">
      <w:pPr>
        <w:spacing w:line="480" w:lineRule="auto"/>
        <w:rPr>
          <w:rFonts w:ascii="Times New Roman" w:hAnsi="Times New Roman" w:cs="Times New Roman"/>
        </w:rPr>
      </w:pPr>
    </w:p>
    <w:p w14:paraId="2BC543D6" w14:textId="77777777" w:rsidR="004E27FA" w:rsidRDefault="004E27FA" w:rsidP="009C18BA">
      <w:pPr>
        <w:spacing w:line="480" w:lineRule="auto"/>
        <w:rPr>
          <w:rFonts w:ascii="Times New Roman" w:hAnsi="Times New Roman" w:cs="Times New Roman"/>
        </w:rPr>
      </w:pPr>
    </w:p>
    <w:p w14:paraId="1DC41873" w14:textId="77777777" w:rsidR="004E27FA" w:rsidRDefault="004E27FA" w:rsidP="009C18BA">
      <w:pPr>
        <w:spacing w:line="480" w:lineRule="auto"/>
        <w:rPr>
          <w:rFonts w:ascii="Times New Roman" w:hAnsi="Times New Roman" w:cs="Times New Roman"/>
        </w:rPr>
      </w:pPr>
    </w:p>
    <w:p w14:paraId="7358B7B2" w14:textId="77777777" w:rsidR="004E27FA" w:rsidRDefault="004E27FA" w:rsidP="009C18BA">
      <w:pPr>
        <w:spacing w:line="480" w:lineRule="auto"/>
        <w:rPr>
          <w:rFonts w:ascii="Times New Roman" w:hAnsi="Times New Roman" w:cs="Times New Roman"/>
        </w:rPr>
      </w:pPr>
    </w:p>
    <w:p w14:paraId="73F68BFF" w14:textId="77777777" w:rsidR="004E27FA" w:rsidRDefault="004E27FA" w:rsidP="009C18BA">
      <w:pPr>
        <w:spacing w:line="480" w:lineRule="auto"/>
        <w:rPr>
          <w:rFonts w:ascii="Times New Roman" w:hAnsi="Times New Roman" w:cs="Times New Roman"/>
        </w:rPr>
      </w:pPr>
    </w:p>
    <w:p w14:paraId="5CDE2C33" w14:textId="11F6B515" w:rsidR="004E27FA" w:rsidRPr="009D5F7A" w:rsidRDefault="004E27FA" w:rsidP="009C18BA">
      <w:pPr>
        <w:spacing w:line="480" w:lineRule="auto"/>
        <w:rPr>
          <w:rFonts w:ascii="Times New Roman" w:hAnsi="Times New Roman" w:cs="Times New Roman"/>
          <w:b/>
          <w:bCs/>
        </w:rPr>
      </w:pPr>
      <w:r w:rsidRPr="009D5F7A">
        <w:rPr>
          <w:rFonts w:ascii="Times New Roman" w:hAnsi="Times New Roman" w:cs="Times New Roman"/>
          <w:b/>
          <w:bCs/>
        </w:rPr>
        <w:lastRenderedPageBreak/>
        <w:t xml:space="preserve">References </w:t>
      </w:r>
    </w:p>
    <w:p w14:paraId="010943D6" w14:textId="77777777" w:rsidR="004E27FA" w:rsidRDefault="004E27FA" w:rsidP="004E27FA">
      <w:pPr>
        <w:spacing w:line="480" w:lineRule="auto"/>
        <w:rPr>
          <w:rFonts w:ascii="Times New Roman" w:hAnsi="Times New Roman" w:cs="Times New Roman"/>
        </w:rPr>
      </w:pPr>
      <w:r w:rsidRPr="004E27FA">
        <w:rPr>
          <w:rFonts w:ascii="Times New Roman" w:hAnsi="Times New Roman" w:cs="Times New Roman"/>
        </w:rPr>
        <w:t xml:space="preserve">Castronovo, C. and Huang, L., 2012. Social media in an alternative marketing communication model. </w:t>
      </w:r>
      <w:r w:rsidRPr="004E27FA">
        <w:rPr>
          <w:rFonts w:ascii="Times New Roman" w:hAnsi="Times New Roman" w:cs="Times New Roman"/>
          <w:i/>
          <w:iCs/>
        </w:rPr>
        <w:t>Journal of marketing development and competitiveness</w:t>
      </w:r>
      <w:r w:rsidRPr="004E27FA">
        <w:rPr>
          <w:rFonts w:ascii="Times New Roman" w:hAnsi="Times New Roman" w:cs="Times New Roman"/>
        </w:rPr>
        <w:t>, 6(1), pp.117-134.</w:t>
      </w:r>
    </w:p>
    <w:p w14:paraId="404F48D4" w14:textId="404B44EF" w:rsidR="004E27FA" w:rsidRPr="004E27FA" w:rsidRDefault="004E27FA" w:rsidP="004E27FA">
      <w:pPr>
        <w:spacing w:line="480" w:lineRule="auto"/>
        <w:rPr>
          <w:rFonts w:ascii="Times New Roman" w:hAnsi="Times New Roman" w:cs="Times New Roman"/>
        </w:rPr>
      </w:pPr>
      <w:r w:rsidRPr="004E27FA">
        <w:rPr>
          <w:rFonts w:ascii="Times New Roman" w:hAnsi="Times New Roman" w:cs="Times New Roman"/>
        </w:rPr>
        <w:t xml:space="preserve">Darmawan, D. and Grenier, E., 2021. Competitive advantage and service marketing mix. </w:t>
      </w:r>
      <w:r w:rsidRPr="004E27FA">
        <w:rPr>
          <w:rFonts w:ascii="Times New Roman" w:hAnsi="Times New Roman" w:cs="Times New Roman"/>
          <w:i/>
          <w:iCs/>
        </w:rPr>
        <w:t>Journal of Social Science Studies (JOS</w:t>
      </w:r>
      <w:r>
        <w:rPr>
          <w:rFonts w:ascii="Times New Roman" w:hAnsi="Times New Roman" w:cs="Times New Roman"/>
          <w:i/>
          <w:iCs/>
        </w:rPr>
        <w:t>S</w:t>
      </w:r>
      <w:r w:rsidRPr="004E27FA">
        <w:rPr>
          <w:rFonts w:ascii="Times New Roman" w:hAnsi="Times New Roman" w:cs="Times New Roman"/>
          <w:i/>
          <w:iCs/>
        </w:rPr>
        <w:t>)</w:t>
      </w:r>
      <w:r w:rsidRPr="004E27FA">
        <w:rPr>
          <w:rFonts w:ascii="Times New Roman" w:hAnsi="Times New Roman" w:cs="Times New Roman"/>
        </w:rPr>
        <w:t>, 1(2), pp.75-80.</w:t>
      </w:r>
    </w:p>
    <w:p w14:paraId="0D740410" w14:textId="77777777" w:rsidR="004E27FA" w:rsidRDefault="004E27FA" w:rsidP="004E27FA">
      <w:pPr>
        <w:spacing w:line="480" w:lineRule="auto"/>
        <w:rPr>
          <w:rFonts w:ascii="Times New Roman" w:hAnsi="Times New Roman" w:cs="Times New Roman"/>
        </w:rPr>
      </w:pPr>
      <w:proofErr w:type="spellStart"/>
      <w:r w:rsidRPr="004E27FA">
        <w:rPr>
          <w:rFonts w:ascii="Times New Roman" w:hAnsi="Times New Roman" w:cs="Times New Roman"/>
        </w:rPr>
        <w:t>Desku</w:t>
      </w:r>
      <w:proofErr w:type="spellEnd"/>
      <w:r w:rsidRPr="004E27FA">
        <w:rPr>
          <w:rFonts w:ascii="Times New Roman" w:hAnsi="Times New Roman" w:cs="Times New Roman"/>
        </w:rPr>
        <w:t xml:space="preserve">, B.R. and </w:t>
      </w:r>
      <w:proofErr w:type="spellStart"/>
      <w:r w:rsidRPr="004E27FA">
        <w:rPr>
          <w:rFonts w:ascii="Times New Roman" w:hAnsi="Times New Roman" w:cs="Times New Roman"/>
        </w:rPr>
        <w:t>Sadrija</w:t>
      </w:r>
      <w:proofErr w:type="spellEnd"/>
      <w:r w:rsidRPr="004E27FA">
        <w:rPr>
          <w:rFonts w:ascii="Times New Roman" w:hAnsi="Times New Roman" w:cs="Times New Roman"/>
        </w:rPr>
        <w:t xml:space="preserve">, T.L., 2023. The impact of email marketing, online advertising and social media on the consumer decision-making process. </w:t>
      </w:r>
      <w:proofErr w:type="spellStart"/>
      <w:r w:rsidRPr="004E27FA">
        <w:rPr>
          <w:rFonts w:ascii="Times New Roman" w:hAnsi="Times New Roman" w:cs="Times New Roman"/>
          <w:i/>
          <w:iCs/>
        </w:rPr>
        <w:t>Calitatea</w:t>
      </w:r>
      <w:proofErr w:type="spellEnd"/>
      <w:r w:rsidRPr="004E27FA">
        <w:rPr>
          <w:rFonts w:ascii="Times New Roman" w:hAnsi="Times New Roman" w:cs="Times New Roman"/>
          <w:i/>
          <w:iCs/>
        </w:rPr>
        <w:t>,</w:t>
      </w:r>
      <w:r w:rsidRPr="004E27FA">
        <w:rPr>
          <w:rFonts w:ascii="Times New Roman" w:hAnsi="Times New Roman" w:cs="Times New Roman"/>
        </w:rPr>
        <w:t xml:space="preserve"> 24(194), pp.313-318.</w:t>
      </w:r>
    </w:p>
    <w:p w14:paraId="79824FD4" w14:textId="7F08BE28" w:rsidR="004E27FA" w:rsidRPr="004E27FA" w:rsidRDefault="004E27FA" w:rsidP="004E27FA">
      <w:pPr>
        <w:spacing w:line="480" w:lineRule="auto"/>
        <w:rPr>
          <w:rFonts w:ascii="Times New Roman" w:hAnsi="Times New Roman" w:cs="Times New Roman"/>
        </w:rPr>
      </w:pPr>
      <w:r w:rsidRPr="004E27FA">
        <w:rPr>
          <w:rFonts w:ascii="Times New Roman" w:hAnsi="Times New Roman" w:cs="Times New Roman"/>
        </w:rPr>
        <w:t xml:space="preserve">Evans, D., Bratton, S. and McKee, J., 2021. </w:t>
      </w:r>
      <w:r w:rsidRPr="004E27FA">
        <w:rPr>
          <w:rFonts w:ascii="Times New Roman" w:hAnsi="Times New Roman" w:cs="Times New Roman"/>
          <w:i/>
          <w:iCs/>
        </w:rPr>
        <w:t>Social media marketing</w:t>
      </w:r>
      <w:r w:rsidRPr="004E27FA">
        <w:rPr>
          <w:rFonts w:ascii="Times New Roman" w:hAnsi="Times New Roman" w:cs="Times New Roman"/>
        </w:rPr>
        <w:t>. AG Printing &amp; Publishing.</w:t>
      </w:r>
    </w:p>
    <w:p w14:paraId="2B8D55DA" w14:textId="77777777" w:rsidR="004E27FA" w:rsidRPr="004E27FA" w:rsidRDefault="004E27FA" w:rsidP="004E27FA">
      <w:pPr>
        <w:spacing w:line="480" w:lineRule="auto"/>
        <w:rPr>
          <w:rFonts w:ascii="Times New Roman" w:hAnsi="Times New Roman" w:cs="Times New Roman"/>
        </w:rPr>
      </w:pPr>
      <w:r w:rsidRPr="004E27FA">
        <w:rPr>
          <w:rFonts w:ascii="Times New Roman" w:hAnsi="Times New Roman" w:cs="Times New Roman"/>
        </w:rPr>
        <w:t xml:space="preserve">Haris, A., </w:t>
      </w:r>
      <w:proofErr w:type="spellStart"/>
      <w:r w:rsidRPr="004E27FA">
        <w:rPr>
          <w:rFonts w:ascii="Times New Roman" w:hAnsi="Times New Roman" w:cs="Times New Roman"/>
        </w:rPr>
        <w:t>Samosir</w:t>
      </w:r>
      <w:proofErr w:type="spellEnd"/>
      <w:r w:rsidRPr="004E27FA">
        <w:rPr>
          <w:rFonts w:ascii="Times New Roman" w:hAnsi="Times New Roman" w:cs="Times New Roman"/>
        </w:rPr>
        <w:t xml:space="preserve">, H.E. and Lubis, S.H., 2023. Marketing communications as strategy expanding market share in era 4.0. </w:t>
      </w:r>
      <w:r w:rsidRPr="004E27FA">
        <w:rPr>
          <w:rFonts w:ascii="Times New Roman" w:hAnsi="Times New Roman" w:cs="Times New Roman"/>
          <w:i/>
          <w:iCs/>
        </w:rPr>
        <w:t>International Journal of Social Science and Business</w:t>
      </w:r>
      <w:r w:rsidRPr="004E27FA">
        <w:rPr>
          <w:rFonts w:ascii="Times New Roman" w:hAnsi="Times New Roman" w:cs="Times New Roman"/>
        </w:rPr>
        <w:t>, 7(1), pp.188-198.</w:t>
      </w:r>
    </w:p>
    <w:p w14:paraId="2ED7F26C" w14:textId="1E68ED99" w:rsidR="004E27FA" w:rsidRPr="004E27FA" w:rsidRDefault="004E27FA" w:rsidP="004E27FA">
      <w:pPr>
        <w:spacing w:line="480" w:lineRule="auto"/>
        <w:rPr>
          <w:rFonts w:ascii="Times New Roman" w:hAnsi="Times New Roman" w:cs="Times New Roman"/>
        </w:rPr>
      </w:pPr>
      <w:r w:rsidRPr="004E27FA">
        <w:rPr>
          <w:rFonts w:ascii="Times New Roman" w:hAnsi="Times New Roman" w:cs="Times New Roman"/>
        </w:rPr>
        <w:t xml:space="preserve">Key, T.M. and Czaplewski, A.J., 2017. Upstream social marketing strategy: An integrated marketing communications approach. </w:t>
      </w:r>
      <w:r w:rsidRPr="009D5F7A">
        <w:rPr>
          <w:rFonts w:ascii="Times New Roman" w:hAnsi="Times New Roman" w:cs="Times New Roman"/>
          <w:i/>
          <w:iCs/>
        </w:rPr>
        <w:t xml:space="preserve">Business </w:t>
      </w:r>
      <w:proofErr w:type="spellStart"/>
      <w:r w:rsidRPr="009D5F7A">
        <w:rPr>
          <w:rFonts w:ascii="Times New Roman" w:hAnsi="Times New Roman" w:cs="Times New Roman"/>
          <w:i/>
          <w:iCs/>
        </w:rPr>
        <w:t>Hori</w:t>
      </w:r>
      <w:r w:rsidR="009D5F7A" w:rsidRPr="009D5F7A">
        <w:rPr>
          <w:rFonts w:ascii="Times New Roman" w:hAnsi="Times New Roman" w:cs="Times New Roman"/>
          <w:i/>
          <w:iCs/>
        </w:rPr>
        <w:t>s</w:t>
      </w:r>
      <w:r w:rsidRPr="009D5F7A">
        <w:rPr>
          <w:rFonts w:ascii="Times New Roman" w:hAnsi="Times New Roman" w:cs="Times New Roman"/>
          <w:i/>
          <w:iCs/>
        </w:rPr>
        <w:t>ons</w:t>
      </w:r>
      <w:proofErr w:type="spellEnd"/>
      <w:r w:rsidRPr="004E27FA">
        <w:rPr>
          <w:rFonts w:ascii="Times New Roman" w:hAnsi="Times New Roman" w:cs="Times New Roman"/>
        </w:rPr>
        <w:t>, 60(3), pp.325-333.</w:t>
      </w:r>
    </w:p>
    <w:p w14:paraId="024689D6" w14:textId="77777777" w:rsidR="004E27FA" w:rsidRPr="004E27FA" w:rsidRDefault="004E27FA" w:rsidP="004E27FA">
      <w:pPr>
        <w:spacing w:line="480" w:lineRule="auto"/>
        <w:rPr>
          <w:rFonts w:ascii="Times New Roman" w:hAnsi="Times New Roman" w:cs="Times New Roman"/>
        </w:rPr>
      </w:pPr>
      <w:r w:rsidRPr="004E27FA">
        <w:rPr>
          <w:rFonts w:ascii="Times New Roman" w:hAnsi="Times New Roman" w:cs="Times New Roman"/>
        </w:rPr>
        <w:t xml:space="preserve">Kingsnorth, S., 2025. </w:t>
      </w:r>
      <w:r w:rsidRPr="004E27FA">
        <w:rPr>
          <w:rFonts w:ascii="Times New Roman" w:hAnsi="Times New Roman" w:cs="Times New Roman"/>
          <w:i/>
          <w:iCs/>
        </w:rPr>
        <w:t>Digital marketing strategy: an integrated approach to online marketing</w:t>
      </w:r>
      <w:r w:rsidRPr="004E27FA">
        <w:rPr>
          <w:rFonts w:ascii="Times New Roman" w:hAnsi="Times New Roman" w:cs="Times New Roman"/>
        </w:rPr>
        <w:t>. Kogan Page Publishers.</w:t>
      </w:r>
    </w:p>
    <w:p w14:paraId="32F6353B" w14:textId="77777777" w:rsidR="004E27FA" w:rsidRDefault="004E27FA" w:rsidP="004E27FA">
      <w:pPr>
        <w:spacing w:line="480" w:lineRule="auto"/>
        <w:rPr>
          <w:rFonts w:ascii="Times New Roman" w:hAnsi="Times New Roman" w:cs="Times New Roman"/>
        </w:rPr>
      </w:pPr>
      <w:r w:rsidRPr="004E27FA">
        <w:rPr>
          <w:rFonts w:ascii="Times New Roman" w:hAnsi="Times New Roman" w:cs="Times New Roman"/>
        </w:rPr>
        <w:t xml:space="preserve">Kotler, P., 1993. The major tasks of marketing management. </w:t>
      </w:r>
      <w:r w:rsidRPr="004E27FA">
        <w:rPr>
          <w:rFonts w:ascii="Times New Roman" w:hAnsi="Times New Roman" w:cs="Times New Roman"/>
          <w:i/>
          <w:iCs/>
        </w:rPr>
        <w:t>Marketing Management</w:t>
      </w:r>
      <w:r w:rsidRPr="004E27FA">
        <w:rPr>
          <w:rFonts w:ascii="Times New Roman" w:hAnsi="Times New Roman" w:cs="Times New Roman"/>
        </w:rPr>
        <w:t>, 2(3), p.52.</w:t>
      </w:r>
    </w:p>
    <w:p w14:paraId="35AE8953" w14:textId="77777777" w:rsidR="009D5F7A" w:rsidRDefault="004E27FA" w:rsidP="004E27FA">
      <w:pPr>
        <w:spacing w:line="480" w:lineRule="auto"/>
        <w:rPr>
          <w:rFonts w:ascii="Times New Roman" w:hAnsi="Times New Roman" w:cs="Times New Roman"/>
        </w:rPr>
      </w:pPr>
      <w:r w:rsidRPr="004E27FA">
        <w:rPr>
          <w:rFonts w:ascii="Times New Roman" w:hAnsi="Times New Roman" w:cs="Times New Roman"/>
        </w:rPr>
        <w:t>Kotler, P., 1994. Reconceptuali</w:t>
      </w:r>
      <w:r w:rsidR="009D5F7A">
        <w:rPr>
          <w:rFonts w:ascii="Times New Roman" w:hAnsi="Times New Roman" w:cs="Times New Roman"/>
        </w:rPr>
        <w:t>s</w:t>
      </w:r>
      <w:r w:rsidRPr="004E27FA">
        <w:rPr>
          <w:rFonts w:ascii="Times New Roman" w:hAnsi="Times New Roman" w:cs="Times New Roman"/>
        </w:rPr>
        <w:t xml:space="preserve">ing marketing: an interview with Philip Kotler. </w:t>
      </w:r>
      <w:r w:rsidRPr="004E27FA">
        <w:rPr>
          <w:rFonts w:ascii="Times New Roman" w:hAnsi="Times New Roman" w:cs="Times New Roman"/>
          <w:i/>
          <w:iCs/>
        </w:rPr>
        <w:t>European Management Journal</w:t>
      </w:r>
      <w:r w:rsidRPr="004E27FA">
        <w:rPr>
          <w:rFonts w:ascii="Times New Roman" w:hAnsi="Times New Roman" w:cs="Times New Roman"/>
        </w:rPr>
        <w:t>, 12(4), pp.353-361.</w:t>
      </w:r>
    </w:p>
    <w:p w14:paraId="5FD1486C" w14:textId="703829F5" w:rsidR="009D5F7A" w:rsidRDefault="004E27FA" w:rsidP="004E27FA">
      <w:pPr>
        <w:spacing w:line="480" w:lineRule="auto"/>
        <w:rPr>
          <w:rFonts w:ascii="Times New Roman" w:hAnsi="Times New Roman" w:cs="Times New Roman"/>
        </w:rPr>
      </w:pPr>
      <w:r w:rsidRPr="004E27FA">
        <w:rPr>
          <w:rFonts w:ascii="Times New Roman" w:hAnsi="Times New Roman" w:cs="Times New Roman"/>
        </w:rPr>
        <w:lastRenderedPageBreak/>
        <w:t xml:space="preserve">Kotler, P., Burton, S., Deans, K., Brown, L. and Armstrong, G., 2015. </w:t>
      </w:r>
      <w:r w:rsidRPr="009D5F7A">
        <w:rPr>
          <w:rFonts w:ascii="Times New Roman" w:hAnsi="Times New Roman" w:cs="Times New Roman"/>
          <w:i/>
          <w:iCs/>
        </w:rPr>
        <w:t>Marketing.</w:t>
      </w:r>
      <w:r w:rsidRPr="004E27FA">
        <w:rPr>
          <w:rFonts w:ascii="Times New Roman" w:hAnsi="Times New Roman" w:cs="Times New Roman"/>
        </w:rPr>
        <w:t xml:space="preserve"> Pearson Higher Education AU.</w:t>
      </w:r>
    </w:p>
    <w:p w14:paraId="15CFC906" w14:textId="77777777" w:rsidR="009D5F7A" w:rsidRDefault="004E27FA" w:rsidP="004E27FA">
      <w:pPr>
        <w:spacing w:line="480" w:lineRule="auto"/>
        <w:rPr>
          <w:rFonts w:ascii="Times New Roman" w:hAnsi="Times New Roman" w:cs="Times New Roman"/>
        </w:rPr>
      </w:pPr>
      <w:r w:rsidRPr="004E27FA">
        <w:rPr>
          <w:rFonts w:ascii="Times New Roman" w:hAnsi="Times New Roman" w:cs="Times New Roman"/>
        </w:rPr>
        <w:t>Kumar, P., 2023</w:t>
      </w:r>
      <w:r w:rsidRPr="009D5F7A">
        <w:rPr>
          <w:rFonts w:ascii="Times New Roman" w:hAnsi="Times New Roman" w:cs="Times New Roman"/>
          <w:i/>
          <w:iCs/>
        </w:rPr>
        <w:t>. Principles of Marketing</w:t>
      </w:r>
      <w:r w:rsidRPr="004E27FA">
        <w:rPr>
          <w:rFonts w:ascii="Times New Roman" w:hAnsi="Times New Roman" w:cs="Times New Roman"/>
        </w:rPr>
        <w:t>. Sultan Chand &amp; Sons.</w:t>
      </w:r>
    </w:p>
    <w:p w14:paraId="52C86038" w14:textId="131E8B39" w:rsidR="004E27FA" w:rsidRPr="004E27FA" w:rsidRDefault="004E27FA" w:rsidP="004E27FA">
      <w:pPr>
        <w:spacing w:line="480" w:lineRule="auto"/>
        <w:rPr>
          <w:rFonts w:ascii="Times New Roman" w:hAnsi="Times New Roman" w:cs="Times New Roman"/>
        </w:rPr>
      </w:pPr>
      <w:proofErr w:type="spellStart"/>
      <w:r w:rsidRPr="004E27FA">
        <w:rPr>
          <w:rFonts w:ascii="Times New Roman" w:hAnsi="Times New Roman" w:cs="Times New Roman"/>
        </w:rPr>
        <w:t>Nuseir</w:t>
      </w:r>
      <w:proofErr w:type="spellEnd"/>
      <w:r w:rsidRPr="004E27FA">
        <w:rPr>
          <w:rFonts w:ascii="Times New Roman" w:hAnsi="Times New Roman" w:cs="Times New Roman"/>
        </w:rPr>
        <w:t xml:space="preserve">, M.T., 2016. Exploring the use of online marketing strategies and digital media to improve the brand loyalty and customer retention. </w:t>
      </w:r>
      <w:r w:rsidRPr="009D5F7A">
        <w:rPr>
          <w:rFonts w:ascii="Times New Roman" w:hAnsi="Times New Roman" w:cs="Times New Roman"/>
          <w:i/>
          <w:iCs/>
        </w:rPr>
        <w:t>International Journal of Business and Management,</w:t>
      </w:r>
      <w:r w:rsidRPr="004E27FA">
        <w:rPr>
          <w:rFonts w:ascii="Times New Roman" w:hAnsi="Times New Roman" w:cs="Times New Roman"/>
        </w:rPr>
        <w:t xml:space="preserve"> 11(4), pp.228-238.</w:t>
      </w:r>
    </w:p>
    <w:p w14:paraId="27B6FCCD" w14:textId="7522247F" w:rsidR="004E27FA" w:rsidRPr="009D5F7A" w:rsidRDefault="004E27FA" w:rsidP="004E27FA">
      <w:pPr>
        <w:spacing w:line="480" w:lineRule="auto"/>
        <w:rPr>
          <w:rFonts w:ascii="Times New Roman" w:hAnsi="Times New Roman" w:cs="Times New Roman"/>
          <w:i/>
          <w:iCs/>
        </w:rPr>
      </w:pPr>
      <w:proofErr w:type="spellStart"/>
      <w:r w:rsidRPr="004E27FA">
        <w:rPr>
          <w:rFonts w:ascii="Times New Roman" w:hAnsi="Times New Roman" w:cs="Times New Roman"/>
        </w:rPr>
        <w:t>Rachmad</w:t>
      </w:r>
      <w:proofErr w:type="spellEnd"/>
      <w:r w:rsidRPr="004E27FA">
        <w:rPr>
          <w:rFonts w:ascii="Times New Roman" w:hAnsi="Times New Roman" w:cs="Times New Roman"/>
        </w:rPr>
        <w:t xml:space="preserve">, Y.E., 2024. </w:t>
      </w:r>
      <w:r w:rsidRPr="009D5F7A">
        <w:rPr>
          <w:rFonts w:ascii="Times New Roman" w:hAnsi="Times New Roman" w:cs="Times New Roman"/>
          <w:i/>
          <w:iCs/>
        </w:rPr>
        <w:t xml:space="preserve">Enhancing Consumer Engagement </w:t>
      </w:r>
      <w:r w:rsidR="009D5F7A" w:rsidRPr="009D5F7A">
        <w:rPr>
          <w:rFonts w:ascii="Times New Roman" w:hAnsi="Times New Roman" w:cs="Times New Roman"/>
          <w:i/>
          <w:iCs/>
        </w:rPr>
        <w:t>with</w:t>
      </w:r>
      <w:r w:rsidRPr="009D5F7A">
        <w:rPr>
          <w:rFonts w:ascii="Times New Roman" w:hAnsi="Times New Roman" w:cs="Times New Roman"/>
          <w:i/>
          <w:iCs/>
        </w:rPr>
        <w:t xml:space="preserve"> Theories </w:t>
      </w:r>
      <w:proofErr w:type="gramStart"/>
      <w:r w:rsidRPr="009D5F7A">
        <w:rPr>
          <w:rFonts w:ascii="Times New Roman" w:hAnsi="Times New Roman" w:cs="Times New Roman"/>
          <w:i/>
          <w:iCs/>
        </w:rPr>
        <w:t>Of</w:t>
      </w:r>
      <w:proofErr w:type="gramEnd"/>
      <w:r w:rsidRPr="009D5F7A">
        <w:rPr>
          <w:rFonts w:ascii="Times New Roman" w:hAnsi="Times New Roman" w:cs="Times New Roman"/>
          <w:i/>
          <w:iCs/>
        </w:rPr>
        <w:t xml:space="preserve"> Interactive Marketing Strategies.</w:t>
      </w:r>
    </w:p>
    <w:p w14:paraId="51B1A879" w14:textId="77777777" w:rsidR="009D5F7A" w:rsidRDefault="004E27FA" w:rsidP="004E27FA">
      <w:pPr>
        <w:spacing w:line="480" w:lineRule="auto"/>
        <w:rPr>
          <w:rFonts w:ascii="Times New Roman" w:hAnsi="Times New Roman" w:cs="Times New Roman"/>
        </w:rPr>
      </w:pPr>
      <w:proofErr w:type="spellStart"/>
      <w:r w:rsidRPr="004E27FA">
        <w:rPr>
          <w:rFonts w:ascii="Times New Roman" w:hAnsi="Times New Roman" w:cs="Times New Roman"/>
        </w:rPr>
        <w:t>Sudirjo</w:t>
      </w:r>
      <w:proofErr w:type="spellEnd"/>
      <w:r w:rsidRPr="004E27FA">
        <w:rPr>
          <w:rFonts w:ascii="Times New Roman" w:hAnsi="Times New Roman" w:cs="Times New Roman"/>
        </w:rPr>
        <w:t xml:space="preserve">, F., 2023. Marketing strategy in improving product competitiveness in the global market. </w:t>
      </w:r>
      <w:r w:rsidRPr="009D5F7A">
        <w:rPr>
          <w:rFonts w:ascii="Times New Roman" w:hAnsi="Times New Roman" w:cs="Times New Roman"/>
          <w:i/>
          <w:iCs/>
        </w:rPr>
        <w:t>Journal of Contemporary Administration and Management (ADMAN),</w:t>
      </w:r>
      <w:r w:rsidRPr="004E27FA">
        <w:rPr>
          <w:rFonts w:ascii="Times New Roman" w:hAnsi="Times New Roman" w:cs="Times New Roman"/>
        </w:rPr>
        <w:t xml:space="preserve"> 1(2), pp.63–69.</w:t>
      </w:r>
    </w:p>
    <w:p w14:paraId="02947037" w14:textId="40B09785" w:rsidR="004E27FA" w:rsidRPr="004E27FA" w:rsidRDefault="004E27FA" w:rsidP="004E27FA">
      <w:pPr>
        <w:spacing w:line="480" w:lineRule="auto"/>
        <w:rPr>
          <w:rFonts w:ascii="Times New Roman" w:hAnsi="Times New Roman" w:cs="Times New Roman"/>
        </w:rPr>
      </w:pPr>
      <w:r w:rsidRPr="004E27FA">
        <w:rPr>
          <w:rFonts w:ascii="Times New Roman" w:hAnsi="Times New Roman" w:cs="Times New Roman"/>
        </w:rPr>
        <w:t xml:space="preserve">Ward, S. and Lewandowska, A., 2008. Is the marketing concept always necessary? The effectiveness of customer, competitor and societal strategies in business environment types. </w:t>
      </w:r>
      <w:r w:rsidRPr="009D5F7A">
        <w:rPr>
          <w:rFonts w:ascii="Times New Roman" w:hAnsi="Times New Roman" w:cs="Times New Roman"/>
          <w:i/>
          <w:iCs/>
        </w:rPr>
        <w:t>European Journal of Marketing,</w:t>
      </w:r>
      <w:r w:rsidRPr="004E27FA">
        <w:rPr>
          <w:rFonts w:ascii="Times New Roman" w:hAnsi="Times New Roman" w:cs="Times New Roman"/>
        </w:rPr>
        <w:t xml:space="preserve"> 42(1/2), pp.222-237.</w:t>
      </w:r>
    </w:p>
    <w:p w14:paraId="161E0FCC" w14:textId="3D343ABA" w:rsidR="004E27FA" w:rsidRPr="009C18BA" w:rsidRDefault="004E27FA" w:rsidP="004E27FA">
      <w:pPr>
        <w:spacing w:line="480" w:lineRule="auto"/>
        <w:rPr>
          <w:rFonts w:ascii="Times New Roman" w:hAnsi="Times New Roman" w:cs="Times New Roman"/>
        </w:rPr>
      </w:pPr>
      <w:proofErr w:type="spellStart"/>
      <w:r w:rsidRPr="004E27FA">
        <w:rPr>
          <w:rFonts w:ascii="Times New Roman" w:hAnsi="Times New Roman" w:cs="Times New Roman"/>
        </w:rPr>
        <w:t>Wuisan</w:t>
      </w:r>
      <w:proofErr w:type="spellEnd"/>
      <w:r w:rsidRPr="004E27FA">
        <w:rPr>
          <w:rFonts w:ascii="Times New Roman" w:hAnsi="Times New Roman" w:cs="Times New Roman"/>
        </w:rPr>
        <w:t xml:space="preserve">, D.S. and </w:t>
      </w:r>
      <w:proofErr w:type="spellStart"/>
      <w:r w:rsidRPr="004E27FA">
        <w:rPr>
          <w:rFonts w:ascii="Times New Roman" w:hAnsi="Times New Roman" w:cs="Times New Roman"/>
        </w:rPr>
        <w:t>Handra</w:t>
      </w:r>
      <w:proofErr w:type="spellEnd"/>
      <w:r w:rsidRPr="004E27FA">
        <w:rPr>
          <w:rFonts w:ascii="Times New Roman" w:hAnsi="Times New Roman" w:cs="Times New Roman"/>
        </w:rPr>
        <w:t xml:space="preserve">, T., 2023. Maximizing online marketing strategy with digital advertising. </w:t>
      </w:r>
      <w:proofErr w:type="spellStart"/>
      <w:r w:rsidRPr="009D5F7A">
        <w:rPr>
          <w:rFonts w:ascii="Times New Roman" w:hAnsi="Times New Roman" w:cs="Times New Roman"/>
          <w:i/>
          <w:iCs/>
        </w:rPr>
        <w:t>Startupreneur</w:t>
      </w:r>
      <w:proofErr w:type="spellEnd"/>
      <w:r w:rsidRPr="009D5F7A">
        <w:rPr>
          <w:rFonts w:ascii="Times New Roman" w:hAnsi="Times New Roman" w:cs="Times New Roman"/>
          <w:i/>
          <w:iCs/>
        </w:rPr>
        <w:t xml:space="preserve"> Business Digital (SABDA Journal),</w:t>
      </w:r>
      <w:r w:rsidRPr="004E27FA">
        <w:rPr>
          <w:rFonts w:ascii="Times New Roman" w:hAnsi="Times New Roman" w:cs="Times New Roman"/>
        </w:rPr>
        <w:t xml:space="preserve"> 2(1), pp.22-30.</w:t>
      </w:r>
    </w:p>
    <w:p w14:paraId="01489B35" w14:textId="77777777" w:rsidR="001443FF" w:rsidRPr="001443FF" w:rsidRDefault="001443FF" w:rsidP="001443FF">
      <w:pPr>
        <w:rPr>
          <w:rFonts w:ascii="Arial" w:hAnsi="Arial" w:cs="Arial"/>
        </w:rPr>
      </w:pPr>
    </w:p>
    <w:p w14:paraId="5976EF3C" w14:textId="77777777" w:rsidR="001443FF" w:rsidRPr="001443FF" w:rsidRDefault="001443FF" w:rsidP="001443FF">
      <w:pPr>
        <w:rPr>
          <w:rFonts w:ascii="Arial" w:hAnsi="Arial" w:cs="Arial"/>
        </w:rPr>
      </w:pPr>
    </w:p>
    <w:p w14:paraId="42C4A65E" w14:textId="77777777" w:rsidR="001443FF" w:rsidRPr="001443FF" w:rsidRDefault="001443FF" w:rsidP="001443FF">
      <w:pPr>
        <w:rPr>
          <w:rFonts w:ascii="Arial" w:hAnsi="Arial" w:cs="Arial"/>
        </w:rPr>
      </w:pPr>
    </w:p>
    <w:p w14:paraId="0D2F33BA" w14:textId="77777777" w:rsidR="001443FF" w:rsidRPr="001443FF" w:rsidRDefault="001443FF" w:rsidP="001443FF">
      <w:pPr>
        <w:rPr>
          <w:rFonts w:ascii="Arial" w:hAnsi="Arial" w:cs="Arial"/>
        </w:rPr>
      </w:pPr>
    </w:p>
    <w:p w14:paraId="66E0164C" w14:textId="77777777" w:rsidR="001443FF" w:rsidRPr="001443FF" w:rsidRDefault="001443FF" w:rsidP="001443FF">
      <w:pPr>
        <w:rPr>
          <w:rFonts w:ascii="Arial" w:hAnsi="Arial" w:cs="Arial"/>
        </w:rPr>
      </w:pPr>
    </w:p>
    <w:p w14:paraId="3DC4567F" w14:textId="77777777" w:rsidR="001443FF" w:rsidRPr="001443FF" w:rsidRDefault="001443FF" w:rsidP="001443FF">
      <w:pPr>
        <w:rPr>
          <w:rFonts w:ascii="Arial" w:hAnsi="Arial" w:cs="Arial"/>
        </w:rPr>
      </w:pPr>
    </w:p>
    <w:p w14:paraId="30372DC4" w14:textId="77777777" w:rsidR="001443FF" w:rsidRPr="001443FF" w:rsidRDefault="001443FF" w:rsidP="001443FF">
      <w:pPr>
        <w:rPr>
          <w:rFonts w:ascii="Arial" w:hAnsi="Arial" w:cs="Arial"/>
        </w:rPr>
      </w:pPr>
    </w:p>
    <w:p w14:paraId="704536EF" w14:textId="77777777" w:rsidR="001443FF" w:rsidRPr="001443FF" w:rsidRDefault="001443FF">
      <w:pPr>
        <w:rPr>
          <w:rFonts w:ascii="Arial" w:hAnsi="Arial" w:cs="Arial"/>
        </w:rPr>
      </w:pPr>
    </w:p>
    <w:sectPr w:rsidR="001443FF" w:rsidRPr="001443FF" w:rsidSect="009D5F7A">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07693B" w14:textId="77777777" w:rsidR="00D772D4" w:rsidRDefault="00D772D4" w:rsidP="009D5F7A">
      <w:pPr>
        <w:spacing w:after="0" w:line="240" w:lineRule="auto"/>
      </w:pPr>
      <w:r>
        <w:separator/>
      </w:r>
    </w:p>
  </w:endnote>
  <w:endnote w:type="continuationSeparator" w:id="0">
    <w:p w14:paraId="4EAB3284" w14:textId="77777777" w:rsidR="00D772D4" w:rsidRDefault="00D772D4" w:rsidP="009D5F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AA3704" w14:textId="4C4DC53B" w:rsidR="009D5F7A" w:rsidRDefault="009D5F7A">
    <w:pPr>
      <w:pStyle w:val="Footer"/>
    </w:pPr>
    <w:r>
      <w:rPr>
        <w:noProof/>
        <w:color w:val="156082" w:themeColor="accent1"/>
      </w:rPr>
      <mc:AlternateContent>
        <mc:Choice Requires="wps">
          <w:drawing>
            <wp:anchor distT="0" distB="0" distL="114300" distR="114300" simplePos="0" relativeHeight="251659264" behindDoc="0" locked="0" layoutInCell="1" allowOverlap="1" wp14:anchorId="5E944F29" wp14:editId="7AADB2DB">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3936829"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E4D44" w14:textId="77777777" w:rsidR="00D772D4" w:rsidRDefault="00D772D4" w:rsidP="009D5F7A">
      <w:pPr>
        <w:spacing w:after="0" w:line="240" w:lineRule="auto"/>
      </w:pPr>
      <w:r>
        <w:separator/>
      </w:r>
    </w:p>
  </w:footnote>
  <w:footnote w:type="continuationSeparator" w:id="0">
    <w:p w14:paraId="09DC03D3" w14:textId="77777777" w:rsidR="00D772D4" w:rsidRDefault="00D772D4" w:rsidP="009D5F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C60B28"/>
    <w:multiLevelType w:val="hybridMultilevel"/>
    <w:tmpl w:val="5160626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32597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3FF"/>
    <w:rsid w:val="001443FF"/>
    <w:rsid w:val="002F4276"/>
    <w:rsid w:val="004E27FA"/>
    <w:rsid w:val="006458A9"/>
    <w:rsid w:val="009903AD"/>
    <w:rsid w:val="009C18BA"/>
    <w:rsid w:val="009D5F7A"/>
    <w:rsid w:val="00BD0B6F"/>
    <w:rsid w:val="00D772D4"/>
    <w:rsid w:val="00E571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DC732"/>
  <w15:chartTrackingRefBased/>
  <w15:docId w15:val="{3D0ACD3C-16FA-4396-B9DB-66C577703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43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43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43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43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43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43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43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43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43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43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43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43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43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43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43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43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43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43FF"/>
    <w:rPr>
      <w:rFonts w:eastAsiaTheme="majorEastAsia" w:cstheme="majorBidi"/>
      <w:color w:val="272727" w:themeColor="text1" w:themeTint="D8"/>
    </w:rPr>
  </w:style>
  <w:style w:type="paragraph" w:styleId="Title">
    <w:name w:val="Title"/>
    <w:basedOn w:val="Normal"/>
    <w:next w:val="Normal"/>
    <w:link w:val="TitleChar"/>
    <w:uiPriority w:val="10"/>
    <w:qFormat/>
    <w:rsid w:val="001443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43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43FF"/>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1443FF"/>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1443FF"/>
    <w:pPr>
      <w:spacing w:before="160"/>
      <w:jc w:val="center"/>
    </w:pPr>
    <w:rPr>
      <w:i/>
      <w:iCs/>
      <w:color w:val="000000" w:themeColor="text1"/>
    </w:rPr>
  </w:style>
  <w:style w:type="character" w:customStyle="1" w:styleId="QuoteChar">
    <w:name w:val="Quote Char"/>
    <w:basedOn w:val="DefaultParagraphFont"/>
    <w:link w:val="Quote"/>
    <w:uiPriority w:val="29"/>
    <w:rsid w:val="001443FF"/>
    <w:rPr>
      <w:i/>
      <w:iCs/>
      <w:color w:val="000000" w:themeColor="text1"/>
    </w:rPr>
  </w:style>
  <w:style w:type="paragraph" w:styleId="ListParagraph">
    <w:name w:val="List Paragraph"/>
    <w:basedOn w:val="Normal"/>
    <w:uiPriority w:val="34"/>
    <w:qFormat/>
    <w:rsid w:val="001443FF"/>
    <w:pPr>
      <w:ind w:left="720"/>
      <w:contextualSpacing/>
    </w:pPr>
  </w:style>
  <w:style w:type="character" w:styleId="IntenseEmphasis">
    <w:name w:val="Intense Emphasis"/>
    <w:basedOn w:val="DefaultParagraphFont"/>
    <w:uiPriority w:val="21"/>
    <w:qFormat/>
    <w:rsid w:val="001443FF"/>
    <w:rPr>
      <w:i/>
      <w:iCs/>
      <w:color w:val="0F4761" w:themeColor="accent1" w:themeShade="BF"/>
    </w:rPr>
  </w:style>
  <w:style w:type="paragraph" w:styleId="IntenseQuote">
    <w:name w:val="Intense Quote"/>
    <w:basedOn w:val="Normal"/>
    <w:next w:val="Normal"/>
    <w:link w:val="IntenseQuoteChar"/>
    <w:uiPriority w:val="30"/>
    <w:qFormat/>
    <w:rsid w:val="001443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43FF"/>
    <w:rPr>
      <w:i/>
      <w:iCs/>
      <w:color w:val="0F4761" w:themeColor="accent1" w:themeShade="BF"/>
    </w:rPr>
  </w:style>
  <w:style w:type="character" w:styleId="IntenseReference">
    <w:name w:val="Intense Reference"/>
    <w:basedOn w:val="DefaultParagraphFont"/>
    <w:uiPriority w:val="32"/>
    <w:qFormat/>
    <w:rsid w:val="001443FF"/>
    <w:rPr>
      <w:b/>
      <w:bCs/>
      <w:smallCaps/>
      <w:color w:val="0F4761" w:themeColor="accent1" w:themeShade="BF"/>
      <w:spacing w:val="5"/>
    </w:rPr>
  </w:style>
  <w:style w:type="character" w:styleId="Hyperlink">
    <w:name w:val="Hyperlink"/>
    <w:basedOn w:val="DefaultParagraphFont"/>
    <w:uiPriority w:val="99"/>
    <w:unhideWhenUsed/>
    <w:rsid w:val="001443FF"/>
    <w:rPr>
      <w:color w:val="467886" w:themeColor="hyperlink"/>
      <w:u w:val="single"/>
    </w:rPr>
  </w:style>
  <w:style w:type="character" w:styleId="UnresolvedMention">
    <w:name w:val="Unresolved Mention"/>
    <w:basedOn w:val="DefaultParagraphFont"/>
    <w:uiPriority w:val="99"/>
    <w:semiHidden/>
    <w:unhideWhenUsed/>
    <w:rsid w:val="001443FF"/>
    <w:rPr>
      <w:color w:val="605E5C"/>
      <w:shd w:val="clear" w:color="auto" w:fill="E1DFDD"/>
    </w:rPr>
  </w:style>
  <w:style w:type="character" w:styleId="FollowedHyperlink">
    <w:name w:val="FollowedHyperlink"/>
    <w:basedOn w:val="DefaultParagraphFont"/>
    <w:uiPriority w:val="99"/>
    <w:semiHidden/>
    <w:unhideWhenUsed/>
    <w:rsid w:val="001443FF"/>
    <w:rPr>
      <w:color w:val="96607D" w:themeColor="followedHyperlink"/>
      <w:u w:val="single"/>
    </w:rPr>
  </w:style>
  <w:style w:type="paragraph" w:styleId="Header">
    <w:name w:val="header"/>
    <w:basedOn w:val="Normal"/>
    <w:link w:val="HeaderChar"/>
    <w:uiPriority w:val="99"/>
    <w:unhideWhenUsed/>
    <w:rsid w:val="009D5F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5F7A"/>
  </w:style>
  <w:style w:type="paragraph" w:styleId="Footer">
    <w:name w:val="footer"/>
    <w:basedOn w:val="Normal"/>
    <w:link w:val="FooterChar"/>
    <w:uiPriority w:val="99"/>
    <w:unhideWhenUsed/>
    <w:rsid w:val="009D5F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5F7A"/>
  </w:style>
  <w:style w:type="paragraph" w:styleId="NoSpacing">
    <w:name w:val="No Spacing"/>
    <w:link w:val="NoSpacingChar"/>
    <w:uiPriority w:val="1"/>
    <w:qFormat/>
    <w:rsid w:val="009D5F7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D5F7A"/>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ncerresearchukassignmentgroup.blogspot.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ancerresearchuk.org/get-involved/fundrais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720358944704BF5A4F456301A2FF489"/>
        <w:category>
          <w:name w:val="General"/>
          <w:gallery w:val="placeholder"/>
        </w:category>
        <w:types>
          <w:type w:val="bbPlcHdr"/>
        </w:types>
        <w:behaviors>
          <w:behavior w:val="content"/>
        </w:behaviors>
        <w:guid w:val="{26BA873C-0DCF-41E4-956D-5A4F53D54878}"/>
      </w:docPartPr>
      <w:docPartBody>
        <w:p w:rsidR="00000000" w:rsidRDefault="00137082" w:rsidP="00137082">
          <w:pPr>
            <w:pStyle w:val="1720358944704BF5A4F456301A2FF489"/>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082"/>
    <w:rsid w:val="00137082"/>
    <w:rsid w:val="00316A12"/>
    <w:rsid w:val="009903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054D39B3ED8489F81DED60DB893F11C">
    <w:name w:val="5054D39B3ED8489F81DED60DB893F11C"/>
    <w:rsid w:val="00137082"/>
  </w:style>
  <w:style w:type="paragraph" w:customStyle="1" w:styleId="1720358944704BF5A4F456301A2FF489">
    <w:name w:val="1720358944704BF5A4F456301A2FF489"/>
    <w:rsid w:val="00137082"/>
  </w:style>
  <w:style w:type="paragraph" w:customStyle="1" w:styleId="B350E44D67824866B31D050650F7AAD6">
    <w:name w:val="B350E44D67824866B31D050650F7AAD6"/>
    <w:rsid w:val="00137082"/>
  </w:style>
  <w:style w:type="paragraph" w:customStyle="1" w:styleId="0E7D1416B1C9499FABE9167987C94D7A">
    <w:name w:val="0E7D1416B1C9499FABE9167987C94D7A"/>
    <w:rsid w:val="00137082"/>
  </w:style>
  <w:style w:type="paragraph" w:customStyle="1" w:styleId="CE23A4D060C1412C83C6F14E93CB08EB">
    <w:name w:val="CE23A4D060C1412C83C6F14E93CB08EB"/>
    <w:rsid w:val="0013708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84</TotalTime>
  <Pages>11</Pages>
  <Words>2007</Words>
  <Characters>11445</Characters>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2025-11-12T14:30:00Z</dcterms:created>
  <dcterms:modified xsi:type="dcterms:W3CDTF">2025-11-12T19:56:00Z</dcterms:modified>
</cp:coreProperties>
</file>