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-841390064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482E0FD5" w14:textId="20689372" w:rsidR="00D62703" w:rsidRDefault="00D62703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793B1E80" wp14:editId="6C0DFDFF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0374FFDFE9246D2B279124DC7A127D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A223BD1" w14:textId="06D92B6E" w:rsidR="00D62703" w:rsidRDefault="00D62703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Introduction to independent research skills</w:t>
              </w:r>
            </w:p>
          </w:sdtContent>
        </w:sdt>
        <w:p w14:paraId="7E5D87CE" w14:textId="17A07C1D" w:rsidR="00D62703" w:rsidRDefault="00A7209B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  <w:r>
            <w:rPr>
              <w:color w:val="156082" w:themeColor="accent1"/>
              <w:sz w:val="28"/>
              <w:szCs w:val="28"/>
            </w:rPr>
            <w:t>Component 1</w:t>
          </w:r>
          <w:r w:rsidR="002D7383">
            <w:rPr>
              <w:color w:val="156082" w:themeColor="accent1"/>
              <w:sz w:val="28"/>
              <w:szCs w:val="28"/>
            </w:rPr>
            <w:t xml:space="preserve">: Research Proposal </w:t>
          </w:r>
        </w:p>
        <w:p w14:paraId="04745E30" w14:textId="405672C3" w:rsidR="00347D5B" w:rsidRDefault="00347D5B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  <w:r>
            <w:rPr>
              <w:color w:val="156082" w:themeColor="accent1"/>
              <w:sz w:val="28"/>
              <w:szCs w:val="28"/>
            </w:rPr>
            <w:t xml:space="preserve">Lecturer: </w:t>
          </w:r>
          <w:r w:rsidR="00D3528D">
            <w:rPr>
              <w:color w:val="156082" w:themeColor="accent1"/>
              <w:sz w:val="28"/>
              <w:szCs w:val="28"/>
            </w:rPr>
            <w:t>Philip Jones</w:t>
          </w:r>
        </w:p>
        <w:p w14:paraId="652FE398" w14:textId="78C26D7A" w:rsidR="00D62703" w:rsidRDefault="00D62703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BAC35A0" wp14:editId="0DFD8390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77BA864" w14:textId="591B11B8" w:rsidR="00D62703" w:rsidRDefault="00927B30"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FD6163F" wp14:editId="56D578AD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8299450</wp:posOffset>
                    </wp:positionV>
                    <wp:extent cx="6553200" cy="2349500"/>
                    <wp:effectExtent l="0" t="0" r="254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23495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42A2D5" w14:textId="615A6698" w:rsidR="00D62703" w:rsidRDefault="00D62703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7DA787B6" w14:textId="77777777" w:rsidR="00927B30" w:rsidRDefault="00927B30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156082" w:themeColor="accent1"/>
                                  </w:rPr>
                                </w:pPr>
                              </w:p>
                              <w:p w14:paraId="6A92BB22" w14:textId="77777777" w:rsidR="00927B30" w:rsidRDefault="00927B30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156082" w:themeColor="accent1"/>
                                  </w:rPr>
                                </w:pPr>
                              </w:p>
                              <w:p w14:paraId="2649671B" w14:textId="77777777" w:rsidR="00927B30" w:rsidRDefault="00927B30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156082" w:themeColor="accent1"/>
                                  </w:rPr>
                                </w:pPr>
                              </w:p>
                              <w:p w14:paraId="3D807919" w14:textId="77777777" w:rsidR="00205C7B" w:rsidRDefault="00205C7B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156082" w:themeColor="accent1"/>
                                  </w:rPr>
                                </w:pPr>
                              </w:p>
                              <w:p w14:paraId="4E5DA68A" w14:textId="77777777" w:rsidR="00205C7B" w:rsidRDefault="00205C7B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156082" w:themeColor="accent1"/>
                                  </w:rPr>
                                </w:pPr>
                              </w:p>
                              <w:p w14:paraId="0CAE4B41" w14:textId="77777777" w:rsidR="00205C7B" w:rsidRDefault="00205C7B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156082" w:themeColor="accent1"/>
                                  </w:rPr>
                                </w:pPr>
                              </w:p>
                              <w:p w14:paraId="746D8032" w14:textId="56837863" w:rsidR="00D62703" w:rsidRDefault="009C49EB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156082" w:themeColor="accent1"/>
                                  </w:rPr>
                                  <w:t xml:space="preserve">Mariam Khan </w:t>
                                </w:r>
                                <w:r w:rsidR="005E44F5">
                                  <w:rPr>
                                    <w:caps/>
                                    <w:color w:val="156082" w:themeColor="accent1"/>
                                  </w:rPr>
                                  <w:t>(2426966)</w:t>
                                </w:r>
                              </w:p>
                              <w:p w14:paraId="27DBEE8F" w14:textId="1589B590" w:rsidR="00D62703" w:rsidRDefault="005E44F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</w:rPr>
                                  <w:t xml:space="preserve">University </w:t>
                                </w:r>
                                <w:r w:rsidR="00927B30">
                                  <w:rPr>
                                    <w:color w:val="156082" w:themeColor="accent1"/>
                                  </w:rPr>
                                  <w:t xml:space="preserve">Of Wales Trinity Saint David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FD6163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53.5pt;width:516pt;height:185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" filled="f" stroked="f" strokeweight=".5pt">
                    <v:textbox inset="0,0,0,0">
                      <w:txbxContent>
                        <w:p w14:paraId="0142A2D5" w14:textId="615A6698" w:rsidR="00D62703" w:rsidRDefault="00D62703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  <w:p w14:paraId="7DA787B6" w14:textId="77777777" w:rsidR="00927B30" w:rsidRDefault="00927B30">
                          <w:pPr>
                            <w:pStyle w:val="NoSpacing"/>
                            <w:jc w:val="center"/>
                            <w:rPr>
                              <w:caps/>
                              <w:color w:val="156082" w:themeColor="accent1"/>
                            </w:rPr>
                          </w:pPr>
                        </w:p>
                        <w:p w14:paraId="6A92BB22" w14:textId="77777777" w:rsidR="00927B30" w:rsidRDefault="00927B30">
                          <w:pPr>
                            <w:pStyle w:val="NoSpacing"/>
                            <w:jc w:val="center"/>
                            <w:rPr>
                              <w:caps/>
                              <w:color w:val="156082" w:themeColor="accent1"/>
                            </w:rPr>
                          </w:pPr>
                        </w:p>
                        <w:p w14:paraId="2649671B" w14:textId="77777777" w:rsidR="00927B30" w:rsidRDefault="00927B30">
                          <w:pPr>
                            <w:pStyle w:val="NoSpacing"/>
                            <w:jc w:val="center"/>
                            <w:rPr>
                              <w:caps/>
                              <w:color w:val="156082" w:themeColor="accent1"/>
                            </w:rPr>
                          </w:pPr>
                        </w:p>
                        <w:p w14:paraId="3D807919" w14:textId="77777777" w:rsidR="00205C7B" w:rsidRDefault="00205C7B">
                          <w:pPr>
                            <w:pStyle w:val="NoSpacing"/>
                            <w:jc w:val="center"/>
                            <w:rPr>
                              <w:caps/>
                              <w:color w:val="156082" w:themeColor="accent1"/>
                            </w:rPr>
                          </w:pPr>
                        </w:p>
                        <w:p w14:paraId="4E5DA68A" w14:textId="77777777" w:rsidR="00205C7B" w:rsidRDefault="00205C7B">
                          <w:pPr>
                            <w:pStyle w:val="NoSpacing"/>
                            <w:jc w:val="center"/>
                            <w:rPr>
                              <w:caps/>
                              <w:color w:val="156082" w:themeColor="accent1"/>
                            </w:rPr>
                          </w:pPr>
                        </w:p>
                        <w:p w14:paraId="0CAE4B41" w14:textId="77777777" w:rsidR="00205C7B" w:rsidRDefault="00205C7B">
                          <w:pPr>
                            <w:pStyle w:val="NoSpacing"/>
                            <w:jc w:val="center"/>
                            <w:rPr>
                              <w:caps/>
                              <w:color w:val="156082" w:themeColor="accent1"/>
                            </w:rPr>
                          </w:pPr>
                        </w:p>
                        <w:p w14:paraId="746D8032" w14:textId="56837863" w:rsidR="00D62703" w:rsidRDefault="009C49EB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r>
                            <w:rPr>
                              <w:caps/>
                              <w:color w:val="156082" w:themeColor="accent1"/>
                            </w:rPr>
                            <w:t xml:space="preserve">Mariam Khan </w:t>
                          </w:r>
                          <w:r w:rsidR="005E44F5">
                            <w:rPr>
                              <w:caps/>
                              <w:color w:val="156082" w:themeColor="accent1"/>
                            </w:rPr>
                            <w:t>(2426966)</w:t>
                          </w:r>
                        </w:p>
                        <w:p w14:paraId="27DBEE8F" w14:textId="1589B590" w:rsidR="00D62703" w:rsidRDefault="005E44F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r>
                            <w:rPr>
                              <w:color w:val="156082" w:themeColor="accent1"/>
                            </w:rPr>
                            <w:t xml:space="preserve">University </w:t>
                          </w:r>
                          <w:r w:rsidR="00927B30">
                            <w:rPr>
                              <w:color w:val="156082" w:themeColor="accent1"/>
                            </w:rPr>
                            <w:t xml:space="preserve">Of Wales Trinity Saint David 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D62703">
            <w:br w:type="page"/>
          </w:r>
        </w:p>
      </w:sdtContent>
    </w:sdt>
    <w:p w14:paraId="04701E2F" w14:textId="537DD50E" w:rsidR="00951DC7" w:rsidRPr="000E7FEE" w:rsidRDefault="00CB03F0" w:rsidP="000E7F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7FEE">
        <w:rPr>
          <w:rFonts w:ascii="Arial" w:hAnsi="Arial" w:cs="Arial"/>
          <w:sz w:val="22"/>
          <w:szCs w:val="22"/>
        </w:rPr>
        <w:lastRenderedPageBreak/>
        <w:t>This res</w:t>
      </w:r>
      <w:r w:rsidR="00A17303" w:rsidRPr="000E7FEE">
        <w:rPr>
          <w:rFonts w:ascii="Arial" w:hAnsi="Arial" w:cs="Arial"/>
          <w:sz w:val="22"/>
          <w:szCs w:val="22"/>
        </w:rPr>
        <w:t xml:space="preserve">earch proposal </w:t>
      </w:r>
      <w:r w:rsidR="00D36FA3" w:rsidRPr="000E7FEE">
        <w:rPr>
          <w:rFonts w:ascii="Arial" w:hAnsi="Arial" w:cs="Arial"/>
          <w:sz w:val="22"/>
          <w:szCs w:val="22"/>
        </w:rPr>
        <w:t xml:space="preserve">will look at how loneliness can affect </w:t>
      </w:r>
      <w:r w:rsidR="00317F26" w:rsidRPr="000E7FEE">
        <w:rPr>
          <w:rFonts w:ascii="Arial" w:hAnsi="Arial" w:cs="Arial"/>
          <w:sz w:val="22"/>
          <w:szCs w:val="22"/>
        </w:rPr>
        <w:t xml:space="preserve">the health and wellbeing of </w:t>
      </w:r>
      <w:r w:rsidR="00794E5A">
        <w:rPr>
          <w:rFonts w:ascii="Arial" w:hAnsi="Arial" w:cs="Arial"/>
          <w:sz w:val="22"/>
          <w:szCs w:val="22"/>
        </w:rPr>
        <w:t>adults</w:t>
      </w:r>
      <w:r w:rsidR="00317F26" w:rsidRPr="000E7FEE">
        <w:rPr>
          <w:rFonts w:ascii="Arial" w:hAnsi="Arial" w:cs="Arial"/>
          <w:sz w:val="22"/>
          <w:szCs w:val="22"/>
        </w:rPr>
        <w:t xml:space="preserve"> who receive social care in England. </w:t>
      </w:r>
      <w:r w:rsidR="00684AD8" w:rsidRPr="000E7FEE">
        <w:rPr>
          <w:rFonts w:ascii="Arial" w:hAnsi="Arial" w:cs="Arial"/>
          <w:sz w:val="22"/>
          <w:szCs w:val="22"/>
        </w:rPr>
        <w:t xml:space="preserve">The </w:t>
      </w:r>
      <w:r w:rsidR="00E270CB" w:rsidRPr="000E7FEE">
        <w:rPr>
          <w:rFonts w:ascii="Arial" w:hAnsi="Arial" w:cs="Arial"/>
          <w:sz w:val="22"/>
          <w:szCs w:val="22"/>
        </w:rPr>
        <w:t>aim is to understand the different ways loneliness can affec</w:t>
      </w:r>
      <w:r w:rsidR="00383DB6">
        <w:rPr>
          <w:rFonts w:ascii="Arial" w:hAnsi="Arial" w:cs="Arial"/>
          <w:sz w:val="22"/>
          <w:szCs w:val="22"/>
        </w:rPr>
        <w:t xml:space="preserve">t </w:t>
      </w:r>
      <w:r w:rsidR="00D7775F" w:rsidRPr="000E7FEE">
        <w:rPr>
          <w:rFonts w:ascii="Arial" w:hAnsi="Arial" w:cs="Arial"/>
          <w:sz w:val="22"/>
          <w:szCs w:val="22"/>
        </w:rPr>
        <w:t xml:space="preserve">people’s everyday lives and overall wellbeing. </w:t>
      </w:r>
      <w:r w:rsidR="00B0656B" w:rsidRPr="000E7FEE">
        <w:rPr>
          <w:rFonts w:ascii="Arial" w:hAnsi="Arial" w:cs="Arial"/>
          <w:sz w:val="22"/>
          <w:szCs w:val="22"/>
        </w:rPr>
        <w:t xml:space="preserve">This topic was chosen because loneliness </w:t>
      </w:r>
      <w:r w:rsidR="00495E8F">
        <w:rPr>
          <w:rFonts w:ascii="Arial" w:hAnsi="Arial" w:cs="Arial"/>
          <w:sz w:val="22"/>
          <w:szCs w:val="22"/>
        </w:rPr>
        <w:t>can have a negative</w:t>
      </w:r>
      <w:r w:rsidR="00D335F0">
        <w:rPr>
          <w:rFonts w:ascii="Arial" w:hAnsi="Arial" w:cs="Arial"/>
          <w:sz w:val="22"/>
          <w:szCs w:val="22"/>
        </w:rPr>
        <w:t xml:space="preserve"> effect on people’s quality of life and is </w:t>
      </w:r>
      <w:r w:rsidR="00A37725">
        <w:rPr>
          <w:rFonts w:ascii="Arial" w:hAnsi="Arial" w:cs="Arial"/>
          <w:sz w:val="22"/>
          <w:szCs w:val="22"/>
        </w:rPr>
        <w:t>something that can affect people who use social care</w:t>
      </w:r>
      <w:r w:rsidR="00F41C79">
        <w:rPr>
          <w:rFonts w:ascii="Arial" w:hAnsi="Arial" w:cs="Arial"/>
          <w:sz w:val="22"/>
          <w:szCs w:val="22"/>
        </w:rPr>
        <w:t xml:space="preserve"> (Department for Culture, Media and S</w:t>
      </w:r>
      <w:r w:rsidR="00F4161F">
        <w:rPr>
          <w:rFonts w:ascii="Arial" w:hAnsi="Arial" w:cs="Arial"/>
          <w:sz w:val="22"/>
          <w:szCs w:val="22"/>
        </w:rPr>
        <w:t xml:space="preserve">port, 2022). </w:t>
      </w:r>
    </w:p>
    <w:p w14:paraId="4680DC51" w14:textId="093EFF9B" w:rsidR="000B366D" w:rsidRDefault="00A22D78" w:rsidP="000E7F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E7FEE">
        <w:rPr>
          <w:rFonts w:ascii="Arial" w:hAnsi="Arial" w:cs="Arial"/>
          <w:sz w:val="22"/>
          <w:szCs w:val="22"/>
        </w:rPr>
        <w:t xml:space="preserve">Government figures show that loneliness is still a problem for some people who use adult </w:t>
      </w:r>
      <w:r w:rsidR="0040772B" w:rsidRPr="000E7FEE">
        <w:rPr>
          <w:rFonts w:ascii="Arial" w:hAnsi="Arial" w:cs="Arial"/>
          <w:sz w:val="22"/>
          <w:szCs w:val="22"/>
        </w:rPr>
        <w:t xml:space="preserve">social care in England, with 11.4% saying that they often </w:t>
      </w:r>
      <w:r w:rsidR="003C1B60" w:rsidRPr="000E7FEE">
        <w:rPr>
          <w:rFonts w:ascii="Arial" w:hAnsi="Arial" w:cs="Arial"/>
          <w:sz w:val="22"/>
          <w:szCs w:val="22"/>
        </w:rPr>
        <w:t>or always feel lonely</w:t>
      </w:r>
      <w:r w:rsidR="000E7FEE" w:rsidRPr="000E7FEE">
        <w:rPr>
          <w:rFonts w:ascii="Arial" w:hAnsi="Arial" w:cs="Arial"/>
          <w:sz w:val="22"/>
          <w:szCs w:val="22"/>
        </w:rPr>
        <w:t xml:space="preserve"> (Department of Health and Social Care, 202</w:t>
      </w:r>
      <w:r w:rsidR="00DA4684">
        <w:rPr>
          <w:rFonts w:ascii="Arial" w:hAnsi="Arial" w:cs="Arial"/>
          <w:sz w:val="22"/>
          <w:szCs w:val="22"/>
        </w:rPr>
        <w:t>5</w:t>
      </w:r>
      <w:r w:rsidR="000E7FEE" w:rsidRPr="000E7FEE">
        <w:rPr>
          <w:rFonts w:ascii="Arial" w:hAnsi="Arial" w:cs="Arial"/>
          <w:sz w:val="22"/>
          <w:szCs w:val="22"/>
        </w:rPr>
        <w:t>).</w:t>
      </w:r>
      <w:r w:rsidR="00235FAF">
        <w:rPr>
          <w:rFonts w:ascii="Arial" w:hAnsi="Arial" w:cs="Arial"/>
          <w:sz w:val="22"/>
          <w:szCs w:val="22"/>
        </w:rPr>
        <w:t xml:space="preserve"> This is important for social care because staff need to understand </w:t>
      </w:r>
      <w:r w:rsidR="002940D2">
        <w:rPr>
          <w:rFonts w:ascii="Arial" w:hAnsi="Arial" w:cs="Arial"/>
          <w:sz w:val="22"/>
          <w:szCs w:val="22"/>
        </w:rPr>
        <w:t xml:space="preserve">how loneliness can affect the people they support and what can be done to help. </w:t>
      </w:r>
      <w:r w:rsidR="00364E2C">
        <w:rPr>
          <w:rFonts w:ascii="Arial" w:hAnsi="Arial" w:cs="Arial"/>
          <w:sz w:val="22"/>
          <w:szCs w:val="22"/>
        </w:rPr>
        <w:t xml:space="preserve">The research will look at the different </w:t>
      </w:r>
      <w:r w:rsidR="00197198">
        <w:rPr>
          <w:rFonts w:ascii="Arial" w:hAnsi="Arial" w:cs="Arial"/>
          <w:sz w:val="22"/>
          <w:szCs w:val="22"/>
        </w:rPr>
        <w:t xml:space="preserve">factors that may contribute to loneliness and the ways social care services can support people who experience it. </w:t>
      </w:r>
    </w:p>
    <w:p w14:paraId="7C53F099" w14:textId="09A56A0A" w:rsidR="00482A16" w:rsidRDefault="007A20D9" w:rsidP="000E7F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carry out the researc</w:t>
      </w:r>
      <w:r w:rsidR="00EA6A2D">
        <w:rPr>
          <w:rFonts w:ascii="Arial" w:hAnsi="Arial" w:cs="Arial"/>
          <w:sz w:val="22"/>
          <w:szCs w:val="22"/>
        </w:rPr>
        <w:t>h,</w:t>
      </w:r>
      <w:r w:rsidR="00E62D4A">
        <w:rPr>
          <w:rFonts w:ascii="Arial" w:hAnsi="Arial" w:cs="Arial"/>
          <w:sz w:val="22"/>
          <w:szCs w:val="22"/>
        </w:rPr>
        <w:t xml:space="preserve"> existing </w:t>
      </w:r>
      <w:r w:rsidR="00697CCD">
        <w:rPr>
          <w:rFonts w:ascii="Arial" w:hAnsi="Arial" w:cs="Arial"/>
          <w:sz w:val="22"/>
          <w:szCs w:val="22"/>
        </w:rPr>
        <w:t xml:space="preserve">studies and reliable sources about loneliness </w:t>
      </w:r>
      <w:r w:rsidR="005C3E73">
        <w:rPr>
          <w:rFonts w:ascii="Arial" w:hAnsi="Arial" w:cs="Arial"/>
          <w:sz w:val="22"/>
          <w:szCs w:val="22"/>
        </w:rPr>
        <w:t>and adult social care in England</w:t>
      </w:r>
      <w:r w:rsidR="00A17103">
        <w:rPr>
          <w:rFonts w:ascii="Arial" w:hAnsi="Arial" w:cs="Arial"/>
          <w:sz w:val="22"/>
          <w:szCs w:val="22"/>
        </w:rPr>
        <w:t xml:space="preserve"> will be used. </w:t>
      </w:r>
      <w:r w:rsidR="00FF7047">
        <w:rPr>
          <w:rFonts w:ascii="Arial" w:hAnsi="Arial" w:cs="Arial"/>
          <w:sz w:val="22"/>
          <w:szCs w:val="22"/>
        </w:rPr>
        <w:t xml:space="preserve">The studies will be searched for using </w:t>
      </w:r>
      <w:r w:rsidR="00F92E91">
        <w:rPr>
          <w:rFonts w:ascii="Arial" w:hAnsi="Arial" w:cs="Arial"/>
          <w:sz w:val="22"/>
          <w:szCs w:val="22"/>
        </w:rPr>
        <w:t xml:space="preserve">UK </w:t>
      </w:r>
      <w:r w:rsidR="0029313E">
        <w:rPr>
          <w:rFonts w:ascii="Arial" w:hAnsi="Arial" w:cs="Arial"/>
          <w:sz w:val="22"/>
          <w:szCs w:val="22"/>
        </w:rPr>
        <w:t xml:space="preserve">health and social </w:t>
      </w:r>
      <w:r w:rsidR="004B4D54">
        <w:rPr>
          <w:rFonts w:ascii="Arial" w:hAnsi="Arial" w:cs="Arial"/>
          <w:sz w:val="22"/>
          <w:szCs w:val="22"/>
        </w:rPr>
        <w:t xml:space="preserve">databases such as </w:t>
      </w:r>
      <w:r w:rsidR="0029313E">
        <w:rPr>
          <w:rFonts w:ascii="Arial" w:hAnsi="Arial" w:cs="Arial"/>
          <w:sz w:val="22"/>
          <w:szCs w:val="22"/>
        </w:rPr>
        <w:t>CINAHL</w:t>
      </w:r>
      <w:r w:rsidR="00DF71BA">
        <w:rPr>
          <w:rFonts w:ascii="Arial" w:hAnsi="Arial" w:cs="Arial"/>
          <w:sz w:val="22"/>
          <w:szCs w:val="22"/>
        </w:rPr>
        <w:t>, MEDLINE and Social Policy and Practice</w:t>
      </w:r>
      <w:r w:rsidR="0041248D">
        <w:rPr>
          <w:rFonts w:ascii="Arial" w:hAnsi="Arial" w:cs="Arial"/>
          <w:sz w:val="22"/>
          <w:szCs w:val="22"/>
        </w:rPr>
        <w:t xml:space="preserve"> (NHS</w:t>
      </w:r>
      <w:r w:rsidR="00C43D38">
        <w:rPr>
          <w:rFonts w:ascii="Arial" w:hAnsi="Arial" w:cs="Arial"/>
          <w:sz w:val="22"/>
          <w:szCs w:val="22"/>
        </w:rPr>
        <w:t xml:space="preserve"> Knowledge and Library Services, 2026)</w:t>
      </w:r>
      <w:r w:rsidR="00DF71BA">
        <w:rPr>
          <w:rFonts w:ascii="Arial" w:hAnsi="Arial" w:cs="Arial"/>
          <w:sz w:val="22"/>
          <w:szCs w:val="22"/>
        </w:rPr>
        <w:t xml:space="preserve">. </w:t>
      </w:r>
      <w:r w:rsidR="0006255B">
        <w:rPr>
          <w:rFonts w:ascii="Arial" w:hAnsi="Arial" w:cs="Arial"/>
          <w:sz w:val="22"/>
          <w:szCs w:val="22"/>
        </w:rPr>
        <w:t>Search</w:t>
      </w:r>
      <w:r w:rsidR="002E4B91">
        <w:rPr>
          <w:rFonts w:ascii="Arial" w:hAnsi="Arial" w:cs="Arial"/>
          <w:sz w:val="22"/>
          <w:szCs w:val="22"/>
        </w:rPr>
        <w:t>ing</w:t>
      </w:r>
      <w:r w:rsidR="00816299">
        <w:rPr>
          <w:rFonts w:ascii="Arial" w:hAnsi="Arial" w:cs="Arial"/>
          <w:sz w:val="22"/>
          <w:szCs w:val="22"/>
        </w:rPr>
        <w:t xml:space="preserve"> </w:t>
      </w:r>
      <w:r w:rsidR="0006255B">
        <w:rPr>
          <w:rFonts w:ascii="Arial" w:hAnsi="Arial" w:cs="Arial"/>
          <w:sz w:val="22"/>
          <w:szCs w:val="22"/>
        </w:rPr>
        <w:t>terms such as loneliness</w:t>
      </w:r>
      <w:r w:rsidR="00A644EC">
        <w:rPr>
          <w:rFonts w:ascii="Arial" w:hAnsi="Arial" w:cs="Arial"/>
          <w:sz w:val="22"/>
          <w:szCs w:val="22"/>
        </w:rPr>
        <w:t xml:space="preserve">, adult social care, health and wellbeing </w:t>
      </w:r>
      <w:r w:rsidR="006C5C10">
        <w:rPr>
          <w:rFonts w:ascii="Arial" w:hAnsi="Arial" w:cs="Arial"/>
          <w:sz w:val="22"/>
          <w:szCs w:val="22"/>
        </w:rPr>
        <w:t>will be used to find relevant studies</w:t>
      </w:r>
      <w:r w:rsidR="001412FF">
        <w:rPr>
          <w:rFonts w:ascii="Arial" w:hAnsi="Arial" w:cs="Arial"/>
          <w:sz w:val="22"/>
          <w:szCs w:val="22"/>
        </w:rPr>
        <w:t xml:space="preserve">, they will then be chosen based on </w:t>
      </w:r>
      <w:r w:rsidR="00E64A65">
        <w:rPr>
          <w:rFonts w:ascii="Arial" w:hAnsi="Arial" w:cs="Arial"/>
          <w:sz w:val="22"/>
          <w:szCs w:val="22"/>
        </w:rPr>
        <w:t xml:space="preserve">how </w:t>
      </w:r>
      <w:r w:rsidR="00283113">
        <w:rPr>
          <w:rFonts w:ascii="Arial" w:hAnsi="Arial" w:cs="Arial"/>
          <w:sz w:val="22"/>
          <w:szCs w:val="22"/>
        </w:rPr>
        <w:t>relevant</w:t>
      </w:r>
      <w:r w:rsidR="003D3CB9">
        <w:rPr>
          <w:rFonts w:ascii="Arial" w:hAnsi="Arial" w:cs="Arial"/>
          <w:sz w:val="22"/>
          <w:szCs w:val="22"/>
        </w:rPr>
        <w:t xml:space="preserve"> they are</w:t>
      </w:r>
      <w:r w:rsidR="00283113">
        <w:rPr>
          <w:rFonts w:ascii="Arial" w:hAnsi="Arial" w:cs="Arial"/>
          <w:sz w:val="22"/>
          <w:szCs w:val="22"/>
        </w:rPr>
        <w:t xml:space="preserve"> to adults receiving social care in England.</w:t>
      </w:r>
      <w:r w:rsidR="00816299">
        <w:rPr>
          <w:rFonts w:ascii="Arial" w:hAnsi="Arial" w:cs="Arial"/>
          <w:sz w:val="22"/>
          <w:szCs w:val="22"/>
        </w:rPr>
        <w:t xml:space="preserve"> The information from the studies will be compared </w:t>
      </w:r>
      <w:r w:rsidR="00262A7D">
        <w:rPr>
          <w:rFonts w:ascii="Arial" w:hAnsi="Arial" w:cs="Arial"/>
          <w:sz w:val="22"/>
          <w:szCs w:val="22"/>
        </w:rPr>
        <w:t xml:space="preserve">to look for common findings and any gaps in the research. </w:t>
      </w:r>
    </w:p>
    <w:p w14:paraId="101A7712" w14:textId="55CF6CBF" w:rsidR="009554A2" w:rsidRDefault="00A60E23" w:rsidP="000E7F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 this research will use existing studies, there will be no direct contact with people taking part in the research</w:t>
      </w:r>
      <w:r w:rsidR="008C13B9">
        <w:rPr>
          <w:rFonts w:ascii="Arial" w:hAnsi="Arial" w:cs="Arial"/>
          <w:sz w:val="22"/>
          <w:szCs w:val="22"/>
        </w:rPr>
        <w:t xml:space="preserve">. The </w:t>
      </w:r>
      <w:r w:rsidR="00E824AA">
        <w:rPr>
          <w:rFonts w:ascii="Arial" w:hAnsi="Arial" w:cs="Arial"/>
          <w:sz w:val="22"/>
          <w:szCs w:val="22"/>
        </w:rPr>
        <w:t xml:space="preserve">sources </w:t>
      </w:r>
      <w:r w:rsidR="000B2238">
        <w:rPr>
          <w:rFonts w:ascii="Arial" w:hAnsi="Arial" w:cs="Arial"/>
          <w:sz w:val="22"/>
          <w:szCs w:val="22"/>
        </w:rPr>
        <w:t>that will be</w:t>
      </w:r>
      <w:r w:rsidR="00107F58">
        <w:rPr>
          <w:rFonts w:ascii="Arial" w:hAnsi="Arial" w:cs="Arial"/>
          <w:sz w:val="22"/>
          <w:szCs w:val="22"/>
        </w:rPr>
        <w:t xml:space="preserve"> used </w:t>
      </w:r>
      <w:r w:rsidR="00E824AA">
        <w:rPr>
          <w:rFonts w:ascii="Arial" w:hAnsi="Arial" w:cs="Arial"/>
          <w:sz w:val="22"/>
          <w:szCs w:val="22"/>
        </w:rPr>
        <w:t xml:space="preserve">will be referenced </w:t>
      </w:r>
      <w:r w:rsidR="00185644">
        <w:rPr>
          <w:rFonts w:ascii="Arial" w:hAnsi="Arial" w:cs="Arial"/>
          <w:sz w:val="22"/>
          <w:szCs w:val="22"/>
        </w:rPr>
        <w:t>correctly and the information will be presented honestly</w:t>
      </w:r>
      <w:r w:rsidR="00024CC1">
        <w:rPr>
          <w:rFonts w:ascii="Arial" w:hAnsi="Arial" w:cs="Arial"/>
          <w:sz w:val="22"/>
          <w:szCs w:val="22"/>
        </w:rPr>
        <w:t>,</w:t>
      </w:r>
      <w:r w:rsidR="0074317D">
        <w:rPr>
          <w:rFonts w:ascii="Arial" w:hAnsi="Arial" w:cs="Arial"/>
          <w:sz w:val="22"/>
          <w:szCs w:val="22"/>
        </w:rPr>
        <w:t xml:space="preserve"> if there is any information about people</w:t>
      </w:r>
      <w:r w:rsidR="00024CC1">
        <w:rPr>
          <w:rFonts w:ascii="Arial" w:hAnsi="Arial" w:cs="Arial"/>
          <w:sz w:val="22"/>
          <w:szCs w:val="22"/>
        </w:rPr>
        <w:t>, then</w:t>
      </w:r>
      <w:r w:rsidR="0074317D">
        <w:rPr>
          <w:rFonts w:ascii="Arial" w:hAnsi="Arial" w:cs="Arial"/>
          <w:sz w:val="22"/>
          <w:szCs w:val="22"/>
        </w:rPr>
        <w:t xml:space="preserve"> </w:t>
      </w:r>
      <w:r w:rsidR="00024CC1">
        <w:rPr>
          <w:rFonts w:ascii="Arial" w:hAnsi="Arial" w:cs="Arial"/>
          <w:sz w:val="22"/>
          <w:szCs w:val="22"/>
        </w:rPr>
        <w:t>it</w:t>
      </w:r>
      <w:r w:rsidR="0074317D">
        <w:rPr>
          <w:rFonts w:ascii="Arial" w:hAnsi="Arial" w:cs="Arial"/>
          <w:sz w:val="22"/>
          <w:szCs w:val="22"/>
        </w:rPr>
        <w:t xml:space="preserve"> will be </w:t>
      </w:r>
      <w:r w:rsidR="00024CC1">
        <w:rPr>
          <w:rFonts w:ascii="Arial" w:hAnsi="Arial" w:cs="Arial"/>
          <w:sz w:val="22"/>
          <w:szCs w:val="22"/>
        </w:rPr>
        <w:t xml:space="preserve">treated with respect </w:t>
      </w:r>
      <w:r w:rsidR="00F4458D">
        <w:rPr>
          <w:rFonts w:ascii="Arial" w:hAnsi="Arial" w:cs="Arial"/>
          <w:sz w:val="22"/>
          <w:szCs w:val="22"/>
        </w:rPr>
        <w:t xml:space="preserve">and kept confidential. </w:t>
      </w:r>
      <w:r w:rsidR="00DB7ABD">
        <w:rPr>
          <w:rFonts w:ascii="Arial" w:hAnsi="Arial" w:cs="Arial"/>
          <w:sz w:val="22"/>
          <w:szCs w:val="22"/>
        </w:rPr>
        <w:t xml:space="preserve">The research will also follow the ethical </w:t>
      </w:r>
      <w:r w:rsidR="00542104">
        <w:rPr>
          <w:rFonts w:ascii="Arial" w:hAnsi="Arial" w:cs="Arial"/>
          <w:sz w:val="22"/>
          <w:szCs w:val="22"/>
        </w:rPr>
        <w:t xml:space="preserve">guidelines needed for the scoping review. </w:t>
      </w:r>
    </w:p>
    <w:p w14:paraId="2DCF2E5D" w14:textId="2BCE41D7" w:rsidR="009913C0" w:rsidRDefault="009913C0" w:rsidP="000E7F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findings </w:t>
      </w:r>
      <w:r w:rsidR="007E39BF">
        <w:rPr>
          <w:rFonts w:ascii="Arial" w:hAnsi="Arial" w:cs="Arial"/>
          <w:sz w:val="22"/>
          <w:szCs w:val="22"/>
        </w:rPr>
        <w:t xml:space="preserve">could help social care services understand how they can better </w:t>
      </w:r>
      <w:r w:rsidR="00054FE4">
        <w:rPr>
          <w:rFonts w:ascii="Arial" w:hAnsi="Arial" w:cs="Arial"/>
          <w:sz w:val="22"/>
          <w:szCs w:val="22"/>
        </w:rPr>
        <w:t>support adults experiencing loneliness</w:t>
      </w:r>
      <w:r w:rsidR="004C6ADF">
        <w:rPr>
          <w:rFonts w:ascii="Arial" w:hAnsi="Arial" w:cs="Arial"/>
          <w:sz w:val="22"/>
          <w:szCs w:val="22"/>
        </w:rPr>
        <w:t xml:space="preserve">, this might also </w:t>
      </w:r>
      <w:r w:rsidR="00AA20D8">
        <w:rPr>
          <w:rFonts w:ascii="Arial" w:hAnsi="Arial" w:cs="Arial"/>
          <w:sz w:val="22"/>
          <w:szCs w:val="22"/>
        </w:rPr>
        <w:t>help identify areas where further support or research is needed</w:t>
      </w:r>
      <w:r w:rsidR="0015682D">
        <w:rPr>
          <w:rFonts w:ascii="Arial" w:hAnsi="Arial" w:cs="Arial"/>
          <w:sz w:val="22"/>
          <w:szCs w:val="22"/>
        </w:rPr>
        <w:t xml:space="preserve">. </w:t>
      </w:r>
      <w:r w:rsidR="00411776">
        <w:rPr>
          <w:rFonts w:ascii="Arial" w:hAnsi="Arial" w:cs="Arial"/>
          <w:sz w:val="22"/>
          <w:szCs w:val="22"/>
        </w:rPr>
        <w:t xml:space="preserve">Overall, this research will help to </w:t>
      </w:r>
      <w:r w:rsidR="00E0530D">
        <w:rPr>
          <w:rFonts w:ascii="Arial" w:hAnsi="Arial" w:cs="Arial"/>
          <w:sz w:val="22"/>
          <w:szCs w:val="22"/>
        </w:rPr>
        <w:t xml:space="preserve">develop a better </w:t>
      </w:r>
      <w:r w:rsidR="00411776">
        <w:rPr>
          <w:rFonts w:ascii="Arial" w:hAnsi="Arial" w:cs="Arial"/>
          <w:sz w:val="22"/>
          <w:szCs w:val="22"/>
        </w:rPr>
        <w:t>understand</w:t>
      </w:r>
      <w:r w:rsidR="00E0530D">
        <w:rPr>
          <w:rFonts w:ascii="Arial" w:hAnsi="Arial" w:cs="Arial"/>
          <w:sz w:val="22"/>
          <w:szCs w:val="22"/>
        </w:rPr>
        <w:t>ing</w:t>
      </w:r>
      <w:r w:rsidR="009F380B">
        <w:rPr>
          <w:rFonts w:ascii="Arial" w:hAnsi="Arial" w:cs="Arial"/>
          <w:sz w:val="22"/>
          <w:szCs w:val="22"/>
        </w:rPr>
        <w:t xml:space="preserve"> </w:t>
      </w:r>
      <w:r w:rsidR="00046101">
        <w:rPr>
          <w:rFonts w:ascii="Arial" w:hAnsi="Arial" w:cs="Arial"/>
          <w:sz w:val="22"/>
          <w:szCs w:val="22"/>
        </w:rPr>
        <w:t>of loneliness</w:t>
      </w:r>
      <w:r w:rsidR="00B5604D">
        <w:rPr>
          <w:rFonts w:ascii="Arial" w:hAnsi="Arial" w:cs="Arial"/>
          <w:sz w:val="22"/>
          <w:szCs w:val="22"/>
        </w:rPr>
        <w:t xml:space="preserve"> among adults receiving social care in England. </w:t>
      </w:r>
    </w:p>
    <w:p w14:paraId="26354BB7" w14:textId="77777777" w:rsidR="000B47B7" w:rsidRDefault="000B47B7" w:rsidP="000E7FE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F71342" w14:textId="77777777" w:rsidR="000B47B7" w:rsidRDefault="000B47B7" w:rsidP="000E7FE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7BDE95F" w14:textId="77777777" w:rsidR="000B47B7" w:rsidRDefault="000B47B7" w:rsidP="000E7FE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A5331FC" w14:textId="77777777" w:rsidR="000B47B7" w:rsidRDefault="000B47B7" w:rsidP="000E7FE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5EC633" w14:textId="77777777" w:rsidR="000B47B7" w:rsidRDefault="000B47B7" w:rsidP="000E7FE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56EA10" w14:textId="511BAA94" w:rsidR="00F73F81" w:rsidRDefault="00807F49" w:rsidP="00540F8D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lastRenderedPageBreak/>
        <w:t>Care Quality Commissio</w:t>
      </w:r>
      <w:r w:rsidR="00540F8D">
        <w:t xml:space="preserve">n </w:t>
      </w:r>
      <w:r>
        <w:t xml:space="preserve">(2024). </w:t>
      </w:r>
      <w:r>
        <w:rPr>
          <w:i/>
          <w:iCs/>
        </w:rPr>
        <w:t>The state of health care and adult social care in England 2024/25</w:t>
      </w:r>
      <w:r w:rsidR="00540F8D">
        <w:rPr>
          <w:i/>
          <w:iCs/>
        </w:rPr>
        <w:t xml:space="preserve">. </w:t>
      </w:r>
      <w:r>
        <w:t xml:space="preserve">[online] Available at: </w:t>
      </w:r>
      <w:hyperlink r:id="rId11" w:history="1">
        <w:r w:rsidR="00540F8D" w:rsidRPr="006F1E61">
          <w:rPr>
            <w:rStyle w:val="Hyperlink"/>
          </w:rPr>
          <w:t>https://www.cqc.org.uk/publicatio</w:t>
        </w:r>
        <w:r w:rsidR="00540F8D" w:rsidRPr="006F1E61">
          <w:rPr>
            <w:rStyle w:val="Hyperlink"/>
          </w:rPr>
          <w:t>ns/major-report/state-care/2024-2025</w:t>
        </w:r>
      </w:hyperlink>
      <w:r w:rsidR="00540F8D">
        <w:t xml:space="preserve"> </w:t>
      </w:r>
      <w:r>
        <w:t>[Accessed 27 Sept. 2026].</w:t>
      </w:r>
    </w:p>
    <w:p w14:paraId="77A1B0BE" w14:textId="7C2541B6" w:rsidR="000B47B7" w:rsidRDefault="000B47B7" w:rsidP="000B47B7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>Department for Culture, Media and Sport</w:t>
      </w:r>
      <w:r>
        <w:t xml:space="preserve"> </w:t>
      </w:r>
      <w:r>
        <w:t xml:space="preserve">(2022). </w:t>
      </w:r>
      <w:r>
        <w:rPr>
          <w:i/>
          <w:iCs/>
        </w:rPr>
        <w:t>Factors associated with loneliness in adults in England</w:t>
      </w:r>
      <w:r>
        <w:t xml:space="preserve">. [online] Available at: </w:t>
      </w:r>
      <w:hyperlink r:id="rId12" w:history="1">
        <w:r w:rsidRPr="006F1E61">
          <w:rPr>
            <w:rStyle w:val="Hyperlink"/>
          </w:rPr>
          <w:t>https://www.gov.uk/government/publications/factors-associated-with-loneliness-in-adults-in-england</w:t>
        </w:r>
      </w:hyperlink>
      <w:r>
        <w:t xml:space="preserve"> </w:t>
      </w:r>
      <w:r>
        <w:t>[Accessed 27 Sept. 2026].</w:t>
      </w:r>
      <w:r>
        <w:t xml:space="preserve"> </w:t>
      </w:r>
    </w:p>
    <w:p w14:paraId="35D0E79A" w14:textId="15A98D17" w:rsidR="0083149C" w:rsidRDefault="0083149C" w:rsidP="0083149C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>Department for Culture, Media and Sport</w:t>
      </w:r>
      <w:r>
        <w:t xml:space="preserve"> (</w:t>
      </w:r>
      <w:r>
        <w:t xml:space="preserve">2023). </w:t>
      </w:r>
      <w:r>
        <w:rPr>
          <w:i/>
          <w:iCs/>
        </w:rPr>
        <w:t>Tackling loneliness evidence review</w:t>
      </w:r>
      <w:r>
        <w:t xml:space="preserve">. [online] Available at: </w:t>
      </w:r>
      <w:hyperlink r:id="rId13" w:history="1">
        <w:r w:rsidRPr="006F1E61">
          <w:rPr>
            <w:rStyle w:val="Hyperlink"/>
          </w:rPr>
          <w:t>https://www.gov.uk/government/publications/tackling-loneliness-evidence-review/tackling-loneliness-evidence-review-full-report</w:t>
        </w:r>
      </w:hyperlink>
      <w:r>
        <w:t xml:space="preserve"> </w:t>
      </w:r>
      <w:r>
        <w:t>[Accessed 27 Sept. 2026].</w:t>
      </w:r>
    </w:p>
    <w:p w14:paraId="00AC92E7" w14:textId="2DB414FD" w:rsidR="00430A2C" w:rsidRDefault="00430A2C" w:rsidP="00430A2C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>Department of Health and Social Care</w:t>
      </w:r>
      <w:r>
        <w:t xml:space="preserve"> </w:t>
      </w:r>
      <w:r>
        <w:t xml:space="preserve">(2025). </w:t>
      </w:r>
      <w:r>
        <w:rPr>
          <w:i/>
          <w:iCs/>
        </w:rPr>
        <w:t>Personal social services adult social care survey report, England: 2024 To 2025</w:t>
      </w:r>
      <w:r>
        <w:t xml:space="preserve">. [online] Available at: </w:t>
      </w:r>
      <w:hyperlink r:id="rId14" w:history="1">
        <w:r w:rsidRPr="006F1E61">
          <w:rPr>
            <w:rStyle w:val="Hyperlink"/>
          </w:rPr>
          <w:t>https://www.gov.uk/government/statistics/personal-social-services-adult-social-care-survey-report-england-2024-to-2025</w:t>
        </w:r>
      </w:hyperlink>
      <w:r>
        <w:t xml:space="preserve"> </w:t>
      </w:r>
      <w:r>
        <w:t>[Accessed 27 Sept. 2026].</w:t>
      </w:r>
      <w:r>
        <w:t xml:space="preserve"> </w:t>
      </w:r>
    </w:p>
    <w:p w14:paraId="777687D7" w14:textId="434CC27E" w:rsidR="00C02C60" w:rsidRDefault="00C02C60" w:rsidP="00C02C60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NHS Knowledge and Library Services (2024). </w:t>
      </w:r>
      <w:r>
        <w:rPr>
          <w:i/>
          <w:iCs/>
        </w:rPr>
        <w:t>Resources for advanced searching</w:t>
      </w:r>
      <w:r>
        <w:t xml:space="preserve">. [online] Knowledge and Library Services. Available at: </w:t>
      </w:r>
      <w:hyperlink r:id="rId15" w:history="1">
        <w:r w:rsidRPr="006F1E61">
          <w:rPr>
            <w:rStyle w:val="Hyperlink"/>
          </w:rPr>
          <w:t>https://library.nhs.uk/knowledgehub/resources-for-advanced-searching/</w:t>
        </w:r>
      </w:hyperlink>
      <w:r>
        <w:t xml:space="preserve"> </w:t>
      </w:r>
      <w:r>
        <w:t>[Accessed 27 Sept. 2026].</w:t>
      </w:r>
    </w:p>
    <w:p w14:paraId="3370352A" w14:textId="77777777" w:rsidR="00B25C64" w:rsidRDefault="00B25C64" w:rsidP="00F73F81">
      <w:pPr>
        <w:pStyle w:val="NormalWeb"/>
        <w:spacing w:before="0" w:beforeAutospacing="0" w:after="240" w:afterAutospacing="0" w:line="360" w:lineRule="auto"/>
        <w:ind w:left="360"/>
      </w:pPr>
    </w:p>
    <w:p w14:paraId="24087F18" w14:textId="77777777" w:rsidR="000B47B7" w:rsidRPr="000E7FEE" w:rsidRDefault="000B47B7" w:rsidP="000E7FE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0B47B7" w:rsidRPr="000E7FEE" w:rsidSect="00D6270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A3D3957"/>
    <w:multiLevelType w:val="hybridMultilevel"/>
    <w:tmpl w:val="E60AA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498131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2703"/>
    <w:rsid w:val="00024CC1"/>
    <w:rsid w:val="00046101"/>
    <w:rsid w:val="00054FE4"/>
    <w:rsid w:val="0006255B"/>
    <w:rsid w:val="000B2238"/>
    <w:rsid w:val="000B366D"/>
    <w:rsid w:val="000B47B7"/>
    <w:rsid w:val="000E7FEE"/>
    <w:rsid w:val="00103025"/>
    <w:rsid w:val="00107F58"/>
    <w:rsid w:val="001412FF"/>
    <w:rsid w:val="00141718"/>
    <w:rsid w:val="0015682D"/>
    <w:rsid w:val="00185644"/>
    <w:rsid w:val="00197198"/>
    <w:rsid w:val="00205C7B"/>
    <w:rsid w:val="00235FAF"/>
    <w:rsid w:val="00262A7D"/>
    <w:rsid w:val="00283113"/>
    <w:rsid w:val="0029313E"/>
    <w:rsid w:val="002940D2"/>
    <w:rsid w:val="002D2F42"/>
    <w:rsid w:val="002D7383"/>
    <w:rsid w:val="002E4B91"/>
    <w:rsid w:val="00303BC5"/>
    <w:rsid w:val="00317F26"/>
    <w:rsid w:val="00347D5B"/>
    <w:rsid w:val="00364E2C"/>
    <w:rsid w:val="00383DB6"/>
    <w:rsid w:val="003C1B60"/>
    <w:rsid w:val="003D3CB9"/>
    <w:rsid w:val="0040772B"/>
    <w:rsid w:val="00411776"/>
    <w:rsid w:val="0041248D"/>
    <w:rsid w:val="00430A2C"/>
    <w:rsid w:val="004313BB"/>
    <w:rsid w:val="00482A16"/>
    <w:rsid w:val="00495E8F"/>
    <w:rsid w:val="004A0C48"/>
    <w:rsid w:val="004B4D54"/>
    <w:rsid w:val="004C6ADF"/>
    <w:rsid w:val="00540F8D"/>
    <w:rsid w:val="00542104"/>
    <w:rsid w:val="005C3E73"/>
    <w:rsid w:val="005E44F5"/>
    <w:rsid w:val="00684AD8"/>
    <w:rsid w:val="00697CCD"/>
    <w:rsid w:val="006A1332"/>
    <w:rsid w:val="006C5C10"/>
    <w:rsid w:val="007166B1"/>
    <w:rsid w:val="0074317D"/>
    <w:rsid w:val="00794E5A"/>
    <w:rsid w:val="007A20D9"/>
    <w:rsid w:val="007E39BF"/>
    <w:rsid w:val="00807F49"/>
    <w:rsid w:val="00816299"/>
    <w:rsid w:val="00822D7D"/>
    <w:rsid w:val="0083149C"/>
    <w:rsid w:val="008C13B9"/>
    <w:rsid w:val="00927B30"/>
    <w:rsid w:val="00951DC7"/>
    <w:rsid w:val="009554A2"/>
    <w:rsid w:val="009913C0"/>
    <w:rsid w:val="009B240F"/>
    <w:rsid w:val="009C49EB"/>
    <w:rsid w:val="009E2B93"/>
    <w:rsid w:val="009E44C5"/>
    <w:rsid w:val="009F380B"/>
    <w:rsid w:val="00A17103"/>
    <w:rsid w:val="00A17303"/>
    <w:rsid w:val="00A22D78"/>
    <w:rsid w:val="00A37725"/>
    <w:rsid w:val="00A60E23"/>
    <w:rsid w:val="00A644EC"/>
    <w:rsid w:val="00A7209B"/>
    <w:rsid w:val="00A82ABE"/>
    <w:rsid w:val="00AA20D8"/>
    <w:rsid w:val="00AC3DDB"/>
    <w:rsid w:val="00B0656B"/>
    <w:rsid w:val="00B25C64"/>
    <w:rsid w:val="00B5604D"/>
    <w:rsid w:val="00B7303E"/>
    <w:rsid w:val="00C02C60"/>
    <w:rsid w:val="00C10C63"/>
    <w:rsid w:val="00C43D38"/>
    <w:rsid w:val="00CB03F0"/>
    <w:rsid w:val="00D335F0"/>
    <w:rsid w:val="00D3528D"/>
    <w:rsid w:val="00D36FA3"/>
    <w:rsid w:val="00D62703"/>
    <w:rsid w:val="00D7775F"/>
    <w:rsid w:val="00DA4684"/>
    <w:rsid w:val="00DB6B6B"/>
    <w:rsid w:val="00DB7ABD"/>
    <w:rsid w:val="00DF71BA"/>
    <w:rsid w:val="00E0530D"/>
    <w:rsid w:val="00E270CB"/>
    <w:rsid w:val="00E62D4A"/>
    <w:rsid w:val="00E64A65"/>
    <w:rsid w:val="00E72494"/>
    <w:rsid w:val="00E824AA"/>
    <w:rsid w:val="00EA6A2D"/>
    <w:rsid w:val="00EB7A0E"/>
    <w:rsid w:val="00F4161F"/>
    <w:rsid w:val="00F41C79"/>
    <w:rsid w:val="00F4458D"/>
    <w:rsid w:val="00F73F81"/>
    <w:rsid w:val="00F92E91"/>
    <w:rsid w:val="00FD7FA6"/>
    <w:rsid w:val="00FF7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55D78"/>
  <w15:chartTrackingRefBased/>
  <w15:docId w15:val="{DE22A5F2-A1C6-49A7-B7A7-582F519D6E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270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270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270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270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270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270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270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270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270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270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270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270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270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270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270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270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270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270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270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270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270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270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270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270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270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270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270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270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270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62703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62703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0B47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0B47B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47B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40F8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v.uk/government/publications/tackling-loneliness-evidence-review/tackling-loneliness-evidence-review-full-report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gov.uk/government/publications/factors-associated-with-loneliness-in-adults-in-england" TargetMode="External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cqc.org.uk/publications/major-report/state-care/2024-2025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library.nhs.uk/knowledgehub/resources-for-advanced-searching/" TargetMode="Externa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hyperlink" Target="https://www.gov.uk/government/statistics/personal-social-services-adult-social-care-survey-report-england-2024-to-2025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00374FFDFE9246D2B279124DC7A127D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24B70A-646C-44E6-A294-5C91B3371B78}"/>
      </w:docPartPr>
      <w:docPartBody>
        <w:p w:rsidR="00000000" w:rsidRDefault="004E5CBE" w:rsidP="004E5CBE">
          <w:pPr>
            <w:pStyle w:val="00374FFDFE9246D2B279124DC7A127D4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CBE"/>
    <w:rsid w:val="00103025"/>
    <w:rsid w:val="001F106A"/>
    <w:rsid w:val="004E5C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0374FFDFE9246D2B279124DC7A127D4">
    <w:name w:val="00374FFDFE9246D2B279124DC7A127D4"/>
    <w:rsid w:val="004E5CBE"/>
  </w:style>
  <w:style w:type="paragraph" w:customStyle="1" w:styleId="FAE0341393E4459CB1E60C0554DF4959">
    <w:name w:val="FAE0341393E4459CB1E60C0554DF4959"/>
    <w:rsid w:val="004E5CB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>University Of Wales Trinity Saint David 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9" ma:contentTypeDescription="Create a new document." ma:contentTypeScope="" ma:versionID="f9f10dbf37766f205162f91320bf55dc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e53cd28d31dc5992c030aeb036142f57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7762DE6-E5E0-432E-AD4D-D2183804C6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529BAF1-EB4B-47E8-AC70-2C2202D3CA6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D1F4D70-17F9-4C0E-8B31-222B0BC55911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3</Pages>
  <Words>635</Words>
  <Characters>3621</Characters>
  <Application>Microsoft Office Word</Application>
  <DocSecurity>0</DocSecurity>
  <Lines>30</Lines>
  <Paragraphs>8</Paragraphs>
  <ScaleCrop>false</ScaleCrop>
  <Company>Mariam Khan (2426966)</Company>
  <LinksUpToDate>false</LinksUpToDate>
  <CharactersWithSpaces>4248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independent research skills</dc:title>
  <dc:subject>Component 1: Research Proposal</dc:subject>
  <dc:creator>Mariam Khan (2426966)</dc:creator>
  <cp:keywords/>
  <dc:description/>
  <cp:lastModifiedBy>Mariam Khan (2426966)</cp:lastModifiedBy>
  <cp:revision>107</cp:revision>
  <dcterms:created xsi:type="dcterms:W3CDTF">2026-09-26T22:03:00Z</dcterms:created>
  <dcterms:modified xsi:type="dcterms:W3CDTF">2026-09-27T00:17:00Z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