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D632E" w14:textId="5B7689BD" w:rsidR="009A34B7" w:rsidRPr="000A03DD" w:rsidRDefault="002837F9" w:rsidP="00C253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 w:rsidRPr="000A03DD">
        <w:rPr>
          <w:rFonts w:ascii="Arial" w:hAnsi="Arial" w:cs="Arial"/>
          <w:b/>
          <w:bCs/>
          <w:sz w:val="24"/>
          <w:szCs w:val="24"/>
          <w:u w:val="single"/>
          <w:lang w:val="cy-GB"/>
        </w:rPr>
        <w:t xml:space="preserve">Rhan 2 </w:t>
      </w:r>
    </w:p>
    <w:p w14:paraId="6D8EF71E" w14:textId="73EBB176" w:rsidR="00CB5704" w:rsidRPr="000A03DD" w:rsidRDefault="00CB5704" w:rsidP="00C2537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cy-GB"/>
        </w:rPr>
      </w:pPr>
      <w:r w:rsidRPr="000A03DD">
        <w:rPr>
          <w:rFonts w:ascii="Arial" w:hAnsi="Arial" w:cs="Arial"/>
          <w:sz w:val="24"/>
          <w:szCs w:val="24"/>
          <w:u w:val="single"/>
          <w:lang w:val="cy-GB"/>
        </w:rPr>
        <w:t>Quality</w:t>
      </w:r>
    </w:p>
    <w:p w14:paraId="63E95D89" w14:textId="5350443D" w:rsidR="00CB5704" w:rsidRPr="000A03DD" w:rsidRDefault="0056466E" w:rsidP="00C2537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0A03DD">
        <w:rPr>
          <w:rFonts w:ascii="Arial" w:hAnsi="Arial" w:cs="Arial"/>
          <w:sz w:val="24"/>
          <w:szCs w:val="24"/>
          <w:lang w:val="cy-GB"/>
        </w:rPr>
        <w:t xml:space="preserve">Blynyddoedd Cynnar Cymru (2020) yn egluro bod cynllun o’r enw Ansawdd I Bawb yng Nghymru. Mae’r cynllun yn rhoi cydnabyddiaeth i’r holl staff am yr hol buddsoddiadau roddant yn y gweithle. Llywodraeth Cymru (2018) yn datgan y gall yr addysg o ansawdd uchel o fewn y cyfnod sylfaen blynyddoedd cynnar gael effaith ar effeithiau'r anfanteision a all wella cyflawniadau’r plant. Sylva </w:t>
      </w:r>
      <w:r w:rsidRPr="000A03DD">
        <w:rPr>
          <w:rFonts w:ascii="Arial" w:hAnsi="Arial" w:cs="Arial"/>
          <w:i/>
          <w:iCs/>
          <w:sz w:val="24"/>
          <w:szCs w:val="24"/>
          <w:lang w:val="cy-GB"/>
        </w:rPr>
        <w:t>et al.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 (2004; Siraj-Blatchford </w:t>
      </w:r>
      <w:r w:rsidRPr="000A03DD">
        <w:rPr>
          <w:rFonts w:ascii="Arial" w:hAnsi="Arial" w:cs="Arial"/>
          <w:i/>
          <w:iCs/>
          <w:sz w:val="24"/>
          <w:szCs w:val="24"/>
          <w:lang w:val="cy-GB"/>
        </w:rPr>
        <w:t>et al.,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 2002; Welsh Government, 2013, dyfynnwyd yn Lles, 2019) yn nodi bod darpariaeth o safon yn rhan hanfodol o ddatblygiad y plant. Hefyd, Welsh Government (2014b, Foundation Years, dim dyddiad dyfynnwyd yn Lles 2019) yn esbonio nod yr ansawdd uchel a roddir i blant yn y lleoliadau blynyddoedd cynnar yn cael canlyniad cadarnhaol o ran eu sgiliau gwybyddol, iaith a chyfathrebu. Mae Education Scotland (2016) yn nodi bod o fewn fframwaith mae yna 15 dangosydd ansawdd sy’n ateb 3 chwestiwn yn bennaf sy’n cael eu rhoi mewn 3 chategori gwahanol megais fel, arweinyddiaeth a rheolaeth, darpariaeth dysgu a Llwyddiannau a chyflawniadau. Unwaith y bydd yr holl gwestiynau wedi’u hateb bydd gennych gadarnhad o’r dangosyddion ansawdd, a fydd yn unigryw a bydd gennych un cwestiwn ar ôl i’w ateb. Cottle a Alexander (2012 dyfynnwyd yn Campbell-Barr a Leeson, 2016) yn esbonio mai’r plant, rheolwyr, arweinwyr, ymarferwyr, rhieni a llawer mwy yw’r bobl sydd â diddordeb yn ansawdd gwasanaethu’r blynyddoedd cynnar. Hefyd, mae’r bobl sy’n cymryd rhan yn cynnwys y plant fel unigolion neu hyd yn oed grwpiau fel grwpiau o rieni nei hyd yn oed sefydliadau byd-eang.  </w:t>
      </w:r>
    </w:p>
    <w:p w14:paraId="790E35A6" w14:textId="77777777" w:rsidR="00DA0390" w:rsidRPr="000A03DD" w:rsidRDefault="0056466E" w:rsidP="00C2537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0A03DD">
        <w:rPr>
          <w:rFonts w:ascii="Arial" w:hAnsi="Arial" w:cs="Arial"/>
          <w:sz w:val="24"/>
          <w:szCs w:val="24"/>
          <w:lang w:val="cy-GB"/>
        </w:rPr>
        <w:t xml:space="preserve">Mae Bonetti a Brown (2018) yn esbonio bod addysg o ansawdd da yn y blynyddoedd cynnar yn cael effaith bendant ar unigolion a lles plant yn gyffredinol, ochr yn ochr â hyrwyddo cymdeithas sy’n unedig a chynhyrchiol. Cunha, Heckman, Lochner, &amp; Masterov, 2006; Felfe &amp; Lalive, 2014; OECD, 2015; SirajBlatchford, Taggart, Sylva, Sammons, &amp; Melhuish, 2008; Smith, Grima, Gaffney, Powell, Masses, &amp; Barnett, 2000; Sylva, Melhuish, Sammons, Siraj-Blatchford, &amp; Taggart, 2011 dyfynnwyd yn Bonetti a Brown, 2018) yn datgan y cydnabyddir yn gyffredinol bod angen i’r ddarpariaeth o fewn y lleoliadau blynyddoedd cynnar fod o ansawdd uchel er mwyn gwella canlyniadau i blant. Heckman (2011; Karoly </w:t>
      </w:r>
      <w:r w:rsidRPr="000A03DD">
        <w:rPr>
          <w:rFonts w:ascii="Arial" w:hAnsi="Arial" w:cs="Arial"/>
          <w:i/>
          <w:iCs/>
          <w:sz w:val="24"/>
          <w:szCs w:val="24"/>
          <w:lang w:val="cy-GB"/>
        </w:rPr>
        <w:t>et al.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 (1998) dyfynnwyd yn Janta, Belle, a Stewart 2016) cyfeirio at ymchwil sy’n amlygu’r angen am ddarpariaeth o </w:t>
      </w:r>
      <w:r w:rsidRPr="000A03DD">
        <w:rPr>
          <w:rFonts w:ascii="Arial" w:hAnsi="Arial" w:cs="Arial"/>
          <w:sz w:val="24"/>
          <w:szCs w:val="24"/>
          <w:lang w:val="cy-GB"/>
        </w:rPr>
        <w:lastRenderedPageBreak/>
        <w:t xml:space="preserve">ansawdd da yn y blynyddoedd cynnar i sicrhau datblygiad cymdeithasol, corfforol a gwybyddol da o fewn plant. Mae Education Scotland (2016) yn nodi y bydd y dangosyddion ansawdd yn helpu’r pwyntiau ffocws gyda’r gwelliannau penodol sydd eu hanan o fewn y fframwaith. Hefyd, mae Foundation Years (dim dyddiad) yn egluro bod digon o dystiolaeth a fydd yn dangos bod y ddarpariaeth o ansawdd uchel a roddir o fewn y blynyddoedd sylfaen yn cael canlyniad cadarnhaol gyda phlant a sut y byddant yn dysgu yn y dyfodol a’u cyfleoedd mewn bywyd.  Er bod y ddarpariaeth o safon yn ymwneud a helpu’r plant cymaint ag y gallwch, Foundation Years (dim dyddiad) yn esbonio eu bod, trwy’r ddarpariaeth o ansawdd, hefyd yn gweithio’n agos gyda llawer o bobl eraill i wneud yn siŵr bod y plant yn gallu cael y safon uchel y gallant yn ei chael. </w:t>
      </w:r>
      <w:r w:rsidR="00DA0390" w:rsidRPr="000A03DD">
        <w:rPr>
          <w:rFonts w:ascii="Arial" w:hAnsi="Arial" w:cs="Arial"/>
          <w:sz w:val="24"/>
          <w:szCs w:val="24"/>
          <w:lang w:val="cy-GB"/>
        </w:rPr>
        <w:t xml:space="preserve">Mae Dickens, Sawhill, &amp; Tebbs, 2006; Rolnick &amp; Grunewald, 2003 dyfynnwyd yn Leana, Applebaum a Shevchuk, 2009) yn nodi ei bod yn amlwg bod manteision economaidd o fewn gofal ac addysgu cynnar wrth fuddsoddi mewn ansawdd uchel. yn Leana, Applebaum a Shevchuk (2009) yn awgrymu bod o fewn y sector gofal plant mae ansawdd nid yn unig yn bwysig i blant a’u teuluoedd, ond gall hefyd fod yn bwysig i economïau rhanbarthol a chenedlaethol, a hefyd i’r cyflogwyr sy’n gofalu am y plant. </w:t>
      </w:r>
    </w:p>
    <w:p w14:paraId="7A86CDC6" w14:textId="0D3D05A5" w:rsidR="004265D8" w:rsidRPr="000A03DD" w:rsidRDefault="00DD3B6B" w:rsidP="00C2537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cy-GB"/>
        </w:rPr>
      </w:pPr>
      <w:r w:rsidRPr="000A03DD">
        <w:rPr>
          <w:rFonts w:ascii="Arial" w:hAnsi="Arial" w:cs="Arial"/>
          <w:sz w:val="24"/>
          <w:szCs w:val="24"/>
          <w:u w:val="single"/>
          <w:lang w:val="cy-GB"/>
        </w:rPr>
        <w:t>Meddwl ar y Cyd Parhaus a Lles Emo</w:t>
      </w:r>
      <w:r w:rsidR="00446F97" w:rsidRPr="000A03DD">
        <w:rPr>
          <w:rFonts w:ascii="Arial" w:hAnsi="Arial" w:cs="Arial"/>
          <w:sz w:val="24"/>
          <w:szCs w:val="24"/>
          <w:u w:val="single"/>
          <w:lang w:val="cy-GB"/>
        </w:rPr>
        <w:t>siynol.</w:t>
      </w:r>
    </w:p>
    <w:p w14:paraId="23F6A996" w14:textId="77777777" w:rsidR="00126786" w:rsidRPr="000A03DD" w:rsidRDefault="00DA0390" w:rsidP="00C2537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0A03DD">
        <w:rPr>
          <w:rFonts w:ascii="Arial" w:hAnsi="Arial" w:cs="Arial"/>
          <w:sz w:val="24"/>
          <w:szCs w:val="24"/>
          <w:lang w:val="cy-GB"/>
        </w:rPr>
        <w:t xml:space="preserve">Howard </w:t>
      </w:r>
      <w:r w:rsidRPr="000A03DD">
        <w:rPr>
          <w:rFonts w:ascii="Arial" w:hAnsi="Arial" w:cs="Arial"/>
          <w:i/>
          <w:iCs/>
          <w:sz w:val="24"/>
          <w:szCs w:val="24"/>
          <w:lang w:val="cy-GB"/>
        </w:rPr>
        <w:t>et al.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 (2018) yn esbonio bod y Meddwl ar y Cyd Parhaus a Lles Emosiynol yn cael ei gynnwys fel ffordd o asesu ansawdd rhyngweithiadau mewn lleoliadau gofal ac addysgol blynyddoedd cynnar. Mae’n ymgorffori mesuriadau prosesau ansawdd gan ganolbwyntio ar ddamcaniaethau a dulliau uwch mewn lleoliadau sy’n effeithlon. Dywed, Siraj, Kingston a Melhuish (2015) bod yna llawer o ymarferwyr wedi bod yn ymwneud a graddfa Meddwl ar y Cyd Parhaus a Lles Emosiynol o fewn yr ymchwil plentyndod cynnar. Nursery World (2015) yn egluro bod y Raddfa Meddwl ar y Cyd Parhaus a Lles Emosiynol yn adeiladu ar yr ECERS a’r ITERS, a’i bod yn cael ei hystyried gyda’r rhyngweithiadau a wneir gan y plentyn sy’n oedolyn ac mae hyn hefyd yn rhoi ffocws dyfnach i rôl yr oedolyn. Fodd bynnag, mae llawer o'r graddfeydd ansawdd eraill yn edrych ar y drefn arferol neu'r amgylchedd yn unig a bydd y graddfeydd yn edrych yn weledol ar yr ansawdd yn y rhyngweithiadau a'r perthnasoedd yn unig.</w:t>
      </w:r>
      <w:r w:rsidR="00011840" w:rsidRPr="000A03DD">
        <w:rPr>
          <w:rFonts w:ascii="Arial" w:hAnsi="Arial" w:cs="Arial"/>
          <w:sz w:val="24"/>
          <w:szCs w:val="24"/>
          <w:lang w:val="cy-GB"/>
        </w:rPr>
        <w:t xml:space="preserve"> </w:t>
      </w:r>
      <w:r w:rsidR="00126786" w:rsidRPr="000A03DD">
        <w:rPr>
          <w:rFonts w:ascii="Arial" w:hAnsi="Arial" w:cs="Arial"/>
          <w:sz w:val="24"/>
          <w:szCs w:val="24"/>
          <w:lang w:val="cy-GB"/>
        </w:rPr>
        <w:t xml:space="preserve">Mae llawer o’r graddfeydd ansawdd eraill yn edrych ar y drefn arferol neu’r amgylchedd yn unig a bydd y graddfeydd yn edrych yn weledol ar yr ansawdd yn y rhyngweithiadau a’r perthnasoedd yn unig (Nursery World, 2015).  </w:t>
      </w:r>
      <w:r w:rsidR="00126786" w:rsidRPr="000A03DD">
        <w:rPr>
          <w:rFonts w:ascii="Arial" w:hAnsi="Arial" w:cs="Arial"/>
          <w:sz w:val="24"/>
          <w:szCs w:val="24"/>
          <w:lang w:val="cy-GB"/>
        </w:rPr>
        <w:lastRenderedPageBreak/>
        <w:t xml:space="preserve">Melhuish (2016) yn dangos bod yn ystod yr astudiaeth achos, nodwyd bod ymddygiad yr ymarferwyr wedi’i addasu fwyaf effeithiol pan nad oeddent yn cael eu haddysg plentyndod cynnar a gofal yn mesur ansawdd. Mae Melhuish (2016) esbonio bod y Raddfa Meddwl ar y Cyd Parhaus a Lles Emosiynol wedi’i heddluoedd ar is-raddfa 5 pwynt sy’n cynnwys y datblygiad gwybyddol ac ieithyddol a’r datblygiad cymdeithasol ac emosiynol. Mae’r 5 pwynt yn cynnwys meithrin ymddiriedaeth, cefnogi iaith, y llesiant cymdeithasol ac emosiynol, asesu’r dysgu a’r iaith a chefnogi’r meddwl beirniadol.  Mae Melhuish a Gaediner (2021)  yn hefyd esbonio bod y raddfa Meddwl ar y Cyd Parhaus a Lles Emosiynol yn mesur ansawdd y lleoliad addysgu a gofal plentyndod cynnar. Hefyd, mae’r gweithgareddau’n gysylltiedig â nodweddion gwella datblygiad gwybyddol. Yn ail, mae Melhuish a Gaediner (2021)  hefyd yn amlwg bod Meddwl ar y Cyd Parhaus a Lles Emosiynol yn gysylltiedig â’r gallu di-eiriau ochr yn ochr â ECERS-R. Melhuish a Gaediner (2021)  yn esbonio, fel Meddwl ar y Cyd Parhaus a Lles Emosiynol, fod ansawdd uchel gyda’r rhyngweithio oedolyn-plentyn sy’n cefnogi’r sgiliau datrys problemau datblygiad y plentyn.  </w:t>
      </w:r>
    </w:p>
    <w:p w14:paraId="5AE1599D" w14:textId="3DE97DBC" w:rsidR="000F17B8" w:rsidRPr="000A03DD" w:rsidRDefault="00126786" w:rsidP="00C2537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0A03DD">
        <w:rPr>
          <w:rFonts w:ascii="Arial" w:hAnsi="Arial" w:cs="Arial"/>
          <w:sz w:val="24"/>
          <w:szCs w:val="24"/>
          <w:lang w:val="cy-GB"/>
        </w:rPr>
        <w:t xml:space="preserve">Mae Melhuish, Siraj, a Kingston (2015) yn nodi bod gordyfwch a Meddwl ar y Cyd Parhaus a Lles Emosiynol yn canolbwyntio ar yr addysgu o fewn y lleoliad blynyddoedd cynnar a rôl yr oedolyn wrth gryfhau datblygiad a dysgu’r plant. Hefyd, mae’n hanfodol ei fod yn cael ei ddefnyddio gan unigolyn sydd â dealltwriaeth o ddyblygiad plentyn a’r arferion perthnasol sy’n gysylltiedig ag ef. Gealy </w:t>
      </w:r>
      <w:r w:rsidRPr="000A03DD">
        <w:rPr>
          <w:rFonts w:ascii="Arial" w:hAnsi="Arial" w:cs="Arial"/>
          <w:i/>
          <w:iCs/>
          <w:sz w:val="24"/>
          <w:szCs w:val="24"/>
          <w:lang w:val="cy-GB"/>
        </w:rPr>
        <w:t>et al.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 (2020) yn egluro, ar ôl gwneud ymchwil ar 16 o leoliadau Dechrau’n Deg o fewn addysg a gofal plentyndod cynnar yng Nghymru, a bod y lleoliadau a gymerodd ran yn yr ymchwil yn defnyddio Graddfa Meddwl ar y Cyd Parhaus a Lles Emosiynol. Wrth edrych yn y lleoliadau mae’r arsylwad yn edrych mewn i’ rhyngweithiadau oedolyn-plentyn. Yn ystod yr ymchwil, roedd llawer o bethau gwahanol wedi bod yn rhan o’r rhyngweithio sydd wedi help datblygiad y </w:t>
      </w:r>
      <w:r w:rsidR="00DD0973" w:rsidRPr="000A03DD">
        <w:rPr>
          <w:rFonts w:ascii="Arial" w:hAnsi="Arial" w:cs="Arial"/>
          <w:sz w:val="24"/>
          <w:szCs w:val="24"/>
          <w:lang w:val="cy-GB"/>
        </w:rPr>
        <w:t xml:space="preserve">plentyn megis chwilfrydedd, meddwl lefel uwch, datrys problemau a datblygu cysyniad. Y datblygiad hwn oedd yr agweddau datblygiad is (Gealy </w:t>
      </w:r>
      <w:r w:rsidR="00DD0973" w:rsidRPr="000A03DD">
        <w:rPr>
          <w:rFonts w:ascii="Arial" w:hAnsi="Arial" w:cs="Arial"/>
          <w:i/>
          <w:iCs/>
          <w:sz w:val="24"/>
          <w:szCs w:val="24"/>
          <w:lang w:val="cy-GB"/>
        </w:rPr>
        <w:t>et al.,</w:t>
      </w:r>
      <w:r w:rsidR="00DD0973" w:rsidRPr="000A03DD">
        <w:rPr>
          <w:rFonts w:ascii="Arial" w:hAnsi="Arial" w:cs="Arial"/>
          <w:sz w:val="24"/>
          <w:szCs w:val="24"/>
          <w:lang w:val="cy-GB"/>
        </w:rPr>
        <w:t xml:space="preserve"> 2020). Defnyddiwyd Meddwl ar y Cyd Parhaus a Lles Emosiynol i fesur ansawdd y rhyngweithiadau oedolyn-plentyn (MacDonald </w:t>
      </w:r>
      <w:r w:rsidR="00DD0973" w:rsidRPr="000A03DD">
        <w:rPr>
          <w:rFonts w:ascii="Arial" w:hAnsi="Arial" w:cs="Arial"/>
          <w:i/>
          <w:iCs/>
          <w:sz w:val="24"/>
          <w:szCs w:val="24"/>
          <w:lang w:val="cy-GB"/>
        </w:rPr>
        <w:t>et al.,</w:t>
      </w:r>
      <w:r w:rsidR="00DD0973" w:rsidRPr="000A03DD">
        <w:rPr>
          <w:rFonts w:ascii="Arial" w:hAnsi="Arial" w:cs="Arial"/>
          <w:sz w:val="24"/>
          <w:szCs w:val="24"/>
          <w:lang w:val="cy-GB"/>
        </w:rPr>
        <w:t xml:space="preserve"> 2019). MacDonald </w:t>
      </w:r>
      <w:r w:rsidR="00DD0973" w:rsidRPr="000A03DD">
        <w:rPr>
          <w:rFonts w:ascii="Arial" w:hAnsi="Arial" w:cs="Arial"/>
          <w:i/>
          <w:iCs/>
          <w:sz w:val="24"/>
          <w:szCs w:val="24"/>
          <w:lang w:val="cy-GB"/>
        </w:rPr>
        <w:t>et al</w:t>
      </w:r>
      <w:r w:rsidR="00DD0973" w:rsidRPr="000A03DD">
        <w:rPr>
          <w:rFonts w:ascii="Arial" w:hAnsi="Arial" w:cs="Arial"/>
          <w:sz w:val="24"/>
          <w:szCs w:val="24"/>
          <w:lang w:val="cy-GB"/>
        </w:rPr>
        <w:t xml:space="preserve">. (2019) yn esbonio sut mae gan raddfa Meddwl ar y Cyd Parhaus a Lles Emosiynol ganlyniad cadarnhaol o’i gymhari â’r Holiadur Cryfder ac Anawsterau. Yn ystod yr ymchwil, eglurodd bod datblygiad proffesiynol ac ansawdd rhyngweithiadau oedolyn-plentyn fod ansawdd y gofal plant a roddir i’r plentyn yn cael </w:t>
      </w:r>
      <w:r w:rsidR="00DD0973" w:rsidRPr="000A03DD">
        <w:rPr>
          <w:rFonts w:ascii="Arial" w:hAnsi="Arial" w:cs="Arial"/>
          <w:sz w:val="24"/>
          <w:szCs w:val="24"/>
          <w:lang w:val="cy-GB"/>
        </w:rPr>
        <w:lastRenderedPageBreak/>
        <w:t xml:space="preserve">canlyniad gwell o ran yr emosiynol a’r gorfywiogrwydd a’i fod wedi gwella gyda’r sgiliau pro-gymdeithasol (MacDonald </w:t>
      </w:r>
      <w:r w:rsidR="00DD0973" w:rsidRPr="000A03DD">
        <w:rPr>
          <w:rFonts w:ascii="Arial" w:hAnsi="Arial" w:cs="Arial"/>
          <w:i/>
          <w:iCs/>
          <w:sz w:val="24"/>
          <w:szCs w:val="24"/>
          <w:lang w:val="cy-GB"/>
        </w:rPr>
        <w:t>et al.,</w:t>
      </w:r>
      <w:r w:rsidR="00DD0973" w:rsidRPr="000A03DD">
        <w:rPr>
          <w:rFonts w:ascii="Arial" w:hAnsi="Arial" w:cs="Arial"/>
          <w:sz w:val="24"/>
          <w:szCs w:val="24"/>
          <w:lang w:val="cy-GB"/>
        </w:rPr>
        <w:t xml:space="preserve"> 2019).  </w:t>
      </w:r>
      <w:r w:rsidR="00B32907" w:rsidRPr="000A03DD">
        <w:rPr>
          <w:rFonts w:ascii="Arial" w:hAnsi="Arial" w:cs="Arial"/>
          <w:sz w:val="24"/>
          <w:szCs w:val="24"/>
          <w:lang w:val="cy-GB"/>
        </w:rPr>
        <w:t xml:space="preserve">Melhuish (2016) </w:t>
      </w:r>
      <w:r w:rsidR="00972C84" w:rsidRPr="000A03DD">
        <w:rPr>
          <w:rFonts w:ascii="Arial" w:hAnsi="Arial" w:cs="Arial"/>
          <w:sz w:val="24"/>
          <w:szCs w:val="24"/>
          <w:lang w:val="cy-GB"/>
        </w:rPr>
        <w:t xml:space="preserve">yn nodi yr edrychir yn bennaf ar Raddfa </w:t>
      </w:r>
      <w:r w:rsidR="00446F97" w:rsidRPr="000A03DD">
        <w:rPr>
          <w:rFonts w:ascii="Arial" w:hAnsi="Arial" w:cs="Arial"/>
          <w:sz w:val="24"/>
          <w:szCs w:val="24"/>
          <w:lang w:val="cy-GB"/>
        </w:rPr>
        <w:t>Meddwl ar y Cyd Parhaus a Lles Emosiynol</w:t>
      </w:r>
      <w:r w:rsidR="00972C84" w:rsidRPr="000A03DD">
        <w:rPr>
          <w:rFonts w:ascii="Arial" w:hAnsi="Arial" w:cs="Arial"/>
          <w:sz w:val="24"/>
          <w:szCs w:val="24"/>
          <w:lang w:val="cy-GB"/>
        </w:rPr>
        <w:t xml:space="preserve"> ar yr arferion cyffredin sy’n cefnogi plant o fewn yr ystod oedran.  </w:t>
      </w:r>
    </w:p>
    <w:p w14:paraId="014459B0" w14:textId="77777777" w:rsidR="00DD0973" w:rsidRPr="000A03DD" w:rsidRDefault="00DD0973" w:rsidP="00C2537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bookmarkStart w:id="0" w:name="_Hlk97495298"/>
      <w:r w:rsidRPr="000A03DD">
        <w:rPr>
          <w:rFonts w:ascii="Arial" w:hAnsi="Arial" w:cs="Arial"/>
          <w:sz w:val="24"/>
          <w:szCs w:val="24"/>
          <w:lang w:val="cy-GB"/>
        </w:rPr>
        <w:t>Mae Purdon (2014) yn esbonio y dylai ymarferwyr sy’n ymwneud a’u gwaith ymfalchïo gan eu bod yn gwybod y gallant wneud gwahaniaeth mewn plentyn.  Mae Fumoto (2012:120 dyfynnwyd yn Purdon, 2014)  yn dangos bod ymarferwyr wedi ei gwneud yn glir bod llawer o heriau trwy wneud a dysgu am Feddwl ar y Cyd Parhaus a Lles Emosiynol megis dod o hyd i amser i geisio dysgu ffordd newydd o fesur ansawdd y rhyngweithiadau, hefyd y gall fod diffyg cymorth gan bob ymarferwr a all fod yn anodd fel grŵp mae’r ymarferwyr yn mynd drwy’r un hyfforddiant a dysgu pethau newydd, dyma le dylai’r ymarferwyr ddod at ei gilydd i helpu a chefnogi ei gilydd.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 </w:t>
      </w:r>
      <w:bookmarkEnd w:id="0"/>
      <w:r w:rsidRPr="000A03DD">
        <w:rPr>
          <w:rFonts w:ascii="Arial" w:hAnsi="Arial" w:cs="Arial"/>
          <w:sz w:val="24"/>
          <w:szCs w:val="24"/>
          <w:lang w:val="cy-GB"/>
        </w:rPr>
        <w:t xml:space="preserve">Mae Purdon (2014) yn esbonio bod pob lleoliad yn mynd i fod yn wanhaol gyda’r Meddwl ar y Cyd Parhaus a Lles Emosiynol a bydd gan bob ymarferwr farn wanhaol ar y Me. dwl ar y Cyd Parhaus a Lles Emosiynol Hefyd, mae Allen and Whalley, (2010:98 dyfynnwyd yn Purdon 2014)yn awgrymu bod Meddwl ar y Cyd Parhaus a Lles Emosiynol yn ffordd ganolog gyda’r addysgeg gynnar effeithiol i blant. Yn olaf, mae Purdon (2014) yn nodi y bydd angen i lywodraeth leol sefydlu ffordd i’r holl ymarferwyr a fydd yn cymryd rhan gael dealltwriaeth lawn o Feddwl ar y Cyd Parhaus a Lles Emosiynol gan fod llawer o fanteision i’r rhyngweithio rhwng yr oedolyn a’r plentyn a bydd yn ddilys ar gyfer pob ansawdd. Er ei bod yn anodd deall Meddwl ar y Cyd Parhaus a Lles Emosiynol mae Purdon (2014) yn nodi bod plant yn ymgolli yn faint y maint yn ei ddysgu. </w:t>
      </w:r>
    </w:p>
    <w:p w14:paraId="2C506FC2" w14:textId="4E572C1E" w:rsidR="005E2152" w:rsidRPr="000A03DD" w:rsidRDefault="00DD3B6B" w:rsidP="00C2537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cy-GB"/>
        </w:rPr>
      </w:pPr>
      <w:r w:rsidRPr="000A03DD">
        <w:rPr>
          <w:rFonts w:ascii="Arial" w:hAnsi="Arial" w:cs="Arial"/>
          <w:sz w:val="24"/>
          <w:szCs w:val="24"/>
          <w:u w:val="single"/>
          <w:lang w:val="cy-GB"/>
        </w:rPr>
        <w:t>Dysgu Cynnar Effeithiol.</w:t>
      </w:r>
    </w:p>
    <w:p w14:paraId="36DC445A" w14:textId="2B56474E" w:rsidR="00DD0973" w:rsidRPr="000A03DD" w:rsidRDefault="00DD0973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0A03DD">
        <w:rPr>
          <w:rFonts w:ascii="Arial" w:hAnsi="Arial" w:cs="Arial"/>
          <w:sz w:val="24"/>
          <w:szCs w:val="24"/>
          <w:lang w:val="cy-GB"/>
        </w:rPr>
        <w:t xml:space="preserve">Mae’r Newton Farm Nursery, Infant &amp; Junior School (2016) yn esbonio bod y Dysgu Cynnar Effeithiol yn cael ei roi ar waith i wella a pharhau a’r ddarpariaeth o ansawdd i’r plant o fewn y lleoliadau blynyddoedd cynnar. Sylfaenwyr y prosiect Dysgu Cynnar Effeithiol oedd Professor Christine Pascal a Dr Tony Bertram. Dywed Pascal, Bertram, Ramsden, Georgeson, Saunders &amp; Mould, 1996; Pascal &amp; Bertram, 1997a dyfynnwyd yn Pascal </w:t>
      </w:r>
      <w:r w:rsidRPr="000A03DD">
        <w:rPr>
          <w:rFonts w:ascii="Arial" w:hAnsi="Arial" w:cs="Arial"/>
          <w:i/>
          <w:iCs/>
          <w:sz w:val="24"/>
          <w:szCs w:val="24"/>
          <w:lang w:val="cy-GB"/>
        </w:rPr>
        <w:t>et al.,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1998) yn y Deyrnas Unedig yn 1993, roedd y prosiect Dysgu Cynnar Effeithiol wedi ei gychwyn. Mae’r prosiect yma yn helpu i wella'r ansawdd yn y dysgu’n gynnar ac yn y lleoliadau. Yn ychwanegol, mae’r prosiect Dysgu Cynnar Effeithiol yn rhoi cyfath o strategaeth i’r lleoliadau addysg gynnar am roi gwelliant iddynt (Pascal </w:t>
      </w:r>
      <w:r w:rsidR="000A03DD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 </w:t>
      </w:r>
      <w:r w:rsidRPr="000A03DD">
        <w:rPr>
          <w:rFonts w:ascii="Arial" w:hAnsi="Arial" w:cs="Arial"/>
          <w:sz w:val="24"/>
          <w:szCs w:val="24"/>
          <w:lang w:val="cy-GB"/>
        </w:rPr>
        <w:lastRenderedPageBreak/>
        <w:t xml:space="preserve">1998). 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 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Fodd bynnag, mae Crosse (2013) yn dweud bod y dynesiad o Ddysgu Cynnar Effeithiol wedi ei gychwyn gan Professor Ferre Leavers. Mae un than o’r arsylwi yn ymwneud a’r profiadau dysgu y mae’r plant yn eu cael trwy weithgareddau a arweinir gan oedolion a phlant. Hefyd mae gan y cynllun Dysgu Cynnar Effeithiol ffyrdd o asesu dysgu ac arsylwi ar raddfa o 5 pwynt. </w:t>
      </w:r>
    </w:p>
    <w:p w14:paraId="00994A6F" w14:textId="2A9081F3" w:rsidR="00FA07C6" w:rsidRDefault="00415DEC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0A03DD">
        <w:rPr>
          <w:rFonts w:ascii="Arial" w:hAnsi="Arial" w:cs="Arial"/>
          <w:sz w:val="24"/>
          <w:szCs w:val="24"/>
          <w:lang w:val="cy-GB"/>
        </w:rPr>
        <w:t>Teaching Expertise (dim dyddiad)  yn esbonio bod y Dysgu Cynnar Effeithiol yn rhaglen hunan arfarnu sydd ar gael ym mhob lleoliad addysg gynnar a gofal. Pan fydd ymarferwyr yn cael eu hyfforddi ar gyfer Dysgu Cynnar Effeithiol, mae’r hyfforddiant fel arfer dros 3 diwrnod a bydd y diwrnodau hyfforddi yn cael eu talu gan yr awdurdodau lleol. Teaching Expertise (dim dyddiad) yn nodi bod nod y Dysgu Cynnar Effeithiol yw helpu i adeiladu ar y sgiliau sydd gan yr ymarferwyr eisoes sy’n gweithio yn y lleoliad blynyddoedd cynnar. Pascal a Bertram (2018) yn nodi sut mae Dysgu Cynnar Effeithiol wedi cael effaith fawr yn y lleoliadau blynyddoedd cynnar o amgylch y Deyrnas Unedig, Portiwgal a’r Iseldiroedd.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 </w:t>
      </w:r>
      <w:r w:rsidRPr="000A03DD">
        <w:rPr>
          <w:rFonts w:ascii="Arial" w:hAnsi="Arial" w:cs="Arial"/>
          <w:sz w:val="24"/>
          <w:szCs w:val="24"/>
          <w:lang w:val="cy-GB"/>
        </w:rPr>
        <w:t>Yn ail, mae’r dystiolaeth o Ddysgu Cynnar Effeithiol wedi cael effaith ar ymglymiad y plant, lles y plant a thueddiadau dysgu’r plant wrth wella addysgeg ansawdd.  Dywed Pascal a Bertram (1999) Pan oedd y Dysgu Cynnar Effeithiol ar waith, profwyd mai’r ymarferwyr nad oedd yn meddu ar gymwysterau uchel a gafodd y cynnydd gorau yn ystod yr arsylwadau. Fodd bynnag, roedd yr ymarferwyr wedi dangos sut roedd yr ysgogiad a’r sensitifrwydd wedi gwella wrth arsylwi ar y Dysgu Cynnar Effeithiol.  CREC (dim dyddiad) yn esbonio bod Dysgu Cynnar Effeithiol a Dysgu Cynnar Effeithiol i fabanod yn rhywbeth i ymarferwyr eu  hymestyn o fewn eu lleoliad eu hunain i helpu gydag ansawdd wrth wella’r arfer o arsylwi plant ac oedolion. EduSys (2020) yn nodi mai anfantais addysg plentyndod cynnar yw os nad oes gan blentyn y mynediad cywir at y dulliau addysgu neu ddysgu cywir a all gael canlyniadau negyddol.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 </w:t>
      </w:r>
      <w:r w:rsidRPr="000A03DD">
        <w:rPr>
          <w:rFonts w:ascii="Arial" w:hAnsi="Arial" w:cs="Arial"/>
          <w:sz w:val="24"/>
          <w:szCs w:val="24"/>
          <w:lang w:val="cy-GB"/>
        </w:rPr>
        <w:t>Bydd hyn yn golygu y bydd angen i’r ymarferwyr fynd ar gwrs hyfforddi i wneud yn siŵr eu bod yn gwbl ymwybodol o sut i arsylwi ac addysgu plant er mwyn sicrhau bod y plant yn cael y canlyniad gorau posibl. Fodd bynnag, EduSys (2020) yn esbonio'r manteision addysg plentyndod cynnar yw ei fod yn helpu plant i ddod yn annibynnol dros eu hunain. Hefyd, gall helpu i wella sgiliau ymddygiad cymdeithasol plant. Felly, gyda’r Dysgu Cynnar Effeithiol neu Ddysgu Cynnar Effeithiol y Babi mae’n ceisio helpu’r plant i dyfu o fewn eu sgiliau ymddygiadol a gwybyddol.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 </w:t>
      </w:r>
      <w:r w:rsidRPr="000A03DD">
        <w:rPr>
          <w:rFonts w:ascii="Arial" w:hAnsi="Arial" w:cs="Arial"/>
          <w:sz w:val="24"/>
          <w:szCs w:val="24"/>
          <w:lang w:val="cy-GB"/>
        </w:rPr>
        <w:t xml:space="preserve">Siraj (2004) yn dweud bod peth arall a all helpu gyda sgiliau cymdeithasol ac ymddygiadol plentyn yw os yw’r ymarferwyr yn addysgu plant am </w:t>
      </w:r>
      <w:r w:rsidRPr="000A03DD">
        <w:rPr>
          <w:rFonts w:ascii="Arial" w:hAnsi="Arial" w:cs="Arial"/>
          <w:sz w:val="24"/>
          <w:szCs w:val="24"/>
          <w:lang w:val="cy-GB"/>
        </w:rPr>
        <w:lastRenderedPageBreak/>
        <w:t>lawer o wahanol ffyrdd mewn bywyd fel amrywiaeth gan y bydd hyn yn helpu’r plant i allu goresgyn llawer o anfanteision. Hefyd, bydd rhieni neu warchodwyr plant yn gallu gwneud gwahaniaeth trwy eu cynorthwyo i ddysgu gartre gan y bydd hyn yn helpu gyda’u datblygiad cymdeithasol (Siraj, 2004).</w:t>
      </w:r>
      <w:r w:rsidR="00FA07C6" w:rsidRPr="000A03DD">
        <w:rPr>
          <w:rFonts w:ascii="Arial" w:hAnsi="Arial" w:cs="Arial"/>
          <w:sz w:val="24"/>
          <w:szCs w:val="24"/>
          <w:lang w:val="cy-GB"/>
        </w:rPr>
        <w:t xml:space="preserve"> </w:t>
      </w:r>
      <w:r w:rsidR="000A03DD" w:rsidRPr="000A03DD">
        <w:rPr>
          <w:rFonts w:ascii="Arial" w:hAnsi="Arial" w:cs="Arial"/>
          <w:sz w:val="24"/>
          <w:szCs w:val="24"/>
          <w:lang w:val="cy-GB"/>
        </w:rPr>
        <w:t>O ran y prosiect Dysgu Cynnar Effeithiol, mae’r athrawon wedi’u cynllunio i ddysgu llawer o sgiliau newydd i blant a allai fod dan do neu yn yr awyr agored. Stewaert (2022) yn esbonio y bydd plant, trwy ddysgu yn yr awyr agored neu wneud rhai gweithgareddau hwyliog, yn dysgu’r sylfaenol yn y gofynion academaidd megis dysgu’r wyddor a chyfrif.  Dywed Oppenheim a Archer (2021) er bod y Dysgu Cynnar Effeithiol yn dda ar gyfer datblygiad cymdeithasol ac ymddygiadol, mae angen i chi ystyried datblygiad cyfrannol y plentyn o hyd. Bydd addysg a gofal plentyndod yn canolbwyntio ar y datblygiad cyfrannol wrth wneud yn siŵr eich bod yn arsylwi yn gwneud y Dysgu Cynnar Effeithiol neu hyd yn oed y Meddwl ar y Cyd Parhaus a Lles Emosiynol.</w:t>
      </w:r>
    </w:p>
    <w:p w14:paraId="04D60E8A" w14:textId="22F86DA5" w:rsidR="000A03DD" w:rsidRDefault="000A03DD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2F931E8C" w14:textId="3A079EE7" w:rsidR="000A03DD" w:rsidRDefault="000A03DD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5167C6AE" w14:textId="153DD4FC" w:rsidR="000A03DD" w:rsidRDefault="000A03DD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00207DE0" w14:textId="7989A1EF" w:rsidR="000A03DD" w:rsidRDefault="000A03DD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30164A6F" w14:textId="623248E2" w:rsidR="000A03DD" w:rsidRDefault="000A03DD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3E22E7A9" w14:textId="5C1E04E7" w:rsidR="000A03DD" w:rsidRDefault="000A03DD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06AEE8D7" w14:textId="7F272830" w:rsidR="000A03DD" w:rsidRDefault="000A03DD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1C3DC076" w14:textId="080D2EA3" w:rsidR="000A03DD" w:rsidRDefault="000A03DD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7CC2C66E" w14:textId="57435209" w:rsidR="000A03DD" w:rsidRDefault="000A03DD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4CAF08A6" w14:textId="71EB98ED" w:rsidR="000A03DD" w:rsidRDefault="000A03DD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7656A704" w14:textId="75524C72" w:rsidR="000A03DD" w:rsidRDefault="000A03DD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714BA553" w14:textId="7E12615A" w:rsidR="000A03DD" w:rsidRDefault="000A03DD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617841EE" w14:textId="5D8633BB" w:rsidR="000A03DD" w:rsidRDefault="000A03DD" w:rsidP="00C2537B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1BD74C70" w14:textId="77777777" w:rsidR="000A03DD" w:rsidRPr="00B20FC4" w:rsidRDefault="000A03DD" w:rsidP="000A03DD">
      <w:pPr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 w:rsidRPr="00B20FC4">
        <w:rPr>
          <w:rFonts w:ascii="Arial" w:hAnsi="Arial" w:cs="Arial"/>
          <w:b/>
          <w:bCs/>
          <w:sz w:val="24"/>
          <w:szCs w:val="24"/>
          <w:u w:val="single"/>
          <w:lang w:val="cy-GB"/>
        </w:rPr>
        <w:lastRenderedPageBreak/>
        <w:t>Rhestr Cyfeirnodi</w:t>
      </w:r>
    </w:p>
    <w:p w14:paraId="2D9C1BFD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Blynyddoedd Cynnar Cymru. (2020)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Quality for All. 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"https://www.earlyyears.wales/en/quality-for-all" \l ":~:text=for%20All%20(QfA)-,Quality%20for%20All%20(QfA)%20is%20Early%20Years%20Wales'%20childcare,make%20to%20their%20childcare%20service"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https://www.earlyyears.wales/en/quality-for-all#:~:text=for%20All%20(QfA)-,Quality%20for%20All%20(QfA)%20is%20Early%20Years%20Wales'%20childcare,make%20to%20their%20childcare%20service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. (Darllenwyd: 28 Chwefror 2022). </w:t>
      </w:r>
    </w:p>
    <w:p w14:paraId="58EA79D6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Bonetti, S. a Brown, K. (2018)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>Structural elemnets of quality early years provision: A review of the evidance.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 Ar gael o: 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"https://epi.org.uk/wp-content/uploads/2018/08/Early-years-structural-quality-review_EPI.pdf"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https://epi.org.uk/wp-content/uploads/2018/08/Early-years-structural-quality-review_EPI.pdf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3 Mawrth 2022). </w:t>
      </w:r>
    </w:p>
    <w:p w14:paraId="3650DC6C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Campbell-Barr, V. a Leeson, C. (2016)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Quality and Leadership in the Early Years: Research, Theory and Practice. 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SAGE Publications Ltd. </w:t>
      </w:r>
    </w:p>
    <w:p w14:paraId="5724FCF1" w14:textId="3AD3C888" w:rsidR="000A03DD" w:rsidRPr="00A82734" w:rsidRDefault="000A03DD" w:rsidP="000A03DD">
      <w:pPr>
        <w:pStyle w:val="NormalWeb"/>
        <w:spacing w:before="0" w:beforeAutospacing="0" w:after="0" w:afterAutospacing="0" w:line="235" w:lineRule="atLeast"/>
        <w:textAlignment w:val="baseline"/>
        <w:rPr>
          <w:rFonts w:ascii="Arial" w:hAnsi="Arial" w:cs="Arial"/>
          <w:color w:val="000000"/>
        </w:rPr>
      </w:pPr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CREC</w:t>
      </w:r>
      <w:r w:rsidRPr="00A82734">
        <w:rPr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. (</w:t>
      </w:r>
      <w:proofErr w:type="gramStart"/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dim</w:t>
      </w:r>
      <w:proofErr w:type="gramEnd"/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dyddiad</w:t>
      </w:r>
      <w:proofErr w:type="spellEnd"/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)</w:t>
      </w:r>
      <w:r w:rsidRPr="00A82734">
        <w:rPr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 Early</w:t>
      </w:r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</w:t>
      </w:r>
      <w:r w:rsidRPr="00A82734">
        <w:rPr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years should be included in the refreshed NPME</w:t>
      </w:r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Ar</w:t>
      </w:r>
      <w:proofErr w:type="spellEnd"/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gael</w:t>
      </w:r>
      <w:proofErr w:type="spellEnd"/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 o: </w:t>
      </w:r>
      <w:hyperlink r:id="rId6" w:tgtFrame="_blank" w:tooltip="Original URL: https://www.crec.co.uk/announcements/early-years-npme. Click or tap if you trust this link." w:history="1">
        <w:r w:rsidRPr="00A82734"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</w:rPr>
          <w:t>https://www.crec.co.uk/announcements/early-years-npme</w:t>
        </w:r>
      </w:hyperlink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(Darllenwyd: </w:t>
      </w:r>
      <w:r w:rsidR="005333A2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3 </w:t>
      </w:r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Mawrth 2022). </w:t>
      </w:r>
    </w:p>
    <w:p w14:paraId="41087DFF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Crosse, K. (2013)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Supporting practitioners to develop quality provision in the early years. 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"https://app.croneri.co.uk/feature-articles/supporting-practitioners-develop-quality-provision-early-years" \l "WKID-201301110851000968-86531554"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https://app.croneri.co.uk/feature-articles/supporting-practitioners-develop-quality-provision-early-years#WKID-201301110851000968-86531554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2 Mawrth 2022). </w:t>
      </w:r>
    </w:p>
    <w:p w14:paraId="7DD66E4F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Education Scotland. (2016)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How good is our early learnign and childcare? 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"https://education.gov.scot/improvement/documents/frameworks_selfevaluation/frwk1_niheditself-evaluationhgielc/hgioelc020316revised.pdf"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https://education.gov.scot/improvement/documents/frameworks_selfevaluation/frwk1_niheditself-evaluationhgielc/hgioelc020316revised.pdf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2 Mawrth 2022). </w:t>
      </w:r>
    </w:p>
    <w:p w14:paraId="2652C243" w14:textId="77777777" w:rsidR="000A03DD" w:rsidRPr="00A82734" w:rsidRDefault="000A03DD" w:rsidP="000A03DD">
      <w:pPr>
        <w:pStyle w:val="NormalWeb"/>
        <w:spacing w:before="0" w:beforeAutospacing="0" w:after="0" w:afterAutospacing="0" w:line="235" w:lineRule="atLeast"/>
        <w:textAlignment w:val="baseline"/>
        <w:rPr>
          <w:rFonts w:ascii="Arial" w:hAnsi="Arial" w:cs="Arial"/>
          <w:color w:val="000000"/>
        </w:rPr>
      </w:pPr>
      <w:proofErr w:type="spellStart"/>
      <w:r w:rsidRPr="00A82734">
        <w:rPr>
          <w:rFonts w:ascii="Arial" w:hAnsi="Arial" w:cs="Arial"/>
          <w:color w:val="000000"/>
          <w:bdr w:val="none" w:sz="0" w:space="0" w:color="auto" w:frame="1"/>
        </w:rPr>
        <w:t>EduSys</w:t>
      </w:r>
      <w:proofErr w:type="spellEnd"/>
      <w:r w:rsidRPr="00A82734">
        <w:rPr>
          <w:rFonts w:ascii="Arial" w:hAnsi="Arial" w:cs="Arial"/>
          <w:color w:val="000000"/>
          <w:bdr w:val="none" w:sz="0" w:space="0" w:color="auto" w:frame="1"/>
        </w:rPr>
        <w:t>. (2020) </w:t>
      </w:r>
      <w:r w:rsidRPr="00A82734">
        <w:rPr>
          <w:rFonts w:ascii="Arial" w:hAnsi="Arial" w:cs="Arial"/>
          <w:i/>
          <w:iCs/>
          <w:color w:val="000000"/>
          <w:bdr w:val="none" w:sz="0" w:space="0" w:color="auto" w:frame="1"/>
        </w:rPr>
        <w:t>What is Early Childhood Education</w:t>
      </w:r>
      <w:r w:rsidRPr="00A82734">
        <w:rPr>
          <w:rFonts w:ascii="Arial" w:hAnsi="Arial" w:cs="Arial"/>
          <w:color w:val="000000"/>
          <w:bdr w:val="none" w:sz="0" w:space="0" w:color="auto" w:frame="1"/>
        </w:rPr>
        <w:t xml:space="preserve">. </w:t>
      </w:r>
      <w:proofErr w:type="spellStart"/>
      <w:r w:rsidRPr="00A82734">
        <w:rPr>
          <w:rFonts w:ascii="Arial" w:hAnsi="Arial" w:cs="Arial"/>
          <w:color w:val="000000"/>
          <w:bdr w:val="none" w:sz="0" w:space="0" w:color="auto" w:frame="1"/>
        </w:rPr>
        <w:t>Ar</w:t>
      </w:r>
      <w:proofErr w:type="spellEnd"/>
      <w:r w:rsidRPr="00A82734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proofErr w:type="spellStart"/>
      <w:r w:rsidRPr="00A82734">
        <w:rPr>
          <w:rFonts w:ascii="Arial" w:hAnsi="Arial" w:cs="Arial"/>
          <w:color w:val="000000"/>
          <w:bdr w:val="none" w:sz="0" w:space="0" w:color="auto" w:frame="1"/>
        </w:rPr>
        <w:t>gael</w:t>
      </w:r>
      <w:proofErr w:type="spellEnd"/>
      <w:r w:rsidRPr="00A82734">
        <w:rPr>
          <w:rFonts w:ascii="Arial" w:hAnsi="Arial" w:cs="Arial"/>
          <w:color w:val="000000"/>
          <w:bdr w:val="none" w:sz="0" w:space="0" w:color="auto" w:frame="1"/>
        </w:rPr>
        <w:t xml:space="preserve"> o: </w:t>
      </w:r>
      <w:hyperlink r:id="rId7" w:tgtFrame="_blank" w:tooltip="Original URL: https://www.edusys.co/blog/early-childhood-education-disadvantages-and-advantages. Click or tap if you trust this link." w:history="1">
        <w:r w:rsidRPr="00A82734">
          <w:rPr>
            <w:rStyle w:val="Hyperlink"/>
            <w:rFonts w:ascii="Arial" w:hAnsi="Arial" w:cs="Arial"/>
            <w:bdr w:val="none" w:sz="0" w:space="0" w:color="auto" w:frame="1"/>
          </w:rPr>
          <w:t>https://www.edusys.co/blog/early-childhood-education-disadvantages-and-advantages</w:t>
        </w:r>
      </w:hyperlink>
      <w:r w:rsidRPr="00A82734">
        <w:rPr>
          <w:rFonts w:ascii="Arial" w:hAnsi="Arial" w:cs="Arial"/>
          <w:color w:val="000000"/>
          <w:bdr w:val="none" w:sz="0" w:space="0" w:color="auto" w:frame="1"/>
        </w:rPr>
        <w:t>(Darllenwyd: 6 Mawrth 2022).</w:t>
      </w:r>
      <w:r w:rsidRPr="00A82734">
        <w:rPr>
          <w:rFonts w:ascii="Arial" w:hAnsi="Arial" w:cs="Arial"/>
          <w:color w:val="000000"/>
        </w:rPr>
        <w:t> </w:t>
      </w:r>
    </w:p>
    <w:p w14:paraId="4FF35E07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Foundation Years. (dim dyddiad)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Quality improvement. 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"https://foundationyears.org.uk/pedagogy-early-learning/quality-improvement/"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https://foundationyears.org.uk/pedagogy-early-learning/quality-improvement/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3 Chwefror 2022). </w:t>
      </w:r>
    </w:p>
    <w:p w14:paraId="466B1CA4" w14:textId="77777777" w:rsidR="000A03DD" w:rsidRPr="00A82734" w:rsidRDefault="000A03DD" w:rsidP="000A03D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Gealy, A.M.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>et al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. (2020)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A socio-constructiviest approach to developing a professional lelarning inyervention for early childhood education and care practitioners in Wales. 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"https://www.tandfonline.com/doi/abs/10.1080/19415257.2020.1742187"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https://www.tandfonline.com/doi/abs/10.1080/19415257.2020.1742187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3 Mawrth 2022). </w:t>
      </w:r>
    </w:p>
    <w:p w14:paraId="1636A136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Howard, S.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et al. </w:t>
      </w:r>
      <w:r w:rsidRPr="00A82734">
        <w:rPr>
          <w:rFonts w:ascii="Arial" w:hAnsi="Arial" w:cs="Arial"/>
          <w:sz w:val="24"/>
          <w:szCs w:val="24"/>
          <w:lang w:val="cy-GB"/>
        </w:rPr>
        <w:t>(2018)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 Measuring interactional quality in pre-school settings: introduction and calidation of the Sustaind Shared Thinking and Emotional Wellbeing (SSTEW) scale. 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"https://www.researchgate.net/publication/327094598_Measuring_interactional_quality_in_pre-school_settings_introduction_and_validation_of_the_Sustained_Shared_Thinking_and_Emotional_Wellbeing_SSTEW_scale"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https://www.researchgate.net/publication/327094598_Measuring_interactional_quality_in_pre-school_settings_introduction_and_validation_of_the_Sustained_Shared_Thinking_and_Emotional_Wellbeing_SSTEW_scale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1 Mawrth 2022). </w:t>
      </w:r>
    </w:p>
    <w:p w14:paraId="48D36218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Janta, B., Belle, J., a Stewart, K. (2016)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>Quality and impact of Center-based Early Childhood Education and Care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. Ar gael o: </w:t>
      </w:r>
      <w:r w:rsidRPr="00A82734">
        <w:rPr>
          <w:rFonts w:ascii="Arial" w:hAnsi="Arial" w:cs="Arial"/>
          <w:sz w:val="24"/>
          <w:szCs w:val="24"/>
        </w:rPr>
        <w:lastRenderedPageBreak/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"https://www.rand.org/content/dam/rand/pubs/research_reports/RR1600/RR1670/RAND_RR1670.pdf"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https://www.rand.org/content/dam/rand/pubs/research_reports/RR1600/RR1670/RAND_RR1670.pdf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2 Mawrth 2022). </w:t>
      </w:r>
    </w:p>
    <w:p w14:paraId="70670583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Leana, C. a Appelbaum, E. a Shevchuk, I. (2009)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Work Process and Quality of Care in Early Childhood Education: The Role of Job Crafting. </w:t>
      </w:r>
      <w:r w:rsidRPr="00A82734">
        <w:rPr>
          <w:rFonts w:ascii="Arial" w:hAnsi="Arial" w:cs="Arial"/>
          <w:sz w:val="24"/>
          <w:szCs w:val="24"/>
          <w:lang w:val="cy-GB"/>
        </w:rPr>
        <w:t>Ar gael o:</w:t>
      </w:r>
      <w:r w:rsidRPr="00A82734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A82734">
          <w:rPr>
            <w:rStyle w:val="Hyperlink"/>
            <w:rFonts w:ascii="Arial" w:hAnsi="Arial" w:cs="Arial"/>
            <w:sz w:val="24"/>
            <w:szCs w:val="24"/>
            <w:lang w:val="cy-GB"/>
          </w:rPr>
          <w:t>https://www.researchgate.net/publication/211389831_Work_Process_and_Quality_of_Care_in_Early_Childhood_Education_The_Role_of_Job_Crafting</w:t>
        </w:r>
      </w:hyperlink>
      <w:r w:rsidRPr="00A82734">
        <w:rPr>
          <w:rFonts w:ascii="Arial" w:hAnsi="Arial" w:cs="Arial"/>
          <w:sz w:val="24"/>
          <w:szCs w:val="24"/>
          <w:lang w:val="cy-GB"/>
        </w:rPr>
        <w:t xml:space="preserve"> (Darllenwyd: 4 Mawrth 2022). </w:t>
      </w:r>
    </w:p>
    <w:p w14:paraId="3B4B67C7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Lles, R. (2019)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Understanding the Imporance of High Quality Provision within Early Childhood Education and Care: An analysis of Quality Assurance models. 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"https://www.ecsdn.org/wp-content/uploads/2019/11/An-analysis-of-Quality-Assurance-models-RI.pdf"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https://www.ecsdn.org/wp-content/uploads/2019/11/An-analysis-of-Quality-Assurance-models-RI.pdf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1 Mawrth 2022). </w:t>
      </w:r>
    </w:p>
    <w:p w14:paraId="56D91A6E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Llywodraeth Cymru. (2018)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What really works for the early years? 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"https://gov.wales/sites/default/files/publications/2018-11/what-really-works-for-the-early-years.pdf"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https://gov.wales/sites/default/files/publications/2018-11/what-really-works-for-the-early-years.pdf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1 Mawrth 2022). </w:t>
      </w:r>
    </w:p>
    <w:p w14:paraId="61D7BF55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MacDonald, N. (2019)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Exploring the effect of an attachment intervention in areas of multiple deprivation on adult-child interaction and the implications for children’s social, emotional anf behavioural development. </w:t>
      </w:r>
      <w:r w:rsidRPr="00A82734">
        <w:rPr>
          <w:rFonts w:ascii="Arial" w:hAnsi="Arial" w:cs="Arial"/>
          <w:sz w:val="24"/>
          <w:szCs w:val="24"/>
          <w:lang w:val="cy-GB"/>
        </w:rPr>
        <w:t>Ar gael o:</w:t>
      </w:r>
      <w:r w:rsidRPr="00A82734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A82734">
          <w:rPr>
            <w:rStyle w:val="Hyperlink"/>
            <w:rFonts w:ascii="Arial" w:hAnsi="Arial" w:cs="Arial"/>
            <w:sz w:val="24"/>
            <w:szCs w:val="24"/>
            <w:lang w:val="cy-GB"/>
          </w:rPr>
          <w:t>https://repository.uwtsd.ac.uk/id/eprint/1015/</w:t>
        </w:r>
      </w:hyperlink>
      <w:r w:rsidRPr="00A82734">
        <w:rPr>
          <w:rFonts w:ascii="Arial" w:hAnsi="Arial" w:cs="Arial"/>
          <w:sz w:val="24"/>
          <w:szCs w:val="24"/>
          <w:lang w:val="cy-GB"/>
        </w:rPr>
        <w:t xml:space="preserve"> (Darllenwyd: 3 Mawrth 2022). </w:t>
      </w:r>
    </w:p>
    <w:p w14:paraId="2CD403C3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Melhuish, E. (2016)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>Longitudinal research and early years policy develpment in the UK.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 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"https://ijccep.springeropen.com/articles/10.1186/s40723-016-0019-1"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https://ijccep.springeropen.com/articles/10.1186/s40723-016-0019-1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4 Mawrth 2022). </w:t>
      </w:r>
    </w:p>
    <w:p w14:paraId="5CA1082F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Melhuish, E. A. Gardiner, J. (2021)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Study of Early Education and Development (SEED): Impact Study on Early Education Use and Child Outcomes up to age four years. 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"https://assets.publishing.service.gov.uk/government/uploads/system/uploads/attachment_data/file/1034449/SEED-Age_4_RESEARCH_REPORT.pdf"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https://assets.publishing.service.gov.uk/government/uploads/system/uploads/attachment_data/file/1034449/SEED-Age_4_RESEARCH_REPORT.pdf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4 Mawrth 2022). </w:t>
      </w:r>
    </w:p>
    <w:p w14:paraId="28C3E3B1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Melhuish, T., Siraj, I., a Kingston, D. (2015)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>How SSTEW Scale Supports Quality Improvemnt.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 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"https://www.foundationyears.org.uk/files/2015/03/Eary-Childhood-Matters-a-presentation-by-Iram-and-Denise.pdf"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https://www.foundationyears.org.uk/files/2015/03/Eary-Childhood-Matters-a-presentation-by-Iram-and-Denise.pdf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2 Mawrth 2002). </w:t>
      </w:r>
    </w:p>
    <w:p w14:paraId="7E02D75C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Newton Farm Nursery, Infant &amp; Junior School. (2016)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>Effective Early learning.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 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"https://www.newtonfarm-harrow.co.uk/effective-early-learning/" \l ":~:text=The%20main%20objective%20of%20the,Childhood%20at%20the%20University%20College"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https://www.newtonfarm-harrow.co.uk/effective-early-learning/#:~:text=The%20main%20objective%20of%20the,Childhood%20at%20the%20University%20College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. (Darllenwyd: 3 Mawrth 2022). </w:t>
      </w:r>
    </w:p>
    <w:p w14:paraId="4E0CF15D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Nursery World. (2015)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>New rating scalae focuses on adult:child interactions.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 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"https://www.nurseryworld.co.uk/news/article/new-rating-scale-focuses-on-adult-child-interactions"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https://www.nurseryworld.co.uk/news/article/new-rating-scale-focuses-on-adult-child-interactions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3 Mawrth 2022). </w:t>
      </w:r>
    </w:p>
    <w:p w14:paraId="619449E2" w14:textId="77777777" w:rsidR="000A03DD" w:rsidRPr="00A82734" w:rsidRDefault="000A03DD" w:rsidP="000A03DD">
      <w:pPr>
        <w:pStyle w:val="NormalWeb"/>
        <w:spacing w:before="0" w:beforeAutospacing="0" w:after="0" w:afterAutospacing="0" w:line="235" w:lineRule="atLeast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A82734">
        <w:rPr>
          <w:rFonts w:ascii="Arial" w:hAnsi="Arial" w:cs="Arial"/>
          <w:color w:val="000000"/>
          <w:bdr w:val="none" w:sz="0" w:space="0" w:color="auto" w:frame="1"/>
        </w:rPr>
        <w:t xml:space="preserve">Oppenheim, C. </w:t>
      </w:r>
      <w:proofErr w:type="spellStart"/>
      <w:proofErr w:type="gramStart"/>
      <w:r w:rsidRPr="00A82734">
        <w:rPr>
          <w:rFonts w:ascii="Arial" w:hAnsi="Arial" w:cs="Arial"/>
          <w:color w:val="000000"/>
          <w:bdr w:val="none" w:sz="0" w:space="0" w:color="auto" w:frame="1"/>
        </w:rPr>
        <w:t>a</w:t>
      </w:r>
      <w:proofErr w:type="spellEnd"/>
      <w:proofErr w:type="gramEnd"/>
      <w:r w:rsidRPr="00A82734">
        <w:rPr>
          <w:rFonts w:ascii="Arial" w:hAnsi="Arial" w:cs="Arial"/>
          <w:color w:val="000000"/>
          <w:bdr w:val="none" w:sz="0" w:space="0" w:color="auto" w:frame="1"/>
        </w:rPr>
        <w:t xml:space="preserve"> Archer, N. (2021) </w:t>
      </w:r>
      <w:r w:rsidRPr="00A82734">
        <w:rPr>
          <w:rFonts w:ascii="Arial" w:hAnsi="Arial" w:cs="Arial"/>
          <w:i/>
          <w:iCs/>
          <w:color w:val="000000"/>
          <w:bdr w:val="none" w:sz="0" w:space="0" w:color="auto" w:frame="1"/>
        </w:rPr>
        <w:t>The role of early childhood education and care in shaping life changes</w:t>
      </w:r>
      <w:r w:rsidRPr="00A82734">
        <w:rPr>
          <w:rFonts w:ascii="Arial" w:hAnsi="Arial" w:cs="Arial"/>
          <w:color w:val="000000"/>
          <w:bdr w:val="none" w:sz="0" w:space="0" w:color="auto" w:frame="1"/>
        </w:rPr>
        <w:t xml:space="preserve">. </w:t>
      </w:r>
      <w:proofErr w:type="spellStart"/>
      <w:r w:rsidRPr="00A82734">
        <w:rPr>
          <w:rFonts w:ascii="Arial" w:hAnsi="Arial" w:cs="Arial"/>
          <w:color w:val="000000"/>
          <w:bdr w:val="none" w:sz="0" w:space="0" w:color="auto" w:frame="1"/>
        </w:rPr>
        <w:t>Ar</w:t>
      </w:r>
      <w:proofErr w:type="spellEnd"/>
      <w:r w:rsidRPr="00A82734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proofErr w:type="spellStart"/>
      <w:r w:rsidRPr="00A82734">
        <w:rPr>
          <w:rFonts w:ascii="Arial" w:hAnsi="Arial" w:cs="Arial"/>
          <w:color w:val="000000"/>
          <w:bdr w:val="none" w:sz="0" w:space="0" w:color="auto" w:frame="1"/>
        </w:rPr>
        <w:t>gael</w:t>
      </w:r>
      <w:proofErr w:type="spellEnd"/>
      <w:r w:rsidRPr="00A82734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A82734">
        <w:rPr>
          <w:rFonts w:ascii="Arial" w:hAnsi="Arial" w:cs="Arial"/>
          <w:color w:val="000000"/>
          <w:bdr w:val="none" w:sz="0" w:space="0" w:color="auto" w:frame="1"/>
        </w:rPr>
        <w:lastRenderedPageBreak/>
        <w:t>o: </w:t>
      </w:r>
      <w:hyperlink r:id="rId10" w:tgtFrame="_blank" w:tooltip="Original URL: https://www.nuffieldfoundation.org/publications/early-childhood-education-care-shaping-life-chances. Click or tap if you trust this link." w:history="1">
        <w:r w:rsidRPr="00A82734">
          <w:rPr>
            <w:rStyle w:val="Hyperlink"/>
            <w:rFonts w:ascii="Arial" w:hAnsi="Arial" w:cs="Arial"/>
            <w:bdr w:val="none" w:sz="0" w:space="0" w:color="auto" w:frame="1"/>
          </w:rPr>
          <w:t>https://www.nuffieldfoundation.org/publications/early-childhood-education-care-shaping-life-chances</w:t>
        </w:r>
      </w:hyperlink>
      <w:r w:rsidRPr="00A82734">
        <w:rPr>
          <w:rFonts w:ascii="Arial" w:hAnsi="Arial" w:cs="Arial"/>
          <w:color w:val="000000"/>
          <w:bdr w:val="none" w:sz="0" w:space="0" w:color="auto" w:frame="1"/>
        </w:rPr>
        <w:t> ((Darllenwyd: 6 Mawrth 2022). </w:t>
      </w:r>
    </w:p>
    <w:p w14:paraId="10E35FC9" w14:textId="77777777" w:rsidR="000A03DD" w:rsidRPr="00A82734" w:rsidRDefault="000A03DD" w:rsidP="000A03DD">
      <w:pPr>
        <w:pStyle w:val="NormalWeb"/>
        <w:spacing w:before="0" w:beforeAutospacing="0" w:after="0" w:afterAutospacing="0" w:line="235" w:lineRule="atLeast"/>
        <w:textAlignment w:val="baseline"/>
        <w:rPr>
          <w:rFonts w:ascii="Arial" w:hAnsi="Arial" w:cs="Arial"/>
          <w:color w:val="000000"/>
        </w:rPr>
      </w:pPr>
      <w:r w:rsidRPr="00A82734">
        <w:rPr>
          <w:rFonts w:ascii="Arial" w:hAnsi="Arial" w:cs="Arial"/>
          <w:color w:val="000000"/>
          <w:bdr w:val="none" w:sz="0" w:space="0" w:color="auto" w:frame="1"/>
          <w:lang w:val="cy-GB"/>
        </w:rPr>
        <w:t>Pascal, C. a Bertram, T. (1999) </w:t>
      </w:r>
      <w:r w:rsidRPr="00A82734">
        <w:rPr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  <w:lang w:val="cy-GB"/>
        </w:rPr>
        <w:t>The effective Early Learning Project: The Quality of Adult Engagement in Early Childhood Settings in the UK. </w:t>
      </w:r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  <w:lang w:val="cy-GB"/>
        </w:rPr>
        <w:t>Ar gael o: </w:t>
      </w:r>
      <w:hyperlink r:id="rId11" w:tgtFrame="_blank" w:history="1">
        <w:r w:rsidRPr="00A82734"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  <w:lang w:val="cy-GB"/>
          </w:rPr>
          <w:t>https://eric.ed.gov/?id=ED438022</w:t>
        </w:r>
      </w:hyperlink>
      <w:r w:rsidRPr="00A82734">
        <w:rPr>
          <w:rFonts w:ascii="Arial" w:hAnsi="Arial" w:cs="Arial"/>
          <w:color w:val="000000"/>
          <w:bdr w:val="none" w:sz="0" w:space="0" w:color="auto" w:frame="1"/>
          <w:shd w:val="clear" w:color="auto" w:fill="FFFFFF"/>
          <w:lang w:val="cy-GB"/>
        </w:rPr>
        <w:t> (Darllenwyd: 4 Mawrth 2022).</w:t>
      </w:r>
      <w:r w:rsidRPr="00A82734">
        <w:rPr>
          <w:rFonts w:ascii="Arial" w:hAnsi="Arial" w:cs="Arial"/>
          <w:color w:val="000000"/>
          <w:bdr w:val="none" w:sz="0" w:space="0" w:color="auto" w:frame="1"/>
        </w:rPr>
        <w:br/>
      </w:r>
    </w:p>
    <w:p w14:paraId="7DDE5F15" w14:textId="77777777" w:rsidR="000A03DD" w:rsidRPr="00A82734" w:rsidRDefault="000A03DD" w:rsidP="000A03DD">
      <w:pPr>
        <w:rPr>
          <w:rFonts w:ascii="Arial" w:hAnsi="Arial" w:cs="Arial"/>
          <w:sz w:val="24"/>
          <w:szCs w:val="24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Pascal, C. A Betrram, T. (2018)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Effective early learning: a praxeological and participatory approach to evaluating and improving quality in early childhodd education. 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"https://wlv.openrepository.com/handle/2436/622860"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https://wlv.openrepository.com/handle/2436/622860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3 Mawrth 2022). </w:t>
      </w:r>
      <w:r w:rsidRPr="00A82734">
        <w:rPr>
          <w:rFonts w:ascii="Arial" w:hAnsi="Arial" w:cs="Arial"/>
          <w:sz w:val="24"/>
          <w:szCs w:val="24"/>
        </w:rPr>
        <w:t xml:space="preserve"> </w:t>
      </w:r>
    </w:p>
    <w:p w14:paraId="56F2AA41" w14:textId="77777777" w:rsidR="000A03DD" w:rsidRPr="00A82734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Pascal, C.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>et al.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 (1998)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 xml:space="preserve"> Exploring the relationship between process and outcomes in young children’s learning: stage one of a longitudinal study. 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Ar gael o: </w:t>
      </w:r>
      <w:r w:rsidRPr="00A82734">
        <w:rPr>
          <w:rFonts w:ascii="Arial" w:hAnsi="Arial" w:cs="Arial"/>
          <w:sz w:val="24"/>
          <w:szCs w:val="24"/>
        </w:rPr>
        <w:fldChar w:fldCharType="begin"/>
      </w:r>
      <w:r w:rsidRPr="00A82734">
        <w:rPr>
          <w:rFonts w:ascii="Arial" w:hAnsi="Arial" w:cs="Arial"/>
          <w:sz w:val="24"/>
          <w:szCs w:val="24"/>
        </w:rPr>
        <w:instrText xml:space="preserve"> HYPERLINK "https://www-sciencedirect-com.ezproxy.uwtsd.ac.uk/science/article/pii/S0278434398000135" </w:instrText>
      </w:r>
      <w:r w:rsidRPr="00A82734">
        <w:rPr>
          <w:rFonts w:ascii="Arial" w:hAnsi="Arial" w:cs="Arial"/>
          <w:sz w:val="24"/>
          <w:szCs w:val="24"/>
        </w:rPr>
        <w:fldChar w:fldCharType="separate"/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t>https://www-sciencedirect-com.ezproxy.uwtsd.ac.uk/science/article/pii/S0278434398000135</w:t>
      </w:r>
      <w:r w:rsidRPr="00A82734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A82734">
        <w:rPr>
          <w:rFonts w:ascii="Arial" w:hAnsi="Arial" w:cs="Arial"/>
          <w:sz w:val="24"/>
          <w:szCs w:val="24"/>
          <w:lang w:val="cy-GB"/>
        </w:rPr>
        <w:t xml:space="preserve"> (Darllenwyd: 3 Mawrth 2022). </w:t>
      </w:r>
    </w:p>
    <w:p w14:paraId="367A62BF" w14:textId="77777777" w:rsidR="000A03DD" w:rsidRPr="00A82734" w:rsidRDefault="000A03DD" w:rsidP="000A03DD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Purdon, A. (2014) ‘Sustained Shared Thinking in an early childhood setting: an exploration of practitioners’ perspectives’,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>Education,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 44(3), pp.1-14 </w:t>
      </w:r>
      <w:r w:rsidRPr="00A82734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12" w:tgtFrame="_blank" w:history="1">
        <w:r w:rsidRPr="00A82734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10.1080/03004279.2014.907819</w:t>
        </w:r>
      </w:hyperlink>
    </w:p>
    <w:p w14:paraId="102AF8C8" w14:textId="77777777" w:rsidR="000A03DD" w:rsidRPr="00A82734" w:rsidRDefault="000A03DD" w:rsidP="000A03DD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A82734">
        <w:rPr>
          <w:rFonts w:ascii="Arial" w:hAnsi="Arial" w:cs="Arial"/>
          <w:color w:val="000000"/>
          <w:bdr w:val="none" w:sz="0" w:space="0" w:color="auto" w:frame="1"/>
        </w:rPr>
        <w:t>Siraj, I. (2004) ‘Educational disadvantages in the early years: How do we overcome it? Some lessons from research’</w:t>
      </w:r>
      <w:r w:rsidRPr="00A82734">
        <w:rPr>
          <w:rFonts w:ascii="Arial" w:hAnsi="Arial" w:cs="Arial"/>
          <w:i/>
          <w:iCs/>
          <w:color w:val="000000"/>
          <w:bdr w:val="none" w:sz="0" w:space="0" w:color="auto" w:frame="1"/>
        </w:rPr>
        <w:t>, European Early Childhood Education Research Journal,</w:t>
      </w:r>
      <w:r w:rsidRPr="00A82734">
        <w:rPr>
          <w:rFonts w:ascii="Arial" w:hAnsi="Arial" w:cs="Arial"/>
          <w:color w:val="000000"/>
          <w:bdr w:val="none" w:sz="0" w:space="0" w:color="auto" w:frame="1"/>
        </w:rPr>
        <w:t> 12(2), pp. 5-20. DOI:</w:t>
      </w:r>
      <w:hyperlink r:id="rId13" w:tgtFrame="_blank" w:tooltip="Original URL: http://dx.doi.org/10.1080/13502930485209391. Click or tap if you trust this link." w:history="1">
        <w:r w:rsidRPr="00A82734">
          <w:rPr>
            <w:rStyle w:val="Hyperlink"/>
            <w:rFonts w:ascii="Arial" w:hAnsi="Arial" w:cs="Arial"/>
            <w:bdr w:val="none" w:sz="0" w:space="0" w:color="auto" w:frame="1"/>
          </w:rPr>
          <w:t>10.1080/13502930485209391</w:t>
        </w:r>
      </w:hyperlink>
      <w:r w:rsidRPr="00A82734">
        <w:rPr>
          <w:rFonts w:ascii="Arial" w:hAnsi="Arial" w:cs="Arial"/>
          <w:color w:val="555555"/>
          <w:bdr w:val="none" w:sz="0" w:space="0" w:color="auto" w:frame="1"/>
        </w:rPr>
        <w:t> </w:t>
      </w:r>
    </w:p>
    <w:p w14:paraId="5B96B765" w14:textId="77777777" w:rsidR="000A03DD" w:rsidRPr="00A82734" w:rsidRDefault="000A03DD" w:rsidP="000A03D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827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Siraj, I., Kingston, D. and </w:t>
      </w:r>
      <w:proofErr w:type="spellStart"/>
      <w:r w:rsidRPr="00A82734">
        <w:rPr>
          <w:rFonts w:ascii="Arial" w:hAnsi="Arial" w:cs="Arial"/>
          <w:color w:val="000000"/>
          <w:sz w:val="24"/>
          <w:szCs w:val="24"/>
          <w:shd w:val="clear" w:color="auto" w:fill="FFFFFF"/>
        </w:rPr>
        <w:t>Melhuish</w:t>
      </w:r>
      <w:proofErr w:type="spellEnd"/>
      <w:r w:rsidRPr="00A82734">
        <w:rPr>
          <w:rFonts w:ascii="Arial" w:hAnsi="Arial" w:cs="Arial"/>
          <w:color w:val="000000"/>
          <w:sz w:val="24"/>
          <w:szCs w:val="24"/>
          <w:shd w:val="clear" w:color="auto" w:fill="FFFFFF"/>
        </w:rPr>
        <w:t>, E. (2015) </w:t>
      </w:r>
      <w:r w:rsidRPr="00A8273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Assessing Quality in Early Childhood Education and Care</w:t>
      </w:r>
      <w:r w:rsidRPr="00A827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London: </w:t>
      </w:r>
      <w:proofErr w:type="spellStart"/>
      <w:r w:rsidRPr="00A82734">
        <w:rPr>
          <w:rFonts w:ascii="Arial" w:hAnsi="Arial" w:cs="Arial"/>
          <w:color w:val="000000"/>
          <w:sz w:val="24"/>
          <w:szCs w:val="24"/>
          <w:shd w:val="clear" w:color="auto" w:fill="FFFFFF"/>
        </w:rPr>
        <w:t>IOEPress</w:t>
      </w:r>
      <w:proofErr w:type="spellEnd"/>
      <w:r w:rsidRPr="00A8273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0067402" w14:textId="77777777" w:rsidR="000A03DD" w:rsidRPr="00A82734" w:rsidRDefault="000A03DD" w:rsidP="000A03DD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A82734">
        <w:rPr>
          <w:rFonts w:ascii="Arial" w:hAnsi="Arial" w:cs="Arial"/>
          <w:color w:val="000000"/>
          <w:bdr w:val="none" w:sz="0" w:space="0" w:color="auto" w:frame="1"/>
        </w:rPr>
        <w:t>Stewart, D.H. (2022) </w:t>
      </w:r>
      <w:r w:rsidRPr="00A82734">
        <w:rPr>
          <w:rFonts w:ascii="Arial" w:hAnsi="Arial" w:cs="Arial"/>
          <w:i/>
          <w:iCs/>
          <w:color w:val="000000"/>
          <w:bdr w:val="none" w:sz="0" w:space="0" w:color="auto" w:frame="1"/>
        </w:rPr>
        <w:t>Preschool: Advantages and disadvantages</w:t>
      </w:r>
      <w:r w:rsidRPr="00A82734">
        <w:rPr>
          <w:rFonts w:ascii="Arial" w:hAnsi="Arial" w:cs="Arial"/>
          <w:color w:val="000000"/>
          <w:bdr w:val="none" w:sz="0" w:space="0" w:color="auto" w:frame="1"/>
        </w:rPr>
        <w:t xml:space="preserve">. </w:t>
      </w:r>
      <w:proofErr w:type="spellStart"/>
      <w:r w:rsidRPr="00A82734">
        <w:rPr>
          <w:rFonts w:ascii="Arial" w:hAnsi="Arial" w:cs="Arial"/>
          <w:color w:val="000000"/>
          <w:bdr w:val="none" w:sz="0" w:space="0" w:color="auto" w:frame="1"/>
        </w:rPr>
        <w:t>Ar</w:t>
      </w:r>
      <w:proofErr w:type="spellEnd"/>
      <w:r w:rsidRPr="00A82734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proofErr w:type="spellStart"/>
      <w:r w:rsidRPr="00A82734">
        <w:rPr>
          <w:rFonts w:ascii="Arial" w:hAnsi="Arial" w:cs="Arial"/>
          <w:color w:val="000000"/>
          <w:bdr w:val="none" w:sz="0" w:space="0" w:color="auto" w:frame="1"/>
        </w:rPr>
        <w:t>gael</w:t>
      </w:r>
      <w:proofErr w:type="spellEnd"/>
      <w:r w:rsidRPr="00A82734">
        <w:rPr>
          <w:rFonts w:ascii="Arial" w:hAnsi="Arial" w:cs="Arial"/>
          <w:color w:val="000000"/>
          <w:bdr w:val="none" w:sz="0" w:space="0" w:color="auto" w:frame="1"/>
        </w:rPr>
        <w:t xml:space="preserve"> o: </w:t>
      </w:r>
      <w:hyperlink r:id="rId14" w:tgtFrame="_blank" w:tooltip="Original URL: https://www.babycenter.com/child/learning-and-education/preschool-advantages-and-disadvantages_6059. Click or tap if you trust this link." w:history="1">
        <w:r w:rsidRPr="00A82734">
          <w:rPr>
            <w:rStyle w:val="Hyperlink"/>
            <w:rFonts w:ascii="Arial" w:hAnsi="Arial" w:cs="Arial"/>
            <w:bdr w:val="none" w:sz="0" w:space="0" w:color="auto" w:frame="1"/>
          </w:rPr>
          <w:t>https://www.babycenter.com/child/learning-and-education/preschool-advantages-and-disadvantages_6059</w:t>
        </w:r>
      </w:hyperlink>
      <w:r w:rsidRPr="00A82734">
        <w:rPr>
          <w:rFonts w:ascii="Arial" w:hAnsi="Arial" w:cs="Arial"/>
          <w:color w:val="000000"/>
          <w:bdr w:val="none" w:sz="0" w:space="0" w:color="auto" w:frame="1"/>
        </w:rPr>
        <w:t>(Darllenwyd: 6 Mawrth 2022).</w:t>
      </w:r>
      <w:r w:rsidRPr="00A82734">
        <w:rPr>
          <w:rFonts w:ascii="Arial" w:hAnsi="Arial" w:cs="Arial"/>
          <w:color w:val="000000"/>
        </w:rPr>
        <w:t> </w:t>
      </w:r>
    </w:p>
    <w:p w14:paraId="007B78D6" w14:textId="1C28D760" w:rsidR="000A03DD" w:rsidRPr="000A03DD" w:rsidRDefault="000A03DD" w:rsidP="000A03DD">
      <w:pPr>
        <w:rPr>
          <w:rFonts w:ascii="Arial" w:hAnsi="Arial" w:cs="Arial"/>
          <w:sz w:val="24"/>
          <w:szCs w:val="24"/>
          <w:lang w:val="cy-GB"/>
        </w:rPr>
      </w:pPr>
      <w:r w:rsidRPr="00A82734">
        <w:rPr>
          <w:rFonts w:ascii="Arial" w:hAnsi="Arial" w:cs="Arial"/>
          <w:sz w:val="24"/>
          <w:szCs w:val="24"/>
          <w:lang w:val="cy-GB"/>
        </w:rPr>
        <w:t xml:space="preserve">Teaching Expertise. (dim dyddiad) </w:t>
      </w:r>
      <w:r w:rsidRPr="00A82734">
        <w:rPr>
          <w:rFonts w:ascii="Arial" w:hAnsi="Arial" w:cs="Arial"/>
          <w:i/>
          <w:iCs/>
          <w:sz w:val="24"/>
          <w:szCs w:val="24"/>
          <w:lang w:val="cy-GB"/>
        </w:rPr>
        <w:t>Effective Early Learning project.</w:t>
      </w:r>
      <w:r w:rsidRPr="00A82734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15" w:history="1">
        <w:r w:rsidRPr="00A82734">
          <w:rPr>
            <w:rStyle w:val="Hyperlink"/>
            <w:rFonts w:ascii="Arial" w:hAnsi="Arial" w:cs="Arial"/>
            <w:sz w:val="24"/>
            <w:szCs w:val="24"/>
            <w:lang w:val="cy-GB"/>
          </w:rPr>
          <w:t>https://www.teachingexpertise.com/articles/effective-early-learning-project/</w:t>
        </w:r>
      </w:hyperlink>
      <w:r w:rsidRPr="00A82734">
        <w:rPr>
          <w:rFonts w:ascii="Arial" w:hAnsi="Arial" w:cs="Arial"/>
          <w:sz w:val="24"/>
          <w:szCs w:val="24"/>
          <w:lang w:val="cy-GB"/>
        </w:rPr>
        <w:t xml:space="preserve"> (Darllenwyd: 4 Mawrth 2022). </w:t>
      </w:r>
    </w:p>
    <w:sectPr w:rsidR="000A03DD" w:rsidRPr="000A03DD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73518" w14:textId="77777777" w:rsidR="003B6F2E" w:rsidRDefault="003B6F2E" w:rsidP="002837F9">
      <w:pPr>
        <w:spacing w:after="0" w:line="240" w:lineRule="auto"/>
      </w:pPr>
      <w:r>
        <w:separator/>
      </w:r>
    </w:p>
  </w:endnote>
  <w:endnote w:type="continuationSeparator" w:id="0">
    <w:p w14:paraId="5DF57471" w14:textId="77777777" w:rsidR="003B6F2E" w:rsidRDefault="003B6F2E" w:rsidP="00283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412BB" w14:textId="77777777" w:rsidR="00011840" w:rsidRDefault="00011840">
    <w:pPr>
      <w:pStyle w:val="Footer"/>
      <w:jc w:val="center"/>
      <w:rPr>
        <w:caps/>
        <w:color w:val="4472C4" w:themeColor="accent1"/>
      </w:rPr>
    </w:pPr>
  </w:p>
  <w:p w14:paraId="6B0406B7" w14:textId="7F1ACE94" w:rsidR="002837F9" w:rsidRDefault="002837F9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24AE7959" w14:textId="77777777" w:rsidR="002837F9" w:rsidRDefault="002837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2E007" w14:textId="77777777" w:rsidR="003B6F2E" w:rsidRDefault="003B6F2E" w:rsidP="002837F9">
      <w:pPr>
        <w:spacing w:after="0" w:line="240" w:lineRule="auto"/>
      </w:pPr>
      <w:r>
        <w:separator/>
      </w:r>
    </w:p>
  </w:footnote>
  <w:footnote w:type="continuationSeparator" w:id="0">
    <w:p w14:paraId="414F3ACD" w14:textId="77777777" w:rsidR="003B6F2E" w:rsidRDefault="003B6F2E" w:rsidP="002837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CEE82" w14:textId="31405D33" w:rsidR="002837F9" w:rsidRPr="002837F9" w:rsidRDefault="002837F9">
    <w:pPr>
      <w:pStyle w:val="Header"/>
      <w:rPr>
        <w:lang w:val="cy-GB"/>
      </w:rPr>
    </w:pPr>
    <w:r w:rsidRPr="002837F9">
      <w:rPr>
        <w:lang w:val="cy-GB"/>
      </w:rPr>
      <w:t>ECEY6008C</w:t>
    </w:r>
    <w:r w:rsidRPr="002837F9">
      <w:rPr>
        <w:lang w:val="cy-GB"/>
      </w:rPr>
      <w:ptab w:relativeTo="margin" w:alignment="center" w:leader="none"/>
    </w:r>
    <w:r w:rsidRPr="002837F9">
      <w:rPr>
        <w:lang w:val="cy-GB"/>
      </w:rPr>
      <w:t>1907458</w:t>
    </w:r>
    <w:r w:rsidRPr="002837F9">
      <w:rPr>
        <w:lang w:val="cy-GB"/>
      </w:rPr>
      <w:ptab w:relativeTo="margin" w:alignment="right" w:leader="none"/>
    </w:r>
    <w:r w:rsidRPr="002837F9">
      <w:rPr>
        <w:lang w:val="cy-GB"/>
      </w:rPr>
      <w:t xml:space="preserve">Nifer o eiriau- </w:t>
    </w:r>
    <w:r w:rsidR="000A03DD">
      <w:rPr>
        <w:lang w:val="cy-GB"/>
      </w:rPr>
      <w:t>2306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7F9"/>
    <w:rsid w:val="00001281"/>
    <w:rsid w:val="00006DCC"/>
    <w:rsid w:val="00011840"/>
    <w:rsid w:val="00015C4F"/>
    <w:rsid w:val="00026ABD"/>
    <w:rsid w:val="00040AD3"/>
    <w:rsid w:val="00042AF2"/>
    <w:rsid w:val="00050495"/>
    <w:rsid w:val="000A03DD"/>
    <w:rsid w:val="000A0C84"/>
    <w:rsid w:val="000D1651"/>
    <w:rsid w:val="000E5BEF"/>
    <w:rsid w:val="000E7F79"/>
    <w:rsid w:val="000F17B8"/>
    <w:rsid w:val="000F2246"/>
    <w:rsid w:val="00101A54"/>
    <w:rsid w:val="00126786"/>
    <w:rsid w:val="00177EC6"/>
    <w:rsid w:val="001A6BC8"/>
    <w:rsid w:val="002072E3"/>
    <w:rsid w:val="002074FE"/>
    <w:rsid w:val="00233585"/>
    <w:rsid w:val="00246365"/>
    <w:rsid w:val="002555CE"/>
    <w:rsid w:val="0025731E"/>
    <w:rsid w:val="002837F9"/>
    <w:rsid w:val="002F1AC0"/>
    <w:rsid w:val="0030681D"/>
    <w:rsid w:val="0035074A"/>
    <w:rsid w:val="003735CC"/>
    <w:rsid w:val="00384F15"/>
    <w:rsid w:val="00390196"/>
    <w:rsid w:val="003B6626"/>
    <w:rsid w:val="003B6F2E"/>
    <w:rsid w:val="003F52D1"/>
    <w:rsid w:val="00415DEC"/>
    <w:rsid w:val="0041610F"/>
    <w:rsid w:val="004265D8"/>
    <w:rsid w:val="004421C0"/>
    <w:rsid w:val="00446F97"/>
    <w:rsid w:val="00447E7F"/>
    <w:rsid w:val="00453278"/>
    <w:rsid w:val="004541EA"/>
    <w:rsid w:val="0046297E"/>
    <w:rsid w:val="00472139"/>
    <w:rsid w:val="00475EB7"/>
    <w:rsid w:val="00520C8A"/>
    <w:rsid w:val="005333A2"/>
    <w:rsid w:val="005364FF"/>
    <w:rsid w:val="00563CD2"/>
    <w:rsid w:val="0056466E"/>
    <w:rsid w:val="00566BE8"/>
    <w:rsid w:val="00591760"/>
    <w:rsid w:val="005920FA"/>
    <w:rsid w:val="005934B8"/>
    <w:rsid w:val="00594509"/>
    <w:rsid w:val="005A7B3A"/>
    <w:rsid w:val="005C53C3"/>
    <w:rsid w:val="005E0E64"/>
    <w:rsid w:val="005E2152"/>
    <w:rsid w:val="00610059"/>
    <w:rsid w:val="006321C5"/>
    <w:rsid w:val="006410D5"/>
    <w:rsid w:val="006558D0"/>
    <w:rsid w:val="0069770B"/>
    <w:rsid w:val="006A5A2A"/>
    <w:rsid w:val="006A7376"/>
    <w:rsid w:val="006C3EB4"/>
    <w:rsid w:val="006D7845"/>
    <w:rsid w:val="007128E2"/>
    <w:rsid w:val="00716E9D"/>
    <w:rsid w:val="007469B3"/>
    <w:rsid w:val="00755F32"/>
    <w:rsid w:val="00756FE9"/>
    <w:rsid w:val="007C634A"/>
    <w:rsid w:val="007D5AFB"/>
    <w:rsid w:val="007F7A1F"/>
    <w:rsid w:val="00830B0F"/>
    <w:rsid w:val="008310B9"/>
    <w:rsid w:val="0091362F"/>
    <w:rsid w:val="00927EB1"/>
    <w:rsid w:val="00972C84"/>
    <w:rsid w:val="009A34B7"/>
    <w:rsid w:val="009B6C11"/>
    <w:rsid w:val="009E72E2"/>
    <w:rsid w:val="00A07247"/>
    <w:rsid w:val="00A44D72"/>
    <w:rsid w:val="00A57702"/>
    <w:rsid w:val="00A92985"/>
    <w:rsid w:val="00A92C07"/>
    <w:rsid w:val="00AC25D5"/>
    <w:rsid w:val="00AD024D"/>
    <w:rsid w:val="00B13FFB"/>
    <w:rsid w:val="00B2218C"/>
    <w:rsid w:val="00B2321B"/>
    <w:rsid w:val="00B23D72"/>
    <w:rsid w:val="00B32907"/>
    <w:rsid w:val="00BB333C"/>
    <w:rsid w:val="00BC410A"/>
    <w:rsid w:val="00BD43E9"/>
    <w:rsid w:val="00BE479A"/>
    <w:rsid w:val="00BF2AB9"/>
    <w:rsid w:val="00C01681"/>
    <w:rsid w:val="00C2537B"/>
    <w:rsid w:val="00C451C5"/>
    <w:rsid w:val="00C52D78"/>
    <w:rsid w:val="00C8776B"/>
    <w:rsid w:val="00CA46D9"/>
    <w:rsid w:val="00CB3D11"/>
    <w:rsid w:val="00CB5704"/>
    <w:rsid w:val="00CD53F1"/>
    <w:rsid w:val="00CF0194"/>
    <w:rsid w:val="00CF4C4C"/>
    <w:rsid w:val="00D15DC5"/>
    <w:rsid w:val="00D22CDC"/>
    <w:rsid w:val="00D56925"/>
    <w:rsid w:val="00DA0390"/>
    <w:rsid w:val="00DA1BA8"/>
    <w:rsid w:val="00DB48E8"/>
    <w:rsid w:val="00DB707B"/>
    <w:rsid w:val="00DD0973"/>
    <w:rsid w:val="00DD3B6B"/>
    <w:rsid w:val="00DD4555"/>
    <w:rsid w:val="00E17FC2"/>
    <w:rsid w:val="00E33A1B"/>
    <w:rsid w:val="00E6232B"/>
    <w:rsid w:val="00EB012F"/>
    <w:rsid w:val="00ED74A8"/>
    <w:rsid w:val="00F11DB9"/>
    <w:rsid w:val="00F17DAC"/>
    <w:rsid w:val="00F5789B"/>
    <w:rsid w:val="00F7217D"/>
    <w:rsid w:val="00F80D9C"/>
    <w:rsid w:val="00F80F00"/>
    <w:rsid w:val="00FA07C6"/>
    <w:rsid w:val="00FB0EAF"/>
    <w:rsid w:val="00FB2595"/>
    <w:rsid w:val="00FF6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03A92"/>
  <w15:chartTrackingRefBased/>
  <w15:docId w15:val="{9119824C-1649-4FDB-8405-9D4E094E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3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37F9"/>
  </w:style>
  <w:style w:type="paragraph" w:styleId="Footer">
    <w:name w:val="footer"/>
    <w:basedOn w:val="Normal"/>
    <w:link w:val="FooterChar"/>
    <w:uiPriority w:val="99"/>
    <w:unhideWhenUsed/>
    <w:rsid w:val="00283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7F9"/>
  </w:style>
  <w:style w:type="character" w:styleId="Hyperlink">
    <w:name w:val="Hyperlink"/>
    <w:basedOn w:val="DefaultParagraphFont"/>
    <w:uiPriority w:val="99"/>
    <w:semiHidden/>
    <w:unhideWhenUsed/>
    <w:rsid w:val="00BF2AB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A0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62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211389831_Work_Process_and_Quality_of_Care_in_Early_Childhood_Education_The_Role_of_Job_Crafting" TargetMode="External"/><Relationship Id="rId13" Type="http://schemas.openxmlformats.org/officeDocument/2006/relationships/hyperlink" Target="https://eur01.safelinks.protection.outlook.com/?url=http%3A%2F%2Fdx.doi.org%2F10.1080%2F13502930485209391&amp;data=04%7C01%7C1907458%40student.uwtsd.ac.uk%7C5bdfe376f4d74321e32d08d9ffb6481a%7C4e0f11f9046e45059cb8db2152311e21%7C0%7C0%7C637821980671741545%7CUnknown%7CTWFpbGZsb3d8eyJWIjoiMC4wLjAwMDAiLCJQIjoiV2luMzIiLCJBTiI6Ik1haWwiLCJXVCI6Mn0%3D%7C3000&amp;sdata=ostqUL7%2Bhybg6RmjStppgzWe0Ar1fEVth9wX5UmGboc%3D&amp;reserved=0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ur01.safelinks.protection.outlook.com/?url=https%3A%2F%2Fwww.edusys.co%2Fblog%2Fearly-childhood-education-disadvantages-and-advantages&amp;data=04%7C01%7C1907458%40student.uwtsd.ac.uk%7C5bdfe376f4d74321e32d08d9ffb6481a%7C4e0f11f9046e45059cb8db2152311e21%7C0%7C0%7C637821980671741545%7CUnknown%7CTWFpbGZsb3d8eyJWIjoiMC4wLjAwMDAiLCJQIjoiV2luMzIiLCJBTiI6Ik1haWwiLCJXVCI6Mn0%3D%7C3000&amp;sdata=WL%2BcIwgUmcncWCxkexFn1pOayUt1SLudVdi7snCkPHM%3D&amp;reserved=0" TargetMode="External"/><Relationship Id="rId12" Type="http://schemas.openxmlformats.org/officeDocument/2006/relationships/hyperlink" Target="http://dx.doi.org/10.1080/03004279.2014.907819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www.crec.co.uk%2Fannouncements%2Fearly-years-npme&amp;data=04%7C01%7C1907458%40student.uwtsd.ac.uk%7C5bdfe376f4d74321e32d08d9ffb6481a%7C4e0f11f9046e45059cb8db2152311e21%7C0%7C0%7C637821980671741545%7CUnknown%7CTWFpbGZsb3d8eyJWIjoiMC4wLjAwMDAiLCJQIjoiV2luMzIiLCJBTiI6Ik1haWwiLCJXVCI6Mn0%3D%7C3000&amp;sdata=xkqTAtxAVkG19qkA5SnCERNd6hnlsQtk60vJKsuDGS0%3D&amp;reserved=0" TargetMode="External"/><Relationship Id="rId11" Type="http://schemas.openxmlformats.org/officeDocument/2006/relationships/hyperlink" Target="https://eur01.safelinks.protection.outlook.com/?url=https%3A%2F%2Feric.ed.gov%2F%3Fid%3DED438022&amp;data=04%7C01%7C1907458%40student.uwtsd.ac.uk%7C5bdfe376f4d74321e32d08d9ffb6481a%7C4e0f11f9046e45059cb8db2152311e21%7C0%7C0%7C637821980671741545%7CUnknown%7CTWFpbGZsb3d8eyJWIjoiMC4wLjAwMDAiLCJQIjoiV2luMzIiLCJBTiI6Ik1haWwiLCJXVCI6Mn0%3D%7C3000&amp;sdata=yF0biv06Pp0X%2Fshgk1H3Nij7%2BqU3%2FvH3VuvJTDCkk%2BY%3D&amp;reserved=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teachingexpertise.com/articles/effective-early-learning-project/" TargetMode="External"/><Relationship Id="rId10" Type="http://schemas.openxmlformats.org/officeDocument/2006/relationships/hyperlink" Target="https://eur01.safelinks.protection.outlook.com/?url=https%3A%2F%2Fwww.nuffieldfoundation.org%2Fpublications%2Fearly-childhood-education-care-shaping-life-chances&amp;data=04%7C01%7C1907458%40student.uwtsd.ac.uk%7C5bdfe376f4d74321e32d08d9ffb6481a%7C4e0f11f9046e45059cb8db2152311e21%7C0%7C0%7C637821980671741545%7CUnknown%7CTWFpbGZsb3d8eyJWIjoiMC4wLjAwMDAiLCJQIjoiV2luMzIiLCJBTiI6Ik1haWwiLCJXVCI6Mn0%3D%7C3000&amp;sdata=r0xmsIv34c1RbXW%2B%2FvRtbvWflPC9lbF3cWt%2FSz2oX1U%3D&amp;reserved=0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repository.uwtsd.ac.uk/id/eprint/1015/" TargetMode="External"/><Relationship Id="rId14" Type="http://schemas.openxmlformats.org/officeDocument/2006/relationships/hyperlink" Target="https://eur01.safelinks.protection.outlook.com/?url=https%3A%2F%2Fwww.babycenter.com%2Fchild%2Flearning-and-education%2Fpreschool-advantages-and-disadvantages_6059&amp;data=04%7C01%7C1907458%40student.uwtsd.ac.uk%7C5bdfe376f4d74321e32d08d9ffb6481a%7C4e0f11f9046e45059cb8db2152311e21%7C0%7C0%7C637821980671741545%7CUnknown%7CTWFpbGZsb3d8eyJWIjoiMC4wLjAwMDAiLCJQIjoiV2luMzIiLCJBTiI6Ik1haWwiLCJXVCI6Mn0%3D%7C3000&amp;sdata=0IY%2FwOZntpErZOenrwBaL8XKcE6TryVJb178x6zAiAU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4003</Words>
  <Characters>22823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Petche (1907458)</dc:creator>
  <cp:keywords/>
  <dc:description/>
  <cp:lastModifiedBy>Emily Petche (1907458)</cp:lastModifiedBy>
  <cp:revision>2</cp:revision>
  <dcterms:created xsi:type="dcterms:W3CDTF">2022-03-06T22:47:00Z</dcterms:created>
  <dcterms:modified xsi:type="dcterms:W3CDTF">2022-03-06T22:47:00Z</dcterms:modified>
</cp:coreProperties>
</file>