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0CDC0" w14:textId="3C9968F8" w:rsidR="009E3192" w:rsidRDefault="007D5D3F" w:rsidP="007D5D3F">
      <w:pPr>
        <w:spacing w:line="240" w:lineRule="auto"/>
        <w:ind w:right="238"/>
        <w:rPr>
          <w:rFonts w:ascii="Times New Roman" w:hAnsi="Times New Roman" w:cs="Times New Roman"/>
          <w:b/>
          <w:bCs/>
          <w:sz w:val="24"/>
          <w:szCs w:val="24"/>
        </w:rPr>
      </w:pPr>
      <w:r>
        <w:rPr>
          <w:rFonts w:ascii="Times New Roman" w:hAnsi="Times New Roman" w:cs="Times New Roman"/>
          <w:b/>
          <w:bCs/>
          <w:sz w:val="24"/>
          <w:szCs w:val="24"/>
        </w:rPr>
        <w:t>Perception overview</w:t>
      </w:r>
    </w:p>
    <w:p w14:paraId="248D2449" w14:textId="533EF8E4" w:rsidR="00194EA8" w:rsidRPr="007D5D3F" w:rsidRDefault="00194EA8" w:rsidP="007D5D3F">
      <w:pPr>
        <w:spacing w:line="240" w:lineRule="auto"/>
        <w:ind w:right="238"/>
        <w:rPr>
          <w:rFonts w:ascii="Times New Roman" w:hAnsi="Times New Roman" w:cs="Times New Roman"/>
          <w:b/>
          <w:bCs/>
          <w:sz w:val="24"/>
          <w:szCs w:val="24"/>
        </w:rPr>
      </w:pPr>
      <w:r>
        <w:rPr>
          <w:rFonts w:ascii="Times New Roman" w:hAnsi="Times New Roman" w:cs="Times New Roman"/>
          <w:b/>
          <w:bCs/>
          <w:sz w:val="24"/>
          <w:szCs w:val="24"/>
        </w:rPr>
        <w:t>Merleau-Ponty</w:t>
      </w:r>
    </w:p>
    <w:p w14:paraId="5FBF5C23" w14:textId="6E5A5D77" w:rsidR="00BD346A" w:rsidRPr="006D033F" w:rsidRDefault="00EF6DEE" w:rsidP="007D5D3F">
      <w:pPr>
        <w:spacing w:line="240" w:lineRule="auto"/>
        <w:ind w:right="238"/>
        <w:rPr>
          <w:rFonts w:ascii="Times New Roman" w:hAnsi="Times New Roman" w:cs="Times New Roman"/>
          <w:sz w:val="24"/>
          <w:szCs w:val="24"/>
        </w:rPr>
      </w:pPr>
      <w:r w:rsidRPr="006D033F">
        <w:rPr>
          <w:rFonts w:ascii="Times New Roman" w:hAnsi="Times New Roman" w:cs="Times New Roman"/>
          <w:sz w:val="24"/>
          <w:szCs w:val="24"/>
        </w:rPr>
        <w:t>I st</w:t>
      </w:r>
      <w:r w:rsidR="00107FC0" w:rsidRPr="006D033F">
        <w:rPr>
          <w:rFonts w:ascii="Times New Roman" w:hAnsi="Times New Roman" w:cs="Times New Roman"/>
          <w:sz w:val="24"/>
          <w:szCs w:val="24"/>
        </w:rPr>
        <w:t xml:space="preserve">ressed </w:t>
      </w:r>
      <w:r w:rsidR="00833201" w:rsidRPr="006D033F">
        <w:rPr>
          <w:rFonts w:ascii="Times New Roman" w:hAnsi="Times New Roman" w:cs="Times New Roman"/>
          <w:sz w:val="24"/>
          <w:szCs w:val="24"/>
        </w:rPr>
        <w:t>two strands in the view of perception that M</w:t>
      </w:r>
      <w:r w:rsidR="00C32AC1">
        <w:rPr>
          <w:rFonts w:ascii="Times New Roman" w:hAnsi="Times New Roman" w:cs="Times New Roman"/>
          <w:sz w:val="24"/>
          <w:szCs w:val="24"/>
        </w:rPr>
        <w:t>-</w:t>
      </w:r>
      <w:r w:rsidR="00833201" w:rsidRPr="006D033F">
        <w:rPr>
          <w:rFonts w:ascii="Times New Roman" w:hAnsi="Times New Roman" w:cs="Times New Roman"/>
          <w:sz w:val="24"/>
          <w:szCs w:val="24"/>
        </w:rPr>
        <w:t>P criticizes:</w:t>
      </w:r>
    </w:p>
    <w:p w14:paraId="30B368A0" w14:textId="6C3F34AC" w:rsidR="00833201" w:rsidRPr="006D033F" w:rsidRDefault="00833201" w:rsidP="007D5D3F">
      <w:pPr>
        <w:spacing w:line="240" w:lineRule="auto"/>
        <w:ind w:right="238"/>
        <w:rPr>
          <w:rFonts w:ascii="Times New Roman" w:hAnsi="Times New Roman" w:cs="Times New Roman"/>
          <w:sz w:val="24"/>
          <w:szCs w:val="24"/>
        </w:rPr>
      </w:pPr>
      <w:r w:rsidRPr="006D033F">
        <w:rPr>
          <w:rFonts w:ascii="Times New Roman" w:hAnsi="Times New Roman" w:cs="Times New Roman"/>
          <w:sz w:val="24"/>
          <w:szCs w:val="24"/>
        </w:rPr>
        <w:t xml:space="preserve">1. </w:t>
      </w:r>
      <w:r w:rsidR="005C68A8" w:rsidRPr="006D033F">
        <w:rPr>
          <w:rFonts w:ascii="Times New Roman" w:hAnsi="Times New Roman" w:cs="Times New Roman"/>
          <w:sz w:val="24"/>
          <w:szCs w:val="24"/>
        </w:rPr>
        <w:t>What is directly perceived is something ‘inner’</w:t>
      </w:r>
      <w:r w:rsidR="008A6185" w:rsidRPr="006D033F">
        <w:rPr>
          <w:rFonts w:ascii="Times New Roman" w:hAnsi="Times New Roman" w:cs="Times New Roman"/>
          <w:sz w:val="24"/>
          <w:szCs w:val="24"/>
        </w:rPr>
        <w:t>. It is a picture in m</w:t>
      </w:r>
      <w:r w:rsidR="00EA40FE" w:rsidRPr="006D033F">
        <w:rPr>
          <w:rFonts w:ascii="Times New Roman" w:hAnsi="Times New Roman" w:cs="Times New Roman"/>
          <w:sz w:val="24"/>
          <w:szCs w:val="24"/>
        </w:rPr>
        <w:t>y</w:t>
      </w:r>
      <w:r w:rsidR="008A6185" w:rsidRPr="006D033F">
        <w:rPr>
          <w:rFonts w:ascii="Times New Roman" w:hAnsi="Times New Roman" w:cs="Times New Roman"/>
          <w:sz w:val="24"/>
          <w:szCs w:val="24"/>
        </w:rPr>
        <w:t xml:space="preserve"> mind that is the result of </w:t>
      </w:r>
      <w:r w:rsidR="006D6242" w:rsidRPr="006D033F">
        <w:rPr>
          <w:rFonts w:ascii="Times New Roman" w:hAnsi="Times New Roman" w:cs="Times New Roman"/>
          <w:sz w:val="24"/>
          <w:szCs w:val="24"/>
        </w:rPr>
        <w:t xml:space="preserve">the causal chain running from the object in the world to my </w:t>
      </w:r>
      <w:r w:rsidR="00F928D0" w:rsidRPr="006D033F">
        <w:rPr>
          <w:rFonts w:ascii="Times New Roman" w:hAnsi="Times New Roman" w:cs="Times New Roman"/>
          <w:sz w:val="24"/>
          <w:szCs w:val="24"/>
        </w:rPr>
        <w:t>eye</w:t>
      </w:r>
      <w:r w:rsidR="004242CD">
        <w:rPr>
          <w:rFonts w:ascii="Times New Roman" w:hAnsi="Times New Roman" w:cs="Times New Roman"/>
          <w:sz w:val="24"/>
          <w:szCs w:val="24"/>
        </w:rPr>
        <w:t>s</w:t>
      </w:r>
      <w:r w:rsidR="00F928D0" w:rsidRPr="006D033F">
        <w:rPr>
          <w:rFonts w:ascii="Times New Roman" w:hAnsi="Times New Roman" w:cs="Times New Roman"/>
          <w:sz w:val="24"/>
          <w:szCs w:val="24"/>
        </w:rPr>
        <w:t xml:space="preserve">, and from there on to my brain and mind. </w:t>
      </w:r>
      <w:r w:rsidR="00D34EA0" w:rsidRPr="006D033F">
        <w:rPr>
          <w:rFonts w:ascii="Times New Roman" w:hAnsi="Times New Roman" w:cs="Times New Roman"/>
          <w:sz w:val="24"/>
          <w:szCs w:val="24"/>
        </w:rPr>
        <w:t>So I am never directly aware of the object in the world, but only of an effect that it has on me.</w:t>
      </w:r>
      <w:r w:rsidR="008C4EE0" w:rsidRPr="006D033F">
        <w:rPr>
          <w:rFonts w:ascii="Times New Roman" w:hAnsi="Times New Roman" w:cs="Times New Roman"/>
          <w:sz w:val="24"/>
          <w:szCs w:val="24"/>
        </w:rPr>
        <w:t xml:space="preserve"> (</w:t>
      </w:r>
      <w:r w:rsidR="00CC4732" w:rsidRPr="006D033F">
        <w:rPr>
          <w:rFonts w:ascii="Times New Roman" w:hAnsi="Times New Roman" w:cs="Times New Roman"/>
          <w:sz w:val="24"/>
          <w:szCs w:val="24"/>
        </w:rPr>
        <w:t xml:space="preserve">With this, </w:t>
      </w:r>
      <w:r w:rsidR="003D524D" w:rsidRPr="006D033F">
        <w:rPr>
          <w:rFonts w:ascii="Times New Roman" w:hAnsi="Times New Roman" w:cs="Times New Roman"/>
          <w:sz w:val="24"/>
          <w:szCs w:val="24"/>
        </w:rPr>
        <w:t xml:space="preserve">the being that is aware </w:t>
      </w:r>
      <w:r w:rsidR="00822245" w:rsidRPr="006D033F">
        <w:rPr>
          <w:rFonts w:ascii="Times New Roman" w:hAnsi="Times New Roman" w:cs="Times New Roman"/>
          <w:sz w:val="24"/>
          <w:szCs w:val="24"/>
        </w:rPr>
        <w:t>–</w:t>
      </w:r>
      <w:r w:rsidR="003D524D" w:rsidRPr="006D033F">
        <w:rPr>
          <w:rFonts w:ascii="Times New Roman" w:hAnsi="Times New Roman" w:cs="Times New Roman"/>
          <w:sz w:val="24"/>
          <w:szCs w:val="24"/>
        </w:rPr>
        <w:t xml:space="preserve"> I</w:t>
      </w:r>
      <w:r w:rsidR="00822245" w:rsidRPr="006D033F">
        <w:rPr>
          <w:rFonts w:ascii="Times New Roman" w:hAnsi="Times New Roman" w:cs="Times New Roman"/>
          <w:sz w:val="24"/>
          <w:szCs w:val="24"/>
        </w:rPr>
        <w:t xml:space="preserve"> </w:t>
      </w:r>
      <w:r w:rsidR="00904C9B" w:rsidRPr="006D033F">
        <w:rPr>
          <w:rFonts w:ascii="Times New Roman" w:hAnsi="Times New Roman" w:cs="Times New Roman"/>
          <w:sz w:val="24"/>
          <w:szCs w:val="24"/>
        </w:rPr>
        <w:t>–</w:t>
      </w:r>
      <w:r w:rsidR="00822245" w:rsidRPr="006D033F">
        <w:rPr>
          <w:rFonts w:ascii="Times New Roman" w:hAnsi="Times New Roman" w:cs="Times New Roman"/>
          <w:sz w:val="24"/>
          <w:szCs w:val="24"/>
        </w:rPr>
        <w:t xml:space="preserve"> is</w:t>
      </w:r>
      <w:r w:rsidR="00904C9B" w:rsidRPr="006D033F">
        <w:rPr>
          <w:rFonts w:ascii="Times New Roman" w:hAnsi="Times New Roman" w:cs="Times New Roman"/>
          <w:sz w:val="24"/>
          <w:szCs w:val="24"/>
        </w:rPr>
        <w:t xml:space="preserve">, not the bodily human being, but something that resides </w:t>
      </w:r>
      <w:r w:rsidR="00904C9B" w:rsidRPr="006D033F">
        <w:rPr>
          <w:rFonts w:ascii="Times New Roman" w:hAnsi="Times New Roman" w:cs="Times New Roman"/>
          <w:i/>
          <w:iCs/>
          <w:sz w:val="24"/>
          <w:szCs w:val="24"/>
        </w:rPr>
        <w:t>within</w:t>
      </w:r>
      <w:r w:rsidR="00904C9B" w:rsidRPr="006D033F">
        <w:rPr>
          <w:rFonts w:ascii="Times New Roman" w:hAnsi="Times New Roman" w:cs="Times New Roman"/>
          <w:sz w:val="24"/>
          <w:szCs w:val="24"/>
        </w:rPr>
        <w:t xml:space="preserve"> the bodily human being.)</w:t>
      </w:r>
    </w:p>
    <w:p w14:paraId="2B87B4B5" w14:textId="29B3CE39" w:rsidR="002F6195" w:rsidRPr="006D033F" w:rsidRDefault="002F6195" w:rsidP="007D5D3F">
      <w:pPr>
        <w:spacing w:line="240" w:lineRule="auto"/>
        <w:ind w:right="238"/>
        <w:rPr>
          <w:rFonts w:ascii="Times New Roman" w:hAnsi="Times New Roman" w:cs="Times New Roman"/>
          <w:iCs/>
          <w:sz w:val="24"/>
          <w:szCs w:val="24"/>
        </w:rPr>
      </w:pPr>
      <w:r w:rsidRPr="006D033F">
        <w:rPr>
          <w:rFonts w:ascii="Times New Roman" w:hAnsi="Times New Roman" w:cs="Times New Roman"/>
          <w:sz w:val="24"/>
          <w:szCs w:val="24"/>
        </w:rPr>
        <w:t xml:space="preserve">2. What is directly perceived – what is actually </w:t>
      </w:r>
      <w:r w:rsidR="00B02209" w:rsidRPr="006D033F">
        <w:rPr>
          <w:rFonts w:ascii="Times New Roman" w:hAnsi="Times New Roman" w:cs="Times New Roman"/>
          <w:sz w:val="24"/>
          <w:szCs w:val="24"/>
        </w:rPr>
        <w:t xml:space="preserve">given in perception </w:t>
      </w:r>
      <w:r w:rsidR="001A44B1" w:rsidRPr="006D033F">
        <w:rPr>
          <w:rFonts w:ascii="Times New Roman" w:hAnsi="Times New Roman" w:cs="Times New Roman"/>
          <w:sz w:val="24"/>
          <w:szCs w:val="24"/>
        </w:rPr>
        <w:t>–</w:t>
      </w:r>
      <w:r w:rsidR="00B02209" w:rsidRPr="006D033F">
        <w:rPr>
          <w:rFonts w:ascii="Times New Roman" w:hAnsi="Times New Roman" w:cs="Times New Roman"/>
          <w:sz w:val="24"/>
          <w:szCs w:val="24"/>
        </w:rPr>
        <w:t xml:space="preserve"> is</w:t>
      </w:r>
      <w:r w:rsidR="001A44B1" w:rsidRPr="006D033F">
        <w:rPr>
          <w:rFonts w:ascii="Times New Roman" w:hAnsi="Times New Roman" w:cs="Times New Roman"/>
          <w:sz w:val="24"/>
          <w:szCs w:val="24"/>
        </w:rPr>
        <w:t xml:space="preserve"> an arrangement of lines and colours. </w:t>
      </w:r>
      <w:r w:rsidR="00F46697" w:rsidRPr="006D033F">
        <w:rPr>
          <w:rFonts w:ascii="Times New Roman" w:hAnsi="Times New Roman" w:cs="Times New Roman"/>
          <w:sz w:val="24"/>
          <w:szCs w:val="24"/>
        </w:rPr>
        <w:t xml:space="preserve">A correct description of </w:t>
      </w:r>
      <w:r w:rsidR="00F46697" w:rsidRPr="006D033F">
        <w:rPr>
          <w:rFonts w:ascii="Times New Roman" w:hAnsi="Times New Roman" w:cs="Times New Roman"/>
          <w:i/>
          <w:iCs/>
          <w:sz w:val="24"/>
          <w:szCs w:val="24"/>
        </w:rPr>
        <w:t xml:space="preserve">what </w:t>
      </w:r>
      <w:r w:rsidR="00B55623" w:rsidRPr="006D033F">
        <w:rPr>
          <w:rFonts w:ascii="Times New Roman" w:hAnsi="Times New Roman" w:cs="Times New Roman"/>
          <w:i/>
          <w:iCs/>
          <w:sz w:val="24"/>
          <w:szCs w:val="24"/>
        </w:rPr>
        <w:t xml:space="preserve">we </w:t>
      </w:r>
      <w:r w:rsidR="00F46697" w:rsidRPr="006D033F">
        <w:rPr>
          <w:rFonts w:ascii="Times New Roman" w:hAnsi="Times New Roman" w:cs="Times New Roman"/>
          <w:i/>
          <w:sz w:val="24"/>
          <w:szCs w:val="24"/>
        </w:rPr>
        <w:t>actually see</w:t>
      </w:r>
      <w:r w:rsidR="00F46697" w:rsidRPr="006D033F">
        <w:rPr>
          <w:rFonts w:ascii="Times New Roman" w:hAnsi="Times New Roman" w:cs="Times New Roman"/>
          <w:iCs/>
          <w:sz w:val="24"/>
          <w:szCs w:val="24"/>
        </w:rPr>
        <w:t xml:space="preserve"> would </w:t>
      </w:r>
      <w:r w:rsidR="00582C5F" w:rsidRPr="006D033F">
        <w:rPr>
          <w:rFonts w:ascii="Times New Roman" w:hAnsi="Times New Roman" w:cs="Times New Roman"/>
          <w:iCs/>
          <w:sz w:val="24"/>
          <w:szCs w:val="24"/>
        </w:rPr>
        <w:t>be of the form: ‘A</w:t>
      </w:r>
      <w:r w:rsidR="0042656F" w:rsidRPr="006D033F">
        <w:rPr>
          <w:rFonts w:ascii="Times New Roman" w:hAnsi="Times New Roman" w:cs="Times New Roman"/>
          <w:iCs/>
          <w:sz w:val="24"/>
          <w:szCs w:val="24"/>
        </w:rPr>
        <w:t>n oblong red patch</w:t>
      </w:r>
      <w:r w:rsidR="00A54B36" w:rsidRPr="006D033F">
        <w:rPr>
          <w:rFonts w:ascii="Times New Roman" w:hAnsi="Times New Roman" w:cs="Times New Roman"/>
          <w:iCs/>
          <w:sz w:val="24"/>
          <w:szCs w:val="24"/>
        </w:rPr>
        <w:t xml:space="preserve">, getting darker at the bottom end, and with </w:t>
      </w:r>
      <w:r w:rsidR="00A94B6C" w:rsidRPr="006D033F">
        <w:rPr>
          <w:rFonts w:ascii="Times New Roman" w:hAnsi="Times New Roman" w:cs="Times New Roman"/>
          <w:iCs/>
          <w:sz w:val="24"/>
          <w:szCs w:val="24"/>
        </w:rPr>
        <w:t>two blue triangles</w:t>
      </w:r>
      <w:r w:rsidR="006B6D14" w:rsidRPr="006D033F">
        <w:rPr>
          <w:rFonts w:ascii="Times New Roman" w:hAnsi="Times New Roman" w:cs="Times New Roman"/>
          <w:iCs/>
          <w:sz w:val="24"/>
          <w:szCs w:val="24"/>
        </w:rPr>
        <w:t xml:space="preserve"> attached …..</w:t>
      </w:r>
      <w:r w:rsidR="00350DC4" w:rsidRPr="006D033F">
        <w:rPr>
          <w:rFonts w:ascii="Times New Roman" w:hAnsi="Times New Roman" w:cs="Times New Roman"/>
          <w:iCs/>
          <w:sz w:val="24"/>
          <w:szCs w:val="24"/>
        </w:rPr>
        <w:t xml:space="preserve">’. </w:t>
      </w:r>
      <w:r w:rsidR="005300A7" w:rsidRPr="006D033F">
        <w:rPr>
          <w:rFonts w:ascii="Times New Roman" w:hAnsi="Times New Roman" w:cs="Times New Roman"/>
          <w:iCs/>
          <w:sz w:val="24"/>
          <w:szCs w:val="24"/>
        </w:rPr>
        <w:t>I</w:t>
      </w:r>
      <w:r w:rsidR="009B2769" w:rsidRPr="006D033F">
        <w:rPr>
          <w:rFonts w:ascii="Times New Roman" w:hAnsi="Times New Roman" w:cs="Times New Roman"/>
          <w:iCs/>
          <w:sz w:val="24"/>
          <w:szCs w:val="24"/>
        </w:rPr>
        <w:t xml:space="preserve">f I identify what </w:t>
      </w:r>
      <w:r w:rsidR="00A00CAB" w:rsidRPr="006D033F">
        <w:rPr>
          <w:rFonts w:ascii="Times New Roman" w:hAnsi="Times New Roman" w:cs="Times New Roman"/>
          <w:iCs/>
          <w:sz w:val="24"/>
          <w:szCs w:val="24"/>
        </w:rPr>
        <w:t xml:space="preserve">I am seeing as </w:t>
      </w:r>
      <w:r w:rsidR="00257C78" w:rsidRPr="006D033F">
        <w:rPr>
          <w:rFonts w:ascii="Times New Roman" w:hAnsi="Times New Roman" w:cs="Times New Roman"/>
          <w:iCs/>
          <w:sz w:val="24"/>
          <w:szCs w:val="24"/>
        </w:rPr>
        <w:t>‘</w:t>
      </w:r>
      <w:r w:rsidR="00A00CAB" w:rsidRPr="006D033F">
        <w:rPr>
          <w:rFonts w:ascii="Times New Roman" w:hAnsi="Times New Roman" w:cs="Times New Roman"/>
          <w:iCs/>
          <w:sz w:val="24"/>
          <w:szCs w:val="24"/>
        </w:rPr>
        <w:t xml:space="preserve">a </w:t>
      </w:r>
      <w:r w:rsidR="00257C78" w:rsidRPr="006D033F">
        <w:rPr>
          <w:rFonts w:ascii="Times New Roman" w:hAnsi="Times New Roman" w:cs="Times New Roman"/>
          <w:iCs/>
          <w:sz w:val="24"/>
          <w:szCs w:val="24"/>
        </w:rPr>
        <w:t>tree’, as ‘a shoe’, as ‘</w:t>
      </w:r>
      <w:r w:rsidR="007D7C14" w:rsidRPr="006D033F">
        <w:rPr>
          <w:rFonts w:ascii="Times New Roman" w:hAnsi="Times New Roman" w:cs="Times New Roman"/>
          <w:iCs/>
          <w:sz w:val="24"/>
          <w:szCs w:val="24"/>
        </w:rPr>
        <w:t xml:space="preserve">a </w:t>
      </w:r>
      <w:r w:rsidR="00C90A91">
        <w:rPr>
          <w:rFonts w:ascii="Times New Roman" w:hAnsi="Times New Roman" w:cs="Times New Roman"/>
          <w:iCs/>
          <w:sz w:val="24"/>
          <w:szCs w:val="24"/>
        </w:rPr>
        <w:t>smiling</w:t>
      </w:r>
      <w:r w:rsidR="007D7C14" w:rsidRPr="006D033F">
        <w:rPr>
          <w:rFonts w:ascii="Times New Roman" w:hAnsi="Times New Roman" w:cs="Times New Roman"/>
          <w:iCs/>
          <w:sz w:val="24"/>
          <w:szCs w:val="24"/>
        </w:rPr>
        <w:t xml:space="preserve"> face’ th</w:t>
      </w:r>
      <w:r w:rsidR="00C759CA">
        <w:rPr>
          <w:rFonts w:ascii="Times New Roman" w:hAnsi="Times New Roman" w:cs="Times New Roman"/>
          <w:iCs/>
          <w:sz w:val="24"/>
          <w:szCs w:val="24"/>
        </w:rPr>
        <w:t>is</w:t>
      </w:r>
      <w:r w:rsidR="007D7C14" w:rsidRPr="006D033F">
        <w:rPr>
          <w:rFonts w:ascii="Times New Roman" w:hAnsi="Times New Roman" w:cs="Times New Roman"/>
          <w:iCs/>
          <w:sz w:val="24"/>
          <w:szCs w:val="24"/>
        </w:rPr>
        <w:t xml:space="preserve"> </w:t>
      </w:r>
      <w:r w:rsidR="008E32B4" w:rsidRPr="006D033F">
        <w:rPr>
          <w:rFonts w:ascii="Times New Roman" w:hAnsi="Times New Roman" w:cs="Times New Roman"/>
          <w:iCs/>
          <w:sz w:val="24"/>
          <w:szCs w:val="24"/>
        </w:rPr>
        <w:t xml:space="preserve">is the result of a </w:t>
      </w:r>
      <w:r w:rsidR="00BC4E23" w:rsidRPr="006D033F">
        <w:rPr>
          <w:rFonts w:ascii="Times New Roman" w:hAnsi="Times New Roman" w:cs="Times New Roman"/>
          <w:iCs/>
          <w:sz w:val="24"/>
          <w:szCs w:val="24"/>
        </w:rPr>
        <w:t xml:space="preserve">further </w:t>
      </w:r>
      <w:r w:rsidR="008E32B4" w:rsidRPr="006D033F">
        <w:rPr>
          <w:rFonts w:ascii="Times New Roman" w:hAnsi="Times New Roman" w:cs="Times New Roman"/>
          <w:iCs/>
          <w:sz w:val="24"/>
          <w:szCs w:val="24"/>
        </w:rPr>
        <w:t>step</w:t>
      </w:r>
      <w:r w:rsidR="00BC4E23" w:rsidRPr="006D033F">
        <w:rPr>
          <w:rFonts w:ascii="Times New Roman" w:hAnsi="Times New Roman" w:cs="Times New Roman"/>
          <w:iCs/>
          <w:sz w:val="24"/>
          <w:szCs w:val="24"/>
        </w:rPr>
        <w:t xml:space="preserve">: an </w:t>
      </w:r>
      <w:r w:rsidR="000249F5" w:rsidRPr="006D033F">
        <w:rPr>
          <w:rFonts w:ascii="Times New Roman" w:hAnsi="Times New Roman" w:cs="Times New Roman"/>
          <w:i/>
          <w:sz w:val="24"/>
          <w:szCs w:val="24"/>
        </w:rPr>
        <w:t>interpretation</w:t>
      </w:r>
      <w:r w:rsidR="000249F5" w:rsidRPr="006D033F">
        <w:rPr>
          <w:rFonts w:ascii="Times New Roman" w:hAnsi="Times New Roman" w:cs="Times New Roman"/>
          <w:iCs/>
          <w:sz w:val="24"/>
          <w:szCs w:val="24"/>
        </w:rPr>
        <w:t xml:space="preserve"> </w:t>
      </w:r>
      <w:r w:rsidR="00C07E34" w:rsidRPr="006D033F">
        <w:rPr>
          <w:rFonts w:ascii="Times New Roman" w:hAnsi="Times New Roman" w:cs="Times New Roman"/>
          <w:iCs/>
          <w:sz w:val="24"/>
          <w:szCs w:val="24"/>
        </w:rPr>
        <w:t xml:space="preserve"> </w:t>
      </w:r>
      <w:r w:rsidR="00031A0C">
        <w:rPr>
          <w:rFonts w:ascii="Times New Roman" w:hAnsi="Times New Roman" w:cs="Times New Roman"/>
          <w:iCs/>
          <w:sz w:val="24"/>
          <w:szCs w:val="24"/>
        </w:rPr>
        <w:t xml:space="preserve">- a </w:t>
      </w:r>
      <w:r w:rsidR="00031A0C">
        <w:rPr>
          <w:rFonts w:ascii="Times New Roman" w:hAnsi="Times New Roman" w:cs="Times New Roman"/>
          <w:i/>
          <w:sz w:val="24"/>
          <w:szCs w:val="24"/>
        </w:rPr>
        <w:t xml:space="preserve">judgement - </w:t>
      </w:r>
      <w:r w:rsidR="000249F5" w:rsidRPr="006D033F">
        <w:rPr>
          <w:rFonts w:ascii="Times New Roman" w:hAnsi="Times New Roman" w:cs="Times New Roman"/>
          <w:iCs/>
          <w:sz w:val="24"/>
          <w:szCs w:val="24"/>
        </w:rPr>
        <w:t>based on the colours and lines that are actually given to me in perception.</w:t>
      </w:r>
    </w:p>
    <w:p w14:paraId="485F068C" w14:textId="5EEC6923" w:rsidR="00F02670" w:rsidRDefault="00DB1312" w:rsidP="007D5D3F">
      <w:pPr>
        <w:tabs>
          <w:tab w:val="left" w:pos="0"/>
          <w:tab w:val="left" w:pos="360"/>
          <w:tab w:val="left" w:pos="540"/>
        </w:tabs>
        <w:spacing w:line="240" w:lineRule="auto"/>
        <w:ind w:right="238"/>
        <w:rPr>
          <w:rFonts w:ascii="Times New Roman" w:hAnsi="Times New Roman" w:cs="Times New Roman"/>
          <w:iCs/>
          <w:sz w:val="24"/>
          <w:szCs w:val="24"/>
        </w:rPr>
      </w:pPr>
      <w:r w:rsidRPr="006D033F">
        <w:rPr>
          <w:rFonts w:ascii="Times New Roman" w:hAnsi="Times New Roman" w:cs="Times New Roman"/>
          <w:iCs/>
          <w:sz w:val="24"/>
          <w:szCs w:val="24"/>
        </w:rPr>
        <w:t xml:space="preserve">Those two ideas are connected in </w:t>
      </w:r>
      <w:r w:rsidR="004C25D8" w:rsidRPr="006D033F">
        <w:rPr>
          <w:rFonts w:ascii="Times New Roman" w:hAnsi="Times New Roman" w:cs="Times New Roman"/>
          <w:iCs/>
          <w:sz w:val="24"/>
          <w:szCs w:val="24"/>
        </w:rPr>
        <w:t xml:space="preserve">various ways. </w:t>
      </w:r>
      <w:r w:rsidR="008A3A8C">
        <w:rPr>
          <w:rFonts w:ascii="Times New Roman" w:hAnsi="Times New Roman" w:cs="Times New Roman"/>
          <w:iCs/>
          <w:sz w:val="24"/>
          <w:szCs w:val="24"/>
        </w:rPr>
        <w:t xml:space="preserve">But </w:t>
      </w:r>
      <w:r w:rsidR="001229AF">
        <w:rPr>
          <w:rFonts w:ascii="Times New Roman" w:hAnsi="Times New Roman" w:cs="Times New Roman"/>
          <w:iCs/>
          <w:sz w:val="24"/>
          <w:szCs w:val="24"/>
        </w:rPr>
        <w:t xml:space="preserve">I </w:t>
      </w:r>
      <w:r w:rsidR="00055EFF">
        <w:rPr>
          <w:rFonts w:ascii="Times New Roman" w:hAnsi="Times New Roman" w:cs="Times New Roman"/>
          <w:iCs/>
          <w:sz w:val="24"/>
          <w:szCs w:val="24"/>
        </w:rPr>
        <w:t>want to give central place to 2</w:t>
      </w:r>
      <w:r w:rsidR="0019540D">
        <w:rPr>
          <w:rFonts w:ascii="Times New Roman" w:hAnsi="Times New Roman" w:cs="Times New Roman"/>
          <w:iCs/>
          <w:sz w:val="24"/>
          <w:szCs w:val="24"/>
        </w:rPr>
        <w:t xml:space="preserve"> for now.</w:t>
      </w:r>
      <w:r w:rsidR="00F44213">
        <w:rPr>
          <w:rFonts w:ascii="Times New Roman" w:hAnsi="Times New Roman" w:cs="Times New Roman"/>
          <w:iCs/>
          <w:sz w:val="24"/>
          <w:szCs w:val="24"/>
        </w:rPr>
        <w:t xml:space="preserve"> In opposition to this,</w:t>
      </w:r>
      <w:r w:rsidR="006D033F" w:rsidRPr="006D033F">
        <w:rPr>
          <w:rFonts w:ascii="Times New Roman" w:hAnsi="Times New Roman" w:cs="Times New Roman"/>
          <w:iCs/>
          <w:sz w:val="24"/>
          <w:szCs w:val="24"/>
        </w:rPr>
        <w:t xml:space="preserve"> M-P argues that what is basic in normal perception is an experience of objects in the world as significant: I </w:t>
      </w:r>
      <w:r w:rsidR="006D033F" w:rsidRPr="00406B2D">
        <w:rPr>
          <w:rFonts w:ascii="Times New Roman" w:hAnsi="Times New Roman" w:cs="Times New Roman"/>
          <w:i/>
          <w:sz w:val="24"/>
          <w:szCs w:val="24"/>
        </w:rPr>
        <w:t>experience</w:t>
      </w:r>
      <w:r w:rsidR="006D033F" w:rsidRPr="006D033F">
        <w:rPr>
          <w:rFonts w:ascii="Times New Roman" w:hAnsi="Times New Roman" w:cs="Times New Roman"/>
          <w:iCs/>
          <w:sz w:val="24"/>
          <w:szCs w:val="24"/>
        </w:rPr>
        <w:t xml:space="preserve"> it as a table, as a watch etc. I do not start with ‘determinate qualities’, eg certain colours and shapes in geometrical relations, and work out what it is I am seeing (‘It is circular, has two black lines on the surface converging on the centre ….. So it’s a watch’)</w:t>
      </w:r>
      <w:r w:rsidR="00F02670">
        <w:rPr>
          <w:rFonts w:ascii="Times New Roman" w:hAnsi="Times New Roman" w:cs="Times New Roman"/>
          <w:iCs/>
          <w:sz w:val="24"/>
          <w:szCs w:val="24"/>
        </w:rPr>
        <w:t>. M</w:t>
      </w:r>
      <w:r w:rsidR="00131A2D">
        <w:rPr>
          <w:rFonts w:ascii="Times New Roman" w:hAnsi="Times New Roman" w:cs="Times New Roman"/>
          <w:iCs/>
          <w:sz w:val="24"/>
          <w:szCs w:val="24"/>
        </w:rPr>
        <w:t>-</w:t>
      </w:r>
      <w:r w:rsidR="00F02670">
        <w:rPr>
          <w:rFonts w:ascii="Times New Roman" w:hAnsi="Times New Roman" w:cs="Times New Roman"/>
          <w:iCs/>
          <w:sz w:val="24"/>
          <w:szCs w:val="24"/>
        </w:rPr>
        <w:t>P writes:</w:t>
      </w:r>
    </w:p>
    <w:p w14:paraId="46A75F2F" w14:textId="267C7A95" w:rsidR="00DC3FEB" w:rsidRPr="000953CB" w:rsidRDefault="00DC3FEB" w:rsidP="007D5D3F">
      <w:pPr>
        <w:tabs>
          <w:tab w:val="left" w:pos="0"/>
          <w:tab w:val="left" w:pos="360"/>
        </w:tabs>
        <w:spacing w:line="240" w:lineRule="auto"/>
        <w:ind w:left="993" w:right="238"/>
        <w:rPr>
          <w:rFonts w:ascii="Times New Roman" w:eastAsia="Times New Roman" w:hAnsi="Times New Roman" w:cs="Times New Roman"/>
          <w:sz w:val="24"/>
          <w:szCs w:val="24"/>
          <w:lang w:val="en-US"/>
        </w:rPr>
      </w:pPr>
      <w:r w:rsidRPr="00DC3FEB">
        <w:rPr>
          <w:rFonts w:ascii="Times New Roman" w:eastAsia="Times New Roman" w:hAnsi="Times New Roman" w:cs="Times New Roman"/>
          <w:sz w:val="24"/>
          <w:szCs w:val="24"/>
          <w:lang w:val="en-US"/>
        </w:rPr>
        <w:t xml:space="preserve">I may, through sight or touch, recognize a crystal as having a “regular” shape without having, even tacitly, counted its sides. I may be familiar with a face without ever having perceived the colour of the eyes in themselves.  The theory of sensation, which builds up all knowledge out of determinate qualities offers </w:t>
      </w:r>
      <w:r w:rsidRPr="000953CB">
        <w:rPr>
          <w:rFonts w:ascii="Times New Roman" w:eastAsia="Times New Roman" w:hAnsi="Times New Roman" w:cs="Times New Roman"/>
          <w:sz w:val="24"/>
          <w:szCs w:val="24"/>
          <w:lang w:val="en-US"/>
        </w:rPr>
        <w:t>us …. the ideal rather than the real themes of knowledge. (PP, 13)</w:t>
      </w:r>
    </w:p>
    <w:p w14:paraId="3511B866" w14:textId="77777777" w:rsidR="00D35216" w:rsidRPr="000953CB" w:rsidRDefault="006D033F" w:rsidP="00165FF7">
      <w:pPr>
        <w:spacing w:line="240" w:lineRule="auto"/>
        <w:ind w:right="238"/>
        <w:rPr>
          <w:rFonts w:ascii="Times New Roman" w:hAnsi="Times New Roman" w:cs="Times New Roman"/>
          <w:iCs/>
          <w:sz w:val="24"/>
          <w:szCs w:val="24"/>
        </w:rPr>
      </w:pPr>
      <w:r w:rsidRPr="000953CB">
        <w:rPr>
          <w:rFonts w:ascii="Times New Roman" w:hAnsi="Times New Roman" w:cs="Times New Roman"/>
          <w:iCs/>
          <w:sz w:val="24"/>
          <w:szCs w:val="24"/>
        </w:rPr>
        <w:t xml:space="preserve">At the most basic level, I grasp an object in the meaning it has for me - not in geometrical terms. This seems correct as a description of our normal experience. </w:t>
      </w:r>
      <w:r w:rsidR="00F5414F" w:rsidRPr="000953CB">
        <w:rPr>
          <w:rFonts w:ascii="Times New Roman" w:hAnsi="Times New Roman" w:cs="Times New Roman"/>
          <w:iCs/>
          <w:sz w:val="24"/>
          <w:szCs w:val="24"/>
        </w:rPr>
        <w:t xml:space="preserve">But </w:t>
      </w:r>
      <w:r w:rsidR="00536813" w:rsidRPr="000953CB">
        <w:rPr>
          <w:rFonts w:ascii="Times New Roman" w:hAnsi="Times New Roman" w:cs="Times New Roman"/>
          <w:iCs/>
          <w:sz w:val="24"/>
          <w:szCs w:val="24"/>
        </w:rPr>
        <w:t>M</w:t>
      </w:r>
      <w:r w:rsidR="00F5414F" w:rsidRPr="000953CB">
        <w:rPr>
          <w:rFonts w:ascii="Times New Roman" w:hAnsi="Times New Roman" w:cs="Times New Roman"/>
          <w:iCs/>
          <w:sz w:val="24"/>
          <w:szCs w:val="24"/>
        </w:rPr>
        <w:t>-</w:t>
      </w:r>
      <w:r w:rsidR="00536813" w:rsidRPr="000953CB">
        <w:rPr>
          <w:rFonts w:ascii="Times New Roman" w:hAnsi="Times New Roman" w:cs="Times New Roman"/>
          <w:iCs/>
          <w:sz w:val="24"/>
          <w:szCs w:val="24"/>
        </w:rPr>
        <w:t xml:space="preserve">P </w:t>
      </w:r>
      <w:r w:rsidR="00CF1E27" w:rsidRPr="000953CB">
        <w:rPr>
          <w:rFonts w:ascii="Times New Roman" w:hAnsi="Times New Roman" w:cs="Times New Roman"/>
          <w:iCs/>
          <w:sz w:val="24"/>
          <w:szCs w:val="24"/>
        </w:rPr>
        <w:t>backs this up with two arguments</w:t>
      </w:r>
      <w:r w:rsidR="00D873FE" w:rsidRPr="000953CB">
        <w:rPr>
          <w:rFonts w:ascii="Times New Roman" w:hAnsi="Times New Roman" w:cs="Times New Roman"/>
          <w:iCs/>
          <w:sz w:val="24"/>
          <w:szCs w:val="24"/>
        </w:rPr>
        <w:t xml:space="preserve"> discussed in the previous lecture</w:t>
      </w:r>
      <w:r w:rsidR="001E199A" w:rsidRPr="000953CB">
        <w:rPr>
          <w:rFonts w:ascii="Times New Roman" w:hAnsi="Times New Roman" w:cs="Times New Roman"/>
          <w:iCs/>
          <w:sz w:val="24"/>
          <w:szCs w:val="24"/>
        </w:rPr>
        <w:t xml:space="preserve">. </w:t>
      </w:r>
      <w:r w:rsidR="005B4D5E" w:rsidRPr="000953CB">
        <w:rPr>
          <w:rFonts w:ascii="Times New Roman" w:hAnsi="Times New Roman" w:cs="Times New Roman"/>
          <w:iCs/>
          <w:sz w:val="24"/>
          <w:szCs w:val="24"/>
        </w:rPr>
        <w:t xml:space="preserve">(See </w:t>
      </w:r>
      <w:r w:rsidR="00E76E73" w:rsidRPr="000953CB">
        <w:rPr>
          <w:rFonts w:ascii="Times New Roman" w:hAnsi="Times New Roman" w:cs="Times New Roman"/>
          <w:iCs/>
          <w:sz w:val="24"/>
          <w:szCs w:val="24"/>
        </w:rPr>
        <w:t xml:space="preserve">discussion in lecture text of </w:t>
      </w:r>
      <w:r w:rsidR="005B4D5E" w:rsidRPr="000953CB">
        <w:rPr>
          <w:rFonts w:ascii="Times New Roman" w:hAnsi="Times New Roman" w:cs="Times New Roman"/>
          <w:iCs/>
          <w:sz w:val="24"/>
          <w:szCs w:val="24"/>
        </w:rPr>
        <w:t xml:space="preserve">‘Ch 1’ </w:t>
      </w:r>
      <w:r w:rsidR="00E76E73" w:rsidRPr="000953CB">
        <w:rPr>
          <w:rFonts w:ascii="Times New Roman" w:hAnsi="Times New Roman" w:cs="Times New Roman"/>
          <w:iCs/>
          <w:sz w:val="24"/>
          <w:szCs w:val="24"/>
        </w:rPr>
        <w:t>and ‘Ch 2’.)</w:t>
      </w:r>
      <w:r w:rsidR="00440A57" w:rsidRPr="000953CB">
        <w:rPr>
          <w:rFonts w:ascii="Times New Roman" w:hAnsi="Times New Roman" w:cs="Times New Roman"/>
          <w:iCs/>
          <w:sz w:val="24"/>
          <w:szCs w:val="24"/>
        </w:rPr>
        <w:t xml:space="preserve"> </w:t>
      </w:r>
    </w:p>
    <w:p w14:paraId="044A2B1E" w14:textId="314E651A" w:rsidR="00695028" w:rsidRDefault="00A61938" w:rsidP="00165FF7">
      <w:pPr>
        <w:spacing w:line="240" w:lineRule="auto"/>
        <w:ind w:right="238"/>
        <w:rPr>
          <w:rFonts w:ascii="Times New Roman" w:hAnsi="Times New Roman" w:cs="Times New Roman"/>
          <w:iCs/>
          <w:sz w:val="24"/>
          <w:szCs w:val="24"/>
        </w:rPr>
      </w:pPr>
      <w:r w:rsidRPr="000953CB">
        <w:rPr>
          <w:rFonts w:ascii="Times New Roman" w:hAnsi="Times New Roman" w:cs="Times New Roman"/>
          <w:iCs/>
          <w:sz w:val="24"/>
          <w:szCs w:val="24"/>
        </w:rPr>
        <w:t xml:space="preserve">A third argument </w:t>
      </w:r>
      <w:r w:rsidR="007A0477" w:rsidRPr="000953CB">
        <w:rPr>
          <w:rFonts w:ascii="Times New Roman" w:hAnsi="Times New Roman" w:cs="Times New Roman"/>
          <w:iCs/>
          <w:sz w:val="24"/>
          <w:szCs w:val="24"/>
        </w:rPr>
        <w:t xml:space="preserve">against the view MP is criticising </w:t>
      </w:r>
      <w:r w:rsidR="00AD2ADB" w:rsidRPr="000953CB">
        <w:rPr>
          <w:rFonts w:ascii="Times New Roman" w:hAnsi="Times New Roman" w:cs="Times New Roman"/>
          <w:iCs/>
          <w:sz w:val="24"/>
          <w:szCs w:val="24"/>
        </w:rPr>
        <w:t xml:space="preserve">derives from </w:t>
      </w:r>
      <w:r w:rsidR="00536813" w:rsidRPr="000953CB">
        <w:rPr>
          <w:rFonts w:ascii="Times New Roman" w:hAnsi="Times New Roman" w:cs="Times New Roman"/>
          <w:iCs/>
          <w:sz w:val="24"/>
          <w:szCs w:val="24"/>
        </w:rPr>
        <w:t xml:space="preserve">the fact that it </w:t>
      </w:r>
      <w:r w:rsidR="008F0E12" w:rsidRPr="000953CB">
        <w:rPr>
          <w:rFonts w:ascii="Times New Roman" w:hAnsi="Times New Roman" w:cs="Times New Roman"/>
          <w:iCs/>
          <w:sz w:val="24"/>
          <w:szCs w:val="24"/>
        </w:rPr>
        <w:t>will</w:t>
      </w:r>
      <w:r w:rsidR="00536813" w:rsidRPr="000953CB">
        <w:rPr>
          <w:rFonts w:ascii="Times New Roman" w:hAnsi="Times New Roman" w:cs="Times New Roman"/>
          <w:iCs/>
          <w:sz w:val="24"/>
          <w:szCs w:val="24"/>
        </w:rPr>
        <w:t xml:space="preserve"> not do to divide the process of perception up into </w:t>
      </w:r>
      <w:r w:rsidR="008F0E12" w:rsidRPr="000953CB">
        <w:rPr>
          <w:rFonts w:ascii="Times New Roman" w:hAnsi="Times New Roman" w:cs="Times New Roman"/>
          <w:iCs/>
          <w:sz w:val="24"/>
          <w:szCs w:val="24"/>
        </w:rPr>
        <w:t>the</w:t>
      </w:r>
      <w:r w:rsidR="00536813" w:rsidRPr="000953CB">
        <w:rPr>
          <w:rFonts w:ascii="Times New Roman" w:hAnsi="Times New Roman" w:cs="Times New Roman"/>
          <w:iCs/>
          <w:sz w:val="24"/>
          <w:szCs w:val="24"/>
        </w:rPr>
        <w:t xml:space="preserve"> two stage story: (i) what is </w:t>
      </w:r>
      <w:r w:rsidR="00536813" w:rsidRPr="000953CB">
        <w:rPr>
          <w:rFonts w:ascii="Times New Roman" w:hAnsi="Times New Roman" w:cs="Times New Roman"/>
          <w:i/>
          <w:sz w:val="24"/>
          <w:szCs w:val="24"/>
        </w:rPr>
        <w:t>given</w:t>
      </w:r>
      <w:r w:rsidR="00536813" w:rsidRPr="000953CB">
        <w:rPr>
          <w:rFonts w:ascii="Times New Roman" w:hAnsi="Times New Roman" w:cs="Times New Roman"/>
          <w:iCs/>
          <w:sz w:val="24"/>
          <w:szCs w:val="24"/>
        </w:rPr>
        <w:t xml:space="preserve">: the arrangement of lines and colours, (ii) a </w:t>
      </w:r>
      <w:r w:rsidR="00536813" w:rsidRPr="000953CB">
        <w:rPr>
          <w:rFonts w:ascii="Times New Roman" w:hAnsi="Times New Roman" w:cs="Times New Roman"/>
          <w:i/>
          <w:sz w:val="24"/>
          <w:szCs w:val="24"/>
        </w:rPr>
        <w:t>judgement</w:t>
      </w:r>
      <w:r w:rsidR="00536813" w:rsidRPr="000953CB">
        <w:rPr>
          <w:rFonts w:ascii="Times New Roman" w:hAnsi="Times New Roman" w:cs="Times New Roman"/>
          <w:iCs/>
          <w:sz w:val="24"/>
          <w:szCs w:val="24"/>
        </w:rPr>
        <w:t xml:space="preserve"> made on the basis of this: it is a table, a duck …. For that division leaves out something fundamental to our normal experience: what M</w:t>
      </w:r>
      <w:r w:rsidR="00315BA2" w:rsidRPr="000953CB">
        <w:rPr>
          <w:rFonts w:ascii="Times New Roman" w:hAnsi="Times New Roman" w:cs="Times New Roman"/>
          <w:iCs/>
          <w:sz w:val="24"/>
          <w:szCs w:val="24"/>
        </w:rPr>
        <w:t>-</w:t>
      </w:r>
      <w:r w:rsidR="00536813" w:rsidRPr="000953CB">
        <w:rPr>
          <w:rFonts w:ascii="Times New Roman" w:hAnsi="Times New Roman" w:cs="Times New Roman"/>
          <w:iCs/>
          <w:sz w:val="24"/>
          <w:szCs w:val="24"/>
        </w:rPr>
        <w:t>P calls the ‘living nucleus of perception’. That stage stands out particularly clearly in the cases, highlighted by Wittgenstein, in which</w:t>
      </w:r>
      <w:r w:rsidR="00536813">
        <w:rPr>
          <w:rFonts w:ascii="Times New Roman" w:hAnsi="Times New Roman" w:cs="Times New Roman"/>
          <w:iCs/>
          <w:sz w:val="24"/>
          <w:szCs w:val="24"/>
        </w:rPr>
        <w:t xml:space="preserve">, while there is no change in either the arrangement of lines and colours or in our judgement of what we are seeing, there </w:t>
      </w:r>
      <w:r w:rsidR="00536813" w:rsidRPr="00213239">
        <w:rPr>
          <w:rFonts w:ascii="Times New Roman" w:hAnsi="Times New Roman" w:cs="Times New Roman"/>
          <w:i/>
          <w:sz w:val="24"/>
          <w:szCs w:val="24"/>
        </w:rPr>
        <w:t>is</w:t>
      </w:r>
      <w:r w:rsidR="00536813">
        <w:rPr>
          <w:rFonts w:ascii="Times New Roman" w:hAnsi="Times New Roman" w:cs="Times New Roman"/>
          <w:iCs/>
          <w:sz w:val="24"/>
          <w:szCs w:val="24"/>
        </w:rPr>
        <w:t xml:space="preserve"> a change in how we</w:t>
      </w:r>
      <w:r w:rsidR="00491194">
        <w:rPr>
          <w:rFonts w:ascii="Times New Roman" w:hAnsi="Times New Roman" w:cs="Times New Roman"/>
          <w:iCs/>
          <w:sz w:val="24"/>
          <w:szCs w:val="24"/>
        </w:rPr>
        <w:t xml:space="preserve"> see</w:t>
      </w:r>
      <w:r w:rsidR="00536813">
        <w:rPr>
          <w:rFonts w:ascii="Times New Roman" w:hAnsi="Times New Roman" w:cs="Times New Roman"/>
          <w:iCs/>
          <w:sz w:val="24"/>
          <w:szCs w:val="24"/>
        </w:rPr>
        <w:t xml:space="preserve"> it</w:t>
      </w:r>
      <w:r w:rsidR="003C2F10">
        <w:rPr>
          <w:rFonts w:ascii="Times New Roman" w:hAnsi="Times New Roman" w:cs="Times New Roman"/>
          <w:iCs/>
          <w:sz w:val="24"/>
          <w:szCs w:val="24"/>
        </w:rPr>
        <w:t xml:space="preserve">. For example, </w:t>
      </w:r>
      <w:r w:rsidR="001A3407">
        <w:rPr>
          <w:rFonts w:ascii="Times New Roman" w:hAnsi="Times New Roman" w:cs="Times New Roman"/>
          <w:iCs/>
          <w:sz w:val="24"/>
          <w:szCs w:val="24"/>
        </w:rPr>
        <w:t>when I switch from seeing a</w:t>
      </w:r>
      <w:r w:rsidR="0012579C">
        <w:rPr>
          <w:rFonts w:ascii="Times New Roman" w:hAnsi="Times New Roman" w:cs="Times New Roman"/>
          <w:iCs/>
          <w:sz w:val="24"/>
          <w:szCs w:val="24"/>
        </w:rPr>
        <w:t xml:space="preserve"> duck in the</w:t>
      </w:r>
      <w:r w:rsidR="001A3407">
        <w:rPr>
          <w:rFonts w:ascii="Times New Roman" w:hAnsi="Times New Roman" w:cs="Times New Roman"/>
          <w:iCs/>
          <w:sz w:val="24"/>
          <w:szCs w:val="24"/>
        </w:rPr>
        <w:t xml:space="preserve"> picture </w:t>
      </w:r>
      <w:r w:rsidR="001A3407" w:rsidRPr="00DA096E">
        <w:rPr>
          <w:rFonts w:ascii="Times New Roman" w:hAnsi="Times New Roman" w:cs="Times New Roman"/>
          <w:iCs/>
          <w:sz w:val="24"/>
          <w:szCs w:val="24"/>
        </w:rPr>
        <w:t>to seeing a</w:t>
      </w:r>
      <w:r w:rsidR="001A3407">
        <w:rPr>
          <w:rFonts w:ascii="Times New Roman" w:hAnsi="Times New Roman" w:cs="Times New Roman"/>
          <w:iCs/>
          <w:sz w:val="24"/>
          <w:szCs w:val="24"/>
        </w:rPr>
        <w:t xml:space="preserve"> rabbit</w:t>
      </w:r>
      <w:r w:rsidR="00D466BA">
        <w:rPr>
          <w:rFonts w:ascii="Times New Roman" w:hAnsi="Times New Roman" w:cs="Times New Roman"/>
          <w:iCs/>
          <w:sz w:val="24"/>
          <w:szCs w:val="24"/>
        </w:rPr>
        <w:t xml:space="preserve"> </w:t>
      </w:r>
      <w:r w:rsidR="0012579C">
        <w:rPr>
          <w:rFonts w:ascii="Times New Roman" w:hAnsi="Times New Roman" w:cs="Times New Roman"/>
          <w:iCs/>
          <w:sz w:val="24"/>
          <w:szCs w:val="24"/>
        </w:rPr>
        <w:t xml:space="preserve">in it </w:t>
      </w:r>
      <w:r w:rsidR="00D466BA">
        <w:rPr>
          <w:rFonts w:ascii="Times New Roman" w:hAnsi="Times New Roman" w:cs="Times New Roman"/>
          <w:iCs/>
          <w:sz w:val="24"/>
          <w:szCs w:val="24"/>
        </w:rPr>
        <w:t xml:space="preserve">there may be no change in my </w:t>
      </w:r>
      <w:r w:rsidR="00710940">
        <w:rPr>
          <w:rFonts w:ascii="Times New Roman" w:hAnsi="Times New Roman" w:cs="Times New Roman"/>
          <w:i/>
          <w:sz w:val="24"/>
          <w:szCs w:val="24"/>
        </w:rPr>
        <w:t>judgement</w:t>
      </w:r>
      <w:r w:rsidR="00710940">
        <w:rPr>
          <w:rFonts w:ascii="Times New Roman" w:hAnsi="Times New Roman" w:cs="Times New Roman"/>
          <w:iCs/>
          <w:sz w:val="24"/>
          <w:szCs w:val="24"/>
        </w:rPr>
        <w:t xml:space="preserve"> of what this</w:t>
      </w:r>
      <w:r w:rsidR="008E63E7">
        <w:rPr>
          <w:rFonts w:ascii="Times New Roman" w:hAnsi="Times New Roman" w:cs="Times New Roman"/>
          <w:iCs/>
          <w:sz w:val="24"/>
          <w:szCs w:val="24"/>
        </w:rPr>
        <w:t xml:space="preserve"> </w:t>
      </w:r>
      <w:r w:rsidR="00EC4058">
        <w:rPr>
          <w:rFonts w:ascii="Times New Roman" w:hAnsi="Times New Roman" w:cs="Times New Roman"/>
          <w:iCs/>
          <w:sz w:val="24"/>
          <w:szCs w:val="24"/>
        </w:rPr>
        <w:t>is</w:t>
      </w:r>
      <w:r w:rsidR="00153239">
        <w:rPr>
          <w:rFonts w:ascii="Times New Roman" w:hAnsi="Times New Roman" w:cs="Times New Roman"/>
          <w:iCs/>
          <w:sz w:val="24"/>
          <w:szCs w:val="24"/>
        </w:rPr>
        <w:t>. (It is a</w:t>
      </w:r>
      <w:r w:rsidR="008E63E7">
        <w:rPr>
          <w:rFonts w:ascii="Times New Roman" w:hAnsi="Times New Roman" w:cs="Times New Roman"/>
          <w:iCs/>
          <w:sz w:val="24"/>
          <w:szCs w:val="24"/>
        </w:rPr>
        <w:t xml:space="preserve"> duck/rabbit </w:t>
      </w:r>
      <w:r w:rsidR="00244F4A">
        <w:rPr>
          <w:rFonts w:ascii="Times New Roman" w:hAnsi="Times New Roman" w:cs="Times New Roman"/>
          <w:iCs/>
          <w:sz w:val="24"/>
          <w:szCs w:val="24"/>
        </w:rPr>
        <w:t>picture.)</w:t>
      </w:r>
      <w:r w:rsidR="00536813">
        <w:rPr>
          <w:rFonts w:ascii="Times New Roman" w:hAnsi="Times New Roman" w:cs="Times New Roman"/>
          <w:iCs/>
          <w:sz w:val="24"/>
          <w:szCs w:val="24"/>
        </w:rPr>
        <w:t xml:space="preserve"> </w:t>
      </w:r>
      <w:r w:rsidR="00CF50FB">
        <w:rPr>
          <w:rFonts w:ascii="Times New Roman" w:hAnsi="Times New Roman" w:cs="Times New Roman"/>
          <w:iCs/>
          <w:sz w:val="24"/>
          <w:szCs w:val="24"/>
        </w:rPr>
        <w:t xml:space="preserve">Rather differently, </w:t>
      </w:r>
      <w:r w:rsidR="002F4579">
        <w:rPr>
          <w:rFonts w:ascii="Times New Roman" w:hAnsi="Times New Roman" w:cs="Times New Roman"/>
          <w:iCs/>
          <w:sz w:val="24"/>
          <w:szCs w:val="24"/>
        </w:rPr>
        <w:t>while (if I know the illusion)</w:t>
      </w:r>
      <w:r w:rsidR="00A3205D">
        <w:rPr>
          <w:rFonts w:ascii="Times New Roman" w:hAnsi="Times New Roman" w:cs="Times New Roman"/>
          <w:iCs/>
          <w:sz w:val="24"/>
          <w:szCs w:val="24"/>
        </w:rPr>
        <w:t xml:space="preserve"> I</w:t>
      </w:r>
      <w:r w:rsidR="002F4579">
        <w:rPr>
          <w:rFonts w:ascii="Times New Roman" w:hAnsi="Times New Roman" w:cs="Times New Roman"/>
          <w:iCs/>
          <w:sz w:val="24"/>
          <w:szCs w:val="24"/>
        </w:rPr>
        <w:t xml:space="preserve"> </w:t>
      </w:r>
      <w:r w:rsidR="002F4579">
        <w:rPr>
          <w:rFonts w:ascii="Times New Roman" w:hAnsi="Times New Roman" w:cs="Times New Roman"/>
          <w:i/>
          <w:sz w:val="24"/>
          <w:szCs w:val="24"/>
        </w:rPr>
        <w:t>judge</w:t>
      </w:r>
      <w:r w:rsidR="002F4579">
        <w:rPr>
          <w:rFonts w:ascii="Times New Roman" w:hAnsi="Times New Roman" w:cs="Times New Roman"/>
          <w:iCs/>
          <w:sz w:val="24"/>
          <w:szCs w:val="24"/>
        </w:rPr>
        <w:t xml:space="preserve"> that </w:t>
      </w:r>
      <w:r w:rsidR="00C15949">
        <w:rPr>
          <w:rFonts w:ascii="Times New Roman" w:hAnsi="Times New Roman" w:cs="Times New Roman"/>
          <w:iCs/>
          <w:sz w:val="24"/>
          <w:szCs w:val="24"/>
        </w:rPr>
        <w:t>these two lines (in the Muller</w:t>
      </w:r>
      <w:r w:rsidR="00007870">
        <w:rPr>
          <w:rFonts w:ascii="Times New Roman" w:hAnsi="Times New Roman" w:cs="Times New Roman"/>
          <w:iCs/>
          <w:sz w:val="24"/>
          <w:szCs w:val="24"/>
        </w:rPr>
        <w:t xml:space="preserve"> </w:t>
      </w:r>
      <w:r w:rsidR="00C15949">
        <w:rPr>
          <w:rFonts w:ascii="Times New Roman" w:hAnsi="Times New Roman" w:cs="Times New Roman"/>
          <w:iCs/>
          <w:sz w:val="24"/>
          <w:szCs w:val="24"/>
        </w:rPr>
        <w:t>Ly</w:t>
      </w:r>
      <w:r w:rsidR="00007870">
        <w:rPr>
          <w:rFonts w:ascii="Times New Roman" w:hAnsi="Times New Roman" w:cs="Times New Roman"/>
          <w:iCs/>
          <w:sz w:val="24"/>
          <w:szCs w:val="24"/>
        </w:rPr>
        <w:t>e</w:t>
      </w:r>
      <w:r w:rsidR="00C15949">
        <w:rPr>
          <w:rFonts w:ascii="Times New Roman" w:hAnsi="Times New Roman" w:cs="Times New Roman"/>
          <w:iCs/>
          <w:sz w:val="24"/>
          <w:szCs w:val="24"/>
        </w:rPr>
        <w:t>r illusion</w:t>
      </w:r>
      <w:r w:rsidR="00007870">
        <w:rPr>
          <w:rFonts w:ascii="Times New Roman" w:hAnsi="Times New Roman" w:cs="Times New Roman"/>
          <w:iCs/>
          <w:sz w:val="24"/>
          <w:szCs w:val="24"/>
        </w:rPr>
        <w:t>)</w:t>
      </w:r>
      <w:r w:rsidR="00A3205D">
        <w:rPr>
          <w:rFonts w:ascii="Times New Roman" w:hAnsi="Times New Roman" w:cs="Times New Roman"/>
          <w:iCs/>
          <w:sz w:val="24"/>
          <w:szCs w:val="24"/>
        </w:rPr>
        <w:t xml:space="preserve"> are the same length</w:t>
      </w:r>
      <w:r w:rsidR="00420441">
        <w:rPr>
          <w:rFonts w:ascii="Times New Roman" w:hAnsi="Times New Roman" w:cs="Times New Roman"/>
          <w:iCs/>
          <w:sz w:val="24"/>
          <w:szCs w:val="24"/>
        </w:rPr>
        <w:t>,</w:t>
      </w:r>
      <w:r w:rsidR="00A3205D">
        <w:rPr>
          <w:rFonts w:ascii="Times New Roman" w:hAnsi="Times New Roman" w:cs="Times New Roman"/>
          <w:iCs/>
          <w:sz w:val="24"/>
          <w:szCs w:val="24"/>
        </w:rPr>
        <w:t xml:space="preserve"> I cannot </w:t>
      </w:r>
      <w:r w:rsidR="00A3205D">
        <w:rPr>
          <w:rFonts w:ascii="Times New Roman" w:hAnsi="Times New Roman" w:cs="Times New Roman"/>
          <w:i/>
          <w:sz w:val="24"/>
          <w:szCs w:val="24"/>
        </w:rPr>
        <w:t>see</w:t>
      </w:r>
      <w:r w:rsidR="00A3205D">
        <w:rPr>
          <w:rFonts w:ascii="Times New Roman" w:hAnsi="Times New Roman" w:cs="Times New Roman"/>
          <w:iCs/>
          <w:sz w:val="24"/>
          <w:szCs w:val="24"/>
        </w:rPr>
        <w:t xml:space="preserve"> </w:t>
      </w:r>
      <w:r w:rsidR="00987D49">
        <w:rPr>
          <w:rFonts w:ascii="Times New Roman" w:hAnsi="Times New Roman" w:cs="Times New Roman"/>
          <w:iCs/>
          <w:sz w:val="24"/>
          <w:szCs w:val="24"/>
        </w:rPr>
        <w:t>them that way.</w:t>
      </w:r>
      <w:r w:rsidR="00277B56">
        <w:rPr>
          <w:rFonts w:ascii="Times New Roman" w:hAnsi="Times New Roman" w:cs="Times New Roman"/>
          <w:iCs/>
          <w:sz w:val="24"/>
          <w:szCs w:val="24"/>
        </w:rPr>
        <w:t xml:space="preserve"> </w:t>
      </w:r>
      <w:r w:rsidR="001635C0">
        <w:rPr>
          <w:rFonts w:ascii="Times New Roman" w:hAnsi="Times New Roman" w:cs="Times New Roman"/>
          <w:iCs/>
          <w:sz w:val="24"/>
          <w:szCs w:val="24"/>
        </w:rPr>
        <w:t>(</w:t>
      </w:r>
      <w:r w:rsidR="001E3FA3">
        <w:rPr>
          <w:rFonts w:ascii="Times New Roman" w:hAnsi="Times New Roman" w:cs="Times New Roman"/>
          <w:iCs/>
          <w:sz w:val="24"/>
          <w:szCs w:val="24"/>
        </w:rPr>
        <w:t xml:space="preserve">Much as I cannot </w:t>
      </w:r>
      <w:r w:rsidR="001E3FA3">
        <w:rPr>
          <w:rFonts w:ascii="Times New Roman" w:hAnsi="Times New Roman" w:cs="Times New Roman"/>
          <w:i/>
          <w:sz w:val="24"/>
          <w:szCs w:val="24"/>
        </w:rPr>
        <w:t>hear</w:t>
      </w:r>
      <w:r w:rsidR="001E3FA3">
        <w:rPr>
          <w:rFonts w:ascii="Times New Roman" w:hAnsi="Times New Roman" w:cs="Times New Roman"/>
          <w:iCs/>
          <w:sz w:val="24"/>
          <w:szCs w:val="24"/>
        </w:rPr>
        <w:t xml:space="preserve"> </w:t>
      </w:r>
      <w:r w:rsidR="00902EE4">
        <w:rPr>
          <w:rFonts w:ascii="Times New Roman" w:hAnsi="Times New Roman" w:cs="Times New Roman"/>
          <w:iCs/>
          <w:sz w:val="24"/>
          <w:szCs w:val="24"/>
        </w:rPr>
        <w:t xml:space="preserve">the </w:t>
      </w:r>
      <w:r w:rsidR="00C86C95">
        <w:rPr>
          <w:rFonts w:ascii="Times New Roman" w:hAnsi="Times New Roman" w:cs="Times New Roman"/>
          <w:iCs/>
          <w:sz w:val="24"/>
          <w:szCs w:val="24"/>
        </w:rPr>
        <w:t>French word (close your ears) ‘Merde!</w:t>
      </w:r>
      <w:r w:rsidR="00462671">
        <w:rPr>
          <w:rFonts w:ascii="Times New Roman" w:hAnsi="Times New Roman" w:cs="Times New Roman"/>
          <w:iCs/>
          <w:sz w:val="24"/>
          <w:szCs w:val="24"/>
        </w:rPr>
        <w:t xml:space="preserve">’ </w:t>
      </w:r>
      <w:r w:rsidR="00433EAC">
        <w:rPr>
          <w:rFonts w:ascii="Times New Roman" w:hAnsi="Times New Roman" w:cs="Times New Roman"/>
          <w:iCs/>
          <w:sz w:val="24"/>
          <w:szCs w:val="24"/>
        </w:rPr>
        <w:t xml:space="preserve">as </w:t>
      </w:r>
      <w:r w:rsidR="001C5563">
        <w:rPr>
          <w:rFonts w:ascii="Times New Roman" w:hAnsi="Times New Roman" w:cs="Times New Roman"/>
          <w:iCs/>
          <w:sz w:val="24"/>
          <w:szCs w:val="24"/>
        </w:rPr>
        <w:t xml:space="preserve">the (mild) obscenity that I know </w:t>
      </w:r>
      <w:r w:rsidR="001C5563">
        <w:rPr>
          <w:rFonts w:ascii="Times New Roman" w:hAnsi="Times New Roman" w:cs="Times New Roman"/>
          <w:iCs/>
          <w:sz w:val="24"/>
          <w:szCs w:val="24"/>
        </w:rPr>
        <w:lastRenderedPageBreak/>
        <w:t>it is.)</w:t>
      </w:r>
      <w:r w:rsidR="009112C3">
        <w:rPr>
          <w:rFonts w:ascii="Times New Roman" w:hAnsi="Times New Roman" w:cs="Times New Roman"/>
          <w:iCs/>
          <w:sz w:val="24"/>
          <w:szCs w:val="24"/>
        </w:rPr>
        <w:t xml:space="preserve"> </w:t>
      </w:r>
      <w:r w:rsidR="007170B5">
        <w:rPr>
          <w:rFonts w:ascii="Times New Roman" w:hAnsi="Times New Roman" w:cs="Times New Roman"/>
          <w:iCs/>
          <w:sz w:val="24"/>
          <w:szCs w:val="24"/>
        </w:rPr>
        <w:t xml:space="preserve">There is no place in the traditional story for this, fundamental, </w:t>
      </w:r>
      <w:r w:rsidR="002007B5">
        <w:rPr>
          <w:rFonts w:ascii="Times New Roman" w:hAnsi="Times New Roman" w:cs="Times New Roman"/>
          <w:iCs/>
          <w:sz w:val="24"/>
          <w:szCs w:val="24"/>
        </w:rPr>
        <w:t xml:space="preserve">element of experience. </w:t>
      </w:r>
    </w:p>
    <w:p w14:paraId="1E676E47" w14:textId="25A8ADC4" w:rsidR="006A7526" w:rsidRDefault="0026686A" w:rsidP="003C18E4">
      <w:pPr>
        <w:spacing w:line="240" w:lineRule="auto"/>
        <w:ind w:right="238"/>
        <w:rPr>
          <w:rFonts w:ascii="Times New Roman" w:hAnsi="Times New Roman" w:cs="Times New Roman"/>
          <w:sz w:val="24"/>
          <w:szCs w:val="24"/>
        </w:rPr>
      </w:pPr>
      <w:bookmarkStart w:id="0" w:name="_Hlk26595861"/>
      <w:r w:rsidRPr="00CB3E5F">
        <w:rPr>
          <w:rFonts w:ascii="Times New Roman" w:hAnsi="Times New Roman" w:cs="Times New Roman"/>
          <w:iCs/>
          <w:sz w:val="24"/>
          <w:szCs w:val="24"/>
        </w:rPr>
        <w:t>MP writes: ‘</w:t>
      </w:r>
      <w:r w:rsidR="00E2237A" w:rsidRPr="00CB3E5F">
        <w:rPr>
          <w:rFonts w:ascii="Times New Roman" w:hAnsi="Times New Roman" w:cs="Times New Roman"/>
          <w:iCs/>
          <w:sz w:val="24"/>
          <w:szCs w:val="24"/>
        </w:rPr>
        <w:t>The light of a candle changes its appearance for a child when, after a burn, it stops attracting the child’s hand and becomes literally repulsive. Vision is already inhabited by a meaning</w:t>
      </w:r>
      <w:r w:rsidR="00BA32D1" w:rsidRPr="00CB3E5F">
        <w:rPr>
          <w:rFonts w:ascii="Times New Roman" w:hAnsi="Times New Roman" w:cs="Times New Roman"/>
          <w:iCs/>
          <w:sz w:val="24"/>
          <w:szCs w:val="24"/>
        </w:rPr>
        <w:t xml:space="preserve">’ (PP 60-1). </w:t>
      </w:r>
      <w:r w:rsidR="00EA2D24" w:rsidRPr="00CB3E5F">
        <w:rPr>
          <w:rFonts w:ascii="Times New Roman" w:hAnsi="Times New Roman" w:cs="Times New Roman"/>
          <w:iCs/>
          <w:sz w:val="24"/>
          <w:szCs w:val="24"/>
        </w:rPr>
        <w:t>In normal perception</w:t>
      </w:r>
      <w:r w:rsidR="00224E24" w:rsidRPr="00CB3E5F">
        <w:rPr>
          <w:rFonts w:ascii="Times New Roman" w:hAnsi="Times New Roman" w:cs="Times New Roman"/>
          <w:iCs/>
          <w:sz w:val="24"/>
          <w:szCs w:val="24"/>
        </w:rPr>
        <w:t xml:space="preserve"> </w:t>
      </w:r>
      <w:r w:rsidR="00B406F4" w:rsidRPr="00CB3E5F">
        <w:rPr>
          <w:rFonts w:ascii="Times New Roman" w:hAnsi="Times New Roman" w:cs="Times New Roman"/>
          <w:iCs/>
          <w:sz w:val="24"/>
          <w:szCs w:val="24"/>
        </w:rPr>
        <w:t xml:space="preserve">I perceive objects in the significance that they have </w:t>
      </w:r>
      <w:r w:rsidR="006D4DD7" w:rsidRPr="00CB3E5F">
        <w:rPr>
          <w:rFonts w:ascii="Times New Roman" w:hAnsi="Times New Roman" w:cs="Times New Roman"/>
          <w:iCs/>
          <w:sz w:val="24"/>
          <w:szCs w:val="24"/>
        </w:rPr>
        <w:t>for me</w:t>
      </w:r>
      <w:r w:rsidR="00B16E00" w:rsidRPr="00CB3E5F">
        <w:rPr>
          <w:rFonts w:ascii="Times New Roman" w:hAnsi="Times New Roman" w:cs="Times New Roman"/>
          <w:iCs/>
          <w:sz w:val="24"/>
          <w:szCs w:val="24"/>
        </w:rPr>
        <w:t xml:space="preserve">. </w:t>
      </w:r>
      <w:r w:rsidR="006D033F" w:rsidRPr="00CB3E5F">
        <w:rPr>
          <w:rFonts w:ascii="Times New Roman" w:hAnsi="Times New Roman" w:cs="Times New Roman"/>
          <w:iCs/>
          <w:sz w:val="24"/>
          <w:szCs w:val="24"/>
        </w:rPr>
        <w:t xml:space="preserve">I immediately experience the object as a chair in the sense that I immediately respond to it as, treat it as, a chair ie something to sit on. I immediately experience what I see in a face as anger in the sense that I cower in the face of it; I experience it as a smile in the sense that I respond to it with a smile; and so on. </w:t>
      </w:r>
      <w:r w:rsidR="00333238" w:rsidRPr="00CB3E5F">
        <w:rPr>
          <w:rFonts w:ascii="Times New Roman" w:hAnsi="Times New Roman" w:cs="Times New Roman"/>
          <w:iCs/>
          <w:sz w:val="24"/>
          <w:szCs w:val="24"/>
        </w:rPr>
        <w:t xml:space="preserve">(And I may, on occasion, </w:t>
      </w:r>
      <w:r w:rsidR="00DA6BC6" w:rsidRPr="00CB3E5F">
        <w:rPr>
          <w:rFonts w:ascii="Times New Roman" w:hAnsi="Times New Roman" w:cs="Times New Roman"/>
          <w:iCs/>
          <w:sz w:val="24"/>
          <w:szCs w:val="24"/>
        </w:rPr>
        <w:t xml:space="preserve">experience </w:t>
      </w:r>
      <w:r w:rsidR="0056298C" w:rsidRPr="00CB3E5F">
        <w:rPr>
          <w:rFonts w:ascii="Times New Roman" w:hAnsi="Times New Roman" w:cs="Times New Roman"/>
          <w:iCs/>
          <w:sz w:val="24"/>
          <w:szCs w:val="24"/>
        </w:rPr>
        <w:t>another’s smile in this way even though I know that, on this occasion</w:t>
      </w:r>
      <w:r w:rsidR="00271EBA" w:rsidRPr="00CB3E5F">
        <w:rPr>
          <w:rFonts w:ascii="Times New Roman" w:hAnsi="Times New Roman" w:cs="Times New Roman"/>
          <w:iCs/>
          <w:sz w:val="24"/>
          <w:szCs w:val="24"/>
        </w:rPr>
        <w:t xml:space="preserve">, </w:t>
      </w:r>
      <w:r w:rsidR="00566260" w:rsidRPr="00CB3E5F">
        <w:rPr>
          <w:rFonts w:ascii="Times New Roman" w:hAnsi="Times New Roman" w:cs="Times New Roman"/>
          <w:iCs/>
          <w:sz w:val="24"/>
          <w:szCs w:val="24"/>
        </w:rPr>
        <w:t xml:space="preserve">there is, in reality, no genuine warmth in it.) </w:t>
      </w:r>
      <w:r w:rsidR="00B32D86" w:rsidRPr="00CB3E5F">
        <w:rPr>
          <w:rFonts w:ascii="Times New Roman" w:hAnsi="Times New Roman" w:cs="Times New Roman"/>
          <w:iCs/>
          <w:sz w:val="24"/>
          <w:szCs w:val="24"/>
        </w:rPr>
        <w:t>‘</w:t>
      </w:r>
      <w:r w:rsidR="00F91357" w:rsidRPr="00CB3E5F">
        <w:rPr>
          <w:rFonts w:ascii="Times New Roman" w:eastAsia="Times New Roman" w:hAnsi="Times New Roman" w:cs="Times New Roman"/>
          <w:sz w:val="24"/>
          <w:szCs w:val="24"/>
          <w:lang w:val="en-US"/>
        </w:rPr>
        <w:t>It is through my body that I understand other people, just as it is through my body that I perceive things’. (</w:t>
      </w:r>
      <w:r w:rsidR="00F91357" w:rsidRPr="00CB3E5F">
        <w:rPr>
          <w:rFonts w:ascii="Times New Roman" w:eastAsia="Times New Roman" w:hAnsi="Times New Roman" w:cs="Times New Roman"/>
          <w:bCs/>
          <w:sz w:val="24"/>
          <w:szCs w:val="24"/>
          <w:lang w:val="en-US"/>
        </w:rPr>
        <w:t>PP</w:t>
      </w:r>
      <w:r w:rsidR="00F91357" w:rsidRPr="00CB3E5F">
        <w:rPr>
          <w:rFonts w:ascii="Times New Roman" w:eastAsia="Times New Roman" w:hAnsi="Times New Roman" w:cs="Times New Roman"/>
          <w:sz w:val="24"/>
          <w:szCs w:val="24"/>
          <w:lang w:val="en-US"/>
        </w:rPr>
        <w:t>, 216)</w:t>
      </w:r>
      <w:r w:rsidR="006D033F" w:rsidRPr="00CB3E5F">
        <w:rPr>
          <w:rFonts w:ascii="Times New Roman" w:hAnsi="Times New Roman" w:cs="Times New Roman"/>
          <w:iCs/>
          <w:sz w:val="24"/>
          <w:szCs w:val="24"/>
        </w:rPr>
        <w:t xml:space="preserve"> Perception is not a matter of the world imprinting images on my mind; but of the way in which the person as a whole – the bodily human being – makes contact with the world.</w:t>
      </w:r>
      <w:bookmarkEnd w:id="0"/>
      <w:r w:rsidR="006D033F" w:rsidRPr="00CB3E5F">
        <w:rPr>
          <w:rFonts w:ascii="Times New Roman" w:hAnsi="Times New Roman" w:cs="Times New Roman"/>
          <w:iCs/>
          <w:sz w:val="24"/>
          <w:szCs w:val="24"/>
        </w:rPr>
        <w:t xml:space="preserve"> </w:t>
      </w:r>
      <w:r w:rsidR="00F45A88" w:rsidRPr="00CB3E5F">
        <w:rPr>
          <w:rFonts w:ascii="Times New Roman" w:hAnsi="Times New Roman" w:cs="Times New Roman"/>
          <w:iCs/>
          <w:sz w:val="24"/>
          <w:szCs w:val="24"/>
        </w:rPr>
        <w:t>(And th</w:t>
      </w:r>
      <w:r w:rsidR="00D566E9" w:rsidRPr="00CB3E5F">
        <w:rPr>
          <w:rFonts w:ascii="Times New Roman" w:hAnsi="Times New Roman" w:cs="Times New Roman"/>
          <w:iCs/>
          <w:sz w:val="24"/>
          <w:szCs w:val="24"/>
        </w:rPr>
        <w:t>at goes</w:t>
      </w:r>
      <w:r w:rsidR="00F45A88" w:rsidRPr="00CB3E5F">
        <w:rPr>
          <w:rFonts w:ascii="Times New Roman" w:hAnsi="Times New Roman" w:cs="Times New Roman"/>
          <w:iCs/>
          <w:sz w:val="24"/>
          <w:szCs w:val="24"/>
        </w:rPr>
        <w:t xml:space="preserve"> with the fact</w:t>
      </w:r>
      <w:r w:rsidR="00D566E9" w:rsidRPr="00CB3E5F">
        <w:rPr>
          <w:rFonts w:ascii="Times New Roman" w:hAnsi="Times New Roman" w:cs="Times New Roman"/>
          <w:iCs/>
          <w:sz w:val="24"/>
          <w:szCs w:val="24"/>
        </w:rPr>
        <w:t xml:space="preserve"> that</w:t>
      </w:r>
      <w:r w:rsidR="00431289" w:rsidRPr="00CB3E5F">
        <w:rPr>
          <w:rFonts w:ascii="Times New Roman" w:hAnsi="Times New Roman" w:cs="Times New Roman"/>
          <w:iCs/>
          <w:sz w:val="24"/>
          <w:szCs w:val="24"/>
        </w:rPr>
        <w:t xml:space="preserve"> </w:t>
      </w:r>
      <w:r w:rsidR="006A7526" w:rsidRPr="00CB3E5F">
        <w:rPr>
          <w:rFonts w:ascii="Times New Roman" w:hAnsi="Times New Roman" w:cs="Times New Roman"/>
          <w:sz w:val="24"/>
          <w:szCs w:val="24"/>
        </w:rPr>
        <w:t xml:space="preserve">the being that </w:t>
      </w:r>
      <w:r w:rsidR="0085102B" w:rsidRPr="00CB3E5F">
        <w:rPr>
          <w:rFonts w:ascii="Times New Roman" w:hAnsi="Times New Roman" w:cs="Times New Roman"/>
          <w:sz w:val="24"/>
          <w:szCs w:val="24"/>
        </w:rPr>
        <w:t>perceives</w:t>
      </w:r>
      <w:r w:rsidR="006A7526" w:rsidRPr="00CB3E5F">
        <w:rPr>
          <w:rFonts w:ascii="Times New Roman" w:hAnsi="Times New Roman" w:cs="Times New Roman"/>
          <w:sz w:val="24"/>
          <w:szCs w:val="24"/>
        </w:rPr>
        <w:t xml:space="preserve"> – I – is the </w:t>
      </w:r>
      <w:r w:rsidR="006A7526" w:rsidRPr="00CB3E5F">
        <w:rPr>
          <w:rFonts w:ascii="Times New Roman" w:hAnsi="Times New Roman" w:cs="Times New Roman"/>
          <w:i/>
          <w:iCs/>
          <w:sz w:val="24"/>
          <w:szCs w:val="24"/>
        </w:rPr>
        <w:t>bodily human being</w:t>
      </w:r>
      <w:r w:rsidR="006A7526" w:rsidRPr="00CB3E5F">
        <w:rPr>
          <w:rFonts w:ascii="Times New Roman" w:hAnsi="Times New Roman" w:cs="Times New Roman"/>
          <w:sz w:val="24"/>
          <w:szCs w:val="24"/>
        </w:rPr>
        <w:t xml:space="preserve">, </w:t>
      </w:r>
      <w:r w:rsidR="00881FE5" w:rsidRPr="00CB3E5F">
        <w:rPr>
          <w:rFonts w:ascii="Times New Roman" w:hAnsi="Times New Roman" w:cs="Times New Roman"/>
          <w:sz w:val="24"/>
          <w:szCs w:val="24"/>
        </w:rPr>
        <w:t>not</w:t>
      </w:r>
      <w:r w:rsidR="006A7526" w:rsidRPr="00CB3E5F">
        <w:rPr>
          <w:rFonts w:ascii="Times New Roman" w:hAnsi="Times New Roman" w:cs="Times New Roman"/>
          <w:sz w:val="24"/>
          <w:szCs w:val="24"/>
        </w:rPr>
        <w:t xml:space="preserve"> something</w:t>
      </w:r>
      <w:r w:rsidR="003C18E4" w:rsidRPr="00CB3E5F">
        <w:rPr>
          <w:rFonts w:ascii="Times New Roman" w:hAnsi="Times New Roman" w:cs="Times New Roman"/>
          <w:sz w:val="24"/>
          <w:szCs w:val="24"/>
        </w:rPr>
        <w:t xml:space="preserve"> – </w:t>
      </w:r>
      <w:r w:rsidR="000C5993" w:rsidRPr="00CB3E5F">
        <w:rPr>
          <w:rFonts w:ascii="Times New Roman" w:hAnsi="Times New Roman" w:cs="Times New Roman"/>
          <w:sz w:val="24"/>
          <w:szCs w:val="24"/>
        </w:rPr>
        <w:t>the</w:t>
      </w:r>
      <w:r w:rsidR="003C18E4" w:rsidRPr="00CB3E5F">
        <w:rPr>
          <w:rFonts w:ascii="Times New Roman" w:hAnsi="Times New Roman" w:cs="Times New Roman"/>
          <w:sz w:val="24"/>
          <w:szCs w:val="24"/>
        </w:rPr>
        <w:t xml:space="preserve"> ‘mind’, or the brain - </w:t>
      </w:r>
      <w:r w:rsidR="006A7526" w:rsidRPr="00CB3E5F">
        <w:rPr>
          <w:rFonts w:ascii="Times New Roman" w:hAnsi="Times New Roman" w:cs="Times New Roman"/>
          <w:sz w:val="24"/>
          <w:szCs w:val="24"/>
        </w:rPr>
        <w:t xml:space="preserve">that resides </w:t>
      </w:r>
      <w:r w:rsidR="006A7526" w:rsidRPr="00CB3E5F">
        <w:rPr>
          <w:rFonts w:ascii="Times New Roman" w:hAnsi="Times New Roman" w:cs="Times New Roman"/>
          <w:i/>
          <w:iCs/>
          <w:sz w:val="24"/>
          <w:szCs w:val="24"/>
        </w:rPr>
        <w:t>within</w:t>
      </w:r>
      <w:r w:rsidR="006A7526" w:rsidRPr="00CB3E5F">
        <w:rPr>
          <w:rFonts w:ascii="Times New Roman" w:hAnsi="Times New Roman" w:cs="Times New Roman"/>
          <w:sz w:val="24"/>
          <w:szCs w:val="24"/>
        </w:rPr>
        <w:t xml:space="preserve"> the bod</w:t>
      </w:r>
      <w:r w:rsidR="00A41331" w:rsidRPr="00CB3E5F">
        <w:rPr>
          <w:rFonts w:ascii="Times New Roman" w:hAnsi="Times New Roman" w:cs="Times New Roman"/>
          <w:sz w:val="24"/>
          <w:szCs w:val="24"/>
        </w:rPr>
        <w:t>y</w:t>
      </w:r>
      <w:r w:rsidR="006A7526" w:rsidRPr="00CB3E5F">
        <w:rPr>
          <w:rFonts w:ascii="Times New Roman" w:hAnsi="Times New Roman" w:cs="Times New Roman"/>
          <w:sz w:val="24"/>
          <w:szCs w:val="24"/>
        </w:rPr>
        <w:t>.</w:t>
      </w:r>
      <w:r w:rsidR="003C18E4" w:rsidRPr="00CB3E5F">
        <w:rPr>
          <w:rFonts w:ascii="Times New Roman" w:hAnsi="Times New Roman" w:cs="Times New Roman"/>
          <w:sz w:val="24"/>
          <w:szCs w:val="24"/>
        </w:rPr>
        <w:t xml:space="preserve"> See </w:t>
      </w:r>
      <w:r w:rsidR="000D59E6" w:rsidRPr="00CB3E5F">
        <w:rPr>
          <w:rFonts w:ascii="Times New Roman" w:hAnsi="Times New Roman" w:cs="Times New Roman"/>
          <w:sz w:val="24"/>
          <w:szCs w:val="24"/>
        </w:rPr>
        <w:t xml:space="preserve">point 1. at the </w:t>
      </w:r>
      <w:r w:rsidR="0046056A" w:rsidRPr="00CB3E5F">
        <w:rPr>
          <w:rFonts w:ascii="Times New Roman" w:hAnsi="Times New Roman" w:cs="Times New Roman"/>
          <w:sz w:val="24"/>
          <w:szCs w:val="24"/>
        </w:rPr>
        <w:t>top of this.)</w:t>
      </w:r>
    </w:p>
    <w:p w14:paraId="5FF59427" w14:textId="77777777" w:rsidR="00DC6241" w:rsidRDefault="00DC6241" w:rsidP="003C18E4">
      <w:pPr>
        <w:spacing w:line="240" w:lineRule="auto"/>
        <w:ind w:right="238"/>
        <w:rPr>
          <w:rFonts w:ascii="Times New Roman" w:hAnsi="Times New Roman" w:cs="Times New Roman"/>
          <w:sz w:val="24"/>
          <w:szCs w:val="24"/>
        </w:rPr>
      </w:pPr>
    </w:p>
    <w:p w14:paraId="38A60063" w14:textId="62C42835" w:rsidR="00ED244B" w:rsidRPr="00DC6241" w:rsidRDefault="00DC6241" w:rsidP="00DC6241">
      <w:pPr>
        <w:rPr>
          <w:rFonts w:ascii="Times New Roman" w:hAnsi="Times New Roman" w:cs="Times New Roman"/>
          <w:b/>
          <w:bCs/>
          <w:sz w:val="24"/>
          <w:szCs w:val="24"/>
        </w:rPr>
      </w:pPr>
      <w:r w:rsidRPr="00DC6241">
        <w:rPr>
          <w:rFonts w:ascii="Times New Roman" w:hAnsi="Times New Roman" w:cs="Times New Roman"/>
          <w:b/>
          <w:bCs/>
          <w:sz w:val="24"/>
          <w:szCs w:val="24"/>
        </w:rPr>
        <w:t>Wittgenstein on seeing an aspect</w:t>
      </w:r>
    </w:p>
    <w:p w14:paraId="5369AD68" w14:textId="77777777" w:rsidR="00ED244B" w:rsidRPr="00EB3783" w:rsidRDefault="00ED244B" w:rsidP="00ED244B">
      <w:pPr>
        <w:rPr>
          <w:rFonts w:ascii="Times New Roman" w:hAnsi="Times New Roman" w:cs="Times New Roman"/>
          <w:sz w:val="24"/>
          <w:szCs w:val="24"/>
        </w:rPr>
      </w:pPr>
      <w:r w:rsidRPr="00EB3783">
        <w:rPr>
          <w:rFonts w:ascii="Times New Roman" w:hAnsi="Times New Roman" w:cs="Times New Roman"/>
          <w:sz w:val="24"/>
          <w:szCs w:val="24"/>
        </w:rPr>
        <w:t>What is the difference between the person who 'sees' the smile and one who does not? Do they see different things or merely interpret what they see differently? 'Interpreting' involves judging - which may not be present in these cases (the two lines). But then we are tempted to look for the difference in some 'inner experience'. And there seems to me no relevant difference there; so we may speak of some 'special feeling'.</w:t>
      </w:r>
    </w:p>
    <w:p w14:paraId="182E47A6" w14:textId="77777777" w:rsidR="00ED244B" w:rsidRPr="00EB3783" w:rsidRDefault="00ED244B" w:rsidP="00ED244B">
      <w:pPr>
        <w:rPr>
          <w:rFonts w:ascii="Times New Roman" w:hAnsi="Times New Roman" w:cs="Times New Roman"/>
          <w:sz w:val="24"/>
          <w:szCs w:val="24"/>
        </w:rPr>
      </w:pPr>
      <w:r w:rsidRPr="00EB3783">
        <w:rPr>
          <w:rFonts w:ascii="Times New Roman" w:hAnsi="Times New Roman" w:cs="Times New Roman"/>
          <w:sz w:val="24"/>
          <w:szCs w:val="24"/>
        </w:rPr>
        <w:t>What a person says and does are criteria of what he sees; and that licenses a sense in which we can say that they see the same thing and also a sense one in which we can that they see different things. (Perhaps he would recognise a photograph of the face, but not respond as we do to the face.)</w:t>
      </w:r>
    </w:p>
    <w:p w14:paraId="427F6F1D" w14:textId="77777777" w:rsidR="00ED244B" w:rsidRPr="00EB3783" w:rsidRDefault="00ED244B" w:rsidP="00ED244B">
      <w:pPr>
        <w:rPr>
          <w:rFonts w:ascii="Times New Roman" w:hAnsi="Times New Roman" w:cs="Times New Roman"/>
          <w:sz w:val="24"/>
          <w:szCs w:val="24"/>
        </w:rPr>
      </w:pPr>
      <w:r w:rsidRPr="00EB3783">
        <w:rPr>
          <w:rFonts w:ascii="Times New Roman" w:hAnsi="Times New Roman" w:cs="Times New Roman"/>
          <w:sz w:val="24"/>
          <w:szCs w:val="24"/>
        </w:rPr>
        <w:t xml:space="preserve">We are tempted to think that the sense in which what we see is a pattern of lines and colours is the strict sense of 'see': that the rest involves the intellect working on what we see. So we don't strictly 'see' the sadness in a face. But it seems to be more the other way round - it takes an effort to describe the arrangement of lines. This is important for W’s treatment of our relation to other human beings: we are tempted to say that what we see is really just the movements of a body, and that the rest is inference or interpretation. </w:t>
      </w:r>
    </w:p>
    <w:p w14:paraId="2DD69423" w14:textId="77777777" w:rsidR="00ED244B" w:rsidRPr="00EB3783" w:rsidRDefault="00ED244B" w:rsidP="00ED244B">
      <w:pPr>
        <w:rPr>
          <w:rFonts w:ascii="Times New Roman" w:hAnsi="Times New Roman" w:cs="Times New Roman"/>
          <w:sz w:val="24"/>
          <w:szCs w:val="24"/>
        </w:rPr>
      </w:pPr>
      <w:r w:rsidRPr="00EB3783">
        <w:rPr>
          <w:rFonts w:ascii="Times New Roman" w:hAnsi="Times New Roman" w:cs="Times New Roman"/>
          <w:sz w:val="24"/>
          <w:szCs w:val="24"/>
        </w:rPr>
        <w:t xml:space="preserve"> But W is also trying to respond to the charge that his view of language implies that it is no more than a matter of 'operating correctly with signs': he seems to leave no room for a distinction between putting on a perfect performance and understanding a language. Reflecting on the difference between someone who sees the horse in a picture and someone who knows this is a picture of a duck but cannot see it that way may help to bring out the distinction: what comes naturally to us does not come </w:t>
      </w:r>
      <w:r w:rsidRPr="00EB3783">
        <w:rPr>
          <w:rFonts w:ascii="Times New Roman" w:hAnsi="Times New Roman" w:cs="Times New Roman"/>
          <w:sz w:val="24"/>
          <w:szCs w:val="24"/>
        </w:rPr>
        <w:lastRenderedPageBreak/>
        <w:t>naturally to him (both in the case of the picture, and in that of our use of words.)</w:t>
      </w:r>
    </w:p>
    <w:p w14:paraId="1BFDCC12" w14:textId="77777777" w:rsidR="00ED244B" w:rsidRPr="00EB3783" w:rsidRDefault="00ED244B" w:rsidP="00ED244B">
      <w:pPr>
        <w:rPr>
          <w:rFonts w:ascii="Times New Roman" w:hAnsi="Times New Roman" w:cs="Times New Roman"/>
          <w:sz w:val="24"/>
          <w:szCs w:val="24"/>
        </w:rPr>
      </w:pPr>
      <w:r w:rsidRPr="00EB3783">
        <w:rPr>
          <w:rFonts w:ascii="Times New Roman" w:hAnsi="Times New Roman" w:cs="Times New Roman"/>
          <w:sz w:val="24"/>
          <w:szCs w:val="24"/>
        </w:rPr>
        <w:t xml:space="preserve">The idea of what is 'given' in perception is the idea of something that is guaranteed to be in common between all perceivers whose eyes are in order: so that whatever our differences of view about the world, we can always be assured that there is a firm basis on which we can agree. W shows us that there is no such guarantee. </w:t>
      </w:r>
    </w:p>
    <w:p w14:paraId="728AA1B5" w14:textId="77777777" w:rsidR="00ED244B" w:rsidRDefault="00ED244B" w:rsidP="00ED244B">
      <w:r w:rsidRPr="00EB3783">
        <w:rPr>
          <w:rFonts w:ascii="Times New Roman" w:hAnsi="Times New Roman" w:cs="Times New Roman"/>
          <w:sz w:val="24"/>
          <w:szCs w:val="24"/>
        </w:rPr>
        <w:br w:type="page"/>
      </w:r>
    </w:p>
    <w:p w14:paraId="68536623" w14:textId="77777777" w:rsidR="00ED244B" w:rsidRDefault="00ED244B" w:rsidP="003C18E4">
      <w:pPr>
        <w:spacing w:line="240" w:lineRule="auto"/>
        <w:ind w:right="238"/>
        <w:rPr>
          <w:rFonts w:ascii="Times New Roman" w:hAnsi="Times New Roman" w:cs="Times New Roman"/>
          <w:sz w:val="24"/>
          <w:szCs w:val="24"/>
        </w:rPr>
      </w:pPr>
    </w:p>
    <w:p w14:paraId="06FB5358" w14:textId="77777777" w:rsidR="00DC6241" w:rsidRPr="00CB3E5F" w:rsidRDefault="00DC6241" w:rsidP="003C18E4">
      <w:pPr>
        <w:spacing w:line="240" w:lineRule="auto"/>
        <w:ind w:right="238"/>
        <w:rPr>
          <w:rFonts w:ascii="Times New Roman" w:hAnsi="Times New Roman" w:cs="Times New Roman"/>
          <w:sz w:val="24"/>
          <w:szCs w:val="24"/>
        </w:rPr>
      </w:pPr>
    </w:p>
    <w:p w14:paraId="531F077A" w14:textId="33969ED7" w:rsidR="00312622" w:rsidRDefault="00312622" w:rsidP="003C18E4">
      <w:pPr>
        <w:spacing w:line="240" w:lineRule="auto"/>
        <w:ind w:right="238"/>
        <w:rPr>
          <w:rFonts w:ascii="Times New Roman" w:hAnsi="Times New Roman" w:cs="Times New Roman"/>
          <w:sz w:val="24"/>
          <w:szCs w:val="24"/>
        </w:rPr>
      </w:pPr>
    </w:p>
    <w:sectPr w:rsidR="003126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01F"/>
    <w:rsid w:val="0000026A"/>
    <w:rsid w:val="00007870"/>
    <w:rsid w:val="00014420"/>
    <w:rsid w:val="00014F0F"/>
    <w:rsid w:val="000209C6"/>
    <w:rsid w:val="00020EC1"/>
    <w:rsid w:val="000213A8"/>
    <w:rsid w:val="00024907"/>
    <w:rsid w:val="000249F5"/>
    <w:rsid w:val="00031A0C"/>
    <w:rsid w:val="00031C7B"/>
    <w:rsid w:val="00033748"/>
    <w:rsid w:val="000363A9"/>
    <w:rsid w:val="00046679"/>
    <w:rsid w:val="00052C92"/>
    <w:rsid w:val="00053342"/>
    <w:rsid w:val="00055EFF"/>
    <w:rsid w:val="00061479"/>
    <w:rsid w:val="000625F8"/>
    <w:rsid w:val="000719AD"/>
    <w:rsid w:val="00073F9F"/>
    <w:rsid w:val="00080ACF"/>
    <w:rsid w:val="0008531C"/>
    <w:rsid w:val="00093F73"/>
    <w:rsid w:val="00094535"/>
    <w:rsid w:val="000953CB"/>
    <w:rsid w:val="000A50F5"/>
    <w:rsid w:val="000C5993"/>
    <w:rsid w:val="000D28C7"/>
    <w:rsid w:val="000D59E6"/>
    <w:rsid w:val="000E2492"/>
    <w:rsid w:val="000F71E8"/>
    <w:rsid w:val="00107FC0"/>
    <w:rsid w:val="00110F39"/>
    <w:rsid w:val="0012250A"/>
    <w:rsid w:val="001229AF"/>
    <w:rsid w:val="0012579C"/>
    <w:rsid w:val="00131A2D"/>
    <w:rsid w:val="001334D9"/>
    <w:rsid w:val="00143F40"/>
    <w:rsid w:val="00153239"/>
    <w:rsid w:val="0016288A"/>
    <w:rsid w:val="001635C0"/>
    <w:rsid w:val="00165FF7"/>
    <w:rsid w:val="00176D60"/>
    <w:rsid w:val="00182E75"/>
    <w:rsid w:val="00194EA8"/>
    <w:rsid w:val="0019540D"/>
    <w:rsid w:val="001969A0"/>
    <w:rsid w:val="001A29C9"/>
    <w:rsid w:val="001A3407"/>
    <w:rsid w:val="001A44B1"/>
    <w:rsid w:val="001A47F6"/>
    <w:rsid w:val="001B40B4"/>
    <w:rsid w:val="001B6317"/>
    <w:rsid w:val="001C3CFD"/>
    <w:rsid w:val="001C514F"/>
    <w:rsid w:val="001C5563"/>
    <w:rsid w:val="001C79E9"/>
    <w:rsid w:val="001E199A"/>
    <w:rsid w:val="001E1FD6"/>
    <w:rsid w:val="001E3FA3"/>
    <w:rsid w:val="001F4D0D"/>
    <w:rsid w:val="001F5FAE"/>
    <w:rsid w:val="002007B5"/>
    <w:rsid w:val="00201028"/>
    <w:rsid w:val="00204EE0"/>
    <w:rsid w:val="00212DE3"/>
    <w:rsid w:val="00213239"/>
    <w:rsid w:val="00217FF9"/>
    <w:rsid w:val="00220F2C"/>
    <w:rsid w:val="00224E24"/>
    <w:rsid w:val="002324BF"/>
    <w:rsid w:val="002342BC"/>
    <w:rsid w:val="0024090C"/>
    <w:rsid w:val="00244F4A"/>
    <w:rsid w:val="00257C78"/>
    <w:rsid w:val="00263F58"/>
    <w:rsid w:val="0026686A"/>
    <w:rsid w:val="0027060F"/>
    <w:rsid w:val="00271EBA"/>
    <w:rsid w:val="00274DD7"/>
    <w:rsid w:val="00277B56"/>
    <w:rsid w:val="0028175E"/>
    <w:rsid w:val="00283AE4"/>
    <w:rsid w:val="00284F20"/>
    <w:rsid w:val="002905FA"/>
    <w:rsid w:val="00292393"/>
    <w:rsid w:val="002A6C92"/>
    <w:rsid w:val="002A6E45"/>
    <w:rsid w:val="002A7919"/>
    <w:rsid w:val="002B1F22"/>
    <w:rsid w:val="002B285D"/>
    <w:rsid w:val="002B3614"/>
    <w:rsid w:val="002C2727"/>
    <w:rsid w:val="002C2A85"/>
    <w:rsid w:val="002C420B"/>
    <w:rsid w:val="002E1491"/>
    <w:rsid w:val="002F4579"/>
    <w:rsid w:val="002F6195"/>
    <w:rsid w:val="002F6E88"/>
    <w:rsid w:val="00302764"/>
    <w:rsid w:val="00306A27"/>
    <w:rsid w:val="00312622"/>
    <w:rsid w:val="00315BA2"/>
    <w:rsid w:val="003209AB"/>
    <w:rsid w:val="00324AE4"/>
    <w:rsid w:val="00333238"/>
    <w:rsid w:val="00342A24"/>
    <w:rsid w:val="00350DC4"/>
    <w:rsid w:val="003567C1"/>
    <w:rsid w:val="00364B6E"/>
    <w:rsid w:val="003671FD"/>
    <w:rsid w:val="00370FEF"/>
    <w:rsid w:val="00371791"/>
    <w:rsid w:val="00382916"/>
    <w:rsid w:val="0038766A"/>
    <w:rsid w:val="0039262F"/>
    <w:rsid w:val="00397123"/>
    <w:rsid w:val="00397724"/>
    <w:rsid w:val="003B3D63"/>
    <w:rsid w:val="003B7DEB"/>
    <w:rsid w:val="003C18E4"/>
    <w:rsid w:val="003C2F10"/>
    <w:rsid w:val="003D524D"/>
    <w:rsid w:val="003F4856"/>
    <w:rsid w:val="003F48DF"/>
    <w:rsid w:val="004030E3"/>
    <w:rsid w:val="00406B2D"/>
    <w:rsid w:val="00420441"/>
    <w:rsid w:val="0042092E"/>
    <w:rsid w:val="004242CD"/>
    <w:rsid w:val="0042656F"/>
    <w:rsid w:val="00431289"/>
    <w:rsid w:val="00433EAC"/>
    <w:rsid w:val="004367E2"/>
    <w:rsid w:val="00440A57"/>
    <w:rsid w:val="00440E57"/>
    <w:rsid w:val="00457B2A"/>
    <w:rsid w:val="0046056A"/>
    <w:rsid w:val="00462671"/>
    <w:rsid w:val="0047460A"/>
    <w:rsid w:val="00480B47"/>
    <w:rsid w:val="00491194"/>
    <w:rsid w:val="0049367D"/>
    <w:rsid w:val="004A18C9"/>
    <w:rsid w:val="004A50EF"/>
    <w:rsid w:val="004A6F98"/>
    <w:rsid w:val="004C25D8"/>
    <w:rsid w:val="004C4B97"/>
    <w:rsid w:val="004F274D"/>
    <w:rsid w:val="005015FC"/>
    <w:rsid w:val="00515097"/>
    <w:rsid w:val="005300A7"/>
    <w:rsid w:val="0053073F"/>
    <w:rsid w:val="00536813"/>
    <w:rsid w:val="005448E8"/>
    <w:rsid w:val="00551924"/>
    <w:rsid w:val="00561924"/>
    <w:rsid w:val="0056298C"/>
    <w:rsid w:val="00566260"/>
    <w:rsid w:val="00582C5F"/>
    <w:rsid w:val="0059490B"/>
    <w:rsid w:val="005A1A5E"/>
    <w:rsid w:val="005A41C0"/>
    <w:rsid w:val="005B4D5E"/>
    <w:rsid w:val="005C68A8"/>
    <w:rsid w:val="005E0002"/>
    <w:rsid w:val="005E29EE"/>
    <w:rsid w:val="005F077A"/>
    <w:rsid w:val="005F3860"/>
    <w:rsid w:val="005F5EA5"/>
    <w:rsid w:val="00606AA1"/>
    <w:rsid w:val="00627134"/>
    <w:rsid w:val="00644A68"/>
    <w:rsid w:val="00651CDC"/>
    <w:rsid w:val="00653933"/>
    <w:rsid w:val="00673FF1"/>
    <w:rsid w:val="00677CD3"/>
    <w:rsid w:val="006855B9"/>
    <w:rsid w:val="00695028"/>
    <w:rsid w:val="00697DBC"/>
    <w:rsid w:val="006A0309"/>
    <w:rsid w:val="006A29A9"/>
    <w:rsid w:val="006A7526"/>
    <w:rsid w:val="006B6D14"/>
    <w:rsid w:val="006D033F"/>
    <w:rsid w:val="006D2A35"/>
    <w:rsid w:val="006D4290"/>
    <w:rsid w:val="006D4DD7"/>
    <w:rsid w:val="006D6242"/>
    <w:rsid w:val="006D63D6"/>
    <w:rsid w:val="006E1836"/>
    <w:rsid w:val="006E76F6"/>
    <w:rsid w:val="006F5EAA"/>
    <w:rsid w:val="00710940"/>
    <w:rsid w:val="007170B5"/>
    <w:rsid w:val="0071791D"/>
    <w:rsid w:val="00717B3C"/>
    <w:rsid w:val="00724445"/>
    <w:rsid w:val="007245C9"/>
    <w:rsid w:val="00725DA2"/>
    <w:rsid w:val="0072609D"/>
    <w:rsid w:val="00731362"/>
    <w:rsid w:val="00731860"/>
    <w:rsid w:val="00753E3E"/>
    <w:rsid w:val="0077148A"/>
    <w:rsid w:val="00781D89"/>
    <w:rsid w:val="00795319"/>
    <w:rsid w:val="007A0477"/>
    <w:rsid w:val="007A7735"/>
    <w:rsid w:val="007B1E68"/>
    <w:rsid w:val="007B2137"/>
    <w:rsid w:val="007B5BD8"/>
    <w:rsid w:val="007B61D8"/>
    <w:rsid w:val="007B62CE"/>
    <w:rsid w:val="007B6AD4"/>
    <w:rsid w:val="007B6EA3"/>
    <w:rsid w:val="007C693F"/>
    <w:rsid w:val="007D5D3F"/>
    <w:rsid w:val="007D7C14"/>
    <w:rsid w:val="007E494B"/>
    <w:rsid w:val="007F69DB"/>
    <w:rsid w:val="007F72C9"/>
    <w:rsid w:val="00814750"/>
    <w:rsid w:val="008213A2"/>
    <w:rsid w:val="00822245"/>
    <w:rsid w:val="008321E9"/>
    <w:rsid w:val="00833201"/>
    <w:rsid w:val="008402CD"/>
    <w:rsid w:val="00847C0C"/>
    <w:rsid w:val="0085102B"/>
    <w:rsid w:val="00856632"/>
    <w:rsid w:val="00876138"/>
    <w:rsid w:val="00881FE5"/>
    <w:rsid w:val="0088505E"/>
    <w:rsid w:val="008A3A8C"/>
    <w:rsid w:val="008A5BC7"/>
    <w:rsid w:val="008A6185"/>
    <w:rsid w:val="008A7F76"/>
    <w:rsid w:val="008B06B6"/>
    <w:rsid w:val="008C4EE0"/>
    <w:rsid w:val="008D3483"/>
    <w:rsid w:val="008E001A"/>
    <w:rsid w:val="008E214F"/>
    <w:rsid w:val="008E32B4"/>
    <w:rsid w:val="008E63E7"/>
    <w:rsid w:val="008E71BF"/>
    <w:rsid w:val="008F08E9"/>
    <w:rsid w:val="008F0E12"/>
    <w:rsid w:val="008F799C"/>
    <w:rsid w:val="00902EE4"/>
    <w:rsid w:val="00904C9B"/>
    <w:rsid w:val="009072F9"/>
    <w:rsid w:val="009112C3"/>
    <w:rsid w:val="0091463B"/>
    <w:rsid w:val="009203F8"/>
    <w:rsid w:val="00926EB3"/>
    <w:rsid w:val="00943627"/>
    <w:rsid w:val="00960601"/>
    <w:rsid w:val="00965716"/>
    <w:rsid w:val="00966E70"/>
    <w:rsid w:val="00971539"/>
    <w:rsid w:val="0097650F"/>
    <w:rsid w:val="00986A3F"/>
    <w:rsid w:val="00987D49"/>
    <w:rsid w:val="009A200A"/>
    <w:rsid w:val="009B0BD8"/>
    <w:rsid w:val="009B0C85"/>
    <w:rsid w:val="009B2769"/>
    <w:rsid w:val="009B440F"/>
    <w:rsid w:val="009C5F01"/>
    <w:rsid w:val="009E256F"/>
    <w:rsid w:val="009E3192"/>
    <w:rsid w:val="009E5A66"/>
    <w:rsid w:val="009F519F"/>
    <w:rsid w:val="00A00CAB"/>
    <w:rsid w:val="00A0403B"/>
    <w:rsid w:val="00A16652"/>
    <w:rsid w:val="00A25D73"/>
    <w:rsid w:val="00A26D20"/>
    <w:rsid w:val="00A27335"/>
    <w:rsid w:val="00A3205D"/>
    <w:rsid w:val="00A41331"/>
    <w:rsid w:val="00A428F9"/>
    <w:rsid w:val="00A54B36"/>
    <w:rsid w:val="00A61938"/>
    <w:rsid w:val="00A7178B"/>
    <w:rsid w:val="00A72B77"/>
    <w:rsid w:val="00A81C12"/>
    <w:rsid w:val="00A83C57"/>
    <w:rsid w:val="00A8592D"/>
    <w:rsid w:val="00A94B6C"/>
    <w:rsid w:val="00A97794"/>
    <w:rsid w:val="00AA693F"/>
    <w:rsid w:val="00AB0321"/>
    <w:rsid w:val="00AC750A"/>
    <w:rsid w:val="00AD16A0"/>
    <w:rsid w:val="00AD2ADB"/>
    <w:rsid w:val="00AD4593"/>
    <w:rsid w:val="00AD7DBC"/>
    <w:rsid w:val="00AF15BE"/>
    <w:rsid w:val="00B02209"/>
    <w:rsid w:val="00B16E00"/>
    <w:rsid w:val="00B2066F"/>
    <w:rsid w:val="00B25C6E"/>
    <w:rsid w:val="00B32D86"/>
    <w:rsid w:val="00B406F4"/>
    <w:rsid w:val="00B4717A"/>
    <w:rsid w:val="00B55623"/>
    <w:rsid w:val="00B67ED3"/>
    <w:rsid w:val="00B72478"/>
    <w:rsid w:val="00B75DD4"/>
    <w:rsid w:val="00B75F91"/>
    <w:rsid w:val="00B76E63"/>
    <w:rsid w:val="00B814F8"/>
    <w:rsid w:val="00B84D1D"/>
    <w:rsid w:val="00B86BED"/>
    <w:rsid w:val="00BA32D1"/>
    <w:rsid w:val="00BA7E78"/>
    <w:rsid w:val="00BB1B39"/>
    <w:rsid w:val="00BB5F6C"/>
    <w:rsid w:val="00BC1510"/>
    <w:rsid w:val="00BC355A"/>
    <w:rsid w:val="00BC4871"/>
    <w:rsid w:val="00BC4E23"/>
    <w:rsid w:val="00BC769B"/>
    <w:rsid w:val="00BD25EB"/>
    <w:rsid w:val="00BD3E30"/>
    <w:rsid w:val="00BD40FA"/>
    <w:rsid w:val="00BD4682"/>
    <w:rsid w:val="00BD503B"/>
    <w:rsid w:val="00BD72DD"/>
    <w:rsid w:val="00BF0C4D"/>
    <w:rsid w:val="00C02157"/>
    <w:rsid w:val="00C028FA"/>
    <w:rsid w:val="00C03DD4"/>
    <w:rsid w:val="00C07E34"/>
    <w:rsid w:val="00C13D71"/>
    <w:rsid w:val="00C14708"/>
    <w:rsid w:val="00C15949"/>
    <w:rsid w:val="00C21C3E"/>
    <w:rsid w:val="00C31A34"/>
    <w:rsid w:val="00C32AC1"/>
    <w:rsid w:val="00C346BF"/>
    <w:rsid w:val="00C37764"/>
    <w:rsid w:val="00C41C30"/>
    <w:rsid w:val="00C725F7"/>
    <w:rsid w:val="00C730E7"/>
    <w:rsid w:val="00C759CA"/>
    <w:rsid w:val="00C86C95"/>
    <w:rsid w:val="00C904A2"/>
    <w:rsid w:val="00C90A91"/>
    <w:rsid w:val="00C92794"/>
    <w:rsid w:val="00CB1640"/>
    <w:rsid w:val="00CB301F"/>
    <w:rsid w:val="00CB3E5F"/>
    <w:rsid w:val="00CB3FAB"/>
    <w:rsid w:val="00CB50D5"/>
    <w:rsid w:val="00CB7549"/>
    <w:rsid w:val="00CC4732"/>
    <w:rsid w:val="00CC708F"/>
    <w:rsid w:val="00CD6E91"/>
    <w:rsid w:val="00CE3FB7"/>
    <w:rsid w:val="00CE6967"/>
    <w:rsid w:val="00CF1E27"/>
    <w:rsid w:val="00CF24EE"/>
    <w:rsid w:val="00CF26FD"/>
    <w:rsid w:val="00CF50FB"/>
    <w:rsid w:val="00CF710B"/>
    <w:rsid w:val="00CF7931"/>
    <w:rsid w:val="00D026EB"/>
    <w:rsid w:val="00D04532"/>
    <w:rsid w:val="00D06716"/>
    <w:rsid w:val="00D07FC5"/>
    <w:rsid w:val="00D11CC6"/>
    <w:rsid w:val="00D15BCF"/>
    <w:rsid w:val="00D2682E"/>
    <w:rsid w:val="00D2740C"/>
    <w:rsid w:val="00D34EA0"/>
    <w:rsid w:val="00D35216"/>
    <w:rsid w:val="00D466BA"/>
    <w:rsid w:val="00D4752F"/>
    <w:rsid w:val="00D55CD7"/>
    <w:rsid w:val="00D566E9"/>
    <w:rsid w:val="00D64178"/>
    <w:rsid w:val="00D66B61"/>
    <w:rsid w:val="00D67A14"/>
    <w:rsid w:val="00D73772"/>
    <w:rsid w:val="00D7682A"/>
    <w:rsid w:val="00D873FE"/>
    <w:rsid w:val="00D87F47"/>
    <w:rsid w:val="00DA096E"/>
    <w:rsid w:val="00DA6BC6"/>
    <w:rsid w:val="00DB1312"/>
    <w:rsid w:val="00DC0163"/>
    <w:rsid w:val="00DC3FEB"/>
    <w:rsid w:val="00DC6241"/>
    <w:rsid w:val="00DD0861"/>
    <w:rsid w:val="00DD5A13"/>
    <w:rsid w:val="00E059CF"/>
    <w:rsid w:val="00E12185"/>
    <w:rsid w:val="00E205CA"/>
    <w:rsid w:val="00E2237A"/>
    <w:rsid w:val="00E351F9"/>
    <w:rsid w:val="00E50931"/>
    <w:rsid w:val="00E52D8B"/>
    <w:rsid w:val="00E530AA"/>
    <w:rsid w:val="00E61DD7"/>
    <w:rsid w:val="00E63ABC"/>
    <w:rsid w:val="00E74043"/>
    <w:rsid w:val="00E76E73"/>
    <w:rsid w:val="00E77195"/>
    <w:rsid w:val="00E7774E"/>
    <w:rsid w:val="00E811A6"/>
    <w:rsid w:val="00EA019D"/>
    <w:rsid w:val="00EA26D3"/>
    <w:rsid w:val="00EA2D24"/>
    <w:rsid w:val="00EA40FE"/>
    <w:rsid w:val="00EC0AE2"/>
    <w:rsid w:val="00EC1572"/>
    <w:rsid w:val="00EC4058"/>
    <w:rsid w:val="00EC4941"/>
    <w:rsid w:val="00EC56D0"/>
    <w:rsid w:val="00ED2252"/>
    <w:rsid w:val="00ED244B"/>
    <w:rsid w:val="00EE11DB"/>
    <w:rsid w:val="00EE5EAE"/>
    <w:rsid w:val="00EF0AC6"/>
    <w:rsid w:val="00EF5678"/>
    <w:rsid w:val="00EF6DEE"/>
    <w:rsid w:val="00F01B36"/>
    <w:rsid w:val="00F02670"/>
    <w:rsid w:val="00F05E4E"/>
    <w:rsid w:val="00F115F8"/>
    <w:rsid w:val="00F21550"/>
    <w:rsid w:val="00F44213"/>
    <w:rsid w:val="00F45A88"/>
    <w:rsid w:val="00F46697"/>
    <w:rsid w:val="00F478BC"/>
    <w:rsid w:val="00F51760"/>
    <w:rsid w:val="00F53A45"/>
    <w:rsid w:val="00F5414F"/>
    <w:rsid w:val="00F55E19"/>
    <w:rsid w:val="00F635FF"/>
    <w:rsid w:val="00F82917"/>
    <w:rsid w:val="00F8729F"/>
    <w:rsid w:val="00F91357"/>
    <w:rsid w:val="00F928D0"/>
    <w:rsid w:val="00FA760F"/>
    <w:rsid w:val="00FB3B89"/>
    <w:rsid w:val="00FB3D77"/>
    <w:rsid w:val="00FB5131"/>
    <w:rsid w:val="00FC798B"/>
    <w:rsid w:val="00FE571B"/>
    <w:rsid w:val="00FF0A84"/>
    <w:rsid w:val="00FF12C6"/>
    <w:rsid w:val="00FF3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E6676"/>
  <w15:chartTrackingRefBased/>
  <w15:docId w15:val="{00529598-F098-4258-99F1-91B8E7848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ind w:left="567" w:right="131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nil"/>
        <w:left w:val="nil"/>
        <w:bottom w:val="nil"/>
        <w:right w:val="nil"/>
        <w:between w:val="nil"/>
        <w:bar w:val="nil"/>
      </w:pBdr>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1033</Words>
  <Characters>5889</Characters>
  <Application>Microsoft Office Word</Application>
  <DocSecurity>0</DocSecurity>
  <Lines>49</Lines>
  <Paragraphs>13</Paragraphs>
  <ScaleCrop>false</ScaleCrop>
  <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5</cp:revision>
  <dcterms:created xsi:type="dcterms:W3CDTF">2022-01-23T10:15:00Z</dcterms:created>
  <dcterms:modified xsi:type="dcterms:W3CDTF">2022-01-23T10:17:00Z</dcterms:modified>
</cp:coreProperties>
</file>