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757635648"/>
        <w:docPartObj>
          <w:docPartGallery w:val="Cover Pages"/>
          <w:docPartUnique/>
        </w:docPartObj>
      </w:sdtPr>
      <w:sdtContent>
        <w:p w14:paraId="71A55AAF" w14:textId="53CABDF8" w:rsidR="000E180C" w:rsidRDefault="000E180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49DFF7C6" wp14:editId="54C1EC4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1E28185" w14:textId="77777777" w:rsidR="000E180C" w:rsidRDefault="000E180C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49DFF7C6" id="Rectangle 80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1E28185" w14:textId="77777777" w:rsidR="000E180C" w:rsidRDefault="000E180C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C9736D9" wp14:editId="0020163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10B82E6" w14:textId="5BECFB68" w:rsidR="000E180C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0E180C">
                                      <w:rPr>
                                        <w:color w:val="FFFFFF" w:themeColor="background1"/>
                                      </w:rPr>
                                      <w:t>Module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6C9736D9" id="Rectangle 81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qO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XBIY7IeLOD6vjgiIN+arzlW4UPect8eGAOxwQHCkc/&#10;3ONHamhLCoNESQ3u53v3EY/di1pKWhy7kvofe+YEJfqrwb4uFrPFIg7qq5N7ddql0/nF/PICkWbf&#10;bAA7pMBFY3kS8dYFPYrSQfOMW2IdPaOKGY7+S7obxU3oFwJuGS7W6wTC6bQs3JpHyyN1rHRs1afu&#10;mTk79HPAUbiDcUjZ8k1b99hoaWC9DyBV6vlTZYc3wMlOzTRsobg6fj8n1GlXrn4B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Du&#10;VuqO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510B82E6" w14:textId="5BECFB68" w:rsidR="000E180C" w:rsidRDefault="000E180C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>Module number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A01580E" wp14:editId="509BF8A3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3419475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4636E463" id="Rectangle 82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A9E6E7E" wp14:editId="7B01931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6939915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6A8B3D7" id="Rectangle 8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675BA59" wp14:editId="6D7A90B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3520440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38B8E61" w14:textId="4B75BF31" w:rsidR="000E180C" w:rsidRDefault="000E180C">
                                <w:pPr>
                                  <w:spacing w:line="240" w:lineRule="auto"/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14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Academic skills reflective report</w:t>
                                </w:r>
                              </w:p>
                              <w:p w14:paraId="3BE1DCE8" w14:textId="41B0FF7D" w:rsidR="000E180C" w:rsidRDefault="00E20352" w:rsidP="000E180C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40"/>
                                  </w:rPr>
                                  <w:t>Faiza Mushtaq</w:t>
                                </w:r>
                                <w:r w:rsidR="00225180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40"/>
                                  </w:rPr>
                                  <w:t>-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40"/>
                                  </w:rPr>
                                  <w:t>2412646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0675BA5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4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DRZOWA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238B8E61" w14:textId="4B75BF31" w:rsidR="000E180C" w:rsidRDefault="000E180C">
                          <w:pPr>
                            <w:spacing w:line="240" w:lineRule="auto"/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144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t>Academic skills reflective report</w:t>
                          </w:r>
                        </w:p>
                        <w:p w14:paraId="3BE1DCE8" w14:textId="41B0FF7D" w:rsidR="000E180C" w:rsidRDefault="00E20352" w:rsidP="000E180C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40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40"/>
                            </w:rPr>
                            <w:t>Faiza Mushtaq</w:t>
                          </w:r>
                          <w:r w:rsidR="00225180"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40"/>
                            </w:rPr>
                            <w:t>-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40"/>
                            </w:rPr>
                            <w:t>2412646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078E63" w14:textId="23E6C85C" w:rsidR="000E180C" w:rsidRDefault="0022518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F94ECBF" wp14:editId="73061CE1">
                    <wp:simplePos x="0" y="0"/>
                    <wp:positionH relativeFrom="page">
                      <wp:posOffset>3614420</wp:posOffset>
                    </wp:positionH>
                    <wp:positionV relativeFrom="page">
                      <wp:posOffset>8484675</wp:posOffset>
                    </wp:positionV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A9CADF4" w14:textId="38B2A0BC" w:rsidR="000E180C" w:rsidRDefault="00000000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E20352">
                                      <w:rPr>
                                        <w:noProof/>
                                        <w:color w:val="0E2841" w:themeColor="text2"/>
                                      </w:rPr>
                                      <w:t>Gregory Cowan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F94ECBF" id="Text Box 79" o:spid="_x0000_s1029" type="#_x0000_t202" style="position:absolute;margin-left:284.6pt;margin-top:668.1pt;width:220.3pt;height:21.15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" filled="f" stroked="f" strokeweight=".5pt">
                    <v:textbox style="mso-fit-shape-to-text:t">
                      <w:txbxContent>
                        <w:p w14:paraId="3A9CADF4" w14:textId="38B2A0BC" w:rsidR="000E180C" w:rsidRDefault="00000000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E20352">
                                <w:rPr>
                                  <w:noProof/>
                                  <w:color w:val="0E2841" w:themeColor="text2"/>
                                </w:rPr>
                                <w:t>Gregory Cowan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E180C">
            <w:br w:type="page"/>
          </w:r>
        </w:p>
      </w:sdtContent>
    </w:sdt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41572023"/>
        <w:docPartObj>
          <w:docPartGallery w:val="Table of Contents"/>
          <w:docPartUnique/>
        </w:docPartObj>
      </w:sdtPr>
      <w:sdtContent>
        <w:p w14:paraId="3C2ED394" w14:textId="14AB0DCE" w:rsidR="009B14BC" w:rsidRDefault="009B14BC">
          <w:pPr>
            <w:pStyle w:val="TOCHeading"/>
          </w:pPr>
          <w:r>
            <w:t>Table of Contents</w:t>
          </w:r>
        </w:p>
        <w:p w14:paraId="6B779DD2" w14:textId="1747F5B5" w:rsidR="009B14BC" w:rsidRPr="00707F5B" w:rsidRDefault="00551C11">
          <w:pPr>
            <w:pStyle w:val="TOC1"/>
            <w:rPr>
              <w:sz w:val="28"/>
              <w:szCs w:val="28"/>
            </w:rPr>
          </w:pPr>
          <w:r w:rsidRPr="00707F5B">
            <w:rPr>
              <w:b/>
              <w:bCs/>
              <w:sz w:val="28"/>
              <w:szCs w:val="28"/>
            </w:rPr>
            <w:t>Introduction</w:t>
          </w:r>
          <w:r w:rsidR="009B14BC" w:rsidRPr="00707F5B">
            <w:rPr>
              <w:sz w:val="28"/>
              <w:szCs w:val="28"/>
            </w:rPr>
            <w:ptab w:relativeTo="margin" w:alignment="right" w:leader="dot"/>
          </w:r>
          <w:r w:rsidR="00707F5B" w:rsidRPr="00707F5B">
            <w:rPr>
              <w:b/>
              <w:bCs/>
              <w:sz w:val="28"/>
              <w:szCs w:val="28"/>
            </w:rPr>
            <w:t>2</w:t>
          </w:r>
        </w:p>
        <w:p w14:paraId="3AED4EF3" w14:textId="167313C3" w:rsidR="009B14BC" w:rsidRPr="00707F5B" w:rsidRDefault="004244E9">
          <w:pPr>
            <w:pStyle w:val="TOC1"/>
            <w:rPr>
              <w:b/>
              <w:bCs/>
              <w:sz w:val="28"/>
              <w:szCs w:val="28"/>
            </w:rPr>
          </w:pPr>
          <w:r w:rsidRPr="00707F5B">
            <w:rPr>
              <w:b/>
              <w:bCs/>
              <w:sz w:val="28"/>
              <w:szCs w:val="28"/>
            </w:rPr>
            <w:t>A. Referencing Skills Reflection</w:t>
          </w:r>
          <w:r w:rsidR="009B14BC" w:rsidRPr="00707F5B">
            <w:rPr>
              <w:sz w:val="28"/>
              <w:szCs w:val="28"/>
            </w:rPr>
            <w:ptab w:relativeTo="margin" w:alignment="right" w:leader="dot"/>
          </w:r>
          <w:r w:rsidR="00707F5B" w:rsidRPr="00707F5B">
            <w:rPr>
              <w:b/>
              <w:bCs/>
              <w:sz w:val="28"/>
              <w:szCs w:val="28"/>
            </w:rPr>
            <w:t>2</w:t>
          </w:r>
        </w:p>
        <w:p w14:paraId="2286D342" w14:textId="745AE07E" w:rsidR="004244E9" w:rsidRPr="00707F5B" w:rsidRDefault="004244E9" w:rsidP="004244E9">
          <w:pPr>
            <w:pStyle w:val="TOC1"/>
            <w:rPr>
              <w:sz w:val="28"/>
              <w:szCs w:val="28"/>
            </w:rPr>
          </w:pPr>
          <w:r w:rsidRPr="00707F5B">
            <w:rPr>
              <w:b/>
              <w:bCs/>
              <w:sz w:val="28"/>
              <w:szCs w:val="28"/>
            </w:rPr>
            <w:t>B. Academic Skills Reflection</w:t>
          </w:r>
          <w:r w:rsidRPr="00707F5B">
            <w:rPr>
              <w:sz w:val="28"/>
              <w:szCs w:val="28"/>
            </w:rPr>
            <w:ptab w:relativeTo="margin" w:alignment="right" w:leader="dot"/>
          </w:r>
          <w:r w:rsidR="00707F5B" w:rsidRPr="00707F5B">
            <w:rPr>
              <w:b/>
              <w:bCs/>
              <w:sz w:val="28"/>
              <w:szCs w:val="28"/>
            </w:rPr>
            <w:t>3</w:t>
          </w:r>
        </w:p>
        <w:p w14:paraId="29636019" w14:textId="5D239A10" w:rsidR="004244E9" w:rsidRPr="00707F5B" w:rsidRDefault="004244E9" w:rsidP="004244E9">
          <w:pPr>
            <w:pStyle w:val="TOC1"/>
            <w:rPr>
              <w:b/>
              <w:bCs/>
              <w:sz w:val="28"/>
              <w:szCs w:val="28"/>
            </w:rPr>
          </w:pPr>
          <w:r w:rsidRPr="00707F5B">
            <w:rPr>
              <w:b/>
              <w:bCs/>
              <w:sz w:val="28"/>
              <w:szCs w:val="28"/>
            </w:rPr>
            <w:t>C. Paraphrasing Skills Reflection</w:t>
          </w:r>
          <w:r w:rsidRPr="00707F5B">
            <w:rPr>
              <w:sz w:val="28"/>
              <w:szCs w:val="28"/>
            </w:rPr>
            <w:ptab w:relativeTo="margin" w:alignment="right" w:leader="dot"/>
          </w:r>
          <w:r w:rsidR="00707F5B" w:rsidRPr="00707F5B">
            <w:rPr>
              <w:b/>
              <w:bCs/>
              <w:sz w:val="28"/>
              <w:szCs w:val="28"/>
            </w:rPr>
            <w:t>4</w:t>
          </w:r>
        </w:p>
        <w:p w14:paraId="03A0B2F2" w14:textId="05C0620A" w:rsidR="004244E9" w:rsidRPr="00707F5B" w:rsidRDefault="004244E9" w:rsidP="004244E9">
          <w:pPr>
            <w:pStyle w:val="TOC1"/>
            <w:rPr>
              <w:sz w:val="28"/>
              <w:szCs w:val="28"/>
            </w:rPr>
          </w:pPr>
          <w:r w:rsidRPr="00707F5B">
            <w:rPr>
              <w:b/>
              <w:bCs/>
              <w:sz w:val="28"/>
              <w:szCs w:val="28"/>
            </w:rPr>
            <w:t>Conclusion</w:t>
          </w:r>
          <w:r w:rsidRPr="00707F5B">
            <w:rPr>
              <w:sz w:val="28"/>
              <w:szCs w:val="28"/>
            </w:rPr>
            <w:ptab w:relativeTo="margin" w:alignment="right" w:leader="dot"/>
          </w:r>
          <w:r w:rsidR="00707F5B" w:rsidRPr="00707F5B">
            <w:rPr>
              <w:b/>
              <w:bCs/>
              <w:sz w:val="28"/>
              <w:szCs w:val="28"/>
            </w:rPr>
            <w:t>5</w:t>
          </w:r>
        </w:p>
        <w:p w14:paraId="46FD8FA2" w14:textId="33413338" w:rsidR="004244E9" w:rsidRPr="00707F5B" w:rsidRDefault="004244E9" w:rsidP="004244E9">
          <w:pPr>
            <w:pStyle w:val="TOC1"/>
            <w:jc w:val="right"/>
            <w:rPr>
              <w:sz w:val="28"/>
              <w:szCs w:val="28"/>
            </w:rPr>
          </w:pPr>
          <w:r w:rsidRPr="00707F5B">
            <w:rPr>
              <w:b/>
              <w:bCs/>
              <w:sz w:val="28"/>
              <w:szCs w:val="28"/>
            </w:rPr>
            <w:t>References</w:t>
          </w:r>
          <w:r w:rsidRPr="00707F5B">
            <w:rPr>
              <w:sz w:val="28"/>
              <w:szCs w:val="28"/>
            </w:rPr>
            <w:ptab w:relativeTo="margin" w:alignment="right" w:leader="dot"/>
          </w:r>
          <w:r w:rsidR="00707F5B" w:rsidRPr="00707F5B">
            <w:rPr>
              <w:b/>
              <w:bCs/>
              <w:sz w:val="28"/>
              <w:szCs w:val="28"/>
            </w:rPr>
            <w:t>5</w:t>
          </w:r>
        </w:p>
        <w:p w14:paraId="60CBC064" w14:textId="77777777" w:rsidR="004244E9" w:rsidRPr="004244E9" w:rsidRDefault="004244E9" w:rsidP="004244E9">
          <w:pPr>
            <w:rPr>
              <w:lang w:eastAsia="en-US"/>
            </w:rPr>
          </w:pPr>
        </w:p>
        <w:p w14:paraId="2DA15D58" w14:textId="77777777" w:rsidR="004244E9" w:rsidRPr="004244E9" w:rsidRDefault="004244E9" w:rsidP="004244E9">
          <w:pPr>
            <w:rPr>
              <w:lang w:eastAsia="en-US"/>
            </w:rPr>
          </w:pPr>
        </w:p>
        <w:p w14:paraId="74DA83DC" w14:textId="6AB35E5A" w:rsidR="009B14BC" w:rsidRDefault="00000000">
          <w:pPr>
            <w:pStyle w:val="TOC3"/>
            <w:ind w:left="446"/>
          </w:pPr>
        </w:p>
      </w:sdtContent>
    </w:sdt>
    <w:p w14:paraId="3E9E9479" w14:textId="7EDD0912" w:rsidR="009B14BC" w:rsidRDefault="009B14BC">
      <w:r>
        <w:br w:type="page"/>
      </w:r>
    </w:p>
    <w:p w14:paraId="00B2056C" w14:textId="058F63B7" w:rsidR="008F093A" w:rsidRDefault="009B14BC" w:rsidP="009B14BC">
      <w:pPr>
        <w:jc w:val="center"/>
        <w:rPr>
          <w:b/>
          <w:bCs/>
          <w:sz w:val="32"/>
          <w:szCs w:val="32"/>
        </w:rPr>
      </w:pPr>
      <w:r w:rsidRPr="009B14BC">
        <w:rPr>
          <w:b/>
          <w:bCs/>
          <w:sz w:val="32"/>
          <w:szCs w:val="32"/>
        </w:rPr>
        <w:lastRenderedPageBreak/>
        <w:t>Introduction</w:t>
      </w:r>
    </w:p>
    <w:p w14:paraId="7B841EB3" w14:textId="69413645" w:rsidR="004201CB" w:rsidRDefault="000114CF" w:rsidP="004201CB">
      <w:r>
        <w:t xml:space="preserve">Reflecting reports help people express their feelings. </w:t>
      </w:r>
      <w:r w:rsidRPr="00C20315">
        <w:t>“Writing</w:t>
      </w:r>
      <w:r w:rsidR="00C20315" w:rsidRPr="00C20315">
        <w:t xml:space="preserve"> reflectively involves critically analyzing an experience, recording how it has impacted you and what you plan to do with your new knowledge</w:t>
      </w:r>
      <w:r w:rsidR="00C20315">
        <w:t>”</w:t>
      </w:r>
      <w:r w:rsidR="00C20315" w:rsidRPr="00C20315">
        <w:t xml:space="preserve"> </w:t>
      </w:r>
      <w:r w:rsidR="005D3EAF" w:rsidRPr="005D3EAF">
        <w:t>(University of Cambridge, 2019)</w:t>
      </w:r>
      <w:r w:rsidR="00C20315">
        <w:t xml:space="preserve">. </w:t>
      </w:r>
      <w:r w:rsidR="00174A7A">
        <w:t xml:space="preserve">In this report, </w:t>
      </w:r>
      <w:r w:rsidR="00DF7901">
        <w:t>I</w:t>
      </w:r>
      <w:r w:rsidR="00174A7A">
        <w:t xml:space="preserve"> will be using three academic skills that </w:t>
      </w:r>
      <w:r w:rsidR="00DF7901">
        <w:t>I</w:t>
      </w:r>
      <w:r w:rsidR="00174A7A">
        <w:t xml:space="preserve"> have </w:t>
      </w:r>
      <w:r w:rsidR="004201CB">
        <w:t>studied</w:t>
      </w:r>
      <w:r w:rsidR="00DF7901">
        <w:t xml:space="preserve"> this term, and I will be reflecting on these academic skills. </w:t>
      </w:r>
    </w:p>
    <w:p w14:paraId="27AC3CE1" w14:textId="081728C7" w:rsidR="001C6F16" w:rsidRDefault="00DF7901" w:rsidP="004201CB">
      <w:r>
        <w:t xml:space="preserve">I will also be using the Gibb’s reflective cycle to write this report. According to </w:t>
      </w:r>
      <w:r w:rsidR="002C07C8">
        <w:t xml:space="preserve">(Main, 2023), </w:t>
      </w:r>
      <w:r w:rsidR="0058626A">
        <w:t xml:space="preserve">Gibb’s reflective cycle helps people reflect on their tasks in a systematic </w:t>
      </w:r>
      <w:r w:rsidR="00CF3F57">
        <w:t>method.</w:t>
      </w:r>
      <w:r w:rsidR="0058626A">
        <w:t xml:space="preserve"> </w:t>
      </w:r>
      <w:r w:rsidR="00CF3F57">
        <w:t>I will be using this model to reflect on different topics that I studied in this te</w:t>
      </w:r>
      <w:r w:rsidR="00E22661">
        <w:t>r</w:t>
      </w:r>
      <w:r w:rsidR="00CF3F57">
        <w:t>m.</w:t>
      </w:r>
    </w:p>
    <w:p w14:paraId="4DE59446" w14:textId="77777777" w:rsidR="00A84303" w:rsidRDefault="00A84303" w:rsidP="00EE79A2">
      <w:pPr>
        <w:spacing w:line="360" w:lineRule="auto"/>
      </w:pPr>
    </w:p>
    <w:p w14:paraId="79EE21F6" w14:textId="7E9F99F0" w:rsidR="00C6310E" w:rsidRPr="000C2DD7" w:rsidRDefault="002A09C9" w:rsidP="000C2DD7">
      <w:pPr>
        <w:jc w:val="center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t xml:space="preserve">A. </w:t>
      </w:r>
      <w:r w:rsidR="00A84303" w:rsidRPr="000C2DD7">
        <w:rPr>
          <w:rFonts w:asciiTheme="majorHAnsi" w:hAnsiTheme="majorHAnsi"/>
          <w:b/>
          <w:bCs/>
          <w:sz w:val="32"/>
          <w:szCs w:val="32"/>
        </w:rPr>
        <w:t>Referencing skills reflection</w:t>
      </w:r>
    </w:p>
    <w:p w14:paraId="6DAE98E5" w14:textId="2FD0BC6D" w:rsidR="00C6310E" w:rsidRPr="002A09C9" w:rsidRDefault="00C6310E">
      <w:pPr>
        <w:rPr>
          <w:rFonts w:ascii="Calibri" w:hAnsi="Calibri" w:cs="Calibri"/>
        </w:rPr>
      </w:pPr>
    </w:p>
    <w:p w14:paraId="0D285543" w14:textId="4BE18233" w:rsidR="002A09C9" w:rsidRDefault="002A09C9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Description</w:t>
      </w:r>
    </w:p>
    <w:p w14:paraId="0BC83A22" w14:textId="5DAA03A3" w:rsidR="002A09C9" w:rsidRDefault="00DC7013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>Referencing is a process of giving credit to the author for their work.</w:t>
      </w: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 </w:t>
      </w:r>
      <w:r w:rsidR="002A09C9">
        <w:rPr>
          <w:rStyle w:val="normaltextrun"/>
          <w:rFonts w:asciiTheme="minorHAnsi" w:eastAsiaTheme="majorEastAsia" w:hAnsiTheme="minorHAnsi" w:cs="Calibri"/>
          <w:lang w:val="en-US"/>
        </w:rPr>
        <w:t xml:space="preserve">The teacher gave us the front </w:t>
      </w:r>
      <w:r w:rsidR="00B42BBF">
        <w:rPr>
          <w:rStyle w:val="normaltextrun"/>
          <w:rFonts w:asciiTheme="minorHAnsi" w:eastAsiaTheme="majorEastAsia" w:hAnsiTheme="minorHAnsi" w:cs="Calibri"/>
          <w:lang w:val="en-US"/>
        </w:rPr>
        <w:t>Page</w:t>
      </w:r>
      <w:r w:rsidR="002A09C9">
        <w:rPr>
          <w:rStyle w:val="normaltextrun"/>
          <w:rFonts w:asciiTheme="minorHAnsi" w:eastAsiaTheme="majorEastAsia" w:hAnsiTheme="minorHAnsi" w:cs="Calibri"/>
          <w:lang w:val="en-US"/>
        </w:rPr>
        <w:t xml:space="preserve"> of a journal article and t</w:t>
      </w:r>
      <w:r w:rsidR="00B42BBF">
        <w:rPr>
          <w:rStyle w:val="normaltextrun"/>
          <w:rFonts w:asciiTheme="minorHAnsi" w:eastAsiaTheme="majorEastAsia" w:hAnsiTheme="minorHAnsi" w:cs="Calibri"/>
          <w:lang w:val="en-US"/>
        </w:rPr>
        <w:t>old us to write a Harvard reference for the article and also do an in-text citation of the article.</w:t>
      </w: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 Referencing is a process of giving credit to the author for their work.</w:t>
      </w:r>
    </w:p>
    <w:p w14:paraId="43E5EA44" w14:textId="77777777" w:rsidR="002A09C9" w:rsidRPr="002A09C9" w:rsidRDefault="002A09C9" w:rsidP="002A09C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5F5B9958" w14:textId="1B6AE7DF" w:rsidR="002A09C9" w:rsidRDefault="002A09C9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Feelings</w:t>
      </w:r>
    </w:p>
    <w:p w14:paraId="2089A9AE" w14:textId="0EEA3F5C" w:rsidR="002A09C9" w:rsidRDefault="00EC0EE0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</w:t>
      </w:r>
      <w:r w:rsidR="006F58A5">
        <w:rPr>
          <w:rStyle w:val="normaltextrun"/>
          <w:rFonts w:asciiTheme="minorHAnsi" w:eastAsiaTheme="majorEastAsia" w:hAnsiTheme="minorHAnsi" w:cs="Calibri"/>
          <w:lang w:val="en-US"/>
        </w:rPr>
        <w:t xml:space="preserve">did the </w:t>
      </w:r>
      <w:r w:rsidR="00DD46C3">
        <w:rPr>
          <w:rStyle w:val="normaltextrun"/>
          <w:rFonts w:asciiTheme="minorHAnsi" w:eastAsiaTheme="majorEastAsia" w:hAnsiTheme="minorHAnsi" w:cs="Calibri"/>
          <w:lang w:val="en-US"/>
        </w:rPr>
        <w:t>in-text</w:t>
      </w:r>
      <w:r w:rsidR="006F58A5">
        <w:rPr>
          <w:rStyle w:val="normaltextrun"/>
          <w:rFonts w:asciiTheme="minorHAnsi" w:eastAsiaTheme="majorEastAsia" w:hAnsiTheme="minorHAnsi" w:cs="Calibri"/>
          <w:lang w:val="en-US"/>
        </w:rPr>
        <w:t xml:space="preserve"> citation very </w:t>
      </w:r>
      <w:r w:rsidR="00DD46C3">
        <w:rPr>
          <w:rStyle w:val="normaltextrun"/>
          <w:rFonts w:asciiTheme="minorHAnsi" w:eastAsiaTheme="majorEastAsia" w:hAnsiTheme="minorHAnsi" w:cs="Calibri"/>
          <w:lang w:val="en-US"/>
        </w:rPr>
        <w:t>easily,</w:t>
      </w:r>
      <w:r w:rsidR="006F58A5">
        <w:rPr>
          <w:rStyle w:val="normaltextrun"/>
          <w:rFonts w:asciiTheme="minorHAnsi" w:eastAsiaTheme="majorEastAsia" w:hAnsiTheme="minorHAnsi" w:cs="Calibri"/>
          <w:lang w:val="en-US"/>
        </w:rPr>
        <w:t xml:space="preserve"> but I felt extremely confused when I had to do </w:t>
      </w:r>
      <w:r w:rsidR="00AF2C3E">
        <w:rPr>
          <w:rStyle w:val="normaltextrun"/>
          <w:rFonts w:asciiTheme="minorHAnsi" w:eastAsiaTheme="majorEastAsia" w:hAnsiTheme="minorHAnsi" w:cs="Calibri"/>
          <w:lang w:val="en-US"/>
        </w:rPr>
        <w:t xml:space="preserve">the Harvard referencing of the article. </w:t>
      </w:r>
      <w:r w:rsidR="00DD46C3">
        <w:rPr>
          <w:rStyle w:val="normaltextrun"/>
          <w:rFonts w:asciiTheme="minorHAnsi" w:eastAsiaTheme="majorEastAsia" w:hAnsiTheme="minorHAnsi" w:cs="Calibri"/>
          <w:lang w:val="en-US"/>
        </w:rPr>
        <w:t>All my l</w:t>
      </w:r>
      <w:r w:rsidR="007643C1">
        <w:rPr>
          <w:rStyle w:val="normaltextrun"/>
          <w:rFonts w:asciiTheme="minorHAnsi" w:eastAsiaTheme="majorEastAsia" w:hAnsiTheme="minorHAnsi" w:cs="Calibri"/>
          <w:lang w:val="en-US"/>
        </w:rPr>
        <w:t>esson</w:t>
      </w:r>
      <w:r w:rsidR="00DD46C3">
        <w:rPr>
          <w:rStyle w:val="normaltextrun"/>
          <w:rFonts w:asciiTheme="minorHAnsi" w:eastAsiaTheme="majorEastAsia" w:hAnsiTheme="minorHAnsi" w:cs="Calibri"/>
          <w:lang w:val="en-US"/>
        </w:rPr>
        <w:t xml:space="preserve"> mates also looked very confused at this part of the activity.</w:t>
      </w:r>
    </w:p>
    <w:p w14:paraId="7E5A83A9" w14:textId="77777777" w:rsidR="002A09C9" w:rsidRPr="002A09C9" w:rsidRDefault="002A09C9" w:rsidP="002A09C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50958FB4" w14:textId="5C3F2BFC" w:rsidR="002A09C9" w:rsidRDefault="002A09C9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Evaluation</w:t>
      </w:r>
    </w:p>
    <w:p w14:paraId="3D554651" w14:textId="1815C18A" w:rsidR="00276EAD" w:rsidRDefault="004F5D07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The good thing about this activity was that the </w:t>
      </w:r>
      <w:r w:rsidR="00276EAD">
        <w:rPr>
          <w:rStyle w:val="normaltextrun"/>
          <w:rFonts w:asciiTheme="minorHAnsi" w:eastAsiaTheme="majorEastAsia" w:hAnsiTheme="minorHAnsi" w:cs="Calibri"/>
          <w:lang w:val="en-US"/>
        </w:rPr>
        <w:t>in-text</w:t>
      </w: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 citation was very easy as it had two parts including the </w:t>
      </w:r>
      <w:r w:rsidR="008B4DEE">
        <w:rPr>
          <w:rStyle w:val="normaltextrun"/>
          <w:rFonts w:asciiTheme="minorHAnsi" w:eastAsiaTheme="majorEastAsia" w:hAnsiTheme="minorHAnsi" w:cs="Calibri"/>
          <w:lang w:val="en-US"/>
        </w:rPr>
        <w:t xml:space="preserve">author’s name and </w:t>
      </w:r>
      <w:r w:rsidR="00D1634D">
        <w:rPr>
          <w:rStyle w:val="normaltextrun"/>
          <w:rFonts w:asciiTheme="minorHAnsi" w:eastAsiaTheme="majorEastAsia" w:hAnsiTheme="minorHAnsi" w:cs="Calibri"/>
          <w:lang w:val="en-US"/>
        </w:rPr>
        <w:t xml:space="preserve">the </w:t>
      </w:r>
      <w:r w:rsidR="008B4DEE">
        <w:rPr>
          <w:rStyle w:val="normaltextrun"/>
          <w:rFonts w:asciiTheme="minorHAnsi" w:eastAsiaTheme="majorEastAsia" w:hAnsiTheme="minorHAnsi" w:cs="Calibri"/>
          <w:lang w:val="en-US"/>
        </w:rPr>
        <w:t>year</w:t>
      </w:r>
      <w:r w:rsidR="00D1634D">
        <w:rPr>
          <w:rStyle w:val="normaltextrun"/>
          <w:rFonts w:asciiTheme="minorHAnsi" w:eastAsiaTheme="majorEastAsia" w:hAnsiTheme="minorHAnsi" w:cs="Calibri"/>
          <w:lang w:val="en-US"/>
        </w:rPr>
        <w:t xml:space="preserve"> that it was published but </w:t>
      </w:r>
      <w:r w:rsidR="00276EAD">
        <w:rPr>
          <w:rStyle w:val="normaltextrun"/>
          <w:rFonts w:asciiTheme="minorHAnsi" w:eastAsiaTheme="majorEastAsia" w:hAnsiTheme="minorHAnsi" w:cs="Calibri"/>
          <w:lang w:val="en-US"/>
        </w:rPr>
        <w:t xml:space="preserve">the actual Harvard referencing was very confusing because it had so many pats and those parts have an order. The order was very difficult to remember why is why </w:t>
      </w:r>
      <w:r w:rsidR="0096191B">
        <w:rPr>
          <w:rStyle w:val="normaltextrun"/>
          <w:rFonts w:asciiTheme="minorHAnsi" w:eastAsiaTheme="majorEastAsia" w:hAnsiTheme="minorHAnsi" w:cs="Calibri"/>
          <w:lang w:val="en-US"/>
        </w:rPr>
        <w:t>I got extremely confused.</w:t>
      </w:r>
    </w:p>
    <w:p w14:paraId="5816B30A" w14:textId="3BD0B3FC" w:rsidR="002A09C9" w:rsidRPr="002A09C9" w:rsidRDefault="002A09C9" w:rsidP="002A09C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  <w:r w:rsidRPr="002A09C9">
        <w:rPr>
          <w:rStyle w:val="tabchar"/>
          <w:rFonts w:asciiTheme="minorHAnsi" w:eastAsiaTheme="majorEastAsia" w:hAnsiTheme="minorHAnsi" w:cs="Calibri"/>
        </w:rPr>
        <w:tab/>
      </w:r>
      <w:r w:rsidRPr="002A09C9">
        <w:rPr>
          <w:rStyle w:val="eop"/>
          <w:rFonts w:asciiTheme="minorHAnsi" w:eastAsiaTheme="majorEastAsia" w:hAnsiTheme="minorHAnsi" w:cs="Calibri"/>
        </w:rPr>
        <w:t> </w:t>
      </w:r>
    </w:p>
    <w:p w14:paraId="79DF59F3" w14:textId="4CCBD6EC" w:rsidR="002A09C9" w:rsidRDefault="002A09C9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Analysis</w:t>
      </w:r>
    </w:p>
    <w:p w14:paraId="196C1C76" w14:textId="548F044D" w:rsidR="002A09C9" w:rsidRDefault="00765EC2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think the fact that in-text citation </w:t>
      </w:r>
      <w:r w:rsidR="00F86E8B">
        <w:rPr>
          <w:rStyle w:val="normaltextrun"/>
          <w:rFonts w:asciiTheme="minorHAnsi" w:eastAsiaTheme="majorEastAsia" w:hAnsiTheme="minorHAnsi" w:cs="Calibri"/>
          <w:lang w:val="en-US"/>
        </w:rPr>
        <w:t xml:space="preserve">had an easy order of two things which is why it was easy to understand </w:t>
      </w:r>
      <w:r w:rsidR="0004219A">
        <w:rPr>
          <w:rStyle w:val="normaltextrun"/>
          <w:rFonts w:asciiTheme="minorHAnsi" w:eastAsiaTheme="majorEastAsia" w:hAnsiTheme="minorHAnsi" w:cs="Calibri"/>
          <w:lang w:val="en-US"/>
        </w:rPr>
        <w:t xml:space="preserve">but the Harvard referencing had so many things </w:t>
      </w:r>
      <w:r w:rsidR="00521D20">
        <w:rPr>
          <w:rStyle w:val="normaltextrun"/>
          <w:rFonts w:asciiTheme="minorHAnsi" w:eastAsiaTheme="majorEastAsia" w:hAnsiTheme="minorHAnsi" w:cs="Calibri"/>
          <w:lang w:val="en-US"/>
        </w:rPr>
        <w:t>and it was not possible for me to understand and remember the order of the referencing.</w:t>
      </w:r>
    </w:p>
    <w:p w14:paraId="46A28BC8" w14:textId="77777777" w:rsidR="002A09C9" w:rsidRPr="002A09C9" w:rsidRDefault="002A09C9" w:rsidP="002A09C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088ABEE2" w14:textId="638C9D40" w:rsidR="002A09C9" w:rsidRDefault="002A09C9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Conclusion</w:t>
      </w:r>
    </w:p>
    <w:p w14:paraId="68AB9835" w14:textId="51C43BF7" w:rsidR="002A09C9" w:rsidRDefault="0004082A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could have </w:t>
      </w:r>
      <w:r w:rsidR="007643C1">
        <w:rPr>
          <w:rStyle w:val="normaltextrun"/>
          <w:rFonts w:asciiTheme="minorHAnsi" w:eastAsiaTheme="majorEastAsia" w:hAnsiTheme="minorHAnsi" w:cs="Calibri"/>
          <w:lang w:val="en-US"/>
        </w:rPr>
        <w:t>divided the reference order into parts of two each. I</w:t>
      </w:r>
      <w:r w:rsidR="002C6234">
        <w:rPr>
          <w:rStyle w:val="normaltextrun"/>
          <w:rFonts w:asciiTheme="minorHAnsi" w:eastAsiaTheme="majorEastAsia" w:hAnsiTheme="minorHAnsi" w:cs="Calibri"/>
          <w:lang w:val="en-US"/>
        </w:rPr>
        <w:t xml:space="preserve"> could have studies it in small parts instead of trying to remember </w:t>
      </w:r>
      <w:r w:rsidR="00D00D91">
        <w:rPr>
          <w:rStyle w:val="normaltextrun"/>
          <w:rFonts w:asciiTheme="minorHAnsi" w:eastAsiaTheme="majorEastAsia" w:hAnsiTheme="minorHAnsi" w:cs="Calibri"/>
          <w:lang w:val="en-US"/>
        </w:rPr>
        <w:t xml:space="preserve">the whole order. This could have helped me understand better and I could have written the </w:t>
      </w:r>
      <w:r w:rsidR="00777CED">
        <w:rPr>
          <w:rStyle w:val="normaltextrun"/>
          <w:rFonts w:asciiTheme="minorHAnsi" w:eastAsiaTheme="majorEastAsia" w:hAnsiTheme="minorHAnsi" w:cs="Calibri"/>
          <w:lang w:val="en-US"/>
        </w:rPr>
        <w:t xml:space="preserve">right order for the reference </w:t>
      </w:r>
      <w:r w:rsidR="00076F97">
        <w:rPr>
          <w:rStyle w:val="normaltextrun"/>
          <w:rFonts w:asciiTheme="minorHAnsi" w:eastAsiaTheme="majorEastAsia" w:hAnsiTheme="minorHAnsi" w:cs="Calibri"/>
          <w:lang w:val="en-US"/>
        </w:rPr>
        <w:t>in the activity.</w:t>
      </w:r>
    </w:p>
    <w:p w14:paraId="4045D5A8" w14:textId="77777777" w:rsidR="002A09C9" w:rsidRPr="002A09C9" w:rsidRDefault="002A09C9" w:rsidP="002A09C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4DC9A477" w14:textId="19FB1BAC" w:rsidR="002A09C9" w:rsidRDefault="002A09C9" w:rsidP="002A09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Action Plan</w:t>
      </w:r>
    </w:p>
    <w:p w14:paraId="1E525EDC" w14:textId="71C7EA35" w:rsidR="002A09C9" w:rsidRPr="002A09C9" w:rsidRDefault="00076F97" w:rsidP="002A09C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If this activity happens again, I will </w:t>
      </w:r>
      <w:r w:rsidR="00131139">
        <w:rPr>
          <w:rStyle w:val="normaltextrun"/>
          <w:rFonts w:asciiTheme="minorHAnsi" w:eastAsiaTheme="majorEastAsia" w:hAnsiTheme="minorHAnsi" w:cs="Calibri"/>
          <w:lang w:val="en-US"/>
        </w:rPr>
        <w:t xml:space="preserve">make sure that I divide the reference into different parts and try to remember it like that. This will </w:t>
      </w:r>
      <w:r w:rsidR="00660AB5">
        <w:rPr>
          <w:rStyle w:val="normaltextrun"/>
          <w:rFonts w:asciiTheme="minorHAnsi" w:eastAsiaTheme="majorEastAsia" w:hAnsiTheme="minorHAnsi" w:cs="Calibri"/>
          <w:lang w:val="en-US"/>
        </w:rPr>
        <w:t>help me remember the reference easily and I will write is in my Harvard reference part in the activity.</w:t>
      </w:r>
    </w:p>
    <w:p w14:paraId="76BBECB4" w14:textId="77777777" w:rsidR="001C6F16" w:rsidRDefault="001C6F16"/>
    <w:p w14:paraId="6A2DD71C" w14:textId="77777777" w:rsidR="00660AB5" w:rsidRDefault="00660AB5"/>
    <w:p w14:paraId="63F96941" w14:textId="1CB3F799" w:rsidR="00660AB5" w:rsidRPr="000C2DD7" w:rsidRDefault="00660AB5" w:rsidP="00660AB5">
      <w:pPr>
        <w:jc w:val="center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t>B. Academic</w:t>
      </w:r>
      <w:r w:rsidRPr="000C2DD7">
        <w:rPr>
          <w:rFonts w:asciiTheme="majorHAnsi" w:hAnsiTheme="majorHAnsi"/>
          <w:b/>
          <w:bCs/>
          <w:sz w:val="32"/>
          <w:szCs w:val="32"/>
        </w:rPr>
        <w:t xml:space="preserve"> </w:t>
      </w:r>
      <w:r w:rsidR="00CB48A8">
        <w:rPr>
          <w:rFonts w:asciiTheme="majorHAnsi" w:hAnsiTheme="majorHAnsi"/>
          <w:b/>
          <w:bCs/>
          <w:sz w:val="32"/>
          <w:szCs w:val="32"/>
        </w:rPr>
        <w:t xml:space="preserve">writing </w:t>
      </w:r>
      <w:r w:rsidRPr="000C2DD7">
        <w:rPr>
          <w:rFonts w:asciiTheme="majorHAnsi" w:hAnsiTheme="majorHAnsi"/>
          <w:b/>
          <w:bCs/>
          <w:sz w:val="32"/>
          <w:szCs w:val="32"/>
        </w:rPr>
        <w:t>skills reflection</w:t>
      </w:r>
    </w:p>
    <w:p w14:paraId="7247D267" w14:textId="77777777" w:rsidR="00660AB5" w:rsidRPr="002A09C9" w:rsidRDefault="00660AB5" w:rsidP="00660AB5">
      <w:pPr>
        <w:rPr>
          <w:rFonts w:ascii="Calibri" w:hAnsi="Calibri" w:cs="Calibri"/>
        </w:rPr>
      </w:pPr>
    </w:p>
    <w:p w14:paraId="485FB9EB" w14:textId="77777777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Description</w:t>
      </w:r>
    </w:p>
    <w:p w14:paraId="7CFA822F" w14:textId="1A69B0B7" w:rsidR="00CB48A8" w:rsidRDefault="00C42013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For the academic writing </w:t>
      </w:r>
      <w:r w:rsidR="00FB1CC8">
        <w:rPr>
          <w:rStyle w:val="normaltextrun"/>
          <w:rFonts w:asciiTheme="minorHAnsi" w:eastAsiaTheme="majorEastAsia" w:hAnsiTheme="minorHAnsi" w:cs="Calibri"/>
          <w:lang w:val="en-US"/>
        </w:rPr>
        <w:t xml:space="preserve">lesson, I was given the activity of writing a reflective paragraph about the </w:t>
      </w:r>
      <w:r w:rsidR="00C31194">
        <w:rPr>
          <w:rStyle w:val="normaltextrun"/>
          <w:rFonts w:asciiTheme="minorHAnsi" w:eastAsiaTheme="majorEastAsia" w:hAnsiTheme="minorHAnsi" w:cs="Calibri"/>
          <w:lang w:val="en-US"/>
        </w:rPr>
        <w:t>learning id the academic skills module</w:t>
      </w:r>
      <w:r w:rsidR="0011635A">
        <w:rPr>
          <w:rStyle w:val="normaltextrun"/>
          <w:rFonts w:asciiTheme="minorHAnsi" w:eastAsiaTheme="majorEastAsia" w:hAnsiTheme="minorHAnsi" w:cs="Calibri"/>
          <w:lang w:val="en-US"/>
        </w:rPr>
        <w:t>. I was told to write three parts in the paragraph, topic sentence, supporting sentence</w:t>
      </w:r>
      <w:r w:rsidR="002F14AC">
        <w:rPr>
          <w:rStyle w:val="normaltextrun"/>
          <w:rFonts w:asciiTheme="minorHAnsi" w:eastAsiaTheme="majorEastAsia" w:hAnsiTheme="minorHAnsi" w:cs="Calibri"/>
          <w:lang w:val="en-US"/>
        </w:rPr>
        <w:t>, and a concluding sentence.</w:t>
      </w:r>
    </w:p>
    <w:p w14:paraId="26C53526" w14:textId="77777777" w:rsidR="00660AB5" w:rsidRPr="002A09C9" w:rsidRDefault="00660AB5" w:rsidP="00660AB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7694BE68" w14:textId="77777777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Feelings</w:t>
      </w:r>
    </w:p>
    <w:p w14:paraId="5B977432" w14:textId="39AD96F8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</w:t>
      </w:r>
      <w:r w:rsidR="002F14AC">
        <w:rPr>
          <w:rStyle w:val="normaltextrun"/>
          <w:rFonts w:asciiTheme="minorHAnsi" w:eastAsiaTheme="majorEastAsia" w:hAnsiTheme="minorHAnsi" w:cs="Calibri"/>
          <w:lang w:val="en-US"/>
        </w:rPr>
        <w:t xml:space="preserve">felt very confident about writing the reflective paragraph because I like to express my feelings in a report. </w:t>
      </w:r>
      <w:r w:rsidR="002971C5">
        <w:rPr>
          <w:rStyle w:val="normaltextrun"/>
          <w:rFonts w:asciiTheme="minorHAnsi" w:eastAsiaTheme="majorEastAsia" w:hAnsiTheme="minorHAnsi" w:cs="Calibri"/>
          <w:lang w:val="en-US"/>
        </w:rPr>
        <w:t xml:space="preserve">But </w:t>
      </w:r>
      <w:r w:rsidR="005342F0">
        <w:rPr>
          <w:rStyle w:val="normaltextrun"/>
          <w:rFonts w:asciiTheme="minorHAnsi" w:eastAsiaTheme="majorEastAsia" w:hAnsiTheme="minorHAnsi" w:cs="Calibri"/>
          <w:lang w:val="en-US"/>
        </w:rPr>
        <w:t xml:space="preserve">me and </w:t>
      </w:r>
      <w:r w:rsidR="002971C5">
        <w:rPr>
          <w:rStyle w:val="normaltextrun"/>
          <w:rFonts w:asciiTheme="minorHAnsi" w:eastAsiaTheme="majorEastAsia" w:hAnsiTheme="minorHAnsi" w:cs="Calibri"/>
          <w:lang w:val="en-US"/>
        </w:rPr>
        <w:t xml:space="preserve">all my friends in class were having lot of problems with writing the </w:t>
      </w:r>
      <w:r w:rsidR="005342F0">
        <w:rPr>
          <w:rStyle w:val="normaltextrun"/>
          <w:rFonts w:asciiTheme="minorHAnsi" w:eastAsiaTheme="majorEastAsia" w:hAnsiTheme="minorHAnsi" w:cs="Calibri"/>
          <w:lang w:val="en-US"/>
        </w:rPr>
        <w:t>supporting sentences. I wrote the main point but writing the supporting sentences was very confusing.</w:t>
      </w:r>
    </w:p>
    <w:p w14:paraId="32148371" w14:textId="77777777" w:rsidR="005342F0" w:rsidRPr="005342F0" w:rsidRDefault="005342F0" w:rsidP="00660AB5">
      <w:pPr>
        <w:pStyle w:val="paragraph"/>
        <w:spacing w:before="0" w:beforeAutospacing="0" w:after="0" w:afterAutospacing="0"/>
        <w:textAlignment w:val="baseline"/>
        <w:rPr>
          <w:rFonts w:asciiTheme="minorHAnsi" w:eastAsiaTheme="majorEastAsia" w:hAnsiTheme="minorHAnsi" w:cs="Calibri"/>
          <w:lang w:val="en-US"/>
        </w:rPr>
      </w:pPr>
    </w:p>
    <w:p w14:paraId="5C519C4C" w14:textId="77777777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Evaluation</w:t>
      </w:r>
    </w:p>
    <w:p w14:paraId="41E5EC4C" w14:textId="0B51A9F9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The good </w:t>
      </w:r>
      <w:r w:rsidR="002D1179">
        <w:rPr>
          <w:rStyle w:val="normaltextrun"/>
          <w:rFonts w:asciiTheme="minorHAnsi" w:eastAsiaTheme="majorEastAsia" w:hAnsiTheme="minorHAnsi" w:cs="Calibri"/>
          <w:lang w:val="en-US"/>
        </w:rPr>
        <w:t xml:space="preserve">thing about this activity was that </w:t>
      </w:r>
      <w:r w:rsidR="00336D17">
        <w:rPr>
          <w:rStyle w:val="normaltextrun"/>
          <w:rFonts w:asciiTheme="minorHAnsi" w:eastAsiaTheme="majorEastAsia" w:hAnsiTheme="minorHAnsi" w:cs="Calibri"/>
          <w:lang w:val="en-US"/>
        </w:rPr>
        <w:t xml:space="preserve">it </w:t>
      </w:r>
      <w:r w:rsidR="00AD3D44">
        <w:rPr>
          <w:rStyle w:val="normaltextrun"/>
          <w:rFonts w:asciiTheme="minorHAnsi" w:eastAsiaTheme="majorEastAsia" w:hAnsiTheme="minorHAnsi" w:cs="Calibri"/>
          <w:lang w:val="en-US"/>
        </w:rPr>
        <w:t>helped everyone express their feelings in a report but the bad thing about this was that it asked for supporting sentences which I was really confused about. I did know how I felt about the module, but I was very confused about writing supporting sentences for this.</w:t>
      </w:r>
    </w:p>
    <w:p w14:paraId="2CA6ED89" w14:textId="77777777" w:rsidR="00660AB5" w:rsidRPr="002A09C9" w:rsidRDefault="00660AB5" w:rsidP="00660AB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  <w:r w:rsidRPr="002A09C9">
        <w:rPr>
          <w:rStyle w:val="tabchar"/>
          <w:rFonts w:asciiTheme="minorHAnsi" w:eastAsiaTheme="majorEastAsia" w:hAnsiTheme="minorHAnsi" w:cs="Calibri"/>
        </w:rPr>
        <w:tab/>
      </w:r>
      <w:r w:rsidRPr="002A09C9">
        <w:rPr>
          <w:rStyle w:val="eop"/>
          <w:rFonts w:asciiTheme="minorHAnsi" w:eastAsiaTheme="majorEastAsia" w:hAnsiTheme="minorHAnsi" w:cs="Calibri"/>
        </w:rPr>
        <w:t> </w:t>
      </w:r>
    </w:p>
    <w:p w14:paraId="1AF37704" w14:textId="77777777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Analysis</w:t>
      </w:r>
    </w:p>
    <w:p w14:paraId="09298A8E" w14:textId="728C5674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</w:t>
      </w:r>
      <w:r w:rsidR="00E850A9">
        <w:rPr>
          <w:rStyle w:val="normaltextrun"/>
          <w:rFonts w:asciiTheme="minorHAnsi" w:eastAsiaTheme="majorEastAsia" w:hAnsiTheme="minorHAnsi" w:cs="Calibri"/>
          <w:lang w:val="en-US"/>
        </w:rPr>
        <w:t xml:space="preserve">think it was difficult for me to write the supporting sentences because in didn’t think better about the reason why I was writing the </w:t>
      </w:r>
      <w:r w:rsidR="00F01C29">
        <w:rPr>
          <w:rStyle w:val="normaltextrun"/>
          <w:rFonts w:asciiTheme="minorHAnsi" w:eastAsiaTheme="majorEastAsia" w:hAnsiTheme="minorHAnsi" w:cs="Calibri"/>
          <w:lang w:val="en-US"/>
        </w:rPr>
        <w:t xml:space="preserve">specific main sentence. If I had </w:t>
      </w:r>
      <w:r w:rsidR="005A3D1F">
        <w:rPr>
          <w:rStyle w:val="normaltextrun"/>
          <w:rFonts w:asciiTheme="minorHAnsi" w:eastAsiaTheme="majorEastAsia" w:hAnsiTheme="minorHAnsi" w:cs="Calibri"/>
          <w:lang w:val="en-US"/>
        </w:rPr>
        <w:t>thought</w:t>
      </w:r>
      <w:r w:rsidR="00F01C29">
        <w:rPr>
          <w:rStyle w:val="normaltextrun"/>
          <w:rFonts w:asciiTheme="minorHAnsi" w:eastAsiaTheme="majorEastAsia" w:hAnsiTheme="minorHAnsi" w:cs="Calibri"/>
          <w:lang w:val="en-US"/>
        </w:rPr>
        <w:t xml:space="preserve"> harder</w:t>
      </w:r>
      <w:r w:rsidR="00063876">
        <w:rPr>
          <w:rStyle w:val="normaltextrun"/>
          <w:rFonts w:asciiTheme="minorHAnsi" w:eastAsiaTheme="majorEastAsia" w:hAnsiTheme="minorHAnsi" w:cs="Calibri"/>
          <w:lang w:val="en-US"/>
        </w:rPr>
        <w:t xml:space="preserve"> and went</w:t>
      </w:r>
      <w:r w:rsidR="00F01C29">
        <w:rPr>
          <w:rStyle w:val="normaltextrun"/>
          <w:rFonts w:asciiTheme="minorHAnsi" w:eastAsiaTheme="majorEastAsia" w:hAnsiTheme="minorHAnsi" w:cs="Calibri"/>
          <w:lang w:val="en-US"/>
        </w:rPr>
        <w:t xml:space="preserve"> back to some lessons and events that I attended, </w:t>
      </w:r>
      <w:r w:rsidR="00063876">
        <w:rPr>
          <w:rStyle w:val="normaltextrun"/>
          <w:rFonts w:asciiTheme="minorHAnsi" w:eastAsiaTheme="majorEastAsia" w:hAnsiTheme="minorHAnsi" w:cs="Calibri"/>
          <w:lang w:val="en-US"/>
        </w:rPr>
        <w:t>I would have been able to write the supporting sentences.</w:t>
      </w:r>
    </w:p>
    <w:p w14:paraId="19B5229C" w14:textId="77777777" w:rsidR="00660AB5" w:rsidRPr="002A09C9" w:rsidRDefault="00660AB5" w:rsidP="00660AB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54FD76EA" w14:textId="77777777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Conclusion</w:t>
      </w:r>
    </w:p>
    <w:p w14:paraId="1AC7CA59" w14:textId="75902977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could have </w:t>
      </w:r>
      <w:r w:rsidR="005A3D1F">
        <w:rPr>
          <w:rStyle w:val="normaltextrun"/>
          <w:rFonts w:asciiTheme="minorHAnsi" w:eastAsiaTheme="majorEastAsia" w:hAnsiTheme="minorHAnsi" w:cs="Calibri"/>
          <w:lang w:val="en-US"/>
        </w:rPr>
        <w:t>thought more about my main point and written some notes about the main point.</w:t>
      </w:r>
      <w:r w:rsidR="00A36503">
        <w:rPr>
          <w:rStyle w:val="normaltextrun"/>
          <w:rFonts w:asciiTheme="minorHAnsi" w:eastAsiaTheme="majorEastAsia" w:hAnsiTheme="minorHAnsi" w:cs="Calibri"/>
          <w:lang w:val="en-US"/>
        </w:rPr>
        <w:t xml:space="preserve"> </w:t>
      </w:r>
      <w:r w:rsidR="005A3D1F">
        <w:rPr>
          <w:rStyle w:val="normaltextrun"/>
          <w:rFonts w:asciiTheme="minorHAnsi" w:eastAsiaTheme="majorEastAsia" w:hAnsiTheme="minorHAnsi" w:cs="Calibri"/>
          <w:lang w:val="en-US"/>
        </w:rPr>
        <w:t xml:space="preserve"> </w:t>
      </w:r>
      <w:r w:rsidR="00A36503">
        <w:rPr>
          <w:rStyle w:val="normaltextrun"/>
          <w:rFonts w:asciiTheme="minorHAnsi" w:eastAsiaTheme="majorEastAsia" w:hAnsiTheme="minorHAnsi" w:cs="Calibri"/>
          <w:lang w:val="en-US"/>
        </w:rPr>
        <w:t xml:space="preserve">I could have </w:t>
      </w:r>
      <w:r w:rsidR="00F1518E">
        <w:rPr>
          <w:rStyle w:val="normaltextrun"/>
          <w:rFonts w:asciiTheme="minorHAnsi" w:eastAsiaTheme="majorEastAsia" w:hAnsiTheme="minorHAnsi" w:cs="Calibri"/>
          <w:lang w:val="en-US"/>
        </w:rPr>
        <w:t xml:space="preserve">looked back at some of my lesson notes and looked at why I wrote the main point. This could have helped me </w:t>
      </w:r>
      <w:r w:rsidR="00922C7D">
        <w:rPr>
          <w:rStyle w:val="normaltextrun"/>
          <w:rFonts w:asciiTheme="minorHAnsi" w:eastAsiaTheme="majorEastAsia" w:hAnsiTheme="minorHAnsi" w:cs="Calibri"/>
          <w:lang w:val="en-US"/>
        </w:rPr>
        <w:t xml:space="preserve">write </w:t>
      </w:r>
      <w:r w:rsidR="00D833F3">
        <w:rPr>
          <w:rStyle w:val="normaltextrun"/>
          <w:rFonts w:asciiTheme="minorHAnsi" w:eastAsiaTheme="majorEastAsia" w:hAnsiTheme="minorHAnsi" w:cs="Calibri"/>
          <w:lang w:val="en-US"/>
        </w:rPr>
        <w:t>the supporting sentences very easily.</w:t>
      </w:r>
    </w:p>
    <w:p w14:paraId="7DAA7BEA" w14:textId="77777777" w:rsidR="00660AB5" w:rsidRPr="002A09C9" w:rsidRDefault="00660AB5" w:rsidP="00660AB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1060BA12" w14:textId="77777777" w:rsidR="00660AB5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Action Plan</w:t>
      </w:r>
    </w:p>
    <w:p w14:paraId="69CEF3F7" w14:textId="14A727B7" w:rsidR="00CF7C47" w:rsidRDefault="00660AB5" w:rsidP="00660AB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If this activity </w:t>
      </w:r>
      <w:r w:rsidR="00D833F3">
        <w:rPr>
          <w:rStyle w:val="normaltextrun"/>
          <w:rFonts w:asciiTheme="minorHAnsi" w:eastAsiaTheme="majorEastAsia" w:hAnsiTheme="minorHAnsi" w:cs="Calibri"/>
          <w:lang w:val="en-US"/>
        </w:rPr>
        <w:t xml:space="preserve">happens again in the future, I will make sure </w:t>
      </w:r>
      <w:r w:rsidR="00CD7A55">
        <w:rPr>
          <w:rStyle w:val="normaltextrun"/>
          <w:rFonts w:asciiTheme="minorHAnsi" w:eastAsiaTheme="majorEastAsia" w:hAnsiTheme="minorHAnsi" w:cs="Calibri"/>
          <w:lang w:val="en-US"/>
        </w:rPr>
        <w:t>that I</w:t>
      </w:r>
      <w:r w:rsidR="00CA42F9">
        <w:rPr>
          <w:rStyle w:val="normaltextrun"/>
          <w:rFonts w:asciiTheme="minorHAnsi" w:eastAsiaTheme="majorEastAsia" w:hAnsiTheme="minorHAnsi" w:cs="Calibri"/>
          <w:lang w:val="en-US"/>
        </w:rPr>
        <w:t xml:space="preserve"> think properly about my main point and make sure that I have </w:t>
      </w:r>
      <w:r w:rsidR="00CF7C47">
        <w:rPr>
          <w:rStyle w:val="normaltextrun"/>
          <w:rFonts w:asciiTheme="minorHAnsi" w:eastAsiaTheme="majorEastAsia" w:hAnsiTheme="minorHAnsi" w:cs="Calibri"/>
          <w:lang w:val="en-US"/>
        </w:rPr>
        <w:t>enough evidence and supporting sentences to write with my main point.</w:t>
      </w:r>
    </w:p>
    <w:p w14:paraId="0355C680" w14:textId="77777777" w:rsidR="00CF7C47" w:rsidRDefault="00CF7C47">
      <w:pPr>
        <w:rPr>
          <w:rStyle w:val="normaltextrun"/>
          <w:rFonts w:eastAsiaTheme="majorEastAsia" w:cs="Calibri"/>
          <w:lang w:eastAsia="en-GB"/>
        </w:rPr>
      </w:pPr>
      <w:r>
        <w:rPr>
          <w:rStyle w:val="normaltextrun"/>
          <w:rFonts w:eastAsiaTheme="majorEastAsia" w:cs="Calibri"/>
        </w:rPr>
        <w:br w:type="page"/>
      </w:r>
    </w:p>
    <w:p w14:paraId="0CACCABC" w14:textId="4148E281" w:rsidR="00CF7C47" w:rsidRPr="000C2DD7" w:rsidRDefault="00CF7C47" w:rsidP="00CF7C47">
      <w:pPr>
        <w:jc w:val="center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lastRenderedPageBreak/>
        <w:t>C. Paraphrasing</w:t>
      </w:r>
      <w:r w:rsidRPr="000C2DD7">
        <w:rPr>
          <w:rFonts w:asciiTheme="majorHAnsi" w:hAnsiTheme="majorHAnsi"/>
          <w:b/>
          <w:bCs/>
          <w:sz w:val="32"/>
          <w:szCs w:val="32"/>
        </w:rPr>
        <w:t xml:space="preserve"> skills reflection</w:t>
      </w:r>
    </w:p>
    <w:p w14:paraId="5BEA448B" w14:textId="77777777" w:rsidR="00CF7C47" w:rsidRPr="002A09C9" w:rsidRDefault="00CF7C47" w:rsidP="00CF7C47">
      <w:pPr>
        <w:rPr>
          <w:rFonts w:ascii="Calibri" w:hAnsi="Calibri" w:cs="Calibri"/>
        </w:rPr>
      </w:pPr>
    </w:p>
    <w:p w14:paraId="455475D1" w14:textId="77777777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Description</w:t>
      </w:r>
    </w:p>
    <w:p w14:paraId="01B08465" w14:textId="53485C4F" w:rsidR="00015768" w:rsidRDefault="00327DB6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>For this lesson, the activity was to convert sentences from active to passive to paraphrase them</w:t>
      </w:r>
      <w:r w:rsidR="00015768">
        <w:rPr>
          <w:rStyle w:val="normaltextrun"/>
          <w:rFonts w:asciiTheme="minorHAnsi" w:eastAsiaTheme="majorEastAsia" w:hAnsiTheme="minorHAnsi" w:cs="Calibri"/>
          <w:lang w:val="en-US"/>
        </w:rPr>
        <w:t xml:space="preserve"> for referencing and other needs of reports. </w:t>
      </w:r>
    </w:p>
    <w:p w14:paraId="1D5CCBF9" w14:textId="77777777" w:rsidR="00CF7C47" w:rsidRPr="002A09C9" w:rsidRDefault="00CF7C47" w:rsidP="00CF7C4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0C09CC01" w14:textId="77777777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Feelings</w:t>
      </w:r>
    </w:p>
    <w:p w14:paraId="6EE3ECD8" w14:textId="205EC354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</w:t>
      </w:r>
      <w:r w:rsidR="00015768">
        <w:rPr>
          <w:rStyle w:val="normaltextrun"/>
          <w:rFonts w:asciiTheme="minorHAnsi" w:eastAsiaTheme="majorEastAsia" w:hAnsiTheme="minorHAnsi" w:cs="Calibri"/>
          <w:lang w:val="en-US"/>
        </w:rPr>
        <w:t xml:space="preserve">felt very confident as I thought this meant summarizing the </w:t>
      </w:r>
      <w:r w:rsidR="00911B50">
        <w:rPr>
          <w:rStyle w:val="normaltextrun"/>
          <w:rFonts w:asciiTheme="minorHAnsi" w:eastAsiaTheme="majorEastAsia" w:hAnsiTheme="minorHAnsi" w:cs="Calibri"/>
          <w:lang w:val="en-US"/>
        </w:rPr>
        <w:t>words,</w:t>
      </w:r>
      <w:r w:rsidR="00015768">
        <w:rPr>
          <w:rStyle w:val="normaltextrun"/>
          <w:rFonts w:asciiTheme="minorHAnsi" w:eastAsiaTheme="majorEastAsia" w:hAnsiTheme="minorHAnsi" w:cs="Calibri"/>
          <w:lang w:val="en-US"/>
        </w:rPr>
        <w:t xml:space="preserve"> but </w:t>
      </w:r>
      <w:r w:rsidR="00DB2470">
        <w:rPr>
          <w:rStyle w:val="normaltextrun"/>
          <w:rFonts w:asciiTheme="minorHAnsi" w:eastAsiaTheme="majorEastAsia" w:hAnsiTheme="minorHAnsi" w:cs="Calibri"/>
          <w:lang w:val="en-US"/>
        </w:rPr>
        <w:t>I found out that I had to con</w:t>
      </w:r>
      <w:r w:rsidR="00E42AA9">
        <w:rPr>
          <w:rStyle w:val="normaltextrun"/>
          <w:rFonts w:asciiTheme="minorHAnsi" w:eastAsiaTheme="majorEastAsia" w:hAnsiTheme="minorHAnsi" w:cs="Calibri"/>
          <w:lang w:val="en-US"/>
        </w:rPr>
        <w:t xml:space="preserve">vert the sentences in passive </w:t>
      </w:r>
      <w:r w:rsidR="00AD70C7">
        <w:rPr>
          <w:rStyle w:val="normaltextrun"/>
          <w:rFonts w:asciiTheme="minorHAnsi" w:eastAsiaTheme="majorEastAsia" w:hAnsiTheme="minorHAnsi" w:cs="Calibri"/>
          <w:lang w:val="en-US"/>
        </w:rPr>
        <w:t>voice</w:t>
      </w:r>
      <w:r w:rsidR="00E42AA9">
        <w:rPr>
          <w:rStyle w:val="normaltextrun"/>
          <w:rFonts w:asciiTheme="minorHAnsi" w:eastAsiaTheme="majorEastAsia" w:hAnsiTheme="minorHAnsi" w:cs="Calibri"/>
          <w:lang w:val="en-US"/>
        </w:rPr>
        <w:t xml:space="preserve"> which means that they will be </w:t>
      </w:r>
      <w:r w:rsidR="00911B50">
        <w:rPr>
          <w:rStyle w:val="normaltextrun"/>
          <w:rFonts w:asciiTheme="minorHAnsi" w:eastAsiaTheme="majorEastAsia" w:hAnsiTheme="minorHAnsi" w:cs="Calibri"/>
          <w:lang w:val="en-US"/>
        </w:rPr>
        <w:t xml:space="preserve">paraphrased. I was very confused on how to change the active sentences into passive as it involved </w:t>
      </w:r>
      <w:r w:rsidR="00F415B3">
        <w:rPr>
          <w:rStyle w:val="normaltextrun"/>
          <w:rFonts w:asciiTheme="minorHAnsi" w:eastAsiaTheme="majorEastAsia" w:hAnsiTheme="minorHAnsi" w:cs="Calibri"/>
          <w:lang w:val="en-US"/>
        </w:rPr>
        <w:t>changing objects into subjects.</w:t>
      </w:r>
    </w:p>
    <w:p w14:paraId="39021A4C" w14:textId="77777777" w:rsidR="00CF7C47" w:rsidRPr="002A09C9" w:rsidRDefault="00CF7C47" w:rsidP="00CF7C4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20B7AAF4" w14:textId="77777777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Evaluation</w:t>
      </w:r>
    </w:p>
    <w:p w14:paraId="41262836" w14:textId="0C28BAA2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The good thing </w:t>
      </w:r>
      <w:r w:rsidR="00F415B3">
        <w:rPr>
          <w:rStyle w:val="normaltextrun"/>
          <w:rFonts w:asciiTheme="minorHAnsi" w:eastAsiaTheme="majorEastAsia" w:hAnsiTheme="minorHAnsi" w:cs="Calibri"/>
          <w:lang w:val="en-US"/>
        </w:rPr>
        <w:t xml:space="preserve">about this activity was that </w:t>
      </w:r>
      <w:r w:rsidR="0056773D">
        <w:rPr>
          <w:rStyle w:val="normaltextrun"/>
          <w:rFonts w:asciiTheme="minorHAnsi" w:eastAsiaTheme="majorEastAsia" w:hAnsiTheme="minorHAnsi" w:cs="Calibri"/>
          <w:lang w:val="en-US"/>
        </w:rPr>
        <w:t xml:space="preserve">I identified the subject, object and the verb but converting them in another sentence was extremely difficult for me. </w:t>
      </w:r>
      <w:r w:rsidR="00A0103F">
        <w:rPr>
          <w:rStyle w:val="normaltextrun"/>
          <w:rFonts w:asciiTheme="minorHAnsi" w:eastAsiaTheme="majorEastAsia" w:hAnsiTheme="minorHAnsi" w:cs="Calibri"/>
          <w:lang w:val="en-US"/>
        </w:rPr>
        <w:t xml:space="preserve"> </w:t>
      </w:r>
      <w:r w:rsidR="00C7183A">
        <w:rPr>
          <w:rStyle w:val="normaltextrun"/>
          <w:rFonts w:asciiTheme="minorHAnsi" w:eastAsiaTheme="majorEastAsia" w:hAnsiTheme="minorHAnsi" w:cs="Calibri"/>
          <w:lang w:val="en-US"/>
        </w:rPr>
        <w:t xml:space="preserve">When I would try to convert the sentences, it wouldn’t make any sense because I would sometimes convert the subject in object which made it very difficult for me to paraphrase. </w:t>
      </w:r>
    </w:p>
    <w:p w14:paraId="6FE163B9" w14:textId="77777777" w:rsidR="00CF7C47" w:rsidRPr="002A09C9" w:rsidRDefault="00CF7C47" w:rsidP="00CF7C4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  <w:r w:rsidRPr="002A09C9">
        <w:rPr>
          <w:rStyle w:val="tabchar"/>
          <w:rFonts w:asciiTheme="minorHAnsi" w:eastAsiaTheme="majorEastAsia" w:hAnsiTheme="minorHAnsi" w:cs="Calibri"/>
        </w:rPr>
        <w:tab/>
      </w:r>
      <w:r w:rsidRPr="002A09C9">
        <w:rPr>
          <w:rStyle w:val="eop"/>
          <w:rFonts w:asciiTheme="minorHAnsi" w:eastAsiaTheme="majorEastAsia" w:hAnsiTheme="minorHAnsi" w:cs="Calibri"/>
        </w:rPr>
        <w:t> </w:t>
      </w:r>
    </w:p>
    <w:p w14:paraId="34BBB4AE" w14:textId="77777777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Analysis</w:t>
      </w:r>
    </w:p>
    <w:p w14:paraId="200F5672" w14:textId="0CD2C4AB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think the </w:t>
      </w:r>
      <w:r w:rsidR="00661AA4">
        <w:rPr>
          <w:rStyle w:val="normaltextrun"/>
          <w:rFonts w:asciiTheme="minorHAnsi" w:eastAsiaTheme="majorEastAsia" w:hAnsiTheme="minorHAnsi" w:cs="Calibri"/>
          <w:lang w:val="en-US"/>
        </w:rPr>
        <w:t>reason why I found it very difficult was that I was trying to convert directly into another sentence instead of breaking the sentence into many parts and identifying the subject, object, and verbs from it.</w:t>
      </w:r>
    </w:p>
    <w:p w14:paraId="07742816" w14:textId="77777777" w:rsidR="00CF7C47" w:rsidRPr="002A09C9" w:rsidRDefault="00CF7C47" w:rsidP="00CF7C4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0E329136" w14:textId="77777777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Conclusion</w:t>
      </w:r>
    </w:p>
    <w:p w14:paraId="44F98774" w14:textId="2E424D22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lang w:val="en-US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 could have </w:t>
      </w:r>
      <w:r w:rsidR="00D576CA">
        <w:rPr>
          <w:rStyle w:val="normaltextrun"/>
          <w:rFonts w:asciiTheme="minorHAnsi" w:eastAsiaTheme="majorEastAsia" w:hAnsiTheme="minorHAnsi" w:cs="Calibri"/>
          <w:lang w:val="en-US"/>
        </w:rPr>
        <w:t>divided the active voice sentence in</w:t>
      </w:r>
      <w:r w:rsidR="00B23F9E">
        <w:rPr>
          <w:rStyle w:val="normaltextrun"/>
          <w:rFonts w:asciiTheme="minorHAnsi" w:eastAsiaTheme="majorEastAsia" w:hAnsiTheme="minorHAnsi" w:cs="Calibri"/>
          <w:lang w:val="en-US"/>
        </w:rPr>
        <w:t>to different parts and identified the subject, object, and the verbs in the sentence. Then I could have easily converted the object to the subject</w:t>
      </w:r>
      <w:r w:rsidR="00093B20">
        <w:rPr>
          <w:rStyle w:val="normaltextrun"/>
          <w:rFonts w:asciiTheme="minorHAnsi" w:eastAsiaTheme="majorEastAsia" w:hAnsiTheme="minorHAnsi" w:cs="Calibri"/>
          <w:lang w:val="en-US"/>
        </w:rPr>
        <w:t>, changed the verb’s form and converted the sentence into passive voice.</w:t>
      </w:r>
    </w:p>
    <w:p w14:paraId="33CE47E1" w14:textId="77777777" w:rsidR="00CF7C47" w:rsidRPr="002A09C9" w:rsidRDefault="00CF7C47" w:rsidP="00CF7C4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0BA85B4F" w14:textId="77777777" w:rsidR="00CF7C47" w:rsidRDefault="00CF7C47" w:rsidP="00CF7C4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Calibri"/>
          <w:b/>
          <w:bCs/>
          <w:lang w:val="en-US"/>
        </w:rPr>
      </w:pPr>
      <w:r w:rsidRPr="002A09C9">
        <w:rPr>
          <w:rStyle w:val="normaltextrun"/>
          <w:rFonts w:asciiTheme="minorHAnsi" w:eastAsiaTheme="majorEastAsia" w:hAnsiTheme="minorHAnsi" w:cs="Calibri"/>
          <w:b/>
          <w:bCs/>
          <w:lang w:val="en-US"/>
        </w:rPr>
        <w:t>Action Plan</w:t>
      </w:r>
    </w:p>
    <w:p w14:paraId="54C38DA3" w14:textId="23973B5A" w:rsidR="00CF7C47" w:rsidRPr="002A09C9" w:rsidRDefault="00CF7C47" w:rsidP="00CF7C4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  <w:r>
        <w:rPr>
          <w:rStyle w:val="normaltextrun"/>
          <w:rFonts w:asciiTheme="minorHAnsi" w:eastAsiaTheme="majorEastAsia" w:hAnsiTheme="minorHAnsi" w:cs="Calibri"/>
          <w:lang w:val="en-US"/>
        </w:rPr>
        <w:t xml:space="preserve">If this activity </w:t>
      </w:r>
      <w:r w:rsidR="00BA1875">
        <w:rPr>
          <w:rStyle w:val="normaltextrun"/>
          <w:rFonts w:asciiTheme="minorHAnsi" w:eastAsiaTheme="majorEastAsia" w:hAnsiTheme="minorHAnsi" w:cs="Calibri"/>
          <w:lang w:val="en-US"/>
        </w:rPr>
        <w:t xml:space="preserve">happens again, </w:t>
      </w:r>
      <w:r w:rsidR="000F71D8">
        <w:rPr>
          <w:rStyle w:val="normaltextrun"/>
          <w:rFonts w:asciiTheme="minorHAnsi" w:eastAsiaTheme="majorEastAsia" w:hAnsiTheme="minorHAnsi" w:cs="Calibri"/>
          <w:lang w:val="en-US"/>
        </w:rPr>
        <w:t xml:space="preserve">I will make sure that instead of trying to convert the whole sentence into passive voice to paraphrase, I will make sure that I break the active voice sentence into different parts and then convert them </w:t>
      </w:r>
      <w:r w:rsidR="00CD7A55">
        <w:rPr>
          <w:rStyle w:val="normaltextrun"/>
          <w:rFonts w:asciiTheme="minorHAnsi" w:eastAsiaTheme="majorEastAsia" w:hAnsiTheme="minorHAnsi" w:cs="Calibri"/>
          <w:lang w:val="en-US"/>
        </w:rPr>
        <w:t>to paraphrase the sentence by converting it into passive voice.</w:t>
      </w:r>
    </w:p>
    <w:p w14:paraId="2F66C869" w14:textId="77777777" w:rsidR="00660AB5" w:rsidRPr="002A09C9" w:rsidRDefault="00660AB5" w:rsidP="00660AB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Calibri"/>
          <w:sz w:val="18"/>
          <w:szCs w:val="18"/>
        </w:rPr>
      </w:pPr>
    </w:p>
    <w:p w14:paraId="1747341E" w14:textId="74B1782D" w:rsidR="004244E9" w:rsidRDefault="004244E9">
      <w:r>
        <w:br w:type="page"/>
      </w:r>
    </w:p>
    <w:p w14:paraId="575C397A" w14:textId="4704282B" w:rsidR="00660AB5" w:rsidRPr="004244E9" w:rsidRDefault="004244E9" w:rsidP="004244E9">
      <w:pPr>
        <w:jc w:val="center"/>
        <w:rPr>
          <w:b/>
          <w:bCs/>
          <w:sz w:val="32"/>
          <w:szCs w:val="32"/>
        </w:rPr>
      </w:pPr>
      <w:r w:rsidRPr="004244E9">
        <w:rPr>
          <w:b/>
          <w:bCs/>
          <w:sz w:val="32"/>
          <w:szCs w:val="32"/>
        </w:rPr>
        <w:lastRenderedPageBreak/>
        <w:t>Conclusion</w:t>
      </w:r>
    </w:p>
    <w:p w14:paraId="6E8ED02A" w14:textId="5FB84D3B" w:rsidR="006D3ADB" w:rsidRDefault="004244E9" w:rsidP="00C6310E">
      <w:r>
        <w:t xml:space="preserve">This reflective report has been really helpful for me to </w:t>
      </w:r>
      <w:r w:rsidR="006D3ADB">
        <w:t>talk about these skills that I found a bit difficult</w:t>
      </w:r>
      <w:r w:rsidR="00D25940">
        <w:t xml:space="preserve">. </w:t>
      </w:r>
      <w:r w:rsidR="00C31051">
        <w:t xml:space="preserve">I think this report will help me </w:t>
      </w:r>
      <w:r w:rsidR="00A56B62">
        <w:t>learn better in the next term and make sure that I learn from these mistakes</w:t>
      </w:r>
      <w:r w:rsidR="000A7499">
        <w:t>.</w:t>
      </w:r>
    </w:p>
    <w:p w14:paraId="25809379" w14:textId="77777777" w:rsidR="00867896" w:rsidRDefault="00867896" w:rsidP="00867896"/>
    <w:p w14:paraId="0F792907" w14:textId="26339FA7" w:rsidR="009B14BC" w:rsidRPr="00867896" w:rsidRDefault="006E65C6" w:rsidP="00867896">
      <w:pPr>
        <w:jc w:val="center"/>
      </w:pPr>
      <w:r w:rsidRPr="00951549">
        <w:rPr>
          <w:b/>
          <w:bCs/>
          <w:sz w:val="32"/>
          <w:szCs w:val="32"/>
        </w:rPr>
        <w:t>Referenc</w:t>
      </w:r>
      <w:r w:rsidR="00867896">
        <w:rPr>
          <w:b/>
          <w:bCs/>
          <w:sz w:val="32"/>
          <w:szCs w:val="32"/>
        </w:rPr>
        <w:t>es</w:t>
      </w:r>
    </w:p>
    <w:p w14:paraId="1156E264" w14:textId="77777777" w:rsidR="00E22661" w:rsidRDefault="00E22661" w:rsidP="00E2266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875000" w14:textId="3C9D6D08" w:rsidR="00E22661" w:rsidRDefault="00E22661" w:rsidP="00E2266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Main, P. (2023)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Gibbs’ Reflective Cycle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Structural Learning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8" w:history="1">
        <w:r w:rsidRPr="009471A0">
          <w:rPr>
            <w:rStyle w:val="Hyperlink"/>
            <w:rFonts w:ascii="Calibri" w:hAnsi="Calibri" w:cs="Calibri"/>
            <w:sz w:val="27"/>
            <w:szCs w:val="27"/>
          </w:rPr>
          <w:t>https://www.structural-learning.com/post/gibbs-reflective-cycle</w:t>
        </w:r>
      </w:hyperlink>
      <w:r w:rsidR="00B967D7">
        <w:rPr>
          <w:rFonts w:ascii="Calibri" w:hAnsi="Calibri" w:cs="Calibri"/>
          <w:color w:val="000000"/>
          <w:sz w:val="27"/>
          <w:szCs w:val="27"/>
        </w:rPr>
        <w:t xml:space="preserve"> (Accessed 15th November</w:t>
      </w:r>
      <w:r w:rsidR="00F04A43">
        <w:rPr>
          <w:rFonts w:ascii="Calibri" w:hAnsi="Calibri" w:cs="Calibri"/>
          <w:color w:val="000000"/>
          <w:sz w:val="27"/>
          <w:szCs w:val="27"/>
        </w:rPr>
        <w:t xml:space="preserve"> 2024</w:t>
      </w:r>
      <w:r w:rsidR="00B967D7"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>.</w:t>
      </w:r>
      <w:r w:rsidR="00B967D7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32E484ED" w14:textId="77777777" w:rsidR="00E22661" w:rsidRPr="00E22661" w:rsidRDefault="00E22661" w:rsidP="00E2266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CFBCBDD" w14:textId="29C3C61B" w:rsidR="006E65C6" w:rsidRDefault="006E65C6" w:rsidP="00B967D7">
      <w:pPr>
        <w:pStyle w:val="NormalWeb"/>
        <w:spacing w:before="24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University of Cambridge (2019)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LibGuides: Reflective Practice Toolkit: Reflective writing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Cam.ac.uk</w:t>
      </w:r>
      <w:r>
        <w:rPr>
          <w:rFonts w:ascii="Calibri" w:hAnsi="Calibri" w:cs="Calibri"/>
          <w:color w:val="000000"/>
          <w:sz w:val="27"/>
          <w:szCs w:val="27"/>
        </w:rPr>
        <w:t xml:space="preserve">. University of Cambridge. Available at: </w:t>
      </w:r>
      <w:hyperlink r:id="rId9" w:history="1">
        <w:r w:rsidRPr="009471A0">
          <w:rPr>
            <w:rStyle w:val="Hyperlink"/>
            <w:rFonts w:ascii="Calibri" w:hAnsi="Calibri" w:cs="Calibri"/>
            <w:sz w:val="27"/>
            <w:szCs w:val="27"/>
          </w:rPr>
          <w:t>https://libguides.cam.ac.uk/reflectivepracticetoolkit/reflectivewriting</w:t>
        </w:r>
      </w:hyperlink>
      <w:r w:rsidR="00B967D7">
        <w:rPr>
          <w:rFonts w:ascii="Calibri" w:hAnsi="Calibri" w:cs="Calibri"/>
          <w:color w:val="000000"/>
          <w:sz w:val="27"/>
          <w:szCs w:val="27"/>
        </w:rPr>
        <w:t xml:space="preserve"> (Accessed 1</w:t>
      </w:r>
      <w:r w:rsidR="00F04A43">
        <w:rPr>
          <w:rFonts w:ascii="Calibri" w:hAnsi="Calibri" w:cs="Calibri"/>
          <w:color w:val="000000"/>
          <w:sz w:val="27"/>
          <w:szCs w:val="27"/>
        </w:rPr>
        <w:t>6</w:t>
      </w:r>
      <w:r w:rsidR="00B967D7">
        <w:rPr>
          <w:rFonts w:ascii="Calibri" w:hAnsi="Calibri" w:cs="Calibri"/>
          <w:color w:val="000000"/>
          <w:sz w:val="27"/>
          <w:szCs w:val="27"/>
        </w:rPr>
        <w:t>th November</w:t>
      </w:r>
      <w:r w:rsidR="00F04A43">
        <w:rPr>
          <w:rFonts w:ascii="Calibri" w:hAnsi="Calibri" w:cs="Calibri"/>
          <w:color w:val="000000"/>
          <w:sz w:val="27"/>
          <w:szCs w:val="27"/>
        </w:rPr>
        <w:t xml:space="preserve"> 2024</w:t>
      </w:r>
      <w:r w:rsidR="00B967D7"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9151A0E" w14:textId="77777777" w:rsidR="006E65C6" w:rsidRDefault="006E65C6" w:rsidP="006E65C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3B00375" w14:textId="162FCCBB" w:rsidR="00D378C1" w:rsidRPr="00D378C1" w:rsidRDefault="006E65C6" w:rsidP="00D378C1">
      <w:pPr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D378C1" w:rsidRPr="00D378C1">
        <w:t xml:space="preserve"> </w:t>
      </w:r>
    </w:p>
    <w:p w14:paraId="12C8CCB5" w14:textId="22817646" w:rsidR="006E65C6" w:rsidRDefault="006E65C6" w:rsidP="006E65C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C7D0015" w14:textId="77777777" w:rsidR="006E65C6" w:rsidRPr="005D3EAF" w:rsidRDefault="006E65C6" w:rsidP="009B14BC"/>
    <w:sectPr w:rsidR="006E65C6" w:rsidRPr="005D3EAF" w:rsidSect="000E180C">
      <w:headerReference w:type="default" r:id="rId1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10044A" w14:textId="77777777" w:rsidR="009A3F36" w:rsidRDefault="009A3F36" w:rsidP="00707F5B">
      <w:pPr>
        <w:spacing w:after="0" w:line="240" w:lineRule="auto"/>
      </w:pPr>
      <w:r>
        <w:separator/>
      </w:r>
    </w:p>
  </w:endnote>
  <w:endnote w:type="continuationSeparator" w:id="0">
    <w:p w14:paraId="0C16AC04" w14:textId="77777777" w:rsidR="009A3F36" w:rsidRDefault="009A3F36" w:rsidP="00707F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0D478E5" w14:textId="77777777" w:rsidR="009A3F36" w:rsidRDefault="009A3F36" w:rsidP="00707F5B">
      <w:pPr>
        <w:spacing w:after="0" w:line="240" w:lineRule="auto"/>
      </w:pPr>
      <w:r>
        <w:separator/>
      </w:r>
    </w:p>
  </w:footnote>
  <w:footnote w:type="continuationSeparator" w:id="0">
    <w:p w14:paraId="4783F580" w14:textId="77777777" w:rsidR="009A3F36" w:rsidRDefault="009A3F36" w:rsidP="00707F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32193140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16062D7" w14:textId="1C814CA3" w:rsidR="00707F5B" w:rsidRDefault="00707F5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4FF7CD" w14:textId="77777777" w:rsidR="00707F5B" w:rsidRDefault="00707F5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92206D"/>
    <w:multiLevelType w:val="hybridMultilevel"/>
    <w:tmpl w:val="DC98665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53709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54D846"/>
    <w:rsid w:val="000114CF"/>
    <w:rsid w:val="00015768"/>
    <w:rsid w:val="0004082A"/>
    <w:rsid w:val="0004219A"/>
    <w:rsid w:val="00063876"/>
    <w:rsid w:val="00076F97"/>
    <w:rsid w:val="00093B20"/>
    <w:rsid w:val="000A7499"/>
    <w:rsid w:val="000C2DD7"/>
    <w:rsid w:val="000E180C"/>
    <w:rsid w:val="000F71D8"/>
    <w:rsid w:val="0011635A"/>
    <w:rsid w:val="00131139"/>
    <w:rsid w:val="00174A7A"/>
    <w:rsid w:val="001C6F16"/>
    <w:rsid w:val="001E1D69"/>
    <w:rsid w:val="00225180"/>
    <w:rsid w:val="00276EAD"/>
    <w:rsid w:val="00290E8B"/>
    <w:rsid w:val="002971C5"/>
    <w:rsid w:val="002A09C9"/>
    <w:rsid w:val="002C07C8"/>
    <w:rsid w:val="002C6234"/>
    <w:rsid w:val="002D1179"/>
    <w:rsid w:val="002F14AC"/>
    <w:rsid w:val="00327DB6"/>
    <w:rsid w:val="003325D2"/>
    <w:rsid w:val="00336D17"/>
    <w:rsid w:val="003400A2"/>
    <w:rsid w:val="004201CB"/>
    <w:rsid w:val="004244E9"/>
    <w:rsid w:val="004D549F"/>
    <w:rsid w:val="004F4969"/>
    <w:rsid w:val="004F5D07"/>
    <w:rsid w:val="00521D20"/>
    <w:rsid w:val="005342F0"/>
    <w:rsid w:val="00551C11"/>
    <w:rsid w:val="0056773D"/>
    <w:rsid w:val="0058626A"/>
    <w:rsid w:val="005A3D1F"/>
    <w:rsid w:val="005D3EAF"/>
    <w:rsid w:val="00660AB5"/>
    <w:rsid w:val="00661AA4"/>
    <w:rsid w:val="006D3ADB"/>
    <w:rsid w:val="006E65C6"/>
    <w:rsid w:val="006F58A5"/>
    <w:rsid w:val="00707F5B"/>
    <w:rsid w:val="007559B4"/>
    <w:rsid w:val="007643C1"/>
    <w:rsid w:val="00765EC2"/>
    <w:rsid w:val="00777CED"/>
    <w:rsid w:val="007C557B"/>
    <w:rsid w:val="00867896"/>
    <w:rsid w:val="00893F4A"/>
    <w:rsid w:val="008B4DEE"/>
    <w:rsid w:val="008F093A"/>
    <w:rsid w:val="00911B50"/>
    <w:rsid w:val="00922C7D"/>
    <w:rsid w:val="009358B6"/>
    <w:rsid w:val="00951549"/>
    <w:rsid w:val="0096191B"/>
    <w:rsid w:val="009A3F36"/>
    <w:rsid w:val="009B14BC"/>
    <w:rsid w:val="00A0103F"/>
    <w:rsid w:val="00A36503"/>
    <w:rsid w:val="00A56B62"/>
    <w:rsid w:val="00A84303"/>
    <w:rsid w:val="00AD3D44"/>
    <w:rsid w:val="00AD70C7"/>
    <w:rsid w:val="00AE2C71"/>
    <w:rsid w:val="00AF2C3E"/>
    <w:rsid w:val="00B23F9E"/>
    <w:rsid w:val="00B42BBF"/>
    <w:rsid w:val="00B967D7"/>
    <w:rsid w:val="00BA1875"/>
    <w:rsid w:val="00BF7075"/>
    <w:rsid w:val="00C20315"/>
    <w:rsid w:val="00C31051"/>
    <w:rsid w:val="00C31194"/>
    <w:rsid w:val="00C42013"/>
    <w:rsid w:val="00C56B20"/>
    <w:rsid w:val="00C6310E"/>
    <w:rsid w:val="00C7183A"/>
    <w:rsid w:val="00CA42F9"/>
    <w:rsid w:val="00CB48A8"/>
    <w:rsid w:val="00CD7A55"/>
    <w:rsid w:val="00CF3F57"/>
    <w:rsid w:val="00CF7C47"/>
    <w:rsid w:val="00D00D91"/>
    <w:rsid w:val="00D1634D"/>
    <w:rsid w:val="00D25940"/>
    <w:rsid w:val="00D378C1"/>
    <w:rsid w:val="00D576CA"/>
    <w:rsid w:val="00D805EF"/>
    <w:rsid w:val="00D833F3"/>
    <w:rsid w:val="00DB2470"/>
    <w:rsid w:val="00DC7013"/>
    <w:rsid w:val="00DD46C3"/>
    <w:rsid w:val="00DF7901"/>
    <w:rsid w:val="00E20352"/>
    <w:rsid w:val="00E22661"/>
    <w:rsid w:val="00E42AA9"/>
    <w:rsid w:val="00E850A9"/>
    <w:rsid w:val="00EC0EE0"/>
    <w:rsid w:val="00EE3670"/>
    <w:rsid w:val="00EE79A2"/>
    <w:rsid w:val="00F01C29"/>
    <w:rsid w:val="00F04A43"/>
    <w:rsid w:val="00F1518E"/>
    <w:rsid w:val="00F415B3"/>
    <w:rsid w:val="00F86E8B"/>
    <w:rsid w:val="00FB1CC8"/>
    <w:rsid w:val="4354D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4D846"/>
  <w15:chartTrackingRefBased/>
  <w15:docId w15:val="{0C408EF1-FD2B-4644-9EBB-30DDCCEC9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E180C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E180C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B14BC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9B14BC"/>
    <w:pPr>
      <w:spacing w:after="100" w:line="259" w:lineRule="auto"/>
      <w:ind w:left="220"/>
    </w:pPr>
    <w:rPr>
      <w:rFonts w:cs="Times New Roman"/>
      <w:sz w:val="22"/>
      <w:szCs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B14BC"/>
    <w:pPr>
      <w:spacing w:after="100" w:line="259" w:lineRule="auto"/>
    </w:pPr>
    <w:rPr>
      <w:rFonts w:cs="Times New Roman"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9B14BC"/>
    <w:pPr>
      <w:spacing w:after="100" w:line="259" w:lineRule="auto"/>
      <w:ind w:left="440"/>
    </w:pPr>
    <w:rPr>
      <w:rFonts w:cs="Times New Roman"/>
      <w:sz w:val="22"/>
      <w:szCs w:val="22"/>
      <w:lang w:eastAsia="en-US"/>
    </w:rPr>
  </w:style>
  <w:style w:type="paragraph" w:styleId="NormalWeb">
    <w:name w:val="Normal (Web)"/>
    <w:basedOn w:val="Normal"/>
    <w:uiPriority w:val="99"/>
    <w:unhideWhenUsed/>
    <w:rsid w:val="006E65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6E65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65C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C6F16"/>
    <w:pPr>
      <w:ind w:left="720"/>
      <w:contextualSpacing/>
    </w:pPr>
  </w:style>
  <w:style w:type="table" w:styleId="TableGrid">
    <w:name w:val="Table Grid"/>
    <w:basedOn w:val="TableNormal"/>
    <w:uiPriority w:val="39"/>
    <w:rsid w:val="00C631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2A09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normaltextrun">
    <w:name w:val="normaltextrun"/>
    <w:basedOn w:val="DefaultParagraphFont"/>
    <w:rsid w:val="002A09C9"/>
  </w:style>
  <w:style w:type="character" w:customStyle="1" w:styleId="eop">
    <w:name w:val="eop"/>
    <w:basedOn w:val="DefaultParagraphFont"/>
    <w:rsid w:val="002A09C9"/>
  </w:style>
  <w:style w:type="character" w:customStyle="1" w:styleId="tabchar">
    <w:name w:val="tabchar"/>
    <w:basedOn w:val="DefaultParagraphFont"/>
    <w:rsid w:val="002A09C9"/>
  </w:style>
  <w:style w:type="paragraph" w:styleId="Header">
    <w:name w:val="header"/>
    <w:basedOn w:val="Normal"/>
    <w:link w:val="HeaderChar"/>
    <w:uiPriority w:val="99"/>
    <w:unhideWhenUsed/>
    <w:rsid w:val="00707F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7F5B"/>
  </w:style>
  <w:style w:type="paragraph" w:styleId="Footer">
    <w:name w:val="footer"/>
    <w:basedOn w:val="Normal"/>
    <w:link w:val="FooterChar"/>
    <w:uiPriority w:val="99"/>
    <w:unhideWhenUsed/>
    <w:rsid w:val="00707F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7F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667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47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70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398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1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16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20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47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16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6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ructural-learning.com/post/gibbs-reflective-cycl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libguides.cam.ac.uk/reflectivepracticetoolkit/reflectivewri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Module number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6</Pages>
  <Words>1016</Words>
  <Characters>5796</Characters>
  <Application>Microsoft Office Word</Application>
  <DocSecurity>0</DocSecurity>
  <Lines>48</Lines>
  <Paragraphs>13</Paragraphs>
  <ScaleCrop>false</ScaleCrop>
  <Company/>
  <LinksUpToDate>false</LinksUpToDate>
  <CharactersWithSpaces>6799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Cowan</dc:creator>
  <cp:keywords/>
  <dc:description/>
  <cp:lastModifiedBy>Rabia Noor</cp:lastModifiedBy>
  <cp:revision>105</cp:revision>
  <dcterms:created xsi:type="dcterms:W3CDTF">2024-12-09T12:16:00Z</dcterms:created>
  <dcterms:modified xsi:type="dcterms:W3CDTF">2024-12-12T19:37:00Z</dcterms:modified>
</cp:coreProperties>
</file>