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2208B8B" w14:textId="77777777" w:rsidR="00443F52" w:rsidRPr="00443F52" w:rsidRDefault="00443F52" w:rsidP="00443F52">
      <w:pPr>
        <w:jc w:val="center"/>
        <w:rPr>
          <w:b/>
          <w:i/>
          <w:sz w:val="28"/>
          <w:u w:val="single"/>
        </w:rPr>
      </w:pPr>
      <w:r w:rsidRPr="00443F52">
        <w:rPr>
          <w:b/>
          <w:i/>
          <w:sz w:val="28"/>
          <w:u w:val="single"/>
        </w:rPr>
        <w:t>Luke Morgan – Assignment 2 - 2124732</w:t>
      </w:r>
    </w:p>
    <w:p w14:paraId="65963AD2" w14:textId="1FB8B99F" w:rsidR="006751F1" w:rsidRPr="001C3143" w:rsidRDefault="002B5B4A">
      <w:pPr>
        <w:rPr>
          <w:i/>
          <w:color w:val="FF0000"/>
          <w:u w:val="single"/>
        </w:rPr>
      </w:pPr>
      <w:r w:rsidRPr="001C3143">
        <w:rPr>
          <w:i/>
          <w:color w:val="FF0000"/>
          <w:u w:val="single"/>
        </w:rPr>
        <w:t>To what extent do response officers have a role in counter-terrorism policing? Your answer must be based on academic research, although you may make reference to recent, relevant case studies</w:t>
      </w:r>
      <w:r w:rsidR="00443F52" w:rsidRPr="001C3143">
        <w:rPr>
          <w:i/>
          <w:color w:val="FF0000"/>
          <w:u w:val="single"/>
        </w:rPr>
        <w:t>.</w:t>
      </w:r>
    </w:p>
    <w:p w14:paraId="281538EB" w14:textId="60AD1315" w:rsidR="00886910" w:rsidRDefault="00412CA0">
      <w:r>
        <w:t xml:space="preserve">Response </w:t>
      </w:r>
      <w:r w:rsidR="00886910">
        <w:t xml:space="preserve">police </w:t>
      </w:r>
      <w:r>
        <w:t>officers ar</w:t>
      </w:r>
      <w:r w:rsidR="000F5EEC">
        <w:t>e the backbone of policing in t</w:t>
      </w:r>
      <w:r w:rsidR="009B219D">
        <w:t>oday’s society. These officers</w:t>
      </w:r>
      <w:r w:rsidR="000F5EEC">
        <w:t xml:space="preserve"> play a crucial role within the public domain, dealing with low level offences to </w:t>
      </w:r>
      <w:r w:rsidR="009B219D">
        <w:t>the extreme end of criminality</w:t>
      </w:r>
      <w:r w:rsidR="00934C80">
        <w:t xml:space="preserve">. Response officers are the pinnacle of local intelligence and proactivity </w:t>
      </w:r>
      <w:r w:rsidR="00934C80" w:rsidRPr="00934C80">
        <w:t>(</w:t>
      </w:r>
      <w:proofErr w:type="spellStart"/>
      <w:r w:rsidR="00934C80" w:rsidRPr="00934C80">
        <w:t>Livadeas</w:t>
      </w:r>
      <w:proofErr w:type="spellEnd"/>
      <w:r w:rsidR="00934C80" w:rsidRPr="00934C80">
        <w:t>, 2021)</w:t>
      </w:r>
      <w:r w:rsidR="00695787">
        <w:t xml:space="preserve"> through which their role comes into its own and showcases its abilities and benefits.</w:t>
      </w:r>
      <w:r w:rsidR="001A6762">
        <w:t xml:space="preserve"> </w:t>
      </w:r>
      <w:r w:rsidR="000F5EEC">
        <w:t>Due to the ever changing and complexity of terrorist threat and action, mitigating and addressing threats of this nature requires an approach which encompasses a wide range of agencies, officers and personnel to protect the public</w:t>
      </w:r>
      <w:r w:rsidR="00886910">
        <w:t xml:space="preserve"> </w:t>
      </w:r>
      <w:r w:rsidR="00886910" w:rsidRPr="00886910">
        <w:t>(Home Office, 2023)</w:t>
      </w:r>
      <w:r w:rsidR="000F5EEC">
        <w:t xml:space="preserve">. This essay will look into the extent of the role of a response officer and how these officers play a vital role in </w:t>
      </w:r>
      <w:r w:rsidR="009B219D">
        <w:t>counter-terrorism</w:t>
      </w:r>
      <w:r w:rsidR="000F5EEC">
        <w:t xml:space="preserve"> policing using academic research and relevant case studies to highlight the significance of a response </w:t>
      </w:r>
      <w:r w:rsidR="00886910">
        <w:t>officers’</w:t>
      </w:r>
      <w:r w:rsidR="000F5EEC">
        <w:t xml:space="preserve"> contributions. </w:t>
      </w:r>
    </w:p>
    <w:p w14:paraId="38A0AAB8" w14:textId="746601B4" w:rsidR="002407E0" w:rsidRDefault="002F22C7">
      <w:r>
        <w:t>Response police officers by virtue of their own name are a responsive</w:t>
      </w:r>
      <w:r w:rsidR="002407E0">
        <w:t xml:space="preserve"> and adaptive</w:t>
      </w:r>
      <w:r>
        <w:t xml:space="preserve"> form of policing. These officers </w:t>
      </w:r>
      <w:r w:rsidR="009E5CB0">
        <w:t>are the</w:t>
      </w:r>
      <w:r w:rsidR="00FB49C3">
        <w:t xml:space="preserve"> first officers on scene at emergency calls. </w:t>
      </w:r>
      <w:r w:rsidR="002407E0">
        <w:t>Officers apart of response have a plethora of skills and attribute</w:t>
      </w:r>
      <w:r w:rsidR="00EF698D">
        <w:t>s</w:t>
      </w:r>
      <w:r w:rsidR="002407E0">
        <w:t xml:space="preserve"> which come from dealing with a wide range of crimes and incidents from the very minor to the very extreme. When first on scene t</w:t>
      </w:r>
      <w:r w:rsidR="00D076E6">
        <w:t xml:space="preserve">hese officers </w:t>
      </w:r>
      <w:r w:rsidR="002407E0">
        <w:t>take</w:t>
      </w:r>
      <w:r w:rsidR="00D076E6">
        <w:t xml:space="preserve"> assumption of first on scene control and command of incidents acting according to guidance, policy and procedures.</w:t>
      </w:r>
      <w:r w:rsidR="002407E0">
        <w:t xml:space="preserve"> </w:t>
      </w:r>
      <w:r w:rsidR="009E5CB0">
        <w:t>These response</w:t>
      </w:r>
      <w:r w:rsidR="00D076E6">
        <w:t xml:space="preserve"> officers are a valuable resource in policing as they are an effective and dynamic group of officers who are able to gather, understand and collate information and intelligence to aide them and other officers </w:t>
      </w:r>
      <w:r w:rsidR="00D076E6" w:rsidRPr="00D076E6">
        <w:t>(College of Policing, 2022)</w:t>
      </w:r>
      <w:r w:rsidR="00F41B3B">
        <w:t xml:space="preserve"> which within counter-terrorism policing is vital as effective and efficient assessment of a scene and the information present</w:t>
      </w:r>
      <w:r w:rsidR="00495C62">
        <w:t>.</w:t>
      </w:r>
    </w:p>
    <w:p w14:paraId="3C6E818E" w14:textId="0005C158" w:rsidR="003659BC" w:rsidRDefault="009B539D">
      <w:r>
        <w:t xml:space="preserve">The fight against terrorism </w:t>
      </w:r>
      <w:r w:rsidR="007543AE">
        <w:t xml:space="preserve">has resulted </w:t>
      </w:r>
      <w:proofErr w:type="gramStart"/>
      <w:r w:rsidR="007543AE">
        <w:t>In</w:t>
      </w:r>
      <w:proofErr w:type="gramEnd"/>
      <w:r w:rsidR="007543AE">
        <w:t xml:space="preserve"> the need for a </w:t>
      </w:r>
      <w:r w:rsidR="00A71B7E">
        <w:t xml:space="preserve">proactive and intelligence led form of policing which is dedicated to negating </w:t>
      </w:r>
      <w:r>
        <w:t>threat and</w:t>
      </w:r>
      <w:r w:rsidR="00A71B7E">
        <w:t xml:space="preserve"> react</w:t>
      </w:r>
      <w:r>
        <w:t xml:space="preserve">ing accordingly. </w:t>
      </w:r>
      <w:r w:rsidR="00A71B7E">
        <w:t xml:space="preserve">Terrorism is </w:t>
      </w:r>
      <w:r w:rsidR="00337F80">
        <w:t xml:space="preserve">seen as not only a mind-set or ideology of a person or group, </w:t>
      </w:r>
      <w:r w:rsidR="0017794D">
        <w:t>but tactical strategy’s and implementation of principles set out which aim to cause intimidation, fear and create a feeling of inferiority and need to act in compliance with those committing the terrorist act</w:t>
      </w:r>
      <w:r w:rsidR="00D73521">
        <w:t xml:space="preserve"> </w:t>
      </w:r>
      <w:r w:rsidR="00D73521" w:rsidRPr="00D73521">
        <w:t>(Jarvis and Lister, 2015)</w:t>
      </w:r>
      <w:r w:rsidR="00D73521">
        <w:t>.</w:t>
      </w:r>
    </w:p>
    <w:p w14:paraId="4EEC18BC" w14:textId="414D5203" w:rsidR="00586DE2" w:rsidRPr="00CF0876" w:rsidRDefault="00586DE2">
      <w:pPr>
        <w:rPr>
          <w:b/>
        </w:rPr>
      </w:pPr>
      <w:r>
        <w:t xml:space="preserve">Terrorism is also defined </w:t>
      </w:r>
      <w:r w:rsidR="00BC2B30">
        <w:t>through</w:t>
      </w:r>
      <w:r>
        <w:t xml:space="preserve"> Section 1 of the Terrorism Act 2000, which states </w:t>
      </w:r>
      <w:r w:rsidR="00EB46F1">
        <w:t>“In</w:t>
      </w:r>
      <w:r w:rsidRPr="00586DE2">
        <w:t xml:space="preserve"> this Act “terrorism” means th</w:t>
      </w:r>
      <w:r w:rsidR="00BC2B30">
        <w:t xml:space="preserve">e use or threat of action where, </w:t>
      </w:r>
      <w:r w:rsidR="00BC2B30" w:rsidRPr="00586DE2">
        <w:t>the</w:t>
      </w:r>
      <w:r w:rsidRPr="00586DE2">
        <w:t xml:space="preserve"> action falls within subsection (2),</w:t>
      </w:r>
      <w:r w:rsidR="00BC2B30" w:rsidRPr="00586DE2">
        <w:t xml:space="preserve"> the</w:t>
      </w:r>
      <w:r w:rsidRPr="00586DE2">
        <w:t xml:space="preserve"> use or threat is designed to influence the government </w:t>
      </w:r>
      <w:r w:rsidRPr="00586DE2">
        <w:rPr>
          <w:b/>
          <w:bCs/>
        </w:rPr>
        <w:t>[</w:t>
      </w:r>
      <w:r w:rsidRPr="00586DE2">
        <w:t>or an international governmental organisation</w:t>
      </w:r>
      <w:r w:rsidRPr="00586DE2">
        <w:rPr>
          <w:b/>
          <w:bCs/>
        </w:rPr>
        <w:t>]</w:t>
      </w:r>
      <w:r w:rsidRPr="00586DE2">
        <w:t> or to intimidate the public or a section of the public, and</w:t>
      </w:r>
      <w:r w:rsidR="00BC2B30">
        <w:t xml:space="preserve"> </w:t>
      </w:r>
      <w:r w:rsidR="00BC2B30" w:rsidRPr="00586DE2">
        <w:t>the</w:t>
      </w:r>
      <w:r w:rsidRPr="00586DE2">
        <w:t xml:space="preserve"> use or threat is made for the purpose of advancing a political, religious</w:t>
      </w:r>
      <w:r w:rsidR="00EB46F1" w:rsidRPr="00586DE2">
        <w:t> [</w:t>
      </w:r>
      <w:r w:rsidRPr="00586DE2">
        <w:t>racial</w:t>
      </w:r>
      <w:r w:rsidRPr="00586DE2">
        <w:rPr>
          <w:b/>
          <w:bCs/>
        </w:rPr>
        <w:t>]</w:t>
      </w:r>
      <w:r w:rsidR="00BC2B30">
        <w:t xml:space="preserve"> or ideological cause. </w:t>
      </w:r>
      <w:r w:rsidRPr="00586DE2">
        <w:t>Action falls within this subsection</w:t>
      </w:r>
      <w:r w:rsidR="00BC2B30">
        <w:t xml:space="preserve"> (2) if it</w:t>
      </w:r>
      <w:r w:rsidR="00BC2B30" w:rsidRPr="00586DE2">
        <w:t xml:space="preserve"> involves</w:t>
      </w:r>
      <w:r w:rsidRPr="00586DE2">
        <w:t xml:space="preserve"> serious violence against a person,</w:t>
      </w:r>
      <w:r w:rsidR="00BC2B30" w:rsidRPr="00586DE2">
        <w:t xml:space="preserve"> involves</w:t>
      </w:r>
      <w:r w:rsidRPr="00586DE2">
        <w:t xml:space="preserve"> serious damage to property,</w:t>
      </w:r>
      <w:r w:rsidR="00BC2B30">
        <w:t xml:space="preserve"> </w:t>
      </w:r>
      <w:r w:rsidR="00BC2B30" w:rsidRPr="00586DE2">
        <w:t>endangers</w:t>
      </w:r>
      <w:r w:rsidRPr="00586DE2">
        <w:t xml:space="preserve"> a person’s life, other than that of the person committing the action,</w:t>
      </w:r>
      <w:r w:rsidR="00BC2B30">
        <w:t xml:space="preserve"> </w:t>
      </w:r>
      <w:r w:rsidR="00BC2B30" w:rsidRPr="00586DE2">
        <w:t>Creates</w:t>
      </w:r>
      <w:r w:rsidRPr="00586DE2">
        <w:t xml:space="preserve"> a serious risk to the health or safety of the public or a section of the public, or</w:t>
      </w:r>
      <w:r w:rsidR="00BC2B30">
        <w:t xml:space="preserve"> </w:t>
      </w:r>
      <w:r w:rsidR="00BC2B30" w:rsidRPr="00586DE2">
        <w:t>is</w:t>
      </w:r>
      <w:r w:rsidRPr="00586DE2">
        <w:t xml:space="preserve"> designed seriously to interfere with or seriously to disrupt an electronic system</w:t>
      </w:r>
      <w:r w:rsidR="00BC2B30">
        <w:t xml:space="preserve">” </w:t>
      </w:r>
      <w:r w:rsidR="00BC2B30" w:rsidRPr="00BC2B30">
        <w:t>(Legislation.gov.uk, 2000)</w:t>
      </w:r>
    </w:p>
    <w:p w14:paraId="1496EA04" w14:textId="7C401775" w:rsidR="003659BC" w:rsidRDefault="001178AF" w:rsidP="003659BC">
      <w:pPr>
        <w:tabs>
          <w:tab w:val="left" w:pos="1172"/>
        </w:tabs>
        <w:rPr>
          <w:bCs/>
        </w:rPr>
      </w:pPr>
      <w:r>
        <w:rPr>
          <w:bCs/>
        </w:rPr>
        <w:t>In order to effectively combat terrorism,</w:t>
      </w:r>
      <w:r w:rsidR="003659BC">
        <w:rPr>
          <w:bCs/>
        </w:rPr>
        <w:t xml:space="preserve"> four key areas </w:t>
      </w:r>
      <w:r>
        <w:rPr>
          <w:bCs/>
        </w:rPr>
        <w:t xml:space="preserve">have been identified. </w:t>
      </w:r>
      <w:r w:rsidR="003659BC">
        <w:rPr>
          <w:bCs/>
        </w:rPr>
        <w:t xml:space="preserve">Firstly “Prevent”, this is a form of tackling an issue before it becomes a significant problem. Through concise and meticulous multi agency led programmes and initiatives persons whom may be vulnerable and susceptive to coercion are support, protected and in some cases assessed and </w:t>
      </w:r>
      <w:r w:rsidR="00CF69F6">
        <w:rPr>
          <w:bCs/>
        </w:rPr>
        <w:t xml:space="preserve">referrals made after this </w:t>
      </w:r>
      <w:r w:rsidR="00D87E1E">
        <w:rPr>
          <w:bCs/>
        </w:rPr>
        <w:t>fact</w:t>
      </w:r>
      <w:r w:rsidR="00D87E1E" w:rsidRPr="00380211">
        <w:rPr>
          <w:bCs/>
        </w:rPr>
        <w:t xml:space="preserve"> (</w:t>
      </w:r>
      <w:r w:rsidR="009B219D">
        <w:rPr>
          <w:bCs/>
        </w:rPr>
        <w:t>Counter-terrorism</w:t>
      </w:r>
      <w:r w:rsidR="003659BC">
        <w:rPr>
          <w:bCs/>
        </w:rPr>
        <w:t xml:space="preserve"> Policing, 2022). This prevention helps to negate threats of terrorism or ideologies in this first instance and stops the development of these ideas from becoming reality.</w:t>
      </w:r>
    </w:p>
    <w:p w14:paraId="3B7FDAC5" w14:textId="05445F29" w:rsidR="00E017B7" w:rsidRDefault="00E017B7" w:rsidP="00E017B7">
      <w:pPr>
        <w:tabs>
          <w:tab w:val="left" w:pos="1172"/>
        </w:tabs>
        <w:rPr>
          <w:bCs/>
        </w:rPr>
      </w:pPr>
      <w:r>
        <w:rPr>
          <w:bCs/>
        </w:rPr>
        <w:t>This strategy is a central basis for the work against terrorism and helps to prevent any such attack. Intelligence is built up over time, assess</w:t>
      </w:r>
      <w:r w:rsidR="00685088">
        <w:rPr>
          <w:bCs/>
        </w:rPr>
        <w:t xml:space="preserve">ed and acted upon if necessary and </w:t>
      </w:r>
      <w:r>
        <w:rPr>
          <w:bCs/>
        </w:rPr>
        <w:t>then used operationally in areas such as undercover patrols and even warrants and raids to arrest persons and seize evidence.</w:t>
      </w:r>
      <w:r w:rsidRPr="00E82940">
        <w:rPr>
          <w:bCs/>
        </w:rPr>
        <w:t xml:space="preserve"> </w:t>
      </w:r>
      <w:r w:rsidR="00685088">
        <w:rPr>
          <w:bCs/>
        </w:rPr>
        <w:t xml:space="preserve">On the ground proactive policing prevents the threat of or an attack as shown </w:t>
      </w:r>
      <w:r>
        <w:rPr>
          <w:bCs/>
        </w:rPr>
        <w:t>in a report ma</w:t>
      </w:r>
      <w:r w:rsidR="00685088">
        <w:rPr>
          <w:bCs/>
        </w:rPr>
        <w:t>de by the Home Secretary that</w:t>
      </w:r>
      <w:r>
        <w:rPr>
          <w:bCs/>
        </w:rPr>
        <w:t xml:space="preserve"> in the end of 2021, there were 186 arrests for a terrorism related activity, of which 57 were charged and 49 of these were terrorist related. 17 of these were then prosecuted (Braverman,</w:t>
      </w:r>
      <w:r w:rsidRPr="005F7DFB">
        <w:rPr>
          <w:bCs/>
        </w:rPr>
        <w:t xml:space="preserve"> 2023)</w:t>
      </w:r>
      <w:r>
        <w:rPr>
          <w:bCs/>
        </w:rPr>
        <w:t xml:space="preserve">. </w:t>
      </w:r>
    </w:p>
    <w:p w14:paraId="06A334E1" w14:textId="77777777" w:rsidR="00E017B7" w:rsidRDefault="00E017B7" w:rsidP="003659BC">
      <w:pPr>
        <w:tabs>
          <w:tab w:val="left" w:pos="1172"/>
        </w:tabs>
        <w:rPr>
          <w:bCs/>
        </w:rPr>
      </w:pPr>
    </w:p>
    <w:p w14:paraId="3E3061B9" w14:textId="77777777" w:rsidR="00E017B7" w:rsidRDefault="00E017B7" w:rsidP="003659BC">
      <w:pPr>
        <w:tabs>
          <w:tab w:val="left" w:pos="1172"/>
        </w:tabs>
        <w:rPr>
          <w:bCs/>
        </w:rPr>
      </w:pPr>
    </w:p>
    <w:p w14:paraId="6121C2B5" w14:textId="77777777" w:rsidR="00E017B7" w:rsidRDefault="00E017B7" w:rsidP="003659BC">
      <w:pPr>
        <w:tabs>
          <w:tab w:val="left" w:pos="1172"/>
        </w:tabs>
        <w:rPr>
          <w:bCs/>
        </w:rPr>
      </w:pPr>
    </w:p>
    <w:p w14:paraId="7C9C4D6D" w14:textId="0DD5215E" w:rsidR="003659BC" w:rsidRDefault="003659BC" w:rsidP="003659BC">
      <w:pPr>
        <w:tabs>
          <w:tab w:val="left" w:pos="1172"/>
        </w:tabs>
        <w:rPr>
          <w:bCs/>
        </w:rPr>
      </w:pPr>
      <w:r>
        <w:rPr>
          <w:bCs/>
        </w:rPr>
        <w:lastRenderedPageBreak/>
        <w:t xml:space="preserve">Another key area is “Pursue” this area of policing is the proactive and dedicated operational work whereby personnel specially trained in the area of </w:t>
      </w:r>
      <w:r w:rsidR="009B219D">
        <w:rPr>
          <w:bCs/>
        </w:rPr>
        <w:t>counter-terrorism</w:t>
      </w:r>
      <w:r>
        <w:rPr>
          <w:bCs/>
        </w:rPr>
        <w:t xml:space="preserve"> work around the clock proactively in relation to </w:t>
      </w:r>
      <w:r w:rsidR="009B219D">
        <w:rPr>
          <w:bCs/>
        </w:rPr>
        <w:t>Counter-terrorism</w:t>
      </w:r>
      <w:r>
        <w:rPr>
          <w:bCs/>
        </w:rPr>
        <w:t xml:space="preserve"> risk and any incidents. This area targets persons and groups through intelligence, active investigations which encompass a variety of skills such as forensics, financial and more </w:t>
      </w:r>
      <w:r w:rsidRPr="00217C9B">
        <w:rPr>
          <w:bCs/>
        </w:rPr>
        <w:t>(</w:t>
      </w:r>
      <w:r w:rsidR="009B219D">
        <w:rPr>
          <w:bCs/>
        </w:rPr>
        <w:t>Counter-terrorism</w:t>
      </w:r>
      <w:r w:rsidRPr="00217C9B">
        <w:rPr>
          <w:bCs/>
        </w:rPr>
        <w:t xml:space="preserve"> Policing, 2018)</w:t>
      </w:r>
      <w:r>
        <w:rPr>
          <w:bCs/>
        </w:rPr>
        <w:t>.</w:t>
      </w:r>
      <w:r w:rsidR="00D847F3">
        <w:rPr>
          <w:bCs/>
        </w:rPr>
        <w:t xml:space="preserve"> With these pursuit tactics and resources, the ability to </w:t>
      </w:r>
      <w:r w:rsidR="00495C62">
        <w:rPr>
          <w:bCs/>
        </w:rPr>
        <w:t>confront and detect terrorism is at a much higher level.</w:t>
      </w:r>
    </w:p>
    <w:p w14:paraId="57CFA873" w14:textId="5F6C7F0F" w:rsidR="00095766" w:rsidRDefault="003660AE" w:rsidP="003659BC">
      <w:pPr>
        <w:tabs>
          <w:tab w:val="left" w:pos="1172"/>
        </w:tabs>
        <w:rPr>
          <w:bCs/>
        </w:rPr>
      </w:pPr>
      <w:r>
        <w:rPr>
          <w:bCs/>
        </w:rPr>
        <w:t xml:space="preserve"> I</w:t>
      </w:r>
      <w:r w:rsidR="00095766">
        <w:rPr>
          <w:bCs/>
        </w:rPr>
        <w:t>nteraction with members of the public, concentrated intelligence information be</w:t>
      </w:r>
      <w:r>
        <w:rPr>
          <w:bCs/>
        </w:rPr>
        <w:t>tween police forces and specified</w:t>
      </w:r>
      <w:r w:rsidR="00095766">
        <w:rPr>
          <w:bCs/>
        </w:rPr>
        <w:t xml:space="preserve"> work such as undercover </w:t>
      </w:r>
      <w:r>
        <w:rPr>
          <w:bCs/>
        </w:rPr>
        <w:t>work which targets criminals is essential in the context of counter terrorism</w:t>
      </w:r>
      <w:r w:rsidRPr="00287A8E">
        <w:rPr>
          <w:bCs/>
        </w:rPr>
        <w:t xml:space="preserve"> (</w:t>
      </w:r>
      <w:r w:rsidR="00095766" w:rsidRPr="00287A8E">
        <w:rPr>
          <w:bCs/>
        </w:rPr>
        <w:t xml:space="preserve">College </w:t>
      </w:r>
      <w:proofErr w:type="gramStart"/>
      <w:r w:rsidR="00095766" w:rsidRPr="00287A8E">
        <w:rPr>
          <w:bCs/>
        </w:rPr>
        <w:t>Of</w:t>
      </w:r>
      <w:proofErr w:type="gramEnd"/>
      <w:r w:rsidR="00095766" w:rsidRPr="00287A8E">
        <w:rPr>
          <w:bCs/>
        </w:rPr>
        <w:t xml:space="preserve"> Policing, 2023)</w:t>
      </w:r>
      <w:r w:rsidR="00095766">
        <w:rPr>
          <w:bCs/>
        </w:rPr>
        <w:t xml:space="preserve">. </w:t>
      </w:r>
      <w:r>
        <w:rPr>
          <w:bCs/>
        </w:rPr>
        <w:t xml:space="preserve">This “Pursue” tactic </w:t>
      </w:r>
      <w:r w:rsidR="00095766">
        <w:rPr>
          <w:bCs/>
        </w:rPr>
        <w:t xml:space="preserve">can be </w:t>
      </w:r>
      <w:r>
        <w:rPr>
          <w:bCs/>
        </w:rPr>
        <w:t xml:space="preserve">achieved through forms such as Surveillance, dedicated Counter-terrorism Officers and </w:t>
      </w:r>
      <w:r w:rsidR="005D40E1">
        <w:rPr>
          <w:bCs/>
        </w:rPr>
        <w:t xml:space="preserve">around the clock staff working through investigations into persons or groups. </w:t>
      </w:r>
      <w:r w:rsidR="007D1F48">
        <w:rPr>
          <w:bCs/>
        </w:rPr>
        <w:t>Taking surveillance on its own</w:t>
      </w:r>
      <w:r w:rsidR="005D40E1">
        <w:rPr>
          <w:bCs/>
        </w:rPr>
        <w:t xml:space="preserve"> </w:t>
      </w:r>
      <w:r w:rsidR="00095766">
        <w:rPr>
          <w:bCs/>
        </w:rPr>
        <w:t xml:space="preserve">whereby skilled personnel and teams are tasked with recording and photographing persons of interest and or persons whom appear to pose risk to individuals or public safety as a whole </w:t>
      </w:r>
      <w:r w:rsidR="00095766" w:rsidRPr="00CF5AA6">
        <w:rPr>
          <w:bCs/>
        </w:rPr>
        <w:t>(</w:t>
      </w:r>
      <w:proofErr w:type="spellStart"/>
      <w:r w:rsidR="00095766" w:rsidRPr="00CF5AA6">
        <w:rPr>
          <w:bCs/>
        </w:rPr>
        <w:t>Werren</w:t>
      </w:r>
      <w:proofErr w:type="spellEnd"/>
      <w:r w:rsidR="00095766" w:rsidRPr="00CF5AA6">
        <w:rPr>
          <w:bCs/>
        </w:rPr>
        <w:t>, 2023)</w:t>
      </w:r>
      <w:r w:rsidR="007D1F48">
        <w:rPr>
          <w:bCs/>
        </w:rPr>
        <w:t xml:space="preserve">, this is a direct opposite to what the public would expect or know of in comparison to the high visibility presence of response officers. </w:t>
      </w:r>
    </w:p>
    <w:p w14:paraId="135354B9" w14:textId="2CDEE8D2" w:rsidR="003659BC" w:rsidRDefault="00FF2FD7" w:rsidP="003659BC">
      <w:pPr>
        <w:tabs>
          <w:tab w:val="left" w:pos="1172"/>
        </w:tabs>
        <w:rPr>
          <w:bCs/>
        </w:rPr>
      </w:pPr>
      <w:r>
        <w:rPr>
          <w:bCs/>
        </w:rPr>
        <w:t>A key factor at the heart of countering terrorism is to “Protect”.</w:t>
      </w:r>
      <w:r w:rsidR="003659BC">
        <w:rPr>
          <w:bCs/>
        </w:rPr>
        <w:t xml:space="preserve"> </w:t>
      </w:r>
      <w:r w:rsidR="00495C62">
        <w:rPr>
          <w:bCs/>
        </w:rPr>
        <w:t xml:space="preserve">Protection of the public and the structure of the society we live in is always a major focus for </w:t>
      </w:r>
      <w:proofErr w:type="gramStart"/>
      <w:r w:rsidR="00495C62">
        <w:rPr>
          <w:bCs/>
        </w:rPr>
        <w:t>policing based</w:t>
      </w:r>
      <w:proofErr w:type="gramEnd"/>
      <w:r w:rsidR="00495C62">
        <w:rPr>
          <w:bCs/>
        </w:rPr>
        <w:t xml:space="preserve"> efforts. </w:t>
      </w:r>
      <w:r>
        <w:rPr>
          <w:bCs/>
        </w:rPr>
        <w:t>This</w:t>
      </w:r>
      <w:r w:rsidR="003659BC">
        <w:rPr>
          <w:bCs/>
        </w:rPr>
        <w:t xml:space="preserve"> area is centred on multi agency teamwork and collaboration to negate any threat or risk of terrorist possibilities within the public domain as a whole and </w:t>
      </w:r>
      <w:r>
        <w:rPr>
          <w:bCs/>
        </w:rPr>
        <w:t xml:space="preserve">safeguard the public the police service. This </w:t>
      </w:r>
      <w:r w:rsidR="003659BC">
        <w:rPr>
          <w:bCs/>
        </w:rPr>
        <w:t xml:space="preserve">applies to the operational deployment of assets and resources to protect, deter and disrupt terrorism. </w:t>
      </w:r>
      <w:r w:rsidR="003659BC" w:rsidRPr="00D50DF8">
        <w:rPr>
          <w:bCs/>
        </w:rPr>
        <w:t>(</w:t>
      </w:r>
      <w:r w:rsidR="009B219D">
        <w:rPr>
          <w:bCs/>
        </w:rPr>
        <w:t>Counter-terrorism</w:t>
      </w:r>
      <w:r w:rsidR="003659BC" w:rsidRPr="00D50DF8">
        <w:rPr>
          <w:bCs/>
        </w:rPr>
        <w:t xml:space="preserve"> Policing, 2023)</w:t>
      </w:r>
    </w:p>
    <w:p w14:paraId="65FB1D6E" w14:textId="0F734313" w:rsidR="006719AE" w:rsidRDefault="003659BC" w:rsidP="0013542C">
      <w:pPr>
        <w:tabs>
          <w:tab w:val="left" w:pos="1172"/>
        </w:tabs>
        <w:rPr>
          <w:bCs/>
        </w:rPr>
      </w:pPr>
      <w:r>
        <w:rPr>
          <w:bCs/>
        </w:rPr>
        <w:t xml:space="preserve">An area of </w:t>
      </w:r>
      <w:r w:rsidR="009B219D">
        <w:rPr>
          <w:bCs/>
        </w:rPr>
        <w:t>counter-terrorism</w:t>
      </w:r>
      <w:r>
        <w:rPr>
          <w:bCs/>
        </w:rPr>
        <w:t xml:space="preserve"> policing which translates into all areas of policing such as response policing is “Prepare”. To prepare for the </w:t>
      </w:r>
      <w:r w:rsidR="00420AC9">
        <w:rPr>
          <w:bCs/>
        </w:rPr>
        <w:t xml:space="preserve">profound impact </w:t>
      </w:r>
      <w:r>
        <w:rPr>
          <w:bCs/>
        </w:rPr>
        <w:t xml:space="preserve">and devastation of a terrorist attack, officers must be </w:t>
      </w:r>
      <w:r w:rsidR="00420AC9">
        <w:rPr>
          <w:bCs/>
        </w:rPr>
        <w:t>trained</w:t>
      </w:r>
      <w:r>
        <w:rPr>
          <w:bCs/>
        </w:rPr>
        <w:t xml:space="preserve"> to react to such incidents and to maintain </w:t>
      </w:r>
      <w:r w:rsidR="00420AC9">
        <w:rPr>
          <w:bCs/>
        </w:rPr>
        <w:t xml:space="preserve">the highest levels of readiness. To maintain this </w:t>
      </w:r>
      <w:r>
        <w:rPr>
          <w:bCs/>
        </w:rPr>
        <w:t>there are various exercises held incorporating a range of emergency services, local authorities and military assets (</w:t>
      </w:r>
      <w:r w:rsidR="009B219D">
        <w:rPr>
          <w:bCs/>
        </w:rPr>
        <w:t>Counter-terrorism</w:t>
      </w:r>
      <w:r w:rsidRPr="00080BBE">
        <w:rPr>
          <w:bCs/>
        </w:rPr>
        <w:t xml:space="preserve"> Policing, 2023a)</w:t>
      </w:r>
      <w:r>
        <w:rPr>
          <w:bCs/>
        </w:rPr>
        <w:t>. This</w:t>
      </w:r>
      <w:r w:rsidR="00AD24B0">
        <w:rPr>
          <w:bCs/>
        </w:rPr>
        <w:t xml:space="preserve"> form of scenario based training occurs annually, and incorporates a wide range of partners and agencies</w:t>
      </w:r>
      <w:r w:rsidR="00420AC9">
        <w:rPr>
          <w:bCs/>
        </w:rPr>
        <w:t xml:space="preserve"> whom come together sharing skills, equipment and knowledge to develop and sustain team cohesion and skill levels to ensure their effectiveness. </w:t>
      </w:r>
    </w:p>
    <w:p w14:paraId="7531098F" w14:textId="77777777" w:rsidR="002F052B" w:rsidRDefault="00AD24B0" w:rsidP="0013542C">
      <w:pPr>
        <w:tabs>
          <w:tab w:val="left" w:pos="1172"/>
        </w:tabs>
        <w:rPr>
          <w:bCs/>
        </w:rPr>
      </w:pPr>
      <w:r>
        <w:rPr>
          <w:bCs/>
        </w:rPr>
        <w:t>For example, in March 2023, a joint “Major Exercise Test” was conducted to gain insight and garner areas of improvement in response to terrorist attacks. This exercise took place</w:t>
      </w:r>
      <w:r w:rsidR="00842D59">
        <w:rPr>
          <w:bCs/>
        </w:rPr>
        <w:t xml:space="preserve"> in the aftermath of the Manchester Area Bombing </w:t>
      </w:r>
      <w:r w:rsidR="008D25B3">
        <w:rPr>
          <w:bCs/>
        </w:rPr>
        <w:t xml:space="preserve">inquest </w:t>
      </w:r>
      <w:r w:rsidR="002A6D9C" w:rsidRPr="002A6D9C">
        <w:rPr>
          <w:bCs/>
        </w:rPr>
        <w:t>(Home Secretary, 2019)</w:t>
      </w:r>
      <w:r w:rsidR="002A6D9C">
        <w:rPr>
          <w:bCs/>
        </w:rPr>
        <w:t xml:space="preserve"> </w:t>
      </w:r>
      <w:r>
        <w:rPr>
          <w:bCs/>
        </w:rPr>
        <w:t xml:space="preserve">with lead from the Home office and working various police forces to name but a few, British Transport Police, Metropolitan police. This also included a </w:t>
      </w:r>
      <w:r w:rsidR="009B219D">
        <w:rPr>
          <w:bCs/>
        </w:rPr>
        <w:t>Counter-terrorism</w:t>
      </w:r>
      <w:r>
        <w:rPr>
          <w:bCs/>
        </w:rPr>
        <w:t xml:space="preserve"> based unit that cover the “North-East”</w:t>
      </w:r>
      <w:r w:rsidR="00B21FC2">
        <w:rPr>
          <w:bCs/>
        </w:rPr>
        <w:t>. Also present were the London Ambu</w:t>
      </w:r>
      <w:r w:rsidR="002F052B">
        <w:rPr>
          <w:bCs/>
        </w:rPr>
        <w:t>lance service and Fire brigade.</w:t>
      </w:r>
    </w:p>
    <w:p w14:paraId="113B60E4" w14:textId="003BDA6F" w:rsidR="003659BC" w:rsidRPr="0013542C" w:rsidRDefault="00B21FC2" w:rsidP="0013542C">
      <w:pPr>
        <w:tabs>
          <w:tab w:val="left" w:pos="1172"/>
        </w:tabs>
        <w:rPr>
          <w:bCs/>
        </w:rPr>
      </w:pPr>
      <w:r>
        <w:rPr>
          <w:bCs/>
        </w:rPr>
        <w:t xml:space="preserve">This exercise uses relevant scenarios to </w:t>
      </w:r>
      <w:r w:rsidR="002A6D9C">
        <w:rPr>
          <w:bCs/>
        </w:rPr>
        <w:t>allow</w:t>
      </w:r>
      <w:r>
        <w:rPr>
          <w:bCs/>
        </w:rPr>
        <w:t xml:space="preserve"> those present to gain a sense of reality and understanding of what occurs during such an attack, what they are faced with and </w:t>
      </w:r>
      <w:r w:rsidR="002A6D9C">
        <w:rPr>
          <w:bCs/>
        </w:rPr>
        <w:t>to enhance and hone their skills and abilities working in a multi-agency response.</w:t>
      </w:r>
      <w:r w:rsidR="00842D59">
        <w:rPr>
          <w:bCs/>
        </w:rPr>
        <w:t xml:space="preserve"> </w:t>
      </w:r>
      <w:r w:rsidR="00842D59" w:rsidRPr="00842D59">
        <w:rPr>
          <w:bCs/>
        </w:rPr>
        <w:t>(Home Office, 2023b)</w:t>
      </w:r>
      <w:r w:rsidR="00842D59">
        <w:rPr>
          <w:bCs/>
        </w:rPr>
        <w:t xml:space="preserve">. It is worth noting however, that this form of exercise </w:t>
      </w:r>
      <w:r w:rsidR="002A6D9C">
        <w:rPr>
          <w:bCs/>
        </w:rPr>
        <w:t>may have included some but not all response officers</w:t>
      </w:r>
      <w:r w:rsidR="0013542C">
        <w:rPr>
          <w:bCs/>
        </w:rPr>
        <w:t xml:space="preserve"> from a force</w:t>
      </w:r>
      <w:r w:rsidR="002A6D9C">
        <w:rPr>
          <w:bCs/>
        </w:rPr>
        <w:t xml:space="preserve">, this meaning that not all response officers will have access to this form of training and may not have deeper understanding or skillsets in relation to direct response to a </w:t>
      </w:r>
      <w:r w:rsidR="009B219D">
        <w:rPr>
          <w:bCs/>
        </w:rPr>
        <w:t>counter-terrorism</w:t>
      </w:r>
      <w:r w:rsidR="002A6D9C">
        <w:rPr>
          <w:bCs/>
        </w:rPr>
        <w:t xml:space="preserve"> incident.</w:t>
      </w:r>
    </w:p>
    <w:p w14:paraId="4A2F1E51" w14:textId="201FBB25" w:rsidR="00D76406" w:rsidRDefault="002407E0">
      <w:r>
        <w:t>Response officers</w:t>
      </w:r>
      <w:r w:rsidR="003965A4">
        <w:t xml:space="preserve"> offer immediate response and prevention for incidents of a varying nature and</w:t>
      </w:r>
      <w:r>
        <w:t xml:space="preserve"> as such play a </w:t>
      </w:r>
      <w:r w:rsidR="003965A4">
        <w:t>much</w:t>
      </w:r>
      <w:r>
        <w:t xml:space="preserve"> unacknowledged role within the realms of </w:t>
      </w:r>
      <w:r w:rsidR="009B219D">
        <w:t>counter-terrorism</w:t>
      </w:r>
      <w:r>
        <w:t xml:space="preserve"> policing.</w:t>
      </w:r>
      <w:r w:rsidR="00856708">
        <w:t xml:space="preserve"> </w:t>
      </w:r>
      <w:r w:rsidR="00F437F2">
        <w:t>Police officers go through training and are taught a variety of skills and qualities to enable them to conduct their day to day duties. With this c</w:t>
      </w:r>
      <w:r w:rsidR="006B12F4">
        <w:t xml:space="preserve">omes the dealing of crimes and people that has an effect on the </w:t>
      </w:r>
      <w:r w:rsidR="009B219D">
        <w:t>counter-terrorism</w:t>
      </w:r>
      <w:r w:rsidR="00D141A7">
        <w:t xml:space="preserve"> platform </w:t>
      </w:r>
      <w:r w:rsidR="00D141A7" w:rsidRPr="00D141A7">
        <w:t>(Boulton et al., 2016)</w:t>
      </w:r>
      <w:r w:rsidR="00D141A7">
        <w:t>.</w:t>
      </w:r>
      <w:r w:rsidR="00027476">
        <w:t xml:space="preserve"> The interactions that response officers have with persons of criminality or even seemingly non criminals allows for the visible presence in the public domain </w:t>
      </w:r>
      <w:r w:rsidR="009008C3">
        <w:t>to have an effect on the level of crime within an area and the risk of crime</w:t>
      </w:r>
      <w:r w:rsidR="00E664EA">
        <w:t xml:space="preserve"> </w:t>
      </w:r>
      <w:r w:rsidR="00E664EA" w:rsidRPr="00E664EA">
        <w:t>(Marvell and Moody, 1996)</w:t>
      </w:r>
      <w:r w:rsidR="00E664EA">
        <w:t xml:space="preserve">. </w:t>
      </w:r>
      <w:r w:rsidR="002B3C28">
        <w:t xml:space="preserve">These interactions </w:t>
      </w:r>
      <w:r w:rsidR="009E5F27">
        <w:t>allow officers to</w:t>
      </w:r>
      <w:r w:rsidR="002B3C28">
        <w:t xml:space="preserve"> observe and intervene if</w:t>
      </w:r>
      <w:r w:rsidR="002F052B">
        <w:t xml:space="preserve"> suspicious circumstances arise</w:t>
      </w:r>
      <w:r w:rsidR="009E5F27">
        <w:t>.</w:t>
      </w:r>
    </w:p>
    <w:p w14:paraId="4454C5E1" w14:textId="446DCA72" w:rsidR="003F484F" w:rsidRPr="00D54047" w:rsidRDefault="00082EF9" w:rsidP="00D54047">
      <w:r>
        <w:t xml:space="preserve">A notable instance of </w:t>
      </w:r>
      <w:r w:rsidR="00C8229C">
        <w:t>a response</w:t>
      </w:r>
      <w:r>
        <w:t xml:space="preserve"> </w:t>
      </w:r>
      <w:r w:rsidR="005C2B99">
        <w:t>officer’s</w:t>
      </w:r>
      <w:r>
        <w:t xml:space="preserve"> role within </w:t>
      </w:r>
      <w:r w:rsidR="009B219D">
        <w:t>counter-terrorism</w:t>
      </w:r>
      <w:r>
        <w:t xml:space="preserve"> policing was the 2017 London Bridge terrorist attacks which took the lives of 8 people and injured 48 others</w:t>
      </w:r>
      <w:r w:rsidR="00C8229C">
        <w:t xml:space="preserve">. </w:t>
      </w:r>
      <w:r w:rsidR="00043000">
        <w:t>As de</w:t>
      </w:r>
      <w:r w:rsidR="009E5F27">
        <w:t xml:space="preserve">picted in an article by the BBC, </w:t>
      </w:r>
      <w:r w:rsidR="00043000">
        <w:t>unarmed officers were many</w:t>
      </w:r>
      <w:r w:rsidR="009E5F27">
        <w:t xml:space="preserve"> of the first officers on scene. Officers were exposed </w:t>
      </w:r>
      <w:r w:rsidR="00F34B04">
        <w:t xml:space="preserve">to the terror </w:t>
      </w:r>
      <w:r w:rsidR="005C2B99">
        <w:t xml:space="preserve">of several persons carrying knives and firearms causing chaos and death as they </w:t>
      </w:r>
      <w:r w:rsidR="00F34B04">
        <w:t>walked</w:t>
      </w:r>
      <w:r w:rsidR="005C2B99">
        <w:t xml:space="preserve"> through the streets of London</w:t>
      </w:r>
      <w:r w:rsidR="009E5F27">
        <w:t xml:space="preserve"> (</w:t>
      </w:r>
      <w:r w:rsidR="009E5F27" w:rsidRPr="00043000">
        <w:t>BBC, 2018)</w:t>
      </w:r>
      <w:r w:rsidR="00F34B04">
        <w:t>.</w:t>
      </w:r>
      <w:r w:rsidR="005C2B99">
        <w:t xml:space="preserve"> Some </w:t>
      </w:r>
      <w:r w:rsidR="00F34B04">
        <w:t xml:space="preserve">of these </w:t>
      </w:r>
      <w:r w:rsidR="005C2B99">
        <w:t>unarmed officers were severely injured</w:t>
      </w:r>
      <w:r w:rsidR="00DB63EB">
        <w:t xml:space="preserve"> after attempting to fight against these persons with minimal </w:t>
      </w:r>
      <w:r w:rsidR="00DB63EB">
        <w:lastRenderedPageBreak/>
        <w:t>safety equipment. It is apparent and well known that armed response vehicles (ARV)</w:t>
      </w:r>
      <w:r w:rsidR="001D327E">
        <w:t xml:space="preserve"> arrived on scene a short time later and neutralised the threats. These vehicles are dedicated firearm equipped double crewed vehicles, with two officers within. These officers work directly in relation to incidents of such a nature where the risk to life is present an</w:t>
      </w:r>
      <w:r w:rsidR="004F3D6A">
        <w:t xml:space="preserve">d their skills are needed </w:t>
      </w:r>
      <w:r w:rsidR="004F3D6A" w:rsidRPr="004F3D6A">
        <w:t>(HMICFRS, 2022)</w:t>
      </w:r>
      <w:r w:rsidR="004F3D6A">
        <w:t>.</w:t>
      </w:r>
      <w:r w:rsidR="001D327E">
        <w:t xml:space="preserve"> </w:t>
      </w:r>
      <w:r w:rsidR="00596517">
        <w:t>From this case study of the 2017 incident, it is quite clear that given the unpredictably of a terrorist</w:t>
      </w:r>
      <w:r w:rsidR="000A2FE1">
        <w:t xml:space="preserve"> event, response officers are a fundamental factor in the reaction to such incidents and their role and contribution is understated and has vast benefits in the overall policing strategy and deployment. </w:t>
      </w:r>
      <w:r w:rsidR="00596517">
        <w:t xml:space="preserve"> </w:t>
      </w:r>
    </w:p>
    <w:p w14:paraId="7AB2FC76" w14:textId="77777777" w:rsidR="0094229A" w:rsidRDefault="005906F7" w:rsidP="005D4A9B">
      <w:pPr>
        <w:tabs>
          <w:tab w:val="left" w:pos="1172"/>
        </w:tabs>
        <w:rPr>
          <w:bCs/>
        </w:rPr>
      </w:pPr>
      <w:r>
        <w:rPr>
          <w:bCs/>
        </w:rPr>
        <w:t xml:space="preserve">Following on from the London 2017 terrorist attack, an inquest into the deaths of the victims and the incident itself was undertaken </w:t>
      </w:r>
      <w:r w:rsidR="003B02BA">
        <w:rPr>
          <w:bCs/>
        </w:rPr>
        <w:t xml:space="preserve">by the Chief Coroner of England and Wales. The inquest looks into reports made of the attack, the deaths of persons involved and the </w:t>
      </w:r>
      <w:r w:rsidR="008E68F0">
        <w:rPr>
          <w:bCs/>
        </w:rPr>
        <w:t xml:space="preserve">overall deployment and actions of police officers and other attending emergency services. From this inquest, the coroner detailed how </w:t>
      </w:r>
      <w:r w:rsidR="009D3149">
        <w:rPr>
          <w:bCs/>
        </w:rPr>
        <w:t xml:space="preserve">response </w:t>
      </w:r>
      <w:r w:rsidR="006B445F">
        <w:rPr>
          <w:bCs/>
        </w:rPr>
        <w:t>officers attended the scene in the first instance armed with “Only batons and irritant sprays”. This was a concern r</w:t>
      </w:r>
      <w:r w:rsidR="004A3325">
        <w:rPr>
          <w:bCs/>
        </w:rPr>
        <w:t xml:space="preserve">aised by victim family members (HH Judge Lucraft QC, </w:t>
      </w:r>
      <w:r w:rsidR="004A3325" w:rsidRPr="004A3325">
        <w:rPr>
          <w:bCs/>
        </w:rPr>
        <w:t>2018)</w:t>
      </w:r>
      <w:r w:rsidR="004A3325">
        <w:rPr>
          <w:bCs/>
        </w:rPr>
        <w:t xml:space="preserve">. </w:t>
      </w:r>
    </w:p>
    <w:p w14:paraId="49EA5678" w14:textId="3F8C3500" w:rsidR="00E82940" w:rsidRDefault="004A3325" w:rsidP="005D4A9B">
      <w:pPr>
        <w:tabs>
          <w:tab w:val="left" w:pos="1172"/>
        </w:tabs>
        <w:rPr>
          <w:bCs/>
        </w:rPr>
      </w:pPr>
      <w:r>
        <w:rPr>
          <w:bCs/>
        </w:rPr>
        <w:t xml:space="preserve">This once again highlights that the public </w:t>
      </w:r>
      <w:r w:rsidR="00B93A23">
        <w:rPr>
          <w:bCs/>
        </w:rPr>
        <w:t xml:space="preserve">are receptive and benefit from response officers and these officers have a direct role in the fight on </w:t>
      </w:r>
      <w:r w:rsidR="009B219D">
        <w:rPr>
          <w:bCs/>
        </w:rPr>
        <w:t>counter-terrorism</w:t>
      </w:r>
      <w:r w:rsidR="00B93A23">
        <w:rPr>
          <w:bCs/>
        </w:rPr>
        <w:t xml:space="preserve"> as they can be first on scene to stop attackers and also to provide first aid assistance when ambulance staff are not yet present. </w:t>
      </w:r>
    </w:p>
    <w:p w14:paraId="59F2A7F1" w14:textId="6DDCEB2D" w:rsidR="000F6A1F" w:rsidRDefault="000F6A1F" w:rsidP="005D4A9B">
      <w:pPr>
        <w:tabs>
          <w:tab w:val="left" w:pos="1172"/>
        </w:tabs>
        <w:rPr>
          <w:bCs/>
        </w:rPr>
      </w:pPr>
      <w:r>
        <w:rPr>
          <w:bCs/>
        </w:rPr>
        <w:t xml:space="preserve">In conclusion, a response police officer is one of adaptability, consistency and skill. These officer undertake duties that have a significant effect on public safety and overall community wellbeing. At times, these officers deploy and respond to jobs that may seem out of their skill level or ability to deal with, however this does not stop them from upholding their oath to protect the public in all forms. </w:t>
      </w:r>
      <w:r w:rsidR="00E9776D">
        <w:rPr>
          <w:bCs/>
        </w:rPr>
        <w:t xml:space="preserve">As shown in the study by </w:t>
      </w:r>
      <w:r w:rsidR="00E9776D" w:rsidRPr="00D141A7">
        <w:t>(Boulton et al., 2016)</w:t>
      </w:r>
      <w:r w:rsidR="007E1D5E">
        <w:t xml:space="preserve">, response officers deal with unprecedented levels of demand </w:t>
      </w:r>
      <w:r w:rsidR="00D00842">
        <w:t xml:space="preserve">and the nature and variety of these calls indirectly plays a role in </w:t>
      </w:r>
      <w:r w:rsidR="009B219D">
        <w:t>counter-terrorism</w:t>
      </w:r>
      <w:r w:rsidR="00D00842">
        <w:t xml:space="preserve"> policing as these officers are able to engage with persons whom may show concerns</w:t>
      </w:r>
      <w:r w:rsidR="002344A9">
        <w:t xml:space="preserve"> in relation to terrorism and also they are able to gather information and develop this into intelligence. </w:t>
      </w:r>
      <w:r w:rsidR="000571E5">
        <w:t xml:space="preserve">Through incidents such as the London 2017 terrorist attacks </w:t>
      </w:r>
      <w:r w:rsidR="000571E5" w:rsidRPr="00043000">
        <w:t>(BBC, 2018)</w:t>
      </w:r>
      <w:r w:rsidR="000571E5">
        <w:t xml:space="preserve">, the necessity and underappreciation for response officers is highlighted greatly and their important and role is shown in such horrific events. </w:t>
      </w:r>
      <w:r w:rsidR="0041726D">
        <w:t xml:space="preserve">If one was to question the level of a response officers role on </w:t>
      </w:r>
      <w:r w:rsidR="009B219D">
        <w:t>counter-terrorism</w:t>
      </w:r>
      <w:r w:rsidR="0041726D">
        <w:t xml:space="preserve"> policing, the inquest into the attack </w:t>
      </w:r>
      <w:r w:rsidR="0041726D">
        <w:rPr>
          <w:bCs/>
        </w:rPr>
        <w:t xml:space="preserve">(HH Judge Lucraft QC, </w:t>
      </w:r>
      <w:r w:rsidR="0041726D" w:rsidRPr="004A3325">
        <w:rPr>
          <w:bCs/>
        </w:rPr>
        <w:t>2018)</w:t>
      </w:r>
      <w:r w:rsidR="0041726D">
        <w:rPr>
          <w:bCs/>
        </w:rPr>
        <w:t xml:space="preserve"> would show with clarity and conciseness that a response officer may not play the most significant role in comparison to a dedicated </w:t>
      </w:r>
      <w:r w:rsidR="009B219D">
        <w:rPr>
          <w:bCs/>
        </w:rPr>
        <w:t>counter-terrorism</w:t>
      </w:r>
      <w:r w:rsidR="0041726D">
        <w:rPr>
          <w:bCs/>
        </w:rPr>
        <w:t xml:space="preserve"> police officer, but when these attacks occur response officers will always be on hand to provide support, aid and assistance to those stuck in a situation which can only be described as an unfolding nightmare. </w:t>
      </w:r>
    </w:p>
    <w:p w14:paraId="5251EE62" w14:textId="310652B6" w:rsidR="0004675E" w:rsidRPr="0007315E" w:rsidRDefault="00495C62" w:rsidP="005D4A9B">
      <w:pPr>
        <w:rPr>
          <w:color w:val="FF0000"/>
        </w:rPr>
      </w:pPr>
      <w:r w:rsidRPr="0007315E">
        <w:rPr>
          <w:color w:val="FF0000"/>
        </w:rPr>
        <w:t>Words – 2000</w:t>
      </w:r>
    </w:p>
    <w:p w14:paraId="69952DA6" w14:textId="77777777" w:rsidR="00495C62" w:rsidRDefault="00495C62" w:rsidP="005D4A9B"/>
    <w:p w14:paraId="439A30C8" w14:textId="77777777" w:rsidR="00495C62" w:rsidRDefault="00495C62" w:rsidP="005D4A9B"/>
    <w:p w14:paraId="0BDBB086" w14:textId="77777777" w:rsidR="00495C62" w:rsidRDefault="00495C62" w:rsidP="005D4A9B"/>
    <w:p w14:paraId="23273312" w14:textId="77777777" w:rsidR="00495C62" w:rsidRDefault="00495C62" w:rsidP="005D4A9B"/>
    <w:p w14:paraId="5048C359" w14:textId="77777777" w:rsidR="00495C62" w:rsidRDefault="00495C62" w:rsidP="005D4A9B"/>
    <w:p w14:paraId="16C8DDE6" w14:textId="77777777" w:rsidR="00495C62" w:rsidRDefault="00495C62" w:rsidP="005D4A9B"/>
    <w:p w14:paraId="0DE9E326" w14:textId="77777777" w:rsidR="00495C62" w:rsidRDefault="00495C62" w:rsidP="005D4A9B"/>
    <w:p w14:paraId="24BBE846" w14:textId="77777777" w:rsidR="00495C62" w:rsidRDefault="00495C62" w:rsidP="005D4A9B"/>
    <w:p w14:paraId="12053A7C" w14:textId="77777777" w:rsidR="00495C62" w:rsidRDefault="00495C62" w:rsidP="005D4A9B"/>
    <w:p w14:paraId="637388D5" w14:textId="77777777" w:rsidR="00495C62" w:rsidRDefault="00495C62" w:rsidP="005D4A9B"/>
    <w:p w14:paraId="794A084A" w14:textId="77777777" w:rsidR="00495C62" w:rsidRDefault="00495C62" w:rsidP="005D4A9B"/>
    <w:p w14:paraId="5DD32850" w14:textId="77777777" w:rsidR="00495C62" w:rsidRDefault="00495C62" w:rsidP="005D4A9B"/>
    <w:p w14:paraId="5BB0F1E5" w14:textId="77777777" w:rsidR="00495C62" w:rsidRDefault="00495C62" w:rsidP="005D4A9B"/>
    <w:p w14:paraId="5F1D4DE6" w14:textId="77777777" w:rsidR="00495C62" w:rsidRPr="00495C62" w:rsidRDefault="00495C62" w:rsidP="00495C62">
      <w:pPr>
        <w:pStyle w:val="Default"/>
        <w:rPr>
          <w:i/>
          <w:iCs/>
          <w:color w:val="FF0000"/>
          <w:u w:val="single"/>
        </w:rPr>
      </w:pPr>
    </w:p>
    <w:p w14:paraId="02424753" w14:textId="77777777" w:rsidR="00495C62" w:rsidRPr="00495C62" w:rsidRDefault="00495C62" w:rsidP="00495C62">
      <w:pPr>
        <w:pStyle w:val="Default"/>
        <w:rPr>
          <w:i/>
          <w:iCs/>
          <w:color w:val="FF0000"/>
          <w:sz w:val="22"/>
          <w:szCs w:val="22"/>
          <w:u w:val="single"/>
        </w:rPr>
      </w:pPr>
      <w:r w:rsidRPr="00495C62">
        <w:rPr>
          <w:i/>
          <w:iCs/>
          <w:color w:val="FF0000"/>
          <w:sz w:val="22"/>
          <w:szCs w:val="22"/>
          <w:u w:val="single"/>
        </w:rPr>
        <w:t xml:space="preserve">The College of Policing (2021) defines a critical incident as “any incident where the effectiveness of the police response is likely to have a significant impact on the confidence of the victim, their family and/or the community”. Why is it so important that the police maintain the confidence of local communities? </w:t>
      </w:r>
    </w:p>
    <w:p w14:paraId="6BA06EBD" w14:textId="43B6FBAA" w:rsidR="00495C62" w:rsidRDefault="00495C62" w:rsidP="00495C62">
      <w:pPr>
        <w:rPr>
          <w:i/>
          <w:iCs/>
          <w:color w:val="FF0000"/>
          <w:u w:val="single"/>
        </w:rPr>
      </w:pPr>
      <w:r w:rsidRPr="00495C62">
        <w:rPr>
          <w:i/>
          <w:iCs/>
          <w:color w:val="FF0000"/>
          <w:u w:val="single"/>
        </w:rPr>
        <w:t>Your answer must be based on academic research rather than personal experience, but you may refer to examples of high-profile critical and major incidents.</w:t>
      </w:r>
    </w:p>
    <w:p w14:paraId="4B350733" w14:textId="09478FDD" w:rsidR="00495C62" w:rsidRDefault="00495C62" w:rsidP="00495C62">
      <w:r>
        <w:t xml:space="preserve">As per the definition of a Critical Incident by the college of policing, this type of incident is one whereby the confidence felt by a </w:t>
      </w:r>
      <w:r w:rsidR="005126CA">
        <w:t>victim,</w:t>
      </w:r>
      <w:r>
        <w:t xml:space="preserve"> or a community is hindered or in some cases wiped out entirely </w:t>
      </w:r>
      <w:r w:rsidRPr="00495C62">
        <w:t>(College of Policing, 2021)</w:t>
      </w:r>
      <w:r>
        <w:t xml:space="preserve">. This can stem from a variety of incidents that have a direct or indirect affect on community cohesion, police trust and public confidence. </w:t>
      </w:r>
      <w:r w:rsidR="005126CA">
        <w:t xml:space="preserve">This essay will take a deeper look at the communities the police service and the important of victim confidence and trust within the police. Using research and relevant case studies, this essay will collate this information and look at why it is important for the police to maintain this confidence through its public duties. </w:t>
      </w:r>
      <w:r w:rsidR="00AA4C5D">
        <w:t>Aswell as looking at specific critical incidents and the risks they pose towards public confidence and community members</w:t>
      </w:r>
      <w:r w:rsidR="0007315E">
        <w:t>.</w:t>
      </w:r>
    </w:p>
    <w:p w14:paraId="13EDE512" w14:textId="72FD796C" w:rsidR="00AA4C5D" w:rsidRDefault="004F59EA" w:rsidP="00495C62">
      <w:r>
        <w:t xml:space="preserve">The term “Critical Incident” stems from the 1999 Macpherson Inquiry into the murder of Stephen Lawrence </w:t>
      </w:r>
      <w:r w:rsidRPr="004F59EA">
        <w:t>(Macpherson, 1999)</w:t>
      </w:r>
      <w:r>
        <w:t xml:space="preserve">. Due to the detrimental impact left on the community from the investigation into the murder, the </w:t>
      </w:r>
      <w:r w:rsidR="00FA00E3">
        <w:t>victim’s</w:t>
      </w:r>
      <w:r>
        <w:t xml:space="preserve"> family were left with vast worry and distrust which has spanned nearly three decades. </w:t>
      </w:r>
      <w:r w:rsidR="0007315E">
        <w:t xml:space="preserve">This was due to the lack of transparency and factual basis for police decisions and investigative choices. It was felt during this time that the police were acting in a discriminatory way towards the victim and his family which resonates to present day. </w:t>
      </w:r>
      <w:r>
        <w:t xml:space="preserve">This in turn has created further community distain with not only the Metropolitan police Service but Police services across the United Kingdom as a standardised feeling towards the police is now being shared. </w:t>
      </w:r>
    </w:p>
    <w:p w14:paraId="5D0D5A96" w14:textId="0F673C22" w:rsidR="001F09EE" w:rsidRDefault="001F09EE" w:rsidP="00495C62">
      <w:r>
        <w:t xml:space="preserve">With the continued </w:t>
      </w:r>
      <w:r w:rsidR="00F927BB">
        <w:t xml:space="preserve">discrepancies </w:t>
      </w:r>
      <w:r>
        <w:t>of the Lawrence murder, this Incident continues to make headlines even at the present day. This incident due to its nature and impact on the community has continued to showcase its impact</w:t>
      </w:r>
      <w:r w:rsidR="00F927BB">
        <w:t xml:space="preserve">. This incident shows a clear divide in the police and communities does not only have short term affects but long term which will in turn contribute to prolonged lack of trust and engagement no matter what police may try. </w:t>
      </w:r>
    </w:p>
    <w:p w14:paraId="5D9A4F7E" w14:textId="7245CE8C" w:rsidR="00AA4C5D" w:rsidRDefault="00AA4C5D" w:rsidP="00495C62">
      <w:r>
        <w:t>Critical incidents</w:t>
      </w:r>
      <w:r w:rsidR="004F59EA">
        <w:t xml:space="preserve"> are a resource intensive form of incident. </w:t>
      </w:r>
      <w:r w:rsidR="00FA00E3">
        <w:t xml:space="preserve">These incidents draw in a large-scale response often seen through Multiple emergency services. In instances such as a terror attack like in London 2017, hundreds of emergency service </w:t>
      </w:r>
      <w:r w:rsidR="00C6629B">
        <w:t xml:space="preserve">personnel attending the scene </w:t>
      </w:r>
      <w:r w:rsidR="00C6629B" w:rsidRPr="00C6629B">
        <w:t>(Vikram Dodd, 2017)</w:t>
      </w:r>
      <w:r w:rsidR="00C6629B">
        <w:t>. This is an instance whereby the police provide victims and communities with the sense of protection and safeguarding, which in turn strengthens community bonds and trust towards police</w:t>
      </w:r>
      <w:r w:rsidR="00DC4E79">
        <w:t xml:space="preserve"> </w:t>
      </w:r>
      <w:r w:rsidR="00DC4E79" w:rsidRPr="00DC4E79">
        <w:t>(Santos, 2014)</w:t>
      </w:r>
      <w:r w:rsidR="00DC4E79">
        <w:t xml:space="preserve">. </w:t>
      </w:r>
    </w:p>
    <w:p w14:paraId="0997D8E6" w14:textId="24DC7AD3" w:rsidR="00FA00E3" w:rsidRDefault="00DC4E79" w:rsidP="00495C62">
      <w:r>
        <w:t>Maintaining public confidence and community cohesion is a fundamental factor in the effectiveness of policing, this helps to establish trust within said communities and to create bigger and better bonds with those the police serve. In recent years  public trust has been under heavy presence due to events involving either serving or ex police officers. This is shown during data recovered through a survey by the London Mayors office which showed the trust in the police had dropped from “80%” to “73%* from 2021 to 2022</w:t>
      </w:r>
      <w:r w:rsidR="001F09EE">
        <w:t xml:space="preserve"> </w:t>
      </w:r>
      <w:r>
        <w:t>This shows that todays society feels a lack of service and trust from the police which in turn will decrease the policies effectiveness in community</w:t>
      </w:r>
      <w:r w:rsidR="001F09EE">
        <w:t xml:space="preserve"> </w:t>
      </w:r>
      <w:r w:rsidR="001F09EE" w:rsidRPr="001F09EE">
        <w:t>(London Mayor’s Office for Police and Crime, 2022)</w:t>
      </w:r>
      <w:r w:rsidR="001F09EE">
        <w:t xml:space="preserve">. </w:t>
      </w:r>
    </w:p>
    <w:p w14:paraId="5102F86B" w14:textId="7B1850B9" w:rsidR="001F09EE" w:rsidRDefault="001F09EE" w:rsidP="00495C62">
      <w:r>
        <w:t xml:space="preserve">To combat </w:t>
      </w:r>
      <w:r w:rsidR="00F927BB">
        <w:t xml:space="preserve">areas of distrust and lack of actual policing within communities, police forces have developed dedicated Neighbourhood policing teams to bridge the gap between the police and communities. Neighbourhood patrol officers are dedicated officers who work on a personal level with persons of a community as well as businesses and local authority figures. This style of policing creates a sense of engagement which has been lost over the last years and when implemented effectively breaks down previous barriers and helps to form community safety, trust and enables the police to work legitimately and efficiently </w:t>
      </w:r>
      <w:r w:rsidR="00F927BB" w:rsidRPr="00F927BB">
        <w:t>(Stephens, 2022)</w:t>
      </w:r>
    </w:p>
    <w:p w14:paraId="38EBF131" w14:textId="46C60B7C" w:rsidR="005126CA" w:rsidRDefault="00B86A3E" w:rsidP="00495C62">
      <w:r>
        <w:t xml:space="preserve">Community policing is seen to be going back to a time of traditional policing. Going back in time, officers were seen on almost every street during a time when resource numbers were higher than they ever will be in </w:t>
      </w:r>
      <w:r w:rsidR="00BF526C">
        <w:t>today’s</w:t>
      </w:r>
      <w:r>
        <w:t xml:space="preserve"> society. </w:t>
      </w:r>
      <w:r w:rsidR="00BF526C">
        <w:t xml:space="preserve">Neighbourhood policing which is the unit that undertakes the role of community engagers have dedicated officers and Police Community Support Officers (PCSOs) to create consistent engagement that is meaning full and legitimate </w:t>
      </w:r>
      <w:r w:rsidR="00BF526C" w:rsidRPr="00BF526C">
        <w:t>(</w:t>
      </w:r>
      <w:proofErr w:type="spellStart"/>
      <w:r w:rsidR="00BF526C" w:rsidRPr="00BF526C">
        <w:t>Harfield</w:t>
      </w:r>
      <w:proofErr w:type="spellEnd"/>
      <w:r w:rsidR="00BF526C" w:rsidRPr="00BF526C">
        <w:t>, 2013)</w:t>
      </w:r>
      <w:r w:rsidR="00BF526C">
        <w:t xml:space="preserve">. </w:t>
      </w:r>
    </w:p>
    <w:p w14:paraId="226FC56F" w14:textId="77777777" w:rsidR="005126CA" w:rsidRDefault="005126CA" w:rsidP="00495C62"/>
    <w:p w14:paraId="63C273AF" w14:textId="77777777" w:rsidR="00BF526C" w:rsidRDefault="00BF526C" w:rsidP="00495C62"/>
    <w:p w14:paraId="7862BBC2" w14:textId="2F671EE9" w:rsidR="00BF526C" w:rsidRPr="00495C62" w:rsidRDefault="00BF526C" w:rsidP="00495C62">
      <w:r>
        <w:t xml:space="preserve">The important of maintaining public confidence is shown through various channels and strategies of policing. In todays present society, institutional corruption and discrimination are a well discussed topic within the realm of policing. As </w:t>
      </w:r>
      <w:r w:rsidR="00D91EE0">
        <w:t>expected,</w:t>
      </w:r>
      <w:r>
        <w:t xml:space="preserve"> this has severe negative impacts on how willing persons are to engage with the police and this can be analysed through surveys and data such as the British Crime Survey </w:t>
      </w:r>
      <w:r w:rsidR="00D91EE0" w:rsidRPr="00D91EE0">
        <w:t>(Office for National Statistics, 2018)</w:t>
      </w:r>
      <w:r w:rsidR="00D91EE0">
        <w:t xml:space="preserve">. </w:t>
      </w:r>
    </w:p>
    <w:p w14:paraId="44DF1C46" w14:textId="2B986620" w:rsidR="00D91EE0" w:rsidRDefault="00D91EE0" w:rsidP="00D91EE0">
      <w:pPr>
        <w:pStyle w:val="NormalWeb"/>
        <w:spacing w:before="0" w:beforeAutospacing="0" w:after="240" w:afterAutospacing="0"/>
        <w:rPr>
          <w:rFonts w:asciiTheme="minorHAnsi" w:hAnsiTheme="minorHAnsi" w:cstheme="minorHAnsi"/>
        </w:rPr>
      </w:pPr>
      <w:r w:rsidRPr="00D91EE0">
        <w:rPr>
          <w:rFonts w:asciiTheme="minorHAnsi" w:hAnsiTheme="minorHAnsi" w:cstheme="minorHAnsi"/>
        </w:rPr>
        <w:t>Community policing can be effective through funding, perseverance and prolonger engagement however the community that is being engaged with may take heed to engaging with the police no matter what and this is an issue which the police on their own may not be able to overcome</w:t>
      </w:r>
      <w:r>
        <w:rPr>
          <w:rFonts w:asciiTheme="minorHAnsi" w:hAnsiTheme="minorHAnsi" w:cstheme="minorHAnsi"/>
        </w:rPr>
        <w:t xml:space="preserve"> </w:t>
      </w:r>
      <w:r w:rsidRPr="00D91EE0">
        <w:rPr>
          <w:rFonts w:asciiTheme="minorHAnsi" w:hAnsiTheme="minorHAnsi" w:cstheme="minorHAnsi"/>
        </w:rPr>
        <w:t>(Blair et al., 2021)</w:t>
      </w:r>
      <w:r>
        <w:rPr>
          <w:rFonts w:asciiTheme="minorHAnsi" w:hAnsiTheme="minorHAnsi" w:cstheme="minorHAnsi"/>
        </w:rPr>
        <w:t xml:space="preserve">. As seen in Southern America through research undertaken by </w:t>
      </w:r>
      <w:r w:rsidRPr="00D91EE0">
        <w:rPr>
          <w:rFonts w:asciiTheme="minorHAnsi" w:hAnsiTheme="minorHAnsi" w:cstheme="minorHAnsi"/>
        </w:rPr>
        <w:t>(Blair et al., 2021)</w:t>
      </w:r>
      <w:r>
        <w:rPr>
          <w:rFonts w:asciiTheme="minorHAnsi" w:hAnsiTheme="minorHAnsi" w:cstheme="minorHAnsi"/>
        </w:rPr>
        <w:t xml:space="preserve"> increased local community policing did not have any significant effect on the engagement with the police or crime rates within the six areas researched. </w:t>
      </w:r>
      <w:r w:rsidR="00731268">
        <w:rPr>
          <w:rFonts w:asciiTheme="minorHAnsi" w:hAnsiTheme="minorHAnsi" w:cstheme="minorHAnsi"/>
        </w:rPr>
        <w:t xml:space="preserve">This disparity between the areas researched shows a clear interpretation that the diversity and complexity of a community has a direct correlation to its willingness or want to engage or listen to police or community officers. </w:t>
      </w:r>
    </w:p>
    <w:p w14:paraId="65EEEE59" w14:textId="7019E6C4" w:rsidR="00801E38" w:rsidRPr="00D91EE0" w:rsidRDefault="00731268" w:rsidP="00D91EE0">
      <w:pPr>
        <w:pStyle w:val="NormalWeb"/>
        <w:spacing w:before="0" w:beforeAutospacing="0" w:after="240" w:afterAutospacing="0"/>
        <w:rPr>
          <w:rFonts w:asciiTheme="minorHAnsi" w:hAnsiTheme="minorHAnsi" w:cstheme="minorHAnsi"/>
        </w:rPr>
      </w:pPr>
      <w:r>
        <w:rPr>
          <w:rFonts w:asciiTheme="minorHAnsi" w:hAnsiTheme="minorHAnsi" w:cstheme="minorHAnsi"/>
        </w:rPr>
        <w:t xml:space="preserve">The important of community cohesion and maintaining public confidence in the police can be seen during incidents of  a violent nature which has direct effects on everyday community members. </w:t>
      </w:r>
      <w:r w:rsidR="00801E38">
        <w:rPr>
          <w:rFonts w:asciiTheme="minorHAnsi" w:hAnsiTheme="minorHAnsi" w:cstheme="minorHAnsi"/>
        </w:rPr>
        <w:t>A key case to discuss is the Tottenham riots of 2011, a result of the police involved death of Mark Duggan. A large number of persons attended at the Tottenham police station in order to protest the death of Duggan and the polices involvement. Duggan had been shot by police officers two days earlier and succumbed to his injuries.  At first the protests were peaceful and there was a clear sense that persons there wanted a meaningful engagement with the police to understand  what occurred. However due to the police stating they would be unable to discuss the matter, tensions grew and the protest took a turn for the worse</w:t>
      </w:r>
      <w:r w:rsidR="004419B3">
        <w:rPr>
          <w:rFonts w:asciiTheme="minorHAnsi" w:hAnsiTheme="minorHAnsi" w:cstheme="minorHAnsi"/>
        </w:rPr>
        <w:t xml:space="preserve"> </w:t>
      </w:r>
      <w:r w:rsidR="004419B3" w:rsidRPr="004419B3">
        <w:rPr>
          <w:rFonts w:asciiTheme="minorHAnsi" w:hAnsiTheme="minorHAnsi" w:cstheme="minorHAnsi"/>
        </w:rPr>
        <w:t>(Bell, 2021)</w:t>
      </w:r>
      <w:r w:rsidR="004419B3">
        <w:rPr>
          <w:rFonts w:asciiTheme="minorHAnsi" w:hAnsiTheme="minorHAnsi" w:cstheme="minorHAnsi"/>
        </w:rPr>
        <w:t xml:space="preserve">. </w:t>
      </w:r>
    </w:p>
    <w:p w14:paraId="65E0FB0E" w14:textId="6818653D" w:rsidR="00D847F3" w:rsidRDefault="004419B3" w:rsidP="005D4A9B">
      <w:r>
        <w:t xml:space="preserve">Over the course of three nights there was an eruption of violence, damage and austerity. There was widespread emotion felt through the events in 2011, however the communities of the area effected were innocently brought into the devastation and massive impacts were felt by these. Local businesses, vehicles and personal property were destroyed or vandalised during these riots with the emergency services facing a constant battle to deter and disrupt this behaviour </w:t>
      </w:r>
      <w:r w:rsidRPr="004419B3">
        <w:t>(Lewis, 2011)</w:t>
      </w:r>
      <w:r>
        <w:t xml:space="preserve">. </w:t>
      </w:r>
    </w:p>
    <w:p w14:paraId="5969E2FD" w14:textId="2116FC7B" w:rsidR="004419B3" w:rsidRDefault="004419B3" w:rsidP="005D4A9B">
      <w:r>
        <w:t xml:space="preserve">The </w:t>
      </w:r>
      <w:r w:rsidR="00A53E9F">
        <w:t>ever-clear</w:t>
      </w:r>
      <w:r>
        <w:t xml:space="preserve"> theme in recent events of public distain or distrust is police inadequacy </w:t>
      </w:r>
      <w:r w:rsidR="00A53E9F">
        <w:t>or non-compliance with set standards and policies</w:t>
      </w:r>
      <w:r w:rsidR="00CC20C1" w:rsidRPr="00CC20C1">
        <w:t xml:space="preserve"> </w:t>
      </w:r>
      <w:r w:rsidR="00CC20C1" w:rsidRPr="00CC20C1">
        <w:t>(</w:t>
      </w:r>
      <w:proofErr w:type="spellStart"/>
      <w:r w:rsidR="00CC20C1" w:rsidRPr="00CC20C1">
        <w:t>Hanway</w:t>
      </w:r>
      <w:proofErr w:type="spellEnd"/>
      <w:r w:rsidR="00CC20C1" w:rsidRPr="00CC20C1">
        <w:t xml:space="preserve"> and </w:t>
      </w:r>
      <w:proofErr w:type="spellStart"/>
      <w:r w:rsidR="00CC20C1" w:rsidRPr="00CC20C1">
        <w:t>Hambly</w:t>
      </w:r>
      <w:proofErr w:type="spellEnd"/>
      <w:r w:rsidR="00CC20C1" w:rsidRPr="00CC20C1">
        <w:t>, 2023)</w:t>
      </w:r>
      <w:r w:rsidR="00A53E9F">
        <w:t xml:space="preserve">. There has been an increase </w:t>
      </w:r>
      <w:r w:rsidR="00CC20C1">
        <w:t xml:space="preserve">of police misconduct issues that have caused significant public distain, these incidents vary in severity and nature but most notably would be the Murder of Sarah Everard. This incident involved the murder of a female by an active serving police officer Wayne </w:t>
      </w:r>
      <w:proofErr w:type="spellStart"/>
      <w:r w:rsidR="00CC20C1">
        <w:t>Couzens</w:t>
      </w:r>
      <w:proofErr w:type="spellEnd"/>
      <w:r w:rsidR="00CC20C1">
        <w:t xml:space="preserve">. </w:t>
      </w:r>
      <w:proofErr w:type="spellStart"/>
      <w:r w:rsidR="00CC20C1">
        <w:t>Counzens</w:t>
      </w:r>
      <w:proofErr w:type="spellEnd"/>
      <w:r w:rsidR="00CC20C1">
        <w:t xml:space="preserve"> used his status as a police officer to lure Everard and eventually take her life. What followed this investigation can only be described as public nightmare </w:t>
      </w:r>
      <w:r w:rsidR="00CC20C1" w:rsidRPr="00CC20C1">
        <w:t>(Crime and Investigation, 2023)</w:t>
      </w:r>
      <w:r w:rsidR="00CC20C1">
        <w:t xml:space="preserve">. </w:t>
      </w:r>
    </w:p>
    <w:p w14:paraId="0FB65C55" w14:textId="4A4F86A7" w:rsidR="00CC20C1" w:rsidRDefault="00CC20C1" w:rsidP="005D4A9B">
      <w:r>
        <w:t xml:space="preserve">The widespread panic ensued after the arrest of </w:t>
      </w:r>
      <w:proofErr w:type="spellStart"/>
      <w:r>
        <w:t>Couzens</w:t>
      </w:r>
      <w:proofErr w:type="spellEnd"/>
      <w:r>
        <w:t xml:space="preserve"> due to his employment as a Metropolitan police Officer. Couple this with recent scandals and incidents involving Charring Cross Station and its officers, there was understandable worry and concern . Women and girls were at the heart of this panic, there was a sudden shift in the dynamic within local communities that turned trust into fear of police </w:t>
      </w:r>
      <w:r w:rsidRPr="00CC20C1">
        <w:t>(Therrien, 2021)</w:t>
      </w:r>
      <w:r>
        <w:t xml:space="preserve">. </w:t>
      </w:r>
    </w:p>
    <w:p w14:paraId="1DE015A7" w14:textId="768B0460" w:rsidR="00CC20C1" w:rsidRDefault="00CC20C1" w:rsidP="005D4A9B">
      <w:r>
        <w:t xml:space="preserve">Over the last decade or so, officers who have not conformed to policies or standards has taken an increase. </w:t>
      </w:r>
      <w:r w:rsidR="003155A6">
        <w:t xml:space="preserve">In figures released by the </w:t>
      </w:r>
      <w:proofErr w:type="gramStart"/>
      <w:r w:rsidR="003155A6">
        <w:t>Home</w:t>
      </w:r>
      <w:proofErr w:type="gramEnd"/>
      <w:r w:rsidR="003155A6">
        <w:t xml:space="preserve"> office in 2023, in the year ending 31</w:t>
      </w:r>
      <w:r w:rsidR="003155A6" w:rsidRPr="003155A6">
        <w:rPr>
          <w:vertAlign w:val="superscript"/>
        </w:rPr>
        <w:t>st</w:t>
      </w:r>
      <w:r w:rsidR="003155A6">
        <w:t xml:space="preserve"> March 2022 there were 48979 complaints made against police officers. Of which 35114 were in relation to “Delivery of duties and service” whilst 26817 were in relation to “Police powers, Policies and procedures”. In comparison, only 451 complaints related to “Discreditable conduct” </w:t>
      </w:r>
      <w:r w:rsidR="003155A6" w:rsidRPr="003155A6">
        <w:t xml:space="preserve">(Officer </w:t>
      </w:r>
      <w:proofErr w:type="gramStart"/>
      <w:r w:rsidR="003155A6" w:rsidRPr="003155A6">
        <w:t>For</w:t>
      </w:r>
      <w:proofErr w:type="gramEnd"/>
      <w:r w:rsidR="003155A6" w:rsidRPr="003155A6">
        <w:t xml:space="preserve"> National Statistics, 2023)</w:t>
      </w:r>
      <w:r w:rsidR="003155A6">
        <w:t xml:space="preserve">. </w:t>
      </w:r>
    </w:p>
    <w:p w14:paraId="6235FB75" w14:textId="77777777" w:rsidR="00E10BF0" w:rsidRDefault="003155A6" w:rsidP="005D4A9B">
      <w:r>
        <w:t xml:space="preserve">These statistics show there is clear discrepancies in police conduct felt by the public. The communities that are affected by these officers are ones which may have felt trust and confidence in the police once before. </w:t>
      </w:r>
      <w:r w:rsidR="00E10BF0">
        <w:t xml:space="preserve">Community policing and engagement is at the root of policing, and it is imperative that police forces focus on this element of policing. </w:t>
      </w:r>
    </w:p>
    <w:p w14:paraId="2B814C5A" w14:textId="1FAAF3BF" w:rsidR="003155A6" w:rsidRDefault="00E10BF0" w:rsidP="00E10BF0">
      <w:r>
        <w:lastRenderedPageBreak/>
        <w:t xml:space="preserve">Social change is a factor that also underpins confidence in policing. Today’s society is one of which there is lack of respect for police officers and the work they carry out. Notably, there has been a significant rise in the crimes committed by youths and these offenders account for a majority of anti-social issues which affect the most vulnerable in our communities. Anti-social behaviour is defined in the Anti-social Behaviour, Crime and Policing Act 2014 as </w:t>
      </w:r>
      <w:r>
        <w:t>“conduct that has caused, or is likely to cause, harassment, alarm or distress to any person,</w:t>
      </w:r>
      <w:r>
        <w:t xml:space="preserve"> </w:t>
      </w:r>
      <w:r>
        <w:t>conduct capable of causing nuisance or annoyance to a person in relation to that person’s occupation of residential premises, or</w:t>
      </w:r>
      <w:r>
        <w:t xml:space="preserve"> </w:t>
      </w:r>
      <w:r>
        <w:t>conduct capable of causing housing-related nuisance or annoyance to any person</w:t>
      </w:r>
      <w:r>
        <w:t xml:space="preserve">” </w:t>
      </w:r>
      <w:r w:rsidRPr="00E10BF0">
        <w:t>(Gov.uk, 2014)</w:t>
      </w:r>
      <w:r>
        <w:t xml:space="preserve">. </w:t>
      </w:r>
    </w:p>
    <w:p w14:paraId="073B98B7" w14:textId="6400F89A" w:rsidR="00E10BF0" w:rsidRDefault="00E10BF0" w:rsidP="00E10BF0">
      <w:r>
        <w:t xml:space="preserve">Anti-Social Behaviour (ASB) is a common place occurrence which impacts all parts of a community. ASB is a widespread issue which when undeterred grows and develops into further crime and criminality. This can be seen in smaller towns that have a larger young person population. Low level crime incites ASB which in turn creates an ongoing issue of police involvement. Communities have a level of expectation for the police to deal with these robustly, and this has been lost in recent years. Due to a stretch on resources and a lack of officers, ASB continues to plague communities.  </w:t>
      </w:r>
    </w:p>
    <w:p w14:paraId="46338782" w14:textId="112C5678" w:rsidR="00E10BF0" w:rsidRDefault="00E10BF0" w:rsidP="00E10BF0">
      <w:r>
        <w:t>This unfortunately further pushes for police distru</w:t>
      </w:r>
      <w:r w:rsidR="0007315E">
        <w:t>s</w:t>
      </w:r>
      <w:r>
        <w:t>t and a lack of confidence as communities do not see any police presence and do not seem anything being down about the issues that affect them on a daily basis.</w:t>
      </w:r>
    </w:p>
    <w:p w14:paraId="2B0160DF" w14:textId="336E497C" w:rsidR="003155A6" w:rsidRDefault="00E10BF0" w:rsidP="003155A6">
      <w:r>
        <w:t xml:space="preserve">In conclusion, critical incidents play a major role in the public domain of confidence and trust, </w:t>
      </w:r>
      <w:r w:rsidR="0007315E">
        <w:t>Community policing underpins the ability of the police to safeguard and engage with victims and their families. Community Policing and engagement are the building blocks to establishing a future feeling of trust towards police. Organisational change in relation to officers following policies and standards will also in turn increase this trust and confidence. The research shown by the Office for national statistics highlights t</w:t>
      </w:r>
      <w:r w:rsidR="003155A6" w:rsidRPr="0007315E">
        <w:t xml:space="preserve">rust and legitimacy are not mere luxuries for the police but rather the foundations upon which successful policing and community well-being rest. </w:t>
      </w:r>
      <w:r w:rsidR="0007315E">
        <w:t xml:space="preserve">The introduction of community-based police officers and PCSOs has allowed for a positive and effective change on public confidence and continued work and funding will allow this to flourish and improve vastly over time. It is evident that ensuring public confidence is vital to being able to police effectively. Its important in </w:t>
      </w:r>
      <w:proofErr w:type="gramStart"/>
      <w:r w:rsidR="0007315E">
        <w:t>todays</w:t>
      </w:r>
      <w:proofErr w:type="gramEnd"/>
      <w:r w:rsidR="0007315E">
        <w:t xml:space="preserve"> society cannot be underestimated and thus imperative that police forces ensures community based policing and engagement is at the heart of their focus. </w:t>
      </w:r>
    </w:p>
    <w:p w14:paraId="0845A091" w14:textId="77777777" w:rsidR="0007315E" w:rsidRDefault="0007315E" w:rsidP="003155A6"/>
    <w:p w14:paraId="583D6524" w14:textId="0BAD7B78" w:rsidR="0007315E" w:rsidRPr="0007315E" w:rsidRDefault="0007315E" w:rsidP="003155A6">
      <w:pPr>
        <w:rPr>
          <w:sz w:val="48"/>
          <w:szCs w:val="48"/>
        </w:rPr>
      </w:pPr>
      <w:r w:rsidRPr="0007315E">
        <w:rPr>
          <w:sz w:val="48"/>
          <w:szCs w:val="48"/>
        </w:rPr>
        <w:t xml:space="preserve">Bibliography </w:t>
      </w:r>
    </w:p>
    <w:p w14:paraId="527696F7" w14:textId="77777777" w:rsidR="0007315E" w:rsidRDefault="0007315E" w:rsidP="0007315E">
      <w:pPr>
        <w:pStyle w:val="NormalWeb"/>
        <w:spacing w:before="0" w:beforeAutospacing="0" w:after="240" w:afterAutospacing="0"/>
      </w:pPr>
      <w:r>
        <w:t xml:space="preserve">BBC (2018). London attack: What happened. </w:t>
      </w:r>
      <w:r>
        <w:rPr>
          <w:i/>
          <w:iCs/>
        </w:rPr>
        <w:t>BBC News</w:t>
      </w:r>
      <w:r>
        <w:t>. [online] 30 May. Available at: https://www.bbc.co.uk/news/uk-england-london-40147164 [Accessed 5 Sep. 2023].</w:t>
      </w:r>
    </w:p>
    <w:p w14:paraId="2A8A7665" w14:textId="77777777" w:rsidR="0007315E" w:rsidRDefault="0007315E" w:rsidP="0007315E">
      <w:pPr>
        <w:pStyle w:val="NormalWeb"/>
        <w:spacing w:before="0" w:beforeAutospacing="0" w:after="240" w:afterAutospacing="0"/>
      </w:pPr>
      <w:r>
        <w:t xml:space="preserve">Bell, B. (2021). Riots 10 years on: The five summer nights when London burned. </w:t>
      </w:r>
      <w:r>
        <w:rPr>
          <w:i/>
          <w:iCs/>
        </w:rPr>
        <w:t>BBC News</w:t>
      </w:r>
      <w:r>
        <w:t>. [online] 6 Aug. Available at: https://www.bbc.co.uk/news/uk-england-london-58058031 [Accessed 5 Sep. 2023].</w:t>
      </w:r>
    </w:p>
    <w:p w14:paraId="1CECD36A" w14:textId="77777777" w:rsidR="0007315E" w:rsidRDefault="0007315E" w:rsidP="0007315E">
      <w:pPr>
        <w:pStyle w:val="NormalWeb"/>
        <w:spacing w:before="0" w:beforeAutospacing="0" w:after="240" w:afterAutospacing="0"/>
      </w:pPr>
      <w:r>
        <w:t xml:space="preserve">Blair, G., Weinstein, J.M., </w:t>
      </w:r>
      <w:proofErr w:type="spellStart"/>
      <w:r>
        <w:t>Christia</w:t>
      </w:r>
      <w:proofErr w:type="spellEnd"/>
      <w:r>
        <w:t xml:space="preserve">, F., Arias, E., </w:t>
      </w:r>
      <w:proofErr w:type="spellStart"/>
      <w:r>
        <w:t>Badran</w:t>
      </w:r>
      <w:proofErr w:type="spellEnd"/>
      <w:r>
        <w:t xml:space="preserve">, E., Blair, R.A., Cheema, A., Farooqui, A., Fetzer, T., Grossman, G., Haim, D., Hameed, Z., Hanson, R., </w:t>
      </w:r>
      <w:proofErr w:type="spellStart"/>
      <w:r>
        <w:t>Hasanain</w:t>
      </w:r>
      <w:proofErr w:type="spellEnd"/>
      <w:r>
        <w:t xml:space="preserve">, A., </w:t>
      </w:r>
      <w:proofErr w:type="spellStart"/>
      <w:r>
        <w:t>Kronick</w:t>
      </w:r>
      <w:proofErr w:type="spellEnd"/>
      <w:r>
        <w:t xml:space="preserve">, D., Morse, B.S., </w:t>
      </w:r>
      <w:proofErr w:type="spellStart"/>
      <w:r>
        <w:t>Muggah</w:t>
      </w:r>
      <w:proofErr w:type="spellEnd"/>
      <w:r>
        <w:t xml:space="preserve">, R., Nadeem, F., Tsai, L.L. and </w:t>
      </w:r>
      <w:proofErr w:type="spellStart"/>
      <w:r>
        <w:t>Nanes</w:t>
      </w:r>
      <w:proofErr w:type="spellEnd"/>
      <w:r>
        <w:t xml:space="preserve">, M. (2021). Community policing does not build citizen trust in police or reduce crime in the Global South. </w:t>
      </w:r>
      <w:r>
        <w:rPr>
          <w:i/>
          <w:iCs/>
        </w:rPr>
        <w:t>Science</w:t>
      </w:r>
      <w:r>
        <w:t xml:space="preserve">, 374(6571). </w:t>
      </w:r>
      <w:proofErr w:type="spellStart"/>
      <w:r>
        <w:t>doi:https</w:t>
      </w:r>
      <w:proofErr w:type="spellEnd"/>
      <w:r>
        <w:t>://doi.org/10.1126/science.abd3446.</w:t>
      </w:r>
    </w:p>
    <w:p w14:paraId="4477515D" w14:textId="77777777" w:rsidR="0007315E" w:rsidRDefault="0007315E" w:rsidP="0007315E">
      <w:pPr>
        <w:pStyle w:val="NormalWeb"/>
        <w:spacing w:before="0" w:beforeAutospacing="0" w:after="240" w:afterAutospacing="0"/>
      </w:pPr>
      <w:r>
        <w:t xml:space="preserve">Boulton, L., McManus, M., Metcalfe, L., Brian, D. and Dawson, I. (2016). Calls for police service. </w:t>
      </w:r>
      <w:r>
        <w:rPr>
          <w:i/>
          <w:iCs/>
        </w:rPr>
        <w:t>The Police Journal: Theory, Practice and Principles</w:t>
      </w:r>
      <w:r>
        <w:t xml:space="preserve">, [online] 90(1), pp.70–85. </w:t>
      </w:r>
      <w:proofErr w:type="spellStart"/>
      <w:r>
        <w:t>doi:https</w:t>
      </w:r>
      <w:proofErr w:type="spellEnd"/>
      <w:r>
        <w:t>://doi.org/10.1177/0032258x16671032.</w:t>
      </w:r>
    </w:p>
    <w:p w14:paraId="30793E0B" w14:textId="77777777" w:rsidR="0007315E" w:rsidRDefault="0007315E" w:rsidP="0007315E">
      <w:pPr>
        <w:pStyle w:val="NormalWeb"/>
        <w:spacing w:before="0" w:beforeAutospacing="0" w:after="240" w:afterAutospacing="0"/>
      </w:pPr>
      <w:r>
        <w:t xml:space="preserve">Braverman , H.S.S. (2023). </w:t>
      </w:r>
      <w:r>
        <w:rPr>
          <w:i/>
          <w:iCs/>
        </w:rPr>
        <w:t>HM Government Counter-Terrorism Disruptive Powers report 2021 (accessible version)</w:t>
      </w:r>
      <w:r>
        <w:t>. [online] GOV.UK. Available at: https://www.gov.uk/government/publications/counter-terrorism-disruptive-powers-report-2021/hm-government-counter-terrorism-disruptive-powers-report-2021-accessible-version [Accessed 4 Sep. 2023].</w:t>
      </w:r>
    </w:p>
    <w:p w14:paraId="364DFCFF" w14:textId="77777777" w:rsidR="0007315E" w:rsidRDefault="0007315E" w:rsidP="0007315E">
      <w:pPr>
        <w:pStyle w:val="NormalWeb"/>
        <w:spacing w:before="0" w:beforeAutospacing="0" w:after="240" w:afterAutospacing="0"/>
      </w:pPr>
      <w:r>
        <w:t xml:space="preserve">College Of Policing (2023). </w:t>
      </w:r>
      <w:r>
        <w:rPr>
          <w:i/>
          <w:iCs/>
        </w:rPr>
        <w:t>Undercover Advanced Operative (UCA)</w:t>
      </w:r>
      <w:r>
        <w:t>. [online] College of Policing. Available at: https://profdev.college.police.uk/professional-profile/undercover-advanced-operative-uca/ [Accessed 4 Sep. 2023].</w:t>
      </w:r>
    </w:p>
    <w:p w14:paraId="68EF83AC" w14:textId="77777777" w:rsidR="0007315E" w:rsidRDefault="0007315E" w:rsidP="0007315E">
      <w:pPr>
        <w:pStyle w:val="NormalWeb"/>
        <w:spacing w:before="0" w:beforeAutospacing="0" w:after="240" w:afterAutospacing="0"/>
      </w:pPr>
      <w:r>
        <w:lastRenderedPageBreak/>
        <w:t xml:space="preserve">College of Policing (2021). </w:t>
      </w:r>
      <w:r>
        <w:rPr>
          <w:i/>
          <w:iCs/>
        </w:rPr>
        <w:t>Civil contingencies</w:t>
      </w:r>
      <w:r>
        <w:t>. [online] College of Policing. Available at: https://www.college.police.uk/app/civil-emergencies/civil-contingencies/civil-contingencies#critical-incident [Accessed 5 Sep. 2023].</w:t>
      </w:r>
    </w:p>
    <w:p w14:paraId="479B50CD" w14:textId="77777777" w:rsidR="0007315E" w:rsidRDefault="0007315E" w:rsidP="0007315E">
      <w:pPr>
        <w:pStyle w:val="NormalWeb"/>
        <w:spacing w:before="0" w:beforeAutospacing="0" w:after="240" w:afterAutospacing="0"/>
      </w:pPr>
      <w:r>
        <w:t xml:space="preserve">College of Policing (2022). </w:t>
      </w:r>
      <w:r>
        <w:rPr>
          <w:i/>
          <w:iCs/>
        </w:rPr>
        <w:t>Response Constable</w:t>
      </w:r>
      <w:r>
        <w:t>. [online] College of Policing. Available at: https://profdev.college.police.uk/professional-profile/test-9/ [Accessed 4 Sep. 2023].</w:t>
      </w:r>
    </w:p>
    <w:p w14:paraId="2C7790DB" w14:textId="77777777" w:rsidR="0007315E" w:rsidRDefault="0007315E" w:rsidP="0007315E">
      <w:pPr>
        <w:pStyle w:val="NormalWeb"/>
        <w:spacing w:before="0" w:beforeAutospacing="0" w:after="240" w:afterAutospacing="0"/>
      </w:pPr>
      <w:r>
        <w:t xml:space="preserve">Counter Terrorism Policing (2018). </w:t>
      </w:r>
      <w:r>
        <w:rPr>
          <w:i/>
          <w:iCs/>
        </w:rPr>
        <w:t>Pursue | Counter Terrorism Policing</w:t>
      </w:r>
      <w:r>
        <w:t>. [online] Counter Terrorism Policing. Available at: https://www.counterterrorism.police.uk/what-we-do/pursue/ [Accessed 5 Sep. 2023].</w:t>
      </w:r>
    </w:p>
    <w:p w14:paraId="01FCE6DF" w14:textId="77777777" w:rsidR="0007315E" w:rsidRDefault="0007315E" w:rsidP="0007315E">
      <w:pPr>
        <w:pStyle w:val="NormalWeb"/>
        <w:spacing w:before="0" w:beforeAutospacing="0" w:after="240" w:afterAutospacing="0"/>
      </w:pPr>
      <w:r>
        <w:t xml:space="preserve">Counter Terrorism Policing (2022). </w:t>
      </w:r>
      <w:r>
        <w:rPr>
          <w:i/>
          <w:iCs/>
        </w:rPr>
        <w:t>Prevent</w:t>
      </w:r>
      <w:r>
        <w:t>. [online] Counter Terrorism Policing. Available at: https://www.counterterrorism.police.uk/what-we-do/prevent/ [Accessed 4 Sep. 2023].</w:t>
      </w:r>
    </w:p>
    <w:p w14:paraId="5E31AD29" w14:textId="77777777" w:rsidR="0007315E" w:rsidRDefault="0007315E" w:rsidP="0007315E">
      <w:pPr>
        <w:pStyle w:val="NormalWeb"/>
        <w:spacing w:before="0" w:beforeAutospacing="0" w:after="240" w:afterAutospacing="0"/>
      </w:pPr>
      <w:r>
        <w:t xml:space="preserve">Counter Terrorism Policing (2023a). </w:t>
      </w:r>
      <w:r>
        <w:rPr>
          <w:i/>
          <w:iCs/>
        </w:rPr>
        <w:t>Prepare</w:t>
      </w:r>
      <w:r>
        <w:t>. [online] Counter Terrorism Policing. Available at: https://www.counterterrorism.police.uk/what-we-do/prepare/ [Accessed 5 Sep. 2023].</w:t>
      </w:r>
    </w:p>
    <w:p w14:paraId="32CCE7EC" w14:textId="77777777" w:rsidR="0007315E" w:rsidRDefault="0007315E" w:rsidP="0007315E">
      <w:pPr>
        <w:pStyle w:val="NormalWeb"/>
        <w:spacing w:before="0" w:beforeAutospacing="0" w:after="240" w:afterAutospacing="0"/>
      </w:pPr>
      <w:r>
        <w:t xml:space="preserve">Counter Terrorism Policing (2023b). </w:t>
      </w:r>
      <w:r>
        <w:rPr>
          <w:i/>
          <w:iCs/>
        </w:rPr>
        <w:t>Protect</w:t>
      </w:r>
      <w:r>
        <w:t>. [online] Counter Terrorism Policing. Available at: https://www.counterterrorism.police.uk/what-we-do/protect/ [Accessed 5 Sep. 2023].</w:t>
      </w:r>
    </w:p>
    <w:p w14:paraId="79EA1409" w14:textId="77777777" w:rsidR="0007315E" w:rsidRDefault="0007315E" w:rsidP="0007315E">
      <w:pPr>
        <w:pStyle w:val="NormalWeb"/>
        <w:spacing w:before="0" w:beforeAutospacing="0" w:after="240" w:afterAutospacing="0"/>
      </w:pPr>
      <w:r>
        <w:t xml:space="preserve">Crime and Investigation (2023). </w:t>
      </w:r>
      <w:r>
        <w:rPr>
          <w:i/>
          <w:iCs/>
        </w:rPr>
        <w:t>The murder of Sarah Everard: How the Met Police failed women</w:t>
      </w:r>
      <w:r>
        <w:t xml:space="preserve">. [online] </w:t>
      </w:r>
      <w:proofErr w:type="spellStart"/>
      <w:r>
        <w:t>Crime+Investigation</w:t>
      </w:r>
      <w:proofErr w:type="spellEnd"/>
      <w:r>
        <w:t xml:space="preserve"> UK. Available at: https://www.crimeandinvestigation.co.uk/articles/murder-sarah-everard [Accessed 5 Sep. 2023].</w:t>
      </w:r>
    </w:p>
    <w:p w14:paraId="240F8C2A" w14:textId="77777777" w:rsidR="0007315E" w:rsidRDefault="0007315E" w:rsidP="0007315E">
      <w:pPr>
        <w:pStyle w:val="NormalWeb"/>
        <w:spacing w:before="0" w:beforeAutospacing="0" w:after="240" w:afterAutospacing="0"/>
      </w:pPr>
      <w:r>
        <w:t xml:space="preserve">Gov.uk (2014). </w:t>
      </w:r>
      <w:r>
        <w:rPr>
          <w:i/>
          <w:iCs/>
        </w:rPr>
        <w:t>Anti-social Behaviour, Crime and Policing Act 2014</w:t>
      </w:r>
      <w:r>
        <w:t>. [online] Legislation.gov.uk. Available at: https://www.legislation.gov.uk/ukpga/2014/12/section/2/enacted [Accessed 5 Sep. 2023].</w:t>
      </w:r>
    </w:p>
    <w:p w14:paraId="0380FA82" w14:textId="77777777" w:rsidR="0007315E" w:rsidRDefault="0007315E" w:rsidP="0007315E">
      <w:pPr>
        <w:pStyle w:val="NormalWeb"/>
        <w:spacing w:before="0" w:beforeAutospacing="0" w:after="240" w:afterAutospacing="0"/>
      </w:pPr>
      <w:proofErr w:type="spellStart"/>
      <w:r>
        <w:t>Hanway</w:t>
      </w:r>
      <w:proofErr w:type="spellEnd"/>
      <w:r>
        <w:t xml:space="preserve">, P. and </w:t>
      </w:r>
      <w:proofErr w:type="spellStart"/>
      <w:r>
        <w:t>Hambly</w:t>
      </w:r>
      <w:proofErr w:type="spellEnd"/>
      <w:r>
        <w:t xml:space="preserve">, O. (2023). </w:t>
      </w:r>
      <w:r>
        <w:rPr>
          <w:i/>
          <w:iCs/>
        </w:rPr>
        <w:t>Public perceptions of policing: A review of research and literature</w:t>
      </w:r>
      <w:r>
        <w:t>. [online] GOV.UK. Available at: https://www.gov.uk/government/publications/public-perceptions-of-policing-a-review-of-research-and-literature/public-perceptions-of-policing-a-review-of-research-and-literature [Accessed 5 Sep. 2023].</w:t>
      </w:r>
    </w:p>
    <w:p w14:paraId="0616F923" w14:textId="77777777" w:rsidR="0007315E" w:rsidRDefault="0007315E" w:rsidP="0007315E">
      <w:pPr>
        <w:pStyle w:val="NormalWeb"/>
        <w:spacing w:before="0" w:beforeAutospacing="0" w:after="240" w:afterAutospacing="0"/>
      </w:pPr>
      <w:proofErr w:type="spellStart"/>
      <w:r>
        <w:t>Harfield</w:t>
      </w:r>
      <w:proofErr w:type="spellEnd"/>
      <w:r>
        <w:t xml:space="preserve">, D.C. (2013). </w:t>
      </w:r>
      <w:r>
        <w:rPr>
          <w:i/>
          <w:iCs/>
        </w:rPr>
        <w:t>Blackstone’s police operational handbook 2013. Law and practice and procedure pack</w:t>
      </w:r>
      <w:r>
        <w:t>. Oxford: Oxford University Press.</w:t>
      </w:r>
    </w:p>
    <w:p w14:paraId="3A607820" w14:textId="77777777" w:rsidR="0007315E" w:rsidRDefault="0007315E" w:rsidP="0007315E">
      <w:pPr>
        <w:pStyle w:val="NormalWeb"/>
        <w:spacing w:before="0" w:beforeAutospacing="0" w:after="240" w:afterAutospacing="0"/>
      </w:pPr>
      <w:r>
        <w:t xml:space="preserve">HH Judge </w:t>
      </w:r>
      <w:proofErr w:type="spellStart"/>
      <w:r>
        <w:t>Lucraft</w:t>
      </w:r>
      <w:proofErr w:type="spellEnd"/>
      <w:r>
        <w:t xml:space="preserve"> QC - Chief Coroner </w:t>
      </w:r>
      <w:proofErr w:type="gramStart"/>
      <w:r>
        <w:t>Of</w:t>
      </w:r>
      <w:proofErr w:type="gramEnd"/>
      <w:r>
        <w:t xml:space="preserve"> England and Wales (2018). </w:t>
      </w:r>
      <w:r>
        <w:rPr>
          <w:i/>
          <w:iCs/>
        </w:rPr>
        <w:t>Inquests arising from the deaths in the London Bridge and borough market terror attack regulation 28 report on action to prevent future deaths</w:t>
      </w:r>
      <w:r>
        <w:t>. [online] Available at: https://www.judiciary.uk/wp-content/uploads/2019/11/London-Bridge-Borough-Market-Terror-Attack-2019-0332.pdf [Accessed 5 Sep. 2023].</w:t>
      </w:r>
    </w:p>
    <w:p w14:paraId="21ED373F" w14:textId="77777777" w:rsidR="0007315E" w:rsidRDefault="0007315E" w:rsidP="0007315E">
      <w:pPr>
        <w:pStyle w:val="NormalWeb"/>
        <w:spacing w:before="0" w:beforeAutospacing="0" w:after="240" w:afterAutospacing="0"/>
      </w:pPr>
      <w:r>
        <w:t xml:space="preserve">HMICFRS (2022). </w:t>
      </w:r>
      <w:r>
        <w:rPr>
          <w:i/>
          <w:iCs/>
        </w:rPr>
        <w:t>Armed response vehicle (ARV)</w:t>
      </w:r>
      <w:r>
        <w:t>. [online] His Majesty’s Inspectorate of Constabulary and Fire &amp; Rescue Services. Available at: https://hmicfrs.justiceinspectorates.gov.uk/glossary/armed-response-vehicle-arv/#:~:text=A%20vehicle%20transporting%20authorised%20firearms [Accessed 5 Sep. 2023].</w:t>
      </w:r>
    </w:p>
    <w:p w14:paraId="246D3AA3" w14:textId="77777777" w:rsidR="0007315E" w:rsidRDefault="0007315E" w:rsidP="0007315E">
      <w:pPr>
        <w:pStyle w:val="NormalWeb"/>
        <w:spacing w:before="0" w:beforeAutospacing="0" w:after="240" w:afterAutospacing="0"/>
      </w:pPr>
      <w:r>
        <w:t xml:space="preserve">Home Office (2023a). </w:t>
      </w:r>
      <w:r>
        <w:rPr>
          <w:i/>
          <w:iCs/>
        </w:rPr>
        <w:t>Counter-terrorism strategy (CONTEST) 2023</w:t>
      </w:r>
      <w:r>
        <w:t>. [online] GOV.UK. Available at: https://www.gov.uk/government/publications/counter-terrorism-strategy-contest-2023 [Accessed 4 Sep. 2023].</w:t>
      </w:r>
    </w:p>
    <w:p w14:paraId="0D6F5563" w14:textId="77777777" w:rsidR="0007315E" w:rsidRDefault="0007315E" w:rsidP="0007315E">
      <w:pPr>
        <w:pStyle w:val="NormalWeb"/>
        <w:spacing w:before="0" w:beforeAutospacing="0" w:after="240" w:afterAutospacing="0"/>
      </w:pPr>
      <w:r>
        <w:t xml:space="preserve">Home Office (2023b). </w:t>
      </w:r>
      <w:r>
        <w:rPr>
          <w:i/>
          <w:iCs/>
        </w:rPr>
        <w:t>Major exercise tests response to terrorist attacks</w:t>
      </w:r>
      <w:r>
        <w:t>. [online] GOV.UK. Available at: https://www.gov.uk/government/news/major-exercise-tests-response-to-terrorist-attacks [Accessed 5 Sep. 2023].</w:t>
      </w:r>
    </w:p>
    <w:p w14:paraId="032B6619" w14:textId="77777777" w:rsidR="0007315E" w:rsidRDefault="0007315E" w:rsidP="0007315E">
      <w:pPr>
        <w:pStyle w:val="NormalWeb"/>
        <w:spacing w:before="0" w:beforeAutospacing="0" w:after="240" w:afterAutospacing="0"/>
      </w:pPr>
      <w:r>
        <w:t xml:space="preserve">Home Secretary (2019). </w:t>
      </w:r>
      <w:r>
        <w:rPr>
          <w:i/>
          <w:iCs/>
        </w:rPr>
        <w:t>Manchester Arena Inquiry</w:t>
      </w:r>
      <w:r>
        <w:t>. [online] Gov.uk. Available at: https://manchesterarenainquiry.org.uk/ [Accessed 5 Sep. 2023].</w:t>
      </w:r>
    </w:p>
    <w:p w14:paraId="32F88A3A" w14:textId="77777777" w:rsidR="0007315E" w:rsidRDefault="0007315E" w:rsidP="0007315E">
      <w:pPr>
        <w:pStyle w:val="NormalWeb"/>
        <w:spacing w:before="0" w:beforeAutospacing="0" w:after="240" w:afterAutospacing="0"/>
      </w:pPr>
      <w:r>
        <w:t xml:space="preserve">Jarvis, L. and Lister, M. (2015). </w:t>
      </w:r>
      <w:r>
        <w:rPr>
          <w:i/>
          <w:iCs/>
        </w:rPr>
        <w:t xml:space="preserve">Critical perspectives on </w:t>
      </w:r>
      <w:proofErr w:type="gramStart"/>
      <w:r>
        <w:rPr>
          <w:i/>
          <w:iCs/>
        </w:rPr>
        <w:t>counter-terrorism</w:t>
      </w:r>
      <w:proofErr w:type="gramEnd"/>
      <w:r>
        <w:t>. [online] London: Routledge. Available at: https://books.google.co.uk/books?hl=en&amp;lr=&amp;id=fyXfBQAAQBAJ&amp;oi=fnd&amp;pg=PP1&amp;dq=what+is+counte</w:t>
      </w:r>
      <w:r>
        <w:lastRenderedPageBreak/>
        <w:t>r+terrorism+policing&amp;ots=jexGiMtIsF&amp;sig=ZzRcLo9Kt-lEezyv-jeP8kF0GjE&amp;redir_esc=y#v=onepage&amp;q=what%20is%20counter%20terrorism%20policing&amp;f=false [Accessed 5 Sep. 2023].</w:t>
      </w:r>
    </w:p>
    <w:p w14:paraId="03DB8EF2" w14:textId="77777777" w:rsidR="0007315E" w:rsidRDefault="0007315E" w:rsidP="0007315E">
      <w:pPr>
        <w:pStyle w:val="NormalWeb"/>
        <w:spacing w:before="0" w:beforeAutospacing="0" w:after="240" w:afterAutospacing="0"/>
      </w:pPr>
      <w:r>
        <w:t xml:space="preserve">Legislation.gov.uk (2000). </w:t>
      </w:r>
      <w:r>
        <w:rPr>
          <w:i/>
          <w:iCs/>
        </w:rPr>
        <w:t>Terrorism Act 2000</w:t>
      </w:r>
      <w:r>
        <w:t>. [online] Legislation.gov.uk. Available at: https://www.legislation.gov.uk/ukpga/2000/11/section/1 [Accessed 5 Sep. 2023].</w:t>
      </w:r>
    </w:p>
    <w:p w14:paraId="1907830D" w14:textId="77777777" w:rsidR="0007315E" w:rsidRDefault="0007315E" w:rsidP="0007315E">
      <w:pPr>
        <w:pStyle w:val="NormalWeb"/>
        <w:spacing w:before="0" w:beforeAutospacing="0" w:after="240" w:afterAutospacing="0"/>
      </w:pPr>
      <w:r>
        <w:t xml:space="preserve">Lewis, P. (2011). </w:t>
      </w:r>
      <w:r>
        <w:rPr>
          <w:i/>
          <w:iCs/>
        </w:rPr>
        <w:t>Tottenham riots: a peaceful protest, then suddenly all hell broke loose</w:t>
      </w:r>
      <w:r>
        <w:t>. [online] the Guardian. Available at: https://www.theguardian.com/uk/2011/aug/07/tottenham-riots-peaceful-protest [Accessed 5 Sep. 2023].</w:t>
      </w:r>
    </w:p>
    <w:p w14:paraId="503B58D9" w14:textId="77777777" w:rsidR="0007315E" w:rsidRDefault="0007315E" w:rsidP="0007315E">
      <w:pPr>
        <w:pStyle w:val="NormalWeb"/>
        <w:spacing w:before="0" w:beforeAutospacing="0" w:after="240" w:afterAutospacing="0"/>
      </w:pPr>
      <w:proofErr w:type="spellStart"/>
      <w:r>
        <w:t>Livadeas</w:t>
      </w:r>
      <w:proofErr w:type="spellEnd"/>
      <w:r>
        <w:t xml:space="preserve">, C. (2021). </w:t>
      </w:r>
      <w:r>
        <w:rPr>
          <w:i/>
          <w:iCs/>
        </w:rPr>
        <w:t>First at the door: how response officers are the backbone of policing | UK Police News - Police Oracle</w:t>
      </w:r>
      <w:r>
        <w:t>. [online] www.policeoracle.com. Available at: https://www.policeoracle.com/news/HR_personnel_and_staff_development/2021/Mar/17/first-at-the-door--how-response-officers-are-the--backbone--of-policing-_106930.html/features [Accessed 4 Sep. 2023].</w:t>
      </w:r>
    </w:p>
    <w:p w14:paraId="0FCC4F7B" w14:textId="77777777" w:rsidR="0007315E" w:rsidRDefault="0007315E" w:rsidP="0007315E">
      <w:pPr>
        <w:pStyle w:val="NormalWeb"/>
        <w:spacing w:before="0" w:beforeAutospacing="0" w:after="240" w:afterAutospacing="0"/>
      </w:pPr>
      <w:r>
        <w:t xml:space="preserve">London Mayor’s Office for Police and Crime (2022). </w:t>
      </w:r>
      <w:r>
        <w:rPr>
          <w:i/>
          <w:iCs/>
        </w:rPr>
        <w:t>Public Attitude Survey | London City Hall</w:t>
      </w:r>
      <w:r>
        <w:t>. [online] www.london.gov.uk. Available at: https://www.london.gov.uk/programmes-strategies/mayors-office-policing-and-crime/governance-and-decision-making/mopac-disclosure-log/public-attitude-survey [Accessed 5 Sep. 2023].</w:t>
      </w:r>
    </w:p>
    <w:p w14:paraId="2C11E293" w14:textId="77777777" w:rsidR="0007315E" w:rsidRDefault="0007315E" w:rsidP="0007315E">
      <w:pPr>
        <w:pStyle w:val="NormalWeb"/>
        <w:spacing w:before="0" w:beforeAutospacing="0" w:after="240" w:afterAutospacing="0"/>
      </w:pPr>
      <w:r>
        <w:t xml:space="preserve">Macpherson, W. (1999). </w:t>
      </w:r>
      <w:r>
        <w:rPr>
          <w:i/>
          <w:iCs/>
        </w:rPr>
        <w:t>The Stephen Lawrence Inquiry</w:t>
      </w:r>
      <w:r>
        <w:t>. [online] Available at: https://assets.publishing.service.gov.uk/government/uploads/system/uploads/attachment_data/file/277111/4262.pdf [Accessed 5 Sep. 2023].</w:t>
      </w:r>
    </w:p>
    <w:p w14:paraId="452DE06B" w14:textId="77777777" w:rsidR="0007315E" w:rsidRDefault="0007315E" w:rsidP="0007315E">
      <w:pPr>
        <w:pStyle w:val="NormalWeb"/>
        <w:spacing w:before="0" w:beforeAutospacing="0" w:after="240" w:afterAutospacing="0"/>
      </w:pPr>
      <w:r>
        <w:t xml:space="preserve">Marvell, </w:t>
      </w:r>
      <w:proofErr w:type="spellStart"/>
      <w:r>
        <w:t>Thomas.B</w:t>
      </w:r>
      <w:proofErr w:type="spellEnd"/>
      <w:r>
        <w:t xml:space="preserve">. and Moody, </w:t>
      </w:r>
      <w:proofErr w:type="spellStart"/>
      <w:r>
        <w:t>Carlisle.E</w:t>
      </w:r>
      <w:proofErr w:type="spellEnd"/>
      <w:r>
        <w:t xml:space="preserve">. (1996). Specification problems, police levels, and crime rates. </w:t>
      </w:r>
      <w:r>
        <w:rPr>
          <w:i/>
          <w:iCs/>
        </w:rPr>
        <w:t>Criminology</w:t>
      </w:r>
      <w:r>
        <w:t xml:space="preserve">, [online] 34(4). </w:t>
      </w:r>
      <w:proofErr w:type="spellStart"/>
      <w:r>
        <w:t>doi:https</w:t>
      </w:r>
      <w:proofErr w:type="spellEnd"/>
      <w:r>
        <w:t>://doi.org/10.1111/j.1745-9125.1996.tb01221.x.</w:t>
      </w:r>
    </w:p>
    <w:p w14:paraId="0C07397F" w14:textId="77777777" w:rsidR="0007315E" w:rsidRDefault="0007315E" w:rsidP="0007315E">
      <w:pPr>
        <w:pStyle w:val="NormalWeb"/>
        <w:spacing w:before="0" w:beforeAutospacing="0" w:after="240" w:afterAutospacing="0"/>
      </w:pPr>
      <w:r>
        <w:t xml:space="preserve">Office for National Statistics (2018). </w:t>
      </w:r>
      <w:r>
        <w:rPr>
          <w:i/>
          <w:iCs/>
        </w:rPr>
        <w:t>Crime Survey for England and Wales - Office for National Statistics</w:t>
      </w:r>
      <w:r>
        <w:t>. [online] Ons.gov.uk. Available at: https://www.ons.gov.uk/surveys/informationforhouseholdsandindividuals/householdandindividualsurveys/crimesurveyforenglandandwales [Accessed 5 Sep. 2023].</w:t>
      </w:r>
    </w:p>
    <w:p w14:paraId="0C3581B3" w14:textId="77777777" w:rsidR="0007315E" w:rsidRDefault="0007315E" w:rsidP="0007315E">
      <w:pPr>
        <w:pStyle w:val="NormalWeb"/>
        <w:spacing w:before="0" w:beforeAutospacing="0" w:after="240" w:afterAutospacing="0"/>
      </w:pPr>
      <w:r>
        <w:t xml:space="preserve">Officer For National Statistics (2023). </w:t>
      </w:r>
      <w:r>
        <w:rPr>
          <w:i/>
          <w:iCs/>
        </w:rPr>
        <w:t>Police misconduct, England and Wales year ending 31 March 2022</w:t>
      </w:r>
      <w:r>
        <w:t xml:space="preserve">. [online] </w:t>
      </w:r>
      <w:r>
        <w:rPr>
          <w:i/>
          <w:iCs/>
        </w:rPr>
        <w:t>Uk.Gov</w:t>
      </w:r>
      <w:r>
        <w:t>. Available at: https://www.gov.uk/government/statistics/police-misconduct-england-and-wales-year-ending-31-march-2022/police-misconduct-england-and-wales-year-ending-31-march-2022 [Accessed 5 Sep. 2023].</w:t>
      </w:r>
    </w:p>
    <w:p w14:paraId="7BBD6B38" w14:textId="77777777" w:rsidR="0007315E" w:rsidRDefault="0007315E" w:rsidP="0007315E">
      <w:pPr>
        <w:pStyle w:val="NormalWeb"/>
        <w:spacing w:before="0" w:beforeAutospacing="0" w:after="240" w:afterAutospacing="0"/>
      </w:pPr>
      <w:r>
        <w:t xml:space="preserve">Santos, R.B. (2014). The Effectiveness of Crime Analysis for Crime Reduction. </w:t>
      </w:r>
      <w:r>
        <w:rPr>
          <w:i/>
          <w:iCs/>
        </w:rPr>
        <w:t>Journal of Contemporary Criminal Justice</w:t>
      </w:r>
      <w:r>
        <w:t xml:space="preserve">, [online] 30(2), pp.147–168. </w:t>
      </w:r>
      <w:proofErr w:type="spellStart"/>
      <w:r>
        <w:t>doi:https</w:t>
      </w:r>
      <w:proofErr w:type="spellEnd"/>
      <w:r>
        <w:t>://doi.org/10.1177/1043986214525080.</w:t>
      </w:r>
    </w:p>
    <w:p w14:paraId="2CC73037" w14:textId="77777777" w:rsidR="0007315E" w:rsidRDefault="0007315E" w:rsidP="0007315E">
      <w:pPr>
        <w:pStyle w:val="NormalWeb"/>
        <w:spacing w:before="0" w:beforeAutospacing="0" w:after="240" w:afterAutospacing="0"/>
      </w:pPr>
      <w:r>
        <w:t xml:space="preserve">Stephens, G. (2022). </w:t>
      </w:r>
      <w:r>
        <w:rPr>
          <w:i/>
          <w:iCs/>
        </w:rPr>
        <w:t>Neighbourhood Policing</w:t>
      </w:r>
      <w:r>
        <w:t>. [online] College of Policing. Available at: https://www.college.police.uk/guidance/neighbourhood-policing/foreword [Accessed 5 Sep. 2023].</w:t>
      </w:r>
    </w:p>
    <w:p w14:paraId="709184F8" w14:textId="77777777" w:rsidR="0007315E" w:rsidRDefault="0007315E" w:rsidP="0007315E">
      <w:pPr>
        <w:pStyle w:val="NormalWeb"/>
        <w:spacing w:before="0" w:beforeAutospacing="0" w:after="240" w:afterAutospacing="0"/>
      </w:pPr>
      <w:r>
        <w:t xml:space="preserve">Therrien, A. (2021). Sarah Everard murder: Trust in police shaken, </w:t>
      </w:r>
      <w:proofErr w:type="gramStart"/>
      <w:r>
        <w:t>Met</w:t>
      </w:r>
      <w:proofErr w:type="gramEnd"/>
      <w:r>
        <w:t xml:space="preserve"> chief admits. </w:t>
      </w:r>
      <w:r>
        <w:rPr>
          <w:i/>
          <w:iCs/>
        </w:rPr>
        <w:t>BBC News</w:t>
      </w:r>
      <w:r>
        <w:t>. [online] 30 Sep. Available at: https://www.bbc.co.uk/news/uk-58752200 [Accessed 5 Sep. 2023].</w:t>
      </w:r>
    </w:p>
    <w:p w14:paraId="19A719E1" w14:textId="77777777" w:rsidR="0007315E" w:rsidRDefault="0007315E" w:rsidP="0007315E">
      <w:pPr>
        <w:pStyle w:val="NormalWeb"/>
        <w:spacing w:before="0" w:beforeAutospacing="0" w:after="240" w:afterAutospacing="0"/>
      </w:pPr>
      <w:r>
        <w:t xml:space="preserve">Vikram Dodd (2017). </w:t>
      </w:r>
      <w:r>
        <w:rPr>
          <w:i/>
          <w:iCs/>
        </w:rPr>
        <w:t>Police praised for stopping London Bridge attack in minutes</w:t>
      </w:r>
      <w:r>
        <w:t>. [online] the Guardian. Available at: https://www.theguardian.com/uk-news/2017/jun/04/police-praised-for-stopping-london-bridge-attack-in-eight-minutes [Accessed 5 Sep. 2023].</w:t>
      </w:r>
    </w:p>
    <w:p w14:paraId="3A9882E9" w14:textId="77777777" w:rsidR="0007315E" w:rsidRDefault="0007315E" w:rsidP="0007315E">
      <w:pPr>
        <w:pStyle w:val="NormalWeb"/>
        <w:spacing w:before="0" w:beforeAutospacing="0" w:after="240" w:afterAutospacing="0"/>
      </w:pPr>
      <w:proofErr w:type="spellStart"/>
      <w:r>
        <w:t>Werren</w:t>
      </w:r>
      <w:proofErr w:type="spellEnd"/>
      <w:r>
        <w:t xml:space="preserve">, C. (2023). </w:t>
      </w:r>
      <w:r>
        <w:rPr>
          <w:i/>
          <w:iCs/>
        </w:rPr>
        <w:t>Intelligence gathering and the need for control: managing risk in public order policing | Centre for Crime and Justice Studies</w:t>
      </w:r>
      <w:r>
        <w:t>. [online] www.crimeandjustice.org.uk. Available at: https://www.crimeandjustice.org.uk/publications/cjm/article/intelligence-gathering-and-need-control-managing-risk-public-order-policing [Accessed 4 Sep. 2023].</w:t>
      </w:r>
    </w:p>
    <w:p w14:paraId="1F0E81EC" w14:textId="77777777" w:rsidR="0007315E" w:rsidRPr="0007315E" w:rsidRDefault="0007315E" w:rsidP="003155A6"/>
    <w:sectPr w:rsidR="0007315E" w:rsidRPr="0007315E" w:rsidSect="00443F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631"/>
    <w:rsid w:val="00027476"/>
    <w:rsid w:val="00043000"/>
    <w:rsid w:val="0004675E"/>
    <w:rsid w:val="000571E5"/>
    <w:rsid w:val="0007315E"/>
    <w:rsid w:val="00080BBE"/>
    <w:rsid w:val="00082EF9"/>
    <w:rsid w:val="000907B6"/>
    <w:rsid w:val="00095766"/>
    <w:rsid w:val="000A0F5B"/>
    <w:rsid w:val="000A2FE1"/>
    <w:rsid w:val="000F5EEC"/>
    <w:rsid w:val="000F6A1F"/>
    <w:rsid w:val="001178AF"/>
    <w:rsid w:val="001324D3"/>
    <w:rsid w:val="0013542C"/>
    <w:rsid w:val="0017794D"/>
    <w:rsid w:val="0019204F"/>
    <w:rsid w:val="001A6762"/>
    <w:rsid w:val="001C3143"/>
    <w:rsid w:val="001D327E"/>
    <w:rsid w:val="001F09EE"/>
    <w:rsid w:val="0021526B"/>
    <w:rsid w:val="00217B0F"/>
    <w:rsid w:val="00217C9B"/>
    <w:rsid w:val="002344A9"/>
    <w:rsid w:val="002407E0"/>
    <w:rsid w:val="00287A8E"/>
    <w:rsid w:val="00296D07"/>
    <w:rsid w:val="002A6D9C"/>
    <w:rsid w:val="002A753A"/>
    <w:rsid w:val="002B3C28"/>
    <w:rsid w:val="002B5B4A"/>
    <w:rsid w:val="002E0DA4"/>
    <w:rsid w:val="002F052B"/>
    <w:rsid w:val="002F22C7"/>
    <w:rsid w:val="003155A6"/>
    <w:rsid w:val="00337F80"/>
    <w:rsid w:val="003659BC"/>
    <w:rsid w:val="003660AE"/>
    <w:rsid w:val="00380211"/>
    <w:rsid w:val="003834C0"/>
    <w:rsid w:val="00384D43"/>
    <w:rsid w:val="00387225"/>
    <w:rsid w:val="003965A4"/>
    <w:rsid w:val="003A7A7A"/>
    <w:rsid w:val="003B02BA"/>
    <w:rsid w:val="003B0D5E"/>
    <w:rsid w:val="003F484F"/>
    <w:rsid w:val="00412CA0"/>
    <w:rsid w:val="0041726D"/>
    <w:rsid w:val="00420AC9"/>
    <w:rsid w:val="004419B3"/>
    <w:rsid w:val="00443F52"/>
    <w:rsid w:val="00467851"/>
    <w:rsid w:val="00490DDB"/>
    <w:rsid w:val="00491333"/>
    <w:rsid w:val="00495C62"/>
    <w:rsid w:val="004A3325"/>
    <w:rsid w:val="004A410D"/>
    <w:rsid w:val="004D2BB5"/>
    <w:rsid w:val="004F3D6A"/>
    <w:rsid w:val="004F59EA"/>
    <w:rsid w:val="005126CA"/>
    <w:rsid w:val="00586DE2"/>
    <w:rsid w:val="005906F7"/>
    <w:rsid w:val="00596517"/>
    <w:rsid w:val="005C2B99"/>
    <w:rsid w:val="005D40E1"/>
    <w:rsid w:val="005D4A9B"/>
    <w:rsid w:val="005F4ED3"/>
    <w:rsid w:val="005F7DFB"/>
    <w:rsid w:val="00647EE5"/>
    <w:rsid w:val="006719AE"/>
    <w:rsid w:val="006751F1"/>
    <w:rsid w:val="00685088"/>
    <w:rsid w:val="00695787"/>
    <w:rsid w:val="006B12F4"/>
    <w:rsid w:val="006B445F"/>
    <w:rsid w:val="007218A1"/>
    <w:rsid w:val="00731268"/>
    <w:rsid w:val="007543AE"/>
    <w:rsid w:val="007C586D"/>
    <w:rsid w:val="007D1F48"/>
    <w:rsid w:val="007E1D5E"/>
    <w:rsid w:val="00801E38"/>
    <w:rsid w:val="00842D59"/>
    <w:rsid w:val="00856708"/>
    <w:rsid w:val="00886910"/>
    <w:rsid w:val="008A2EB6"/>
    <w:rsid w:val="008D17D2"/>
    <w:rsid w:val="008D25B3"/>
    <w:rsid w:val="008E68F0"/>
    <w:rsid w:val="009008C3"/>
    <w:rsid w:val="00934C80"/>
    <w:rsid w:val="0094229A"/>
    <w:rsid w:val="00971EF0"/>
    <w:rsid w:val="00990F9C"/>
    <w:rsid w:val="0099798E"/>
    <w:rsid w:val="009B219D"/>
    <w:rsid w:val="009B539D"/>
    <w:rsid w:val="009D3149"/>
    <w:rsid w:val="009E5CB0"/>
    <w:rsid w:val="009E5F27"/>
    <w:rsid w:val="00A53E9F"/>
    <w:rsid w:val="00A71B7E"/>
    <w:rsid w:val="00AA4C5D"/>
    <w:rsid w:val="00AD24B0"/>
    <w:rsid w:val="00B21FC2"/>
    <w:rsid w:val="00B710D1"/>
    <w:rsid w:val="00B73A3F"/>
    <w:rsid w:val="00B86A3E"/>
    <w:rsid w:val="00B93A23"/>
    <w:rsid w:val="00BC2B30"/>
    <w:rsid w:val="00BD447A"/>
    <w:rsid w:val="00BF526C"/>
    <w:rsid w:val="00C6629B"/>
    <w:rsid w:val="00C73572"/>
    <w:rsid w:val="00C8229C"/>
    <w:rsid w:val="00C85DCA"/>
    <w:rsid w:val="00CC20C1"/>
    <w:rsid w:val="00CF0876"/>
    <w:rsid w:val="00CF5AA6"/>
    <w:rsid w:val="00CF69F6"/>
    <w:rsid w:val="00D00842"/>
    <w:rsid w:val="00D00B9B"/>
    <w:rsid w:val="00D076E6"/>
    <w:rsid w:val="00D141A7"/>
    <w:rsid w:val="00D50DF8"/>
    <w:rsid w:val="00D54047"/>
    <w:rsid w:val="00D73521"/>
    <w:rsid w:val="00D74631"/>
    <w:rsid w:val="00D76406"/>
    <w:rsid w:val="00D847F3"/>
    <w:rsid w:val="00D87E1E"/>
    <w:rsid w:val="00D91EE0"/>
    <w:rsid w:val="00DB63EB"/>
    <w:rsid w:val="00DC2F21"/>
    <w:rsid w:val="00DC4E79"/>
    <w:rsid w:val="00DD03DA"/>
    <w:rsid w:val="00E017B7"/>
    <w:rsid w:val="00E10BF0"/>
    <w:rsid w:val="00E25A7D"/>
    <w:rsid w:val="00E664EA"/>
    <w:rsid w:val="00E82940"/>
    <w:rsid w:val="00E83F6D"/>
    <w:rsid w:val="00E9776D"/>
    <w:rsid w:val="00EB46F1"/>
    <w:rsid w:val="00EC0A98"/>
    <w:rsid w:val="00EF698D"/>
    <w:rsid w:val="00F34B04"/>
    <w:rsid w:val="00F41B3B"/>
    <w:rsid w:val="00F437F2"/>
    <w:rsid w:val="00F7040E"/>
    <w:rsid w:val="00F927BB"/>
    <w:rsid w:val="00F97487"/>
    <w:rsid w:val="00FA00E3"/>
    <w:rsid w:val="00FB49C3"/>
    <w:rsid w:val="00FC1615"/>
    <w:rsid w:val="00FD027A"/>
    <w:rsid w:val="00FF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7AB0F27"/>
  <w15:docId w15:val="{07925B4B-5205-4734-B407-0EF1F1908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DE2"/>
    <w:rPr>
      <w:color w:val="0563C1" w:themeColor="hyperlink"/>
      <w:u w:val="single"/>
    </w:rPr>
  </w:style>
  <w:style w:type="paragraph" w:customStyle="1" w:styleId="Default">
    <w:name w:val="Default"/>
    <w:rsid w:val="00495C62"/>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D91E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411717">
      <w:bodyDiv w:val="1"/>
      <w:marLeft w:val="0"/>
      <w:marRight w:val="0"/>
      <w:marTop w:val="0"/>
      <w:marBottom w:val="0"/>
      <w:divBdr>
        <w:top w:val="none" w:sz="0" w:space="0" w:color="auto"/>
        <w:left w:val="none" w:sz="0" w:space="0" w:color="auto"/>
        <w:bottom w:val="none" w:sz="0" w:space="0" w:color="auto"/>
        <w:right w:val="none" w:sz="0" w:space="0" w:color="auto"/>
      </w:divBdr>
    </w:div>
    <w:div w:id="1102609792">
      <w:bodyDiv w:val="1"/>
      <w:marLeft w:val="0"/>
      <w:marRight w:val="0"/>
      <w:marTop w:val="0"/>
      <w:marBottom w:val="0"/>
      <w:divBdr>
        <w:top w:val="none" w:sz="0" w:space="0" w:color="auto"/>
        <w:left w:val="none" w:sz="0" w:space="0" w:color="auto"/>
        <w:bottom w:val="none" w:sz="0" w:space="0" w:color="auto"/>
        <w:right w:val="none" w:sz="0" w:space="0" w:color="auto"/>
      </w:divBdr>
      <w:divsChild>
        <w:div w:id="83037537">
          <w:marLeft w:val="0"/>
          <w:marRight w:val="0"/>
          <w:marTop w:val="0"/>
          <w:marBottom w:val="0"/>
          <w:divBdr>
            <w:top w:val="none" w:sz="0" w:space="0" w:color="auto"/>
            <w:left w:val="none" w:sz="0" w:space="0" w:color="auto"/>
            <w:bottom w:val="none" w:sz="0" w:space="0" w:color="auto"/>
            <w:right w:val="none" w:sz="0" w:space="0" w:color="auto"/>
          </w:divBdr>
        </w:div>
      </w:divsChild>
    </w:div>
    <w:div w:id="1214660848">
      <w:bodyDiv w:val="1"/>
      <w:marLeft w:val="0"/>
      <w:marRight w:val="0"/>
      <w:marTop w:val="0"/>
      <w:marBottom w:val="0"/>
      <w:divBdr>
        <w:top w:val="none" w:sz="0" w:space="0" w:color="auto"/>
        <w:left w:val="none" w:sz="0" w:space="0" w:color="auto"/>
        <w:bottom w:val="none" w:sz="0" w:space="0" w:color="auto"/>
        <w:right w:val="none" w:sz="0" w:space="0" w:color="auto"/>
      </w:divBdr>
    </w:div>
    <w:div w:id="1322611770">
      <w:bodyDiv w:val="1"/>
      <w:marLeft w:val="0"/>
      <w:marRight w:val="0"/>
      <w:marTop w:val="0"/>
      <w:marBottom w:val="0"/>
      <w:divBdr>
        <w:top w:val="none" w:sz="0" w:space="0" w:color="auto"/>
        <w:left w:val="none" w:sz="0" w:space="0" w:color="auto"/>
        <w:bottom w:val="none" w:sz="0" w:space="0" w:color="auto"/>
        <w:right w:val="none" w:sz="0" w:space="0" w:color="auto"/>
      </w:divBdr>
    </w:div>
    <w:div w:id="1701273043">
      <w:bodyDiv w:val="1"/>
      <w:marLeft w:val="0"/>
      <w:marRight w:val="0"/>
      <w:marTop w:val="0"/>
      <w:marBottom w:val="0"/>
      <w:divBdr>
        <w:top w:val="none" w:sz="0" w:space="0" w:color="auto"/>
        <w:left w:val="none" w:sz="0" w:space="0" w:color="auto"/>
        <w:bottom w:val="none" w:sz="0" w:space="0" w:color="auto"/>
        <w:right w:val="none" w:sz="0" w:space="0" w:color="auto"/>
      </w:divBdr>
      <w:divsChild>
        <w:div w:id="3412039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08FEEC-92A5-4910-88E5-9A30CFA41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4988</Words>
  <Characters>28434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dc:creator>
  <cp:keywords/>
  <dc:description/>
  <cp:lastModifiedBy>Morgan,Luke swp8144</cp:lastModifiedBy>
  <cp:revision>3</cp:revision>
  <dcterms:created xsi:type="dcterms:W3CDTF">2023-09-05T22:05:00Z</dcterms:created>
  <dcterms:modified xsi:type="dcterms:W3CDTF">2023-09-05T22:05:00Z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2023-09-04T14:32:18Z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1a7893bc-7070-4153-8473-7ed47a913267</vt:lpwstr>
  </property>
  <property fmtid="{D5CDD505-2E9C-101B-9397-08002B2CF9AE}" pid="8" name="MSIP_Label_66cf8fe5-b7b7-4df7-b38d-1c61ac2f6639_ContentBits">
    <vt:lpwstr>0</vt:lpwstr>
  </property>
</Properties>
</file>