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61931752"/>
        <w:docPartObj>
          <w:docPartGallery w:val="Cover Pages"/>
          <w:docPartUnique/>
        </w:docPartObj>
      </w:sdtPr>
      <w:sdtEndPr/>
      <w:sdtContent>
        <w:p w14:paraId="3F44B72C" w14:textId="77777777" w:rsidR="008C55D1" w:rsidRDefault="008C55D1">
          <w:r>
            <w:rPr>
              <w:noProof/>
              <w:lang w:eastAsia="en-GB"/>
            </w:rPr>
            <mc:AlternateContent>
              <mc:Choice Requires="wpg">
                <w:drawing>
                  <wp:anchor distT="0" distB="0" distL="114300" distR="114300" simplePos="0" relativeHeight="251659264" behindDoc="1" locked="0" layoutInCell="1" allowOverlap="1" wp14:anchorId="71720E8D" wp14:editId="3FA5265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8F8BB9" w14:textId="77777777" w:rsidR="008C55D1" w:rsidRDefault="008C55D1">
                                      <w:pPr>
                                        <w:pStyle w:val="NoSpacing"/>
                                        <w:spacing w:before="120"/>
                                        <w:jc w:val="center"/>
                                        <w:rPr>
                                          <w:color w:val="FFFFFF" w:themeColor="background1"/>
                                        </w:rPr>
                                      </w:pPr>
                                      <w:r>
                                        <w:rPr>
                                          <w:color w:val="FFFFFF" w:themeColor="background1"/>
                                        </w:rPr>
                                        <w:t>ROS17841199 (Ben Ross)</w:t>
                                      </w:r>
                                    </w:p>
                                  </w:sdtContent>
                                </w:sdt>
                                <w:p w14:paraId="63F035A3" w14:textId="77777777" w:rsidR="008C55D1" w:rsidRDefault="00A329D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C55D1">
                                        <w:rPr>
                                          <w:caps/>
                                          <w:color w:val="FFFFFF" w:themeColor="background1"/>
                                        </w:rPr>
                                        <w:t xml:space="preserve">     </w:t>
                                      </w:r>
                                    </w:sdtContent>
                                  </w:sdt>
                                  <w:r w:rsidR="008C55D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C55D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48"/>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45CE1A" w14:textId="77777777" w:rsidR="008C55D1" w:rsidRPr="008C55D1" w:rsidRDefault="008C55D1">
                                      <w:pPr>
                                        <w:pStyle w:val="NoSpacing"/>
                                        <w:jc w:val="center"/>
                                        <w:rPr>
                                          <w:rFonts w:asciiTheme="majorHAnsi" w:eastAsiaTheme="majorEastAsia" w:hAnsiTheme="majorHAnsi" w:cstheme="majorBidi"/>
                                          <w:caps/>
                                          <w:color w:val="5B9BD5" w:themeColor="accent1"/>
                                          <w:sz w:val="48"/>
                                          <w:szCs w:val="72"/>
                                        </w:rPr>
                                      </w:pPr>
                                      <w:r>
                                        <w:rPr>
                                          <w:rFonts w:asciiTheme="majorHAnsi" w:eastAsiaTheme="majorEastAsia" w:hAnsiTheme="majorHAnsi" w:cstheme="majorBidi"/>
                                          <w:caps/>
                                          <w:color w:val="5B9BD5" w:themeColor="accent1"/>
                                          <w:sz w:val="48"/>
                                          <w:szCs w:val="72"/>
                                        </w:rPr>
                                        <w:t xml:space="preserve">A study into </w:t>
                                      </w:r>
                                      <w:r w:rsidRPr="008C55D1">
                                        <w:rPr>
                                          <w:rFonts w:asciiTheme="majorHAnsi" w:eastAsiaTheme="majorEastAsia" w:hAnsiTheme="majorHAnsi" w:cstheme="majorBidi"/>
                                          <w:caps/>
                                          <w:color w:val="5B9BD5" w:themeColor="accent1"/>
                                          <w:sz w:val="48"/>
                                          <w:szCs w:val="72"/>
                                        </w:rPr>
                                        <w:t>Transistors Amplifiers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group w14:anchorId="71720E8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8F8BB9" w14:textId="77777777" w:rsidR="008C55D1" w:rsidRDefault="008C55D1">
                                <w:pPr>
                                  <w:pStyle w:val="NoSpacing"/>
                                  <w:spacing w:before="120"/>
                                  <w:jc w:val="center"/>
                                  <w:rPr>
                                    <w:color w:val="FFFFFF" w:themeColor="background1"/>
                                  </w:rPr>
                                </w:pPr>
                                <w:r>
                                  <w:rPr>
                                    <w:color w:val="FFFFFF" w:themeColor="background1"/>
                                  </w:rPr>
                                  <w:t>ROS17841199 (Ben Ross)</w:t>
                                </w:r>
                              </w:p>
                            </w:sdtContent>
                          </w:sdt>
                          <w:p w14:paraId="63F035A3" w14:textId="77777777" w:rsidR="008C55D1" w:rsidRDefault="00AA541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C55D1">
                                  <w:rPr>
                                    <w:caps/>
                                    <w:color w:val="FFFFFF" w:themeColor="background1"/>
                                  </w:rPr>
                                  <w:t xml:space="preserve">     </w:t>
                                </w:r>
                              </w:sdtContent>
                            </w:sdt>
                            <w:r w:rsidR="008C55D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C55D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48"/>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45CE1A" w14:textId="77777777" w:rsidR="008C55D1" w:rsidRPr="008C55D1" w:rsidRDefault="008C55D1">
                                <w:pPr>
                                  <w:pStyle w:val="NoSpacing"/>
                                  <w:jc w:val="center"/>
                                  <w:rPr>
                                    <w:rFonts w:asciiTheme="majorHAnsi" w:eastAsiaTheme="majorEastAsia" w:hAnsiTheme="majorHAnsi" w:cstheme="majorBidi"/>
                                    <w:caps/>
                                    <w:color w:val="5B9BD5" w:themeColor="accent1"/>
                                    <w:sz w:val="48"/>
                                    <w:szCs w:val="72"/>
                                  </w:rPr>
                                </w:pPr>
                                <w:r>
                                  <w:rPr>
                                    <w:rFonts w:asciiTheme="majorHAnsi" w:eastAsiaTheme="majorEastAsia" w:hAnsiTheme="majorHAnsi" w:cstheme="majorBidi"/>
                                    <w:caps/>
                                    <w:color w:val="5B9BD5" w:themeColor="accent1"/>
                                    <w:sz w:val="48"/>
                                    <w:szCs w:val="72"/>
                                  </w:rPr>
                                  <w:t xml:space="preserve">A study into </w:t>
                                </w:r>
                                <w:r w:rsidRPr="008C55D1">
                                  <w:rPr>
                                    <w:rFonts w:asciiTheme="majorHAnsi" w:eastAsiaTheme="majorEastAsia" w:hAnsiTheme="majorHAnsi" w:cstheme="majorBidi"/>
                                    <w:caps/>
                                    <w:color w:val="5B9BD5" w:themeColor="accent1"/>
                                    <w:sz w:val="48"/>
                                    <w:szCs w:val="72"/>
                                  </w:rPr>
                                  <w:t>Transistors Amplifiers</w:t>
                                </w:r>
                              </w:p>
                            </w:sdtContent>
                          </w:sdt>
                        </w:txbxContent>
                      </v:textbox>
                    </v:shape>
                    <w10:wrap anchorx="page" anchory="page"/>
                  </v:group>
                </w:pict>
              </mc:Fallback>
            </mc:AlternateContent>
          </w:r>
        </w:p>
        <w:p w14:paraId="4A33F943" w14:textId="77777777" w:rsidR="008C55D1" w:rsidRDefault="008C55D1">
          <w:r>
            <w:br w:type="page"/>
          </w:r>
        </w:p>
      </w:sdtContent>
    </w:sdt>
    <w:p w14:paraId="4086EF64" w14:textId="76D733A5" w:rsidR="008C55D1" w:rsidRDefault="008C55D1">
      <w:pPr>
        <w:rPr>
          <w:rFonts w:ascii="Constantia" w:hAnsi="Constantia"/>
          <w:sz w:val="48"/>
          <w:szCs w:val="48"/>
        </w:rPr>
      </w:pPr>
      <w:r w:rsidRPr="008C55D1">
        <w:rPr>
          <w:rFonts w:ascii="Constantia" w:hAnsi="Constantia"/>
          <w:sz w:val="48"/>
          <w:szCs w:val="48"/>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1219"/>
      </w:tblGrid>
      <w:tr w:rsidR="00233CDF" w:rsidRPr="0012315D" w14:paraId="0619A6B6" w14:textId="77777777" w:rsidTr="006441CC">
        <w:tc>
          <w:tcPr>
            <w:tcW w:w="7797" w:type="dxa"/>
          </w:tcPr>
          <w:p w14:paraId="5774FE27"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 xml:space="preserve">Introduction                                                                                                                    </w:t>
            </w:r>
          </w:p>
          <w:p w14:paraId="3E471095"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 xml:space="preserve">Objectives                                                                                                  </w:t>
            </w:r>
          </w:p>
          <w:p w14:paraId="7CE46AC7" w14:textId="77777777" w:rsidR="0087219F" w:rsidRDefault="00233CDF" w:rsidP="00233CDF">
            <w:pPr>
              <w:pStyle w:val="ListParagraph"/>
              <w:numPr>
                <w:ilvl w:val="0"/>
                <w:numId w:val="1"/>
              </w:numPr>
              <w:rPr>
                <w:rFonts w:ascii="Constantia" w:hAnsi="Constantia"/>
                <w:sz w:val="28"/>
                <w:szCs w:val="48"/>
              </w:rPr>
            </w:pPr>
            <w:r>
              <w:rPr>
                <w:rFonts w:ascii="Constantia" w:hAnsi="Constantia"/>
                <w:sz w:val="28"/>
                <w:szCs w:val="48"/>
              </w:rPr>
              <w:t xml:space="preserve">Theory/Research  </w:t>
            </w:r>
          </w:p>
          <w:p w14:paraId="47540BFB" w14:textId="2701290C" w:rsidR="00233CDF" w:rsidRDefault="0012315D" w:rsidP="0087219F">
            <w:pPr>
              <w:pStyle w:val="ListParagraph"/>
              <w:numPr>
                <w:ilvl w:val="1"/>
                <w:numId w:val="1"/>
              </w:numPr>
              <w:rPr>
                <w:rFonts w:ascii="Constantia" w:hAnsi="Constantia"/>
                <w:sz w:val="28"/>
                <w:szCs w:val="48"/>
              </w:rPr>
            </w:pPr>
            <w:r>
              <w:rPr>
                <w:rFonts w:ascii="Constantia" w:hAnsi="Constantia"/>
                <w:sz w:val="28"/>
                <w:szCs w:val="48"/>
              </w:rPr>
              <w:t>Transistor</w:t>
            </w:r>
          </w:p>
          <w:p w14:paraId="7290783D" w14:textId="6FB84621" w:rsidR="0012315D" w:rsidRDefault="0012315D" w:rsidP="0087219F">
            <w:pPr>
              <w:pStyle w:val="ListParagraph"/>
              <w:numPr>
                <w:ilvl w:val="1"/>
                <w:numId w:val="1"/>
              </w:numPr>
              <w:rPr>
                <w:rFonts w:ascii="Constantia" w:hAnsi="Constantia"/>
                <w:sz w:val="28"/>
                <w:szCs w:val="48"/>
              </w:rPr>
            </w:pPr>
            <w:r>
              <w:rPr>
                <w:rFonts w:ascii="Constantia" w:hAnsi="Constantia"/>
                <w:sz w:val="28"/>
                <w:szCs w:val="48"/>
              </w:rPr>
              <w:t>Use of Capacitors</w:t>
            </w:r>
          </w:p>
          <w:p w14:paraId="0B6747D8" w14:textId="51AC06A3" w:rsidR="0012315D" w:rsidRPr="0087219F" w:rsidRDefault="0012315D" w:rsidP="0087219F">
            <w:pPr>
              <w:pStyle w:val="ListParagraph"/>
              <w:numPr>
                <w:ilvl w:val="1"/>
                <w:numId w:val="1"/>
              </w:numPr>
              <w:rPr>
                <w:rFonts w:ascii="Constantia" w:hAnsi="Constantia"/>
                <w:sz w:val="28"/>
                <w:szCs w:val="48"/>
              </w:rPr>
            </w:pPr>
            <w:r>
              <w:rPr>
                <w:rFonts w:ascii="Constantia" w:hAnsi="Constantia"/>
                <w:sz w:val="28"/>
                <w:szCs w:val="48"/>
              </w:rPr>
              <w:t>Roles of Resistance</w:t>
            </w:r>
          </w:p>
          <w:p w14:paraId="7E5C6C94"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Equipment/Apparatus</w:t>
            </w:r>
          </w:p>
          <w:p w14:paraId="3ABE6626"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 xml:space="preserve">Experimental Procedure/Methodology </w:t>
            </w:r>
          </w:p>
          <w:p w14:paraId="3561875D" w14:textId="3B98838A"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Results</w:t>
            </w:r>
            <w:r w:rsidR="006441CC">
              <w:rPr>
                <w:rFonts w:ascii="Constantia" w:hAnsi="Constantia"/>
                <w:sz w:val="28"/>
                <w:szCs w:val="48"/>
              </w:rPr>
              <w:t>/Analysis</w:t>
            </w:r>
          </w:p>
          <w:p w14:paraId="40B7B65B" w14:textId="1FCA5928" w:rsidR="006441CC" w:rsidRDefault="006441CC" w:rsidP="006441CC">
            <w:pPr>
              <w:pStyle w:val="ListParagraph"/>
              <w:numPr>
                <w:ilvl w:val="0"/>
                <w:numId w:val="9"/>
              </w:numPr>
              <w:rPr>
                <w:rFonts w:ascii="Constantia" w:hAnsi="Constantia"/>
                <w:sz w:val="28"/>
                <w:szCs w:val="48"/>
              </w:rPr>
            </w:pPr>
            <w:r>
              <w:rPr>
                <w:rFonts w:ascii="Constantia" w:hAnsi="Constantia"/>
                <w:sz w:val="28"/>
                <w:szCs w:val="48"/>
              </w:rPr>
              <w:t>Standard Circuit</w:t>
            </w:r>
          </w:p>
          <w:p w14:paraId="30CB23B5" w14:textId="61A42583" w:rsidR="006441CC" w:rsidRDefault="006441CC" w:rsidP="006441CC">
            <w:pPr>
              <w:pStyle w:val="ListParagraph"/>
              <w:numPr>
                <w:ilvl w:val="0"/>
                <w:numId w:val="9"/>
              </w:numPr>
              <w:rPr>
                <w:rFonts w:ascii="Constantia" w:hAnsi="Constantia"/>
                <w:sz w:val="28"/>
                <w:szCs w:val="48"/>
              </w:rPr>
            </w:pPr>
            <w:r>
              <w:rPr>
                <w:rFonts w:ascii="Constantia" w:hAnsi="Constantia"/>
                <w:sz w:val="28"/>
                <w:szCs w:val="48"/>
              </w:rPr>
              <w:t xml:space="preserve">Addition of </w:t>
            </w:r>
            <w:r w:rsidR="00D40FE1">
              <w:rPr>
                <w:rFonts w:ascii="Constantia" w:hAnsi="Constantia"/>
                <w:sz w:val="28"/>
                <w:szCs w:val="48"/>
              </w:rPr>
              <w:t>Load</w:t>
            </w:r>
            <w:r>
              <w:rPr>
                <w:rFonts w:ascii="Constantia" w:hAnsi="Constantia"/>
                <w:sz w:val="28"/>
                <w:szCs w:val="48"/>
              </w:rPr>
              <w:t xml:space="preserve"> Resistor</w:t>
            </w:r>
          </w:p>
          <w:p w14:paraId="53DB4C05" w14:textId="4AA9AAE8" w:rsidR="006441CC" w:rsidRDefault="006441CC" w:rsidP="006441CC">
            <w:pPr>
              <w:pStyle w:val="ListParagraph"/>
              <w:numPr>
                <w:ilvl w:val="0"/>
                <w:numId w:val="9"/>
              </w:numPr>
              <w:rPr>
                <w:rFonts w:ascii="Constantia" w:hAnsi="Constantia"/>
                <w:sz w:val="28"/>
                <w:szCs w:val="48"/>
              </w:rPr>
            </w:pPr>
            <w:r>
              <w:rPr>
                <w:rFonts w:ascii="Constantia" w:hAnsi="Constantia"/>
                <w:sz w:val="28"/>
                <w:szCs w:val="48"/>
              </w:rPr>
              <w:t>Addition of a Bypass Capacitor</w:t>
            </w:r>
          </w:p>
          <w:p w14:paraId="7992C02A" w14:textId="40CECBD5" w:rsidR="00233CDF" w:rsidRPr="006441CC" w:rsidRDefault="006441CC" w:rsidP="006441CC">
            <w:pPr>
              <w:pStyle w:val="ListParagraph"/>
              <w:numPr>
                <w:ilvl w:val="0"/>
                <w:numId w:val="9"/>
              </w:numPr>
              <w:rPr>
                <w:rFonts w:ascii="Constantia" w:hAnsi="Constantia"/>
                <w:sz w:val="28"/>
                <w:szCs w:val="48"/>
              </w:rPr>
            </w:pPr>
            <w:r>
              <w:rPr>
                <w:rFonts w:ascii="Constantia" w:hAnsi="Constantia"/>
                <w:sz w:val="28"/>
                <w:szCs w:val="48"/>
              </w:rPr>
              <w:t>Two Stage Amplifier</w:t>
            </w:r>
          </w:p>
          <w:p w14:paraId="0DE3131B"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 xml:space="preserve">Discussion/Evaluation </w:t>
            </w:r>
          </w:p>
          <w:p w14:paraId="5B60B26C"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Conclusion</w:t>
            </w:r>
          </w:p>
          <w:p w14:paraId="27A9BB3E" w14:textId="77777777" w:rsidR="00233CDF" w:rsidRDefault="00233CDF" w:rsidP="00233CDF">
            <w:pPr>
              <w:pStyle w:val="ListParagraph"/>
              <w:numPr>
                <w:ilvl w:val="0"/>
                <w:numId w:val="1"/>
              </w:numPr>
              <w:rPr>
                <w:rFonts w:ascii="Constantia" w:hAnsi="Constantia"/>
                <w:sz w:val="28"/>
                <w:szCs w:val="48"/>
              </w:rPr>
            </w:pPr>
            <w:r>
              <w:rPr>
                <w:rFonts w:ascii="Constantia" w:hAnsi="Constantia"/>
                <w:sz w:val="28"/>
                <w:szCs w:val="48"/>
              </w:rPr>
              <w:t>References</w:t>
            </w:r>
          </w:p>
          <w:p w14:paraId="33B7002C" w14:textId="77777777" w:rsidR="00233CDF" w:rsidRDefault="00233CDF">
            <w:pPr>
              <w:rPr>
                <w:rFonts w:ascii="Constantia" w:hAnsi="Constantia"/>
                <w:sz w:val="48"/>
                <w:szCs w:val="48"/>
              </w:rPr>
            </w:pPr>
          </w:p>
        </w:tc>
        <w:tc>
          <w:tcPr>
            <w:tcW w:w="1219" w:type="dxa"/>
          </w:tcPr>
          <w:p w14:paraId="034B5B96" w14:textId="77777777" w:rsidR="00233CDF" w:rsidRPr="0012315D" w:rsidRDefault="00233CDF" w:rsidP="00233CDF">
            <w:pPr>
              <w:jc w:val="right"/>
              <w:rPr>
                <w:rFonts w:cstheme="minorHAnsi"/>
                <w:sz w:val="28"/>
                <w:szCs w:val="28"/>
              </w:rPr>
            </w:pPr>
            <w:r w:rsidRPr="0012315D">
              <w:rPr>
                <w:rFonts w:cstheme="minorHAnsi"/>
                <w:sz w:val="28"/>
                <w:szCs w:val="28"/>
              </w:rPr>
              <w:t>2</w:t>
            </w:r>
          </w:p>
          <w:p w14:paraId="5116D17B" w14:textId="77777777" w:rsidR="00233CDF" w:rsidRPr="0012315D" w:rsidRDefault="00233CDF" w:rsidP="00233CDF">
            <w:pPr>
              <w:jc w:val="right"/>
              <w:rPr>
                <w:rFonts w:cstheme="minorHAnsi"/>
                <w:sz w:val="28"/>
                <w:szCs w:val="28"/>
              </w:rPr>
            </w:pPr>
            <w:r w:rsidRPr="0012315D">
              <w:rPr>
                <w:rFonts w:cstheme="minorHAnsi"/>
                <w:sz w:val="28"/>
                <w:szCs w:val="28"/>
              </w:rPr>
              <w:t>2</w:t>
            </w:r>
          </w:p>
          <w:p w14:paraId="6774E6ED" w14:textId="77777777" w:rsidR="00233CDF" w:rsidRPr="0012315D" w:rsidRDefault="00233CDF" w:rsidP="00233CDF">
            <w:pPr>
              <w:jc w:val="right"/>
              <w:rPr>
                <w:rFonts w:cstheme="minorHAnsi"/>
                <w:sz w:val="28"/>
                <w:szCs w:val="28"/>
              </w:rPr>
            </w:pPr>
            <w:r w:rsidRPr="0012315D">
              <w:rPr>
                <w:rFonts w:cstheme="minorHAnsi"/>
                <w:sz w:val="28"/>
                <w:szCs w:val="28"/>
              </w:rPr>
              <w:t>3</w:t>
            </w:r>
          </w:p>
          <w:p w14:paraId="1A684457" w14:textId="77777777" w:rsidR="0022103C" w:rsidRPr="0012315D" w:rsidRDefault="0012315D" w:rsidP="00233CDF">
            <w:pPr>
              <w:jc w:val="right"/>
              <w:rPr>
                <w:rFonts w:cstheme="minorHAnsi"/>
                <w:sz w:val="28"/>
                <w:szCs w:val="28"/>
              </w:rPr>
            </w:pPr>
            <w:r w:rsidRPr="0012315D">
              <w:rPr>
                <w:rFonts w:cstheme="minorHAnsi"/>
                <w:sz w:val="28"/>
                <w:szCs w:val="28"/>
              </w:rPr>
              <w:t>3</w:t>
            </w:r>
          </w:p>
          <w:p w14:paraId="4EFC05D0" w14:textId="6E7D3C54" w:rsidR="0012315D" w:rsidRPr="0012315D" w:rsidRDefault="00AF5BDC" w:rsidP="00233CDF">
            <w:pPr>
              <w:jc w:val="right"/>
              <w:rPr>
                <w:rFonts w:cstheme="minorHAnsi"/>
                <w:sz w:val="28"/>
                <w:szCs w:val="28"/>
              </w:rPr>
            </w:pPr>
            <w:r>
              <w:rPr>
                <w:rFonts w:cstheme="minorHAnsi"/>
                <w:sz w:val="28"/>
                <w:szCs w:val="28"/>
              </w:rPr>
              <w:t>8</w:t>
            </w:r>
          </w:p>
          <w:p w14:paraId="4B8B61E5" w14:textId="374CD621" w:rsidR="0012315D" w:rsidRPr="0012315D" w:rsidRDefault="00AF5BDC" w:rsidP="00233CDF">
            <w:pPr>
              <w:jc w:val="right"/>
              <w:rPr>
                <w:rFonts w:cstheme="minorHAnsi"/>
                <w:sz w:val="28"/>
                <w:szCs w:val="28"/>
              </w:rPr>
            </w:pPr>
            <w:r>
              <w:rPr>
                <w:rFonts w:cstheme="minorHAnsi"/>
                <w:sz w:val="28"/>
                <w:szCs w:val="28"/>
              </w:rPr>
              <w:t>8</w:t>
            </w:r>
          </w:p>
          <w:p w14:paraId="4339C72C" w14:textId="06CFD303" w:rsidR="0012315D" w:rsidRDefault="00AF5BDC" w:rsidP="00233CDF">
            <w:pPr>
              <w:jc w:val="right"/>
              <w:rPr>
                <w:rFonts w:cstheme="minorHAnsi"/>
                <w:sz w:val="28"/>
                <w:szCs w:val="28"/>
              </w:rPr>
            </w:pPr>
            <w:r>
              <w:rPr>
                <w:rFonts w:cstheme="minorHAnsi"/>
                <w:sz w:val="28"/>
                <w:szCs w:val="28"/>
              </w:rPr>
              <w:t>9</w:t>
            </w:r>
          </w:p>
          <w:p w14:paraId="243DE8E5" w14:textId="026D4FF2" w:rsidR="00982EA2" w:rsidRDefault="00AF5BDC" w:rsidP="00233CDF">
            <w:pPr>
              <w:jc w:val="right"/>
              <w:rPr>
                <w:rFonts w:cstheme="minorHAnsi"/>
                <w:sz w:val="28"/>
                <w:szCs w:val="28"/>
              </w:rPr>
            </w:pPr>
            <w:r>
              <w:rPr>
                <w:rFonts w:cstheme="minorHAnsi"/>
                <w:sz w:val="28"/>
                <w:szCs w:val="28"/>
              </w:rPr>
              <w:t>9</w:t>
            </w:r>
          </w:p>
          <w:p w14:paraId="2DA58642" w14:textId="4E5C1CFE" w:rsidR="00982EA2" w:rsidRDefault="006441CC" w:rsidP="00233CDF">
            <w:pPr>
              <w:jc w:val="right"/>
              <w:rPr>
                <w:rFonts w:cstheme="minorHAnsi"/>
                <w:sz w:val="28"/>
                <w:szCs w:val="28"/>
              </w:rPr>
            </w:pPr>
            <w:r>
              <w:rPr>
                <w:rFonts w:cstheme="minorHAnsi"/>
                <w:sz w:val="28"/>
                <w:szCs w:val="28"/>
              </w:rPr>
              <w:t>1</w:t>
            </w:r>
            <w:r w:rsidR="00AF5BDC">
              <w:rPr>
                <w:rFonts w:cstheme="minorHAnsi"/>
                <w:sz w:val="28"/>
                <w:szCs w:val="28"/>
              </w:rPr>
              <w:t>1</w:t>
            </w:r>
          </w:p>
          <w:p w14:paraId="574029DB" w14:textId="751F35A7" w:rsidR="00982EA2" w:rsidRDefault="006441CC" w:rsidP="00233CDF">
            <w:pPr>
              <w:jc w:val="right"/>
              <w:rPr>
                <w:rFonts w:cstheme="minorHAnsi"/>
                <w:sz w:val="28"/>
                <w:szCs w:val="28"/>
              </w:rPr>
            </w:pPr>
            <w:r>
              <w:rPr>
                <w:rFonts w:cstheme="minorHAnsi"/>
                <w:sz w:val="28"/>
                <w:szCs w:val="28"/>
              </w:rPr>
              <w:t>1</w:t>
            </w:r>
            <w:r w:rsidR="00AF5BDC">
              <w:rPr>
                <w:rFonts w:cstheme="minorHAnsi"/>
                <w:sz w:val="28"/>
                <w:szCs w:val="28"/>
              </w:rPr>
              <w:t>1</w:t>
            </w:r>
          </w:p>
          <w:p w14:paraId="467821AE" w14:textId="286FBD28" w:rsidR="006441CC" w:rsidRDefault="006441CC" w:rsidP="00233CDF">
            <w:pPr>
              <w:jc w:val="right"/>
              <w:rPr>
                <w:rFonts w:cstheme="minorHAnsi"/>
                <w:sz w:val="28"/>
                <w:szCs w:val="28"/>
              </w:rPr>
            </w:pPr>
            <w:r>
              <w:rPr>
                <w:rFonts w:cstheme="minorHAnsi"/>
                <w:sz w:val="28"/>
                <w:szCs w:val="28"/>
              </w:rPr>
              <w:t>1</w:t>
            </w:r>
            <w:r w:rsidR="00AF5BDC">
              <w:rPr>
                <w:rFonts w:cstheme="minorHAnsi"/>
                <w:sz w:val="28"/>
                <w:szCs w:val="28"/>
              </w:rPr>
              <w:t>2</w:t>
            </w:r>
          </w:p>
          <w:p w14:paraId="75061EF5" w14:textId="7A9BF578" w:rsidR="006441CC" w:rsidRDefault="006441CC" w:rsidP="00233CDF">
            <w:pPr>
              <w:jc w:val="right"/>
              <w:rPr>
                <w:rFonts w:cstheme="minorHAnsi"/>
                <w:sz w:val="28"/>
                <w:szCs w:val="28"/>
              </w:rPr>
            </w:pPr>
            <w:r>
              <w:rPr>
                <w:rFonts w:cstheme="minorHAnsi"/>
                <w:sz w:val="28"/>
                <w:szCs w:val="28"/>
              </w:rPr>
              <w:t>1</w:t>
            </w:r>
            <w:r w:rsidR="00AF5BDC">
              <w:rPr>
                <w:rFonts w:cstheme="minorHAnsi"/>
                <w:sz w:val="28"/>
                <w:szCs w:val="28"/>
              </w:rPr>
              <w:t>2</w:t>
            </w:r>
          </w:p>
          <w:p w14:paraId="0C6B4E34" w14:textId="42AC884D" w:rsidR="006441CC" w:rsidRDefault="006441CC" w:rsidP="00233CDF">
            <w:pPr>
              <w:jc w:val="right"/>
              <w:rPr>
                <w:rFonts w:cstheme="minorHAnsi"/>
                <w:sz w:val="28"/>
                <w:szCs w:val="28"/>
              </w:rPr>
            </w:pPr>
            <w:r>
              <w:rPr>
                <w:rFonts w:cstheme="minorHAnsi"/>
                <w:sz w:val="28"/>
                <w:szCs w:val="28"/>
              </w:rPr>
              <w:t>1</w:t>
            </w:r>
            <w:r w:rsidR="00AF5BDC">
              <w:rPr>
                <w:rFonts w:cstheme="minorHAnsi"/>
                <w:sz w:val="28"/>
                <w:szCs w:val="28"/>
              </w:rPr>
              <w:t>3</w:t>
            </w:r>
          </w:p>
          <w:p w14:paraId="78689777" w14:textId="43ACDB54" w:rsidR="006441CC" w:rsidRDefault="006441CC" w:rsidP="00233CDF">
            <w:pPr>
              <w:jc w:val="right"/>
              <w:rPr>
                <w:rFonts w:cstheme="minorHAnsi"/>
                <w:sz w:val="28"/>
                <w:szCs w:val="28"/>
              </w:rPr>
            </w:pPr>
            <w:r>
              <w:rPr>
                <w:rFonts w:cstheme="minorHAnsi"/>
                <w:sz w:val="28"/>
                <w:szCs w:val="28"/>
              </w:rPr>
              <w:t>1</w:t>
            </w:r>
            <w:r w:rsidR="00AF5BDC">
              <w:rPr>
                <w:rFonts w:cstheme="minorHAnsi"/>
                <w:sz w:val="28"/>
                <w:szCs w:val="28"/>
              </w:rPr>
              <w:t>4</w:t>
            </w:r>
          </w:p>
          <w:p w14:paraId="4F89D977" w14:textId="60BDC7F3" w:rsidR="00474D53" w:rsidRDefault="00474D53" w:rsidP="00233CDF">
            <w:pPr>
              <w:jc w:val="right"/>
              <w:rPr>
                <w:rFonts w:cstheme="minorHAnsi"/>
                <w:sz w:val="28"/>
                <w:szCs w:val="28"/>
              </w:rPr>
            </w:pPr>
            <w:r>
              <w:rPr>
                <w:rFonts w:cstheme="minorHAnsi"/>
                <w:sz w:val="28"/>
                <w:szCs w:val="28"/>
              </w:rPr>
              <w:t>1</w:t>
            </w:r>
            <w:r w:rsidR="00AF5BDC">
              <w:rPr>
                <w:rFonts w:cstheme="minorHAnsi"/>
                <w:sz w:val="28"/>
                <w:szCs w:val="28"/>
              </w:rPr>
              <w:t>4</w:t>
            </w:r>
          </w:p>
          <w:p w14:paraId="0E8E59DA" w14:textId="5B0E891D" w:rsidR="00474D53" w:rsidRPr="0012315D" w:rsidRDefault="00474D53" w:rsidP="00233CDF">
            <w:pPr>
              <w:jc w:val="right"/>
              <w:rPr>
                <w:rFonts w:cstheme="minorHAnsi"/>
                <w:sz w:val="28"/>
                <w:szCs w:val="28"/>
              </w:rPr>
            </w:pPr>
            <w:r>
              <w:rPr>
                <w:rFonts w:cstheme="minorHAnsi"/>
                <w:sz w:val="28"/>
                <w:szCs w:val="28"/>
              </w:rPr>
              <w:t>1</w:t>
            </w:r>
            <w:r w:rsidR="00AF5BDC">
              <w:rPr>
                <w:rFonts w:cstheme="minorHAnsi"/>
                <w:sz w:val="28"/>
                <w:szCs w:val="28"/>
              </w:rPr>
              <w:t>5</w:t>
            </w:r>
          </w:p>
        </w:tc>
      </w:tr>
    </w:tbl>
    <w:p w14:paraId="38E53C20" w14:textId="126D2E66" w:rsidR="00454874" w:rsidRDefault="00454874">
      <w:pPr>
        <w:rPr>
          <w:rFonts w:ascii="Constantia" w:hAnsi="Constantia"/>
          <w:sz w:val="48"/>
          <w:szCs w:val="48"/>
        </w:rPr>
      </w:pPr>
    </w:p>
    <w:p w14:paraId="59E5EA37" w14:textId="77777777" w:rsidR="00104E0A" w:rsidRDefault="00104E0A" w:rsidP="00104E0A">
      <w:pPr>
        <w:rPr>
          <w:rFonts w:ascii="Constantia" w:hAnsi="Constantia"/>
          <w:sz w:val="28"/>
          <w:szCs w:val="48"/>
        </w:rPr>
      </w:pPr>
    </w:p>
    <w:p w14:paraId="6457220F" w14:textId="77777777" w:rsidR="00104E0A" w:rsidRDefault="00104E0A" w:rsidP="00104E0A">
      <w:pPr>
        <w:rPr>
          <w:rFonts w:ascii="Constantia" w:hAnsi="Constantia"/>
          <w:sz w:val="28"/>
          <w:szCs w:val="48"/>
        </w:rPr>
      </w:pPr>
    </w:p>
    <w:p w14:paraId="7DC290BB" w14:textId="77777777" w:rsidR="00104E0A" w:rsidRDefault="00104E0A" w:rsidP="00104E0A">
      <w:pPr>
        <w:rPr>
          <w:rFonts w:ascii="Constantia" w:hAnsi="Constantia"/>
          <w:sz w:val="28"/>
          <w:szCs w:val="48"/>
        </w:rPr>
      </w:pPr>
    </w:p>
    <w:p w14:paraId="2C375CBB" w14:textId="77777777" w:rsidR="00104E0A" w:rsidRDefault="00104E0A" w:rsidP="00104E0A">
      <w:pPr>
        <w:rPr>
          <w:rFonts w:ascii="Constantia" w:hAnsi="Constantia"/>
          <w:sz w:val="28"/>
          <w:szCs w:val="48"/>
        </w:rPr>
      </w:pPr>
    </w:p>
    <w:p w14:paraId="62ED4314" w14:textId="77777777" w:rsidR="00104E0A" w:rsidRDefault="00104E0A" w:rsidP="00104E0A">
      <w:pPr>
        <w:rPr>
          <w:rFonts w:ascii="Constantia" w:hAnsi="Constantia"/>
          <w:sz w:val="28"/>
          <w:szCs w:val="48"/>
        </w:rPr>
      </w:pPr>
    </w:p>
    <w:p w14:paraId="43334B9A" w14:textId="77777777" w:rsidR="00104E0A" w:rsidRDefault="00104E0A" w:rsidP="00104E0A">
      <w:pPr>
        <w:rPr>
          <w:rFonts w:ascii="Constantia" w:hAnsi="Constantia"/>
          <w:sz w:val="28"/>
          <w:szCs w:val="48"/>
        </w:rPr>
      </w:pPr>
    </w:p>
    <w:p w14:paraId="21E83E05" w14:textId="77777777" w:rsidR="00104E0A" w:rsidRDefault="00104E0A" w:rsidP="00104E0A">
      <w:pPr>
        <w:rPr>
          <w:rFonts w:ascii="Constantia" w:hAnsi="Constantia"/>
          <w:sz w:val="28"/>
          <w:szCs w:val="48"/>
        </w:rPr>
      </w:pPr>
    </w:p>
    <w:p w14:paraId="65A00EF2" w14:textId="77777777" w:rsidR="00104E0A" w:rsidRDefault="00104E0A" w:rsidP="00104E0A">
      <w:pPr>
        <w:rPr>
          <w:rFonts w:ascii="Constantia" w:hAnsi="Constantia"/>
          <w:sz w:val="28"/>
          <w:szCs w:val="48"/>
        </w:rPr>
      </w:pPr>
    </w:p>
    <w:p w14:paraId="486A3E8B" w14:textId="77777777" w:rsidR="00104E0A" w:rsidRDefault="00104E0A" w:rsidP="00104E0A">
      <w:pPr>
        <w:rPr>
          <w:rFonts w:ascii="Constantia" w:hAnsi="Constantia"/>
          <w:sz w:val="28"/>
          <w:szCs w:val="48"/>
        </w:rPr>
      </w:pPr>
    </w:p>
    <w:p w14:paraId="2EEE322A" w14:textId="77777777" w:rsidR="00104E0A" w:rsidRDefault="00104E0A" w:rsidP="00104E0A">
      <w:pPr>
        <w:rPr>
          <w:rFonts w:ascii="Constantia" w:hAnsi="Constantia"/>
          <w:sz w:val="28"/>
          <w:szCs w:val="48"/>
        </w:rPr>
      </w:pPr>
    </w:p>
    <w:p w14:paraId="03073CAB" w14:textId="77777777" w:rsidR="00104E0A" w:rsidRDefault="00104E0A" w:rsidP="00104E0A">
      <w:pPr>
        <w:rPr>
          <w:rFonts w:ascii="Constantia" w:hAnsi="Constantia"/>
          <w:sz w:val="28"/>
          <w:szCs w:val="48"/>
        </w:rPr>
      </w:pPr>
    </w:p>
    <w:p w14:paraId="1A5E9A04" w14:textId="77777777" w:rsidR="00104E0A" w:rsidRPr="00116C22" w:rsidRDefault="004A141F" w:rsidP="00104E0A">
      <w:pPr>
        <w:rPr>
          <w:rFonts w:ascii="Constantia" w:hAnsi="Constantia"/>
          <w:sz w:val="48"/>
          <w:szCs w:val="48"/>
        </w:rPr>
      </w:pPr>
      <w:r w:rsidRPr="00116C22">
        <w:rPr>
          <w:rFonts w:ascii="Constantia" w:hAnsi="Constantia"/>
          <w:sz w:val="48"/>
          <w:szCs w:val="48"/>
        </w:rPr>
        <w:lastRenderedPageBreak/>
        <w:t>Introduction</w:t>
      </w:r>
    </w:p>
    <w:p w14:paraId="3A475C87" w14:textId="77777777" w:rsidR="004A141F" w:rsidRPr="00116C22" w:rsidRDefault="004A141F" w:rsidP="00104E0A">
      <w:pPr>
        <w:rPr>
          <w:rFonts w:ascii="Constantia" w:hAnsi="Constantia"/>
          <w:sz w:val="24"/>
          <w:szCs w:val="24"/>
        </w:rPr>
      </w:pPr>
    </w:p>
    <w:p w14:paraId="5EB56F0C" w14:textId="27012AA7" w:rsidR="004A141F" w:rsidRPr="00116C22" w:rsidRDefault="0076235C" w:rsidP="00104E0A">
      <w:pPr>
        <w:rPr>
          <w:rFonts w:ascii="Constantia" w:hAnsi="Constantia"/>
          <w:sz w:val="24"/>
          <w:szCs w:val="24"/>
        </w:rPr>
      </w:pPr>
      <w:r w:rsidRPr="00116C22">
        <w:rPr>
          <w:rFonts w:ascii="Constantia" w:hAnsi="Constantia"/>
          <w:sz w:val="24"/>
          <w:szCs w:val="24"/>
        </w:rPr>
        <w:t>My o</w:t>
      </w:r>
      <w:r w:rsidR="004A141F" w:rsidRPr="00116C22">
        <w:rPr>
          <w:rFonts w:ascii="Constantia" w:hAnsi="Constantia"/>
          <w:sz w:val="24"/>
          <w:szCs w:val="24"/>
        </w:rPr>
        <w:t>bjective</w:t>
      </w:r>
      <w:r w:rsidRPr="00116C22">
        <w:rPr>
          <w:rFonts w:ascii="Constantia" w:hAnsi="Constantia"/>
          <w:sz w:val="24"/>
          <w:szCs w:val="24"/>
        </w:rPr>
        <w:t xml:space="preserve"> in this report is to show that I can successfully design, </w:t>
      </w:r>
      <w:r w:rsidR="004F16F0" w:rsidRPr="00116C22">
        <w:rPr>
          <w:rFonts w:ascii="Constantia" w:hAnsi="Constantia"/>
          <w:sz w:val="24"/>
          <w:szCs w:val="24"/>
        </w:rPr>
        <w:t>create,</w:t>
      </w:r>
      <w:r w:rsidRPr="00116C22">
        <w:rPr>
          <w:rFonts w:ascii="Constantia" w:hAnsi="Constantia"/>
          <w:sz w:val="24"/>
          <w:szCs w:val="24"/>
        </w:rPr>
        <w:t xml:space="preserve"> and analyse a single stage and two stage amplifier, also showing that can work out the exact calculations needed to make the design work, am able to create the working circuit in a simulation, in this case </w:t>
      </w:r>
      <w:proofErr w:type="spellStart"/>
      <w:r w:rsidRPr="00116C22">
        <w:rPr>
          <w:rFonts w:ascii="Constantia" w:hAnsi="Constantia"/>
          <w:sz w:val="24"/>
          <w:szCs w:val="24"/>
        </w:rPr>
        <w:t>LTSpice</w:t>
      </w:r>
      <w:proofErr w:type="spellEnd"/>
      <w:r w:rsidRPr="00116C22">
        <w:rPr>
          <w:rFonts w:ascii="Constantia" w:hAnsi="Constantia"/>
          <w:sz w:val="24"/>
          <w:szCs w:val="24"/>
        </w:rPr>
        <w:t>,</w:t>
      </w:r>
      <w:r w:rsidR="00E521DA" w:rsidRPr="00116C22">
        <w:rPr>
          <w:rFonts w:ascii="Constantia" w:hAnsi="Constantia"/>
          <w:sz w:val="24"/>
          <w:szCs w:val="24"/>
        </w:rPr>
        <w:t xml:space="preserve"> and provide results to showcase the effectiveness of my design. After this, I will review my design and see if there could have been any components or quantities changed that could have made an improvement to the </w:t>
      </w:r>
      <w:r w:rsidR="00D36BF6" w:rsidRPr="00116C22">
        <w:rPr>
          <w:rFonts w:ascii="Constantia" w:hAnsi="Constantia"/>
          <w:sz w:val="24"/>
          <w:szCs w:val="24"/>
        </w:rPr>
        <w:t>circuit overall. In terms of assistance, I have been given the amount of gain neede</w:t>
      </w:r>
      <w:r w:rsidR="004F3A4F">
        <w:rPr>
          <w:rFonts w:ascii="Constantia" w:hAnsi="Constantia"/>
          <w:sz w:val="24"/>
          <w:szCs w:val="24"/>
        </w:rPr>
        <w:t>d in the circuit (</w:t>
      </w:r>
      <w:r w:rsidR="00A56EA9" w:rsidRPr="00116C22">
        <w:rPr>
          <w:rFonts w:ascii="Constantia" w:hAnsi="Constantia"/>
          <w:sz w:val="24"/>
          <w:szCs w:val="24"/>
        </w:rPr>
        <w:t>gain</w:t>
      </w:r>
      <w:r w:rsidR="004F3A4F">
        <w:rPr>
          <w:rFonts w:ascii="Constantia" w:hAnsi="Constantia"/>
          <w:sz w:val="24"/>
          <w:szCs w:val="24"/>
        </w:rPr>
        <w:t xml:space="preserve"> of 4</w:t>
      </w:r>
      <w:r w:rsidR="00D36BF6" w:rsidRPr="00116C22">
        <w:rPr>
          <w:rFonts w:ascii="Constantia" w:hAnsi="Constantia"/>
          <w:sz w:val="24"/>
          <w:szCs w:val="24"/>
        </w:rPr>
        <w:t>), and the voltage level of the power supply (9V)</w:t>
      </w:r>
      <w:r w:rsidR="00AB4765" w:rsidRPr="00116C22">
        <w:rPr>
          <w:rFonts w:ascii="Constantia" w:hAnsi="Constantia"/>
          <w:sz w:val="24"/>
          <w:szCs w:val="24"/>
        </w:rPr>
        <w:t>.</w:t>
      </w:r>
    </w:p>
    <w:p w14:paraId="7059296D" w14:textId="27972705" w:rsidR="00AB4765" w:rsidRPr="00116C22" w:rsidRDefault="00AB4765" w:rsidP="00104E0A">
      <w:pPr>
        <w:rPr>
          <w:rFonts w:ascii="Constantia" w:hAnsi="Constantia"/>
          <w:sz w:val="24"/>
          <w:szCs w:val="24"/>
        </w:rPr>
      </w:pPr>
    </w:p>
    <w:p w14:paraId="2F4284B7" w14:textId="26282953" w:rsidR="00AB4765" w:rsidRPr="00116C22" w:rsidRDefault="00AB4765" w:rsidP="00104E0A">
      <w:pPr>
        <w:rPr>
          <w:rFonts w:ascii="Constantia" w:hAnsi="Constantia"/>
          <w:sz w:val="48"/>
          <w:szCs w:val="48"/>
        </w:rPr>
      </w:pPr>
      <w:r w:rsidRPr="00116C22">
        <w:rPr>
          <w:rFonts w:ascii="Constantia" w:hAnsi="Constantia"/>
          <w:sz w:val="48"/>
          <w:szCs w:val="48"/>
        </w:rPr>
        <w:t>Objectives</w:t>
      </w:r>
    </w:p>
    <w:p w14:paraId="6DC61DC1" w14:textId="127DF820" w:rsidR="00AB4765" w:rsidRPr="00116C22" w:rsidRDefault="00AB4765" w:rsidP="00104E0A">
      <w:pPr>
        <w:rPr>
          <w:rFonts w:ascii="Constantia" w:hAnsi="Constantia"/>
          <w:sz w:val="24"/>
          <w:szCs w:val="24"/>
        </w:rPr>
      </w:pPr>
    </w:p>
    <w:p w14:paraId="05A4A62B" w14:textId="1E126BBD" w:rsidR="006B774D" w:rsidRPr="00116C22" w:rsidRDefault="00864BE7" w:rsidP="00104E0A">
      <w:pPr>
        <w:rPr>
          <w:rFonts w:ascii="Constantia" w:hAnsi="Constantia"/>
          <w:sz w:val="24"/>
          <w:szCs w:val="24"/>
        </w:rPr>
      </w:pPr>
      <w:r w:rsidRPr="00116C22">
        <w:rPr>
          <w:rFonts w:ascii="Constantia" w:hAnsi="Constantia"/>
          <w:sz w:val="24"/>
          <w:szCs w:val="24"/>
        </w:rPr>
        <w:t>My objectives are to</w:t>
      </w:r>
      <w:r w:rsidR="00454874" w:rsidRPr="00116C22">
        <w:rPr>
          <w:rFonts w:ascii="Constantia" w:hAnsi="Constantia"/>
          <w:sz w:val="24"/>
          <w:szCs w:val="24"/>
        </w:rPr>
        <w:t>:</w:t>
      </w:r>
    </w:p>
    <w:p w14:paraId="43BC032F" w14:textId="3A3E2127" w:rsidR="00454874" w:rsidRPr="00116C22" w:rsidRDefault="00454874" w:rsidP="00454874">
      <w:pPr>
        <w:pStyle w:val="ListParagraph"/>
        <w:numPr>
          <w:ilvl w:val="0"/>
          <w:numId w:val="3"/>
        </w:numPr>
        <w:rPr>
          <w:rFonts w:ascii="Constantia" w:hAnsi="Constantia"/>
          <w:sz w:val="24"/>
          <w:szCs w:val="24"/>
        </w:rPr>
      </w:pPr>
      <w:r w:rsidRPr="00116C22">
        <w:rPr>
          <w:rFonts w:ascii="Constantia" w:hAnsi="Constantia"/>
          <w:sz w:val="24"/>
          <w:szCs w:val="24"/>
        </w:rPr>
        <w:t>Calculate the values of the components in the circuits</w:t>
      </w:r>
    </w:p>
    <w:p w14:paraId="7C8AA7E3" w14:textId="619F245D" w:rsidR="00454874" w:rsidRPr="00116C22" w:rsidRDefault="00A56EA9" w:rsidP="00454874">
      <w:pPr>
        <w:pStyle w:val="ListParagraph"/>
        <w:numPr>
          <w:ilvl w:val="0"/>
          <w:numId w:val="3"/>
        </w:numPr>
        <w:rPr>
          <w:rFonts w:ascii="Constantia" w:hAnsi="Constantia"/>
          <w:sz w:val="24"/>
          <w:szCs w:val="24"/>
        </w:rPr>
      </w:pPr>
      <w:r w:rsidRPr="00116C22">
        <w:rPr>
          <w:rFonts w:ascii="Constantia" w:hAnsi="Constantia"/>
          <w:sz w:val="24"/>
          <w:szCs w:val="24"/>
        </w:rPr>
        <w:t>Research the components and their use in the circuits</w:t>
      </w:r>
    </w:p>
    <w:p w14:paraId="3142FC0C" w14:textId="3E3460FA" w:rsidR="00A56EA9" w:rsidRPr="00116C22" w:rsidRDefault="003574EF" w:rsidP="00454874">
      <w:pPr>
        <w:pStyle w:val="ListParagraph"/>
        <w:numPr>
          <w:ilvl w:val="0"/>
          <w:numId w:val="3"/>
        </w:numPr>
        <w:rPr>
          <w:rFonts w:ascii="Constantia" w:hAnsi="Constantia"/>
          <w:sz w:val="24"/>
          <w:szCs w:val="24"/>
        </w:rPr>
      </w:pPr>
      <w:r w:rsidRPr="00116C22">
        <w:rPr>
          <w:rFonts w:ascii="Constantia" w:hAnsi="Constantia"/>
          <w:sz w:val="24"/>
          <w:szCs w:val="24"/>
        </w:rPr>
        <w:t xml:space="preserve">Create a working simulation of each </w:t>
      </w:r>
      <w:r w:rsidR="0026568B" w:rsidRPr="00116C22">
        <w:rPr>
          <w:rFonts w:ascii="Constantia" w:hAnsi="Constantia"/>
          <w:sz w:val="24"/>
          <w:szCs w:val="24"/>
        </w:rPr>
        <w:t>design</w:t>
      </w:r>
    </w:p>
    <w:p w14:paraId="4AF61ECE" w14:textId="078C4D13" w:rsidR="00116C22" w:rsidRPr="00116C22" w:rsidRDefault="0026568B" w:rsidP="00116C22">
      <w:pPr>
        <w:pStyle w:val="ListParagraph"/>
        <w:numPr>
          <w:ilvl w:val="0"/>
          <w:numId w:val="3"/>
        </w:numPr>
        <w:rPr>
          <w:rFonts w:ascii="Constantia" w:hAnsi="Constantia"/>
          <w:sz w:val="24"/>
          <w:szCs w:val="24"/>
        </w:rPr>
      </w:pPr>
      <w:r w:rsidRPr="00116C22">
        <w:rPr>
          <w:rFonts w:ascii="Constantia" w:hAnsi="Constantia"/>
          <w:sz w:val="24"/>
          <w:szCs w:val="24"/>
        </w:rPr>
        <w:t>Discuss the results of each simulation, and if the results match up to my expectations.</w:t>
      </w:r>
    </w:p>
    <w:p w14:paraId="2C759351" w14:textId="04247B74" w:rsidR="00116C22" w:rsidRPr="00116C22" w:rsidRDefault="00116C22" w:rsidP="00116C22">
      <w:pPr>
        <w:rPr>
          <w:rFonts w:ascii="Constantia" w:hAnsi="Constantia"/>
          <w:sz w:val="24"/>
          <w:szCs w:val="24"/>
        </w:rPr>
      </w:pPr>
    </w:p>
    <w:p w14:paraId="06A0B110" w14:textId="5DB574D3" w:rsidR="00116C22" w:rsidRPr="00116C22" w:rsidRDefault="00116C22" w:rsidP="00116C22">
      <w:pPr>
        <w:rPr>
          <w:rFonts w:ascii="Constantia" w:hAnsi="Constantia"/>
          <w:sz w:val="24"/>
          <w:szCs w:val="24"/>
        </w:rPr>
      </w:pPr>
    </w:p>
    <w:p w14:paraId="154F9D78" w14:textId="2A58BDC4" w:rsidR="00116C22" w:rsidRPr="00116C22" w:rsidRDefault="00116C22" w:rsidP="00116C22">
      <w:pPr>
        <w:rPr>
          <w:rFonts w:ascii="Constantia" w:hAnsi="Constantia"/>
          <w:sz w:val="24"/>
          <w:szCs w:val="24"/>
        </w:rPr>
      </w:pPr>
    </w:p>
    <w:p w14:paraId="2974D262" w14:textId="01B7CCB3" w:rsidR="00116C22" w:rsidRPr="00116C22" w:rsidRDefault="00116C22" w:rsidP="00116C22">
      <w:pPr>
        <w:rPr>
          <w:rFonts w:ascii="Constantia" w:hAnsi="Constantia"/>
          <w:sz w:val="24"/>
          <w:szCs w:val="24"/>
        </w:rPr>
      </w:pPr>
    </w:p>
    <w:p w14:paraId="0334B35E" w14:textId="17D1C371" w:rsidR="00116C22" w:rsidRPr="00116C22" w:rsidRDefault="00116C22" w:rsidP="00116C22">
      <w:pPr>
        <w:rPr>
          <w:rFonts w:ascii="Constantia" w:hAnsi="Constantia"/>
          <w:sz w:val="24"/>
          <w:szCs w:val="24"/>
        </w:rPr>
      </w:pPr>
    </w:p>
    <w:p w14:paraId="6543898E" w14:textId="6B00F80D" w:rsidR="00116C22" w:rsidRPr="00116C22" w:rsidRDefault="00116C22" w:rsidP="00116C22">
      <w:pPr>
        <w:rPr>
          <w:rFonts w:ascii="Constantia" w:hAnsi="Constantia"/>
          <w:sz w:val="24"/>
          <w:szCs w:val="24"/>
        </w:rPr>
      </w:pPr>
    </w:p>
    <w:p w14:paraId="1F38EED4" w14:textId="662F0844" w:rsidR="00116C22" w:rsidRPr="00116C22" w:rsidRDefault="00116C22" w:rsidP="00116C22">
      <w:pPr>
        <w:rPr>
          <w:rFonts w:ascii="Constantia" w:hAnsi="Constantia"/>
          <w:sz w:val="24"/>
          <w:szCs w:val="24"/>
        </w:rPr>
      </w:pPr>
    </w:p>
    <w:p w14:paraId="355CFCF5" w14:textId="363AF7F3" w:rsidR="00116C22" w:rsidRDefault="00116C22" w:rsidP="00116C22">
      <w:pPr>
        <w:rPr>
          <w:rFonts w:ascii="Constantia" w:hAnsi="Constantia"/>
          <w:sz w:val="24"/>
          <w:szCs w:val="24"/>
        </w:rPr>
      </w:pPr>
    </w:p>
    <w:p w14:paraId="0F46FBF9" w14:textId="313D3901" w:rsidR="00430467" w:rsidRDefault="00430467" w:rsidP="00116C22">
      <w:pPr>
        <w:rPr>
          <w:rFonts w:ascii="Constantia" w:hAnsi="Constantia"/>
          <w:sz w:val="24"/>
          <w:szCs w:val="24"/>
        </w:rPr>
      </w:pPr>
    </w:p>
    <w:p w14:paraId="14C0A206" w14:textId="3D147EAC" w:rsidR="00430467" w:rsidRDefault="00430467" w:rsidP="00116C22">
      <w:pPr>
        <w:rPr>
          <w:rFonts w:ascii="Constantia" w:hAnsi="Constantia"/>
          <w:sz w:val="24"/>
          <w:szCs w:val="24"/>
        </w:rPr>
      </w:pPr>
    </w:p>
    <w:p w14:paraId="564C52B1" w14:textId="77777777" w:rsidR="00430467" w:rsidRPr="00116C22" w:rsidRDefault="00430467" w:rsidP="00116C22">
      <w:pPr>
        <w:rPr>
          <w:rFonts w:ascii="Constantia" w:hAnsi="Constantia"/>
          <w:sz w:val="24"/>
          <w:szCs w:val="24"/>
        </w:rPr>
      </w:pPr>
    </w:p>
    <w:p w14:paraId="11AD9782" w14:textId="77777777" w:rsidR="00430467" w:rsidRDefault="00430467" w:rsidP="00116C22">
      <w:pPr>
        <w:rPr>
          <w:rFonts w:ascii="Constantia" w:hAnsi="Constantia"/>
          <w:sz w:val="24"/>
          <w:szCs w:val="24"/>
        </w:rPr>
      </w:pPr>
    </w:p>
    <w:p w14:paraId="65379555" w14:textId="17BB90C5" w:rsidR="00116C22" w:rsidRPr="00116C22" w:rsidRDefault="00116C22" w:rsidP="00116C22">
      <w:pPr>
        <w:rPr>
          <w:rFonts w:ascii="Constantia" w:hAnsi="Constantia"/>
          <w:sz w:val="48"/>
          <w:szCs w:val="48"/>
        </w:rPr>
      </w:pPr>
      <w:r w:rsidRPr="00116C22">
        <w:rPr>
          <w:rFonts w:ascii="Constantia" w:hAnsi="Constantia"/>
          <w:sz w:val="48"/>
          <w:szCs w:val="48"/>
        </w:rPr>
        <w:lastRenderedPageBreak/>
        <w:t>Theory/Research</w:t>
      </w:r>
    </w:p>
    <w:p w14:paraId="621329BD" w14:textId="6FD287CD" w:rsidR="00116C22" w:rsidRPr="00116C22" w:rsidRDefault="00116C22" w:rsidP="00116C22">
      <w:pPr>
        <w:rPr>
          <w:rFonts w:ascii="Constantia" w:hAnsi="Constantia"/>
          <w:sz w:val="24"/>
          <w:szCs w:val="24"/>
        </w:rPr>
      </w:pPr>
    </w:p>
    <w:p w14:paraId="7AB0B463" w14:textId="4EDED98D" w:rsidR="00116C22" w:rsidRPr="00233CDF" w:rsidRDefault="00116C22" w:rsidP="00116C22">
      <w:pPr>
        <w:rPr>
          <w:rFonts w:ascii="Constantia" w:hAnsi="Constantia"/>
          <w:sz w:val="24"/>
          <w:szCs w:val="24"/>
          <w:u w:val="single"/>
        </w:rPr>
      </w:pPr>
      <w:r w:rsidRPr="00233CDF">
        <w:rPr>
          <w:rFonts w:ascii="Constantia" w:hAnsi="Constantia"/>
          <w:sz w:val="24"/>
          <w:szCs w:val="24"/>
          <w:u w:val="single"/>
        </w:rPr>
        <w:t>Transistors</w:t>
      </w:r>
    </w:p>
    <w:p w14:paraId="564CE1D2" w14:textId="6FC85035" w:rsidR="00116C22" w:rsidRPr="00233CDF" w:rsidRDefault="00116C22" w:rsidP="00116C22">
      <w:pPr>
        <w:rPr>
          <w:rFonts w:ascii="Constantia" w:hAnsi="Constantia"/>
          <w:sz w:val="24"/>
          <w:szCs w:val="24"/>
        </w:rPr>
      </w:pPr>
      <w:r w:rsidRPr="00233CDF">
        <w:rPr>
          <w:rFonts w:ascii="Constantia" w:hAnsi="Constantia"/>
          <w:sz w:val="24"/>
          <w:szCs w:val="24"/>
        </w:rPr>
        <w:t>The three most common types of transistors include:</w:t>
      </w:r>
    </w:p>
    <w:p w14:paraId="6417A1C9" w14:textId="77777777" w:rsidR="00116C22" w:rsidRPr="00233CDF" w:rsidRDefault="00116C22" w:rsidP="00116C22">
      <w:pPr>
        <w:numPr>
          <w:ilvl w:val="0"/>
          <w:numId w:val="4"/>
        </w:numPr>
        <w:spacing w:before="100" w:beforeAutospacing="1" w:after="75" w:line="240" w:lineRule="auto"/>
        <w:rPr>
          <w:rFonts w:ascii="Constantia" w:hAnsi="Constantia" w:cs="Arial"/>
          <w:sz w:val="24"/>
          <w:szCs w:val="24"/>
        </w:rPr>
      </w:pPr>
      <w:r w:rsidRPr="00233CDF">
        <w:rPr>
          <w:rFonts w:ascii="Constantia" w:hAnsi="Constantia" w:cs="Arial"/>
          <w:sz w:val="24"/>
          <w:szCs w:val="24"/>
        </w:rPr>
        <w:t>Common Base Configuration</w:t>
      </w:r>
    </w:p>
    <w:p w14:paraId="79A6957A" w14:textId="77777777" w:rsidR="00116C22" w:rsidRPr="00233CDF" w:rsidRDefault="00116C22" w:rsidP="00116C22">
      <w:pPr>
        <w:numPr>
          <w:ilvl w:val="0"/>
          <w:numId w:val="4"/>
        </w:numPr>
        <w:spacing w:before="100" w:beforeAutospacing="1" w:after="75" w:line="240" w:lineRule="auto"/>
        <w:rPr>
          <w:rFonts w:ascii="Constantia" w:hAnsi="Constantia" w:cs="Arial"/>
          <w:sz w:val="24"/>
          <w:szCs w:val="24"/>
        </w:rPr>
      </w:pPr>
      <w:r w:rsidRPr="00233CDF">
        <w:rPr>
          <w:rFonts w:ascii="Constantia" w:hAnsi="Constantia" w:cs="Arial"/>
          <w:sz w:val="24"/>
          <w:szCs w:val="24"/>
        </w:rPr>
        <w:t>Common Emitter Configuration</w:t>
      </w:r>
    </w:p>
    <w:p w14:paraId="06C15406" w14:textId="77777777" w:rsidR="00116C22" w:rsidRPr="00233CDF" w:rsidRDefault="00116C22" w:rsidP="00116C22">
      <w:pPr>
        <w:numPr>
          <w:ilvl w:val="0"/>
          <w:numId w:val="4"/>
        </w:numPr>
        <w:spacing w:before="100" w:beforeAutospacing="1" w:after="75" w:line="240" w:lineRule="auto"/>
        <w:rPr>
          <w:rFonts w:ascii="Constantia" w:hAnsi="Constantia" w:cs="Arial"/>
          <w:sz w:val="24"/>
          <w:szCs w:val="24"/>
        </w:rPr>
      </w:pPr>
      <w:r w:rsidRPr="00233CDF">
        <w:rPr>
          <w:rFonts w:ascii="Constantia" w:hAnsi="Constantia" w:cs="Arial"/>
          <w:sz w:val="24"/>
          <w:szCs w:val="24"/>
        </w:rPr>
        <w:t>Common Collector Configuration</w:t>
      </w:r>
    </w:p>
    <w:p w14:paraId="41C11078" w14:textId="77777777" w:rsidR="00116C22" w:rsidRPr="00233CDF" w:rsidRDefault="00116C22" w:rsidP="00116C22">
      <w:pPr>
        <w:spacing w:before="100" w:beforeAutospacing="1" w:after="75"/>
        <w:rPr>
          <w:rFonts w:ascii="Constantia" w:hAnsi="Constantia" w:cs="Arial"/>
          <w:sz w:val="24"/>
          <w:szCs w:val="24"/>
        </w:rPr>
      </w:pPr>
    </w:p>
    <w:p w14:paraId="26A19E77" w14:textId="500F74CE" w:rsidR="00116C22" w:rsidRPr="00233CDF" w:rsidRDefault="00116C22" w:rsidP="00116C22">
      <w:pPr>
        <w:numPr>
          <w:ilvl w:val="0"/>
          <w:numId w:val="5"/>
        </w:numPr>
        <w:spacing w:before="100" w:beforeAutospacing="1" w:after="100" w:afterAutospacing="1" w:line="240" w:lineRule="auto"/>
        <w:rPr>
          <w:rFonts w:ascii="Constantia" w:hAnsi="Constantia" w:cs="Arial"/>
          <w:sz w:val="24"/>
          <w:szCs w:val="24"/>
        </w:rPr>
      </w:pPr>
      <w:r w:rsidRPr="00233CDF">
        <w:rPr>
          <w:rFonts w:ascii="Constantia" w:hAnsi="Constantia" w:cs="Arial"/>
          <w:sz w:val="24"/>
          <w:szCs w:val="24"/>
        </w:rPr>
        <w:t xml:space="preserve">In the common base </w:t>
      </w:r>
      <w:r w:rsidR="00085B62" w:rsidRPr="00233CDF">
        <w:rPr>
          <w:rFonts w:ascii="Constantia" w:hAnsi="Constantia" w:cs="Arial"/>
          <w:sz w:val="24"/>
          <w:szCs w:val="24"/>
        </w:rPr>
        <w:t>configuration,</w:t>
      </w:r>
      <w:r w:rsidRPr="00233CDF">
        <w:rPr>
          <w:rFonts w:ascii="Constantia" w:hAnsi="Constantia" w:cs="Arial"/>
          <w:sz w:val="24"/>
          <w:szCs w:val="24"/>
        </w:rPr>
        <w:t xml:space="preserve"> there is no current gain but the gain in terms of the voltage is present.</w:t>
      </w:r>
    </w:p>
    <w:p w14:paraId="21491107" w14:textId="77777777" w:rsidR="00116C22" w:rsidRPr="00233CDF" w:rsidRDefault="00116C22" w:rsidP="00116C22">
      <w:pPr>
        <w:numPr>
          <w:ilvl w:val="0"/>
          <w:numId w:val="5"/>
        </w:numPr>
        <w:spacing w:before="100" w:beforeAutospacing="1" w:after="100" w:afterAutospacing="1" w:line="240" w:lineRule="auto"/>
        <w:rPr>
          <w:rFonts w:ascii="Constantia" w:hAnsi="Constantia" w:cs="Arial"/>
          <w:sz w:val="24"/>
          <w:szCs w:val="24"/>
        </w:rPr>
      </w:pPr>
      <w:r w:rsidRPr="00233CDF">
        <w:rPr>
          <w:rFonts w:ascii="Constantia" w:hAnsi="Constantia" w:cs="Arial"/>
          <w:sz w:val="24"/>
          <w:szCs w:val="24"/>
        </w:rPr>
        <w:t>In the common collector there is current gain but there will be no voltage gain.</w:t>
      </w:r>
    </w:p>
    <w:p w14:paraId="0B1EEC33" w14:textId="77777777" w:rsidR="00116C22" w:rsidRPr="00233CDF" w:rsidRDefault="00116C22" w:rsidP="00116C22">
      <w:pPr>
        <w:numPr>
          <w:ilvl w:val="0"/>
          <w:numId w:val="5"/>
        </w:numPr>
        <w:spacing w:before="100" w:beforeAutospacing="1" w:after="100" w:afterAutospacing="1" w:line="240" w:lineRule="auto"/>
        <w:rPr>
          <w:rFonts w:ascii="Constantia" w:hAnsi="Constantia" w:cs="Arial"/>
          <w:sz w:val="24"/>
          <w:szCs w:val="24"/>
        </w:rPr>
      </w:pPr>
      <w:r w:rsidRPr="00233CDF">
        <w:rPr>
          <w:rFonts w:ascii="Constantia" w:hAnsi="Constantia" w:cs="Arial"/>
          <w:sz w:val="24"/>
          <w:szCs w:val="24"/>
        </w:rPr>
        <w:t>The common emitter is the configuration in which both current and the voltage gains are present.</w:t>
      </w:r>
    </w:p>
    <w:p w14:paraId="3C580BE9" w14:textId="77777777" w:rsidR="00116C22" w:rsidRPr="00233CDF" w:rsidRDefault="00116C22" w:rsidP="00116C22">
      <w:pPr>
        <w:jc w:val="center"/>
        <w:rPr>
          <w:rFonts w:ascii="Constantia" w:hAnsi="Constantia"/>
          <w:sz w:val="24"/>
          <w:szCs w:val="24"/>
        </w:rPr>
      </w:pPr>
      <w:r w:rsidRPr="00233CDF">
        <w:rPr>
          <w:rFonts w:ascii="Constantia" w:hAnsi="Constantia"/>
          <w:noProof/>
          <w:sz w:val="24"/>
          <w:szCs w:val="24"/>
          <w:lang w:eastAsia="en-GB"/>
        </w:rPr>
        <w:drawing>
          <wp:inline distT="0" distB="0" distL="0" distR="0" wp14:anchorId="7DD39499" wp14:editId="38F8B2AF">
            <wp:extent cx="4497013" cy="2028825"/>
            <wp:effectExtent l="0" t="0" r="0" b="0"/>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rotWithShape="1">
                    <a:blip r:embed="rId9"/>
                    <a:srcRect l="6481" t="16551" r="35686" b="37044"/>
                    <a:stretch/>
                  </pic:blipFill>
                  <pic:spPr bwMode="auto">
                    <a:xfrm>
                      <a:off x="0" y="0"/>
                      <a:ext cx="4501838" cy="2031002"/>
                    </a:xfrm>
                    <a:prstGeom prst="rect">
                      <a:avLst/>
                    </a:prstGeom>
                    <a:ln>
                      <a:noFill/>
                    </a:ln>
                    <a:extLst>
                      <a:ext uri="{53640926-AAD7-44D8-BBD7-CCE9431645EC}">
                        <a14:shadowObscured xmlns:a14="http://schemas.microsoft.com/office/drawing/2010/main"/>
                      </a:ext>
                    </a:extLst>
                  </pic:spPr>
                </pic:pic>
              </a:graphicData>
            </a:graphic>
          </wp:inline>
        </w:drawing>
      </w:r>
    </w:p>
    <w:p w14:paraId="18CDCA01" w14:textId="4B9A03B5" w:rsidR="00116C22" w:rsidRDefault="00116C22" w:rsidP="00116C22">
      <w:pPr>
        <w:jc w:val="center"/>
        <w:rPr>
          <w:rFonts w:ascii="Constantia" w:hAnsi="Constantia"/>
          <w:sz w:val="24"/>
          <w:szCs w:val="24"/>
        </w:rPr>
      </w:pPr>
      <w:r w:rsidRPr="00233CDF">
        <w:rPr>
          <w:rFonts w:ascii="Constantia" w:hAnsi="Constantia"/>
          <w:noProof/>
          <w:sz w:val="24"/>
          <w:szCs w:val="24"/>
          <w:lang w:eastAsia="en-GB"/>
        </w:rPr>
        <w:drawing>
          <wp:inline distT="0" distB="0" distL="0" distR="0" wp14:anchorId="37EBBC37" wp14:editId="69A05F3F">
            <wp:extent cx="3943027" cy="2457450"/>
            <wp:effectExtent l="0" t="0" r="63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0"/>
                    <a:srcRect l="11799" t="19211" r="41004" b="28473"/>
                    <a:stretch/>
                  </pic:blipFill>
                  <pic:spPr bwMode="auto">
                    <a:xfrm>
                      <a:off x="0" y="0"/>
                      <a:ext cx="3948385" cy="2460790"/>
                    </a:xfrm>
                    <a:prstGeom prst="rect">
                      <a:avLst/>
                    </a:prstGeom>
                    <a:ln>
                      <a:noFill/>
                    </a:ln>
                    <a:extLst>
                      <a:ext uri="{53640926-AAD7-44D8-BBD7-CCE9431645EC}">
                        <a14:shadowObscured xmlns:a14="http://schemas.microsoft.com/office/drawing/2010/main"/>
                      </a:ext>
                    </a:extLst>
                  </pic:spPr>
                </pic:pic>
              </a:graphicData>
            </a:graphic>
          </wp:inline>
        </w:drawing>
      </w:r>
    </w:p>
    <w:p w14:paraId="6E8D1A68" w14:textId="77777777" w:rsidR="00430467" w:rsidRPr="00233CDF" w:rsidRDefault="00430467" w:rsidP="00116C22">
      <w:pPr>
        <w:jc w:val="center"/>
        <w:rPr>
          <w:rFonts w:ascii="Constantia" w:hAnsi="Constantia"/>
          <w:sz w:val="24"/>
          <w:szCs w:val="24"/>
        </w:rPr>
      </w:pPr>
    </w:p>
    <w:p w14:paraId="29CB5278" w14:textId="77777777" w:rsidR="00116C22" w:rsidRPr="003A2917" w:rsidRDefault="00116C22" w:rsidP="00116C22">
      <w:pPr>
        <w:shd w:val="clear" w:color="auto" w:fill="FFFFFF"/>
        <w:spacing w:before="300" w:after="150"/>
        <w:outlineLvl w:val="1"/>
        <w:rPr>
          <w:rFonts w:ascii="Constantia" w:hAnsi="Constantia" w:cstheme="majorHAnsi"/>
          <w:sz w:val="24"/>
          <w:szCs w:val="24"/>
          <w:u w:val="single"/>
          <w:lang w:val="en-US"/>
        </w:rPr>
      </w:pPr>
      <w:r w:rsidRPr="003A2917">
        <w:rPr>
          <w:rFonts w:ascii="Constantia" w:hAnsi="Constantia" w:cstheme="majorHAnsi"/>
          <w:sz w:val="24"/>
          <w:szCs w:val="24"/>
          <w:u w:val="single"/>
          <w:lang w:val="en-US"/>
        </w:rPr>
        <w:lastRenderedPageBreak/>
        <w:t>Common-Emitter Configuration</w:t>
      </w:r>
    </w:p>
    <w:p w14:paraId="782791B8" w14:textId="77777777" w:rsidR="00116C22" w:rsidRPr="00233CDF" w:rsidRDefault="00116C22" w:rsidP="00116C22">
      <w:pPr>
        <w:shd w:val="clear" w:color="auto" w:fill="FFFFFF"/>
        <w:spacing w:after="150"/>
        <w:rPr>
          <w:rFonts w:ascii="Constantia" w:hAnsi="Constantia" w:cstheme="minorHAnsi"/>
          <w:sz w:val="24"/>
          <w:szCs w:val="24"/>
          <w:lang w:val="en-US"/>
        </w:rPr>
      </w:pPr>
      <w:r w:rsidRPr="00233CDF">
        <w:rPr>
          <w:rFonts w:ascii="Constantia" w:hAnsi="Constantia" w:cstheme="minorHAnsi"/>
          <w:sz w:val="24"/>
          <w:szCs w:val="24"/>
          <w:lang w:val="en-US"/>
        </w:rPr>
        <w:t>For a transistor to work as an amplifier we usually use the common-emitter configuration. The figure below shows how the transistor is set up when it is connected in a circuit as an amplifier.</w:t>
      </w:r>
    </w:p>
    <w:p w14:paraId="210E2EAA" w14:textId="60C279DD" w:rsidR="00116C22" w:rsidRPr="00233CDF" w:rsidRDefault="003A2917" w:rsidP="00116C22">
      <w:pPr>
        <w:shd w:val="clear" w:color="auto" w:fill="FFFFFF"/>
        <w:spacing w:after="150"/>
        <w:jc w:val="center"/>
        <w:rPr>
          <w:rFonts w:ascii="Constantia" w:hAnsi="Constantia" w:cstheme="minorHAnsi"/>
          <w:sz w:val="24"/>
          <w:szCs w:val="24"/>
          <w:lang w:val="en-US"/>
        </w:rPr>
      </w:pPr>
      <w:r>
        <w:rPr>
          <w:rFonts w:ascii="Constantia" w:hAnsi="Constantia" w:cstheme="minorHAnsi"/>
          <w:noProof/>
          <w:sz w:val="24"/>
          <w:szCs w:val="24"/>
          <w:lang w:eastAsia="en-GB"/>
        </w:rPr>
        <mc:AlternateContent>
          <mc:Choice Requires="wpi">
            <w:drawing>
              <wp:anchor distT="0" distB="0" distL="114300" distR="114300" simplePos="0" relativeHeight="251662336" behindDoc="0" locked="0" layoutInCell="1" allowOverlap="1" wp14:anchorId="1FC9F525" wp14:editId="4BD0CA4F">
                <wp:simplePos x="0" y="0"/>
                <wp:positionH relativeFrom="column">
                  <wp:posOffset>4826294</wp:posOffset>
                </wp:positionH>
                <wp:positionV relativeFrom="paragraph">
                  <wp:posOffset>25192</wp:posOffset>
                </wp:positionV>
                <wp:extent cx="86040" cy="132840"/>
                <wp:effectExtent l="133350" t="114300" r="66675" b="133985"/>
                <wp:wrapNone/>
                <wp:docPr id="11" name="Ink 11"/>
                <wp:cNvGraphicFramePr/>
                <a:graphic xmlns:a="http://schemas.openxmlformats.org/drawingml/2006/main">
                  <a:graphicData uri="http://schemas.microsoft.com/office/word/2010/wordprocessingInk">
                    <w14:contentPart bwMode="auto" r:id="rId11">
                      <w14:nvContentPartPr>
                        <w14:cNvContentPartPr/>
                      </w14:nvContentPartPr>
                      <w14:xfrm>
                        <a:off x="0" y="0"/>
                        <a:ext cx="86040" cy="13284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type w14:anchorId="249ED1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75.05pt;margin-top:-2.95pt;width:16.65pt;height:20.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">
                <v:imagedata r:id="rId12" o:title=""/>
              </v:shape>
            </w:pict>
          </mc:Fallback>
        </mc:AlternateContent>
      </w:r>
      <w:r>
        <w:rPr>
          <w:rFonts w:ascii="Constantia" w:hAnsi="Constantia" w:cstheme="minorHAnsi"/>
          <w:noProof/>
          <w:sz w:val="24"/>
          <w:szCs w:val="24"/>
          <w:lang w:eastAsia="en-GB"/>
        </w:rPr>
        <mc:AlternateContent>
          <mc:Choice Requires="wpi">
            <w:drawing>
              <wp:anchor distT="0" distB="0" distL="114300" distR="114300" simplePos="0" relativeHeight="251661312" behindDoc="0" locked="0" layoutInCell="1" allowOverlap="1" wp14:anchorId="39DB1925" wp14:editId="6D2F24B8">
                <wp:simplePos x="0" y="0"/>
                <wp:positionH relativeFrom="column">
                  <wp:posOffset>4911974</wp:posOffset>
                </wp:positionH>
                <wp:positionV relativeFrom="paragraph">
                  <wp:posOffset>47512</wp:posOffset>
                </wp:positionV>
                <wp:extent cx="360" cy="360"/>
                <wp:effectExtent l="114300" t="114300" r="95250" b="152400"/>
                <wp:wrapNone/>
                <wp:docPr id="10" name="Ink 1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5ADB6212" id="Ink 10" o:spid="_x0000_s1026" type="#_x0000_t75" style="position:absolute;margin-left:381.8pt;margin-top:-1.2pt;width:9.95pt;height: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">
                <v:imagedata r:id="rId14" o:title=""/>
              </v:shape>
            </w:pict>
          </mc:Fallback>
        </mc:AlternateContent>
      </w:r>
      <w:r>
        <w:rPr>
          <w:rFonts w:ascii="Constantia" w:hAnsi="Constantia" w:cstheme="minorHAnsi"/>
          <w:noProof/>
          <w:sz w:val="24"/>
          <w:szCs w:val="24"/>
          <w:lang w:eastAsia="en-GB"/>
        </w:rPr>
        <mc:AlternateContent>
          <mc:Choice Requires="wpi">
            <w:drawing>
              <wp:anchor distT="0" distB="0" distL="114300" distR="114300" simplePos="0" relativeHeight="251660288" behindDoc="0" locked="0" layoutInCell="1" allowOverlap="1" wp14:anchorId="4C39D575" wp14:editId="2C17479A">
                <wp:simplePos x="0" y="0"/>
                <wp:positionH relativeFrom="column">
                  <wp:posOffset>4751054</wp:posOffset>
                </wp:positionH>
                <wp:positionV relativeFrom="paragraph">
                  <wp:posOffset>4672</wp:posOffset>
                </wp:positionV>
                <wp:extent cx="416520" cy="64440"/>
                <wp:effectExtent l="38100" t="38100" r="41275" b="50165"/>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416520" cy="6444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4AF2EDFF" id="Ink 9" o:spid="_x0000_s1026" type="#_x0000_t75" style="position:absolute;margin-left:373.4pt;margin-top:-.35pt;width:34.25pt;height:6.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">
                <v:imagedata r:id="rId16" o:title=""/>
              </v:shape>
            </w:pict>
          </mc:Fallback>
        </mc:AlternateContent>
      </w:r>
      <w:r w:rsidR="00116C22" w:rsidRPr="003A2917">
        <w:rPr>
          <w:rFonts w:ascii="Constantia" w:hAnsi="Constantia" w:cstheme="minorHAnsi"/>
          <w:noProof/>
          <w:sz w:val="24"/>
          <w:szCs w:val="24"/>
          <w:lang w:eastAsia="en-GB"/>
        </w:rPr>
        <w:drawing>
          <wp:inline distT="0" distB="0" distL="0" distR="0" wp14:anchorId="4872E8D9" wp14:editId="4A8EBEC0">
            <wp:extent cx="4221126" cy="2152421"/>
            <wp:effectExtent l="0" t="0" r="8255" b="635"/>
            <wp:docPr id="5" name="Picture 5" descr="Common-Emitter Configu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n-Emitter Configuration "/>
                    <pic:cNvPicPr>
                      <a:picLocks noChangeAspect="1" noChangeArrowheads="1"/>
                    </pic:cNvPicPr>
                  </pic:nvPicPr>
                  <pic:blipFill rotWithShape="1">
                    <a:blip r:embed="rId17">
                      <a:extLst>
                        <a:ext uri="{28A0092B-C50C-407E-A947-70E740481C1C}">
                          <a14:useLocalDpi xmlns:a14="http://schemas.microsoft.com/office/drawing/2010/main" val="0"/>
                        </a:ext>
                      </a:extLst>
                    </a:blip>
                    <a:srcRect t="3067" r="11288"/>
                    <a:stretch/>
                  </pic:blipFill>
                  <pic:spPr bwMode="auto">
                    <a:xfrm>
                      <a:off x="0" y="0"/>
                      <a:ext cx="4241645" cy="2162884"/>
                    </a:xfrm>
                    <a:prstGeom prst="rect">
                      <a:avLst/>
                    </a:prstGeom>
                    <a:noFill/>
                    <a:ln>
                      <a:noFill/>
                    </a:ln>
                    <a:extLst>
                      <a:ext uri="{53640926-AAD7-44D8-BBD7-CCE9431645EC}">
                        <a14:shadowObscured xmlns:a14="http://schemas.microsoft.com/office/drawing/2010/main"/>
                      </a:ext>
                    </a:extLst>
                  </pic:spPr>
                </pic:pic>
              </a:graphicData>
            </a:graphic>
          </wp:inline>
        </w:drawing>
      </w:r>
    </w:p>
    <w:p w14:paraId="3820FC1C" w14:textId="388C3AA8" w:rsidR="00116C22" w:rsidRPr="00233CDF" w:rsidRDefault="00116C22" w:rsidP="00116C22">
      <w:pPr>
        <w:shd w:val="clear" w:color="auto" w:fill="FFFFFF"/>
        <w:spacing w:after="150"/>
        <w:rPr>
          <w:rFonts w:ascii="Constantia" w:hAnsi="Constantia" w:cstheme="minorHAnsi"/>
          <w:sz w:val="24"/>
          <w:szCs w:val="24"/>
          <w:lang w:val="en-US"/>
        </w:rPr>
      </w:pPr>
      <w:r w:rsidRPr="00233CDF">
        <w:rPr>
          <w:rFonts w:ascii="Constantia" w:hAnsi="Constantia" w:cstheme="minorHAnsi"/>
          <w:sz w:val="24"/>
          <w:szCs w:val="24"/>
          <w:lang w:val="en-US"/>
        </w:rPr>
        <w:t xml:space="preserve">In the figure given </w:t>
      </w:r>
      <w:r w:rsidR="00085B62" w:rsidRPr="00233CDF">
        <w:rPr>
          <w:rFonts w:ascii="Constantia" w:hAnsi="Constantia" w:cstheme="minorHAnsi"/>
          <w:sz w:val="24"/>
          <w:szCs w:val="24"/>
          <w:lang w:val="en-US"/>
        </w:rPr>
        <w:t>above</w:t>
      </w:r>
      <w:r w:rsidR="00085B62">
        <w:rPr>
          <w:rFonts w:ascii="Constantia" w:hAnsi="Constantia" w:cstheme="minorHAnsi"/>
          <w:sz w:val="24"/>
          <w:szCs w:val="24"/>
          <w:lang w:val="en-US"/>
        </w:rPr>
        <w:t xml:space="preserve"> [</w:t>
      </w:r>
      <w:r w:rsidR="00BB24A0">
        <w:rPr>
          <w:rFonts w:ascii="Constantia" w:hAnsi="Constantia" w:cstheme="minorHAnsi"/>
          <w:sz w:val="24"/>
          <w:szCs w:val="24"/>
          <w:lang w:val="en-US"/>
        </w:rPr>
        <w:t>1]</w:t>
      </w:r>
      <w:r w:rsidRPr="00233CDF">
        <w:rPr>
          <w:rFonts w:ascii="Constantia" w:hAnsi="Constantia" w:cstheme="minorHAnsi"/>
          <w:sz w:val="24"/>
          <w:szCs w:val="24"/>
          <w:lang w:val="en-US"/>
        </w:rPr>
        <w:t>, the input is connected in forward-</w:t>
      </w:r>
      <w:r w:rsidR="00085B62" w:rsidRPr="00233CDF">
        <w:rPr>
          <w:rFonts w:ascii="Constantia" w:hAnsi="Constantia" w:cstheme="minorHAnsi"/>
          <w:sz w:val="24"/>
          <w:szCs w:val="24"/>
          <w:lang w:val="en-US"/>
        </w:rPr>
        <w:t>biased,</w:t>
      </w:r>
      <w:r w:rsidRPr="00233CDF">
        <w:rPr>
          <w:rFonts w:ascii="Constantia" w:hAnsi="Constantia" w:cstheme="minorHAnsi"/>
          <w:sz w:val="24"/>
          <w:szCs w:val="24"/>
          <w:lang w:val="en-US"/>
        </w:rPr>
        <w:t xml:space="preserve"> and the output is connected in reverse-biased. The input signal is applied on the base-emitter junction and the output is taken through the load in emitter-collector junction. There is also an application of DC voltage in the input circuit for amplification. Besides, a small change in signal voltage results in the change of emitter current which is mainly due to the low resistance in the input circuit</w:t>
      </w:r>
      <w:r w:rsidR="00BB24A0">
        <w:rPr>
          <w:rFonts w:ascii="Constantia" w:hAnsi="Constantia" w:cstheme="minorHAnsi"/>
          <w:sz w:val="24"/>
          <w:szCs w:val="24"/>
          <w:lang w:val="en-US"/>
        </w:rPr>
        <w:t xml:space="preserve"> [2]</w:t>
      </w:r>
      <w:r w:rsidRPr="00233CDF">
        <w:rPr>
          <w:rFonts w:ascii="Constantia" w:hAnsi="Constantia" w:cstheme="minorHAnsi"/>
          <w:sz w:val="24"/>
          <w:szCs w:val="24"/>
          <w:lang w:val="en-US"/>
        </w:rPr>
        <w:t>.</w:t>
      </w:r>
    </w:p>
    <w:p w14:paraId="64749B88" w14:textId="77777777" w:rsidR="00116C22" w:rsidRPr="00233CDF" w:rsidRDefault="00116C22" w:rsidP="00116C22">
      <w:pPr>
        <w:shd w:val="clear" w:color="auto" w:fill="FFFFFF"/>
        <w:spacing w:after="150"/>
        <w:rPr>
          <w:rFonts w:ascii="Constantia" w:hAnsi="Constantia" w:cstheme="minorHAnsi"/>
          <w:sz w:val="24"/>
          <w:szCs w:val="24"/>
          <w:lang w:val="en-US"/>
        </w:rPr>
      </w:pPr>
      <w:r w:rsidRPr="00233CDF">
        <w:rPr>
          <w:rFonts w:ascii="Constantia" w:hAnsi="Constantia" w:cstheme="minorHAnsi"/>
          <w:sz w:val="24"/>
          <w:szCs w:val="24"/>
          <w:lang w:val="en-US"/>
        </w:rPr>
        <w:t>The output is taken across the load connected on the output side. The load can be in any combination of R, L or C. The load resistance is of high value which causes a large voltage drop. Overall, the weak signal is thus amplified in the collector circuit.</w:t>
      </w:r>
    </w:p>
    <w:p w14:paraId="687F96AE" w14:textId="4E8EE30A" w:rsidR="00116C22" w:rsidRPr="00233CDF" w:rsidRDefault="00116C22" w:rsidP="00116C22">
      <w:pPr>
        <w:shd w:val="clear" w:color="auto" w:fill="FFFFFF"/>
        <w:spacing w:after="150"/>
        <w:rPr>
          <w:rFonts w:ascii="Constantia" w:hAnsi="Constantia" w:cstheme="minorHAnsi"/>
          <w:sz w:val="24"/>
          <w:szCs w:val="24"/>
          <w:lang w:val="en-US"/>
        </w:rPr>
      </w:pPr>
      <w:r w:rsidRPr="00233CDF">
        <w:rPr>
          <w:rFonts w:ascii="Constantia" w:hAnsi="Constantia" w:cstheme="minorHAnsi"/>
          <w:sz w:val="24"/>
          <w:szCs w:val="24"/>
          <w:lang w:val="en-US"/>
        </w:rPr>
        <w:t xml:space="preserve">However, to work as an amplifier, the transistor </w:t>
      </w:r>
      <w:r w:rsidR="00085B62" w:rsidRPr="00233CDF">
        <w:rPr>
          <w:rFonts w:ascii="Constantia" w:hAnsi="Constantia" w:cstheme="minorHAnsi"/>
          <w:sz w:val="24"/>
          <w:szCs w:val="24"/>
          <w:lang w:val="en-US"/>
        </w:rPr>
        <w:t>must</w:t>
      </w:r>
      <w:r w:rsidRPr="00233CDF">
        <w:rPr>
          <w:rFonts w:ascii="Constantia" w:hAnsi="Constantia" w:cstheme="minorHAnsi"/>
          <w:sz w:val="24"/>
          <w:szCs w:val="24"/>
          <w:lang w:val="en-US"/>
        </w:rPr>
        <w:t xml:space="preserve"> work in the active region of the output voltage versus input voltage curve as seen in the figure </w:t>
      </w:r>
      <w:r w:rsidR="00085B62" w:rsidRPr="00233CDF">
        <w:rPr>
          <w:rFonts w:ascii="Constantia" w:hAnsi="Constantia" w:cstheme="minorHAnsi"/>
          <w:sz w:val="24"/>
          <w:szCs w:val="24"/>
          <w:lang w:val="en-US"/>
        </w:rPr>
        <w:t>below</w:t>
      </w:r>
      <w:r w:rsidR="00085B62">
        <w:rPr>
          <w:rFonts w:ascii="Constantia" w:hAnsi="Constantia" w:cstheme="minorHAnsi"/>
          <w:sz w:val="24"/>
          <w:szCs w:val="24"/>
          <w:lang w:val="en-US"/>
        </w:rPr>
        <w:t xml:space="preserve"> [</w:t>
      </w:r>
      <w:r w:rsidR="00AA6300">
        <w:rPr>
          <w:rFonts w:ascii="Constantia" w:hAnsi="Constantia" w:cstheme="minorHAnsi"/>
          <w:sz w:val="24"/>
          <w:szCs w:val="24"/>
          <w:lang w:val="en-US"/>
        </w:rPr>
        <w:t>1</w:t>
      </w:r>
      <w:r w:rsidR="00BB24A0">
        <w:rPr>
          <w:rFonts w:ascii="Constantia" w:hAnsi="Constantia" w:cstheme="minorHAnsi"/>
          <w:sz w:val="24"/>
          <w:szCs w:val="24"/>
          <w:lang w:val="en-US"/>
        </w:rPr>
        <w:t>]</w:t>
      </w:r>
      <w:r w:rsidRPr="00233CDF">
        <w:rPr>
          <w:rFonts w:ascii="Constantia" w:hAnsi="Constantia" w:cstheme="minorHAnsi"/>
          <w:sz w:val="24"/>
          <w:szCs w:val="24"/>
          <w:lang w:val="en-US"/>
        </w:rPr>
        <w:t>.</w:t>
      </w:r>
    </w:p>
    <w:p w14:paraId="01C48F18" w14:textId="7DF39D2E" w:rsidR="00116C22" w:rsidRPr="00233CDF" w:rsidRDefault="003A2917" w:rsidP="00116C22">
      <w:pPr>
        <w:shd w:val="clear" w:color="auto" w:fill="FFFFFF"/>
        <w:spacing w:after="150"/>
        <w:jc w:val="center"/>
        <w:rPr>
          <w:rFonts w:ascii="Constantia" w:hAnsi="Constantia" w:cstheme="minorHAnsi"/>
          <w:sz w:val="24"/>
          <w:szCs w:val="24"/>
          <w:lang w:val="en-US"/>
        </w:rPr>
      </w:pPr>
      <w:r>
        <w:rPr>
          <w:rFonts w:ascii="Constantia" w:hAnsi="Constantia" w:cstheme="minorHAnsi"/>
          <w:noProof/>
          <w:sz w:val="24"/>
          <w:szCs w:val="24"/>
          <w:lang w:eastAsia="en-GB"/>
        </w:rPr>
        <mc:AlternateContent>
          <mc:Choice Requires="wpi">
            <w:drawing>
              <wp:anchor distT="0" distB="0" distL="114300" distR="114300" simplePos="0" relativeHeight="251663360" behindDoc="0" locked="0" layoutInCell="1" allowOverlap="1" wp14:anchorId="05E1E30D" wp14:editId="3C3F54A3">
                <wp:simplePos x="0" y="0"/>
                <wp:positionH relativeFrom="column">
                  <wp:posOffset>4828094</wp:posOffset>
                </wp:positionH>
                <wp:positionV relativeFrom="paragraph">
                  <wp:posOffset>126607</wp:posOffset>
                </wp:positionV>
                <wp:extent cx="256320" cy="196560"/>
                <wp:effectExtent l="114300" t="114300" r="48895" b="146685"/>
                <wp:wrapNone/>
                <wp:docPr id="12"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256320" cy="196560"/>
                      </w14:xfrm>
                    </w14:contentPart>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1="http://schemas.microsoft.com/office/drawing/2015/9/8/chartex" xmlns:cx="http://schemas.microsoft.com/office/drawing/2014/chartex">
            <w:pict>
              <v:shape w14:anchorId="65356386" id="Ink 12" o:spid="_x0000_s1026" type="#_x0000_t75" style="position:absolute;margin-left:375.2pt;margin-top:5pt;width:30.15pt;height:25.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">
                <v:imagedata r:id="rId19" o:title=""/>
              </v:shape>
            </w:pict>
          </mc:Fallback>
        </mc:AlternateContent>
      </w:r>
      <w:r w:rsidR="00116C22" w:rsidRPr="00233CDF">
        <w:rPr>
          <w:rFonts w:ascii="Constantia" w:hAnsi="Constantia" w:cstheme="minorHAnsi"/>
          <w:noProof/>
          <w:sz w:val="24"/>
          <w:szCs w:val="24"/>
          <w:lang w:eastAsia="en-GB"/>
        </w:rPr>
        <w:drawing>
          <wp:inline distT="0" distB="0" distL="0" distR="0" wp14:anchorId="09322256" wp14:editId="635BF9B5">
            <wp:extent cx="4327979" cy="2476500"/>
            <wp:effectExtent l="0" t="0" r="0" b="0"/>
            <wp:docPr id="4" name="Picture 4" descr="Transistor Active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istor Active Region"/>
                    <pic:cNvPicPr>
                      <a:picLocks noChangeAspect="1" noChangeArrowheads="1"/>
                    </pic:cNvPicPr>
                  </pic:nvPicPr>
                  <pic:blipFill rotWithShape="1">
                    <a:blip r:embed="rId20">
                      <a:extLst>
                        <a:ext uri="{28A0092B-C50C-407E-A947-70E740481C1C}">
                          <a14:useLocalDpi xmlns:a14="http://schemas.microsoft.com/office/drawing/2010/main" val="0"/>
                        </a:ext>
                      </a:extLst>
                    </a:blip>
                    <a:srcRect r="10923"/>
                    <a:stretch/>
                  </pic:blipFill>
                  <pic:spPr bwMode="auto">
                    <a:xfrm>
                      <a:off x="0" y="0"/>
                      <a:ext cx="4334721" cy="2480358"/>
                    </a:xfrm>
                    <a:prstGeom prst="rect">
                      <a:avLst/>
                    </a:prstGeom>
                    <a:noFill/>
                    <a:ln>
                      <a:noFill/>
                    </a:ln>
                    <a:extLst>
                      <a:ext uri="{53640926-AAD7-44D8-BBD7-CCE9431645EC}">
                        <a14:shadowObscured xmlns:a14="http://schemas.microsoft.com/office/drawing/2010/main"/>
                      </a:ext>
                    </a:extLst>
                  </pic:spPr>
                </pic:pic>
              </a:graphicData>
            </a:graphic>
          </wp:inline>
        </w:drawing>
      </w:r>
    </w:p>
    <w:p w14:paraId="0E15287F" w14:textId="62703EAB" w:rsidR="00116C22" w:rsidRPr="00233CDF" w:rsidRDefault="00116C22" w:rsidP="00116C22">
      <w:pPr>
        <w:shd w:val="clear" w:color="auto" w:fill="FFFFFF"/>
        <w:spacing w:after="150"/>
        <w:rPr>
          <w:rFonts w:ascii="Constantia" w:hAnsi="Constantia" w:cstheme="minorHAnsi"/>
          <w:sz w:val="24"/>
          <w:szCs w:val="24"/>
          <w:lang w:val="en-US"/>
        </w:rPr>
      </w:pPr>
      <w:r w:rsidRPr="00233CDF">
        <w:rPr>
          <w:rFonts w:ascii="Constantia" w:hAnsi="Constantia" w:cstheme="minorHAnsi"/>
          <w:sz w:val="24"/>
          <w:szCs w:val="24"/>
          <w:lang w:val="en-US"/>
        </w:rPr>
        <w:t>In the above graph, we have AB as the cut-off region, BC as the active region and from C we have a line parallel to X-axis, which is the saturation region.</w:t>
      </w:r>
    </w:p>
    <w:p w14:paraId="5CBF4376" w14:textId="77777777" w:rsidR="00116C22" w:rsidRPr="00430467" w:rsidRDefault="00116C22" w:rsidP="00116C22">
      <w:pPr>
        <w:pStyle w:val="Heading2"/>
        <w:spacing w:before="0" w:after="0"/>
        <w:rPr>
          <w:rFonts w:ascii="Constantia" w:hAnsi="Constantia" w:cstheme="majorHAnsi"/>
          <w:sz w:val="24"/>
          <w:szCs w:val="24"/>
          <w:u w:val="single"/>
        </w:rPr>
      </w:pPr>
      <w:r w:rsidRPr="00430467">
        <w:rPr>
          <w:rFonts w:ascii="Constantia" w:hAnsi="Constantia" w:cstheme="majorHAnsi"/>
          <w:bCs/>
          <w:sz w:val="24"/>
          <w:szCs w:val="24"/>
          <w:u w:val="single"/>
        </w:rPr>
        <w:lastRenderedPageBreak/>
        <w:t>Common Base Configuration</w:t>
      </w:r>
    </w:p>
    <w:p w14:paraId="308BEFF8" w14:textId="77777777"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t>In common base configuration, emitter is the input terminal, collector is the output terminal and base terminal is connected as a common terminal for both input and output. That means the emitter terminal and common base terminal are known as input terminals whereas the collector terminal and common base terminal are known as output terminals.</w:t>
      </w:r>
    </w:p>
    <w:p w14:paraId="0381B85E" w14:textId="77777777"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t>In common base configuration, the base terminal is grounded so the common base configuration is also known as grounded base configuration. Sometimes common base configuration is referred to as common base amplifier, CB amplifier, or CB configuration.</w:t>
      </w:r>
    </w:p>
    <w:p w14:paraId="228A9543" w14:textId="3570C9BC" w:rsidR="00116C22" w:rsidRPr="00233CDF" w:rsidRDefault="00116C22" w:rsidP="00116C22">
      <w:pPr>
        <w:spacing w:beforeAutospacing="1" w:afterAutospacing="1"/>
        <w:jc w:val="center"/>
        <w:rPr>
          <w:rFonts w:ascii="Constantia" w:hAnsi="Constantia" w:cstheme="majorHAnsi"/>
          <w:sz w:val="24"/>
          <w:szCs w:val="24"/>
        </w:rPr>
      </w:pPr>
      <w:r w:rsidRPr="00233CDF">
        <w:rPr>
          <w:rFonts w:ascii="Constantia" w:hAnsi="Constantia"/>
          <w:noProof/>
          <w:sz w:val="24"/>
          <w:szCs w:val="24"/>
          <w:lang w:eastAsia="en-GB"/>
        </w:rPr>
        <w:drawing>
          <wp:inline distT="0" distB="0" distL="0" distR="0" wp14:anchorId="5A8784FF" wp14:editId="1C06083A">
            <wp:extent cx="2436364" cy="2333625"/>
            <wp:effectExtent l="0" t="0" r="2540" b="0"/>
            <wp:docPr id="6" name="Picture 6"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ox and whisker chart&#10;&#10;Description automatically generated"/>
                    <pic:cNvPicPr/>
                  </pic:nvPicPr>
                  <pic:blipFill rotWithShape="1">
                    <a:blip r:embed="rId21"/>
                    <a:srcRect l="39054" t="26295" r="33359" b="26728"/>
                    <a:stretch/>
                  </pic:blipFill>
                  <pic:spPr bwMode="auto">
                    <a:xfrm>
                      <a:off x="0" y="0"/>
                      <a:ext cx="2457172" cy="2353556"/>
                    </a:xfrm>
                    <a:prstGeom prst="rect">
                      <a:avLst/>
                    </a:prstGeom>
                    <a:ln>
                      <a:noFill/>
                    </a:ln>
                    <a:extLst>
                      <a:ext uri="{53640926-AAD7-44D8-BBD7-CCE9431645EC}">
                        <a14:shadowObscured xmlns:a14="http://schemas.microsoft.com/office/drawing/2010/main"/>
                      </a:ext>
                    </a:extLst>
                  </pic:spPr>
                </pic:pic>
              </a:graphicData>
            </a:graphic>
          </wp:inline>
        </w:drawing>
      </w:r>
      <w:r w:rsidR="00AA6300">
        <w:rPr>
          <w:rFonts w:ascii="Constantia" w:hAnsi="Constantia" w:cstheme="majorHAnsi"/>
          <w:sz w:val="24"/>
          <w:szCs w:val="24"/>
        </w:rPr>
        <w:t>[3]</w:t>
      </w:r>
    </w:p>
    <w:p w14:paraId="398CFE23" w14:textId="7D8216C3"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t xml:space="preserve">The input signal is applied between the emitter and base terminals while the corresponding output signal is taken across the collector and base terminals. </w:t>
      </w:r>
      <w:r w:rsidR="00085B62" w:rsidRPr="00233CDF">
        <w:rPr>
          <w:rFonts w:ascii="Constantia" w:hAnsi="Constantia" w:cstheme="minorHAnsi"/>
          <w:sz w:val="24"/>
          <w:szCs w:val="24"/>
        </w:rPr>
        <w:t>T</w:t>
      </w:r>
      <w:r w:rsidR="00085B62">
        <w:rPr>
          <w:rFonts w:ascii="Constantia" w:hAnsi="Constantia" w:cstheme="minorHAnsi"/>
          <w:sz w:val="24"/>
          <w:szCs w:val="24"/>
        </w:rPr>
        <w:t>herefore,</w:t>
      </w:r>
      <w:r w:rsidRPr="00233CDF">
        <w:rPr>
          <w:rFonts w:ascii="Constantia" w:hAnsi="Constantia" w:cstheme="minorHAnsi"/>
          <w:sz w:val="24"/>
          <w:szCs w:val="24"/>
        </w:rPr>
        <w:t xml:space="preserve"> the base terminal of a transistor is common for both input and output terminals and hence it is named as common base configuration.</w:t>
      </w:r>
    </w:p>
    <w:p w14:paraId="70FE5389" w14:textId="77777777"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t>The supply </w:t>
      </w:r>
      <w:hyperlink r:id="rId22" w:history="1">
        <w:r w:rsidRPr="00233CDF">
          <w:rPr>
            <w:rStyle w:val="Hyperlink"/>
            <w:rFonts w:ascii="Constantia" w:hAnsi="Constantia" w:cstheme="minorHAnsi"/>
            <w:color w:val="auto"/>
            <w:sz w:val="24"/>
            <w:szCs w:val="24"/>
          </w:rPr>
          <w:t>voltage </w:t>
        </w:r>
      </w:hyperlink>
      <w:r w:rsidRPr="00233CDF">
        <w:rPr>
          <w:rFonts w:ascii="Constantia" w:hAnsi="Constantia" w:cstheme="minorHAnsi"/>
          <w:sz w:val="24"/>
          <w:szCs w:val="24"/>
        </w:rPr>
        <w:t>between base and emitter is denoted by V</w:t>
      </w:r>
      <w:r w:rsidRPr="00233CDF">
        <w:rPr>
          <w:rFonts w:ascii="Constantia" w:hAnsi="Constantia" w:cstheme="minorHAnsi"/>
          <w:sz w:val="24"/>
          <w:szCs w:val="24"/>
          <w:vertAlign w:val="subscript"/>
        </w:rPr>
        <w:t>BE</w:t>
      </w:r>
      <w:r w:rsidRPr="00233CDF">
        <w:rPr>
          <w:rFonts w:ascii="Constantia" w:hAnsi="Constantia" w:cstheme="minorHAnsi"/>
          <w:sz w:val="24"/>
          <w:szCs w:val="24"/>
        </w:rPr>
        <w:t> while the supply voltage between collector and base is denoted by V</w:t>
      </w:r>
      <w:r w:rsidRPr="00233CDF">
        <w:rPr>
          <w:rFonts w:ascii="Constantia" w:hAnsi="Constantia" w:cstheme="minorHAnsi"/>
          <w:sz w:val="24"/>
          <w:szCs w:val="24"/>
          <w:vertAlign w:val="subscript"/>
        </w:rPr>
        <w:t>CB</w:t>
      </w:r>
      <w:r w:rsidRPr="00233CDF">
        <w:rPr>
          <w:rFonts w:ascii="Constantia" w:hAnsi="Constantia" w:cstheme="minorHAnsi"/>
          <w:sz w:val="24"/>
          <w:szCs w:val="24"/>
        </w:rPr>
        <w:t>.</w:t>
      </w:r>
    </w:p>
    <w:p w14:paraId="67D7B244" w14:textId="20C382C9"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t>As mentioned earlier, in every configuration, the base-emitter junction J</w:t>
      </w:r>
      <w:r w:rsidRPr="00233CDF">
        <w:rPr>
          <w:rFonts w:ascii="Constantia" w:hAnsi="Constantia" w:cstheme="minorHAnsi"/>
          <w:sz w:val="24"/>
          <w:szCs w:val="24"/>
          <w:vertAlign w:val="subscript"/>
        </w:rPr>
        <w:t>E</w:t>
      </w:r>
      <w:r w:rsidRPr="00233CDF">
        <w:rPr>
          <w:rFonts w:ascii="Constantia" w:hAnsi="Constantia" w:cstheme="minorHAnsi"/>
          <w:sz w:val="24"/>
          <w:szCs w:val="24"/>
        </w:rPr>
        <w:t> is always forward biased and collector-base junction J</w:t>
      </w:r>
      <w:r w:rsidRPr="00233CDF">
        <w:rPr>
          <w:rFonts w:ascii="Constantia" w:hAnsi="Constantia" w:cstheme="minorHAnsi"/>
          <w:sz w:val="24"/>
          <w:szCs w:val="24"/>
          <w:vertAlign w:val="subscript"/>
        </w:rPr>
        <w:t>C</w:t>
      </w:r>
      <w:r w:rsidRPr="00233CDF">
        <w:rPr>
          <w:rFonts w:ascii="Constantia" w:hAnsi="Constantia" w:cstheme="minorHAnsi"/>
          <w:sz w:val="24"/>
          <w:szCs w:val="24"/>
        </w:rPr>
        <w:t> is always reverse biased. Therefore, in common base configuration, the base-emitter junction J</w:t>
      </w:r>
      <w:r w:rsidRPr="00233CDF">
        <w:rPr>
          <w:rFonts w:ascii="Constantia" w:hAnsi="Constantia" w:cstheme="minorHAnsi"/>
          <w:sz w:val="24"/>
          <w:szCs w:val="24"/>
          <w:vertAlign w:val="subscript"/>
        </w:rPr>
        <w:t>E</w:t>
      </w:r>
      <w:r w:rsidRPr="00233CDF">
        <w:rPr>
          <w:rFonts w:ascii="Constantia" w:hAnsi="Constantia" w:cstheme="minorHAnsi"/>
          <w:sz w:val="24"/>
          <w:szCs w:val="24"/>
        </w:rPr>
        <w:t> is forward biased and collector-base junction J</w:t>
      </w:r>
      <w:r w:rsidRPr="00233CDF">
        <w:rPr>
          <w:rFonts w:ascii="Constantia" w:hAnsi="Constantia" w:cstheme="minorHAnsi"/>
          <w:sz w:val="24"/>
          <w:szCs w:val="24"/>
          <w:vertAlign w:val="subscript"/>
        </w:rPr>
        <w:t>C</w:t>
      </w:r>
      <w:r w:rsidRPr="00233CDF">
        <w:rPr>
          <w:rFonts w:ascii="Constantia" w:hAnsi="Constantia" w:cstheme="minorHAnsi"/>
          <w:sz w:val="24"/>
          <w:szCs w:val="24"/>
        </w:rPr>
        <w:t> is reverse biased.</w:t>
      </w:r>
    </w:p>
    <w:p w14:paraId="1A38CBB1" w14:textId="77777777" w:rsidR="00430467" w:rsidRDefault="00430467" w:rsidP="00116C22">
      <w:pPr>
        <w:spacing w:beforeAutospacing="1" w:afterAutospacing="1"/>
        <w:rPr>
          <w:rFonts w:ascii="Constantia" w:hAnsi="Constantia" w:cstheme="minorHAnsi"/>
          <w:sz w:val="24"/>
          <w:szCs w:val="24"/>
        </w:rPr>
      </w:pPr>
    </w:p>
    <w:p w14:paraId="4522D2C8" w14:textId="77777777" w:rsidR="00430467" w:rsidRDefault="00430467" w:rsidP="00116C22">
      <w:pPr>
        <w:spacing w:beforeAutospacing="1" w:afterAutospacing="1"/>
        <w:rPr>
          <w:rFonts w:ascii="Constantia" w:hAnsi="Constantia" w:cstheme="minorHAnsi"/>
          <w:sz w:val="24"/>
          <w:szCs w:val="24"/>
        </w:rPr>
      </w:pPr>
    </w:p>
    <w:p w14:paraId="024ECDE3" w14:textId="77777777" w:rsidR="00430467" w:rsidRDefault="00430467" w:rsidP="00116C22">
      <w:pPr>
        <w:spacing w:beforeAutospacing="1" w:afterAutospacing="1"/>
        <w:rPr>
          <w:rFonts w:ascii="Constantia" w:hAnsi="Constantia" w:cstheme="minorHAnsi"/>
          <w:sz w:val="24"/>
          <w:szCs w:val="24"/>
        </w:rPr>
      </w:pPr>
    </w:p>
    <w:p w14:paraId="58DED283" w14:textId="63FD2A5B" w:rsidR="00116C22" w:rsidRPr="00233CDF" w:rsidRDefault="00116C22" w:rsidP="00116C22">
      <w:pPr>
        <w:spacing w:beforeAutospacing="1" w:afterAutospacing="1"/>
        <w:rPr>
          <w:rFonts w:ascii="Constantia" w:hAnsi="Constantia" w:cstheme="minorHAnsi"/>
          <w:sz w:val="24"/>
          <w:szCs w:val="24"/>
        </w:rPr>
      </w:pPr>
      <w:r w:rsidRPr="00233CDF">
        <w:rPr>
          <w:rFonts w:ascii="Constantia" w:hAnsi="Constantia" w:cstheme="minorHAnsi"/>
          <w:sz w:val="24"/>
          <w:szCs w:val="24"/>
        </w:rPr>
        <w:lastRenderedPageBreak/>
        <w:t>The common base configuration for both </w:t>
      </w:r>
      <w:hyperlink r:id="rId23" w:history="1">
        <w:r w:rsidRPr="00233CDF">
          <w:rPr>
            <w:rStyle w:val="Hyperlink"/>
            <w:rFonts w:ascii="Constantia" w:hAnsi="Constantia" w:cstheme="minorHAnsi"/>
            <w:color w:val="auto"/>
            <w:sz w:val="24"/>
            <w:szCs w:val="24"/>
          </w:rPr>
          <w:t>NPN </w:t>
        </w:r>
      </w:hyperlink>
      <w:r w:rsidRPr="00233CDF">
        <w:rPr>
          <w:rFonts w:ascii="Constantia" w:hAnsi="Constantia" w:cstheme="minorHAnsi"/>
          <w:sz w:val="24"/>
          <w:szCs w:val="24"/>
        </w:rPr>
        <w:t>and </w:t>
      </w:r>
      <w:hyperlink r:id="rId24" w:history="1">
        <w:r w:rsidRPr="00233CDF">
          <w:rPr>
            <w:rStyle w:val="Hyperlink"/>
            <w:rFonts w:ascii="Constantia" w:hAnsi="Constantia" w:cstheme="minorHAnsi"/>
            <w:color w:val="auto"/>
            <w:sz w:val="24"/>
            <w:szCs w:val="24"/>
          </w:rPr>
          <w:t>PNP transistors</w:t>
        </w:r>
      </w:hyperlink>
      <w:r w:rsidRPr="00233CDF">
        <w:rPr>
          <w:rFonts w:ascii="Constantia" w:hAnsi="Constantia" w:cstheme="minorHAnsi"/>
          <w:sz w:val="24"/>
          <w:szCs w:val="24"/>
        </w:rPr>
        <w:t> is shown in the below figure.</w:t>
      </w:r>
    </w:p>
    <w:p w14:paraId="4204346F" w14:textId="5B34F798" w:rsidR="00982EA2" w:rsidRDefault="00116C22" w:rsidP="00430467">
      <w:pPr>
        <w:spacing w:beforeAutospacing="1" w:afterAutospacing="1"/>
        <w:jc w:val="center"/>
        <w:rPr>
          <w:rFonts w:ascii="Constantia" w:hAnsi="Constantia" w:cstheme="majorHAnsi"/>
          <w:sz w:val="24"/>
          <w:szCs w:val="24"/>
        </w:rPr>
      </w:pPr>
      <w:r w:rsidRPr="00233CDF">
        <w:rPr>
          <w:rFonts w:ascii="Constantia" w:hAnsi="Constantia"/>
          <w:noProof/>
          <w:sz w:val="24"/>
          <w:szCs w:val="24"/>
          <w:lang w:eastAsia="en-GB"/>
        </w:rPr>
        <w:drawing>
          <wp:inline distT="0" distB="0" distL="0" distR="0" wp14:anchorId="2E764787" wp14:editId="0AA2D133">
            <wp:extent cx="2240348" cy="2105025"/>
            <wp:effectExtent l="0" t="0" r="762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25"/>
                    <a:srcRect l="40217" t="34863" r="35021" b="23774"/>
                    <a:stretch/>
                  </pic:blipFill>
                  <pic:spPr bwMode="auto">
                    <a:xfrm>
                      <a:off x="0" y="0"/>
                      <a:ext cx="2270173" cy="2133048"/>
                    </a:xfrm>
                    <a:prstGeom prst="rect">
                      <a:avLst/>
                    </a:prstGeom>
                    <a:ln>
                      <a:noFill/>
                    </a:ln>
                    <a:extLst>
                      <a:ext uri="{53640926-AAD7-44D8-BBD7-CCE9431645EC}">
                        <a14:shadowObscured xmlns:a14="http://schemas.microsoft.com/office/drawing/2010/main"/>
                      </a:ext>
                    </a:extLst>
                  </pic:spPr>
                </pic:pic>
              </a:graphicData>
            </a:graphic>
          </wp:inline>
        </w:drawing>
      </w:r>
      <w:r w:rsidR="00AA6300">
        <w:rPr>
          <w:rFonts w:ascii="Constantia" w:hAnsi="Constantia" w:cstheme="majorHAnsi"/>
          <w:sz w:val="24"/>
          <w:szCs w:val="24"/>
        </w:rPr>
        <w:t>[3]</w:t>
      </w:r>
    </w:p>
    <w:p w14:paraId="1A0B65A7" w14:textId="77777777" w:rsidR="00430467" w:rsidRPr="00233CDF" w:rsidRDefault="00430467" w:rsidP="00430467">
      <w:pPr>
        <w:spacing w:beforeAutospacing="1" w:afterAutospacing="1"/>
        <w:jc w:val="center"/>
        <w:rPr>
          <w:rFonts w:ascii="Constantia" w:hAnsi="Constantia" w:cstheme="majorHAnsi"/>
          <w:sz w:val="24"/>
          <w:szCs w:val="24"/>
        </w:rPr>
      </w:pPr>
    </w:p>
    <w:p w14:paraId="40B56147" w14:textId="77777777" w:rsidR="00116C22" w:rsidRPr="00233CDF" w:rsidRDefault="00116C22" w:rsidP="00116C22">
      <w:pPr>
        <w:pStyle w:val="Heading2"/>
        <w:spacing w:before="0" w:after="0"/>
        <w:rPr>
          <w:rFonts w:ascii="Constantia" w:hAnsi="Constantia" w:cstheme="majorHAnsi"/>
          <w:bCs/>
          <w:sz w:val="24"/>
          <w:szCs w:val="24"/>
          <w:u w:val="single"/>
        </w:rPr>
      </w:pPr>
      <w:r w:rsidRPr="00233CDF">
        <w:rPr>
          <w:rFonts w:ascii="Constantia" w:hAnsi="Constantia" w:cstheme="majorHAnsi"/>
          <w:bCs/>
          <w:sz w:val="24"/>
          <w:szCs w:val="24"/>
          <w:u w:val="single"/>
        </w:rPr>
        <w:t>Common Collector Configuration</w:t>
      </w:r>
    </w:p>
    <w:p w14:paraId="0961AB80" w14:textId="77777777" w:rsidR="00116C22" w:rsidRPr="00233CDF" w:rsidRDefault="00116C22" w:rsidP="00116C22">
      <w:pPr>
        <w:pStyle w:val="Heading2"/>
        <w:spacing w:before="0" w:after="0"/>
        <w:rPr>
          <w:rFonts w:ascii="Constantia" w:hAnsi="Constantia" w:cstheme="majorHAnsi"/>
          <w:sz w:val="24"/>
          <w:szCs w:val="24"/>
        </w:rPr>
      </w:pPr>
    </w:p>
    <w:p w14:paraId="02FD04A7" w14:textId="77777777" w:rsidR="00116C22" w:rsidRPr="00233CDF" w:rsidRDefault="00116C22" w:rsidP="00116C22">
      <w:pPr>
        <w:pStyle w:val="NormalWeb"/>
        <w:spacing w:after="0"/>
        <w:rPr>
          <w:rFonts w:ascii="Constantia" w:hAnsi="Constantia" w:cstheme="minorHAnsi"/>
        </w:rPr>
      </w:pPr>
      <w:r w:rsidRPr="00233CDF">
        <w:rPr>
          <w:rFonts w:ascii="Constantia" w:hAnsi="Constantia" w:cstheme="minorHAnsi"/>
        </w:rPr>
        <w:t xml:space="preserve">In this configuration, the base terminal of the </w:t>
      </w:r>
      <w:hyperlink r:id="rId26" w:history="1">
        <w:r w:rsidRPr="00233CDF">
          <w:rPr>
            <w:rStyle w:val="Hyperlink"/>
            <w:rFonts w:ascii="Constantia" w:hAnsi="Constantia" w:cstheme="minorHAnsi"/>
            <w:color w:val="auto"/>
          </w:rPr>
          <w:t xml:space="preserve">transistor </w:t>
        </w:r>
      </w:hyperlink>
      <w:r w:rsidRPr="00233CDF">
        <w:rPr>
          <w:rFonts w:ascii="Constantia" w:hAnsi="Constantia" w:cstheme="minorHAnsi"/>
        </w:rPr>
        <w:t>serves as the input, the emitter terminal is the output and the collector terminal is common for both input and output. Hence, it is named as common collector configuration. The input is applied between the base and collector while the output is taken from the emitter and collector.</w:t>
      </w:r>
    </w:p>
    <w:p w14:paraId="3FA82228" w14:textId="77777777" w:rsidR="00116C22" w:rsidRPr="00233CDF" w:rsidRDefault="00116C22" w:rsidP="00116C22">
      <w:pPr>
        <w:pStyle w:val="NormalWeb"/>
        <w:spacing w:after="0"/>
        <w:rPr>
          <w:rFonts w:ascii="Constantia" w:hAnsi="Constantia" w:cstheme="minorHAnsi"/>
        </w:rPr>
      </w:pPr>
      <w:r w:rsidRPr="00233CDF">
        <w:rPr>
          <w:rFonts w:ascii="Constantia" w:hAnsi="Constantia" w:cstheme="minorHAnsi"/>
        </w:rPr>
        <w:t>In common collector configuration, the collector terminal is grounded so the common collector configuration is also known as grounded collector configuration.</w:t>
      </w:r>
    </w:p>
    <w:p w14:paraId="303327CF" w14:textId="4C1536FE" w:rsidR="00116C22" w:rsidRPr="00233CDF" w:rsidRDefault="00116C22" w:rsidP="00116C22">
      <w:pPr>
        <w:spacing w:beforeAutospacing="1" w:afterAutospacing="1"/>
        <w:jc w:val="center"/>
        <w:rPr>
          <w:rFonts w:ascii="Constantia" w:hAnsi="Constantia" w:cstheme="majorHAnsi"/>
          <w:sz w:val="24"/>
          <w:szCs w:val="24"/>
        </w:rPr>
      </w:pPr>
      <w:r w:rsidRPr="00233CDF">
        <w:rPr>
          <w:rFonts w:ascii="Constantia" w:hAnsi="Constantia"/>
          <w:noProof/>
          <w:sz w:val="24"/>
          <w:szCs w:val="24"/>
          <w:lang w:eastAsia="en-GB"/>
        </w:rPr>
        <w:drawing>
          <wp:inline distT="0" distB="0" distL="0" distR="0" wp14:anchorId="23404C20" wp14:editId="74B51CBF">
            <wp:extent cx="1685925" cy="2826777"/>
            <wp:effectExtent l="0" t="0" r="0" b="0"/>
            <wp:docPr id="8" name="Picture 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medium confidence"/>
                    <pic:cNvPicPr/>
                  </pic:nvPicPr>
                  <pic:blipFill rotWithShape="1">
                    <a:blip r:embed="rId27"/>
                    <a:srcRect l="41546" t="22749" r="36351" b="11366"/>
                    <a:stretch/>
                  </pic:blipFill>
                  <pic:spPr bwMode="auto">
                    <a:xfrm>
                      <a:off x="0" y="0"/>
                      <a:ext cx="1688865" cy="2831707"/>
                    </a:xfrm>
                    <a:prstGeom prst="rect">
                      <a:avLst/>
                    </a:prstGeom>
                    <a:ln>
                      <a:noFill/>
                    </a:ln>
                    <a:extLst>
                      <a:ext uri="{53640926-AAD7-44D8-BBD7-CCE9431645EC}">
                        <a14:shadowObscured xmlns:a14="http://schemas.microsoft.com/office/drawing/2010/main"/>
                      </a:ext>
                    </a:extLst>
                  </pic:spPr>
                </pic:pic>
              </a:graphicData>
            </a:graphic>
          </wp:inline>
        </w:drawing>
      </w:r>
      <w:r w:rsidR="00AA6300">
        <w:rPr>
          <w:rFonts w:ascii="Constantia" w:hAnsi="Constantia" w:cstheme="majorHAnsi"/>
          <w:sz w:val="24"/>
          <w:szCs w:val="24"/>
        </w:rPr>
        <w:t>[4]</w:t>
      </w:r>
    </w:p>
    <w:p w14:paraId="358B016C" w14:textId="77777777" w:rsidR="00116C22" w:rsidRPr="00233CDF" w:rsidRDefault="00116C22" w:rsidP="00430467">
      <w:pPr>
        <w:pStyle w:val="NormalWeb"/>
        <w:spacing w:after="0"/>
        <w:jc w:val="both"/>
        <w:rPr>
          <w:rFonts w:ascii="Constantia" w:hAnsi="Constantia" w:cstheme="minorHAnsi"/>
        </w:rPr>
      </w:pPr>
      <w:r w:rsidRPr="00233CDF">
        <w:rPr>
          <w:rFonts w:ascii="Constantia" w:hAnsi="Constantia" w:cstheme="minorHAnsi"/>
        </w:rPr>
        <w:t>Sometimes common collector configuration is also referred to as emitter follower, voltage follower, common collector amplifier, CC amplifier, or CC configuration. This configuration is mostly used as a voltage buffer.</w:t>
      </w:r>
    </w:p>
    <w:p w14:paraId="30C2622E" w14:textId="77777777" w:rsidR="00116C22" w:rsidRPr="00233CDF" w:rsidRDefault="00116C22" w:rsidP="00430467">
      <w:pPr>
        <w:pStyle w:val="NormalWeb"/>
        <w:spacing w:after="0"/>
        <w:jc w:val="both"/>
        <w:rPr>
          <w:rFonts w:ascii="Constantia" w:hAnsi="Constantia" w:cstheme="minorHAnsi"/>
        </w:rPr>
      </w:pPr>
      <w:r w:rsidRPr="00233CDF">
        <w:rPr>
          <w:rFonts w:ascii="Constantia" w:hAnsi="Constantia" w:cstheme="minorHAnsi"/>
        </w:rPr>
        <w:lastRenderedPageBreak/>
        <w:t>The input supply voltage between base and collector is denoted by V</w:t>
      </w:r>
      <w:r w:rsidRPr="00233CDF">
        <w:rPr>
          <w:rFonts w:ascii="Constantia" w:hAnsi="Constantia" w:cstheme="minorHAnsi"/>
          <w:vertAlign w:val="subscript"/>
        </w:rPr>
        <w:t>BC</w:t>
      </w:r>
      <w:r w:rsidRPr="00233CDF">
        <w:rPr>
          <w:rFonts w:ascii="Constantia" w:hAnsi="Constantia" w:cstheme="minorHAnsi"/>
        </w:rPr>
        <w:t xml:space="preserve"> while the output voltage between emitter and collector is denoted by V</w:t>
      </w:r>
      <w:r w:rsidRPr="00233CDF">
        <w:rPr>
          <w:rFonts w:ascii="Constantia" w:hAnsi="Constantia" w:cstheme="minorHAnsi"/>
          <w:vertAlign w:val="subscript"/>
        </w:rPr>
        <w:t>EC</w:t>
      </w:r>
      <w:r w:rsidRPr="00233CDF">
        <w:rPr>
          <w:rFonts w:ascii="Constantia" w:hAnsi="Constantia" w:cstheme="minorHAnsi"/>
        </w:rPr>
        <w:t>.</w:t>
      </w:r>
    </w:p>
    <w:p w14:paraId="2C3D3F4D" w14:textId="5B80D09B" w:rsidR="00116C22" w:rsidRPr="00233CDF" w:rsidRDefault="00116C22" w:rsidP="00430467">
      <w:pPr>
        <w:pStyle w:val="NormalWeb"/>
        <w:spacing w:after="0"/>
        <w:jc w:val="both"/>
        <w:rPr>
          <w:rFonts w:ascii="Constantia" w:hAnsi="Constantia" w:cstheme="minorHAnsi"/>
        </w:rPr>
      </w:pPr>
      <w:r w:rsidRPr="00233CDF">
        <w:rPr>
          <w:rFonts w:ascii="Constantia" w:hAnsi="Constantia" w:cstheme="minorHAnsi"/>
        </w:rPr>
        <w:t xml:space="preserve">In this configuration, input </w:t>
      </w:r>
      <w:hyperlink r:id="rId28" w:history="1">
        <w:r w:rsidRPr="00233CDF">
          <w:rPr>
            <w:rStyle w:val="Hyperlink"/>
            <w:rFonts w:ascii="Constantia" w:hAnsi="Constantia" w:cstheme="minorHAnsi"/>
            <w:color w:val="auto"/>
          </w:rPr>
          <w:t xml:space="preserve">current </w:t>
        </w:r>
      </w:hyperlink>
      <w:r w:rsidRPr="00233CDF">
        <w:rPr>
          <w:rFonts w:ascii="Constantia" w:hAnsi="Constantia" w:cstheme="minorHAnsi"/>
        </w:rPr>
        <w:t>or base current is denoted by I</w:t>
      </w:r>
      <w:r w:rsidRPr="00233CDF">
        <w:rPr>
          <w:rFonts w:ascii="Constantia" w:hAnsi="Constantia" w:cstheme="minorHAnsi"/>
          <w:vertAlign w:val="subscript"/>
        </w:rPr>
        <w:t>B</w:t>
      </w:r>
      <w:r w:rsidRPr="00233CDF">
        <w:rPr>
          <w:rFonts w:ascii="Constantia" w:hAnsi="Constantia" w:cstheme="minorHAnsi"/>
        </w:rPr>
        <w:t xml:space="preserve"> and output current or emitter current is denoted by I</w:t>
      </w:r>
      <w:r w:rsidRPr="00233CDF">
        <w:rPr>
          <w:rFonts w:ascii="Constantia" w:hAnsi="Constantia" w:cstheme="minorHAnsi"/>
          <w:vertAlign w:val="subscript"/>
        </w:rPr>
        <w:t>E</w:t>
      </w:r>
      <w:r w:rsidRPr="00233CDF">
        <w:rPr>
          <w:rFonts w:ascii="Constantia" w:hAnsi="Constantia" w:cstheme="minorHAnsi"/>
        </w:rPr>
        <w:t>.</w:t>
      </w:r>
      <w:r w:rsidR="007E2EB7">
        <w:rPr>
          <w:rFonts w:ascii="Constantia" w:hAnsi="Constantia" w:cstheme="minorHAnsi"/>
        </w:rPr>
        <w:t xml:space="preserve"> </w:t>
      </w:r>
      <w:r w:rsidRPr="00233CDF">
        <w:rPr>
          <w:rFonts w:ascii="Constantia" w:hAnsi="Constantia" w:cstheme="minorHAnsi"/>
        </w:rPr>
        <w:t>The common collector amplifier has high input impedance and low output impedance. It has low voltage gain and high current gain.</w:t>
      </w:r>
    </w:p>
    <w:p w14:paraId="25CBF5F0" w14:textId="77777777" w:rsidR="00982EA2" w:rsidRPr="00233CDF" w:rsidRDefault="00982EA2" w:rsidP="00116C22">
      <w:pPr>
        <w:spacing w:beforeAutospacing="1" w:afterAutospacing="1"/>
        <w:rPr>
          <w:rFonts w:ascii="Constantia" w:hAnsi="Constantia" w:cstheme="majorHAnsi"/>
          <w:sz w:val="24"/>
          <w:szCs w:val="24"/>
        </w:rPr>
      </w:pPr>
    </w:p>
    <w:p w14:paraId="2CB349F7" w14:textId="77777777" w:rsidR="00116C22" w:rsidRPr="00233CDF" w:rsidRDefault="00116C22" w:rsidP="00116C22">
      <w:pPr>
        <w:shd w:val="clear" w:color="auto" w:fill="FFFFFF"/>
        <w:spacing w:before="300" w:after="150"/>
        <w:outlineLvl w:val="1"/>
        <w:rPr>
          <w:rFonts w:ascii="Constantia" w:hAnsi="Constantia" w:cstheme="majorHAnsi"/>
          <w:sz w:val="24"/>
          <w:szCs w:val="24"/>
          <w:u w:val="single"/>
          <w:lang w:val="en-US"/>
        </w:rPr>
      </w:pPr>
      <w:r w:rsidRPr="00233CDF">
        <w:rPr>
          <w:rFonts w:ascii="Constantia" w:hAnsi="Constantia" w:cstheme="majorHAnsi"/>
          <w:sz w:val="24"/>
          <w:szCs w:val="24"/>
          <w:u w:val="single"/>
          <w:lang w:val="en-US"/>
        </w:rPr>
        <w:t>Gain in Power, Current and Voltage</w:t>
      </w:r>
    </w:p>
    <w:p w14:paraId="752950E2" w14:textId="77777777" w:rsidR="00116C22" w:rsidRPr="00233CDF" w:rsidRDefault="00116C22" w:rsidP="00116C22">
      <w:pPr>
        <w:shd w:val="clear" w:color="auto" w:fill="FFFFFF"/>
        <w:spacing w:after="150"/>
        <w:jc w:val="center"/>
        <w:rPr>
          <w:rFonts w:ascii="Constantia" w:hAnsi="Constantia" w:cstheme="majorHAnsi"/>
          <w:sz w:val="24"/>
          <w:szCs w:val="24"/>
          <w:lang w:val="en-US"/>
        </w:rPr>
      </w:pPr>
      <w:r w:rsidRPr="00233CDF">
        <w:rPr>
          <w:rFonts w:ascii="Constantia" w:hAnsi="Constantia" w:cstheme="majorHAnsi"/>
          <w:noProof/>
          <w:sz w:val="24"/>
          <w:szCs w:val="24"/>
          <w:lang w:eastAsia="en-GB"/>
        </w:rPr>
        <w:drawing>
          <wp:inline distT="0" distB="0" distL="0" distR="0" wp14:anchorId="631CC345" wp14:editId="143562AE">
            <wp:extent cx="3819525" cy="1874066"/>
            <wp:effectExtent l="0" t="0" r="0" b="0"/>
            <wp:docPr id="3" name="Picture 3" descr="Transistor Voltage G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istor Voltage Gain"/>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r="16406"/>
                    <a:stretch/>
                  </pic:blipFill>
                  <pic:spPr bwMode="auto">
                    <a:xfrm>
                      <a:off x="0" y="0"/>
                      <a:ext cx="3834714" cy="1881519"/>
                    </a:xfrm>
                    <a:prstGeom prst="rect">
                      <a:avLst/>
                    </a:prstGeom>
                    <a:noFill/>
                    <a:ln>
                      <a:noFill/>
                    </a:ln>
                    <a:extLst>
                      <a:ext uri="{53640926-AAD7-44D8-BBD7-CCE9431645EC}">
                        <a14:shadowObscured xmlns:a14="http://schemas.microsoft.com/office/drawing/2010/main"/>
                      </a:ext>
                    </a:extLst>
                  </pic:spPr>
                </pic:pic>
              </a:graphicData>
            </a:graphic>
          </wp:inline>
        </w:drawing>
      </w:r>
    </w:p>
    <w:p w14:paraId="4D10EB3B"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From the figure that is given above it is clear that on the output side, V</w:t>
      </w:r>
      <w:r w:rsidRPr="00233CDF">
        <w:rPr>
          <w:rFonts w:ascii="Constantia" w:hAnsi="Constantia" w:cstheme="majorHAnsi"/>
          <w:sz w:val="24"/>
          <w:szCs w:val="24"/>
          <w:vertAlign w:val="subscript"/>
          <w:lang w:val="en-US"/>
        </w:rPr>
        <w:t>0</w:t>
      </w:r>
      <w:r w:rsidRPr="00233CDF">
        <w:rPr>
          <w:rFonts w:ascii="Constantia" w:hAnsi="Constantia" w:cstheme="majorHAnsi"/>
          <w:sz w:val="24"/>
          <w:szCs w:val="24"/>
          <w:lang w:val="en-US"/>
        </w:rPr>
        <w:t xml:space="preserve"> = V</w:t>
      </w:r>
      <w:r w:rsidRPr="00233CDF">
        <w:rPr>
          <w:rFonts w:ascii="Constantia" w:hAnsi="Constantia" w:cstheme="majorHAnsi"/>
          <w:sz w:val="24"/>
          <w:szCs w:val="24"/>
          <w:vertAlign w:val="subscript"/>
          <w:lang w:val="en-US"/>
        </w:rPr>
        <w:t>CC</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C</w:t>
      </w:r>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C</w:t>
      </w:r>
      <w:r w:rsidRPr="00233CDF">
        <w:rPr>
          <w:rFonts w:ascii="Constantia" w:hAnsi="Constantia" w:cstheme="majorHAnsi"/>
          <w:sz w:val="24"/>
          <w:szCs w:val="24"/>
          <w:lang w:val="en-US"/>
        </w:rPr>
        <w:t>, where V</w:t>
      </w:r>
      <w:r w:rsidRPr="00233CDF">
        <w:rPr>
          <w:rFonts w:ascii="Constantia" w:hAnsi="Constantia" w:cstheme="majorHAnsi"/>
          <w:sz w:val="24"/>
          <w:szCs w:val="24"/>
          <w:vertAlign w:val="subscript"/>
          <w:lang w:val="en-US"/>
        </w:rPr>
        <w:t>0</w:t>
      </w:r>
      <w:r w:rsidRPr="00233CDF">
        <w:rPr>
          <w:rFonts w:ascii="Constantia" w:hAnsi="Constantia" w:cstheme="majorHAnsi"/>
          <w:sz w:val="24"/>
          <w:szCs w:val="24"/>
          <w:lang w:val="en-US"/>
        </w:rPr>
        <w:t xml:space="preserve"> is the output voltage, </w:t>
      </w:r>
      <w:proofErr w:type="spellStart"/>
      <w:proofErr w:type="gramStart"/>
      <w:r w:rsidRPr="00233CDF">
        <w:rPr>
          <w:rFonts w:ascii="Constantia" w:hAnsi="Constantia" w:cstheme="majorHAnsi"/>
          <w:sz w:val="24"/>
          <w:szCs w:val="24"/>
          <w:lang w:val="en-US"/>
        </w:rPr>
        <w:t>I</w:t>
      </w:r>
      <w:r w:rsidRPr="00233CDF">
        <w:rPr>
          <w:rFonts w:ascii="Constantia" w:hAnsi="Constantia" w:cstheme="majorHAnsi"/>
          <w:sz w:val="24"/>
          <w:szCs w:val="24"/>
          <w:vertAlign w:val="subscript"/>
          <w:lang w:val="en-US"/>
        </w:rPr>
        <w:t>c</w:t>
      </w:r>
      <w:proofErr w:type="spellEnd"/>
      <w:proofErr w:type="gramEnd"/>
      <w:r w:rsidRPr="00233CDF">
        <w:rPr>
          <w:rFonts w:ascii="Constantia" w:hAnsi="Constantia" w:cstheme="majorHAnsi"/>
          <w:sz w:val="24"/>
          <w:szCs w:val="24"/>
          <w:lang w:val="en-US"/>
        </w:rPr>
        <w:t xml:space="preserve"> is the collector current, </w:t>
      </w:r>
      <w:proofErr w:type="spellStart"/>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c</w:t>
      </w:r>
      <w:proofErr w:type="spell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 xml:space="preserve">is the load resistance and </w:t>
      </w:r>
      <w:proofErr w:type="spellStart"/>
      <w:r w:rsidRPr="00233CDF">
        <w:rPr>
          <w:rFonts w:ascii="Constantia" w:hAnsi="Constantia" w:cstheme="majorHAnsi"/>
          <w:sz w:val="24"/>
          <w:szCs w:val="24"/>
          <w:lang w:val="en-US"/>
        </w:rPr>
        <w:t>V</w:t>
      </w:r>
      <w:r w:rsidRPr="00233CDF">
        <w:rPr>
          <w:rFonts w:ascii="Constantia" w:hAnsi="Constantia" w:cstheme="majorHAnsi"/>
          <w:sz w:val="24"/>
          <w:szCs w:val="24"/>
          <w:vertAlign w:val="subscript"/>
          <w:lang w:val="en-US"/>
        </w:rPr>
        <w:t>cc</w:t>
      </w:r>
      <w:proofErr w:type="spell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is fixed voltage on the output side.</w:t>
      </w:r>
    </w:p>
    <w:p w14:paraId="1D1D1D76"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If we consider ∆V</w:t>
      </w:r>
      <w:r w:rsidRPr="00233CDF">
        <w:rPr>
          <w:rFonts w:ascii="Constantia" w:hAnsi="Constantia" w:cstheme="majorHAnsi"/>
          <w:sz w:val="24"/>
          <w:szCs w:val="24"/>
          <w:vertAlign w:val="subscript"/>
          <w:lang w:val="en-US"/>
        </w:rPr>
        <w:t xml:space="preserve">0 </w:t>
      </w:r>
      <w:r w:rsidRPr="00233CDF">
        <w:rPr>
          <w:rFonts w:ascii="Constantia" w:hAnsi="Constantia" w:cstheme="majorHAnsi"/>
          <w:sz w:val="24"/>
          <w:szCs w:val="24"/>
          <w:lang w:val="en-US"/>
        </w:rPr>
        <w:t>and ∆V</w:t>
      </w:r>
      <w:r w:rsidRPr="00233CDF">
        <w:rPr>
          <w:rFonts w:ascii="Constantia" w:hAnsi="Constantia" w:cstheme="majorHAnsi"/>
          <w:sz w:val="24"/>
          <w:szCs w:val="24"/>
          <w:vertAlign w:val="subscript"/>
          <w:lang w:val="en-US"/>
        </w:rPr>
        <w:t>i</w:t>
      </w:r>
      <w:r w:rsidRPr="00233CDF">
        <w:rPr>
          <w:rFonts w:ascii="Constantia" w:hAnsi="Constantia" w:cstheme="majorHAnsi"/>
          <w:sz w:val="24"/>
          <w:szCs w:val="24"/>
          <w:lang w:val="en-US"/>
        </w:rPr>
        <w:t xml:space="preserve"> as small changes in output and input voltages respectively, then ∆V</w:t>
      </w:r>
      <w:r w:rsidRPr="00233CDF">
        <w:rPr>
          <w:rFonts w:ascii="Constantia" w:hAnsi="Constantia" w:cstheme="majorHAnsi"/>
          <w:sz w:val="24"/>
          <w:szCs w:val="24"/>
          <w:vertAlign w:val="subscript"/>
          <w:lang w:val="en-US"/>
        </w:rPr>
        <w:t xml:space="preserve">0 </w:t>
      </w:r>
      <w:r w:rsidRPr="00233CDF">
        <w:rPr>
          <w:rFonts w:ascii="Constantia" w:hAnsi="Constantia" w:cstheme="majorHAnsi"/>
          <w:sz w:val="24"/>
          <w:szCs w:val="24"/>
          <w:lang w:val="en-US"/>
        </w:rPr>
        <w:t>/ ∆V</w:t>
      </w:r>
      <w:r w:rsidRPr="00233CDF">
        <w:rPr>
          <w:rFonts w:ascii="Constantia" w:hAnsi="Constantia" w:cstheme="majorHAnsi"/>
          <w:sz w:val="24"/>
          <w:szCs w:val="24"/>
          <w:vertAlign w:val="subscript"/>
          <w:lang w:val="en-US"/>
        </w:rPr>
        <w:t>i</w:t>
      </w:r>
      <w:r w:rsidRPr="00233CDF">
        <w:rPr>
          <w:rFonts w:ascii="Constantia" w:hAnsi="Constantia" w:cstheme="majorHAnsi"/>
          <w:sz w:val="24"/>
          <w:szCs w:val="24"/>
          <w:lang w:val="en-US"/>
        </w:rPr>
        <w:t xml:space="preserve"> is called as the small-signal voltage gain, A</w:t>
      </w:r>
      <w:r w:rsidRPr="00233CDF">
        <w:rPr>
          <w:rFonts w:ascii="Constantia" w:hAnsi="Constantia" w:cstheme="majorHAnsi"/>
          <w:sz w:val="24"/>
          <w:szCs w:val="24"/>
          <w:vertAlign w:val="subscript"/>
          <w:lang w:val="en-US"/>
        </w:rPr>
        <w:t>v</w:t>
      </w:r>
      <w:r w:rsidRPr="00233CDF">
        <w:rPr>
          <w:rFonts w:ascii="Constantia" w:hAnsi="Constantia" w:cstheme="majorHAnsi"/>
          <w:sz w:val="24"/>
          <w:szCs w:val="24"/>
          <w:lang w:val="en-US"/>
        </w:rPr>
        <w:t xml:space="preserve"> of the amplifier.</w:t>
      </w:r>
    </w:p>
    <w:p w14:paraId="01000858"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Therefore, ∆V</w:t>
      </w:r>
      <w:r w:rsidRPr="00233CDF">
        <w:rPr>
          <w:rFonts w:ascii="Constantia" w:hAnsi="Constantia" w:cstheme="majorHAnsi"/>
          <w:sz w:val="24"/>
          <w:szCs w:val="24"/>
          <w:vertAlign w:val="subscript"/>
          <w:lang w:val="en-US"/>
        </w:rPr>
        <w:t>0</w:t>
      </w:r>
      <w:r w:rsidRPr="00233CDF">
        <w:rPr>
          <w:rFonts w:ascii="Constantia" w:hAnsi="Constantia" w:cstheme="majorHAnsi"/>
          <w:sz w:val="24"/>
          <w:szCs w:val="24"/>
          <w:lang w:val="en-US"/>
        </w:rPr>
        <w:t xml:space="preserve">= 0 – </w:t>
      </w:r>
      <w:proofErr w:type="spellStart"/>
      <w:proofErr w:type="gramStart"/>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c</w:t>
      </w:r>
      <w:proofErr w:type="spellEnd"/>
      <w:proofErr w:type="gram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∆I</w:t>
      </w:r>
      <w:r w:rsidRPr="00233CDF">
        <w:rPr>
          <w:rFonts w:ascii="Constantia" w:hAnsi="Constantia" w:cstheme="majorHAnsi"/>
          <w:sz w:val="24"/>
          <w:szCs w:val="24"/>
          <w:vertAlign w:val="subscript"/>
          <w:lang w:val="en-US"/>
        </w:rPr>
        <w:t>C</w:t>
      </w:r>
    </w:p>
    <w:p w14:paraId="794CCE97"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The gain in terms of voltage when the changes in input and output currents are observed is called Voltage gain.</w:t>
      </w:r>
    </w:p>
    <w:p w14:paraId="129E60A9"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Similarly in input side,</w:t>
      </w:r>
    </w:p>
    <w:p w14:paraId="60EEDE54"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proofErr w:type="gramStart"/>
      <w:r w:rsidRPr="00233CDF">
        <w:rPr>
          <w:rFonts w:ascii="Constantia" w:hAnsi="Constantia" w:cstheme="majorHAnsi"/>
          <w:sz w:val="24"/>
          <w:szCs w:val="24"/>
          <w:lang w:val="en-US"/>
        </w:rPr>
        <w:t>V</w:t>
      </w:r>
      <w:r w:rsidRPr="00233CDF">
        <w:rPr>
          <w:rFonts w:ascii="Constantia" w:hAnsi="Constantia" w:cstheme="majorHAnsi"/>
          <w:sz w:val="24"/>
          <w:szCs w:val="24"/>
          <w:vertAlign w:val="subscript"/>
          <w:lang w:val="en-US"/>
        </w:rPr>
        <w:t>in</w:t>
      </w:r>
      <w:proofErr w:type="gram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 xml:space="preserve">B </w:t>
      </w:r>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 xml:space="preserve"> + V</w:t>
      </w:r>
      <w:r w:rsidRPr="00233CDF">
        <w:rPr>
          <w:rFonts w:ascii="Constantia" w:hAnsi="Constantia" w:cstheme="majorHAnsi"/>
          <w:sz w:val="24"/>
          <w:szCs w:val="24"/>
          <w:vertAlign w:val="subscript"/>
          <w:lang w:val="en-US"/>
        </w:rPr>
        <w:t>BE</w:t>
      </w:r>
    </w:p>
    <w:p w14:paraId="46D4196D"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Or</w:t>
      </w:r>
    </w:p>
    <w:p w14:paraId="51E04D6D"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∆V</w:t>
      </w:r>
      <w:r w:rsidRPr="00233CDF">
        <w:rPr>
          <w:rFonts w:ascii="Constantia" w:hAnsi="Constantia" w:cstheme="majorHAnsi"/>
          <w:sz w:val="24"/>
          <w:szCs w:val="24"/>
          <w:vertAlign w:val="subscript"/>
          <w:lang w:val="en-US"/>
        </w:rPr>
        <w:t xml:space="preserve">in </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 xml:space="preserve"> + ∆V</w:t>
      </w:r>
      <w:r w:rsidRPr="00233CDF">
        <w:rPr>
          <w:rFonts w:ascii="Constantia" w:hAnsi="Constantia" w:cstheme="majorHAnsi"/>
          <w:sz w:val="24"/>
          <w:szCs w:val="24"/>
          <w:vertAlign w:val="subscript"/>
          <w:lang w:val="en-US"/>
        </w:rPr>
        <w:t xml:space="preserve">BE </w:t>
      </w:r>
      <w:r w:rsidRPr="00233CDF">
        <w:rPr>
          <w:rFonts w:ascii="Constantia" w:hAnsi="Constantia" w:cstheme="majorHAnsi"/>
          <w:sz w:val="24"/>
          <w:szCs w:val="24"/>
          <w:lang w:val="en-US"/>
        </w:rPr>
        <w:t>~ ∆V</w:t>
      </w:r>
      <w:r w:rsidRPr="00233CDF">
        <w:rPr>
          <w:rFonts w:ascii="Constantia" w:hAnsi="Constantia" w:cstheme="majorHAnsi"/>
          <w:sz w:val="24"/>
          <w:szCs w:val="24"/>
          <w:vertAlign w:val="subscript"/>
          <w:lang w:val="en-US"/>
        </w:rPr>
        <w:t xml:space="preserve">in </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 xml:space="preserve">B </w:t>
      </w:r>
      <w:r w:rsidRPr="00233CDF">
        <w:rPr>
          <w:rFonts w:ascii="Constantia" w:hAnsi="Constantia" w:cstheme="majorHAnsi"/>
          <w:sz w:val="24"/>
          <w:szCs w:val="24"/>
          <w:lang w:val="en-US"/>
        </w:rPr>
        <w:t>(∆V</w:t>
      </w:r>
      <w:r w:rsidRPr="00233CDF">
        <w:rPr>
          <w:rFonts w:ascii="Constantia" w:hAnsi="Constantia" w:cstheme="majorHAnsi"/>
          <w:sz w:val="24"/>
          <w:szCs w:val="24"/>
          <w:vertAlign w:val="subscript"/>
          <w:lang w:val="en-US"/>
        </w:rPr>
        <w:t>BE</w:t>
      </w:r>
      <w:r w:rsidRPr="00233CDF">
        <w:rPr>
          <w:rFonts w:ascii="Constantia" w:hAnsi="Constantia" w:cstheme="majorHAnsi"/>
          <w:sz w:val="24"/>
          <w:szCs w:val="24"/>
          <w:lang w:val="en-US"/>
        </w:rPr>
        <w:t xml:space="preserve"> &lt;&lt;∆I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w:t>
      </w:r>
    </w:p>
    <w:p w14:paraId="25073ED8"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Or,</w:t>
      </w:r>
    </w:p>
    <w:p w14:paraId="22029BB1" w14:textId="77777777"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A</w:t>
      </w:r>
      <w:r w:rsidRPr="00233CDF">
        <w:rPr>
          <w:rFonts w:ascii="Constantia" w:hAnsi="Constantia" w:cstheme="majorHAnsi"/>
          <w:sz w:val="24"/>
          <w:szCs w:val="24"/>
          <w:vertAlign w:val="subscript"/>
          <w:lang w:val="en-US"/>
        </w:rPr>
        <w:t>v</w:t>
      </w:r>
      <w:r w:rsidRPr="00233CDF">
        <w:rPr>
          <w:rFonts w:ascii="Constantia" w:hAnsi="Constantia" w:cstheme="majorHAnsi"/>
          <w:sz w:val="24"/>
          <w:szCs w:val="24"/>
          <w:lang w:val="en-US"/>
        </w:rPr>
        <w:t xml:space="preserve"> = ∆V</w:t>
      </w:r>
      <w:r w:rsidRPr="00233CDF">
        <w:rPr>
          <w:rFonts w:ascii="Constantia" w:hAnsi="Constantia" w:cstheme="majorHAnsi"/>
          <w:sz w:val="24"/>
          <w:szCs w:val="24"/>
          <w:vertAlign w:val="subscript"/>
          <w:lang w:val="en-US"/>
        </w:rPr>
        <w:t xml:space="preserve">0 </w:t>
      </w:r>
      <w:r w:rsidRPr="00233CDF">
        <w:rPr>
          <w:rFonts w:ascii="Constantia" w:hAnsi="Constantia" w:cstheme="majorHAnsi"/>
          <w:sz w:val="24"/>
          <w:szCs w:val="24"/>
          <w:lang w:val="en-US"/>
        </w:rPr>
        <w:t>/ ∆V</w:t>
      </w:r>
      <w:r w:rsidRPr="00233CDF">
        <w:rPr>
          <w:rFonts w:ascii="Constantia" w:hAnsi="Constantia" w:cstheme="majorHAnsi"/>
          <w:sz w:val="24"/>
          <w:szCs w:val="24"/>
          <w:vertAlign w:val="subscript"/>
          <w:lang w:val="en-US"/>
        </w:rPr>
        <w:t>in</w:t>
      </w:r>
      <w:r w:rsidRPr="00233CDF">
        <w:rPr>
          <w:rFonts w:ascii="Constantia" w:hAnsi="Constantia" w:cstheme="majorHAnsi"/>
          <w:sz w:val="24"/>
          <w:szCs w:val="24"/>
          <w:lang w:val="en-US"/>
        </w:rPr>
        <w:t xml:space="preserve"> = – </w:t>
      </w:r>
      <w:proofErr w:type="spellStart"/>
      <w:proofErr w:type="gramStart"/>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c</w:t>
      </w:r>
      <w:proofErr w:type="spellEnd"/>
      <w:proofErr w:type="gram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∆I</w:t>
      </w:r>
      <w:r w:rsidRPr="00233CDF">
        <w:rPr>
          <w:rFonts w:ascii="Constantia" w:hAnsi="Constantia" w:cstheme="majorHAnsi"/>
          <w:sz w:val="24"/>
          <w:szCs w:val="24"/>
          <w:vertAlign w:val="subscript"/>
          <w:lang w:val="en-US"/>
        </w:rPr>
        <w:t xml:space="preserve">C </w:t>
      </w:r>
      <w:r w:rsidRPr="00233CDF">
        <w:rPr>
          <w:rFonts w:ascii="Constantia" w:hAnsi="Constantia" w:cstheme="majorHAnsi"/>
          <w:sz w:val="24"/>
          <w:szCs w:val="24"/>
          <w:lang w:val="en-US"/>
        </w:rPr>
        <w:t>/ R</w:t>
      </w:r>
      <w:r w:rsidRPr="00233CDF">
        <w:rPr>
          <w:rFonts w:ascii="Constantia" w:hAnsi="Constantia" w:cstheme="majorHAnsi"/>
          <w:sz w:val="24"/>
          <w:szCs w:val="24"/>
          <w:vertAlign w:val="subscript"/>
          <w:lang w:val="en-US"/>
        </w:rPr>
        <w:t xml:space="preserve">B </w:t>
      </w:r>
      <w:r w:rsidRPr="00233CDF">
        <w:rPr>
          <w:rFonts w:ascii="Constantia" w:hAnsi="Constantia" w:cstheme="majorHAnsi"/>
          <w:sz w:val="24"/>
          <w:szCs w:val="24"/>
          <w:lang w:val="en-US"/>
        </w:rPr>
        <w:t>∆I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 xml:space="preserve"> = -β</w:t>
      </w:r>
      <w:r w:rsidRPr="00233CDF">
        <w:rPr>
          <w:rFonts w:ascii="Constantia" w:hAnsi="Constantia" w:cstheme="majorHAnsi"/>
          <w:sz w:val="24"/>
          <w:szCs w:val="24"/>
          <w:vertAlign w:val="subscript"/>
          <w:lang w:val="en-US"/>
        </w:rPr>
        <w:t>ac</w:t>
      </w:r>
      <w:r w:rsidRPr="00233CDF">
        <w:rPr>
          <w:rFonts w:ascii="Constantia" w:hAnsi="Constantia" w:cstheme="majorHAnsi"/>
          <w:sz w:val="24"/>
          <w:szCs w:val="24"/>
          <w:lang w:val="en-US"/>
        </w:rPr>
        <w:t xml:space="preserve"> </w:t>
      </w:r>
      <w:proofErr w:type="spellStart"/>
      <w:r w:rsidRPr="00233CDF">
        <w:rPr>
          <w:rFonts w:ascii="Constantia" w:hAnsi="Constantia" w:cstheme="majorHAnsi"/>
          <w:sz w:val="24"/>
          <w:szCs w:val="24"/>
          <w:lang w:val="en-US"/>
        </w:rPr>
        <w:t>R</w:t>
      </w:r>
      <w:r w:rsidRPr="00233CDF">
        <w:rPr>
          <w:rFonts w:ascii="Constantia" w:hAnsi="Constantia" w:cstheme="majorHAnsi"/>
          <w:sz w:val="24"/>
          <w:szCs w:val="24"/>
          <w:vertAlign w:val="subscript"/>
          <w:lang w:val="en-US"/>
        </w:rPr>
        <w:t>c</w:t>
      </w:r>
      <w:proofErr w:type="spellEnd"/>
      <w:r w:rsidRPr="00233CDF">
        <w:rPr>
          <w:rFonts w:ascii="Constantia" w:hAnsi="Constantia" w:cstheme="majorHAnsi"/>
          <w:sz w:val="24"/>
          <w:szCs w:val="24"/>
          <w:vertAlign w:val="subscript"/>
          <w:lang w:val="en-US"/>
        </w:rPr>
        <w:t xml:space="preserve"> </w:t>
      </w:r>
      <w:r w:rsidRPr="00233CDF">
        <w:rPr>
          <w:rFonts w:ascii="Constantia" w:hAnsi="Constantia" w:cstheme="majorHAnsi"/>
          <w:sz w:val="24"/>
          <w:szCs w:val="24"/>
          <w:lang w:val="en-US"/>
        </w:rPr>
        <w:t>/ R</w:t>
      </w:r>
      <w:r w:rsidRPr="00233CDF">
        <w:rPr>
          <w:rFonts w:ascii="Constantia" w:hAnsi="Constantia" w:cstheme="majorHAnsi"/>
          <w:sz w:val="24"/>
          <w:szCs w:val="24"/>
          <w:vertAlign w:val="subscript"/>
          <w:lang w:val="en-US"/>
        </w:rPr>
        <w:t>B</w:t>
      </w:r>
    </w:p>
    <w:p w14:paraId="591BAA1E" w14:textId="6A120EDB" w:rsidR="00116C22" w:rsidRPr="00233CDF" w:rsidRDefault="00116C22" w:rsidP="00430467">
      <w:pPr>
        <w:shd w:val="clear" w:color="auto" w:fill="FFFFFF"/>
        <w:spacing w:after="150" w:line="240" w:lineRule="auto"/>
        <w:rPr>
          <w:rFonts w:ascii="Constantia" w:hAnsi="Constantia" w:cstheme="majorHAnsi"/>
          <w:sz w:val="24"/>
          <w:szCs w:val="24"/>
          <w:lang w:val="en-US"/>
        </w:rPr>
      </w:pPr>
      <w:proofErr w:type="gramStart"/>
      <w:r w:rsidRPr="00233CDF">
        <w:rPr>
          <w:rFonts w:ascii="Constantia" w:hAnsi="Constantia" w:cstheme="majorHAnsi"/>
          <w:sz w:val="24"/>
          <w:szCs w:val="24"/>
          <w:lang w:val="en-US"/>
        </w:rPr>
        <w:t>where</w:t>
      </w:r>
      <w:proofErr w:type="gramEnd"/>
      <w:r w:rsidRPr="00233CDF">
        <w:rPr>
          <w:rFonts w:ascii="Constantia" w:hAnsi="Constantia" w:cstheme="majorHAnsi"/>
          <w:sz w:val="24"/>
          <w:szCs w:val="24"/>
          <w:lang w:val="en-US"/>
        </w:rPr>
        <w:t xml:space="preserve"> β</w:t>
      </w:r>
      <w:r w:rsidRPr="00233CDF">
        <w:rPr>
          <w:rFonts w:ascii="Constantia" w:hAnsi="Constantia" w:cstheme="majorHAnsi"/>
          <w:sz w:val="24"/>
          <w:szCs w:val="24"/>
          <w:vertAlign w:val="subscript"/>
          <w:lang w:val="en-US"/>
        </w:rPr>
        <w:t>ac</w:t>
      </w:r>
      <w:r w:rsidRPr="00233CDF">
        <w:rPr>
          <w:rFonts w:ascii="Constantia" w:hAnsi="Constantia" w:cstheme="majorHAnsi"/>
          <w:sz w:val="24"/>
          <w:szCs w:val="24"/>
          <w:lang w:val="en-US"/>
        </w:rPr>
        <w:t xml:space="preserve"> = ∆I</w:t>
      </w:r>
      <w:r w:rsidRPr="00233CDF">
        <w:rPr>
          <w:rFonts w:ascii="Constantia" w:hAnsi="Constantia" w:cstheme="majorHAnsi"/>
          <w:sz w:val="24"/>
          <w:szCs w:val="24"/>
          <w:vertAlign w:val="subscript"/>
          <w:lang w:val="en-US"/>
        </w:rPr>
        <w:t xml:space="preserve">C </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 xml:space="preserve"> is the AC current gain.</w:t>
      </w:r>
      <w:r w:rsidR="00592AA1">
        <w:rPr>
          <w:rFonts w:ascii="Constantia" w:hAnsi="Constantia" w:cstheme="majorHAnsi"/>
          <w:sz w:val="24"/>
          <w:szCs w:val="24"/>
          <w:lang w:val="en-US"/>
        </w:rPr>
        <w:t xml:space="preserve"> [5]</w:t>
      </w:r>
    </w:p>
    <w:p w14:paraId="404CED77" w14:textId="28D6C5D8" w:rsidR="00116C22" w:rsidRPr="00233CDF" w:rsidRDefault="00116C22" w:rsidP="00430467">
      <w:pPr>
        <w:shd w:val="clear" w:color="auto" w:fill="FFFFFF"/>
        <w:spacing w:after="150" w:line="240" w:lineRule="auto"/>
        <w:rPr>
          <w:rFonts w:ascii="Constantia" w:hAnsi="Constantia" w:cstheme="majorHAnsi"/>
          <w:sz w:val="24"/>
          <w:szCs w:val="24"/>
          <w:lang w:val="en-US"/>
        </w:rPr>
      </w:pPr>
      <w:r w:rsidRPr="00233CDF">
        <w:rPr>
          <w:rFonts w:ascii="Constantia" w:hAnsi="Constantia" w:cstheme="majorHAnsi"/>
          <w:sz w:val="24"/>
          <w:szCs w:val="24"/>
          <w:lang w:val="en-US"/>
        </w:rPr>
        <w:t xml:space="preserve">When there is gain in terms of current due to the changes in input and output currents is called current gain. </w:t>
      </w:r>
      <w:proofErr w:type="gramStart"/>
      <w:r w:rsidRPr="00233CDF">
        <w:rPr>
          <w:rFonts w:ascii="Constantia" w:hAnsi="Constantia" w:cstheme="majorHAnsi"/>
          <w:sz w:val="24"/>
          <w:szCs w:val="24"/>
          <w:lang w:val="en-US"/>
        </w:rPr>
        <w:t>β</w:t>
      </w:r>
      <w:proofErr w:type="gramEnd"/>
      <w:r w:rsidRPr="00233CDF">
        <w:rPr>
          <w:rFonts w:ascii="Constantia" w:hAnsi="Constantia" w:cstheme="majorHAnsi"/>
          <w:sz w:val="24"/>
          <w:szCs w:val="24"/>
          <w:lang w:val="en-US"/>
        </w:rPr>
        <w:t xml:space="preserve"> value can range between 20 to 500.</w:t>
      </w:r>
      <w:r w:rsidR="00B30988">
        <w:rPr>
          <w:rFonts w:ascii="Constantia" w:hAnsi="Constantia" w:cstheme="majorHAnsi"/>
          <w:sz w:val="24"/>
          <w:szCs w:val="24"/>
          <w:lang w:val="en-US"/>
        </w:rPr>
        <w:t xml:space="preserve"> </w:t>
      </w:r>
      <w:r w:rsidRPr="00233CDF">
        <w:rPr>
          <w:rFonts w:ascii="Constantia" w:hAnsi="Constantia" w:cstheme="majorHAnsi"/>
          <w:sz w:val="24"/>
          <w:szCs w:val="24"/>
          <w:lang w:val="en-US"/>
        </w:rPr>
        <w:t>Power gain of an amplifier is defined as the product of the current gain and voltage gain of the amplifier. It is also defined as the rate of change in output power to the change in input power.</w:t>
      </w:r>
    </w:p>
    <w:p w14:paraId="4F7CB93E" w14:textId="77777777" w:rsidR="00B30988" w:rsidRDefault="00116C22" w:rsidP="00B30988">
      <w:pPr>
        <w:shd w:val="clear" w:color="auto" w:fill="FFFFFF"/>
        <w:spacing w:after="150" w:line="240" w:lineRule="auto"/>
        <w:rPr>
          <w:rFonts w:ascii="Constantia" w:hAnsi="Constantia" w:cstheme="majorHAnsi"/>
          <w:sz w:val="24"/>
          <w:szCs w:val="24"/>
          <w:vertAlign w:val="subscript"/>
          <w:lang w:val="en-US"/>
        </w:rPr>
      </w:pPr>
      <w:r w:rsidRPr="00233CDF">
        <w:rPr>
          <w:rFonts w:ascii="Constantia" w:hAnsi="Constantia" w:cstheme="majorHAnsi"/>
          <w:sz w:val="24"/>
          <w:szCs w:val="24"/>
          <w:lang w:val="en-US"/>
        </w:rPr>
        <w:lastRenderedPageBreak/>
        <w:t xml:space="preserve">Mathematically, </w:t>
      </w:r>
      <w:proofErr w:type="spellStart"/>
      <w:proofErr w:type="gramStart"/>
      <w:r w:rsidRPr="00233CDF">
        <w:rPr>
          <w:rFonts w:ascii="Constantia" w:hAnsi="Constantia" w:cstheme="majorHAnsi"/>
          <w:sz w:val="24"/>
          <w:szCs w:val="24"/>
          <w:lang w:val="en-US"/>
        </w:rPr>
        <w:t>A</w:t>
      </w:r>
      <w:r w:rsidRPr="00233CDF">
        <w:rPr>
          <w:rFonts w:ascii="Constantia" w:hAnsi="Constantia" w:cstheme="majorHAnsi"/>
          <w:sz w:val="24"/>
          <w:szCs w:val="24"/>
          <w:vertAlign w:val="subscript"/>
          <w:lang w:val="en-US"/>
        </w:rPr>
        <w:t>p</w:t>
      </w:r>
      <w:proofErr w:type="spellEnd"/>
      <w:proofErr w:type="gramEnd"/>
      <w:r w:rsidRPr="00233CDF">
        <w:rPr>
          <w:rFonts w:ascii="Constantia" w:hAnsi="Constantia" w:cstheme="majorHAnsi"/>
          <w:sz w:val="24"/>
          <w:szCs w:val="24"/>
          <w:lang w:val="en-US"/>
        </w:rPr>
        <w:t xml:space="preserve"> = β</w:t>
      </w:r>
      <w:r w:rsidRPr="00233CDF">
        <w:rPr>
          <w:rFonts w:ascii="Constantia" w:hAnsi="Constantia" w:cstheme="majorHAnsi"/>
          <w:sz w:val="24"/>
          <w:szCs w:val="24"/>
          <w:vertAlign w:val="subscript"/>
          <w:lang w:val="en-US"/>
        </w:rPr>
        <w:t>ac</w:t>
      </w:r>
      <w:r w:rsidRPr="00233CDF">
        <w:rPr>
          <w:rFonts w:ascii="Constantia" w:hAnsi="Constantia" w:cstheme="majorHAnsi"/>
          <w:sz w:val="24"/>
          <w:szCs w:val="24"/>
          <w:lang w:val="en-US"/>
        </w:rPr>
        <w:t xml:space="preserve"> x A</w:t>
      </w:r>
      <w:r w:rsidRPr="00233CDF">
        <w:rPr>
          <w:rFonts w:ascii="Constantia" w:hAnsi="Constantia" w:cstheme="majorHAnsi"/>
          <w:sz w:val="24"/>
          <w:szCs w:val="24"/>
          <w:vertAlign w:val="subscript"/>
          <w:lang w:val="en-US"/>
        </w:rPr>
        <w:t>v</w:t>
      </w:r>
    </w:p>
    <w:p w14:paraId="3373E55A" w14:textId="17987993" w:rsidR="00116C22" w:rsidRPr="00B30988" w:rsidRDefault="00116C22" w:rsidP="00B30988">
      <w:pPr>
        <w:shd w:val="clear" w:color="auto" w:fill="FFFFFF"/>
        <w:spacing w:after="150" w:line="240" w:lineRule="auto"/>
        <w:rPr>
          <w:rFonts w:ascii="Constantia" w:hAnsi="Constantia" w:cstheme="majorHAnsi"/>
          <w:sz w:val="24"/>
          <w:szCs w:val="24"/>
          <w:vertAlign w:val="subscript"/>
          <w:lang w:val="en-US"/>
        </w:rPr>
      </w:pPr>
      <w:r w:rsidRPr="00233CDF">
        <w:rPr>
          <w:rFonts w:ascii="Constantia" w:hAnsi="Constantia" w:cstheme="majorHAnsi"/>
          <w:sz w:val="24"/>
          <w:szCs w:val="24"/>
          <w:u w:val="single"/>
          <w:lang w:val="en-US"/>
        </w:rPr>
        <w:t>Use of Capacitors</w:t>
      </w:r>
    </w:p>
    <w:p w14:paraId="304C12D8" w14:textId="77777777" w:rsidR="00020240" w:rsidRDefault="00F1297C" w:rsidP="00116C22">
      <w:pPr>
        <w:shd w:val="clear" w:color="auto" w:fill="FFFFFF"/>
        <w:spacing w:before="300" w:after="150"/>
        <w:outlineLvl w:val="1"/>
        <w:rPr>
          <w:rFonts w:ascii="Constantia" w:hAnsi="Constantia"/>
          <w:sz w:val="24"/>
          <w:szCs w:val="24"/>
          <w:shd w:val="clear" w:color="auto" w:fill="FFFFFF"/>
        </w:rPr>
      </w:pPr>
      <w:r w:rsidRPr="00F1297C">
        <w:rPr>
          <w:rFonts w:ascii="Constantia" w:hAnsi="Constantia"/>
          <w:sz w:val="24"/>
          <w:szCs w:val="24"/>
          <w:shd w:val="clear" w:color="auto" w:fill="FFFFFF"/>
        </w:rPr>
        <w:t>Coupling capacitors are essential components in amplifier circuits. They are used to prevent interference of a transistor’s bias voltage by AC signals. In most amplifier circuits, this is achieved by driving the signal to the base terminal of a transistor through a coupling capacitor.</w:t>
      </w:r>
    </w:p>
    <w:p w14:paraId="1A71D419" w14:textId="528A0BF7" w:rsidR="00F1297C" w:rsidRPr="00F1297C" w:rsidRDefault="00020240" w:rsidP="00020240">
      <w:pPr>
        <w:shd w:val="clear" w:color="auto" w:fill="FFFFFF"/>
        <w:spacing w:before="300" w:after="150"/>
        <w:jc w:val="center"/>
        <w:outlineLvl w:val="1"/>
        <w:rPr>
          <w:rFonts w:ascii="Constantia" w:hAnsi="Constantia"/>
          <w:sz w:val="24"/>
          <w:szCs w:val="24"/>
          <w:shd w:val="clear" w:color="auto" w:fill="FFFFFF"/>
        </w:rPr>
      </w:pPr>
      <w:r>
        <w:rPr>
          <w:noProof/>
          <w:lang w:eastAsia="en-GB"/>
        </w:rPr>
        <w:drawing>
          <wp:inline distT="0" distB="0" distL="0" distR="0" wp14:anchorId="03A14DEF" wp14:editId="66347A8D">
            <wp:extent cx="2907067" cy="2285557"/>
            <wp:effectExtent l="0" t="0" r="7620" b="63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rotWithShape="1">
                    <a:blip r:embed="rId31"/>
                    <a:srcRect l="35989" t="28374" r="37109" b="34009"/>
                    <a:stretch/>
                  </pic:blipFill>
                  <pic:spPr bwMode="auto">
                    <a:xfrm>
                      <a:off x="0" y="0"/>
                      <a:ext cx="2924350" cy="2299145"/>
                    </a:xfrm>
                    <a:prstGeom prst="rect">
                      <a:avLst/>
                    </a:prstGeom>
                    <a:ln>
                      <a:noFill/>
                    </a:ln>
                    <a:extLst>
                      <a:ext uri="{53640926-AAD7-44D8-BBD7-CCE9431645EC}">
                        <a14:shadowObscured xmlns:a14="http://schemas.microsoft.com/office/drawing/2010/main"/>
                      </a:ext>
                    </a:extLst>
                  </pic:spPr>
                </pic:pic>
              </a:graphicData>
            </a:graphic>
          </wp:inline>
        </w:drawing>
      </w:r>
      <w:r w:rsidR="00917789">
        <w:rPr>
          <w:rFonts w:ascii="Constantia" w:hAnsi="Constantia"/>
          <w:sz w:val="24"/>
          <w:szCs w:val="24"/>
          <w:shd w:val="clear" w:color="auto" w:fill="FFFFFF"/>
        </w:rPr>
        <w:t>[</w:t>
      </w:r>
      <w:r w:rsidR="00592AA1">
        <w:rPr>
          <w:rFonts w:ascii="Constantia" w:hAnsi="Constantia"/>
          <w:sz w:val="24"/>
          <w:szCs w:val="24"/>
          <w:shd w:val="clear" w:color="auto" w:fill="FFFFFF"/>
        </w:rPr>
        <w:t>6</w:t>
      </w:r>
      <w:r w:rsidR="00917789">
        <w:rPr>
          <w:rFonts w:ascii="Constantia" w:hAnsi="Constantia"/>
          <w:sz w:val="24"/>
          <w:szCs w:val="24"/>
          <w:shd w:val="clear" w:color="auto" w:fill="FFFFFF"/>
        </w:rPr>
        <w:t>]</w:t>
      </w:r>
    </w:p>
    <w:p w14:paraId="3B86DC20" w14:textId="51B150B3" w:rsidR="00116C22" w:rsidRPr="00233CDF" w:rsidRDefault="00116C22" w:rsidP="00116C22">
      <w:pPr>
        <w:shd w:val="clear" w:color="auto" w:fill="FFFFFF"/>
        <w:spacing w:before="300" w:after="150"/>
        <w:outlineLvl w:val="1"/>
        <w:rPr>
          <w:rFonts w:ascii="Constantia" w:hAnsi="Constantia" w:cstheme="majorHAnsi"/>
          <w:sz w:val="24"/>
          <w:szCs w:val="24"/>
          <w:u w:val="single"/>
          <w:lang w:val="en-US"/>
        </w:rPr>
      </w:pPr>
      <w:r w:rsidRPr="00233CDF">
        <w:rPr>
          <w:rFonts w:ascii="Constantia" w:hAnsi="Constantia" w:cstheme="majorHAnsi"/>
          <w:sz w:val="24"/>
          <w:szCs w:val="24"/>
          <w:u w:val="single"/>
          <w:lang w:val="en-US"/>
        </w:rPr>
        <w:t>Role of Resistance</w:t>
      </w:r>
    </w:p>
    <w:p w14:paraId="3FB77DD5" w14:textId="505C9C44" w:rsidR="00116C22" w:rsidRPr="00233CDF" w:rsidRDefault="00116C22" w:rsidP="00116C22">
      <w:pPr>
        <w:shd w:val="clear" w:color="auto" w:fill="FFFFFF"/>
        <w:spacing w:after="150"/>
        <w:rPr>
          <w:rFonts w:ascii="Constantia" w:hAnsi="Constantia" w:cstheme="majorHAnsi"/>
          <w:sz w:val="24"/>
          <w:szCs w:val="24"/>
          <w:lang w:val="en-US"/>
        </w:rPr>
      </w:pPr>
      <w:r w:rsidRPr="00233CDF">
        <w:rPr>
          <w:rFonts w:ascii="Constantia" w:hAnsi="Constantia" w:cstheme="majorHAnsi"/>
          <w:sz w:val="24"/>
          <w:szCs w:val="24"/>
          <w:lang w:val="en-US"/>
        </w:rPr>
        <w:t>The resistors form the voltage division circuit to supply the DC voltage to the base of the transistor. The resistors R</w:t>
      </w:r>
      <w:r w:rsidRPr="00233CDF">
        <w:rPr>
          <w:rFonts w:ascii="Constantia" w:hAnsi="Constantia" w:cstheme="majorHAnsi"/>
          <w:sz w:val="24"/>
          <w:szCs w:val="24"/>
          <w:vertAlign w:val="subscript"/>
          <w:lang w:val="en-US"/>
        </w:rPr>
        <w:t>C</w:t>
      </w:r>
      <w:r w:rsidRPr="00233CDF">
        <w:rPr>
          <w:rFonts w:ascii="Constantia" w:hAnsi="Constantia" w:cstheme="majorHAnsi"/>
          <w:sz w:val="24"/>
          <w:szCs w:val="24"/>
          <w:lang w:val="en-US"/>
        </w:rPr>
        <w:t xml:space="preserve"> and R</w:t>
      </w:r>
      <w:r w:rsidRPr="00233CDF">
        <w:rPr>
          <w:rFonts w:ascii="Constantia" w:hAnsi="Constantia" w:cstheme="majorHAnsi"/>
          <w:sz w:val="24"/>
          <w:szCs w:val="24"/>
          <w:vertAlign w:val="subscript"/>
          <w:lang w:val="en-US"/>
        </w:rPr>
        <w:t>E</w:t>
      </w:r>
      <w:r w:rsidRPr="00233CDF">
        <w:rPr>
          <w:rFonts w:ascii="Constantia" w:hAnsi="Constantia" w:cstheme="majorHAnsi"/>
          <w:sz w:val="24"/>
          <w:szCs w:val="24"/>
          <w:lang w:val="en-US"/>
        </w:rPr>
        <w:t xml:space="preserve"> control the collector and emitter currents respectively. Proper selection of these resistors helps us to control the value of the limiting currents. These resistors provide the required junction voltages between E-B, C-B, C-</w:t>
      </w:r>
      <w:r w:rsidR="00085B62" w:rsidRPr="00233CDF">
        <w:rPr>
          <w:rFonts w:ascii="Constantia" w:hAnsi="Constantia" w:cstheme="majorHAnsi"/>
          <w:sz w:val="24"/>
          <w:szCs w:val="24"/>
          <w:lang w:val="en-US"/>
        </w:rPr>
        <w:t>E,</w:t>
      </w:r>
      <w:r w:rsidRPr="00233CDF">
        <w:rPr>
          <w:rFonts w:ascii="Constantia" w:hAnsi="Constantia" w:cstheme="majorHAnsi"/>
          <w:sz w:val="24"/>
          <w:szCs w:val="24"/>
          <w:lang w:val="en-US"/>
        </w:rPr>
        <w:t xml:space="preserve"> and currents I</w:t>
      </w:r>
      <w:r w:rsidRPr="00233CDF">
        <w:rPr>
          <w:rFonts w:ascii="Constantia" w:hAnsi="Constantia" w:cstheme="majorHAnsi"/>
          <w:sz w:val="24"/>
          <w:szCs w:val="24"/>
          <w:vertAlign w:val="subscript"/>
          <w:lang w:val="en-US"/>
        </w:rPr>
        <w:t>E</w:t>
      </w:r>
      <w:r w:rsidRPr="00233CDF">
        <w:rPr>
          <w:rFonts w:ascii="Constantia" w:hAnsi="Constantia" w:cstheme="majorHAnsi"/>
          <w:sz w:val="24"/>
          <w:szCs w:val="24"/>
          <w:lang w:val="en-US"/>
        </w:rPr>
        <w:t>, I</w:t>
      </w:r>
      <w:r w:rsidRPr="00233CDF">
        <w:rPr>
          <w:rFonts w:ascii="Constantia" w:hAnsi="Constantia" w:cstheme="majorHAnsi"/>
          <w:sz w:val="24"/>
          <w:szCs w:val="24"/>
          <w:vertAlign w:val="subscript"/>
          <w:lang w:val="en-US"/>
        </w:rPr>
        <w:t>B</w:t>
      </w:r>
      <w:r w:rsidRPr="00233CDF">
        <w:rPr>
          <w:rFonts w:ascii="Constantia" w:hAnsi="Constantia" w:cstheme="majorHAnsi"/>
          <w:sz w:val="24"/>
          <w:szCs w:val="24"/>
          <w:lang w:val="en-US"/>
        </w:rPr>
        <w:t xml:space="preserve"> and I</w:t>
      </w:r>
      <w:r w:rsidRPr="00233CDF">
        <w:rPr>
          <w:rFonts w:ascii="Constantia" w:hAnsi="Constantia" w:cstheme="majorHAnsi"/>
          <w:sz w:val="24"/>
          <w:szCs w:val="24"/>
          <w:vertAlign w:val="subscript"/>
          <w:lang w:val="en-US"/>
        </w:rPr>
        <w:t>C</w:t>
      </w:r>
      <w:r w:rsidRPr="00233CDF">
        <w:rPr>
          <w:rFonts w:ascii="Constantia" w:hAnsi="Constantia" w:cstheme="majorHAnsi"/>
          <w:sz w:val="24"/>
          <w:szCs w:val="24"/>
          <w:lang w:val="en-US"/>
        </w:rPr>
        <w:t xml:space="preserve"> to work the transistor in the active region of the output characteristics.</w:t>
      </w:r>
    </w:p>
    <w:p w14:paraId="7D6335C8" w14:textId="77777777" w:rsidR="00116C22" w:rsidRPr="00233CDF" w:rsidRDefault="00116C22" w:rsidP="00116C22">
      <w:pPr>
        <w:shd w:val="clear" w:color="auto" w:fill="FFFFFF"/>
        <w:spacing w:after="150"/>
        <w:rPr>
          <w:rFonts w:ascii="Constantia" w:hAnsi="Constantia" w:cstheme="majorHAnsi"/>
          <w:sz w:val="24"/>
          <w:szCs w:val="24"/>
          <w:lang w:val="en-US"/>
        </w:rPr>
      </w:pPr>
      <w:r w:rsidRPr="00233CDF">
        <w:rPr>
          <w:rFonts w:ascii="Constantia" w:hAnsi="Constantia" w:cstheme="majorHAnsi"/>
          <w:sz w:val="24"/>
          <w:szCs w:val="24"/>
          <w:lang w:val="en-US"/>
        </w:rPr>
        <w:t>The emitter resistor R</w:t>
      </w:r>
      <w:r w:rsidRPr="00233CDF">
        <w:rPr>
          <w:rFonts w:ascii="Constantia" w:hAnsi="Constantia" w:cstheme="majorHAnsi"/>
          <w:sz w:val="24"/>
          <w:szCs w:val="24"/>
          <w:vertAlign w:val="subscript"/>
          <w:lang w:val="en-US"/>
        </w:rPr>
        <w:t>E</w:t>
      </w:r>
      <w:r w:rsidRPr="00233CDF">
        <w:rPr>
          <w:rFonts w:ascii="Constantia" w:hAnsi="Constantia" w:cstheme="majorHAnsi"/>
          <w:sz w:val="24"/>
          <w:szCs w:val="24"/>
          <w:lang w:val="en-US"/>
        </w:rPr>
        <w:t xml:space="preserve"> produces the following changes in the performance of CE amplifier:</w:t>
      </w:r>
    </w:p>
    <w:p w14:paraId="62133EF4" w14:textId="77777777" w:rsidR="00116C22" w:rsidRPr="00233CDF" w:rsidRDefault="00116C22" w:rsidP="00116C22">
      <w:pPr>
        <w:numPr>
          <w:ilvl w:val="0"/>
          <w:numId w:val="6"/>
        </w:numPr>
        <w:shd w:val="clear" w:color="auto" w:fill="FFFFFF"/>
        <w:spacing w:before="100" w:beforeAutospacing="1" w:after="100" w:afterAutospacing="1" w:line="240" w:lineRule="auto"/>
        <w:ind w:left="495"/>
        <w:rPr>
          <w:rFonts w:ascii="Constantia" w:hAnsi="Constantia" w:cstheme="majorHAnsi"/>
          <w:sz w:val="24"/>
          <w:szCs w:val="24"/>
          <w:lang w:val="en-US"/>
        </w:rPr>
      </w:pPr>
      <w:r w:rsidRPr="00233CDF">
        <w:rPr>
          <w:rFonts w:ascii="Constantia" w:hAnsi="Constantia" w:cstheme="majorHAnsi"/>
          <w:sz w:val="24"/>
          <w:szCs w:val="24"/>
          <w:lang w:val="en-US"/>
        </w:rPr>
        <w:t>It causes bias stabilization</w:t>
      </w:r>
    </w:p>
    <w:p w14:paraId="1762F5E1" w14:textId="77777777" w:rsidR="00116C22" w:rsidRPr="00233CDF" w:rsidRDefault="00116C22" w:rsidP="00116C22">
      <w:pPr>
        <w:numPr>
          <w:ilvl w:val="0"/>
          <w:numId w:val="6"/>
        </w:numPr>
        <w:shd w:val="clear" w:color="auto" w:fill="FFFFFF"/>
        <w:spacing w:before="100" w:beforeAutospacing="1" w:after="100" w:afterAutospacing="1" w:line="240" w:lineRule="auto"/>
        <w:ind w:left="495"/>
        <w:rPr>
          <w:rFonts w:ascii="Constantia" w:hAnsi="Constantia" w:cstheme="majorHAnsi"/>
          <w:sz w:val="24"/>
          <w:szCs w:val="24"/>
          <w:lang w:val="en-US"/>
        </w:rPr>
      </w:pPr>
      <w:r w:rsidRPr="00233CDF">
        <w:rPr>
          <w:rFonts w:ascii="Constantia" w:hAnsi="Constantia" w:cstheme="majorHAnsi"/>
          <w:sz w:val="24"/>
          <w:szCs w:val="24"/>
          <w:lang w:val="en-US"/>
        </w:rPr>
        <w:t>It causes current gain to remain essentially unaltered.</w:t>
      </w:r>
    </w:p>
    <w:p w14:paraId="4A7F670B" w14:textId="77777777" w:rsidR="00116C22" w:rsidRPr="00233CDF" w:rsidRDefault="00116C22" w:rsidP="00116C22">
      <w:pPr>
        <w:numPr>
          <w:ilvl w:val="0"/>
          <w:numId w:val="6"/>
        </w:numPr>
        <w:shd w:val="clear" w:color="auto" w:fill="FFFFFF"/>
        <w:spacing w:before="100" w:beforeAutospacing="1" w:after="100" w:afterAutospacing="1" w:line="240" w:lineRule="auto"/>
        <w:ind w:left="495"/>
        <w:rPr>
          <w:rFonts w:ascii="Constantia" w:hAnsi="Constantia" w:cstheme="majorHAnsi"/>
          <w:sz w:val="24"/>
          <w:szCs w:val="24"/>
          <w:lang w:val="en-US"/>
        </w:rPr>
      </w:pPr>
      <w:r w:rsidRPr="00233CDF">
        <w:rPr>
          <w:rFonts w:ascii="Constantia" w:hAnsi="Constantia" w:cstheme="majorHAnsi"/>
          <w:sz w:val="24"/>
          <w:szCs w:val="24"/>
          <w:lang w:val="en-US"/>
        </w:rPr>
        <w:t>Increases the input and output impedances.</w:t>
      </w:r>
    </w:p>
    <w:p w14:paraId="14A0F494" w14:textId="613D0207" w:rsidR="00116C22" w:rsidRDefault="00116C22" w:rsidP="00116C22">
      <w:pPr>
        <w:numPr>
          <w:ilvl w:val="0"/>
          <w:numId w:val="6"/>
        </w:numPr>
        <w:shd w:val="clear" w:color="auto" w:fill="FFFFFF"/>
        <w:spacing w:before="100" w:beforeAutospacing="1" w:after="100" w:afterAutospacing="1" w:line="240" w:lineRule="auto"/>
        <w:ind w:left="495"/>
        <w:rPr>
          <w:rFonts w:ascii="Constantia" w:hAnsi="Constantia" w:cstheme="majorHAnsi"/>
          <w:sz w:val="24"/>
          <w:szCs w:val="24"/>
          <w:lang w:val="en-US"/>
        </w:rPr>
      </w:pPr>
      <w:r w:rsidRPr="00233CDF">
        <w:rPr>
          <w:rFonts w:ascii="Constantia" w:hAnsi="Constantia" w:cstheme="majorHAnsi"/>
          <w:sz w:val="24"/>
          <w:szCs w:val="24"/>
          <w:lang w:val="en-US"/>
        </w:rPr>
        <w:t>It stabilizes the voltage gain.</w:t>
      </w:r>
    </w:p>
    <w:p w14:paraId="7C83A58C" w14:textId="6172F859" w:rsidR="00F1297C" w:rsidRDefault="00F1297C"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12AE5E5A" w14:textId="0663A576" w:rsidR="00F1297C" w:rsidRDefault="00F1297C"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37CF597D" w14:textId="35A04A3C" w:rsidR="00982EA2" w:rsidRDefault="00982EA2"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614CAACC" w14:textId="5A69C56E" w:rsidR="00982EA2" w:rsidRDefault="00982EA2"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26C7FA95" w14:textId="77777777" w:rsidR="00982EA2" w:rsidRDefault="00982EA2"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6232230E" w14:textId="023C48E7" w:rsidR="00F1297C" w:rsidRDefault="0022103C" w:rsidP="00F1297C">
      <w:pPr>
        <w:shd w:val="clear" w:color="auto" w:fill="FFFFFF"/>
        <w:spacing w:before="100" w:beforeAutospacing="1" w:after="100" w:afterAutospacing="1" w:line="240" w:lineRule="auto"/>
        <w:rPr>
          <w:rFonts w:ascii="Constantia" w:hAnsi="Constantia" w:cstheme="majorHAnsi"/>
          <w:sz w:val="48"/>
          <w:szCs w:val="48"/>
          <w:lang w:val="en-US"/>
        </w:rPr>
      </w:pPr>
      <w:r>
        <w:rPr>
          <w:rFonts w:ascii="Constantia" w:hAnsi="Constantia" w:cstheme="majorHAnsi"/>
          <w:sz w:val="48"/>
          <w:szCs w:val="48"/>
          <w:lang w:val="en-US"/>
        </w:rPr>
        <w:t>Equipment/Apparatus</w:t>
      </w:r>
    </w:p>
    <w:p w14:paraId="651FF3D7" w14:textId="3A03C128" w:rsidR="00F1297C" w:rsidRDefault="00B66AA2" w:rsidP="00F1297C">
      <w:pPr>
        <w:shd w:val="clear" w:color="auto" w:fill="FFFFFF"/>
        <w:spacing w:before="100" w:beforeAutospacing="1" w:after="100" w:afterAutospacing="1" w:line="240" w:lineRule="auto"/>
        <w:rPr>
          <w:rFonts w:ascii="Constantia" w:hAnsi="Constantia" w:cstheme="majorHAnsi"/>
          <w:sz w:val="24"/>
          <w:szCs w:val="24"/>
          <w:lang w:val="en-US"/>
        </w:rPr>
      </w:pPr>
      <w:r>
        <w:rPr>
          <w:rFonts w:ascii="Constantia" w:hAnsi="Constantia" w:cstheme="majorHAnsi"/>
          <w:sz w:val="24"/>
          <w:szCs w:val="24"/>
          <w:lang w:val="en-US"/>
        </w:rPr>
        <w:t xml:space="preserve">The main </w:t>
      </w:r>
      <w:r w:rsidR="00356BF4">
        <w:rPr>
          <w:rFonts w:ascii="Constantia" w:hAnsi="Constantia" w:cstheme="majorHAnsi"/>
          <w:sz w:val="24"/>
          <w:szCs w:val="24"/>
          <w:lang w:val="en-US"/>
        </w:rPr>
        <w:t xml:space="preserve">equipment used is the circuit simulator </w:t>
      </w:r>
      <w:proofErr w:type="spellStart"/>
      <w:r w:rsidR="00356BF4">
        <w:rPr>
          <w:rFonts w:ascii="Constantia" w:hAnsi="Constantia" w:cstheme="majorHAnsi"/>
          <w:sz w:val="24"/>
          <w:szCs w:val="24"/>
          <w:lang w:val="en-US"/>
        </w:rPr>
        <w:t>MultiSim</w:t>
      </w:r>
      <w:proofErr w:type="spellEnd"/>
      <w:r w:rsidR="00356BF4">
        <w:rPr>
          <w:rFonts w:ascii="Constantia" w:hAnsi="Constantia" w:cstheme="majorHAnsi"/>
          <w:sz w:val="24"/>
          <w:szCs w:val="24"/>
          <w:lang w:val="en-US"/>
        </w:rPr>
        <w:t>, a standard scientific calculator for the equations</w:t>
      </w:r>
      <w:r w:rsidR="005666C1">
        <w:rPr>
          <w:rFonts w:ascii="Constantia" w:hAnsi="Constantia" w:cstheme="majorHAnsi"/>
          <w:sz w:val="24"/>
          <w:szCs w:val="24"/>
          <w:lang w:val="en-US"/>
        </w:rPr>
        <w:t xml:space="preserve"> and a</w:t>
      </w:r>
      <w:r w:rsidR="00356BF4">
        <w:rPr>
          <w:rFonts w:ascii="Constantia" w:hAnsi="Constantia" w:cstheme="majorHAnsi"/>
          <w:sz w:val="24"/>
          <w:szCs w:val="24"/>
          <w:lang w:val="en-US"/>
        </w:rPr>
        <w:t xml:space="preserve"> </w:t>
      </w:r>
      <w:r w:rsidR="005666C1">
        <w:rPr>
          <w:rFonts w:ascii="Constantia" w:hAnsi="Constantia" w:cstheme="majorHAnsi"/>
          <w:sz w:val="24"/>
          <w:szCs w:val="24"/>
          <w:lang w:val="en-US"/>
        </w:rPr>
        <w:t xml:space="preserve">pen and paper. </w:t>
      </w:r>
    </w:p>
    <w:p w14:paraId="3D15DD3E" w14:textId="094FE19D" w:rsidR="005666C1" w:rsidRDefault="005666C1" w:rsidP="00F1297C">
      <w:pPr>
        <w:shd w:val="clear" w:color="auto" w:fill="FFFFFF"/>
        <w:spacing w:before="100" w:beforeAutospacing="1" w:after="100" w:afterAutospacing="1" w:line="240" w:lineRule="auto"/>
        <w:rPr>
          <w:rFonts w:ascii="Constantia" w:hAnsi="Constantia" w:cstheme="majorHAnsi"/>
          <w:sz w:val="24"/>
          <w:szCs w:val="24"/>
          <w:lang w:val="en-US"/>
        </w:rPr>
      </w:pPr>
      <w:r>
        <w:rPr>
          <w:rFonts w:ascii="Constantia" w:hAnsi="Constantia" w:cstheme="majorHAnsi"/>
          <w:sz w:val="24"/>
          <w:szCs w:val="24"/>
          <w:lang w:val="en-US"/>
        </w:rPr>
        <w:t>The components used in the circuit include</w:t>
      </w:r>
      <w:r w:rsidR="007E2EB7">
        <w:rPr>
          <w:rFonts w:ascii="Constantia" w:hAnsi="Constantia" w:cstheme="majorHAnsi"/>
          <w:sz w:val="24"/>
          <w:szCs w:val="24"/>
          <w:lang w:val="en-US"/>
        </w:rPr>
        <w:t xml:space="preserve"> an NPN Bipolar Junction Transistor,</w:t>
      </w:r>
      <w:r>
        <w:rPr>
          <w:rFonts w:ascii="Constantia" w:hAnsi="Constantia" w:cstheme="majorHAnsi"/>
          <w:sz w:val="24"/>
          <w:szCs w:val="24"/>
          <w:lang w:val="en-US"/>
        </w:rPr>
        <w:t xml:space="preserve"> two signal generators, two capacitors, four resistors and standard component wire connectors.</w:t>
      </w:r>
    </w:p>
    <w:p w14:paraId="57437353" w14:textId="72FA533D" w:rsidR="005666C1" w:rsidRDefault="005666C1" w:rsidP="00F1297C">
      <w:pPr>
        <w:shd w:val="clear" w:color="auto" w:fill="FFFFFF"/>
        <w:spacing w:before="100" w:beforeAutospacing="1" w:after="100" w:afterAutospacing="1" w:line="240" w:lineRule="auto"/>
        <w:rPr>
          <w:rFonts w:ascii="Constantia" w:hAnsi="Constantia" w:cstheme="majorHAnsi"/>
          <w:sz w:val="24"/>
          <w:szCs w:val="24"/>
          <w:lang w:val="en-US"/>
        </w:rPr>
      </w:pPr>
    </w:p>
    <w:p w14:paraId="4C7B242F" w14:textId="751CF8F0" w:rsidR="00FD780B" w:rsidRPr="00B30988" w:rsidRDefault="005666C1" w:rsidP="00F1297C">
      <w:pPr>
        <w:shd w:val="clear" w:color="auto" w:fill="FFFFFF"/>
        <w:spacing w:before="100" w:beforeAutospacing="1" w:after="100" w:afterAutospacing="1" w:line="240" w:lineRule="auto"/>
        <w:rPr>
          <w:rFonts w:ascii="Constantia" w:hAnsi="Constantia" w:cstheme="majorHAnsi"/>
          <w:sz w:val="48"/>
          <w:szCs w:val="48"/>
          <w:lang w:val="en-US"/>
        </w:rPr>
      </w:pPr>
      <w:r>
        <w:rPr>
          <w:rFonts w:ascii="Constantia" w:hAnsi="Constantia" w:cstheme="majorHAnsi"/>
          <w:sz w:val="48"/>
          <w:szCs w:val="48"/>
          <w:lang w:val="en-US"/>
        </w:rPr>
        <w:t>E</w:t>
      </w:r>
      <w:r w:rsidR="00FD780B">
        <w:rPr>
          <w:rFonts w:ascii="Constantia" w:hAnsi="Constantia" w:cstheme="majorHAnsi"/>
          <w:sz w:val="48"/>
          <w:szCs w:val="48"/>
          <w:lang w:val="en-US"/>
        </w:rPr>
        <w:t>xperimental Procedure/Methodology</w:t>
      </w:r>
    </w:p>
    <w:p w14:paraId="059DE808" w14:textId="14A7BEDA" w:rsidR="00FD780B" w:rsidRPr="00FD780B" w:rsidRDefault="00FD780B" w:rsidP="00FD780B">
      <w:pPr>
        <w:rPr>
          <w:rFonts w:ascii="Constantia" w:hAnsi="Constantia"/>
          <w:sz w:val="24"/>
          <w:szCs w:val="24"/>
        </w:rPr>
      </w:pPr>
      <w:r w:rsidRPr="00FD780B">
        <w:rPr>
          <w:rFonts w:ascii="Constantia" w:hAnsi="Constantia"/>
          <w:sz w:val="24"/>
          <w:szCs w:val="24"/>
        </w:rPr>
        <w:t xml:space="preserve">I first worked out the equations for the 1 Stage </w:t>
      </w:r>
      <w:proofErr w:type="gramStart"/>
      <w:r w:rsidRPr="00FD780B">
        <w:rPr>
          <w:rFonts w:ascii="Constantia" w:hAnsi="Constantia"/>
          <w:sz w:val="24"/>
          <w:szCs w:val="24"/>
        </w:rPr>
        <w:t>Amplifier</w:t>
      </w:r>
      <w:proofErr w:type="gramEnd"/>
      <w:r w:rsidRPr="00FD780B">
        <w:rPr>
          <w:rFonts w:ascii="Constantia" w:hAnsi="Constantia"/>
          <w:sz w:val="24"/>
          <w:szCs w:val="24"/>
        </w:rPr>
        <w:t>, working out components such as the numbers for the 4 different resistors. I did not work out the numbers for the Gain, VCC and Capacito</w:t>
      </w:r>
      <w:r w:rsidR="00982EA2">
        <w:rPr>
          <w:rFonts w:ascii="Constantia" w:hAnsi="Constantia"/>
          <w:sz w:val="24"/>
          <w:szCs w:val="24"/>
        </w:rPr>
        <w:t>rs, as I was given those calculations</w:t>
      </w:r>
      <w:r w:rsidRPr="00FD780B">
        <w:rPr>
          <w:rFonts w:ascii="Constantia" w:hAnsi="Constantia"/>
          <w:sz w:val="24"/>
          <w:szCs w:val="24"/>
        </w:rPr>
        <w:t xml:space="preserve"> beforehand. </w:t>
      </w:r>
    </w:p>
    <w:p w14:paraId="15DB3457" w14:textId="77777777" w:rsidR="00FD780B" w:rsidRPr="00FD780B" w:rsidRDefault="00FD780B" w:rsidP="00FD780B">
      <w:pPr>
        <w:rPr>
          <w:rFonts w:ascii="Constantia" w:hAnsi="Constantia"/>
          <w:sz w:val="24"/>
          <w:szCs w:val="24"/>
        </w:rPr>
      </w:pPr>
    </w:p>
    <w:p w14:paraId="1573BCFF" w14:textId="77777777" w:rsidR="00FD780B" w:rsidRPr="001E4275" w:rsidRDefault="00FD780B" w:rsidP="00B30988">
      <w:pPr>
        <w:spacing w:line="240" w:lineRule="auto"/>
        <w:rPr>
          <w:rFonts w:ascii="Constantia" w:hAnsi="Constantia"/>
          <w:sz w:val="24"/>
          <w:szCs w:val="24"/>
        </w:rPr>
      </w:pPr>
      <w:r w:rsidRPr="00FD780B">
        <w:rPr>
          <w:rFonts w:ascii="Constantia" w:hAnsi="Constantia"/>
          <w:sz w:val="24"/>
          <w:szCs w:val="24"/>
        </w:rPr>
        <w:t>VC</w:t>
      </w:r>
      <w:r w:rsidRPr="001E4275">
        <w:rPr>
          <w:rFonts w:ascii="Constantia" w:hAnsi="Constantia"/>
          <w:sz w:val="24"/>
          <w:szCs w:val="24"/>
        </w:rPr>
        <w:t>C= 9v</w:t>
      </w:r>
    </w:p>
    <w:p w14:paraId="14263421"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 xml:space="preserve">Gain= 4 </w:t>
      </w:r>
    </w:p>
    <w:p w14:paraId="18AA9BA3"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RL= 600</w:t>
      </w:r>
      <w:r w:rsidRPr="001E4275">
        <w:rPr>
          <w:rFonts w:ascii="Constantia" w:hAnsi="Constantia" w:cstheme="minorHAnsi"/>
          <w:sz w:val="24"/>
          <w:szCs w:val="24"/>
        </w:rPr>
        <w:t>Ω</w:t>
      </w:r>
    </w:p>
    <w:p w14:paraId="64217C8A"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RC= RL= 600</w:t>
      </w:r>
      <w:r w:rsidRPr="001E4275">
        <w:rPr>
          <w:rFonts w:ascii="Constantia" w:hAnsi="Constantia" w:cstheme="minorHAnsi"/>
          <w:sz w:val="24"/>
          <w:szCs w:val="24"/>
        </w:rPr>
        <w:t>Ω</w:t>
      </w:r>
    </w:p>
    <w:p w14:paraId="73B3A4CA"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VC= VCC/2 = 9/2 = 4.5V</w:t>
      </w:r>
    </w:p>
    <w:p w14:paraId="4DC5DC0F"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IC= VC/RC= 4.5/600= 7.5mA</w:t>
      </w:r>
    </w:p>
    <w:p w14:paraId="3A97FCE6"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RE = RC/Gain= 600/4= 150</w:t>
      </w:r>
      <w:r w:rsidRPr="001E4275">
        <w:rPr>
          <w:rFonts w:ascii="Constantia" w:hAnsi="Constantia" w:cstheme="minorHAnsi"/>
          <w:sz w:val="24"/>
          <w:szCs w:val="24"/>
        </w:rPr>
        <w:t>Ω</w:t>
      </w:r>
    </w:p>
    <w:p w14:paraId="73CDC809"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IE= IC= 7.5mA</w:t>
      </w:r>
    </w:p>
    <w:p w14:paraId="38800239"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VE= IC x RE= 7.5mAx 150= 1.125V= 1.13V</w:t>
      </w:r>
    </w:p>
    <w:p w14:paraId="21E20F6A"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VB= VE + 0.7= 1.83V</w:t>
      </w:r>
    </w:p>
    <w:p w14:paraId="78760CA7"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IB= IC/200= 37.5mA</w:t>
      </w:r>
    </w:p>
    <w:p w14:paraId="63D056E1"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IE= IC + IB= 37.5mA + 7.5mA</w:t>
      </w:r>
    </w:p>
    <w:p w14:paraId="4AA1EB73" w14:textId="77777777" w:rsidR="00FD780B" w:rsidRPr="001E4275" w:rsidRDefault="00FD780B" w:rsidP="00B30988">
      <w:pPr>
        <w:spacing w:line="240" w:lineRule="auto"/>
        <w:rPr>
          <w:rFonts w:ascii="Constantia" w:hAnsi="Constantia"/>
          <w:sz w:val="24"/>
          <w:szCs w:val="24"/>
          <w:vertAlign w:val="superscript"/>
        </w:rPr>
      </w:pPr>
      <w:r w:rsidRPr="001E4275">
        <w:rPr>
          <w:rFonts w:ascii="Constantia" w:hAnsi="Constantia"/>
          <w:sz w:val="24"/>
          <w:szCs w:val="24"/>
        </w:rPr>
        <w:t>IR1= 11xIB= 412.5x10</w:t>
      </w:r>
      <w:r w:rsidRPr="001E4275">
        <w:rPr>
          <w:rFonts w:ascii="Constantia" w:hAnsi="Constantia"/>
          <w:sz w:val="24"/>
          <w:szCs w:val="24"/>
          <w:vertAlign w:val="superscript"/>
        </w:rPr>
        <w:t>-6</w:t>
      </w:r>
    </w:p>
    <w:p w14:paraId="5DFF7B59" w14:textId="1F77804D" w:rsidR="00982EA2" w:rsidRDefault="00FD780B" w:rsidP="00B30988">
      <w:pPr>
        <w:spacing w:line="240" w:lineRule="auto"/>
        <w:rPr>
          <w:rFonts w:ascii="Constantia" w:hAnsi="Constantia"/>
          <w:sz w:val="24"/>
          <w:szCs w:val="24"/>
          <w:vertAlign w:val="superscript"/>
        </w:rPr>
      </w:pPr>
      <w:r w:rsidRPr="001E4275">
        <w:rPr>
          <w:rFonts w:ascii="Constantia" w:hAnsi="Constantia"/>
          <w:sz w:val="24"/>
          <w:szCs w:val="24"/>
        </w:rPr>
        <w:t>IR2= 10xIB= 375x10</w:t>
      </w:r>
      <w:r w:rsidRPr="001E4275">
        <w:rPr>
          <w:rFonts w:ascii="Constantia" w:hAnsi="Constantia"/>
          <w:sz w:val="24"/>
          <w:szCs w:val="24"/>
          <w:vertAlign w:val="superscript"/>
        </w:rPr>
        <w:t>-6</w:t>
      </w:r>
    </w:p>
    <w:p w14:paraId="4681D1AE" w14:textId="7D55D387" w:rsidR="00B30988" w:rsidRDefault="00B30988" w:rsidP="00B30988">
      <w:pPr>
        <w:spacing w:line="240" w:lineRule="auto"/>
        <w:rPr>
          <w:rFonts w:ascii="Constantia" w:hAnsi="Constantia"/>
          <w:sz w:val="24"/>
          <w:szCs w:val="24"/>
          <w:vertAlign w:val="superscript"/>
        </w:rPr>
      </w:pPr>
    </w:p>
    <w:p w14:paraId="60A0E1A5" w14:textId="16FD5DAC" w:rsidR="00B30988" w:rsidRDefault="00B30988" w:rsidP="00B30988">
      <w:pPr>
        <w:spacing w:line="240" w:lineRule="auto"/>
        <w:rPr>
          <w:rFonts w:ascii="Constantia" w:hAnsi="Constantia"/>
          <w:sz w:val="24"/>
          <w:szCs w:val="24"/>
          <w:vertAlign w:val="superscript"/>
        </w:rPr>
      </w:pPr>
    </w:p>
    <w:p w14:paraId="10FF4416" w14:textId="2BE3C71A" w:rsidR="00B30988" w:rsidRDefault="00B30988" w:rsidP="00B30988">
      <w:pPr>
        <w:spacing w:line="240" w:lineRule="auto"/>
        <w:rPr>
          <w:rFonts w:ascii="Constantia" w:hAnsi="Constantia"/>
          <w:sz w:val="24"/>
          <w:szCs w:val="24"/>
          <w:vertAlign w:val="superscript"/>
        </w:rPr>
      </w:pPr>
    </w:p>
    <w:p w14:paraId="5C59F261" w14:textId="77777777" w:rsidR="00B30988" w:rsidRPr="001E4275" w:rsidRDefault="00B30988" w:rsidP="00B30988">
      <w:pPr>
        <w:spacing w:line="240" w:lineRule="auto"/>
        <w:rPr>
          <w:rFonts w:ascii="Constantia" w:hAnsi="Constantia"/>
          <w:sz w:val="24"/>
          <w:szCs w:val="24"/>
          <w:vertAlign w:val="superscript"/>
        </w:rPr>
      </w:pPr>
    </w:p>
    <w:p w14:paraId="66DEAB67"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VR2= VB= 1.83V</w:t>
      </w:r>
    </w:p>
    <w:p w14:paraId="076274EC"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VR1= VCC- VR1= 7.17V</w:t>
      </w:r>
    </w:p>
    <w:p w14:paraId="672C47CA"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R1= VR1/IR1 =7.17/412.5x10</w:t>
      </w:r>
      <w:r w:rsidRPr="001E4275">
        <w:rPr>
          <w:rFonts w:ascii="Constantia" w:hAnsi="Constantia"/>
          <w:sz w:val="24"/>
          <w:szCs w:val="24"/>
          <w:vertAlign w:val="superscript"/>
        </w:rPr>
        <w:t xml:space="preserve">-6 </w:t>
      </w:r>
      <w:r w:rsidRPr="001E4275">
        <w:rPr>
          <w:rFonts w:ascii="Constantia" w:hAnsi="Constantia"/>
          <w:sz w:val="24"/>
          <w:szCs w:val="24"/>
        </w:rPr>
        <w:t>= 17381.81</w:t>
      </w:r>
      <w:r w:rsidRPr="001E4275">
        <w:rPr>
          <w:rFonts w:ascii="Constantia" w:hAnsi="Constantia" w:cstheme="minorHAnsi"/>
          <w:sz w:val="24"/>
          <w:szCs w:val="24"/>
        </w:rPr>
        <w:t>Ω</w:t>
      </w:r>
    </w:p>
    <w:p w14:paraId="28CB0A38"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R2= VR2/IR2 = 1.83/375x10</w:t>
      </w:r>
      <w:r w:rsidRPr="001E4275">
        <w:rPr>
          <w:rFonts w:ascii="Constantia" w:hAnsi="Constantia"/>
          <w:sz w:val="24"/>
          <w:szCs w:val="24"/>
          <w:vertAlign w:val="superscript"/>
        </w:rPr>
        <w:t xml:space="preserve">-6 </w:t>
      </w:r>
      <w:r w:rsidRPr="001E4275">
        <w:rPr>
          <w:rFonts w:ascii="Constantia" w:hAnsi="Constantia"/>
          <w:sz w:val="24"/>
          <w:szCs w:val="24"/>
        </w:rPr>
        <w:t>= 4880</w:t>
      </w:r>
      <w:r w:rsidRPr="001E4275">
        <w:rPr>
          <w:rFonts w:ascii="Constantia" w:hAnsi="Constantia" w:cstheme="minorHAnsi"/>
          <w:sz w:val="24"/>
          <w:szCs w:val="24"/>
        </w:rPr>
        <w:t>Ω</w:t>
      </w:r>
    </w:p>
    <w:p w14:paraId="4A27509D" w14:textId="4BAA62BD" w:rsidR="00FD780B" w:rsidRPr="001E4275" w:rsidRDefault="00FD780B" w:rsidP="00B30988">
      <w:pPr>
        <w:spacing w:line="240" w:lineRule="auto"/>
        <w:rPr>
          <w:rFonts w:ascii="Constantia" w:hAnsi="Constantia"/>
          <w:sz w:val="24"/>
          <w:szCs w:val="24"/>
        </w:rPr>
      </w:pPr>
    </w:p>
    <w:p w14:paraId="790C27F0" w14:textId="7A077443"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 xml:space="preserve">I then worked out the 2 Stage </w:t>
      </w:r>
      <w:proofErr w:type="gramStart"/>
      <w:r w:rsidRPr="001E4275">
        <w:rPr>
          <w:rFonts w:ascii="Constantia" w:hAnsi="Constantia"/>
          <w:sz w:val="24"/>
          <w:szCs w:val="24"/>
        </w:rPr>
        <w:t>Amplifier</w:t>
      </w:r>
      <w:proofErr w:type="gramEnd"/>
      <w:r w:rsidRPr="001E4275">
        <w:rPr>
          <w:rFonts w:ascii="Constantia" w:hAnsi="Constantia"/>
          <w:sz w:val="24"/>
          <w:szCs w:val="24"/>
        </w:rPr>
        <w:t>.</w:t>
      </w:r>
    </w:p>
    <w:p w14:paraId="62651D4B" w14:textId="77777777" w:rsidR="00FD780B" w:rsidRPr="001E4275" w:rsidRDefault="00FD780B" w:rsidP="00B30988">
      <w:pPr>
        <w:spacing w:line="240" w:lineRule="auto"/>
        <w:rPr>
          <w:rFonts w:ascii="Constantia" w:hAnsi="Constantia"/>
          <w:sz w:val="24"/>
          <w:szCs w:val="24"/>
        </w:rPr>
      </w:pPr>
    </w:p>
    <w:p w14:paraId="5C21B0DE"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Gain= 12.5</w:t>
      </w:r>
    </w:p>
    <w:p w14:paraId="138B20B3"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RE=48</w:t>
      </w:r>
      <w:r w:rsidRPr="001E4275">
        <w:rPr>
          <w:rFonts w:ascii="Constantia" w:hAnsi="Constantia" w:cstheme="minorHAnsi"/>
          <w:sz w:val="24"/>
          <w:szCs w:val="24"/>
        </w:rPr>
        <w:t>Ω</w:t>
      </w:r>
    </w:p>
    <w:p w14:paraId="5B7223A8"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VE= 0.3618V</w:t>
      </w:r>
    </w:p>
    <w:p w14:paraId="44CEB973"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VB= 1.0618V</w:t>
      </w:r>
    </w:p>
    <w:p w14:paraId="49AD4D50"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VR2= 1.0618V</w:t>
      </w:r>
    </w:p>
    <w:p w14:paraId="187BDC6B"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VR1= 7.9382V</w:t>
      </w:r>
    </w:p>
    <w:p w14:paraId="62C3ACFE"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R1= 19244.12</w:t>
      </w:r>
      <w:r w:rsidRPr="001E4275">
        <w:rPr>
          <w:rFonts w:ascii="Constantia" w:hAnsi="Constantia" w:cstheme="minorHAnsi"/>
          <w:sz w:val="24"/>
          <w:szCs w:val="24"/>
        </w:rPr>
        <w:t>Ω</w:t>
      </w:r>
    </w:p>
    <w:p w14:paraId="07D067FD" w14:textId="77777777" w:rsidR="00FD780B" w:rsidRPr="001E4275" w:rsidRDefault="00FD780B" w:rsidP="00B30988">
      <w:pPr>
        <w:spacing w:line="240" w:lineRule="auto"/>
        <w:rPr>
          <w:rFonts w:ascii="Constantia" w:hAnsi="Constantia"/>
          <w:sz w:val="24"/>
          <w:szCs w:val="24"/>
        </w:rPr>
      </w:pPr>
      <w:r w:rsidRPr="001E4275">
        <w:rPr>
          <w:rFonts w:ascii="Constantia" w:hAnsi="Constantia"/>
          <w:sz w:val="24"/>
          <w:szCs w:val="24"/>
        </w:rPr>
        <w:t>R2= 2831.46</w:t>
      </w:r>
      <w:r w:rsidRPr="001E4275">
        <w:rPr>
          <w:rFonts w:ascii="Constantia" w:hAnsi="Constantia" w:cstheme="minorHAnsi"/>
          <w:sz w:val="24"/>
          <w:szCs w:val="24"/>
        </w:rPr>
        <w:t>Ω</w:t>
      </w:r>
    </w:p>
    <w:p w14:paraId="01D79213" w14:textId="77777777" w:rsidR="00B30988" w:rsidRDefault="00B30988" w:rsidP="00982EA2">
      <w:pPr>
        <w:rPr>
          <w:rFonts w:ascii="Constantia" w:hAnsi="Constantia"/>
        </w:rPr>
      </w:pPr>
    </w:p>
    <w:p w14:paraId="432DCB96" w14:textId="77777777" w:rsidR="00B30988" w:rsidRDefault="00B30988" w:rsidP="00982EA2">
      <w:pPr>
        <w:rPr>
          <w:rFonts w:ascii="Constantia" w:hAnsi="Constantia"/>
        </w:rPr>
      </w:pPr>
    </w:p>
    <w:p w14:paraId="3596F3F1" w14:textId="77777777" w:rsidR="00B30988" w:rsidRDefault="00B30988" w:rsidP="00982EA2">
      <w:pPr>
        <w:rPr>
          <w:rFonts w:ascii="Constantia" w:hAnsi="Constantia"/>
        </w:rPr>
      </w:pPr>
    </w:p>
    <w:p w14:paraId="13D1649D" w14:textId="77777777" w:rsidR="00B30988" w:rsidRDefault="00B30988" w:rsidP="00982EA2">
      <w:pPr>
        <w:rPr>
          <w:rFonts w:ascii="Constantia" w:hAnsi="Constantia"/>
        </w:rPr>
      </w:pPr>
    </w:p>
    <w:p w14:paraId="1B51BB8E" w14:textId="77777777" w:rsidR="00B30988" w:rsidRDefault="00B30988" w:rsidP="00982EA2">
      <w:pPr>
        <w:rPr>
          <w:rFonts w:ascii="Constantia" w:hAnsi="Constantia"/>
        </w:rPr>
      </w:pPr>
    </w:p>
    <w:p w14:paraId="545991A7" w14:textId="77777777" w:rsidR="00B30988" w:rsidRDefault="00B30988" w:rsidP="00982EA2">
      <w:pPr>
        <w:rPr>
          <w:rFonts w:ascii="Constantia" w:hAnsi="Constantia"/>
        </w:rPr>
      </w:pPr>
    </w:p>
    <w:p w14:paraId="1FF2CC5E" w14:textId="77777777" w:rsidR="00B30988" w:rsidRDefault="00B30988" w:rsidP="00982EA2">
      <w:pPr>
        <w:rPr>
          <w:rFonts w:ascii="Constantia" w:hAnsi="Constantia"/>
        </w:rPr>
      </w:pPr>
    </w:p>
    <w:p w14:paraId="7A04E4FF" w14:textId="77777777" w:rsidR="00B30988" w:rsidRDefault="00B30988" w:rsidP="00982EA2">
      <w:pPr>
        <w:rPr>
          <w:rFonts w:ascii="Constantia" w:hAnsi="Constantia"/>
        </w:rPr>
      </w:pPr>
    </w:p>
    <w:p w14:paraId="1E3E5D1D" w14:textId="77777777" w:rsidR="00B30988" w:rsidRDefault="00B30988" w:rsidP="00982EA2">
      <w:pPr>
        <w:rPr>
          <w:rFonts w:ascii="Constantia" w:hAnsi="Constantia"/>
        </w:rPr>
      </w:pPr>
    </w:p>
    <w:p w14:paraId="24368ACF" w14:textId="77777777" w:rsidR="00B30988" w:rsidRDefault="00B30988" w:rsidP="00982EA2">
      <w:pPr>
        <w:rPr>
          <w:rFonts w:ascii="Constantia" w:hAnsi="Constantia"/>
        </w:rPr>
      </w:pPr>
    </w:p>
    <w:p w14:paraId="211284C1" w14:textId="77777777" w:rsidR="00B30988" w:rsidRDefault="00B30988" w:rsidP="00982EA2">
      <w:pPr>
        <w:rPr>
          <w:rFonts w:ascii="Constantia" w:hAnsi="Constantia"/>
        </w:rPr>
      </w:pPr>
    </w:p>
    <w:p w14:paraId="47132B6E" w14:textId="77777777" w:rsidR="00B30988" w:rsidRDefault="00B30988" w:rsidP="00982EA2">
      <w:pPr>
        <w:rPr>
          <w:rFonts w:ascii="Constantia" w:hAnsi="Constantia"/>
        </w:rPr>
      </w:pPr>
    </w:p>
    <w:p w14:paraId="5AD83BA6" w14:textId="77777777" w:rsidR="00B30988" w:rsidRDefault="00B30988" w:rsidP="00982EA2">
      <w:pPr>
        <w:rPr>
          <w:rFonts w:ascii="Constantia" w:hAnsi="Constantia"/>
        </w:rPr>
      </w:pPr>
    </w:p>
    <w:p w14:paraId="2CCB826A" w14:textId="77777777" w:rsidR="00B30988" w:rsidRDefault="00B30988" w:rsidP="00982EA2">
      <w:pPr>
        <w:rPr>
          <w:rFonts w:ascii="Constantia" w:hAnsi="Constantia"/>
        </w:rPr>
      </w:pPr>
    </w:p>
    <w:p w14:paraId="34BE0548" w14:textId="3717F2D4" w:rsidR="00982EA2" w:rsidRDefault="00982EA2" w:rsidP="00982EA2">
      <w:pPr>
        <w:rPr>
          <w:rFonts w:ascii="Constantia" w:hAnsi="Constantia"/>
          <w:sz w:val="48"/>
          <w:szCs w:val="48"/>
        </w:rPr>
      </w:pPr>
      <w:r w:rsidRPr="001E4275">
        <w:rPr>
          <w:rFonts w:ascii="Constantia" w:hAnsi="Constantia"/>
          <w:sz w:val="48"/>
          <w:szCs w:val="48"/>
        </w:rPr>
        <w:lastRenderedPageBreak/>
        <w:t>Results</w:t>
      </w:r>
      <w:r w:rsidR="006441CC">
        <w:rPr>
          <w:rFonts w:ascii="Constantia" w:hAnsi="Constantia"/>
          <w:sz w:val="48"/>
          <w:szCs w:val="48"/>
        </w:rPr>
        <w:t>/Analysis</w:t>
      </w:r>
    </w:p>
    <w:p w14:paraId="72B2F3EB" w14:textId="5F719989" w:rsidR="002D5E9C" w:rsidRPr="002D5E9C" w:rsidRDefault="002D5E9C" w:rsidP="00982EA2">
      <w:pPr>
        <w:rPr>
          <w:rFonts w:ascii="Constantia" w:hAnsi="Constantia"/>
          <w:sz w:val="24"/>
          <w:szCs w:val="24"/>
          <w:u w:val="single"/>
        </w:rPr>
      </w:pPr>
      <w:r w:rsidRPr="002D5E9C">
        <w:rPr>
          <w:rFonts w:ascii="Constantia" w:hAnsi="Constantia"/>
          <w:sz w:val="24"/>
          <w:szCs w:val="24"/>
          <w:u w:val="single"/>
        </w:rPr>
        <w:t>Standard Circuit</w:t>
      </w:r>
    </w:p>
    <w:p w14:paraId="728BF4C7" w14:textId="6F8D3AEF" w:rsidR="00C511B3" w:rsidRDefault="007E2EB7" w:rsidP="00982EA2">
      <w:pPr>
        <w:rPr>
          <w:rFonts w:ascii="Constantia" w:hAnsi="Constantia"/>
          <w:noProof/>
          <w:sz w:val="32"/>
          <w:szCs w:val="24"/>
          <w:lang w:eastAsia="en-GB"/>
        </w:rPr>
      </w:pPr>
      <w:r w:rsidRPr="001E4275">
        <w:rPr>
          <w:rFonts w:ascii="Constantia" w:hAnsi="Constantia" w:cs="Arial"/>
          <w:sz w:val="24"/>
          <w:szCs w:val="21"/>
          <w:shd w:val="clear" w:color="auto" w:fill="FFFFFF"/>
        </w:rPr>
        <w:t xml:space="preserve">The basic voltage divider bias common-emitter amplifier circuit consists of four resistors, and an NPN bipolar junction transistor. In addition to these core components, there are two coupling capacitors which effectively block the DC current from input signal as well as the output signal. The signal that appears at the </w:t>
      </w:r>
      <w:proofErr w:type="gramStart"/>
      <w:r w:rsidRPr="001E4275">
        <w:rPr>
          <w:rFonts w:ascii="Constantia" w:hAnsi="Constantia" w:cs="Arial"/>
          <w:sz w:val="24"/>
          <w:szCs w:val="21"/>
          <w:shd w:val="clear" w:color="auto" w:fill="FFFFFF"/>
        </w:rPr>
        <w:t>Vin</w:t>
      </w:r>
      <w:proofErr w:type="gramEnd"/>
      <w:r w:rsidRPr="001E4275">
        <w:rPr>
          <w:rFonts w:ascii="Constantia" w:hAnsi="Constantia" w:cs="Arial"/>
          <w:sz w:val="24"/>
          <w:szCs w:val="21"/>
          <w:shd w:val="clear" w:color="auto" w:fill="FFFFFF"/>
        </w:rPr>
        <w:t xml:space="preserve"> of the circuit is amplified, and phase shifted by 180 degrees when it reaches </w:t>
      </w:r>
      <w:proofErr w:type="spellStart"/>
      <w:r w:rsidRPr="001E4275">
        <w:rPr>
          <w:rFonts w:ascii="Constantia" w:hAnsi="Constantia" w:cs="Arial"/>
          <w:sz w:val="24"/>
          <w:szCs w:val="21"/>
          <w:shd w:val="clear" w:color="auto" w:fill="FFFFFF"/>
        </w:rPr>
        <w:t>Vout</w:t>
      </w:r>
      <w:proofErr w:type="spellEnd"/>
      <w:r w:rsidRPr="001E4275">
        <w:rPr>
          <w:rFonts w:ascii="Constantia" w:hAnsi="Constantia" w:cs="Arial"/>
          <w:sz w:val="24"/>
          <w:szCs w:val="21"/>
          <w:shd w:val="clear" w:color="auto" w:fill="FFFFFF"/>
        </w:rPr>
        <w:t>.</w:t>
      </w:r>
      <w:r w:rsidR="00C511B3" w:rsidRPr="001E4275">
        <w:rPr>
          <w:rFonts w:ascii="Constantia" w:hAnsi="Constantia"/>
          <w:noProof/>
          <w:sz w:val="32"/>
          <w:szCs w:val="24"/>
          <w:lang w:eastAsia="en-GB"/>
        </w:rPr>
        <w:t xml:space="preserve"> </w:t>
      </w:r>
    </w:p>
    <w:p w14:paraId="181ACEE0" w14:textId="0D8475EA" w:rsidR="00397D1F" w:rsidRPr="00397D1F" w:rsidRDefault="00397D1F" w:rsidP="00982EA2">
      <w:pPr>
        <w:rPr>
          <w:rFonts w:ascii="Constantia" w:hAnsi="Constantia"/>
          <w:noProof/>
          <w:sz w:val="24"/>
          <w:szCs w:val="24"/>
          <w:lang w:eastAsia="en-GB"/>
        </w:rPr>
      </w:pPr>
      <w:r w:rsidRPr="00397D1F">
        <w:rPr>
          <w:rFonts w:ascii="Constantia" w:hAnsi="Constantia"/>
          <w:noProof/>
          <w:sz w:val="24"/>
          <w:szCs w:val="24"/>
          <w:lang w:eastAsia="en-GB"/>
        </w:rPr>
        <w:t xml:space="preserve">The </w:t>
      </w:r>
      <w:r>
        <w:rPr>
          <w:rFonts w:ascii="Constantia" w:hAnsi="Constantia"/>
          <w:noProof/>
          <w:sz w:val="24"/>
          <w:szCs w:val="24"/>
          <w:lang w:eastAsia="en-GB"/>
        </w:rPr>
        <w:t>gain is slightly above the expected amount (the gain is now 4.1 instead of 4), but besides that, everything is working as planned.</w:t>
      </w:r>
    </w:p>
    <w:p w14:paraId="35CF8D11" w14:textId="2963D28D" w:rsidR="007E2EB7" w:rsidRDefault="00C511B3" w:rsidP="00002DFC">
      <w:pPr>
        <w:jc w:val="center"/>
        <w:rPr>
          <w:rFonts w:ascii="Constantia" w:hAnsi="Constantia"/>
          <w:sz w:val="24"/>
          <w:szCs w:val="48"/>
        </w:rPr>
      </w:pPr>
      <w:r w:rsidRPr="001E4275">
        <w:rPr>
          <w:rFonts w:ascii="Constantia" w:hAnsi="Constantia"/>
          <w:noProof/>
          <w:sz w:val="24"/>
          <w:szCs w:val="24"/>
          <w:lang w:eastAsia="en-GB"/>
        </w:rPr>
        <w:drawing>
          <wp:inline distT="0" distB="0" distL="0" distR="0" wp14:anchorId="31D541D7" wp14:editId="6DB40619">
            <wp:extent cx="5043224" cy="2769121"/>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a:extLst>
                        <a:ext uri="{28A0092B-C50C-407E-A947-70E740481C1C}">
                          <a14:useLocalDpi xmlns:a14="http://schemas.microsoft.com/office/drawing/2010/main" val="0"/>
                        </a:ext>
                      </a:extLst>
                    </a:blip>
                    <a:srcRect l="1076" t="3327" r="527"/>
                    <a:stretch/>
                  </pic:blipFill>
                  <pic:spPr bwMode="auto">
                    <a:xfrm>
                      <a:off x="0" y="0"/>
                      <a:ext cx="5053474" cy="2774749"/>
                    </a:xfrm>
                    <a:prstGeom prst="rect">
                      <a:avLst/>
                    </a:prstGeom>
                    <a:noFill/>
                    <a:ln>
                      <a:noFill/>
                    </a:ln>
                    <a:extLst>
                      <a:ext uri="{53640926-AAD7-44D8-BBD7-CCE9431645EC}">
                        <a14:shadowObscured xmlns:a14="http://schemas.microsoft.com/office/drawing/2010/main"/>
                      </a:ext>
                    </a:extLst>
                  </pic:spPr>
                </pic:pic>
              </a:graphicData>
            </a:graphic>
          </wp:inline>
        </w:drawing>
      </w:r>
    </w:p>
    <w:p w14:paraId="75914236" w14:textId="4ED42D35" w:rsidR="00002DFC" w:rsidRDefault="00002DFC" w:rsidP="00982EA2">
      <w:pPr>
        <w:rPr>
          <w:rFonts w:ascii="Constantia" w:hAnsi="Constantia"/>
          <w:sz w:val="24"/>
          <w:szCs w:val="48"/>
        </w:rPr>
      </w:pPr>
    </w:p>
    <w:p w14:paraId="31AA2677" w14:textId="77777777" w:rsidR="00397D1F" w:rsidRDefault="00397D1F" w:rsidP="00982EA2">
      <w:pPr>
        <w:rPr>
          <w:rFonts w:ascii="Constantia" w:hAnsi="Constantia"/>
          <w:sz w:val="24"/>
          <w:szCs w:val="48"/>
        </w:rPr>
      </w:pPr>
    </w:p>
    <w:p w14:paraId="4AFD0C6E" w14:textId="77777777" w:rsidR="00397D1F" w:rsidRDefault="00397D1F" w:rsidP="00982EA2">
      <w:pPr>
        <w:rPr>
          <w:rFonts w:ascii="Constantia" w:hAnsi="Constantia"/>
          <w:sz w:val="24"/>
          <w:szCs w:val="48"/>
        </w:rPr>
      </w:pPr>
    </w:p>
    <w:p w14:paraId="6FE1D991" w14:textId="77777777" w:rsidR="00397D1F" w:rsidRDefault="00397D1F" w:rsidP="00982EA2">
      <w:pPr>
        <w:rPr>
          <w:rFonts w:ascii="Constantia" w:hAnsi="Constantia"/>
          <w:sz w:val="24"/>
          <w:szCs w:val="48"/>
        </w:rPr>
      </w:pPr>
    </w:p>
    <w:p w14:paraId="487A4CAC" w14:textId="77777777" w:rsidR="00397D1F" w:rsidRDefault="00397D1F" w:rsidP="00982EA2">
      <w:pPr>
        <w:rPr>
          <w:rFonts w:ascii="Constantia" w:hAnsi="Constantia"/>
          <w:sz w:val="24"/>
          <w:szCs w:val="48"/>
        </w:rPr>
      </w:pPr>
    </w:p>
    <w:p w14:paraId="7556F2C6" w14:textId="77777777" w:rsidR="00397D1F" w:rsidRDefault="00397D1F" w:rsidP="00982EA2">
      <w:pPr>
        <w:rPr>
          <w:rFonts w:ascii="Constantia" w:hAnsi="Constantia"/>
          <w:sz w:val="24"/>
          <w:szCs w:val="48"/>
        </w:rPr>
      </w:pPr>
    </w:p>
    <w:p w14:paraId="1AA21379" w14:textId="77777777" w:rsidR="00397D1F" w:rsidRDefault="00397D1F" w:rsidP="00982EA2">
      <w:pPr>
        <w:rPr>
          <w:rFonts w:ascii="Constantia" w:hAnsi="Constantia"/>
          <w:sz w:val="24"/>
          <w:szCs w:val="48"/>
        </w:rPr>
      </w:pPr>
    </w:p>
    <w:p w14:paraId="397CA4CC" w14:textId="77777777" w:rsidR="00397D1F" w:rsidRDefault="00397D1F" w:rsidP="00982EA2">
      <w:pPr>
        <w:rPr>
          <w:rFonts w:ascii="Constantia" w:hAnsi="Constantia"/>
          <w:sz w:val="24"/>
          <w:szCs w:val="48"/>
        </w:rPr>
      </w:pPr>
    </w:p>
    <w:p w14:paraId="7231BB31" w14:textId="704D6907" w:rsidR="00397D1F" w:rsidRDefault="00397D1F" w:rsidP="00982EA2">
      <w:pPr>
        <w:rPr>
          <w:rFonts w:ascii="Constantia" w:hAnsi="Constantia"/>
          <w:sz w:val="24"/>
          <w:szCs w:val="48"/>
        </w:rPr>
      </w:pPr>
    </w:p>
    <w:p w14:paraId="64C3363D" w14:textId="77777777" w:rsidR="006441CC" w:rsidRDefault="006441CC" w:rsidP="00982EA2">
      <w:pPr>
        <w:rPr>
          <w:rFonts w:ascii="Constantia" w:hAnsi="Constantia"/>
          <w:sz w:val="24"/>
          <w:szCs w:val="48"/>
        </w:rPr>
      </w:pPr>
    </w:p>
    <w:p w14:paraId="1255BEDB" w14:textId="77777777" w:rsidR="00397D1F" w:rsidRDefault="00397D1F" w:rsidP="00982EA2">
      <w:pPr>
        <w:rPr>
          <w:rFonts w:ascii="Constantia" w:hAnsi="Constantia"/>
          <w:sz w:val="24"/>
          <w:szCs w:val="48"/>
        </w:rPr>
      </w:pPr>
    </w:p>
    <w:p w14:paraId="659594D7" w14:textId="77777777" w:rsidR="002D5E9C" w:rsidRDefault="002D5E9C" w:rsidP="00982EA2">
      <w:pPr>
        <w:rPr>
          <w:rFonts w:ascii="Constantia" w:hAnsi="Constantia"/>
          <w:sz w:val="24"/>
          <w:szCs w:val="48"/>
        </w:rPr>
      </w:pPr>
    </w:p>
    <w:p w14:paraId="1A253811" w14:textId="5745B99A" w:rsidR="002D5E9C" w:rsidRPr="003141C4" w:rsidRDefault="002D5E9C" w:rsidP="00982EA2">
      <w:pPr>
        <w:rPr>
          <w:rFonts w:ascii="Constantia" w:hAnsi="Constantia"/>
          <w:sz w:val="24"/>
          <w:szCs w:val="24"/>
          <w:u w:val="single"/>
        </w:rPr>
      </w:pPr>
      <w:r w:rsidRPr="003141C4">
        <w:rPr>
          <w:rFonts w:ascii="Constantia" w:hAnsi="Constantia"/>
          <w:sz w:val="24"/>
          <w:szCs w:val="24"/>
          <w:u w:val="single"/>
        </w:rPr>
        <w:lastRenderedPageBreak/>
        <w:t xml:space="preserve">Addition of </w:t>
      </w:r>
      <w:r w:rsidR="00876BB4">
        <w:rPr>
          <w:rFonts w:ascii="Constantia" w:hAnsi="Constantia"/>
          <w:sz w:val="24"/>
          <w:szCs w:val="24"/>
          <w:u w:val="single"/>
        </w:rPr>
        <w:t>Load</w:t>
      </w:r>
      <w:r w:rsidRPr="003141C4">
        <w:rPr>
          <w:rFonts w:ascii="Constantia" w:hAnsi="Constantia"/>
          <w:sz w:val="24"/>
          <w:szCs w:val="24"/>
          <w:u w:val="single"/>
        </w:rPr>
        <w:t xml:space="preserve"> Resistor</w:t>
      </w:r>
    </w:p>
    <w:p w14:paraId="3CD728BD" w14:textId="47538A54" w:rsidR="00002DFC" w:rsidRPr="003141C4" w:rsidRDefault="00002DFC" w:rsidP="00982EA2">
      <w:pPr>
        <w:rPr>
          <w:rFonts w:ascii="Constantia" w:hAnsi="Constantia"/>
          <w:sz w:val="24"/>
          <w:szCs w:val="24"/>
        </w:rPr>
      </w:pPr>
      <w:r w:rsidRPr="003141C4">
        <w:rPr>
          <w:rFonts w:ascii="Constantia" w:hAnsi="Constantia"/>
          <w:sz w:val="24"/>
          <w:szCs w:val="24"/>
        </w:rPr>
        <w:t xml:space="preserve">As shown below, adding a </w:t>
      </w:r>
      <w:r w:rsidR="00D40FE1">
        <w:rPr>
          <w:rFonts w:ascii="Constantia" w:hAnsi="Constantia"/>
          <w:sz w:val="24"/>
          <w:szCs w:val="24"/>
        </w:rPr>
        <w:t xml:space="preserve">load </w:t>
      </w:r>
      <w:r w:rsidRPr="003141C4">
        <w:rPr>
          <w:rFonts w:ascii="Constantia" w:hAnsi="Constantia"/>
          <w:sz w:val="24"/>
          <w:szCs w:val="24"/>
        </w:rPr>
        <w:t>resistor decreases the gain signific</w:t>
      </w:r>
      <w:r w:rsidR="00843CB9" w:rsidRPr="003141C4">
        <w:rPr>
          <w:rFonts w:ascii="Constantia" w:hAnsi="Constantia"/>
          <w:sz w:val="24"/>
          <w:szCs w:val="24"/>
        </w:rPr>
        <w:t>antly, reverses the phase shift of 180 degrees, and delays the amplification slightly.</w:t>
      </w:r>
      <w:r w:rsidR="00397D1F" w:rsidRPr="003141C4">
        <w:rPr>
          <w:rFonts w:ascii="Constantia" w:hAnsi="Constantia"/>
          <w:sz w:val="24"/>
          <w:szCs w:val="24"/>
        </w:rPr>
        <w:t xml:space="preserve"> The amount for the </w:t>
      </w:r>
      <w:r w:rsidR="00D40FE1">
        <w:rPr>
          <w:rFonts w:ascii="Constantia" w:hAnsi="Constantia"/>
          <w:sz w:val="24"/>
          <w:szCs w:val="24"/>
        </w:rPr>
        <w:t>load</w:t>
      </w:r>
      <w:r w:rsidR="00397D1F" w:rsidRPr="003141C4">
        <w:rPr>
          <w:rFonts w:ascii="Constantia" w:hAnsi="Constantia"/>
          <w:sz w:val="24"/>
          <w:szCs w:val="24"/>
        </w:rPr>
        <w:t xml:space="preserve"> resistor (RL) is matched with RC.</w:t>
      </w:r>
    </w:p>
    <w:p w14:paraId="40BF9AED" w14:textId="12A6299E" w:rsidR="00982EA2" w:rsidRPr="003141C4" w:rsidRDefault="007E2EB7" w:rsidP="00002DFC">
      <w:pPr>
        <w:jc w:val="center"/>
        <w:rPr>
          <w:rFonts w:ascii="Constantia" w:hAnsi="Constantia"/>
          <w:sz w:val="24"/>
          <w:szCs w:val="24"/>
        </w:rPr>
      </w:pPr>
      <w:r w:rsidRPr="003141C4">
        <w:rPr>
          <w:rFonts w:ascii="Constantia" w:hAnsi="Constantia"/>
          <w:noProof/>
          <w:sz w:val="24"/>
          <w:szCs w:val="24"/>
          <w:lang w:eastAsia="en-GB"/>
        </w:rPr>
        <w:drawing>
          <wp:inline distT="0" distB="0" distL="0" distR="0" wp14:anchorId="2BC3CCE3" wp14:editId="57462133">
            <wp:extent cx="4947858" cy="2986479"/>
            <wp:effectExtent l="0" t="0" r="571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l="689" t="3355" r="775"/>
                    <a:stretch/>
                  </pic:blipFill>
                  <pic:spPr bwMode="auto">
                    <a:xfrm>
                      <a:off x="0" y="0"/>
                      <a:ext cx="4959961" cy="2993784"/>
                    </a:xfrm>
                    <a:prstGeom prst="rect">
                      <a:avLst/>
                    </a:prstGeom>
                    <a:noFill/>
                    <a:ln>
                      <a:noFill/>
                    </a:ln>
                    <a:extLst>
                      <a:ext uri="{53640926-AAD7-44D8-BBD7-CCE9431645EC}">
                        <a14:shadowObscured xmlns:a14="http://schemas.microsoft.com/office/drawing/2010/main"/>
                      </a:ext>
                    </a:extLst>
                  </pic:spPr>
                </pic:pic>
              </a:graphicData>
            </a:graphic>
          </wp:inline>
        </w:drawing>
      </w:r>
    </w:p>
    <w:p w14:paraId="12DF0562" w14:textId="1656D65B" w:rsidR="002D5E9C" w:rsidRDefault="00397D1F" w:rsidP="00397D1F">
      <w:pPr>
        <w:rPr>
          <w:rFonts w:ascii="Constantia" w:hAnsi="Constantia"/>
          <w:sz w:val="24"/>
          <w:szCs w:val="24"/>
        </w:rPr>
      </w:pPr>
      <w:r w:rsidRPr="003141C4">
        <w:rPr>
          <w:rFonts w:ascii="Constantia" w:hAnsi="Constantia"/>
          <w:sz w:val="24"/>
          <w:szCs w:val="24"/>
        </w:rPr>
        <w:t>The gain has now m0ved down from 4.1 to 1.1</w:t>
      </w:r>
      <w:r w:rsidR="002D5E9C" w:rsidRPr="003141C4">
        <w:rPr>
          <w:rFonts w:ascii="Constantia" w:hAnsi="Constantia"/>
          <w:sz w:val="24"/>
          <w:szCs w:val="24"/>
        </w:rPr>
        <w:t xml:space="preserve">6667, </w:t>
      </w:r>
      <w:r w:rsidR="00085B62" w:rsidRPr="003141C4">
        <w:rPr>
          <w:rFonts w:ascii="Constantia" w:hAnsi="Constantia"/>
          <w:sz w:val="24"/>
          <w:szCs w:val="24"/>
        </w:rPr>
        <w:t>a</w:t>
      </w:r>
      <w:r w:rsidR="002D5E9C" w:rsidRPr="003141C4">
        <w:rPr>
          <w:rFonts w:ascii="Constantia" w:hAnsi="Constantia"/>
          <w:sz w:val="24"/>
          <w:szCs w:val="24"/>
        </w:rPr>
        <w:t xml:space="preserve"> large drop that is</w:t>
      </w:r>
      <w:r w:rsidRPr="003141C4">
        <w:rPr>
          <w:rFonts w:ascii="Constantia" w:hAnsi="Constantia"/>
          <w:sz w:val="24"/>
          <w:szCs w:val="24"/>
        </w:rPr>
        <w:t xml:space="preserve"> all caused by the </w:t>
      </w:r>
      <w:r w:rsidR="00D40FE1">
        <w:rPr>
          <w:rFonts w:ascii="Constantia" w:hAnsi="Constantia"/>
          <w:sz w:val="24"/>
          <w:szCs w:val="24"/>
        </w:rPr>
        <w:t>load</w:t>
      </w:r>
      <w:r w:rsidRPr="003141C4">
        <w:rPr>
          <w:rFonts w:ascii="Constantia" w:hAnsi="Constantia"/>
          <w:sz w:val="24"/>
          <w:szCs w:val="24"/>
        </w:rPr>
        <w:t xml:space="preserve"> resistor.</w:t>
      </w:r>
    </w:p>
    <w:p w14:paraId="1C6A1D3A" w14:textId="77777777" w:rsidR="00B30988" w:rsidRPr="003141C4" w:rsidRDefault="00B30988" w:rsidP="00397D1F">
      <w:pPr>
        <w:rPr>
          <w:rFonts w:ascii="Constantia" w:hAnsi="Constantia"/>
          <w:sz w:val="24"/>
          <w:szCs w:val="24"/>
        </w:rPr>
      </w:pPr>
    </w:p>
    <w:p w14:paraId="4D63E0C2" w14:textId="0A592ED0" w:rsidR="002D5E9C" w:rsidRPr="003141C4" w:rsidRDefault="002D5E9C" w:rsidP="00397D1F">
      <w:pPr>
        <w:rPr>
          <w:rFonts w:ascii="Constantia" w:hAnsi="Constantia"/>
          <w:sz w:val="24"/>
          <w:szCs w:val="24"/>
          <w:u w:val="single"/>
        </w:rPr>
      </w:pPr>
      <w:r w:rsidRPr="003141C4">
        <w:rPr>
          <w:rFonts w:ascii="Constantia" w:hAnsi="Constantia"/>
          <w:sz w:val="24"/>
          <w:szCs w:val="24"/>
          <w:u w:val="single"/>
        </w:rPr>
        <w:t>Addition of a Bypass Capacitor</w:t>
      </w:r>
    </w:p>
    <w:p w14:paraId="7C6C16E9" w14:textId="384ADBFE" w:rsidR="0084337E" w:rsidRPr="003141C4" w:rsidRDefault="00BB3CB4" w:rsidP="002D5E9C">
      <w:pPr>
        <w:jc w:val="center"/>
        <w:rPr>
          <w:rFonts w:ascii="Constantia" w:hAnsi="Constantia"/>
          <w:sz w:val="24"/>
          <w:szCs w:val="24"/>
        </w:rPr>
      </w:pPr>
      <w:r w:rsidRPr="003141C4">
        <w:rPr>
          <w:rFonts w:ascii="Constantia" w:hAnsi="Constantia"/>
          <w:noProof/>
          <w:sz w:val="24"/>
          <w:szCs w:val="24"/>
          <w:lang w:eastAsia="en-GB"/>
        </w:rPr>
        <w:drawing>
          <wp:inline distT="0" distB="0" distL="0" distR="0" wp14:anchorId="7BD27AD9" wp14:editId="7CE89AD3">
            <wp:extent cx="5295666" cy="2908114"/>
            <wp:effectExtent l="0" t="0" r="63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l="587" t="3143" r="524"/>
                    <a:stretch/>
                  </pic:blipFill>
                  <pic:spPr bwMode="auto">
                    <a:xfrm>
                      <a:off x="0" y="0"/>
                      <a:ext cx="5316685" cy="2919657"/>
                    </a:xfrm>
                    <a:prstGeom prst="rect">
                      <a:avLst/>
                    </a:prstGeom>
                    <a:noFill/>
                    <a:ln>
                      <a:noFill/>
                    </a:ln>
                    <a:extLst>
                      <a:ext uri="{53640926-AAD7-44D8-BBD7-CCE9431645EC}">
                        <a14:shadowObscured xmlns:a14="http://schemas.microsoft.com/office/drawing/2010/main"/>
                      </a:ext>
                    </a:extLst>
                  </pic:spPr>
                </pic:pic>
              </a:graphicData>
            </a:graphic>
          </wp:inline>
        </w:drawing>
      </w:r>
    </w:p>
    <w:p w14:paraId="6D66CCC1" w14:textId="77777777" w:rsidR="00B30988" w:rsidRDefault="007E2EB7" w:rsidP="00116C22">
      <w:pPr>
        <w:rPr>
          <w:rFonts w:ascii="Constantia" w:hAnsi="Constantia" w:cs="Arial"/>
          <w:sz w:val="24"/>
          <w:szCs w:val="24"/>
          <w:shd w:val="clear" w:color="auto" w:fill="FFFFFF"/>
        </w:rPr>
      </w:pPr>
      <w:r w:rsidRPr="003141C4">
        <w:rPr>
          <w:rFonts w:ascii="Constantia" w:hAnsi="Constantia" w:cs="Arial"/>
          <w:sz w:val="24"/>
          <w:szCs w:val="24"/>
          <w:shd w:val="clear" w:color="auto" w:fill="FFFFFF"/>
        </w:rPr>
        <w:t xml:space="preserve">A bypass capacitor is added to an amplifier circuit in order to allow AC signals to bypass the emitter resistor. This effectively removes it from the output gain equation resulting in an increase to the amplifiers AC gain. </w:t>
      </w:r>
    </w:p>
    <w:p w14:paraId="2EAAA6A9" w14:textId="2DF00E71" w:rsidR="002D5E9C" w:rsidRPr="003141C4" w:rsidRDefault="00C511B3" w:rsidP="00116C22">
      <w:pPr>
        <w:rPr>
          <w:rFonts w:ascii="Constantia" w:hAnsi="Constantia" w:cs="Arial"/>
          <w:sz w:val="24"/>
          <w:szCs w:val="24"/>
          <w:shd w:val="clear" w:color="auto" w:fill="FFFFFF"/>
        </w:rPr>
      </w:pPr>
      <w:r w:rsidRPr="003141C4">
        <w:rPr>
          <w:rFonts w:ascii="Constantia" w:hAnsi="Constantia" w:cs="Arial"/>
          <w:sz w:val="24"/>
          <w:szCs w:val="24"/>
          <w:shd w:val="clear" w:color="auto" w:fill="FFFFFF"/>
        </w:rPr>
        <w:lastRenderedPageBreak/>
        <w:t xml:space="preserve">For a circuit </w:t>
      </w:r>
      <w:r w:rsidR="002D5E9C" w:rsidRPr="003141C4">
        <w:rPr>
          <w:rFonts w:ascii="Constantia" w:hAnsi="Constantia" w:cs="Arial"/>
          <w:sz w:val="24"/>
          <w:szCs w:val="24"/>
          <w:shd w:val="clear" w:color="auto" w:fill="FFFFFF"/>
        </w:rPr>
        <w:t>with a bypass capacitor,</w:t>
      </w:r>
      <w:r w:rsidRPr="003141C4">
        <w:rPr>
          <w:rFonts w:ascii="Constantia" w:hAnsi="Constantia" w:cs="Arial"/>
          <w:sz w:val="24"/>
          <w:szCs w:val="24"/>
          <w:shd w:val="clear" w:color="auto" w:fill="FFFFFF"/>
        </w:rPr>
        <w:t xml:space="preserve"> resistor RE</w:t>
      </w:r>
      <w:r w:rsidR="002D5E9C" w:rsidRPr="003141C4">
        <w:rPr>
          <w:rFonts w:ascii="Constantia" w:hAnsi="Constantia" w:cs="Arial"/>
          <w:sz w:val="24"/>
          <w:szCs w:val="24"/>
          <w:shd w:val="clear" w:color="auto" w:fill="FFFFFF"/>
        </w:rPr>
        <w:t xml:space="preserve"> will now be disregarded</w:t>
      </w:r>
      <w:r w:rsidRPr="003141C4">
        <w:rPr>
          <w:rFonts w:ascii="Constantia" w:hAnsi="Constantia" w:cs="Arial"/>
          <w:sz w:val="24"/>
          <w:szCs w:val="24"/>
          <w:shd w:val="clear" w:color="auto" w:fill="FFFFFF"/>
        </w:rPr>
        <w:t>, as it is now bypassed for AC signals and does not contribute to the voltage gain.</w:t>
      </w:r>
      <w:r w:rsidR="002D5E9C" w:rsidRPr="003141C4">
        <w:rPr>
          <w:rFonts w:ascii="Constantia" w:hAnsi="Constantia" w:cs="Arial"/>
          <w:sz w:val="24"/>
          <w:szCs w:val="24"/>
          <w:shd w:val="clear" w:color="auto" w:fill="FFFFFF"/>
        </w:rPr>
        <w:t xml:space="preserve"> This is the main reason why the gain is increased, as there is less resistance to lower it.</w:t>
      </w:r>
    </w:p>
    <w:p w14:paraId="2B3C605F" w14:textId="22B902BC" w:rsidR="00C511B3" w:rsidRPr="003141C4" w:rsidRDefault="00C511B3" w:rsidP="00116C22">
      <w:pPr>
        <w:rPr>
          <w:rFonts w:ascii="Constantia" w:hAnsi="Constantia" w:cs="Arial"/>
          <w:sz w:val="24"/>
          <w:szCs w:val="24"/>
          <w:shd w:val="clear" w:color="auto" w:fill="FFFFFF"/>
        </w:rPr>
      </w:pPr>
      <w:r w:rsidRPr="003141C4">
        <w:rPr>
          <w:rFonts w:ascii="Constantia" w:hAnsi="Constantia" w:cs="Arial"/>
          <w:sz w:val="24"/>
          <w:szCs w:val="24"/>
          <w:shd w:val="clear" w:color="auto" w:fill="FFFFFF"/>
        </w:rPr>
        <w:t>We can now compare the voltage gains calculated with or without the bypass capacitor by using a ratio of the two values</w:t>
      </w:r>
      <w:r w:rsidR="00242F8A" w:rsidRPr="003141C4">
        <w:rPr>
          <w:rFonts w:ascii="Constantia" w:hAnsi="Constantia" w:cs="Arial"/>
          <w:sz w:val="24"/>
          <w:szCs w:val="24"/>
          <w:shd w:val="clear" w:color="auto" w:fill="FFFFFF"/>
        </w:rPr>
        <w:t>, such as the example given below</w:t>
      </w:r>
      <w:r w:rsidR="001E4275" w:rsidRPr="003141C4">
        <w:rPr>
          <w:rFonts w:ascii="Constantia" w:hAnsi="Constantia" w:cs="Arial"/>
          <w:sz w:val="24"/>
          <w:szCs w:val="24"/>
          <w:shd w:val="clear" w:color="auto" w:fill="FFFFFF"/>
        </w:rPr>
        <w:t xml:space="preserve"> </w:t>
      </w:r>
      <w:r w:rsidR="00242F8A" w:rsidRPr="003141C4">
        <w:rPr>
          <w:rFonts w:ascii="Constantia" w:hAnsi="Constantia" w:cs="Arial"/>
          <w:sz w:val="24"/>
          <w:szCs w:val="24"/>
          <w:shd w:val="clear" w:color="auto" w:fill="FFFFFF"/>
        </w:rPr>
        <w:t>[7].</w:t>
      </w:r>
    </w:p>
    <w:p w14:paraId="09D279EA" w14:textId="26627182" w:rsidR="00242F8A" w:rsidRPr="003141C4" w:rsidRDefault="00242F8A" w:rsidP="00242F8A">
      <w:pPr>
        <w:jc w:val="center"/>
        <w:rPr>
          <w:rFonts w:ascii="Constantia" w:hAnsi="Constantia" w:cs="Arial"/>
          <w:sz w:val="24"/>
          <w:szCs w:val="24"/>
          <w:shd w:val="clear" w:color="auto" w:fill="FFFFFF"/>
        </w:rPr>
      </w:pPr>
      <w:r w:rsidRPr="003141C4">
        <w:rPr>
          <w:rFonts w:ascii="Constantia" w:hAnsi="Constantia"/>
          <w:noProof/>
          <w:sz w:val="24"/>
          <w:szCs w:val="24"/>
          <w:lang w:eastAsia="en-GB"/>
        </w:rPr>
        <w:drawing>
          <wp:inline distT="0" distB="0" distL="0" distR="0" wp14:anchorId="29A9491E" wp14:editId="5DD90142">
            <wp:extent cx="3092400" cy="17558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9655" t="15840" r="27082" b="50582"/>
                    <a:stretch/>
                  </pic:blipFill>
                  <pic:spPr bwMode="auto">
                    <a:xfrm>
                      <a:off x="0" y="0"/>
                      <a:ext cx="3104953" cy="1763000"/>
                    </a:xfrm>
                    <a:prstGeom prst="rect">
                      <a:avLst/>
                    </a:prstGeom>
                    <a:ln>
                      <a:noFill/>
                    </a:ln>
                    <a:extLst>
                      <a:ext uri="{53640926-AAD7-44D8-BBD7-CCE9431645EC}">
                        <a14:shadowObscured xmlns:a14="http://schemas.microsoft.com/office/drawing/2010/main"/>
                      </a:ext>
                    </a:extLst>
                  </pic:spPr>
                </pic:pic>
              </a:graphicData>
            </a:graphic>
          </wp:inline>
        </w:drawing>
      </w:r>
    </w:p>
    <w:p w14:paraId="6D76BD52" w14:textId="76ADFCAE" w:rsidR="00242F8A" w:rsidRPr="006441CC" w:rsidRDefault="00242F8A" w:rsidP="00116C22">
      <w:pPr>
        <w:rPr>
          <w:rFonts w:ascii="Constantia" w:hAnsi="Constantia"/>
          <w:sz w:val="24"/>
          <w:szCs w:val="24"/>
        </w:rPr>
      </w:pPr>
      <w:r w:rsidRPr="006441CC">
        <w:rPr>
          <w:rFonts w:ascii="Constantia" w:hAnsi="Constantia" w:cs="Arial"/>
          <w:sz w:val="24"/>
          <w:szCs w:val="24"/>
          <w:shd w:val="clear" w:color="auto" w:fill="FFFFFF"/>
        </w:rPr>
        <w:t>In conclusion, we can see that a bypass capacitor causes a significantly higher AC voltage gain in amplifier circuit 2, thus pulling more AC voltage than amplifier circuit 1.</w:t>
      </w:r>
    </w:p>
    <w:p w14:paraId="77D405CE" w14:textId="529CF32A" w:rsidR="00BB3CB4" w:rsidRPr="003141C4" w:rsidRDefault="00BB3CB4" w:rsidP="00116C22">
      <w:pPr>
        <w:rPr>
          <w:rFonts w:ascii="Constantia" w:hAnsi="Constantia"/>
          <w:sz w:val="24"/>
          <w:szCs w:val="24"/>
        </w:rPr>
      </w:pPr>
    </w:p>
    <w:p w14:paraId="6A2964C0" w14:textId="28209574" w:rsidR="002D5E9C" w:rsidRPr="003141C4" w:rsidRDefault="002D5E9C" w:rsidP="00116C22">
      <w:pPr>
        <w:rPr>
          <w:rFonts w:ascii="Constantia" w:hAnsi="Constantia"/>
          <w:sz w:val="24"/>
          <w:szCs w:val="24"/>
          <w:u w:val="single"/>
        </w:rPr>
      </w:pPr>
      <w:r w:rsidRPr="003141C4">
        <w:rPr>
          <w:rFonts w:ascii="Constantia" w:hAnsi="Constantia"/>
          <w:sz w:val="24"/>
          <w:szCs w:val="24"/>
          <w:u w:val="single"/>
        </w:rPr>
        <w:t>Two Stage Amplifier</w:t>
      </w:r>
    </w:p>
    <w:p w14:paraId="2F552B4C" w14:textId="4B73AEDA" w:rsidR="00BB3CB4" w:rsidRPr="003141C4" w:rsidRDefault="00BB3CB4" w:rsidP="003141C4">
      <w:pPr>
        <w:jc w:val="center"/>
        <w:rPr>
          <w:rFonts w:ascii="Constantia" w:hAnsi="Constantia"/>
          <w:sz w:val="24"/>
          <w:szCs w:val="24"/>
        </w:rPr>
      </w:pPr>
      <w:r w:rsidRPr="003141C4">
        <w:rPr>
          <w:rFonts w:ascii="Constantia" w:hAnsi="Constantia"/>
          <w:noProof/>
          <w:sz w:val="24"/>
          <w:szCs w:val="24"/>
          <w:lang w:eastAsia="en-GB"/>
        </w:rPr>
        <w:drawing>
          <wp:inline distT="0" distB="0" distL="0" distR="0" wp14:anchorId="091DF462" wp14:editId="7C8D2CE9">
            <wp:extent cx="4553957" cy="2466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a:extLst>
                        <a:ext uri="{28A0092B-C50C-407E-A947-70E740481C1C}">
                          <a14:useLocalDpi xmlns:a14="http://schemas.microsoft.com/office/drawing/2010/main" val="0"/>
                        </a:ext>
                      </a:extLst>
                    </a:blip>
                    <a:srcRect l="685" t="4557" r="925"/>
                    <a:stretch/>
                  </pic:blipFill>
                  <pic:spPr bwMode="auto">
                    <a:xfrm>
                      <a:off x="0" y="0"/>
                      <a:ext cx="4594945" cy="2489179"/>
                    </a:xfrm>
                    <a:prstGeom prst="rect">
                      <a:avLst/>
                    </a:prstGeom>
                    <a:noFill/>
                    <a:ln>
                      <a:noFill/>
                    </a:ln>
                    <a:extLst>
                      <a:ext uri="{53640926-AAD7-44D8-BBD7-CCE9431645EC}">
                        <a14:shadowObscured xmlns:a14="http://schemas.microsoft.com/office/drawing/2010/main"/>
                      </a:ext>
                    </a:extLst>
                  </pic:spPr>
                </pic:pic>
              </a:graphicData>
            </a:graphic>
          </wp:inline>
        </w:drawing>
      </w:r>
    </w:p>
    <w:p w14:paraId="107BBDA8" w14:textId="493BB0A7" w:rsidR="003141C4" w:rsidRPr="003141C4" w:rsidRDefault="003141C4" w:rsidP="003141C4">
      <w:pPr>
        <w:pStyle w:val="NormalWeb"/>
        <w:shd w:val="clear" w:color="auto" w:fill="FFFFFF"/>
        <w:spacing w:after="0"/>
        <w:textAlignment w:val="baseline"/>
        <w:rPr>
          <w:rFonts w:ascii="Constantia" w:hAnsi="Constantia"/>
          <w:color w:val="000000"/>
        </w:rPr>
      </w:pPr>
      <w:r w:rsidRPr="003141C4">
        <w:rPr>
          <w:rFonts w:ascii="Constantia" w:hAnsi="Constantia"/>
          <w:color w:val="000000"/>
        </w:rPr>
        <w:t>For most systems single </w:t>
      </w:r>
      <w:r w:rsidRPr="003141C4">
        <w:rPr>
          <w:rFonts w:ascii="Constantia" w:hAnsi="Constantia"/>
          <w:bCs/>
          <w:color w:val="000000"/>
          <w:bdr w:val="none" w:sz="0" w:space="0" w:color="auto" w:frame="1"/>
        </w:rPr>
        <w:t>transistor amplifier</w:t>
      </w:r>
      <w:r w:rsidRPr="003141C4">
        <w:rPr>
          <w:rFonts w:ascii="Constantia" w:hAnsi="Constantia"/>
          <w:color w:val="000000"/>
        </w:rPr>
        <w:t> does not provide sufficient gain or output impedance matching. The solution is only to combine multiple stages of amplification. This amplifier circuit shows a simple </w:t>
      </w:r>
      <w:r w:rsidRPr="003141C4">
        <w:rPr>
          <w:rStyle w:val="Strong"/>
          <w:rFonts w:ascii="Constantia" w:hAnsi="Constantia"/>
          <w:b w:val="0"/>
          <w:color w:val="000000"/>
          <w:bdr w:val="none" w:sz="0" w:space="0" w:color="auto" w:frame="1"/>
        </w:rPr>
        <w:t>two transistor amplifier</w:t>
      </w:r>
      <w:r w:rsidRPr="003141C4">
        <w:rPr>
          <w:rFonts w:ascii="Constantia" w:hAnsi="Constantia"/>
          <w:color w:val="000000"/>
        </w:rPr>
        <w:t>. In the single transistor amplifier circuit, I made a simple amplifier with one </w:t>
      </w:r>
      <w:r w:rsidRPr="003141C4">
        <w:rPr>
          <w:rFonts w:ascii="Constantia" w:hAnsi="Constantia"/>
          <w:bCs/>
          <w:color w:val="000000"/>
          <w:bdr w:val="none" w:sz="0" w:space="0" w:color="auto" w:frame="1"/>
        </w:rPr>
        <w:t>transistor</w:t>
      </w:r>
      <w:r w:rsidRPr="003141C4">
        <w:rPr>
          <w:rFonts w:ascii="Constantia" w:hAnsi="Constantia"/>
          <w:color w:val="000000"/>
        </w:rPr>
        <w:t xml:space="preserve">, four resistors and two </w:t>
      </w:r>
      <w:r w:rsidR="00085B62" w:rsidRPr="003141C4">
        <w:rPr>
          <w:rFonts w:ascii="Constantia" w:hAnsi="Constantia"/>
          <w:color w:val="000000"/>
        </w:rPr>
        <w:t>capacitors</w:t>
      </w:r>
      <w:r w:rsidRPr="003141C4">
        <w:rPr>
          <w:rFonts w:ascii="Constantia" w:hAnsi="Constantia"/>
          <w:color w:val="000000"/>
        </w:rPr>
        <w:t xml:space="preserve"> but this </w:t>
      </w:r>
      <w:r w:rsidRPr="003141C4">
        <w:rPr>
          <w:rFonts w:ascii="Constantia" w:hAnsi="Constantia"/>
          <w:bCs/>
          <w:color w:val="000000"/>
          <w:bdr w:val="none" w:sz="0" w:space="0" w:color="auto" w:frame="1"/>
        </w:rPr>
        <w:t>amplifier</w:t>
      </w:r>
      <w:r w:rsidRPr="003141C4">
        <w:rPr>
          <w:rFonts w:ascii="Constantia" w:hAnsi="Constantia"/>
          <w:color w:val="000000"/>
        </w:rPr>
        <w:t> has been designed with two transistors, eight resistors, and four capacitors.</w:t>
      </w:r>
    </w:p>
    <w:p w14:paraId="103585C3" w14:textId="77777777" w:rsidR="003141C4" w:rsidRPr="003141C4" w:rsidRDefault="003141C4" w:rsidP="003141C4">
      <w:pPr>
        <w:pStyle w:val="NormalWeb"/>
        <w:shd w:val="clear" w:color="auto" w:fill="FFFFFF"/>
        <w:spacing w:after="0"/>
        <w:textAlignment w:val="baseline"/>
        <w:rPr>
          <w:rFonts w:ascii="Constantia" w:hAnsi="Constantia"/>
          <w:color w:val="000000"/>
        </w:rPr>
      </w:pPr>
    </w:p>
    <w:p w14:paraId="7A5FFC14" w14:textId="77777777" w:rsidR="00DD16A7" w:rsidRDefault="003141C4" w:rsidP="00116C22">
      <w:pPr>
        <w:rPr>
          <w:rFonts w:ascii="Constantia" w:hAnsi="Constantia"/>
          <w:sz w:val="24"/>
          <w:szCs w:val="24"/>
        </w:rPr>
      </w:pPr>
      <w:r w:rsidRPr="003141C4">
        <w:rPr>
          <w:rFonts w:ascii="Constantia" w:hAnsi="Constantia"/>
          <w:sz w:val="24"/>
          <w:szCs w:val="24"/>
        </w:rPr>
        <w:t>The gain, its increase and other statistics are as expected. The gain is increased due to a bypass capacitor being added to the second stage of the amplifier, increasing the gain from 12.5 to 50.</w:t>
      </w:r>
    </w:p>
    <w:p w14:paraId="3620A87C" w14:textId="4F56895F" w:rsidR="006441CC" w:rsidRPr="006441CC" w:rsidRDefault="006441CC" w:rsidP="00116C22">
      <w:pPr>
        <w:rPr>
          <w:rFonts w:ascii="Constantia" w:hAnsi="Constantia"/>
          <w:sz w:val="24"/>
          <w:szCs w:val="24"/>
        </w:rPr>
      </w:pPr>
      <w:r>
        <w:rPr>
          <w:rFonts w:ascii="Constantia" w:hAnsi="Constantia"/>
          <w:sz w:val="48"/>
          <w:szCs w:val="24"/>
        </w:rPr>
        <w:lastRenderedPageBreak/>
        <w:t>Discussion/Evaluation</w:t>
      </w:r>
    </w:p>
    <w:p w14:paraId="41BF187F" w14:textId="45EB161C" w:rsidR="00E9507F" w:rsidRPr="0036181D" w:rsidRDefault="00E9507F" w:rsidP="00E9507F">
      <w:pPr>
        <w:rPr>
          <w:rFonts w:ascii="Constantia" w:hAnsi="Constantia"/>
          <w:sz w:val="24"/>
          <w:szCs w:val="24"/>
          <w:u w:val="single"/>
        </w:rPr>
      </w:pPr>
      <w:r w:rsidRPr="0036181D">
        <w:rPr>
          <w:rFonts w:ascii="Constantia" w:hAnsi="Constantia"/>
          <w:sz w:val="24"/>
          <w:szCs w:val="24"/>
          <w:u w:val="single"/>
        </w:rPr>
        <w:t>Applications for the system:</w:t>
      </w:r>
    </w:p>
    <w:p w14:paraId="5B1BA31E" w14:textId="3A1C700F" w:rsidR="00E9507F" w:rsidRPr="0036181D" w:rsidRDefault="00E9507F" w:rsidP="00E9507F">
      <w:pPr>
        <w:pStyle w:val="NormalWeb"/>
        <w:shd w:val="clear" w:color="auto" w:fill="FFFFFF"/>
        <w:spacing w:after="360"/>
        <w:textAlignment w:val="baseline"/>
        <w:rPr>
          <w:rFonts w:ascii="Constantia" w:hAnsi="Constantia" w:cs="Arial"/>
        </w:rPr>
      </w:pPr>
      <w:r w:rsidRPr="0036181D">
        <w:rPr>
          <w:rFonts w:ascii="Constantia" w:hAnsi="Constantia" w:cs="Arial"/>
        </w:rPr>
        <w:t xml:space="preserve">The applications for a common emitter </w:t>
      </w:r>
      <w:r w:rsidR="0036181D">
        <w:rPr>
          <w:rFonts w:ascii="Constantia" w:hAnsi="Constantia" w:cs="Arial"/>
        </w:rPr>
        <w:t>amplifier include the following:</w:t>
      </w:r>
    </w:p>
    <w:p w14:paraId="10427AD4" w14:textId="77777777" w:rsidR="00E9507F" w:rsidRPr="0036181D" w:rsidRDefault="00E9507F" w:rsidP="00E9507F">
      <w:pPr>
        <w:numPr>
          <w:ilvl w:val="0"/>
          <w:numId w:val="11"/>
        </w:numPr>
        <w:shd w:val="clear" w:color="auto" w:fill="FFFFFF"/>
        <w:spacing w:after="0" w:line="240" w:lineRule="auto"/>
        <w:ind w:left="300"/>
        <w:jc w:val="both"/>
        <w:textAlignment w:val="baseline"/>
        <w:rPr>
          <w:rFonts w:ascii="Constantia" w:hAnsi="Constantia" w:cs="Arial"/>
          <w:sz w:val="24"/>
          <w:szCs w:val="24"/>
        </w:rPr>
      </w:pPr>
      <w:r w:rsidRPr="0036181D">
        <w:rPr>
          <w:rFonts w:ascii="Constantia" w:hAnsi="Constantia" w:cs="Arial"/>
          <w:sz w:val="24"/>
          <w:szCs w:val="24"/>
        </w:rPr>
        <w:t>These amplifiers are used typically in the RF circuits.</w:t>
      </w:r>
    </w:p>
    <w:p w14:paraId="616EC638" w14:textId="0B4E9354" w:rsidR="00E9507F" w:rsidRPr="0036181D" w:rsidRDefault="00E9507F" w:rsidP="00E9507F">
      <w:pPr>
        <w:numPr>
          <w:ilvl w:val="0"/>
          <w:numId w:val="11"/>
        </w:numPr>
        <w:shd w:val="clear" w:color="auto" w:fill="FFFFFF"/>
        <w:spacing w:after="0" w:line="240" w:lineRule="auto"/>
        <w:ind w:left="300"/>
        <w:jc w:val="both"/>
        <w:textAlignment w:val="baseline"/>
        <w:rPr>
          <w:rFonts w:ascii="Constantia" w:hAnsi="Constantia" w:cs="Arial"/>
          <w:sz w:val="24"/>
          <w:szCs w:val="24"/>
        </w:rPr>
      </w:pPr>
      <w:r w:rsidRPr="0036181D">
        <w:rPr>
          <w:rFonts w:ascii="Constantia" w:hAnsi="Constantia" w:cs="Arial"/>
          <w:sz w:val="24"/>
          <w:szCs w:val="24"/>
        </w:rPr>
        <w:t>In general, the amplifiers are used in the Low noise amplifiers</w:t>
      </w:r>
      <w:r w:rsidR="00760EA8" w:rsidRPr="0036181D">
        <w:rPr>
          <w:rFonts w:ascii="Constantia" w:hAnsi="Constantia" w:cs="Arial"/>
          <w:sz w:val="24"/>
          <w:szCs w:val="24"/>
        </w:rPr>
        <w:t xml:space="preserve"> [8]</w:t>
      </w:r>
    </w:p>
    <w:p w14:paraId="1DA4FC0A" w14:textId="77777777" w:rsidR="00E9507F" w:rsidRPr="0036181D" w:rsidRDefault="00E9507F" w:rsidP="00E9507F">
      <w:pPr>
        <w:numPr>
          <w:ilvl w:val="0"/>
          <w:numId w:val="11"/>
        </w:numPr>
        <w:shd w:val="clear" w:color="auto" w:fill="FFFFFF"/>
        <w:spacing w:after="0" w:line="240" w:lineRule="auto"/>
        <w:ind w:left="300"/>
        <w:textAlignment w:val="baseline"/>
        <w:rPr>
          <w:rFonts w:ascii="Constantia" w:hAnsi="Constantia" w:cs="Arial"/>
          <w:sz w:val="24"/>
          <w:szCs w:val="24"/>
        </w:rPr>
      </w:pPr>
      <w:r w:rsidRPr="0036181D">
        <w:rPr>
          <w:rFonts w:ascii="Constantia" w:hAnsi="Constantia" w:cs="Arial"/>
          <w:sz w:val="24"/>
          <w:szCs w:val="24"/>
        </w:rPr>
        <w:t>Common-emitter amplifiers are also used in radio frequency transceiver circuits.</w:t>
      </w:r>
    </w:p>
    <w:p w14:paraId="50D32AE5" w14:textId="5B9586E3" w:rsidR="00E9507F" w:rsidRDefault="00E9507F" w:rsidP="00116C22">
      <w:pPr>
        <w:rPr>
          <w:rFonts w:ascii="Constantia" w:hAnsi="Constantia"/>
          <w:sz w:val="24"/>
          <w:szCs w:val="24"/>
        </w:rPr>
      </w:pPr>
    </w:p>
    <w:p w14:paraId="12649DB1" w14:textId="4886B9D4" w:rsidR="0036181D" w:rsidRPr="0036181D" w:rsidRDefault="0036181D" w:rsidP="00116C22">
      <w:pPr>
        <w:rPr>
          <w:rFonts w:ascii="Constantia" w:hAnsi="Constantia"/>
          <w:sz w:val="24"/>
          <w:szCs w:val="24"/>
          <w:u w:val="single"/>
        </w:rPr>
      </w:pPr>
      <w:r w:rsidRPr="0036181D">
        <w:rPr>
          <w:rFonts w:ascii="Constantia" w:hAnsi="Constantia"/>
          <w:sz w:val="24"/>
          <w:szCs w:val="24"/>
          <w:u w:val="single"/>
        </w:rPr>
        <w:t>Disadvantages</w:t>
      </w:r>
    </w:p>
    <w:p w14:paraId="1FEB9009" w14:textId="67EB6729" w:rsidR="0036181D" w:rsidRPr="0036181D" w:rsidRDefault="0036181D" w:rsidP="0036181D">
      <w:pPr>
        <w:shd w:val="clear" w:color="auto" w:fill="FFFFFF"/>
        <w:spacing w:after="360" w:line="240" w:lineRule="auto"/>
        <w:textAlignment w:val="baseline"/>
        <w:rPr>
          <w:rFonts w:ascii="Constantia" w:eastAsia="Times New Roman" w:hAnsi="Constantia" w:cs="Arial"/>
          <w:sz w:val="24"/>
          <w:szCs w:val="24"/>
          <w:lang w:eastAsia="en-GB"/>
        </w:rPr>
      </w:pPr>
      <w:r w:rsidRPr="0036181D">
        <w:rPr>
          <w:rFonts w:ascii="Constantia" w:eastAsia="Times New Roman" w:hAnsi="Constantia" w:cs="Arial"/>
          <w:sz w:val="24"/>
          <w:szCs w:val="24"/>
          <w:lang w:eastAsia="en-GB"/>
        </w:rPr>
        <w:t xml:space="preserve">The disadvantages </w:t>
      </w:r>
      <w:r>
        <w:rPr>
          <w:rFonts w:ascii="Constantia" w:eastAsia="Times New Roman" w:hAnsi="Constantia" w:cs="Arial"/>
          <w:sz w:val="24"/>
          <w:szCs w:val="24"/>
          <w:lang w:eastAsia="en-GB"/>
        </w:rPr>
        <w:t>of the system include:</w:t>
      </w:r>
    </w:p>
    <w:p w14:paraId="2B016776" w14:textId="77777777" w:rsidR="0036181D" w:rsidRPr="0036181D" w:rsidRDefault="0036181D" w:rsidP="0036181D">
      <w:pPr>
        <w:numPr>
          <w:ilvl w:val="0"/>
          <w:numId w:val="12"/>
        </w:numPr>
        <w:shd w:val="clear" w:color="auto" w:fill="FFFFFF"/>
        <w:spacing w:after="0" w:line="240" w:lineRule="auto"/>
        <w:ind w:left="300"/>
        <w:jc w:val="both"/>
        <w:textAlignment w:val="baseline"/>
        <w:rPr>
          <w:rFonts w:ascii="Constantia" w:eastAsia="Times New Roman" w:hAnsi="Constantia" w:cs="Arial"/>
          <w:sz w:val="24"/>
          <w:szCs w:val="24"/>
          <w:lang w:eastAsia="en-GB"/>
        </w:rPr>
      </w:pPr>
      <w:r w:rsidRPr="0036181D">
        <w:rPr>
          <w:rFonts w:ascii="Constantia" w:eastAsia="Times New Roman" w:hAnsi="Constantia" w:cs="Arial"/>
          <w:sz w:val="24"/>
          <w:szCs w:val="24"/>
          <w:lang w:eastAsia="en-GB"/>
        </w:rPr>
        <w:t>In the high frequencies, the common emitter amplifier does not respond</w:t>
      </w:r>
    </w:p>
    <w:p w14:paraId="6FEAEA90" w14:textId="77777777" w:rsidR="0036181D" w:rsidRPr="0036181D" w:rsidRDefault="0036181D" w:rsidP="0036181D">
      <w:pPr>
        <w:numPr>
          <w:ilvl w:val="0"/>
          <w:numId w:val="12"/>
        </w:numPr>
        <w:shd w:val="clear" w:color="auto" w:fill="FFFFFF"/>
        <w:spacing w:after="0" w:line="240" w:lineRule="auto"/>
        <w:ind w:left="300"/>
        <w:jc w:val="both"/>
        <w:textAlignment w:val="baseline"/>
        <w:rPr>
          <w:rFonts w:ascii="Constantia" w:eastAsia="Times New Roman" w:hAnsi="Constantia" w:cs="Arial"/>
          <w:sz w:val="24"/>
          <w:szCs w:val="24"/>
          <w:lang w:eastAsia="en-GB"/>
        </w:rPr>
      </w:pPr>
      <w:r w:rsidRPr="0036181D">
        <w:rPr>
          <w:rFonts w:ascii="Constantia" w:eastAsia="Times New Roman" w:hAnsi="Constantia" w:cs="Arial"/>
          <w:sz w:val="24"/>
          <w:szCs w:val="24"/>
          <w:lang w:eastAsia="en-GB"/>
        </w:rPr>
        <w:t>The voltage gain of this amplifier is unstable</w:t>
      </w:r>
    </w:p>
    <w:p w14:paraId="22358835" w14:textId="11370979" w:rsidR="0036181D" w:rsidRPr="0036181D" w:rsidRDefault="0036181D" w:rsidP="0036181D">
      <w:pPr>
        <w:numPr>
          <w:ilvl w:val="0"/>
          <w:numId w:val="12"/>
        </w:numPr>
        <w:shd w:val="clear" w:color="auto" w:fill="FFFFFF"/>
        <w:spacing w:after="0" w:line="240" w:lineRule="auto"/>
        <w:ind w:left="300"/>
        <w:jc w:val="both"/>
        <w:textAlignment w:val="baseline"/>
        <w:rPr>
          <w:rFonts w:ascii="Constantia" w:eastAsia="Times New Roman" w:hAnsi="Constantia" w:cs="Arial"/>
          <w:sz w:val="24"/>
          <w:szCs w:val="24"/>
          <w:lang w:eastAsia="en-GB"/>
        </w:rPr>
      </w:pPr>
      <w:r w:rsidRPr="0036181D">
        <w:rPr>
          <w:rFonts w:ascii="Constantia" w:eastAsia="Times New Roman" w:hAnsi="Constantia" w:cs="Arial"/>
          <w:sz w:val="24"/>
          <w:szCs w:val="24"/>
          <w:lang w:eastAsia="en-GB"/>
        </w:rPr>
        <w:t xml:space="preserve">The output resistance is </w:t>
      </w:r>
      <w:r w:rsidR="00085B62" w:rsidRPr="0036181D">
        <w:rPr>
          <w:rFonts w:ascii="Constantia" w:eastAsia="Times New Roman" w:hAnsi="Constantia" w:cs="Arial"/>
          <w:sz w:val="24"/>
          <w:szCs w:val="24"/>
          <w:lang w:eastAsia="en-GB"/>
        </w:rPr>
        <w:t>exceedingly high</w:t>
      </w:r>
      <w:r w:rsidRPr="0036181D">
        <w:rPr>
          <w:rFonts w:ascii="Constantia" w:eastAsia="Times New Roman" w:hAnsi="Constantia" w:cs="Arial"/>
          <w:sz w:val="24"/>
          <w:szCs w:val="24"/>
          <w:lang w:eastAsia="en-GB"/>
        </w:rPr>
        <w:t xml:space="preserve"> in these amplifiers</w:t>
      </w:r>
    </w:p>
    <w:p w14:paraId="7AB71053" w14:textId="71400980" w:rsidR="0036181D" w:rsidRDefault="0036181D" w:rsidP="0036181D">
      <w:pPr>
        <w:numPr>
          <w:ilvl w:val="0"/>
          <w:numId w:val="12"/>
        </w:numPr>
        <w:shd w:val="clear" w:color="auto" w:fill="FFFFFF"/>
        <w:spacing w:after="0" w:line="240" w:lineRule="auto"/>
        <w:ind w:left="300"/>
        <w:jc w:val="both"/>
        <w:textAlignment w:val="baseline"/>
        <w:rPr>
          <w:rFonts w:ascii="Constantia" w:eastAsia="Times New Roman" w:hAnsi="Constantia" w:cs="Arial"/>
          <w:sz w:val="24"/>
          <w:szCs w:val="24"/>
          <w:lang w:eastAsia="en-GB"/>
        </w:rPr>
      </w:pPr>
      <w:r w:rsidRPr="0036181D">
        <w:rPr>
          <w:rFonts w:ascii="Constantia" w:eastAsia="Times New Roman" w:hAnsi="Constantia" w:cs="Arial"/>
          <w:sz w:val="24"/>
          <w:szCs w:val="24"/>
          <w:lang w:eastAsia="en-GB"/>
        </w:rPr>
        <w:t>In these amplifiers, there is a high thermal instability</w:t>
      </w:r>
      <w:r>
        <w:rPr>
          <w:rFonts w:ascii="Constantia" w:eastAsia="Times New Roman" w:hAnsi="Constantia" w:cs="Arial"/>
          <w:sz w:val="24"/>
          <w:szCs w:val="24"/>
          <w:lang w:eastAsia="en-GB"/>
        </w:rPr>
        <w:t xml:space="preserve"> [9]</w:t>
      </w:r>
    </w:p>
    <w:p w14:paraId="40B95774" w14:textId="215CE2F8" w:rsidR="00D40FE1" w:rsidRDefault="00D40FE1"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037C182B" w14:textId="4AB7D574" w:rsidR="00D40FE1" w:rsidRDefault="00D40FE1"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0984A6F3" w14:textId="5928627F" w:rsidR="00D40FE1" w:rsidRDefault="00D40FE1" w:rsidP="00D40FE1">
      <w:pPr>
        <w:shd w:val="clear" w:color="auto" w:fill="FFFFFF"/>
        <w:spacing w:after="0" w:line="240" w:lineRule="auto"/>
        <w:jc w:val="both"/>
        <w:textAlignment w:val="baseline"/>
        <w:rPr>
          <w:rFonts w:ascii="Constantia" w:eastAsia="Times New Roman" w:hAnsi="Constantia" w:cs="Arial"/>
          <w:sz w:val="24"/>
          <w:szCs w:val="24"/>
          <w:lang w:eastAsia="en-GB"/>
        </w:rPr>
      </w:pPr>
      <w:r>
        <w:rPr>
          <w:rFonts w:ascii="Constantia" w:eastAsia="Times New Roman" w:hAnsi="Constantia" w:cs="Arial"/>
          <w:sz w:val="24"/>
          <w:szCs w:val="24"/>
          <w:lang w:eastAsia="en-GB"/>
        </w:rPr>
        <w:t xml:space="preserve">As seen by the </w:t>
      </w:r>
      <w:r w:rsidR="00876BB4">
        <w:rPr>
          <w:rFonts w:ascii="Constantia" w:eastAsia="Times New Roman" w:hAnsi="Constantia" w:cs="Arial"/>
          <w:sz w:val="24"/>
          <w:szCs w:val="24"/>
          <w:lang w:eastAsia="en-GB"/>
        </w:rPr>
        <w:t xml:space="preserve">simulations and results section (Page 13), the addition of a load resistor adds a significant drop in gain to the circuit. A load of 600Ω has reduced the gain of the circuit from 4.1 to 1.16667, a drop of </w:t>
      </w:r>
      <w:r w:rsidR="000F788F">
        <w:rPr>
          <w:rFonts w:ascii="Constantia" w:eastAsia="Times New Roman" w:hAnsi="Constantia" w:cs="Arial"/>
          <w:sz w:val="24"/>
          <w:szCs w:val="24"/>
          <w:lang w:eastAsia="en-GB"/>
        </w:rPr>
        <w:t>71.5446341%, or 71.55%.</w:t>
      </w:r>
    </w:p>
    <w:p w14:paraId="7D57820B" w14:textId="2124CD05" w:rsidR="000F788F" w:rsidRDefault="000F788F"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1BD9F762" w14:textId="0ABF5743" w:rsidR="000F788F" w:rsidRDefault="003F0C64" w:rsidP="00D40FE1">
      <w:pPr>
        <w:shd w:val="clear" w:color="auto" w:fill="FFFFFF"/>
        <w:spacing w:after="0" w:line="240" w:lineRule="auto"/>
        <w:jc w:val="both"/>
        <w:textAlignment w:val="baseline"/>
        <w:rPr>
          <w:rFonts w:ascii="Constantia" w:eastAsia="Times New Roman" w:hAnsi="Constantia" w:cs="Arial"/>
          <w:sz w:val="48"/>
          <w:szCs w:val="48"/>
          <w:lang w:eastAsia="en-GB"/>
        </w:rPr>
      </w:pPr>
      <w:r>
        <w:rPr>
          <w:rFonts w:ascii="Constantia" w:eastAsia="Times New Roman" w:hAnsi="Constantia" w:cs="Arial"/>
          <w:sz w:val="48"/>
          <w:szCs w:val="48"/>
          <w:lang w:eastAsia="en-GB"/>
        </w:rPr>
        <w:t>Conclusion</w:t>
      </w:r>
    </w:p>
    <w:p w14:paraId="69834B67" w14:textId="6CF092BF" w:rsidR="003F0C64" w:rsidRDefault="003F0C64" w:rsidP="00D40FE1">
      <w:pPr>
        <w:shd w:val="clear" w:color="auto" w:fill="FFFFFF"/>
        <w:spacing w:after="0" w:line="240" w:lineRule="auto"/>
        <w:jc w:val="both"/>
        <w:textAlignment w:val="baseline"/>
        <w:rPr>
          <w:rFonts w:ascii="Constantia" w:eastAsia="Times New Roman" w:hAnsi="Constantia" w:cs="Arial"/>
          <w:sz w:val="48"/>
          <w:szCs w:val="48"/>
          <w:lang w:eastAsia="en-GB"/>
        </w:rPr>
      </w:pPr>
    </w:p>
    <w:p w14:paraId="643A8B8A" w14:textId="64919C1E" w:rsidR="003F0C64" w:rsidRDefault="003F0C64" w:rsidP="00D40FE1">
      <w:pPr>
        <w:shd w:val="clear" w:color="auto" w:fill="FFFFFF"/>
        <w:spacing w:after="0" w:line="240" w:lineRule="auto"/>
        <w:jc w:val="both"/>
        <w:textAlignment w:val="baseline"/>
        <w:rPr>
          <w:rFonts w:ascii="Constantia" w:eastAsia="Times New Roman" w:hAnsi="Constantia" w:cs="Arial"/>
          <w:sz w:val="24"/>
          <w:szCs w:val="24"/>
          <w:lang w:eastAsia="en-GB"/>
        </w:rPr>
      </w:pPr>
      <w:r>
        <w:rPr>
          <w:rFonts w:ascii="Constantia" w:eastAsia="Times New Roman" w:hAnsi="Constantia" w:cs="Arial"/>
          <w:sz w:val="24"/>
          <w:szCs w:val="24"/>
          <w:lang w:eastAsia="en-GB"/>
        </w:rPr>
        <w:t xml:space="preserve">I have found that my common emitter amplifier does meet my </w:t>
      </w:r>
      <w:r w:rsidR="00344505">
        <w:rPr>
          <w:rFonts w:ascii="Constantia" w:eastAsia="Times New Roman" w:hAnsi="Constantia" w:cs="Arial"/>
          <w:sz w:val="24"/>
          <w:szCs w:val="24"/>
          <w:lang w:eastAsia="en-GB"/>
        </w:rPr>
        <w:t>expectations but</w:t>
      </w:r>
      <w:r>
        <w:rPr>
          <w:rFonts w:ascii="Constantia" w:eastAsia="Times New Roman" w:hAnsi="Constantia" w:cs="Arial"/>
          <w:sz w:val="24"/>
          <w:szCs w:val="24"/>
          <w:lang w:eastAsia="en-GB"/>
        </w:rPr>
        <w:t xml:space="preserve"> does have more disadvantages than I was aware of beforehand</w:t>
      </w:r>
      <w:r w:rsidR="00344505">
        <w:rPr>
          <w:rFonts w:ascii="Constantia" w:eastAsia="Times New Roman" w:hAnsi="Constantia" w:cs="Arial"/>
          <w:sz w:val="24"/>
          <w:szCs w:val="24"/>
          <w:lang w:eastAsia="en-GB"/>
        </w:rPr>
        <w:t>, such as high thermal instability and output resistance, due to not having a physical copy of the circuit, and the output resistance not being the main point of research in the overall task.</w:t>
      </w:r>
    </w:p>
    <w:p w14:paraId="7C5BC684" w14:textId="67DBA90A" w:rsidR="00344505" w:rsidRDefault="00344505"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2261CD20" w14:textId="08977A30" w:rsidR="00B709A8" w:rsidRDefault="00344505" w:rsidP="00D40FE1">
      <w:pPr>
        <w:shd w:val="clear" w:color="auto" w:fill="FFFFFF"/>
        <w:spacing w:after="0" w:line="240" w:lineRule="auto"/>
        <w:jc w:val="both"/>
        <w:textAlignment w:val="baseline"/>
        <w:rPr>
          <w:rFonts w:ascii="Constantia" w:eastAsia="Times New Roman" w:hAnsi="Constantia" w:cs="Arial"/>
          <w:sz w:val="24"/>
          <w:szCs w:val="24"/>
          <w:lang w:eastAsia="en-GB"/>
        </w:rPr>
      </w:pPr>
      <w:r>
        <w:rPr>
          <w:rFonts w:ascii="Constantia" w:eastAsia="Times New Roman" w:hAnsi="Constantia" w:cs="Arial"/>
          <w:sz w:val="24"/>
          <w:szCs w:val="24"/>
          <w:lang w:eastAsia="en-GB"/>
        </w:rPr>
        <w:t>I have successfully calculated the values for, and have designed a one stage common emitter amplifier</w:t>
      </w:r>
      <w:r w:rsidR="00B709A8">
        <w:rPr>
          <w:rFonts w:ascii="Constantia" w:eastAsia="Times New Roman" w:hAnsi="Constantia" w:cs="Arial"/>
          <w:sz w:val="24"/>
          <w:szCs w:val="24"/>
          <w:lang w:eastAsia="en-GB"/>
        </w:rPr>
        <w:t xml:space="preserve">, with the only problem being a slight increase in gain, with an expectation of the gain being 4, and the gain in reality being 4.1, although slight differences were expected. I have also done the same with a </w:t>
      </w:r>
      <w:r w:rsidR="00085B62">
        <w:rPr>
          <w:rFonts w:ascii="Constantia" w:eastAsia="Times New Roman" w:hAnsi="Constantia" w:cs="Arial"/>
          <w:sz w:val="24"/>
          <w:szCs w:val="24"/>
          <w:lang w:eastAsia="en-GB"/>
        </w:rPr>
        <w:t>two-stage</w:t>
      </w:r>
      <w:r w:rsidR="00B709A8">
        <w:rPr>
          <w:rFonts w:ascii="Constantia" w:eastAsia="Times New Roman" w:hAnsi="Constantia" w:cs="Arial"/>
          <w:sz w:val="24"/>
          <w:szCs w:val="24"/>
          <w:lang w:eastAsia="en-GB"/>
        </w:rPr>
        <w:t xml:space="preserve"> amplifier, with the gain being 50, as expected.</w:t>
      </w:r>
      <w:r w:rsidR="00DD16A7">
        <w:rPr>
          <w:rFonts w:ascii="Constantia" w:eastAsia="Times New Roman" w:hAnsi="Constantia" w:cs="Arial"/>
          <w:sz w:val="24"/>
          <w:szCs w:val="24"/>
          <w:lang w:eastAsia="en-GB"/>
        </w:rPr>
        <w:t xml:space="preserve"> </w:t>
      </w:r>
      <w:r w:rsidR="00B709A8">
        <w:rPr>
          <w:rFonts w:ascii="Constantia" w:eastAsia="Times New Roman" w:hAnsi="Constantia" w:cs="Arial"/>
          <w:sz w:val="24"/>
          <w:szCs w:val="24"/>
          <w:lang w:eastAsia="en-GB"/>
        </w:rPr>
        <w:t xml:space="preserve">I have also researched the advantages and disadvantages of my </w:t>
      </w:r>
      <w:r w:rsidR="00085B62">
        <w:rPr>
          <w:rFonts w:ascii="Constantia" w:eastAsia="Times New Roman" w:hAnsi="Constantia" w:cs="Arial"/>
          <w:sz w:val="24"/>
          <w:szCs w:val="24"/>
          <w:lang w:eastAsia="en-GB"/>
        </w:rPr>
        <w:t>circuit and</w:t>
      </w:r>
      <w:r w:rsidR="00B709A8">
        <w:rPr>
          <w:rFonts w:ascii="Constantia" w:eastAsia="Times New Roman" w:hAnsi="Constantia" w:cs="Arial"/>
          <w:sz w:val="24"/>
          <w:szCs w:val="24"/>
          <w:lang w:eastAsia="en-GB"/>
        </w:rPr>
        <w:t xml:space="preserve"> discovered the effect of a load resistor of 600Ω on the overall gain, decreasing it by over 70%.</w:t>
      </w:r>
    </w:p>
    <w:p w14:paraId="5F8C86BE" w14:textId="2D1A0F66" w:rsidR="008A075B" w:rsidRDefault="008A075B"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5BCD96DE" w14:textId="15D7F375" w:rsidR="008A075B" w:rsidRDefault="008A075B" w:rsidP="00D40FE1">
      <w:pPr>
        <w:shd w:val="clear" w:color="auto" w:fill="FFFFFF"/>
        <w:spacing w:after="0" w:line="240" w:lineRule="auto"/>
        <w:jc w:val="both"/>
        <w:textAlignment w:val="baseline"/>
        <w:rPr>
          <w:rFonts w:ascii="Constantia" w:eastAsia="Times New Roman" w:hAnsi="Constantia" w:cs="Arial"/>
          <w:sz w:val="24"/>
          <w:szCs w:val="24"/>
          <w:lang w:eastAsia="en-GB"/>
        </w:rPr>
      </w:pPr>
      <w:r>
        <w:rPr>
          <w:rFonts w:ascii="Constantia" w:eastAsia="Times New Roman" w:hAnsi="Constantia" w:cs="Arial"/>
          <w:sz w:val="24"/>
          <w:szCs w:val="24"/>
          <w:lang w:eastAsia="en-GB"/>
        </w:rPr>
        <w:t xml:space="preserve">In conclusion, I have shown capable skills to design and create a one and two stage amplifier in a simulation software program. I have also shown skills in calculating the exact values needed for each </w:t>
      </w:r>
      <w:r w:rsidR="00085B62">
        <w:rPr>
          <w:rFonts w:ascii="Constantia" w:eastAsia="Times New Roman" w:hAnsi="Constantia" w:cs="Arial"/>
          <w:sz w:val="24"/>
          <w:szCs w:val="24"/>
          <w:lang w:eastAsia="en-GB"/>
        </w:rPr>
        <w:t>circuit and</w:t>
      </w:r>
      <w:r>
        <w:rPr>
          <w:rFonts w:ascii="Constantia" w:eastAsia="Times New Roman" w:hAnsi="Constantia" w:cs="Arial"/>
          <w:sz w:val="24"/>
          <w:szCs w:val="24"/>
          <w:lang w:eastAsia="en-GB"/>
        </w:rPr>
        <w:t xml:space="preserve"> prove that said calculations are </w:t>
      </w:r>
      <w:r w:rsidR="00DD16A7">
        <w:rPr>
          <w:rFonts w:ascii="Constantia" w:eastAsia="Times New Roman" w:hAnsi="Constantia" w:cs="Arial"/>
          <w:sz w:val="24"/>
          <w:szCs w:val="24"/>
          <w:lang w:eastAsia="en-GB"/>
        </w:rPr>
        <w:t xml:space="preserve">correct for each circuit to perform to its expectations, with the least </w:t>
      </w:r>
      <w:r w:rsidR="00085B62">
        <w:rPr>
          <w:rFonts w:ascii="Constantia" w:eastAsia="Times New Roman" w:hAnsi="Constantia" w:cs="Arial"/>
          <w:sz w:val="24"/>
          <w:szCs w:val="24"/>
          <w:lang w:eastAsia="en-GB"/>
        </w:rPr>
        <w:t>number</w:t>
      </w:r>
      <w:r w:rsidR="00DD16A7">
        <w:rPr>
          <w:rFonts w:ascii="Constantia" w:eastAsia="Times New Roman" w:hAnsi="Constantia" w:cs="Arial"/>
          <w:sz w:val="24"/>
          <w:szCs w:val="24"/>
          <w:lang w:eastAsia="en-GB"/>
        </w:rPr>
        <w:t xml:space="preserve"> of flaws.</w:t>
      </w:r>
    </w:p>
    <w:p w14:paraId="32C43F67" w14:textId="2DC11FAC" w:rsidR="00B709A8" w:rsidRDefault="00B709A8"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64E8C760" w14:textId="77777777" w:rsidR="00B709A8" w:rsidRPr="003F0C64" w:rsidRDefault="00B709A8" w:rsidP="00D40FE1">
      <w:pPr>
        <w:shd w:val="clear" w:color="auto" w:fill="FFFFFF"/>
        <w:spacing w:after="0" w:line="240" w:lineRule="auto"/>
        <w:jc w:val="both"/>
        <w:textAlignment w:val="baseline"/>
        <w:rPr>
          <w:rFonts w:ascii="Constantia" w:eastAsia="Times New Roman" w:hAnsi="Constantia" w:cs="Arial"/>
          <w:sz w:val="24"/>
          <w:szCs w:val="24"/>
          <w:lang w:eastAsia="en-GB"/>
        </w:rPr>
      </w:pPr>
    </w:p>
    <w:p w14:paraId="07B6856F" w14:textId="6F15AB1F" w:rsidR="0036181D" w:rsidRDefault="0036181D" w:rsidP="00116C22">
      <w:pPr>
        <w:rPr>
          <w:rFonts w:ascii="Constantia" w:hAnsi="Constantia"/>
          <w:sz w:val="24"/>
          <w:szCs w:val="24"/>
        </w:rPr>
      </w:pPr>
    </w:p>
    <w:p w14:paraId="1991276A" w14:textId="77777777" w:rsidR="002D5E9C" w:rsidRDefault="002D5E9C" w:rsidP="00116C22">
      <w:pPr>
        <w:rPr>
          <w:rFonts w:ascii="Constantia" w:hAnsi="Constantia"/>
          <w:sz w:val="24"/>
          <w:szCs w:val="24"/>
        </w:rPr>
      </w:pPr>
    </w:p>
    <w:p w14:paraId="2D4E00C3" w14:textId="3FA943BF" w:rsidR="0084337E" w:rsidRDefault="0084337E" w:rsidP="00116C22">
      <w:pPr>
        <w:rPr>
          <w:rFonts w:ascii="Constantia" w:hAnsi="Constantia"/>
          <w:sz w:val="48"/>
          <w:szCs w:val="48"/>
        </w:rPr>
      </w:pPr>
      <w:r>
        <w:rPr>
          <w:rFonts w:ascii="Constantia" w:hAnsi="Constantia"/>
          <w:sz w:val="48"/>
          <w:szCs w:val="48"/>
        </w:rPr>
        <w:t>References</w:t>
      </w:r>
    </w:p>
    <w:p w14:paraId="795B0206" w14:textId="2601F857" w:rsidR="00BB24A0" w:rsidRDefault="00A329D5" w:rsidP="0084337E">
      <w:pPr>
        <w:pStyle w:val="ListParagraph"/>
        <w:numPr>
          <w:ilvl w:val="0"/>
          <w:numId w:val="7"/>
        </w:numPr>
        <w:rPr>
          <w:rFonts w:ascii="Constantia" w:hAnsi="Constantia"/>
          <w:sz w:val="24"/>
          <w:szCs w:val="24"/>
        </w:rPr>
      </w:pPr>
      <w:hyperlink r:id="rId37" w:history="1">
        <w:r w:rsidR="0022103C" w:rsidRPr="00634C7B">
          <w:rPr>
            <w:rStyle w:val="Hyperlink"/>
            <w:rFonts w:ascii="Constantia" w:hAnsi="Constantia"/>
            <w:sz w:val="24"/>
            <w:szCs w:val="24"/>
          </w:rPr>
          <w:t>https://byjus.com/jee/transistor-as-amplifier</w:t>
        </w:r>
      </w:hyperlink>
      <w:r w:rsidR="0022103C">
        <w:rPr>
          <w:rFonts w:ascii="Constantia" w:hAnsi="Constantia"/>
          <w:sz w:val="24"/>
          <w:szCs w:val="24"/>
        </w:rPr>
        <w:t xml:space="preserve"> </w:t>
      </w:r>
    </w:p>
    <w:p w14:paraId="5D5FC828" w14:textId="4A3A3669" w:rsidR="0084337E" w:rsidRDefault="00A329D5" w:rsidP="0084337E">
      <w:pPr>
        <w:pStyle w:val="ListParagraph"/>
        <w:numPr>
          <w:ilvl w:val="0"/>
          <w:numId w:val="7"/>
        </w:numPr>
        <w:rPr>
          <w:rFonts w:ascii="Constantia" w:hAnsi="Constantia"/>
          <w:sz w:val="24"/>
          <w:szCs w:val="24"/>
        </w:rPr>
      </w:pPr>
      <w:hyperlink r:id="rId38" w:anchor="common-emitter-configuration-of-transistor" w:history="1">
        <w:r w:rsidR="00BB24A0" w:rsidRPr="00634C7B">
          <w:rPr>
            <w:rStyle w:val="Hyperlink"/>
            <w:rFonts w:ascii="Constantia" w:hAnsi="Constantia"/>
            <w:sz w:val="24"/>
            <w:szCs w:val="24"/>
          </w:rPr>
          <w:t>https://byjus.com/physics/characteristics-of-a-transistor/#common-emitter-configuration-of-transistor</w:t>
        </w:r>
      </w:hyperlink>
    </w:p>
    <w:p w14:paraId="32221D0C" w14:textId="188F9DD0" w:rsidR="00AA6300" w:rsidRDefault="00A329D5" w:rsidP="0084337E">
      <w:pPr>
        <w:pStyle w:val="ListParagraph"/>
        <w:numPr>
          <w:ilvl w:val="0"/>
          <w:numId w:val="7"/>
        </w:numPr>
        <w:rPr>
          <w:rFonts w:ascii="Constantia" w:hAnsi="Constantia"/>
          <w:sz w:val="24"/>
          <w:szCs w:val="24"/>
        </w:rPr>
      </w:pPr>
      <w:hyperlink r:id="rId39" w:history="1">
        <w:r w:rsidR="00AA6300" w:rsidRPr="00634C7B">
          <w:rPr>
            <w:rStyle w:val="Hyperlink"/>
            <w:rFonts w:ascii="Constantia" w:hAnsi="Constantia"/>
            <w:sz w:val="24"/>
            <w:szCs w:val="24"/>
          </w:rPr>
          <w:t>https://www.physics-and-radio-electronics.com/electronic-devices-and-circuits/transistors/bipolarjunctiontransistor/commonbaseconfiguration.html</w:t>
        </w:r>
      </w:hyperlink>
    </w:p>
    <w:p w14:paraId="4A3AE866" w14:textId="0959FC94" w:rsidR="00917789" w:rsidRDefault="00A329D5" w:rsidP="00917789">
      <w:pPr>
        <w:pStyle w:val="ListParagraph"/>
        <w:numPr>
          <w:ilvl w:val="0"/>
          <w:numId w:val="7"/>
        </w:numPr>
        <w:rPr>
          <w:rFonts w:ascii="Constantia" w:hAnsi="Constantia"/>
          <w:sz w:val="24"/>
          <w:szCs w:val="24"/>
        </w:rPr>
      </w:pPr>
      <w:hyperlink r:id="rId40" w:history="1">
        <w:r w:rsidR="00917789" w:rsidRPr="00634C7B">
          <w:rPr>
            <w:rStyle w:val="Hyperlink"/>
            <w:rFonts w:ascii="Constantia" w:hAnsi="Constantia"/>
            <w:sz w:val="24"/>
            <w:szCs w:val="24"/>
          </w:rPr>
          <w:t>https://www.physics-and-radio-electronics.com/electronic-devices-and-circuits/transistors/bipolarjunctiontransistor/commoncollectorconfiguration.html</w:t>
        </w:r>
      </w:hyperlink>
    </w:p>
    <w:p w14:paraId="5C3B77F4" w14:textId="59EDC076" w:rsidR="00917789" w:rsidRDefault="003467CB" w:rsidP="00917789">
      <w:pPr>
        <w:pStyle w:val="ListParagraph"/>
        <w:numPr>
          <w:ilvl w:val="0"/>
          <w:numId w:val="7"/>
        </w:numPr>
        <w:rPr>
          <w:rFonts w:ascii="Constantia" w:hAnsi="Constantia"/>
          <w:sz w:val="24"/>
          <w:szCs w:val="24"/>
        </w:rPr>
      </w:pPr>
      <w:r>
        <w:rPr>
          <w:rFonts w:ascii="Constantia" w:hAnsi="Constantia"/>
          <w:sz w:val="24"/>
          <w:szCs w:val="24"/>
        </w:rPr>
        <w:t xml:space="preserve">Fundamental </w:t>
      </w:r>
      <w:r w:rsidR="00592AA1">
        <w:rPr>
          <w:rFonts w:ascii="Constantia" w:hAnsi="Constantia"/>
          <w:sz w:val="24"/>
          <w:szCs w:val="24"/>
        </w:rPr>
        <w:t>Electrical and Electronic Principles- Christopher R Robertson</w:t>
      </w:r>
    </w:p>
    <w:p w14:paraId="5A699ACE" w14:textId="09EE5F9C" w:rsidR="00917789" w:rsidRDefault="00A329D5" w:rsidP="00917789">
      <w:pPr>
        <w:pStyle w:val="ListParagraph"/>
        <w:numPr>
          <w:ilvl w:val="0"/>
          <w:numId w:val="7"/>
        </w:numPr>
        <w:rPr>
          <w:rFonts w:ascii="Constantia" w:hAnsi="Constantia"/>
          <w:sz w:val="24"/>
          <w:szCs w:val="24"/>
        </w:rPr>
      </w:pPr>
      <w:hyperlink r:id="rId41" w:history="1">
        <w:r w:rsidR="003467CB" w:rsidRPr="00634C7B">
          <w:rPr>
            <w:rStyle w:val="Hyperlink"/>
            <w:rFonts w:ascii="Constantia" w:hAnsi="Constantia"/>
            <w:sz w:val="24"/>
            <w:szCs w:val="24"/>
          </w:rPr>
          <w:t>https://passive-components.eu/capacitor-selection-for-coupling-and-decoupling-applications</w:t>
        </w:r>
      </w:hyperlink>
    </w:p>
    <w:p w14:paraId="3B60F4A7" w14:textId="3734A9C0" w:rsidR="003467CB" w:rsidRDefault="00A329D5" w:rsidP="00917789">
      <w:pPr>
        <w:pStyle w:val="ListParagraph"/>
        <w:numPr>
          <w:ilvl w:val="0"/>
          <w:numId w:val="7"/>
        </w:numPr>
        <w:rPr>
          <w:rFonts w:ascii="Constantia" w:hAnsi="Constantia"/>
          <w:sz w:val="24"/>
          <w:szCs w:val="24"/>
        </w:rPr>
      </w:pPr>
      <w:hyperlink r:id="rId42" w:history="1">
        <w:r w:rsidR="00E9507F">
          <w:rPr>
            <w:rStyle w:val="Hyperlink"/>
          </w:rPr>
          <w:t>https://www.etcourse.com/news-blog/bypass-capacitor-what-its-importance-amplifier-circuit</w:t>
        </w:r>
      </w:hyperlink>
    </w:p>
    <w:p w14:paraId="1ACED218" w14:textId="0ADD2EDC" w:rsidR="00E9507F" w:rsidRPr="0036181D" w:rsidRDefault="00A329D5" w:rsidP="00917789">
      <w:pPr>
        <w:pStyle w:val="ListParagraph"/>
        <w:numPr>
          <w:ilvl w:val="0"/>
          <w:numId w:val="7"/>
        </w:numPr>
        <w:rPr>
          <w:rFonts w:ascii="Constantia" w:hAnsi="Constantia"/>
          <w:sz w:val="24"/>
          <w:szCs w:val="24"/>
        </w:rPr>
      </w:pPr>
      <w:hyperlink r:id="rId43" w:history="1">
        <w:r w:rsidR="00E9507F">
          <w:rPr>
            <w:rStyle w:val="Hyperlink"/>
          </w:rPr>
          <w:t>https://www.watelectronics.com/common-emitter-amplifier-working/</w:t>
        </w:r>
      </w:hyperlink>
    </w:p>
    <w:p w14:paraId="625B6E5C" w14:textId="1E2A3CFC" w:rsidR="0036181D" w:rsidRPr="00917789" w:rsidRDefault="00A329D5" w:rsidP="00917789">
      <w:pPr>
        <w:pStyle w:val="ListParagraph"/>
        <w:numPr>
          <w:ilvl w:val="0"/>
          <w:numId w:val="7"/>
        </w:numPr>
        <w:rPr>
          <w:rFonts w:ascii="Constantia" w:hAnsi="Constantia"/>
          <w:sz w:val="24"/>
          <w:szCs w:val="24"/>
        </w:rPr>
      </w:pPr>
      <w:hyperlink r:id="rId44" w:history="1">
        <w:r w:rsidR="0036181D">
          <w:rPr>
            <w:rStyle w:val="Hyperlink"/>
          </w:rPr>
          <w:t>https://high-tech-guide.com/article/what-are-the-disadvantages-of-using-common-emitter-amplifier</w:t>
        </w:r>
      </w:hyperlink>
    </w:p>
    <w:sectPr w:rsidR="0036181D" w:rsidRPr="00917789" w:rsidSect="008C55D1">
      <w:footerReference w:type="defaul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A7919F" w14:textId="77777777" w:rsidR="008C55D1" w:rsidRDefault="008C55D1" w:rsidP="008C55D1">
      <w:pPr>
        <w:spacing w:after="0" w:line="240" w:lineRule="auto"/>
      </w:pPr>
      <w:r>
        <w:separator/>
      </w:r>
    </w:p>
  </w:endnote>
  <w:endnote w:type="continuationSeparator" w:id="0">
    <w:p w14:paraId="5B371A09" w14:textId="77777777" w:rsidR="008C55D1" w:rsidRDefault="008C55D1" w:rsidP="008C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306891"/>
      <w:docPartObj>
        <w:docPartGallery w:val="Page Numbers (Bottom of Page)"/>
        <w:docPartUnique/>
      </w:docPartObj>
    </w:sdtPr>
    <w:sdtEndPr>
      <w:rPr>
        <w:color w:val="7F7F7F" w:themeColor="background1" w:themeShade="7F"/>
        <w:spacing w:val="60"/>
      </w:rPr>
    </w:sdtEndPr>
    <w:sdtContent>
      <w:p w14:paraId="3F2F5E9A" w14:textId="34F0F485" w:rsidR="00104E0A" w:rsidRDefault="00104E0A">
        <w:pPr>
          <w:pStyle w:val="Footer"/>
          <w:pBdr>
            <w:top w:val="single" w:sz="4" w:space="1" w:color="D9D9D9" w:themeColor="background1" w:themeShade="D9"/>
          </w:pBdr>
          <w:jc w:val="right"/>
        </w:pPr>
        <w:r w:rsidRPr="00104E0A">
          <w:fldChar w:fldCharType="begin"/>
        </w:r>
        <w:r w:rsidRPr="00104E0A">
          <w:instrText xml:space="preserve"> PAGE   \* MERGEFORMAT </w:instrText>
        </w:r>
        <w:r w:rsidRPr="00104E0A">
          <w:fldChar w:fldCharType="separate"/>
        </w:r>
        <w:r w:rsidR="00A329D5">
          <w:rPr>
            <w:noProof/>
          </w:rPr>
          <w:t>1</w:t>
        </w:r>
        <w:r w:rsidRPr="00104E0A">
          <w:rPr>
            <w:noProof/>
          </w:rPr>
          <w:fldChar w:fldCharType="end"/>
        </w:r>
        <w:r w:rsidRPr="00104E0A">
          <w:t xml:space="preserve"> | </w:t>
        </w:r>
        <w:r w:rsidRPr="00104E0A">
          <w:rPr>
            <w:spacing w:val="60"/>
          </w:rPr>
          <w:t>Page</w:t>
        </w:r>
      </w:p>
    </w:sdtContent>
  </w:sdt>
  <w:p w14:paraId="174D0134" w14:textId="77777777" w:rsidR="00104E0A" w:rsidRDefault="00104E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359409"/>
      <w:docPartObj>
        <w:docPartGallery w:val="Page Numbers (Bottom of Page)"/>
        <w:docPartUnique/>
      </w:docPartObj>
    </w:sdtPr>
    <w:sdtEndPr>
      <w:rPr>
        <w:color w:val="7F7F7F" w:themeColor="background1" w:themeShade="7F"/>
        <w:spacing w:val="60"/>
      </w:rPr>
    </w:sdtEndPr>
    <w:sdtContent>
      <w:p w14:paraId="64B4E5CE" w14:textId="2E84DA8D" w:rsidR="008C55D1" w:rsidRDefault="008C55D1">
        <w:pPr>
          <w:pStyle w:val="Footer"/>
          <w:pBdr>
            <w:top w:val="single" w:sz="4" w:space="1" w:color="D9D9D9" w:themeColor="background1" w:themeShade="D9"/>
          </w:pBdr>
          <w:jc w:val="right"/>
        </w:pPr>
        <w:r>
          <w:fldChar w:fldCharType="begin"/>
        </w:r>
        <w:r>
          <w:instrText xml:space="preserve"> PAGE   \* MERGEFORMAT </w:instrText>
        </w:r>
        <w:r>
          <w:fldChar w:fldCharType="separate"/>
        </w:r>
        <w:r w:rsidR="00A329D5">
          <w:rPr>
            <w:noProof/>
          </w:rPr>
          <w:t>0</w:t>
        </w:r>
        <w:r>
          <w:rPr>
            <w:noProof/>
          </w:rPr>
          <w:fldChar w:fldCharType="end"/>
        </w:r>
        <w:r>
          <w:t xml:space="preserve"> | </w:t>
        </w:r>
        <w:r>
          <w:rPr>
            <w:color w:val="7F7F7F" w:themeColor="background1" w:themeShade="7F"/>
            <w:spacing w:val="60"/>
          </w:rPr>
          <w:t>Page</w:t>
        </w:r>
      </w:p>
    </w:sdtContent>
  </w:sdt>
  <w:p w14:paraId="0AE0F43F" w14:textId="77777777" w:rsidR="008C55D1" w:rsidRDefault="008C55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CBFD5" w14:textId="77777777" w:rsidR="008C55D1" w:rsidRDefault="008C55D1" w:rsidP="008C55D1">
      <w:pPr>
        <w:spacing w:after="0" w:line="240" w:lineRule="auto"/>
      </w:pPr>
      <w:r>
        <w:separator/>
      </w:r>
    </w:p>
  </w:footnote>
  <w:footnote w:type="continuationSeparator" w:id="0">
    <w:p w14:paraId="70DA7463" w14:textId="77777777" w:rsidR="008C55D1" w:rsidRDefault="008C55D1" w:rsidP="008C55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19F8"/>
    <w:multiLevelType w:val="multilevel"/>
    <w:tmpl w:val="DC5E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126823"/>
    <w:multiLevelType w:val="hybridMultilevel"/>
    <w:tmpl w:val="FB1C2E70"/>
    <w:lvl w:ilvl="0" w:tplc="C72A12A8">
      <w:start w:val="1"/>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D21CEE"/>
    <w:multiLevelType w:val="hybridMultilevel"/>
    <w:tmpl w:val="3C7C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E056B1"/>
    <w:multiLevelType w:val="hybridMultilevel"/>
    <w:tmpl w:val="99A84B56"/>
    <w:lvl w:ilvl="0" w:tplc="6B109F24">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08A5F48"/>
    <w:multiLevelType w:val="multilevel"/>
    <w:tmpl w:val="12B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50F50C4"/>
    <w:multiLevelType w:val="multilevel"/>
    <w:tmpl w:val="82BC0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8A274E"/>
    <w:multiLevelType w:val="hybridMultilevel"/>
    <w:tmpl w:val="8F16B1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3EA5099"/>
    <w:multiLevelType w:val="multilevel"/>
    <w:tmpl w:val="922E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D855103"/>
    <w:multiLevelType w:val="hybridMultilevel"/>
    <w:tmpl w:val="2160A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EDA6EA2"/>
    <w:multiLevelType w:val="hybridMultilevel"/>
    <w:tmpl w:val="8F16B1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5092111"/>
    <w:multiLevelType w:val="multilevel"/>
    <w:tmpl w:val="86FA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F92C74"/>
    <w:multiLevelType w:val="hybridMultilevel"/>
    <w:tmpl w:val="5478FA1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8"/>
  </w:num>
  <w:num w:numId="3">
    <w:abstractNumId w:val="2"/>
  </w:num>
  <w:num w:numId="4">
    <w:abstractNumId w:val="10"/>
  </w:num>
  <w:num w:numId="5">
    <w:abstractNumId w:val="5"/>
  </w:num>
  <w:num w:numId="6">
    <w:abstractNumId w:val="0"/>
  </w:num>
  <w:num w:numId="7">
    <w:abstractNumId w:val="1"/>
  </w:num>
  <w:num w:numId="8">
    <w:abstractNumId w:val="9"/>
  </w:num>
  <w:num w:numId="9">
    <w:abstractNumId w:val="11"/>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D1"/>
    <w:rsid w:val="00002DFC"/>
    <w:rsid w:val="00020240"/>
    <w:rsid w:val="000439DB"/>
    <w:rsid w:val="00085B62"/>
    <w:rsid w:val="000F788F"/>
    <w:rsid w:val="00104E0A"/>
    <w:rsid w:val="00116C22"/>
    <w:rsid w:val="0012315D"/>
    <w:rsid w:val="00137C93"/>
    <w:rsid w:val="0016331C"/>
    <w:rsid w:val="001B12CD"/>
    <w:rsid w:val="001E4275"/>
    <w:rsid w:val="0022103C"/>
    <w:rsid w:val="00233CDF"/>
    <w:rsid w:val="00242F8A"/>
    <w:rsid w:val="0026568B"/>
    <w:rsid w:val="002D5E9C"/>
    <w:rsid w:val="00311429"/>
    <w:rsid w:val="003141C4"/>
    <w:rsid w:val="00344505"/>
    <w:rsid w:val="003467CB"/>
    <w:rsid w:val="00356BF4"/>
    <w:rsid w:val="003574EF"/>
    <w:rsid w:val="0036181D"/>
    <w:rsid w:val="00397D1F"/>
    <w:rsid w:val="003A2917"/>
    <w:rsid w:val="003F0C64"/>
    <w:rsid w:val="00430467"/>
    <w:rsid w:val="00454874"/>
    <w:rsid w:val="00474D53"/>
    <w:rsid w:val="004A141F"/>
    <w:rsid w:val="004C7151"/>
    <w:rsid w:val="004F16F0"/>
    <w:rsid w:val="004F3A4F"/>
    <w:rsid w:val="005666C1"/>
    <w:rsid w:val="00592AA1"/>
    <w:rsid w:val="006441CC"/>
    <w:rsid w:val="006B774D"/>
    <w:rsid w:val="006E489E"/>
    <w:rsid w:val="00757BF7"/>
    <w:rsid w:val="00760EA8"/>
    <w:rsid w:val="0076235C"/>
    <w:rsid w:val="007E2EB7"/>
    <w:rsid w:val="0081483E"/>
    <w:rsid w:val="0084337E"/>
    <w:rsid w:val="00843CB9"/>
    <w:rsid w:val="00864BE7"/>
    <w:rsid w:val="0087219F"/>
    <w:rsid w:val="00876BB4"/>
    <w:rsid w:val="008A075B"/>
    <w:rsid w:val="008C55D1"/>
    <w:rsid w:val="00917789"/>
    <w:rsid w:val="00982EA2"/>
    <w:rsid w:val="00A329D5"/>
    <w:rsid w:val="00A45CF6"/>
    <w:rsid w:val="00A56EA9"/>
    <w:rsid w:val="00A92166"/>
    <w:rsid w:val="00AA541A"/>
    <w:rsid w:val="00AA6300"/>
    <w:rsid w:val="00AB4765"/>
    <w:rsid w:val="00AD761D"/>
    <w:rsid w:val="00AF5BDC"/>
    <w:rsid w:val="00B30988"/>
    <w:rsid w:val="00B66AA2"/>
    <w:rsid w:val="00B674A1"/>
    <w:rsid w:val="00B709A8"/>
    <w:rsid w:val="00BB24A0"/>
    <w:rsid w:val="00BB3CB4"/>
    <w:rsid w:val="00BB6B17"/>
    <w:rsid w:val="00C511B3"/>
    <w:rsid w:val="00CC4924"/>
    <w:rsid w:val="00D36BF6"/>
    <w:rsid w:val="00D40FE1"/>
    <w:rsid w:val="00D528A1"/>
    <w:rsid w:val="00DD16A7"/>
    <w:rsid w:val="00E521DA"/>
    <w:rsid w:val="00E9507F"/>
    <w:rsid w:val="00F1297C"/>
    <w:rsid w:val="00F179DE"/>
    <w:rsid w:val="00F77299"/>
    <w:rsid w:val="00FD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D77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16C22"/>
    <w:pPr>
      <w:spacing w:before="300" w:after="150" w:line="240" w:lineRule="auto"/>
      <w:outlineLvl w:val="1"/>
    </w:pPr>
    <w:rPr>
      <w:rFonts w:ascii="inherit" w:eastAsia="Times New Roman" w:hAnsi="inherit" w:cs="Times New Roman"/>
      <w:sz w:val="45"/>
      <w:szCs w:val="45"/>
      <w:lang w:eastAsia="en-GB"/>
    </w:rPr>
  </w:style>
  <w:style w:type="paragraph" w:styleId="Heading4">
    <w:name w:val="heading 4"/>
    <w:basedOn w:val="Normal"/>
    <w:next w:val="Normal"/>
    <w:link w:val="Heading4Char"/>
    <w:uiPriority w:val="9"/>
    <w:semiHidden/>
    <w:unhideWhenUsed/>
    <w:qFormat/>
    <w:rsid w:val="00E9507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55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5D1"/>
    <w:rPr>
      <w:rFonts w:eastAsiaTheme="minorEastAsia"/>
      <w:lang w:val="en-US"/>
    </w:rPr>
  </w:style>
  <w:style w:type="paragraph" w:styleId="Title">
    <w:name w:val="Title"/>
    <w:basedOn w:val="Normal"/>
    <w:next w:val="Normal"/>
    <w:link w:val="TitleChar"/>
    <w:uiPriority w:val="10"/>
    <w:qFormat/>
    <w:rsid w:val="008C55D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C55D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C55D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C55D1"/>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8C5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5D1"/>
  </w:style>
  <w:style w:type="paragraph" w:styleId="Footer">
    <w:name w:val="footer"/>
    <w:basedOn w:val="Normal"/>
    <w:link w:val="FooterChar"/>
    <w:uiPriority w:val="99"/>
    <w:unhideWhenUsed/>
    <w:rsid w:val="008C5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5D1"/>
  </w:style>
  <w:style w:type="paragraph" w:styleId="ListParagraph">
    <w:name w:val="List Paragraph"/>
    <w:aliases w:val="omar footnote"/>
    <w:basedOn w:val="Normal"/>
    <w:uiPriority w:val="34"/>
    <w:qFormat/>
    <w:rsid w:val="008C55D1"/>
    <w:pPr>
      <w:ind w:left="720"/>
      <w:contextualSpacing/>
    </w:pPr>
  </w:style>
  <w:style w:type="paragraph" w:customStyle="1" w:styleId="paragraph">
    <w:name w:val="paragraph"/>
    <w:basedOn w:val="Normal"/>
    <w:rsid w:val="004A14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141F"/>
  </w:style>
  <w:style w:type="table" w:styleId="TableGrid">
    <w:name w:val="Table Grid"/>
    <w:basedOn w:val="TableNormal"/>
    <w:uiPriority w:val="39"/>
    <w:rsid w:val="00A92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16C22"/>
    <w:rPr>
      <w:rFonts w:ascii="inherit" w:eastAsia="Times New Roman" w:hAnsi="inherit" w:cs="Times New Roman"/>
      <w:sz w:val="45"/>
      <w:szCs w:val="45"/>
      <w:lang w:eastAsia="en-GB"/>
    </w:rPr>
  </w:style>
  <w:style w:type="character" w:styleId="Hyperlink">
    <w:name w:val="Hyperlink"/>
    <w:basedOn w:val="DefaultParagraphFont"/>
    <w:uiPriority w:val="99"/>
    <w:unhideWhenUsed/>
    <w:rsid w:val="00116C22"/>
    <w:rPr>
      <w:strike w:val="0"/>
      <w:dstrike w:val="0"/>
      <w:color w:val="73AD21"/>
      <w:u w:val="none"/>
      <w:effect w:val="none"/>
      <w:shd w:val="clear" w:color="auto" w:fill="auto"/>
    </w:rPr>
  </w:style>
  <w:style w:type="paragraph" w:styleId="NormalWeb">
    <w:name w:val="Normal (Web)"/>
    <w:basedOn w:val="Normal"/>
    <w:uiPriority w:val="99"/>
    <w:unhideWhenUsed/>
    <w:rsid w:val="00116C22"/>
    <w:pPr>
      <w:spacing w:after="15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B24A0"/>
    <w:rPr>
      <w:color w:val="605E5C"/>
      <w:shd w:val="clear" w:color="auto" w:fill="E1DFDD"/>
    </w:rPr>
  </w:style>
  <w:style w:type="character" w:styleId="Strong">
    <w:name w:val="Strong"/>
    <w:basedOn w:val="DefaultParagraphFont"/>
    <w:uiPriority w:val="22"/>
    <w:qFormat/>
    <w:rsid w:val="003141C4"/>
    <w:rPr>
      <w:b/>
      <w:bCs/>
    </w:rPr>
  </w:style>
  <w:style w:type="character" w:customStyle="1" w:styleId="Heading4Char">
    <w:name w:val="Heading 4 Char"/>
    <w:basedOn w:val="DefaultParagraphFont"/>
    <w:link w:val="Heading4"/>
    <w:uiPriority w:val="9"/>
    <w:semiHidden/>
    <w:rsid w:val="00E9507F"/>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043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16C22"/>
    <w:pPr>
      <w:spacing w:before="300" w:after="150" w:line="240" w:lineRule="auto"/>
      <w:outlineLvl w:val="1"/>
    </w:pPr>
    <w:rPr>
      <w:rFonts w:ascii="inherit" w:eastAsia="Times New Roman" w:hAnsi="inherit" w:cs="Times New Roman"/>
      <w:sz w:val="45"/>
      <w:szCs w:val="45"/>
      <w:lang w:eastAsia="en-GB"/>
    </w:rPr>
  </w:style>
  <w:style w:type="paragraph" w:styleId="Heading4">
    <w:name w:val="heading 4"/>
    <w:basedOn w:val="Normal"/>
    <w:next w:val="Normal"/>
    <w:link w:val="Heading4Char"/>
    <w:uiPriority w:val="9"/>
    <w:semiHidden/>
    <w:unhideWhenUsed/>
    <w:qFormat/>
    <w:rsid w:val="00E9507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55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5D1"/>
    <w:rPr>
      <w:rFonts w:eastAsiaTheme="minorEastAsia"/>
      <w:lang w:val="en-US"/>
    </w:rPr>
  </w:style>
  <w:style w:type="paragraph" w:styleId="Title">
    <w:name w:val="Title"/>
    <w:basedOn w:val="Normal"/>
    <w:next w:val="Normal"/>
    <w:link w:val="TitleChar"/>
    <w:uiPriority w:val="10"/>
    <w:qFormat/>
    <w:rsid w:val="008C55D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C55D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C55D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C55D1"/>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8C5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5D1"/>
  </w:style>
  <w:style w:type="paragraph" w:styleId="Footer">
    <w:name w:val="footer"/>
    <w:basedOn w:val="Normal"/>
    <w:link w:val="FooterChar"/>
    <w:uiPriority w:val="99"/>
    <w:unhideWhenUsed/>
    <w:rsid w:val="008C5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5D1"/>
  </w:style>
  <w:style w:type="paragraph" w:styleId="ListParagraph">
    <w:name w:val="List Paragraph"/>
    <w:aliases w:val="omar footnote"/>
    <w:basedOn w:val="Normal"/>
    <w:uiPriority w:val="34"/>
    <w:qFormat/>
    <w:rsid w:val="008C55D1"/>
    <w:pPr>
      <w:ind w:left="720"/>
      <w:contextualSpacing/>
    </w:pPr>
  </w:style>
  <w:style w:type="paragraph" w:customStyle="1" w:styleId="paragraph">
    <w:name w:val="paragraph"/>
    <w:basedOn w:val="Normal"/>
    <w:rsid w:val="004A14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141F"/>
  </w:style>
  <w:style w:type="table" w:styleId="TableGrid">
    <w:name w:val="Table Grid"/>
    <w:basedOn w:val="TableNormal"/>
    <w:uiPriority w:val="39"/>
    <w:rsid w:val="00A92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16C22"/>
    <w:rPr>
      <w:rFonts w:ascii="inherit" w:eastAsia="Times New Roman" w:hAnsi="inherit" w:cs="Times New Roman"/>
      <w:sz w:val="45"/>
      <w:szCs w:val="45"/>
      <w:lang w:eastAsia="en-GB"/>
    </w:rPr>
  </w:style>
  <w:style w:type="character" w:styleId="Hyperlink">
    <w:name w:val="Hyperlink"/>
    <w:basedOn w:val="DefaultParagraphFont"/>
    <w:uiPriority w:val="99"/>
    <w:unhideWhenUsed/>
    <w:rsid w:val="00116C22"/>
    <w:rPr>
      <w:strike w:val="0"/>
      <w:dstrike w:val="0"/>
      <w:color w:val="73AD21"/>
      <w:u w:val="none"/>
      <w:effect w:val="none"/>
      <w:shd w:val="clear" w:color="auto" w:fill="auto"/>
    </w:rPr>
  </w:style>
  <w:style w:type="paragraph" w:styleId="NormalWeb">
    <w:name w:val="Normal (Web)"/>
    <w:basedOn w:val="Normal"/>
    <w:uiPriority w:val="99"/>
    <w:unhideWhenUsed/>
    <w:rsid w:val="00116C22"/>
    <w:pPr>
      <w:spacing w:after="15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B24A0"/>
    <w:rPr>
      <w:color w:val="605E5C"/>
      <w:shd w:val="clear" w:color="auto" w:fill="E1DFDD"/>
    </w:rPr>
  </w:style>
  <w:style w:type="character" w:styleId="Strong">
    <w:name w:val="Strong"/>
    <w:basedOn w:val="DefaultParagraphFont"/>
    <w:uiPriority w:val="22"/>
    <w:qFormat/>
    <w:rsid w:val="003141C4"/>
    <w:rPr>
      <w:b/>
      <w:bCs/>
    </w:rPr>
  </w:style>
  <w:style w:type="character" w:customStyle="1" w:styleId="Heading4Char">
    <w:name w:val="Heading 4 Char"/>
    <w:basedOn w:val="DefaultParagraphFont"/>
    <w:link w:val="Heading4"/>
    <w:uiPriority w:val="9"/>
    <w:semiHidden/>
    <w:rsid w:val="00E9507F"/>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043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15271">
      <w:bodyDiv w:val="1"/>
      <w:marLeft w:val="0"/>
      <w:marRight w:val="0"/>
      <w:marTop w:val="0"/>
      <w:marBottom w:val="0"/>
      <w:divBdr>
        <w:top w:val="none" w:sz="0" w:space="0" w:color="auto"/>
        <w:left w:val="none" w:sz="0" w:space="0" w:color="auto"/>
        <w:bottom w:val="none" w:sz="0" w:space="0" w:color="auto"/>
        <w:right w:val="none" w:sz="0" w:space="0" w:color="auto"/>
      </w:divBdr>
    </w:div>
    <w:div w:id="301885915">
      <w:bodyDiv w:val="1"/>
      <w:marLeft w:val="0"/>
      <w:marRight w:val="0"/>
      <w:marTop w:val="0"/>
      <w:marBottom w:val="0"/>
      <w:divBdr>
        <w:top w:val="none" w:sz="0" w:space="0" w:color="auto"/>
        <w:left w:val="none" w:sz="0" w:space="0" w:color="auto"/>
        <w:bottom w:val="none" w:sz="0" w:space="0" w:color="auto"/>
        <w:right w:val="none" w:sz="0" w:space="0" w:color="auto"/>
      </w:divBdr>
    </w:div>
    <w:div w:id="15391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2.xml"/><Relationship Id="rId18" Type="http://schemas.openxmlformats.org/officeDocument/2006/relationships/customXml" Target="ink/ink4.xml"/><Relationship Id="rId26" Type="http://schemas.openxmlformats.org/officeDocument/2006/relationships/hyperlink" Target="https://www.physics-and-radio-electronics.com/electronic-devices-and-circuits/transistors/bipolarjunctiontransistor/bipolarjunctiontransistorintroduction.html" TargetMode="External"/><Relationship Id="rId39" Type="http://schemas.openxmlformats.org/officeDocument/2006/relationships/hyperlink" Target="https://www.physics-and-radio-electronics.com/electronic-devices-and-circuits/transistors/bipolarjunctiontransistor/commonbaseconfiguration.html"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16.png"/><Relationship Id="rId42" Type="http://schemas.openxmlformats.org/officeDocument/2006/relationships/hyperlink" Target="https://www.etcourse.com/news-blog/bypass-capacitor-what-its-importance-amplifier-circuit"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hyperlink" Target="https://byjus.com/physics/characteristics-of-a-transistor/"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2.png"/><Relationship Id="rId41" Type="http://schemas.openxmlformats.org/officeDocument/2006/relationships/hyperlink" Target="https://passive-components.eu/capacitor-selection-for-coupling-and-decoupling-applic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hyperlink" Target="https://www.physics-and-radio-electronics.com/electronic-devices-and-circuits/transistors/bipolarjunctiontransistor/pnptransistor.html" TargetMode="External"/><Relationship Id="rId32" Type="http://schemas.openxmlformats.org/officeDocument/2006/relationships/image" Target="media/image14.png"/><Relationship Id="rId37" Type="http://schemas.openxmlformats.org/officeDocument/2006/relationships/hyperlink" Target="https://byjus.com/jee/transistor-as-amplifier" TargetMode="External"/><Relationship Id="rId40" Type="http://schemas.openxmlformats.org/officeDocument/2006/relationships/hyperlink" Target="https://www.physics-and-radio-electronics.com/electronic-devices-and-circuits/transistors/bipolarjunctiontransistor/commoncollectorconfiguration.html"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ink/ink3.xml"/><Relationship Id="rId23" Type="http://schemas.openxmlformats.org/officeDocument/2006/relationships/hyperlink" Target="https://www.physics-and-radio-electronics.com/electronic-devices-and-circuits/transistors/bipolarjunctiontransistor/npntransistor.html" TargetMode="External"/><Relationship Id="rId28" Type="http://schemas.openxmlformats.org/officeDocument/2006/relationships/hyperlink" Target="https://www.physics-and-radio-electronics.com/electronic-devices-and-circuits/introduction/electriccurrent-howelectriccurrentproduced.html" TargetMode="External"/><Relationship Id="rId36"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hyperlink" Target="https://high-tech-guide.com/article/what-are-the-disadvantages-of-using-common-emitter-amplifie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www.physics-and-radio-electronics.com/electromagnetics/electrostatics/potential-difference.html" TargetMode="External"/><Relationship Id="rId27" Type="http://schemas.openxmlformats.org/officeDocument/2006/relationships/image" Target="media/image11.png"/><Relationship Id="rId30" Type="http://schemas.microsoft.com/office/2007/relationships/hdphoto" Target="media/hdphoto1.wdp"/><Relationship Id="rId35" Type="http://schemas.openxmlformats.org/officeDocument/2006/relationships/image" Target="media/image17.png"/><Relationship Id="rId43" Type="http://schemas.openxmlformats.org/officeDocument/2006/relationships/hyperlink" Target="https://www.watelectronics.com/common-emitter-amplifier-working/" TargetMode="External"/><Relationship Id="rId48"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4T18:16:02.083"/>
    </inkml:context>
    <inkml:brush xml:id="br0">
      <inkml:brushProperty name="width" value="0.35" units="cm"/>
      <inkml:brushProperty name="height" value="0.35" units="cm"/>
      <inkml:brushProperty name="color" value="#FFFFFF"/>
    </inkml:brush>
  </inkml:definitions>
  <inkml:trace contextRef="#ctx0" brushRef="#br0">238 122 24575,'-42'28'0,"-1"-1"0,38-21 0,-1 0 0,0-1 0,0 0 0,-1 0 0,1-1 0,-10 5 0,15-8 0,0-1 0,0 1 0,-1-1 0,1 0 0,0 0 0,0 1 0,0-1 0,0 0 0,0 0 0,-1 0 0,1 0 0,0 0 0,0 0 0,0-1 0,0 1 0,0 0 0,-1 0 0,1-1 0,0 1 0,-1-1 0,1-1 0,-1 1 0,1 0 0,0-1 0,-1 1 0,1-1 0,0 0 0,0 1 0,0-1 0,0 0 0,1 1 0,-1-1 0,0 0 0,1 0 0,-1 0 0,1 0 0,-1-3 0,-3-15 0,-1 0 0,-1-1 0,-15-33 0,1-16 0,16 153 0,4-8 0,3 65 0,-3-137 11,0 0-1,1 0 1,-1 0-1,1 0 1,0 0-1,0 0 0,0-1 1,0 1-1,1 0 1,-1 0-1,1-1 1,0 1-1,-1-1 1,1 1-1,0-1 1,0 0-1,1 0 1,-1 0-1,0 0 0,1 0 1,-1-1-1,1 1 1,0 0-1,-1-1 1,1 0-1,0 0 1,0 0-1,0 0 1,0 0-1,3 0 1,10 1-170,0-1 0,1 0 1,-1-1-1,26-3 0,-14 1-737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4T18:15:58.792"/>
    </inkml:context>
    <inkml:brush xml:id="br0">
      <inkml:brushProperty name="width" value="0.35" units="cm"/>
      <inkml:brushProperty name="height" value="0.35" units="cm"/>
      <inkml:brushProperty name="color" value="#FFFFFF"/>
    </inkml:brush>
  </inkml:definitions>
  <inkml:trace contextRef="#ctx0" brushRef="#br0">0 1 24575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4T18:15:54.011"/>
    </inkml:context>
    <inkml:brush xml:id="br0">
      <inkml:brushProperty name="width" value="0.05" units="cm"/>
      <inkml:brushProperty name="height" value="0.05" units="cm"/>
      <inkml:brushProperty name="color" value="#FFFFFF"/>
    </inkml:brush>
  </inkml:definitions>
  <inkml:trace contextRef="#ctx0" brushRef="#br0">1154 178 24575,'-575'0'0,"536"-2"0,-63-11 0,60 6 0,-46-1 0,61 6 0,0-1 0,0-1 0,-42-13 0,148 13 0,256 5 0,-907-1 0,1016 0 0,-443 0 0,1 0 0,-1 1 0,0-1 0,1 0 0,-1 0 0,0 0 0,0-1 0,1 1 0,-1 0 0,0 0 0,1-1 0,-1 1 0,0-1 0,0 1 0,1-1 0,-1 1 0,0-1 0,0 0 0,1-1 0,-1 2 0,-1-1 0,0 0 0,-1 0 0,1 1 0,0-1 0,0 0 0,0 1 0,0-1 0,0 0 0,-1 1 0,1-1 0,0 0 0,-1 1 0,1-1 0,0 1 0,-1-1 0,1 1 0,-1-1 0,1 1 0,-1-1 0,1 1 0,-1-1 0,1 1 0,-2-1 0,-45-27 0,15 14-227,1 2-1,-2 2 1,2 0-1,-2 3 1,-48-6-1,49 11-6598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4T18:16:07.946"/>
    </inkml:context>
    <inkml:brush xml:id="br0">
      <inkml:brushProperty name="width" value="0.35" units="cm"/>
      <inkml:brushProperty name="height" value="0.35" units="cm"/>
      <inkml:brushProperty name="color" value="#FFFFFF"/>
    </inkml:brush>
  </inkml:definitions>
  <inkml:trace contextRef="#ctx0" brushRef="#br0">174 95 24575,'3'-4'0,"0"-1"0,1 1 0,-1 0 0,1 0 0,0 1 0,0-1 0,0 1 0,0 0 0,0 0 0,1 0 0,6-3 0,-5 3 0,7-4 0,0 0 0,1 1 0,0 1 0,0 0 0,0 1 0,1 1 0,0 0 0,-1 1 0,22-1 0,15 2 0,69 8 0,-109-7 0,-1 2 0,0-1 0,1 1 0,-1 1 0,0 0 0,0 0 0,-1 1 0,11 5 0,-17-7 0,0 0 0,1 0 0,-1 1 0,-1-1 0,1 1 0,0-1 0,-1 1 0,1 0 0,-1 0 0,0 0 0,0 1 0,0-1 0,0 0 0,-1 1 0,1-1 0,-1 1 0,0 0 0,0-1 0,0 1 0,0 0 0,-1 0 0,0-1 0,0 1 0,0 0 0,-1 7 0,-1 0 0,0 0 0,-1 0 0,0 0 0,-1 0 0,0-1 0,-1 1 0,0-1 0,-7 11 0,-61 80 0,23-34 0,41-54 0,0 0 0,0-1 0,-1 0 0,-1-1 0,0 0 0,0-1 0,-26 18 0,27-23 0,-1 1 0,0-2 0,0 1 0,0-1 0,0-1 0,-1 0 0,1-1 0,-1 0 0,0-1 0,0 0 0,-12-1 0,21 0 0,-19 0 0,0 0 0,1-2 0,-33-6 0,47 6 0,0 0 0,0-1 0,0 0 0,0 0 0,1 0 0,-1-1 0,1 0 0,0 0 0,0-1 0,0 1 0,1-1 0,0-1 0,-9-10 0,-3-5 112,10 12-297,0 1 1,0-1-1,0-1 1,1 1-1,1-1 0,0 0 1,-7-20-1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85725-FEA0-44D6-B8A4-2EB33D060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16</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 study into Transistors Amplifiers</vt:lpstr>
    </vt:vector>
  </TitlesOfParts>
  <Company/>
  <LinksUpToDate>false</LinksUpToDate>
  <CharactersWithSpaces>16308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into Transistors Amplifiers</dc:title>
  <dc:subject/>
  <dc:creator>ROS17841199 (Ben Ross)</dc:creator>
  <cp:keywords/>
  <dc:description/>
  <cp:lastModifiedBy>Ala</cp:lastModifiedBy>
  <cp:revision>13</cp:revision>
  <dcterms:created xsi:type="dcterms:W3CDTF">2022-05-23T13:14:00Z</dcterms:created>
  <dcterms:modified xsi:type="dcterms:W3CDTF">2022-06-19T15:21:00Z</dcterms:modified>
</cp:coreProperties>
</file>