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293"/>
      </w:tblGrid>
      <w:tr w:rsidR="00C66CFD" w:rsidRPr="00210378" w14:paraId="064FF62D" w14:textId="77777777" w:rsidTr="00991612">
        <w:trPr>
          <w:trHeight w:val="715"/>
        </w:trPr>
        <w:tc>
          <w:tcPr>
            <w:tcW w:w="9243" w:type="dxa"/>
            <w:shd w:val="clear" w:color="auto" w:fill="auto"/>
          </w:tcPr>
          <w:p w14:paraId="416C51F8" w14:textId="20F135EA" w:rsidR="00C66CFD" w:rsidRPr="00E5484A" w:rsidRDefault="009A0F00" w:rsidP="00C66CFD">
            <w:pPr>
              <w:pStyle w:val="Formlabel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  <w:r w:rsidR="00C66CFD" w:rsidRPr="00E5484A">
              <w:rPr>
                <w:b/>
                <w:sz w:val="24"/>
              </w:rPr>
              <w:t>Sc Applied Psychology</w:t>
            </w:r>
          </w:p>
          <w:p w14:paraId="63ACAD1D" w14:textId="77777777" w:rsidR="00991612" w:rsidRDefault="009A0F00" w:rsidP="00C66CFD">
            <w:pPr>
              <w:pStyle w:val="Formlabel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ECAP6003 Forensic Psychology and the Criminal Mind</w:t>
            </w:r>
            <w:r w:rsidR="00E5484A" w:rsidRPr="00E5484A">
              <w:rPr>
                <w:b/>
                <w:sz w:val="24"/>
              </w:rPr>
              <w:t xml:space="preserve">: </w:t>
            </w:r>
          </w:p>
          <w:p w14:paraId="739169BD" w14:textId="2CAF7F20" w:rsidR="00C66CFD" w:rsidRPr="00E5484A" w:rsidRDefault="00E5484A" w:rsidP="00C66CFD">
            <w:pPr>
              <w:pStyle w:val="Formlabel"/>
              <w:jc w:val="center"/>
              <w:rPr>
                <w:b/>
                <w:sz w:val="24"/>
              </w:rPr>
            </w:pPr>
            <w:r w:rsidRPr="00E5484A">
              <w:rPr>
                <w:b/>
                <w:sz w:val="24"/>
              </w:rPr>
              <w:t>Re</w:t>
            </w:r>
            <w:r w:rsidR="009A0F00">
              <w:rPr>
                <w:b/>
                <w:sz w:val="24"/>
              </w:rPr>
              <w:t>habilitative</w:t>
            </w:r>
            <w:r w:rsidRPr="00E5484A">
              <w:rPr>
                <w:b/>
                <w:sz w:val="24"/>
              </w:rPr>
              <w:t xml:space="preserve"> Proposal </w:t>
            </w:r>
          </w:p>
          <w:p w14:paraId="2C925EEA" w14:textId="77777777" w:rsidR="00E5484A" w:rsidRPr="00210378" w:rsidRDefault="00E5484A" w:rsidP="00C66CFD">
            <w:pPr>
              <w:pStyle w:val="Formlabel"/>
              <w:jc w:val="center"/>
              <w:rPr>
                <w:b/>
                <w:sz w:val="22"/>
                <w:szCs w:val="22"/>
              </w:rPr>
            </w:pPr>
          </w:p>
        </w:tc>
      </w:tr>
      <w:tr w:rsidR="000F5955" w:rsidRPr="00210378" w14:paraId="6023DF48" w14:textId="77777777" w:rsidTr="00991612">
        <w:trPr>
          <w:trHeight w:val="715"/>
        </w:trPr>
        <w:tc>
          <w:tcPr>
            <w:tcW w:w="9243" w:type="dxa"/>
            <w:shd w:val="clear" w:color="auto" w:fill="auto"/>
          </w:tcPr>
          <w:p w14:paraId="78713675" w14:textId="77777777" w:rsidR="000F5955" w:rsidRDefault="009A0F00" w:rsidP="00CC53AF">
            <w:pPr>
              <w:pStyle w:val="Formlabel"/>
              <w:rPr>
                <w:b/>
                <w:sz w:val="22"/>
                <w:szCs w:val="22"/>
              </w:rPr>
            </w:pPr>
            <w:r w:rsidRPr="00210378">
              <w:rPr>
                <w:b/>
                <w:sz w:val="22"/>
                <w:szCs w:val="22"/>
              </w:rPr>
              <w:t>Pro</w:t>
            </w:r>
            <w:r>
              <w:rPr>
                <w:b/>
                <w:sz w:val="22"/>
                <w:szCs w:val="22"/>
              </w:rPr>
              <w:t>posal title:</w:t>
            </w:r>
          </w:p>
          <w:p w14:paraId="575D8B5A" w14:textId="78FEFBFE" w:rsidR="00C4374A" w:rsidRPr="00443C76" w:rsidRDefault="00C4374A" w:rsidP="00C4374A">
            <w:pPr>
              <w:pStyle w:val="NormalWeb"/>
              <w:p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pBdr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443C76">
              <w:rPr>
                <w:rFonts w:asciiTheme="minorHAnsi" w:hAnsiTheme="minorHAnsi" w:cstheme="minorHAnsi"/>
                <w:color w:val="000000"/>
              </w:rPr>
              <w:t xml:space="preserve">A </w:t>
            </w:r>
            <w:r w:rsidR="00443C76">
              <w:rPr>
                <w:rFonts w:asciiTheme="minorHAnsi" w:hAnsiTheme="minorHAnsi" w:cstheme="minorHAnsi"/>
                <w:color w:val="000000"/>
              </w:rPr>
              <w:t>r</w:t>
            </w:r>
            <w:r w:rsidRPr="00443C76">
              <w:rPr>
                <w:rFonts w:asciiTheme="minorHAnsi" w:hAnsiTheme="minorHAnsi" w:cstheme="minorHAnsi"/>
                <w:color w:val="000000"/>
              </w:rPr>
              <w:t xml:space="preserve">ehabilitative </w:t>
            </w:r>
            <w:r w:rsidR="00443C76">
              <w:rPr>
                <w:rFonts w:asciiTheme="minorHAnsi" w:hAnsiTheme="minorHAnsi" w:cstheme="minorHAnsi"/>
                <w:color w:val="000000"/>
              </w:rPr>
              <w:t>i</w:t>
            </w:r>
            <w:r w:rsidRPr="00443C76">
              <w:rPr>
                <w:rFonts w:asciiTheme="minorHAnsi" w:hAnsiTheme="minorHAnsi" w:cstheme="minorHAnsi"/>
                <w:color w:val="000000"/>
              </w:rPr>
              <w:t xml:space="preserve">ntervention for </w:t>
            </w:r>
            <w:r w:rsidR="00443C76">
              <w:rPr>
                <w:rFonts w:asciiTheme="minorHAnsi" w:hAnsiTheme="minorHAnsi" w:cstheme="minorHAnsi"/>
                <w:color w:val="000000"/>
              </w:rPr>
              <w:t>y</w:t>
            </w:r>
            <w:r w:rsidRPr="00443C76">
              <w:rPr>
                <w:rFonts w:asciiTheme="minorHAnsi" w:hAnsiTheme="minorHAnsi" w:cstheme="minorHAnsi"/>
                <w:color w:val="000000"/>
              </w:rPr>
              <w:t xml:space="preserve">oung </w:t>
            </w:r>
            <w:r w:rsidR="00443C76">
              <w:rPr>
                <w:rFonts w:asciiTheme="minorHAnsi" w:hAnsiTheme="minorHAnsi" w:cstheme="minorHAnsi"/>
                <w:color w:val="000000"/>
              </w:rPr>
              <w:t>b</w:t>
            </w:r>
            <w:r w:rsidRPr="00443C76">
              <w:rPr>
                <w:rFonts w:asciiTheme="minorHAnsi" w:hAnsiTheme="minorHAnsi" w:cstheme="minorHAnsi"/>
                <w:color w:val="000000"/>
              </w:rPr>
              <w:t xml:space="preserve">urglars </w:t>
            </w:r>
            <w:r w:rsidR="00443C76">
              <w:rPr>
                <w:rFonts w:asciiTheme="minorHAnsi" w:hAnsiTheme="minorHAnsi" w:cstheme="minorHAnsi"/>
                <w:color w:val="000000"/>
              </w:rPr>
              <w:t>u</w:t>
            </w:r>
            <w:r w:rsidRPr="00443C76">
              <w:rPr>
                <w:rFonts w:asciiTheme="minorHAnsi" w:hAnsiTheme="minorHAnsi" w:cstheme="minorHAnsi"/>
                <w:color w:val="000000"/>
              </w:rPr>
              <w:t xml:space="preserve">sing the RNR </w:t>
            </w:r>
            <w:r w:rsidR="00443C76">
              <w:rPr>
                <w:rFonts w:asciiTheme="minorHAnsi" w:hAnsiTheme="minorHAnsi" w:cstheme="minorHAnsi"/>
                <w:color w:val="000000"/>
              </w:rPr>
              <w:t>m</w:t>
            </w:r>
            <w:r w:rsidRPr="00443C76">
              <w:rPr>
                <w:rFonts w:asciiTheme="minorHAnsi" w:hAnsiTheme="minorHAnsi" w:cstheme="minorHAnsi"/>
                <w:color w:val="000000"/>
              </w:rPr>
              <w:t xml:space="preserve">odel and CBT in </w:t>
            </w:r>
            <w:r w:rsidR="00443C76">
              <w:rPr>
                <w:rFonts w:asciiTheme="minorHAnsi" w:hAnsiTheme="minorHAnsi" w:cstheme="minorHAnsi"/>
                <w:color w:val="000000"/>
              </w:rPr>
              <w:t xml:space="preserve">focus </w:t>
            </w:r>
            <w:proofErr w:type="gramStart"/>
            <w:r w:rsidR="00443C76">
              <w:rPr>
                <w:rFonts w:asciiTheme="minorHAnsi" w:hAnsiTheme="minorHAnsi" w:cstheme="minorHAnsi"/>
                <w:color w:val="000000"/>
              </w:rPr>
              <w:t>groups</w:t>
            </w:r>
            <w:proofErr w:type="gramEnd"/>
          </w:p>
          <w:p w14:paraId="3AB7CE91" w14:textId="77777777" w:rsidR="00C4374A" w:rsidRDefault="00C4374A" w:rsidP="00C4374A">
            <w:pPr>
              <w:pStyle w:val="z-TopofForm"/>
            </w:pPr>
            <w:r>
              <w:t>Top of Form</w:t>
            </w:r>
          </w:p>
          <w:p w14:paraId="266DDF7F" w14:textId="2A432E93" w:rsidR="00991612" w:rsidRPr="00210378" w:rsidRDefault="00991612" w:rsidP="00CC53AF">
            <w:pPr>
              <w:pStyle w:val="Formlabel"/>
              <w:rPr>
                <w:b/>
                <w:sz w:val="22"/>
                <w:szCs w:val="22"/>
              </w:rPr>
            </w:pPr>
          </w:p>
        </w:tc>
      </w:tr>
      <w:tr w:rsidR="00991612" w:rsidRPr="00210378" w14:paraId="422E707E" w14:textId="77777777" w:rsidTr="00991612">
        <w:trPr>
          <w:trHeight w:val="715"/>
        </w:trPr>
        <w:tc>
          <w:tcPr>
            <w:tcW w:w="9243" w:type="dxa"/>
            <w:shd w:val="clear" w:color="auto" w:fill="auto"/>
          </w:tcPr>
          <w:p w14:paraId="5381CB6B" w14:textId="77777777" w:rsidR="00991612" w:rsidRDefault="00991612" w:rsidP="00CC53AF">
            <w:pPr>
              <w:pStyle w:val="Formlabel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Proposal theme:</w:t>
            </w:r>
          </w:p>
          <w:p w14:paraId="18C58019" w14:textId="5EA2209E" w:rsidR="00991612" w:rsidRDefault="00991612" w:rsidP="00CC53AF">
            <w:pPr>
              <w:pStyle w:val="Formlabel"/>
              <w:rPr>
                <w:bCs/>
                <w:i/>
                <w:iCs/>
                <w:szCs w:val="20"/>
              </w:rPr>
            </w:pPr>
            <w:r>
              <w:rPr>
                <w:bCs/>
                <w:i/>
                <w:iCs/>
                <w:szCs w:val="20"/>
              </w:rPr>
              <w:t>An overview of your intended proposal (no more tha</w:t>
            </w:r>
            <w:r w:rsidR="008C1B8E">
              <w:rPr>
                <w:bCs/>
                <w:i/>
                <w:iCs/>
                <w:szCs w:val="20"/>
              </w:rPr>
              <w:t>n</w:t>
            </w:r>
            <w:r>
              <w:rPr>
                <w:bCs/>
                <w:i/>
                <w:iCs/>
                <w:szCs w:val="20"/>
              </w:rPr>
              <w:t xml:space="preserve"> 150 words)</w:t>
            </w:r>
          </w:p>
          <w:p w14:paraId="5ADCD6A3" w14:textId="77777777" w:rsidR="00CF23BF" w:rsidRDefault="00CF23BF" w:rsidP="00CC53AF">
            <w:pPr>
              <w:pStyle w:val="Formlabel"/>
              <w:rPr>
                <w:bCs/>
                <w:i/>
                <w:iCs/>
                <w:szCs w:val="20"/>
              </w:rPr>
            </w:pPr>
          </w:p>
          <w:p w14:paraId="0D8E045A" w14:textId="34223F09" w:rsidR="00CF23BF" w:rsidRPr="00CF23BF" w:rsidRDefault="00CF23BF" w:rsidP="009D3564">
            <w:pPr>
              <w:pStyle w:val="Formlabel"/>
              <w:spacing w:line="360" w:lineRule="auto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 xml:space="preserve">This </w:t>
            </w:r>
            <w:r w:rsidR="002D3725">
              <w:rPr>
                <w:rFonts w:asciiTheme="minorHAnsi" w:hAnsiTheme="minorHAnsi" w:cstheme="minorHAnsi"/>
                <w:bCs/>
                <w:sz w:val="24"/>
              </w:rPr>
              <w:t xml:space="preserve">rehabilitative proposal </w:t>
            </w:r>
            <w:r w:rsidR="00782245">
              <w:rPr>
                <w:rFonts w:asciiTheme="minorHAnsi" w:hAnsiTheme="minorHAnsi" w:cstheme="minorHAnsi"/>
                <w:bCs/>
                <w:sz w:val="24"/>
              </w:rPr>
              <w:t>wil</w:t>
            </w:r>
            <w:r w:rsidR="00E73891">
              <w:rPr>
                <w:rFonts w:asciiTheme="minorHAnsi" w:hAnsiTheme="minorHAnsi" w:cstheme="minorHAnsi"/>
                <w:bCs/>
                <w:sz w:val="24"/>
              </w:rPr>
              <w:t>l focus on</w:t>
            </w:r>
            <w:r w:rsidR="00EF344F">
              <w:rPr>
                <w:rFonts w:asciiTheme="minorHAnsi" w:hAnsiTheme="minorHAnsi" w:cstheme="minorHAnsi"/>
                <w:bCs/>
                <w:sz w:val="24"/>
              </w:rPr>
              <w:t xml:space="preserve"> young offenders</w:t>
            </w:r>
            <w:r w:rsidR="003B5DEE">
              <w:rPr>
                <w:rFonts w:asciiTheme="minorHAnsi" w:hAnsiTheme="minorHAnsi" w:cstheme="minorHAnsi"/>
                <w:bCs/>
                <w:sz w:val="24"/>
              </w:rPr>
              <w:t xml:space="preserve"> (18-25)</w:t>
            </w:r>
            <w:r w:rsidR="00E6215F">
              <w:rPr>
                <w:rFonts w:asciiTheme="minorHAnsi" w:hAnsiTheme="minorHAnsi" w:cstheme="minorHAnsi"/>
                <w:bCs/>
                <w:sz w:val="24"/>
              </w:rPr>
              <w:t>,</w:t>
            </w:r>
            <w:r w:rsidR="003B5DEE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EF344F">
              <w:rPr>
                <w:rFonts w:asciiTheme="minorHAnsi" w:hAnsiTheme="minorHAnsi" w:cstheme="minorHAnsi"/>
                <w:bCs/>
                <w:sz w:val="24"/>
              </w:rPr>
              <w:t xml:space="preserve">specifically </w:t>
            </w:r>
            <w:r w:rsidR="00C70FF2">
              <w:rPr>
                <w:rFonts w:asciiTheme="minorHAnsi" w:hAnsiTheme="minorHAnsi" w:cstheme="minorHAnsi"/>
                <w:bCs/>
                <w:sz w:val="24"/>
              </w:rPr>
              <w:t>those who commit burglaries</w:t>
            </w:r>
            <w:r w:rsidR="00D019DD">
              <w:rPr>
                <w:rFonts w:asciiTheme="minorHAnsi" w:hAnsiTheme="minorHAnsi" w:cstheme="minorHAnsi"/>
                <w:bCs/>
                <w:sz w:val="24"/>
              </w:rPr>
              <w:t xml:space="preserve">. The proposal will use the </w:t>
            </w:r>
            <w:r w:rsidR="003046FD">
              <w:rPr>
                <w:rFonts w:asciiTheme="minorHAnsi" w:hAnsiTheme="minorHAnsi" w:cstheme="minorHAnsi"/>
                <w:bCs/>
                <w:sz w:val="24"/>
              </w:rPr>
              <w:t xml:space="preserve">Risk- Needs- Responsivity </w:t>
            </w:r>
            <w:r w:rsidR="00CF0CD4">
              <w:rPr>
                <w:rFonts w:asciiTheme="minorHAnsi" w:hAnsiTheme="minorHAnsi" w:cstheme="minorHAnsi"/>
                <w:bCs/>
                <w:sz w:val="24"/>
              </w:rPr>
              <w:t xml:space="preserve">(RNR) </w:t>
            </w:r>
            <w:r w:rsidR="003046FD">
              <w:rPr>
                <w:rFonts w:asciiTheme="minorHAnsi" w:hAnsiTheme="minorHAnsi" w:cstheme="minorHAnsi"/>
                <w:bCs/>
                <w:sz w:val="24"/>
              </w:rPr>
              <w:t xml:space="preserve">model </w:t>
            </w:r>
            <w:proofErr w:type="gramStart"/>
            <w:r w:rsidR="002D0C21">
              <w:rPr>
                <w:rFonts w:asciiTheme="minorHAnsi" w:hAnsiTheme="minorHAnsi" w:cstheme="minorHAnsi"/>
                <w:bCs/>
                <w:sz w:val="24"/>
              </w:rPr>
              <w:t>in order to</w:t>
            </w:r>
            <w:proofErr w:type="gramEnd"/>
            <w:r w:rsidR="002D0C21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4C5AEE">
              <w:rPr>
                <w:rFonts w:asciiTheme="minorHAnsi" w:hAnsiTheme="minorHAnsi" w:cstheme="minorHAnsi"/>
                <w:bCs/>
                <w:sz w:val="24"/>
              </w:rPr>
              <w:t xml:space="preserve">help and support young offenders to </w:t>
            </w:r>
            <w:r w:rsidR="00257853">
              <w:rPr>
                <w:rFonts w:asciiTheme="minorHAnsi" w:hAnsiTheme="minorHAnsi" w:cstheme="minorHAnsi"/>
                <w:bCs/>
                <w:sz w:val="24"/>
              </w:rPr>
              <w:t>rehabilitate them.</w:t>
            </w:r>
            <w:r w:rsidR="00B81F95">
              <w:rPr>
                <w:rFonts w:asciiTheme="minorHAnsi" w:hAnsiTheme="minorHAnsi" w:cstheme="minorHAnsi"/>
                <w:bCs/>
                <w:sz w:val="24"/>
              </w:rPr>
              <w:t xml:space="preserve"> The </w:t>
            </w:r>
            <w:r w:rsidR="007D4D57">
              <w:rPr>
                <w:rFonts w:asciiTheme="minorHAnsi" w:hAnsiTheme="minorHAnsi" w:cstheme="minorHAnsi"/>
                <w:bCs/>
                <w:sz w:val="24"/>
              </w:rPr>
              <w:t>rehabilitation technique used will be cognitive behavioural therapy</w:t>
            </w:r>
            <w:r w:rsidR="00CF0CD4">
              <w:rPr>
                <w:rFonts w:asciiTheme="minorHAnsi" w:hAnsiTheme="minorHAnsi" w:cstheme="minorHAnsi"/>
                <w:bCs/>
                <w:sz w:val="24"/>
              </w:rPr>
              <w:t xml:space="preserve"> (CBT)</w:t>
            </w:r>
            <w:r w:rsidR="007D4D57">
              <w:rPr>
                <w:rFonts w:asciiTheme="minorHAnsi" w:hAnsiTheme="minorHAnsi" w:cstheme="minorHAnsi"/>
                <w:bCs/>
                <w:sz w:val="24"/>
              </w:rPr>
              <w:t xml:space="preserve">. </w:t>
            </w:r>
            <w:r w:rsidR="00BD21D5">
              <w:rPr>
                <w:rFonts w:asciiTheme="minorHAnsi" w:hAnsiTheme="minorHAnsi" w:cstheme="minorHAnsi"/>
                <w:bCs/>
                <w:sz w:val="24"/>
              </w:rPr>
              <w:t xml:space="preserve">The rehabilitative intervention will take place over a year and will have weekly, </w:t>
            </w:r>
            <w:r w:rsidR="00693645">
              <w:rPr>
                <w:rFonts w:asciiTheme="minorHAnsi" w:hAnsiTheme="minorHAnsi" w:cstheme="minorHAnsi"/>
                <w:bCs/>
                <w:sz w:val="24"/>
              </w:rPr>
              <w:t>90-minute</w:t>
            </w:r>
            <w:r w:rsidR="00BD21D5">
              <w:rPr>
                <w:rFonts w:asciiTheme="minorHAnsi" w:hAnsiTheme="minorHAnsi" w:cstheme="minorHAnsi"/>
                <w:bCs/>
                <w:sz w:val="24"/>
              </w:rPr>
              <w:t xml:space="preserve"> session </w:t>
            </w:r>
            <w:r w:rsidR="00693645">
              <w:rPr>
                <w:rFonts w:asciiTheme="minorHAnsi" w:hAnsiTheme="minorHAnsi" w:cstheme="minorHAnsi"/>
                <w:bCs/>
                <w:sz w:val="24"/>
              </w:rPr>
              <w:t xml:space="preserve">using focus groups in CBT. The intervention will aim to improve participants’ </w:t>
            </w:r>
            <w:r w:rsidR="004E1166">
              <w:rPr>
                <w:rFonts w:asciiTheme="minorHAnsi" w:hAnsiTheme="minorHAnsi" w:cstheme="minorHAnsi"/>
                <w:bCs/>
                <w:sz w:val="24"/>
              </w:rPr>
              <w:t xml:space="preserve">pro-social skills and change their attitudes towards their criminal </w:t>
            </w:r>
            <w:r w:rsidR="002F6FC4">
              <w:rPr>
                <w:rFonts w:asciiTheme="minorHAnsi" w:hAnsiTheme="minorHAnsi" w:cstheme="minorHAnsi"/>
                <w:bCs/>
                <w:sz w:val="24"/>
              </w:rPr>
              <w:t>behaviour.</w:t>
            </w:r>
            <w:r w:rsidR="00693645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2F6FC4">
              <w:rPr>
                <w:rFonts w:asciiTheme="minorHAnsi" w:hAnsiTheme="minorHAnsi" w:cstheme="minorHAnsi"/>
                <w:bCs/>
                <w:sz w:val="24"/>
              </w:rPr>
              <w:t>The intervention uses existing evidence to implement the RNR model in the most efficient and accurate way possible</w:t>
            </w:r>
            <w:r w:rsidR="00657C9F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proofErr w:type="gramStart"/>
            <w:r w:rsidR="00657C9F">
              <w:rPr>
                <w:rFonts w:asciiTheme="minorHAnsi" w:hAnsiTheme="minorHAnsi" w:cstheme="minorHAnsi"/>
                <w:bCs/>
                <w:sz w:val="24"/>
              </w:rPr>
              <w:t>in order to</w:t>
            </w:r>
            <w:proofErr w:type="gramEnd"/>
            <w:r w:rsidR="00657C9F">
              <w:rPr>
                <w:rFonts w:asciiTheme="minorHAnsi" w:hAnsiTheme="minorHAnsi" w:cstheme="minorHAnsi"/>
                <w:bCs/>
                <w:sz w:val="24"/>
              </w:rPr>
              <w:t xml:space="preserve"> help decrease the likelihood of the participants’ reoffending</w:t>
            </w:r>
            <w:r w:rsidR="007B2D6F">
              <w:rPr>
                <w:rFonts w:asciiTheme="minorHAnsi" w:hAnsiTheme="minorHAnsi" w:cstheme="minorHAnsi"/>
                <w:bCs/>
                <w:sz w:val="24"/>
              </w:rPr>
              <w:t xml:space="preserve"> and help them </w:t>
            </w:r>
            <w:r w:rsidR="00E6215F">
              <w:rPr>
                <w:rFonts w:asciiTheme="minorHAnsi" w:hAnsiTheme="minorHAnsi" w:cstheme="minorHAnsi"/>
                <w:bCs/>
                <w:sz w:val="24"/>
              </w:rPr>
              <w:t>reintegrate into society.</w:t>
            </w:r>
          </w:p>
          <w:p w14:paraId="60BA1BFB" w14:textId="77777777" w:rsidR="00991612" w:rsidRDefault="00991612" w:rsidP="00CC53AF">
            <w:pPr>
              <w:pStyle w:val="Formlabel"/>
              <w:rPr>
                <w:b/>
                <w:sz w:val="22"/>
                <w:szCs w:val="22"/>
              </w:rPr>
            </w:pPr>
          </w:p>
          <w:p w14:paraId="2833B499" w14:textId="77777777" w:rsidR="00991612" w:rsidRDefault="00991612" w:rsidP="00CC53AF">
            <w:pPr>
              <w:pStyle w:val="Formlabel"/>
              <w:rPr>
                <w:b/>
                <w:sz w:val="22"/>
                <w:szCs w:val="22"/>
              </w:rPr>
            </w:pPr>
          </w:p>
          <w:p w14:paraId="60E166B7" w14:textId="6BD01147" w:rsidR="00991612" w:rsidRPr="00210378" w:rsidRDefault="00991612" w:rsidP="00CC53AF">
            <w:pPr>
              <w:pStyle w:val="Formlabel"/>
              <w:rPr>
                <w:b/>
                <w:sz w:val="22"/>
                <w:szCs w:val="22"/>
              </w:rPr>
            </w:pPr>
          </w:p>
        </w:tc>
      </w:tr>
      <w:tr w:rsidR="009E10F9" w:rsidRPr="00210378" w14:paraId="2342E4C2" w14:textId="77777777" w:rsidTr="00991612">
        <w:trPr>
          <w:trHeight w:val="715"/>
        </w:trPr>
        <w:tc>
          <w:tcPr>
            <w:tcW w:w="9243" w:type="dxa"/>
            <w:shd w:val="clear" w:color="auto" w:fill="auto"/>
          </w:tcPr>
          <w:p w14:paraId="4DAE7779" w14:textId="1DCDE119" w:rsidR="009E10F9" w:rsidRPr="009A0F00" w:rsidRDefault="009A0F00" w:rsidP="00CC53AF">
            <w:pPr>
              <w:pStyle w:val="Formlabel"/>
              <w:rPr>
                <w:b/>
                <w:bCs/>
                <w:iCs/>
                <w:sz w:val="22"/>
                <w:szCs w:val="22"/>
              </w:rPr>
            </w:pPr>
            <w:r w:rsidRPr="009A0F00">
              <w:rPr>
                <w:b/>
                <w:bCs/>
                <w:iCs/>
                <w:sz w:val="22"/>
                <w:szCs w:val="22"/>
              </w:rPr>
              <w:t>Background literature review:</w:t>
            </w:r>
          </w:p>
          <w:p w14:paraId="4ED22387" w14:textId="55069DD4" w:rsidR="00AC16C0" w:rsidRDefault="008C1B8E" w:rsidP="00CC53AF">
            <w:pPr>
              <w:pStyle w:val="Formlabel"/>
              <w:rPr>
                <w:bCs/>
                <w:i/>
                <w:szCs w:val="20"/>
              </w:rPr>
            </w:pPr>
            <w:r w:rsidRPr="008C1B8E">
              <w:rPr>
                <w:bCs/>
                <w:i/>
                <w:szCs w:val="20"/>
              </w:rPr>
              <w:t>The relevant literature underpinning your rationale for the proposal and the evidence it is based upon</w:t>
            </w:r>
            <w:r w:rsidR="004B2F08">
              <w:rPr>
                <w:bCs/>
                <w:i/>
                <w:szCs w:val="20"/>
              </w:rPr>
              <w:t xml:space="preserve"> (approximately 1,000 words)</w:t>
            </w:r>
            <w:r w:rsidRPr="008C1B8E">
              <w:rPr>
                <w:bCs/>
                <w:i/>
                <w:szCs w:val="20"/>
              </w:rPr>
              <w:t>.</w:t>
            </w:r>
          </w:p>
          <w:p w14:paraId="5885C453" w14:textId="77777777" w:rsidR="004F25D8" w:rsidRDefault="004F25D8" w:rsidP="00CC53AF">
            <w:pPr>
              <w:pStyle w:val="Formlabel"/>
              <w:rPr>
                <w:bCs/>
                <w:i/>
                <w:szCs w:val="20"/>
              </w:rPr>
            </w:pPr>
          </w:p>
          <w:p w14:paraId="05A79F9F" w14:textId="5CB4A730" w:rsidR="006508E4" w:rsidRDefault="006508E4" w:rsidP="009D3564">
            <w:pPr>
              <w:pStyle w:val="Formlabel"/>
              <w:spacing w:line="360" w:lineRule="auto"/>
              <w:rPr>
                <w:rFonts w:asciiTheme="minorHAnsi" w:hAnsiTheme="minorHAnsi" w:cstheme="minorHAnsi"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Cs/>
                <w:iCs/>
                <w:sz w:val="24"/>
              </w:rPr>
              <w:t xml:space="preserve">This intervention will look to use the RNR model and utilise CBT within focus groups to help reduce the reoffender rate within young offenders who have committed </w:t>
            </w:r>
            <w:r w:rsidR="002B451B">
              <w:rPr>
                <w:rFonts w:asciiTheme="minorHAnsi" w:hAnsiTheme="minorHAnsi" w:cstheme="minorHAnsi"/>
                <w:bCs/>
                <w:iCs/>
                <w:sz w:val="24"/>
              </w:rPr>
              <w:t xml:space="preserve">burglary </w:t>
            </w:r>
            <w:proofErr w:type="gramStart"/>
            <w:r w:rsidR="002B451B">
              <w:rPr>
                <w:rFonts w:asciiTheme="minorHAnsi" w:hAnsiTheme="minorHAnsi" w:cstheme="minorHAnsi"/>
                <w:bCs/>
                <w:iCs/>
                <w:sz w:val="24"/>
              </w:rPr>
              <w:t>in order to</w:t>
            </w:r>
            <w:proofErr w:type="gramEnd"/>
            <w:r w:rsidR="002B451B">
              <w:rPr>
                <w:rFonts w:asciiTheme="minorHAnsi" w:hAnsiTheme="minorHAnsi" w:cstheme="minorHAnsi"/>
                <w:bCs/>
                <w:iCs/>
                <w:sz w:val="24"/>
              </w:rPr>
              <w:t xml:space="preserve"> promote positive changes in their behaviour</w:t>
            </w:r>
            <w:r w:rsidR="00932547">
              <w:rPr>
                <w:rFonts w:asciiTheme="minorHAnsi" w:hAnsiTheme="minorHAnsi" w:cstheme="minorHAnsi"/>
                <w:bCs/>
                <w:iCs/>
                <w:sz w:val="24"/>
              </w:rPr>
              <w:t>.</w:t>
            </w:r>
          </w:p>
          <w:p w14:paraId="2FC43534" w14:textId="77777777" w:rsidR="00932547" w:rsidRPr="006508E4" w:rsidRDefault="00932547" w:rsidP="009D3564">
            <w:pPr>
              <w:pStyle w:val="Formlabel"/>
              <w:spacing w:line="360" w:lineRule="auto"/>
              <w:rPr>
                <w:rFonts w:asciiTheme="minorHAnsi" w:hAnsiTheme="minorHAnsi" w:cstheme="minorHAnsi"/>
                <w:bCs/>
                <w:iCs/>
                <w:sz w:val="24"/>
              </w:rPr>
            </w:pPr>
          </w:p>
          <w:p w14:paraId="3762B7DD" w14:textId="21D74F5B" w:rsidR="004F25D8" w:rsidRDefault="00EA5197" w:rsidP="009D3564">
            <w:pPr>
              <w:pStyle w:val="Formlabel"/>
              <w:spacing w:line="360" w:lineRule="auto"/>
              <w:rPr>
                <w:rFonts w:asciiTheme="minorHAnsi" w:hAnsiTheme="minorHAnsi" w:cstheme="minorHAnsi"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Cs/>
                <w:iCs/>
                <w:sz w:val="24"/>
              </w:rPr>
              <w:t xml:space="preserve">An article that aims to understand the importance of </w:t>
            </w:r>
            <w:r w:rsidR="00B545B0">
              <w:rPr>
                <w:rFonts w:asciiTheme="minorHAnsi" w:hAnsiTheme="minorHAnsi" w:cstheme="minorHAnsi"/>
                <w:bCs/>
                <w:iCs/>
                <w:sz w:val="24"/>
              </w:rPr>
              <w:t>early</w:t>
            </w:r>
            <w:r w:rsidR="007B6DAF">
              <w:rPr>
                <w:rFonts w:asciiTheme="minorHAnsi" w:hAnsiTheme="minorHAnsi" w:cstheme="minorHAnsi"/>
                <w:bCs/>
                <w:iCs/>
                <w:sz w:val="24"/>
              </w:rPr>
              <w:t xml:space="preserve"> intervention and</w:t>
            </w:r>
            <w:r w:rsidR="00B545B0">
              <w:rPr>
                <w:rFonts w:asciiTheme="minorHAnsi" w:hAnsiTheme="minorHAnsi" w:cstheme="minorHAnsi"/>
                <w:bCs/>
                <w:iCs/>
                <w:sz w:val="24"/>
              </w:rPr>
              <w:t xml:space="preserve"> </w:t>
            </w:r>
            <w:r w:rsidR="0071208B">
              <w:rPr>
                <w:rFonts w:asciiTheme="minorHAnsi" w:hAnsiTheme="minorHAnsi" w:cstheme="minorHAnsi"/>
                <w:bCs/>
                <w:iCs/>
                <w:sz w:val="24"/>
              </w:rPr>
              <w:t>rehabilitation</w:t>
            </w:r>
            <w:r w:rsidR="007B6DAF">
              <w:rPr>
                <w:rFonts w:asciiTheme="minorHAnsi" w:hAnsiTheme="minorHAnsi" w:cstheme="minorHAnsi"/>
                <w:bCs/>
                <w:iCs/>
                <w:sz w:val="24"/>
              </w:rPr>
              <w:t xml:space="preserve"> when it comes to young burglar</w:t>
            </w:r>
            <w:r w:rsidR="001D0EF2">
              <w:rPr>
                <w:rFonts w:asciiTheme="minorHAnsi" w:hAnsiTheme="minorHAnsi" w:cstheme="minorHAnsi"/>
                <w:bCs/>
                <w:iCs/>
                <w:sz w:val="24"/>
              </w:rPr>
              <w:t>s</w:t>
            </w:r>
            <w:r w:rsidR="005E7100">
              <w:rPr>
                <w:rFonts w:asciiTheme="minorHAnsi" w:hAnsiTheme="minorHAnsi" w:cstheme="minorHAnsi"/>
                <w:bCs/>
                <w:iCs/>
                <w:sz w:val="24"/>
              </w:rPr>
              <w:t xml:space="preserve"> and was written by </w:t>
            </w:r>
            <w:r w:rsidR="00DD60C9">
              <w:rPr>
                <w:rFonts w:asciiTheme="minorHAnsi" w:hAnsiTheme="minorHAnsi" w:cstheme="minorHAnsi"/>
                <w:bCs/>
                <w:iCs/>
                <w:sz w:val="24"/>
              </w:rPr>
              <w:t>Roth and Pierce (2019)</w:t>
            </w:r>
            <w:r w:rsidR="001D0EF2">
              <w:rPr>
                <w:rFonts w:asciiTheme="minorHAnsi" w:hAnsiTheme="minorHAnsi" w:cstheme="minorHAnsi"/>
                <w:bCs/>
                <w:iCs/>
                <w:sz w:val="24"/>
              </w:rPr>
              <w:t xml:space="preserve">. </w:t>
            </w:r>
            <w:r w:rsidR="00D15E13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paper aims to analyse how young people get into committing burglaries </w:t>
            </w:r>
            <w:r w:rsidR="001E1F97">
              <w:rPr>
                <w:rFonts w:asciiTheme="minorHAnsi" w:hAnsiTheme="minorHAnsi" w:cstheme="minorHAnsi"/>
                <w:bCs/>
                <w:iCs/>
                <w:sz w:val="24"/>
              </w:rPr>
              <w:t xml:space="preserve">and how and why they continue to offend. It also </w:t>
            </w:r>
            <w:r w:rsidR="00A75253">
              <w:rPr>
                <w:rFonts w:asciiTheme="minorHAnsi" w:hAnsiTheme="minorHAnsi" w:cstheme="minorHAnsi"/>
                <w:bCs/>
                <w:iCs/>
                <w:sz w:val="24"/>
              </w:rPr>
              <w:t xml:space="preserve">analyses the importance </w:t>
            </w:r>
            <w:r w:rsidR="00174A82">
              <w:rPr>
                <w:rFonts w:asciiTheme="minorHAnsi" w:hAnsiTheme="minorHAnsi" w:cstheme="minorHAnsi"/>
                <w:bCs/>
                <w:iCs/>
                <w:sz w:val="24"/>
              </w:rPr>
              <w:t xml:space="preserve">of early interventions when it comes to rehabilitating </w:t>
            </w:r>
            <w:r w:rsidR="00E17011">
              <w:rPr>
                <w:rFonts w:asciiTheme="minorHAnsi" w:hAnsiTheme="minorHAnsi" w:cstheme="minorHAnsi"/>
                <w:bCs/>
                <w:iCs/>
                <w:sz w:val="24"/>
              </w:rPr>
              <w:t xml:space="preserve">and prevent future offences. </w:t>
            </w:r>
            <w:r w:rsidR="00DE7E53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article finds that </w:t>
            </w:r>
            <w:r w:rsidR="00666DB6">
              <w:rPr>
                <w:rFonts w:asciiTheme="minorHAnsi" w:hAnsiTheme="minorHAnsi" w:cstheme="minorHAnsi"/>
                <w:bCs/>
                <w:iCs/>
                <w:sz w:val="24"/>
              </w:rPr>
              <w:t>early intervention when dealing with youth burglars</w:t>
            </w:r>
            <w:r w:rsidR="006C3EA4">
              <w:rPr>
                <w:rFonts w:asciiTheme="minorHAnsi" w:hAnsiTheme="minorHAnsi" w:cstheme="minorHAnsi"/>
                <w:bCs/>
                <w:iCs/>
                <w:sz w:val="24"/>
              </w:rPr>
              <w:t xml:space="preserve">, </w:t>
            </w:r>
            <w:proofErr w:type="gramStart"/>
            <w:r w:rsidR="006C3EA4">
              <w:rPr>
                <w:rFonts w:asciiTheme="minorHAnsi" w:hAnsiTheme="minorHAnsi" w:cstheme="minorHAnsi"/>
                <w:bCs/>
                <w:iCs/>
                <w:sz w:val="24"/>
              </w:rPr>
              <w:t>due to the fact that</w:t>
            </w:r>
            <w:proofErr w:type="gramEnd"/>
            <w:r w:rsidR="006C3EA4">
              <w:rPr>
                <w:rFonts w:asciiTheme="minorHAnsi" w:hAnsiTheme="minorHAnsi" w:cstheme="minorHAnsi"/>
                <w:bCs/>
                <w:iCs/>
                <w:sz w:val="24"/>
              </w:rPr>
              <w:t xml:space="preserve"> burglars will often start committing burglaries in their early </w:t>
            </w:r>
            <w:r w:rsidR="00AF3E55">
              <w:rPr>
                <w:rFonts w:asciiTheme="minorHAnsi" w:hAnsiTheme="minorHAnsi" w:cstheme="minorHAnsi"/>
                <w:bCs/>
                <w:iCs/>
                <w:sz w:val="24"/>
              </w:rPr>
              <w:t>teens and f</w:t>
            </w:r>
            <w:r w:rsidR="00DF4715">
              <w:rPr>
                <w:rFonts w:asciiTheme="minorHAnsi" w:hAnsiTheme="minorHAnsi" w:cstheme="minorHAnsi"/>
                <w:bCs/>
                <w:iCs/>
                <w:sz w:val="24"/>
              </w:rPr>
              <w:t xml:space="preserve">rom there they develop </w:t>
            </w:r>
            <w:r w:rsidR="000639ED">
              <w:rPr>
                <w:rFonts w:asciiTheme="minorHAnsi" w:hAnsiTheme="minorHAnsi" w:cstheme="minorHAnsi"/>
                <w:bCs/>
                <w:iCs/>
                <w:sz w:val="24"/>
              </w:rPr>
              <w:t xml:space="preserve">a better </w:t>
            </w:r>
            <w:r w:rsidR="000639ED">
              <w:rPr>
                <w:rFonts w:asciiTheme="minorHAnsi" w:hAnsiTheme="minorHAnsi" w:cstheme="minorHAnsi"/>
                <w:bCs/>
                <w:iCs/>
                <w:sz w:val="24"/>
              </w:rPr>
              <w:lastRenderedPageBreak/>
              <w:t>understanding, confidence and expertise in the offence.</w:t>
            </w:r>
            <w:r w:rsidR="0049202B">
              <w:rPr>
                <w:rFonts w:asciiTheme="minorHAnsi" w:hAnsiTheme="minorHAnsi" w:cstheme="minorHAnsi"/>
                <w:bCs/>
                <w:iCs/>
                <w:sz w:val="24"/>
              </w:rPr>
              <w:t xml:space="preserve"> Therefore, the importance of early intervention and </w:t>
            </w:r>
            <w:r w:rsidR="00A9711E">
              <w:rPr>
                <w:rFonts w:asciiTheme="minorHAnsi" w:hAnsiTheme="minorHAnsi" w:cstheme="minorHAnsi"/>
                <w:bCs/>
                <w:iCs/>
                <w:sz w:val="24"/>
              </w:rPr>
              <w:t>rehabilitation is highlighted</w:t>
            </w:r>
            <w:r w:rsidR="00A337D8">
              <w:rPr>
                <w:rFonts w:asciiTheme="minorHAnsi" w:hAnsiTheme="minorHAnsi" w:cstheme="minorHAnsi"/>
                <w:bCs/>
                <w:iCs/>
                <w:sz w:val="24"/>
              </w:rPr>
              <w:t xml:space="preserve"> (Roth &amp; Pierce, 2019).</w:t>
            </w:r>
            <w:r w:rsidR="00452CB8">
              <w:rPr>
                <w:rFonts w:asciiTheme="minorHAnsi" w:hAnsiTheme="minorHAnsi" w:cstheme="minorHAnsi"/>
                <w:bCs/>
                <w:iCs/>
                <w:sz w:val="24"/>
              </w:rPr>
              <w:t xml:space="preserve"> </w:t>
            </w:r>
          </w:p>
          <w:p w14:paraId="592F0C64" w14:textId="77777777" w:rsidR="005D1FF2" w:rsidRDefault="005D1FF2" w:rsidP="00CC53AF">
            <w:pPr>
              <w:pStyle w:val="Formlabel"/>
              <w:rPr>
                <w:rFonts w:asciiTheme="minorHAnsi" w:hAnsiTheme="minorHAnsi" w:cstheme="minorHAnsi"/>
                <w:bCs/>
                <w:iCs/>
                <w:sz w:val="24"/>
              </w:rPr>
            </w:pPr>
          </w:p>
          <w:p w14:paraId="16F2F2C8" w14:textId="65145928" w:rsidR="00A10AC8" w:rsidRDefault="00932547" w:rsidP="009D3564">
            <w:pPr>
              <w:pStyle w:val="Formlabel"/>
              <w:spacing w:line="360" w:lineRule="auto"/>
              <w:rPr>
                <w:rFonts w:asciiTheme="minorHAnsi" w:hAnsiTheme="minorHAnsi" w:cstheme="minorHAnsi"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Cs/>
                <w:iCs/>
                <w:sz w:val="24"/>
              </w:rPr>
              <w:t xml:space="preserve">The Risk- needs- responsivity (RNR) model was developed by </w:t>
            </w:r>
            <w:r w:rsidR="006B2EBA">
              <w:rPr>
                <w:rFonts w:asciiTheme="minorHAnsi" w:hAnsiTheme="minorHAnsi" w:cstheme="minorHAnsi"/>
                <w:bCs/>
                <w:iCs/>
                <w:sz w:val="24"/>
              </w:rPr>
              <w:t xml:space="preserve">Andrews and Bonta in </w:t>
            </w:r>
            <w:r w:rsidR="00492BD0">
              <w:rPr>
                <w:rFonts w:asciiTheme="minorHAnsi" w:hAnsiTheme="minorHAnsi" w:cstheme="minorHAnsi"/>
                <w:bCs/>
                <w:iCs/>
                <w:sz w:val="24"/>
              </w:rPr>
              <w:t>1990.</w:t>
            </w:r>
            <w:r w:rsidR="00606DD3">
              <w:rPr>
                <w:rFonts w:asciiTheme="minorHAnsi" w:hAnsiTheme="minorHAnsi" w:cstheme="minorHAnsi"/>
                <w:bCs/>
                <w:iCs/>
                <w:sz w:val="24"/>
              </w:rPr>
              <w:t xml:space="preserve"> </w:t>
            </w:r>
            <w:r w:rsidR="00EB481C">
              <w:rPr>
                <w:rFonts w:asciiTheme="minorHAnsi" w:hAnsiTheme="minorHAnsi" w:cstheme="minorHAnsi"/>
                <w:bCs/>
                <w:iCs/>
                <w:sz w:val="24"/>
              </w:rPr>
              <w:t xml:space="preserve"> The aim of the RNR model is to recue recidivism rates. </w:t>
            </w:r>
            <w:r w:rsidR="00606DD3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RNR model </w:t>
            </w:r>
            <w:r w:rsidR="002C2F86">
              <w:rPr>
                <w:rFonts w:asciiTheme="minorHAnsi" w:hAnsiTheme="minorHAnsi" w:cstheme="minorHAnsi"/>
                <w:bCs/>
                <w:iCs/>
                <w:sz w:val="24"/>
              </w:rPr>
              <w:t xml:space="preserve">highlights the importance of assessing the individuals risk factor </w:t>
            </w:r>
            <w:r w:rsidR="009D580A">
              <w:rPr>
                <w:rFonts w:asciiTheme="minorHAnsi" w:hAnsiTheme="minorHAnsi" w:cstheme="minorHAnsi"/>
                <w:bCs/>
                <w:iCs/>
                <w:sz w:val="24"/>
              </w:rPr>
              <w:t xml:space="preserve">to tailor interventions to their needs. </w:t>
            </w:r>
            <w:r w:rsidR="00FE1F14">
              <w:rPr>
                <w:rFonts w:asciiTheme="minorHAnsi" w:hAnsiTheme="minorHAnsi" w:cstheme="minorHAnsi"/>
                <w:bCs/>
                <w:iCs/>
                <w:sz w:val="24"/>
              </w:rPr>
              <w:t>Andrews and Bonta</w:t>
            </w:r>
            <w:r w:rsidR="001A5AEF">
              <w:rPr>
                <w:rFonts w:asciiTheme="minorHAnsi" w:hAnsiTheme="minorHAnsi" w:cstheme="minorHAnsi"/>
                <w:bCs/>
                <w:iCs/>
                <w:sz w:val="24"/>
              </w:rPr>
              <w:t xml:space="preserve"> </w:t>
            </w:r>
            <w:r w:rsidR="000D7A84">
              <w:rPr>
                <w:rFonts w:asciiTheme="minorHAnsi" w:hAnsiTheme="minorHAnsi" w:cstheme="minorHAnsi"/>
                <w:bCs/>
                <w:iCs/>
                <w:sz w:val="24"/>
              </w:rPr>
              <w:t>suggest that there are 3</w:t>
            </w:r>
            <w:r w:rsidR="00DD473D">
              <w:rPr>
                <w:rFonts w:asciiTheme="minorHAnsi" w:hAnsiTheme="minorHAnsi" w:cstheme="minorHAnsi"/>
                <w:bCs/>
                <w:iCs/>
                <w:sz w:val="24"/>
              </w:rPr>
              <w:t xml:space="preserve"> key principle</w:t>
            </w:r>
            <w:r w:rsidR="000D7A84">
              <w:rPr>
                <w:rFonts w:asciiTheme="minorHAnsi" w:hAnsiTheme="minorHAnsi" w:cstheme="minorHAnsi"/>
                <w:bCs/>
                <w:iCs/>
                <w:sz w:val="24"/>
              </w:rPr>
              <w:t xml:space="preserve">s when it comes to </w:t>
            </w:r>
            <w:r w:rsidR="00AE1E0A">
              <w:rPr>
                <w:rFonts w:asciiTheme="minorHAnsi" w:hAnsiTheme="minorHAnsi" w:cstheme="minorHAnsi"/>
                <w:bCs/>
                <w:iCs/>
                <w:sz w:val="24"/>
              </w:rPr>
              <w:t xml:space="preserve">rehabilitative interventions. </w:t>
            </w:r>
            <w:r w:rsidR="00DD473D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first </w:t>
            </w:r>
            <w:r w:rsidR="00971228">
              <w:rPr>
                <w:rFonts w:asciiTheme="minorHAnsi" w:hAnsiTheme="minorHAnsi" w:cstheme="minorHAnsi"/>
                <w:bCs/>
                <w:iCs/>
                <w:sz w:val="24"/>
              </w:rPr>
              <w:t xml:space="preserve">principle is risk. </w:t>
            </w:r>
            <w:r w:rsidR="000A609F">
              <w:rPr>
                <w:rFonts w:asciiTheme="minorHAnsi" w:hAnsiTheme="minorHAnsi" w:cstheme="minorHAnsi"/>
                <w:bCs/>
                <w:iCs/>
                <w:sz w:val="24"/>
              </w:rPr>
              <w:t>The risk refers to the likelihood of the offender to reoffend</w:t>
            </w:r>
            <w:r w:rsidR="00793397">
              <w:rPr>
                <w:rFonts w:asciiTheme="minorHAnsi" w:hAnsiTheme="minorHAnsi" w:cstheme="minorHAnsi"/>
                <w:bCs/>
                <w:iCs/>
                <w:sz w:val="24"/>
              </w:rPr>
              <w:t xml:space="preserve">. They suggest that those who are at higher risk of reoffending </w:t>
            </w:r>
            <w:r w:rsidR="00EB1DCB">
              <w:rPr>
                <w:rFonts w:asciiTheme="minorHAnsi" w:hAnsiTheme="minorHAnsi" w:cstheme="minorHAnsi"/>
                <w:bCs/>
                <w:iCs/>
                <w:sz w:val="24"/>
              </w:rPr>
              <w:t>should be targeted when it comes to rehabilitative interventions.</w:t>
            </w:r>
            <w:r w:rsidR="00BE2544">
              <w:rPr>
                <w:rFonts w:asciiTheme="minorHAnsi" w:hAnsiTheme="minorHAnsi" w:cstheme="minorHAnsi"/>
                <w:bCs/>
                <w:iCs/>
                <w:sz w:val="24"/>
              </w:rPr>
              <w:t xml:space="preserve"> Those who</w:t>
            </w:r>
            <w:r w:rsidR="009559BE">
              <w:rPr>
                <w:rFonts w:asciiTheme="minorHAnsi" w:hAnsiTheme="minorHAnsi" w:cstheme="minorHAnsi"/>
                <w:bCs/>
                <w:iCs/>
                <w:sz w:val="24"/>
              </w:rPr>
              <w:t xml:space="preserve"> are at higher risk of offending will benefit from more intensive interventions</w:t>
            </w:r>
            <w:r w:rsidR="00BB07ED">
              <w:rPr>
                <w:rFonts w:asciiTheme="minorHAnsi" w:hAnsiTheme="minorHAnsi" w:cstheme="minorHAnsi"/>
                <w:bCs/>
                <w:iCs/>
                <w:sz w:val="24"/>
              </w:rPr>
              <w:t>, whereas lower risk offenders may be better suited to</w:t>
            </w:r>
            <w:r w:rsidR="007D3AE3">
              <w:rPr>
                <w:rFonts w:asciiTheme="minorHAnsi" w:hAnsiTheme="minorHAnsi" w:cstheme="minorHAnsi"/>
                <w:bCs/>
                <w:iCs/>
                <w:sz w:val="24"/>
              </w:rPr>
              <w:t xml:space="preserve"> less intensive interventions.</w:t>
            </w:r>
            <w:r w:rsidR="00A87020">
              <w:rPr>
                <w:rFonts w:asciiTheme="minorHAnsi" w:hAnsiTheme="minorHAnsi" w:cstheme="minorHAnsi"/>
                <w:bCs/>
                <w:iCs/>
                <w:sz w:val="24"/>
              </w:rPr>
              <w:t xml:space="preserve"> By assessing the </w:t>
            </w:r>
            <w:r w:rsidR="00250767">
              <w:rPr>
                <w:rFonts w:asciiTheme="minorHAnsi" w:hAnsiTheme="minorHAnsi" w:cstheme="minorHAnsi"/>
                <w:bCs/>
                <w:iCs/>
                <w:sz w:val="24"/>
              </w:rPr>
              <w:t>offenders’</w:t>
            </w:r>
            <w:r w:rsidR="00A87020">
              <w:rPr>
                <w:rFonts w:asciiTheme="minorHAnsi" w:hAnsiTheme="minorHAnsi" w:cstheme="minorHAnsi"/>
                <w:bCs/>
                <w:iCs/>
                <w:sz w:val="24"/>
              </w:rPr>
              <w:t xml:space="preserve"> risk, </w:t>
            </w:r>
            <w:r w:rsidR="00090908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rehabilitation intervention can </w:t>
            </w:r>
            <w:r w:rsidR="00250767">
              <w:rPr>
                <w:rFonts w:asciiTheme="minorHAnsi" w:hAnsiTheme="minorHAnsi" w:cstheme="minorHAnsi"/>
                <w:bCs/>
                <w:iCs/>
                <w:sz w:val="24"/>
              </w:rPr>
              <w:t>address the factors that lead to their criminal behaviour. Th</w:t>
            </w:r>
            <w:r w:rsidR="009D611D">
              <w:rPr>
                <w:rFonts w:asciiTheme="minorHAnsi" w:hAnsiTheme="minorHAnsi" w:cstheme="minorHAnsi"/>
                <w:bCs/>
                <w:iCs/>
                <w:sz w:val="24"/>
              </w:rPr>
              <w:t xml:space="preserve">e second principle is need. The </w:t>
            </w:r>
            <w:r w:rsidR="00A401EE">
              <w:rPr>
                <w:rFonts w:asciiTheme="minorHAnsi" w:hAnsiTheme="minorHAnsi" w:cstheme="minorHAnsi"/>
                <w:bCs/>
                <w:iCs/>
                <w:sz w:val="24"/>
              </w:rPr>
              <w:t xml:space="preserve">need principle suggests that </w:t>
            </w:r>
            <w:r w:rsidR="00B61B80">
              <w:rPr>
                <w:rFonts w:asciiTheme="minorHAnsi" w:hAnsiTheme="minorHAnsi" w:cstheme="minorHAnsi"/>
                <w:bCs/>
                <w:iCs/>
                <w:sz w:val="24"/>
              </w:rPr>
              <w:t>all offenders have a need that has not been met and this leads to them committing crime</w:t>
            </w:r>
            <w:r w:rsidR="00176F47">
              <w:rPr>
                <w:rFonts w:asciiTheme="minorHAnsi" w:hAnsiTheme="minorHAnsi" w:cstheme="minorHAnsi"/>
                <w:bCs/>
                <w:iCs/>
                <w:sz w:val="24"/>
              </w:rPr>
              <w:t xml:space="preserve">. By addressing this need through interventions, </w:t>
            </w:r>
            <w:r w:rsidR="00D15D0A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</w:t>
            </w:r>
            <w:r w:rsidR="000D5CE8">
              <w:rPr>
                <w:rFonts w:asciiTheme="minorHAnsi" w:hAnsiTheme="minorHAnsi" w:cstheme="minorHAnsi"/>
                <w:bCs/>
                <w:iCs/>
                <w:sz w:val="24"/>
              </w:rPr>
              <w:t>offender’s</w:t>
            </w:r>
            <w:r w:rsidR="00D15D0A">
              <w:rPr>
                <w:rFonts w:asciiTheme="minorHAnsi" w:hAnsiTheme="minorHAnsi" w:cstheme="minorHAnsi"/>
                <w:bCs/>
                <w:iCs/>
                <w:sz w:val="24"/>
              </w:rPr>
              <w:t xml:space="preserve"> criminal behaviour </w:t>
            </w:r>
            <w:r w:rsidR="00815E03">
              <w:rPr>
                <w:rFonts w:asciiTheme="minorHAnsi" w:hAnsiTheme="minorHAnsi" w:cstheme="minorHAnsi"/>
                <w:bCs/>
                <w:iCs/>
                <w:sz w:val="24"/>
              </w:rPr>
              <w:t xml:space="preserve">can be changed. </w:t>
            </w:r>
            <w:r w:rsidR="000D5CE8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third principle </w:t>
            </w:r>
            <w:r w:rsidR="00B50E4D">
              <w:rPr>
                <w:rFonts w:asciiTheme="minorHAnsi" w:hAnsiTheme="minorHAnsi" w:cstheme="minorHAnsi"/>
                <w:bCs/>
                <w:iCs/>
                <w:sz w:val="24"/>
              </w:rPr>
              <w:t xml:space="preserve">is responsivity. </w:t>
            </w:r>
            <w:r w:rsidR="00F61E3B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responsivity principle suggests the importance </w:t>
            </w:r>
            <w:r w:rsidR="00E850F7">
              <w:rPr>
                <w:rFonts w:asciiTheme="minorHAnsi" w:hAnsiTheme="minorHAnsi" w:cstheme="minorHAnsi"/>
                <w:bCs/>
                <w:iCs/>
                <w:sz w:val="24"/>
              </w:rPr>
              <w:t xml:space="preserve">of </w:t>
            </w:r>
            <w:r w:rsidR="000C3770">
              <w:rPr>
                <w:rFonts w:asciiTheme="minorHAnsi" w:hAnsiTheme="minorHAnsi" w:cstheme="minorHAnsi"/>
                <w:bCs/>
                <w:iCs/>
                <w:sz w:val="24"/>
              </w:rPr>
              <w:t xml:space="preserve">customising </w:t>
            </w:r>
            <w:r w:rsidR="00546C67">
              <w:rPr>
                <w:rFonts w:asciiTheme="minorHAnsi" w:hAnsiTheme="minorHAnsi" w:cstheme="minorHAnsi"/>
                <w:bCs/>
                <w:iCs/>
                <w:sz w:val="24"/>
              </w:rPr>
              <w:t>the intervention to suit the offen</w:t>
            </w:r>
            <w:r w:rsidR="00887043">
              <w:rPr>
                <w:rFonts w:asciiTheme="minorHAnsi" w:hAnsiTheme="minorHAnsi" w:cstheme="minorHAnsi"/>
                <w:bCs/>
                <w:iCs/>
                <w:sz w:val="24"/>
              </w:rPr>
              <w:t>ders</w:t>
            </w:r>
            <w:r w:rsidR="00E205F6">
              <w:rPr>
                <w:rFonts w:asciiTheme="minorHAnsi" w:hAnsiTheme="minorHAnsi" w:cstheme="minorHAnsi"/>
                <w:bCs/>
                <w:iCs/>
                <w:sz w:val="24"/>
              </w:rPr>
              <w:t xml:space="preserve">’ personality. The interventions should be </w:t>
            </w:r>
            <w:r w:rsidR="00316C42">
              <w:rPr>
                <w:rFonts w:asciiTheme="minorHAnsi" w:hAnsiTheme="minorHAnsi" w:cstheme="minorHAnsi"/>
                <w:bCs/>
                <w:iCs/>
                <w:sz w:val="24"/>
              </w:rPr>
              <w:t xml:space="preserve">responsive to the </w:t>
            </w:r>
            <w:r w:rsidR="00310B4A">
              <w:rPr>
                <w:rFonts w:asciiTheme="minorHAnsi" w:hAnsiTheme="minorHAnsi" w:cstheme="minorHAnsi"/>
                <w:bCs/>
                <w:iCs/>
                <w:sz w:val="24"/>
              </w:rPr>
              <w:t>offender’s</w:t>
            </w:r>
            <w:r w:rsidR="00316C42">
              <w:rPr>
                <w:rFonts w:asciiTheme="minorHAnsi" w:hAnsiTheme="minorHAnsi" w:cstheme="minorHAnsi"/>
                <w:bCs/>
                <w:iCs/>
                <w:sz w:val="24"/>
              </w:rPr>
              <w:t xml:space="preserve"> cultural background, </w:t>
            </w:r>
            <w:r w:rsidR="00E30278">
              <w:rPr>
                <w:rFonts w:asciiTheme="minorHAnsi" w:hAnsiTheme="minorHAnsi" w:cstheme="minorHAnsi"/>
                <w:bCs/>
                <w:iCs/>
                <w:sz w:val="24"/>
              </w:rPr>
              <w:t xml:space="preserve">motivation etc. </w:t>
            </w:r>
            <w:r w:rsidR="00F65106">
              <w:rPr>
                <w:rFonts w:asciiTheme="minorHAnsi" w:hAnsiTheme="minorHAnsi" w:cstheme="minorHAnsi"/>
                <w:bCs/>
                <w:iCs/>
                <w:sz w:val="24"/>
              </w:rPr>
              <w:t xml:space="preserve">Andrews and Bonta </w:t>
            </w:r>
            <w:r w:rsidR="00644041">
              <w:rPr>
                <w:rFonts w:asciiTheme="minorHAnsi" w:hAnsiTheme="minorHAnsi" w:cstheme="minorHAnsi"/>
                <w:bCs/>
                <w:iCs/>
                <w:sz w:val="24"/>
              </w:rPr>
              <w:t>suggest</w:t>
            </w:r>
            <w:r w:rsidR="00C813D2">
              <w:rPr>
                <w:rFonts w:asciiTheme="minorHAnsi" w:hAnsiTheme="minorHAnsi" w:cstheme="minorHAnsi"/>
                <w:bCs/>
                <w:iCs/>
                <w:sz w:val="24"/>
              </w:rPr>
              <w:t xml:space="preserve"> </w:t>
            </w:r>
            <w:r w:rsidR="001D3AE3">
              <w:rPr>
                <w:rFonts w:asciiTheme="minorHAnsi" w:hAnsiTheme="minorHAnsi" w:cstheme="minorHAnsi"/>
                <w:bCs/>
                <w:iCs/>
                <w:sz w:val="24"/>
              </w:rPr>
              <w:t>that</w:t>
            </w:r>
            <w:r w:rsidR="00C813D2">
              <w:rPr>
                <w:rFonts w:asciiTheme="minorHAnsi" w:hAnsiTheme="minorHAnsi" w:cstheme="minorHAnsi"/>
                <w:bCs/>
                <w:iCs/>
                <w:sz w:val="24"/>
              </w:rPr>
              <w:t xml:space="preserve"> </w:t>
            </w:r>
            <w:r w:rsidR="001B02BF">
              <w:rPr>
                <w:rFonts w:asciiTheme="minorHAnsi" w:hAnsiTheme="minorHAnsi" w:cstheme="minorHAnsi"/>
                <w:bCs/>
                <w:iCs/>
                <w:sz w:val="24"/>
              </w:rPr>
              <w:t xml:space="preserve">adapting the intervention to the needs and responsivity of the individual will increase the likelihood of a successful </w:t>
            </w:r>
            <w:r w:rsidR="00245F2C">
              <w:rPr>
                <w:rFonts w:asciiTheme="minorHAnsi" w:hAnsiTheme="minorHAnsi" w:cstheme="minorHAnsi"/>
                <w:bCs/>
                <w:iCs/>
                <w:sz w:val="24"/>
              </w:rPr>
              <w:t xml:space="preserve">rehabilitative </w:t>
            </w:r>
            <w:r w:rsidR="006B0977">
              <w:rPr>
                <w:rFonts w:asciiTheme="minorHAnsi" w:hAnsiTheme="minorHAnsi" w:cstheme="minorHAnsi"/>
                <w:bCs/>
                <w:iCs/>
                <w:sz w:val="24"/>
              </w:rPr>
              <w:t>intervention</w:t>
            </w:r>
            <w:r w:rsidR="004E444D">
              <w:rPr>
                <w:rFonts w:asciiTheme="minorHAnsi" w:hAnsiTheme="minorHAnsi" w:cstheme="minorHAnsi"/>
                <w:bCs/>
                <w:iCs/>
                <w:sz w:val="24"/>
              </w:rPr>
              <w:t xml:space="preserve"> (Andrews et al., 1990). </w:t>
            </w:r>
            <w:r w:rsidR="001D3AE3">
              <w:rPr>
                <w:rFonts w:asciiTheme="minorHAnsi" w:hAnsiTheme="minorHAnsi" w:cstheme="minorHAnsi"/>
                <w:bCs/>
                <w:iCs/>
                <w:sz w:val="24"/>
              </w:rPr>
              <w:t xml:space="preserve">In relation to young offenders convicted of </w:t>
            </w:r>
            <w:r w:rsidR="00834875">
              <w:rPr>
                <w:rFonts w:asciiTheme="minorHAnsi" w:hAnsiTheme="minorHAnsi" w:cstheme="minorHAnsi"/>
                <w:bCs/>
                <w:iCs/>
                <w:sz w:val="24"/>
              </w:rPr>
              <w:t xml:space="preserve">burglary, the diverse </w:t>
            </w:r>
            <w:r w:rsidR="00CF298F">
              <w:rPr>
                <w:rFonts w:asciiTheme="minorHAnsi" w:hAnsiTheme="minorHAnsi" w:cstheme="minorHAnsi"/>
                <w:bCs/>
                <w:iCs/>
                <w:sz w:val="24"/>
              </w:rPr>
              <w:t xml:space="preserve">nature of </w:t>
            </w:r>
            <w:r w:rsidR="00BE759E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RNR model, </w:t>
            </w:r>
            <w:r w:rsidR="002E2FDD">
              <w:rPr>
                <w:rFonts w:asciiTheme="minorHAnsi" w:hAnsiTheme="minorHAnsi" w:cstheme="minorHAnsi"/>
                <w:bCs/>
                <w:iCs/>
                <w:sz w:val="24"/>
              </w:rPr>
              <w:t xml:space="preserve">it can be successfully applied to </w:t>
            </w:r>
            <w:r w:rsidR="0047754E">
              <w:rPr>
                <w:rFonts w:asciiTheme="minorHAnsi" w:hAnsiTheme="minorHAnsi" w:cstheme="minorHAnsi"/>
                <w:bCs/>
                <w:iCs/>
                <w:sz w:val="24"/>
              </w:rPr>
              <w:t>young offenders involved in crimes relating to poverty, such as burglary</w:t>
            </w:r>
            <w:r w:rsidR="00BF4340">
              <w:rPr>
                <w:rFonts w:asciiTheme="minorHAnsi" w:hAnsiTheme="minorHAnsi" w:cstheme="minorHAnsi"/>
                <w:bCs/>
                <w:iCs/>
                <w:sz w:val="24"/>
              </w:rPr>
              <w:t>.</w:t>
            </w:r>
            <w:r w:rsidR="006904BE">
              <w:rPr>
                <w:rFonts w:asciiTheme="minorHAnsi" w:hAnsiTheme="minorHAnsi" w:cstheme="minorHAnsi"/>
                <w:bCs/>
                <w:iCs/>
                <w:sz w:val="24"/>
              </w:rPr>
              <w:t xml:space="preserve"> </w:t>
            </w:r>
            <w:r w:rsidR="000A6505">
              <w:rPr>
                <w:rFonts w:asciiTheme="minorHAnsi" w:hAnsiTheme="minorHAnsi" w:cstheme="minorHAnsi"/>
                <w:bCs/>
                <w:iCs/>
                <w:sz w:val="24"/>
              </w:rPr>
              <w:t xml:space="preserve">Also, by tailoring the intervention to the needs of the individual, </w:t>
            </w:r>
            <w:r w:rsidR="00D33157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offender will be more satisfied and happier to partake in </w:t>
            </w:r>
            <w:r w:rsidR="00AB08B2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rehabilitation intervention. </w:t>
            </w:r>
            <w:r w:rsidR="00D9484B">
              <w:rPr>
                <w:rFonts w:asciiTheme="minorHAnsi" w:hAnsiTheme="minorHAnsi" w:cstheme="minorHAnsi"/>
                <w:bCs/>
                <w:iCs/>
                <w:sz w:val="24"/>
              </w:rPr>
              <w:t xml:space="preserve">A study that supports </w:t>
            </w:r>
            <w:r w:rsidR="00404973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RNR model was conducted by </w:t>
            </w:r>
            <w:r w:rsidR="00F5110A">
              <w:rPr>
                <w:rFonts w:asciiTheme="minorHAnsi" w:hAnsiTheme="minorHAnsi" w:cstheme="minorHAnsi"/>
                <w:bCs/>
                <w:iCs/>
                <w:sz w:val="24"/>
              </w:rPr>
              <w:t xml:space="preserve">Lipsey et al (2007). </w:t>
            </w:r>
            <w:r w:rsidR="0066771F">
              <w:rPr>
                <w:rFonts w:asciiTheme="minorHAnsi" w:hAnsiTheme="minorHAnsi" w:cstheme="minorHAnsi"/>
                <w:bCs/>
                <w:iCs/>
                <w:sz w:val="24"/>
              </w:rPr>
              <w:t>The study found that rehabilitative interventions that</w:t>
            </w:r>
            <w:r w:rsidR="00D27D83">
              <w:rPr>
                <w:rFonts w:asciiTheme="minorHAnsi" w:hAnsiTheme="minorHAnsi" w:cstheme="minorHAnsi"/>
                <w:bCs/>
                <w:iCs/>
                <w:sz w:val="24"/>
              </w:rPr>
              <w:t xml:space="preserve"> use the RNR model are more successful </w:t>
            </w:r>
            <w:r w:rsidR="006B6D36">
              <w:rPr>
                <w:rFonts w:asciiTheme="minorHAnsi" w:hAnsiTheme="minorHAnsi" w:cstheme="minorHAnsi"/>
                <w:bCs/>
                <w:iCs/>
                <w:sz w:val="24"/>
              </w:rPr>
              <w:t>and provide better outcomes for their participants than interventions that do not use the RNR model</w:t>
            </w:r>
            <w:r w:rsidR="00C22925">
              <w:rPr>
                <w:rFonts w:asciiTheme="minorHAnsi" w:hAnsiTheme="minorHAnsi" w:cstheme="minorHAnsi"/>
                <w:bCs/>
                <w:iCs/>
                <w:sz w:val="24"/>
              </w:rPr>
              <w:t xml:space="preserve"> (Lipsey et al., 2007).</w:t>
            </w:r>
          </w:p>
          <w:p w14:paraId="6D96D7B7" w14:textId="77777777" w:rsidR="00381119" w:rsidRDefault="00381119" w:rsidP="009D3564">
            <w:pPr>
              <w:pStyle w:val="Formlabel"/>
              <w:spacing w:line="360" w:lineRule="auto"/>
              <w:rPr>
                <w:rFonts w:asciiTheme="minorHAnsi" w:hAnsiTheme="minorHAnsi" w:cstheme="minorHAnsi"/>
                <w:bCs/>
                <w:iCs/>
                <w:sz w:val="24"/>
              </w:rPr>
            </w:pPr>
          </w:p>
          <w:p w14:paraId="48F70288" w14:textId="62141DA2" w:rsidR="00381119" w:rsidRPr="00E20089" w:rsidRDefault="00381119" w:rsidP="009D3564">
            <w:pPr>
              <w:pStyle w:val="Formlabel"/>
              <w:spacing w:line="360" w:lineRule="auto"/>
              <w:rPr>
                <w:rFonts w:asciiTheme="minorHAnsi" w:hAnsiTheme="minorHAnsi" w:cstheme="minorHAnsi"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Cs/>
                <w:iCs/>
                <w:sz w:val="24"/>
              </w:rPr>
              <w:t>Cognitive behavioural therapy (</w:t>
            </w:r>
            <w:r w:rsidR="005A4336">
              <w:rPr>
                <w:rFonts w:asciiTheme="minorHAnsi" w:hAnsiTheme="minorHAnsi" w:cstheme="minorHAnsi"/>
                <w:bCs/>
                <w:iCs/>
                <w:sz w:val="24"/>
              </w:rPr>
              <w:t>CBT)</w:t>
            </w:r>
            <w:r w:rsidR="00193A78">
              <w:rPr>
                <w:rFonts w:asciiTheme="minorHAnsi" w:hAnsiTheme="minorHAnsi" w:cstheme="minorHAnsi"/>
                <w:bCs/>
                <w:iCs/>
                <w:sz w:val="24"/>
              </w:rPr>
              <w:t xml:space="preserve"> </w:t>
            </w:r>
            <w:r w:rsidR="00143884">
              <w:rPr>
                <w:rFonts w:asciiTheme="minorHAnsi" w:hAnsiTheme="minorHAnsi" w:cstheme="minorHAnsi"/>
                <w:bCs/>
                <w:iCs/>
                <w:sz w:val="24"/>
              </w:rPr>
              <w:t>was developed by Psychologist, Aaron Beck in the 1960’s.</w:t>
            </w:r>
            <w:r w:rsidR="00B803B1">
              <w:rPr>
                <w:rFonts w:asciiTheme="minorHAnsi" w:hAnsiTheme="minorHAnsi" w:cstheme="minorHAnsi"/>
                <w:bCs/>
                <w:iCs/>
                <w:sz w:val="24"/>
              </w:rPr>
              <w:t xml:space="preserve"> However, at the time it was developed for those suffering with depression and other mental illnesses rather than </w:t>
            </w:r>
            <w:r w:rsidR="009007F3">
              <w:rPr>
                <w:rFonts w:asciiTheme="minorHAnsi" w:hAnsiTheme="minorHAnsi" w:cstheme="minorHAnsi"/>
                <w:bCs/>
                <w:iCs/>
                <w:sz w:val="24"/>
              </w:rPr>
              <w:t xml:space="preserve">criminal offenders. </w:t>
            </w:r>
            <w:r w:rsidR="00BA15CB">
              <w:rPr>
                <w:rFonts w:asciiTheme="minorHAnsi" w:hAnsiTheme="minorHAnsi" w:cstheme="minorHAnsi"/>
                <w:bCs/>
                <w:iCs/>
                <w:sz w:val="24"/>
              </w:rPr>
              <w:t xml:space="preserve">It has since been applied to those who have committed crimes </w:t>
            </w:r>
            <w:r w:rsidR="00E82703">
              <w:rPr>
                <w:rFonts w:asciiTheme="minorHAnsi" w:hAnsiTheme="minorHAnsi" w:cstheme="minorHAnsi"/>
                <w:bCs/>
                <w:iCs/>
                <w:sz w:val="24"/>
              </w:rPr>
              <w:t>as a way of reducing the reoffend</w:t>
            </w:r>
            <w:r w:rsidR="006904BE">
              <w:rPr>
                <w:rFonts w:asciiTheme="minorHAnsi" w:hAnsiTheme="minorHAnsi" w:cstheme="minorHAnsi"/>
                <w:bCs/>
                <w:iCs/>
                <w:sz w:val="24"/>
              </w:rPr>
              <w:t>ing rate.</w:t>
            </w:r>
            <w:r w:rsidR="00D44422">
              <w:rPr>
                <w:rFonts w:asciiTheme="minorHAnsi" w:hAnsiTheme="minorHAnsi" w:cstheme="minorHAnsi"/>
                <w:bCs/>
                <w:iCs/>
                <w:sz w:val="24"/>
              </w:rPr>
              <w:t xml:space="preserve"> A paper by </w:t>
            </w:r>
            <w:r w:rsidR="008D2E25">
              <w:rPr>
                <w:rFonts w:asciiTheme="minorHAnsi" w:hAnsiTheme="minorHAnsi" w:cstheme="minorHAnsi"/>
                <w:bCs/>
                <w:iCs/>
                <w:sz w:val="24"/>
              </w:rPr>
              <w:t xml:space="preserve">McGuire </w:t>
            </w:r>
            <w:r w:rsidR="00A228FA">
              <w:rPr>
                <w:rFonts w:asciiTheme="minorHAnsi" w:hAnsiTheme="minorHAnsi" w:cstheme="minorHAnsi"/>
                <w:bCs/>
                <w:iCs/>
                <w:sz w:val="24"/>
              </w:rPr>
              <w:t>et al (2007</w:t>
            </w:r>
            <w:r w:rsidR="0050563A">
              <w:rPr>
                <w:rFonts w:asciiTheme="minorHAnsi" w:hAnsiTheme="minorHAnsi" w:cstheme="minorHAnsi"/>
                <w:bCs/>
                <w:iCs/>
                <w:sz w:val="24"/>
              </w:rPr>
              <w:t xml:space="preserve">) looked at </w:t>
            </w:r>
            <w:r w:rsidR="00126F9E">
              <w:rPr>
                <w:rFonts w:asciiTheme="minorHAnsi" w:hAnsiTheme="minorHAnsi" w:cstheme="minorHAnsi"/>
                <w:bCs/>
                <w:iCs/>
                <w:sz w:val="24"/>
              </w:rPr>
              <w:t>the effectiveness of the us of CBT in relation to</w:t>
            </w:r>
            <w:r w:rsidR="00271E44">
              <w:rPr>
                <w:rFonts w:asciiTheme="minorHAnsi" w:hAnsiTheme="minorHAnsi" w:cstheme="minorHAnsi"/>
                <w:bCs/>
                <w:iCs/>
                <w:sz w:val="24"/>
              </w:rPr>
              <w:t xml:space="preserve"> reducing criminal recidivism</w:t>
            </w:r>
            <w:r w:rsidR="00967AA7">
              <w:rPr>
                <w:rFonts w:asciiTheme="minorHAnsi" w:hAnsiTheme="minorHAnsi" w:cstheme="minorHAnsi"/>
                <w:bCs/>
                <w:iCs/>
                <w:sz w:val="24"/>
              </w:rPr>
              <w:t xml:space="preserve">. The </w:t>
            </w:r>
            <w:r w:rsidR="00C27D02">
              <w:rPr>
                <w:rFonts w:asciiTheme="minorHAnsi" w:hAnsiTheme="minorHAnsi" w:cstheme="minorHAnsi"/>
                <w:bCs/>
                <w:iCs/>
                <w:sz w:val="24"/>
              </w:rPr>
              <w:t>study follow</w:t>
            </w:r>
            <w:r w:rsidR="005A4CC1">
              <w:rPr>
                <w:rFonts w:asciiTheme="minorHAnsi" w:hAnsiTheme="minorHAnsi" w:cstheme="minorHAnsi"/>
                <w:bCs/>
                <w:iCs/>
                <w:sz w:val="24"/>
              </w:rPr>
              <w:t xml:space="preserve">ed </w:t>
            </w:r>
            <w:r w:rsidR="00120129">
              <w:rPr>
                <w:rFonts w:asciiTheme="minorHAnsi" w:hAnsiTheme="minorHAnsi" w:cstheme="minorHAnsi"/>
                <w:bCs/>
                <w:iCs/>
                <w:sz w:val="24"/>
              </w:rPr>
              <w:t xml:space="preserve">924 </w:t>
            </w:r>
            <w:r w:rsidR="005A4CC1">
              <w:rPr>
                <w:rFonts w:asciiTheme="minorHAnsi" w:hAnsiTheme="minorHAnsi" w:cstheme="minorHAnsi"/>
                <w:bCs/>
                <w:iCs/>
                <w:sz w:val="24"/>
              </w:rPr>
              <w:t>offenders</w:t>
            </w:r>
            <w:r w:rsidR="00120129">
              <w:rPr>
                <w:rFonts w:asciiTheme="minorHAnsi" w:hAnsiTheme="minorHAnsi" w:cstheme="minorHAnsi"/>
                <w:bCs/>
                <w:iCs/>
                <w:sz w:val="24"/>
              </w:rPr>
              <w:t xml:space="preserve">, </w:t>
            </w:r>
            <w:r w:rsidR="00D2174C">
              <w:rPr>
                <w:rFonts w:asciiTheme="minorHAnsi" w:hAnsiTheme="minorHAnsi" w:cstheme="minorHAnsi"/>
                <w:bCs/>
                <w:iCs/>
                <w:sz w:val="24"/>
              </w:rPr>
              <w:t>215</w:t>
            </w:r>
            <w:r w:rsidR="00120129">
              <w:rPr>
                <w:rFonts w:asciiTheme="minorHAnsi" w:hAnsiTheme="minorHAnsi" w:cstheme="minorHAnsi"/>
                <w:bCs/>
                <w:iCs/>
                <w:sz w:val="24"/>
              </w:rPr>
              <w:t xml:space="preserve"> of wh</w:t>
            </w:r>
            <w:r w:rsidR="007A27BD">
              <w:rPr>
                <w:rFonts w:asciiTheme="minorHAnsi" w:hAnsiTheme="minorHAnsi" w:cstheme="minorHAnsi"/>
                <w:bCs/>
                <w:iCs/>
                <w:sz w:val="24"/>
              </w:rPr>
              <w:t>om</w:t>
            </w:r>
            <w:r w:rsidR="005A4CC1">
              <w:rPr>
                <w:rFonts w:asciiTheme="minorHAnsi" w:hAnsiTheme="minorHAnsi" w:cstheme="minorHAnsi"/>
                <w:bCs/>
                <w:iCs/>
                <w:sz w:val="24"/>
              </w:rPr>
              <w:t xml:space="preserve"> had </w:t>
            </w:r>
            <w:r w:rsidR="005A4CC1">
              <w:rPr>
                <w:rFonts w:asciiTheme="minorHAnsi" w:hAnsiTheme="minorHAnsi" w:cstheme="minorHAnsi"/>
                <w:bCs/>
                <w:iCs/>
                <w:sz w:val="24"/>
              </w:rPr>
              <w:lastRenderedPageBreak/>
              <w:t>taken part</w:t>
            </w:r>
            <w:r w:rsidR="00EF4AFC">
              <w:rPr>
                <w:rFonts w:asciiTheme="minorHAnsi" w:hAnsiTheme="minorHAnsi" w:cstheme="minorHAnsi"/>
                <w:bCs/>
                <w:iCs/>
                <w:sz w:val="24"/>
              </w:rPr>
              <w:t xml:space="preserve"> in interventions which had used Cognitive Behavioural Therapy</w:t>
            </w:r>
            <w:r w:rsidR="007A27BD">
              <w:rPr>
                <w:rFonts w:asciiTheme="minorHAnsi" w:hAnsiTheme="minorHAnsi" w:cstheme="minorHAnsi"/>
                <w:bCs/>
                <w:iCs/>
                <w:sz w:val="24"/>
              </w:rPr>
              <w:t xml:space="preserve">, </w:t>
            </w:r>
            <w:r w:rsidR="00D2174C">
              <w:rPr>
                <w:rFonts w:asciiTheme="minorHAnsi" w:hAnsiTheme="minorHAnsi" w:cstheme="minorHAnsi"/>
                <w:bCs/>
                <w:iCs/>
                <w:sz w:val="24"/>
              </w:rPr>
              <w:t>181</w:t>
            </w:r>
            <w:r w:rsidR="007A27BD">
              <w:rPr>
                <w:rFonts w:asciiTheme="minorHAnsi" w:hAnsiTheme="minorHAnsi" w:cstheme="minorHAnsi"/>
                <w:bCs/>
                <w:iCs/>
                <w:sz w:val="24"/>
              </w:rPr>
              <w:t xml:space="preserve"> wh</w:t>
            </w:r>
            <w:r w:rsidR="00D2174C">
              <w:rPr>
                <w:rFonts w:asciiTheme="minorHAnsi" w:hAnsiTheme="minorHAnsi" w:cstheme="minorHAnsi"/>
                <w:bCs/>
                <w:iCs/>
                <w:sz w:val="24"/>
              </w:rPr>
              <w:t>o</w:t>
            </w:r>
            <w:r w:rsidR="007A27BD">
              <w:rPr>
                <w:rFonts w:asciiTheme="minorHAnsi" w:hAnsiTheme="minorHAnsi" w:cstheme="minorHAnsi"/>
                <w:bCs/>
                <w:iCs/>
                <w:sz w:val="24"/>
              </w:rPr>
              <w:t xml:space="preserve"> had started </w:t>
            </w:r>
            <w:r w:rsidR="00D2174C">
              <w:rPr>
                <w:rFonts w:asciiTheme="minorHAnsi" w:hAnsiTheme="minorHAnsi" w:cstheme="minorHAnsi"/>
                <w:bCs/>
                <w:iCs/>
                <w:sz w:val="24"/>
              </w:rPr>
              <w:t xml:space="preserve">CBT but failed to complete the programme, </w:t>
            </w:r>
            <w:r w:rsidR="000946EA">
              <w:rPr>
                <w:rFonts w:asciiTheme="minorHAnsi" w:hAnsiTheme="minorHAnsi" w:cstheme="minorHAnsi"/>
                <w:bCs/>
                <w:iCs/>
                <w:sz w:val="24"/>
              </w:rPr>
              <w:t xml:space="preserve">339 who had been sentenced to attend programmes involving CBT, </w:t>
            </w:r>
            <w:r w:rsidR="00045ACC">
              <w:rPr>
                <w:rFonts w:asciiTheme="minorHAnsi" w:hAnsiTheme="minorHAnsi" w:cstheme="minorHAnsi"/>
                <w:bCs/>
                <w:iCs/>
                <w:sz w:val="24"/>
              </w:rPr>
              <w:t xml:space="preserve">and 194 who had not taken part in a programme containing CBT. The results showed </w:t>
            </w:r>
            <w:r w:rsidR="002106C7">
              <w:rPr>
                <w:rFonts w:asciiTheme="minorHAnsi" w:hAnsiTheme="minorHAnsi" w:cstheme="minorHAnsi"/>
                <w:bCs/>
                <w:iCs/>
                <w:sz w:val="24"/>
              </w:rPr>
              <w:t>that those who had taken part in</w:t>
            </w:r>
            <w:r w:rsidR="00A142D9">
              <w:rPr>
                <w:rFonts w:asciiTheme="minorHAnsi" w:hAnsiTheme="minorHAnsi" w:cstheme="minorHAnsi"/>
                <w:bCs/>
                <w:iCs/>
                <w:sz w:val="24"/>
              </w:rPr>
              <w:t>,</w:t>
            </w:r>
            <w:r w:rsidR="002106C7">
              <w:rPr>
                <w:rFonts w:asciiTheme="minorHAnsi" w:hAnsiTheme="minorHAnsi" w:cstheme="minorHAnsi"/>
                <w:bCs/>
                <w:iCs/>
                <w:sz w:val="24"/>
              </w:rPr>
              <w:t xml:space="preserve"> </w:t>
            </w:r>
            <w:r w:rsidR="004C7E7D">
              <w:rPr>
                <w:rFonts w:asciiTheme="minorHAnsi" w:hAnsiTheme="minorHAnsi" w:cstheme="minorHAnsi"/>
                <w:bCs/>
                <w:iCs/>
                <w:sz w:val="24"/>
              </w:rPr>
              <w:t>and completed interventions consisting of CBT</w:t>
            </w:r>
            <w:r w:rsidR="00A142D9">
              <w:rPr>
                <w:rFonts w:asciiTheme="minorHAnsi" w:hAnsiTheme="minorHAnsi" w:cstheme="minorHAnsi"/>
                <w:bCs/>
                <w:iCs/>
                <w:sz w:val="24"/>
              </w:rPr>
              <w:t xml:space="preserve"> showed a higher reduction in recidivism </w:t>
            </w:r>
            <w:r w:rsidR="009E3DD2">
              <w:rPr>
                <w:rFonts w:asciiTheme="minorHAnsi" w:hAnsiTheme="minorHAnsi" w:cstheme="minorHAnsi"/>
                <w:bCs/>
                <w:iCs/>
                <w:sz w:val="24"/>
              </w:rPr>
              <w:t>than those the other three groups</w:t>
            </w:r>
            <w:r w:rsidR="00C46BDC">
              <w:rPr>
                <w:rFonts w:asciiTheme="minorHAnsi" w:hAnsiTheme="minorHAnsi" w:cstheme="minorHAnsi"/>
                <w:bCs/>
                <w:iCs/>
                <w:sz w:val="24"/>
              </w:rPr>
              <w:t xml:space="preserve">. </w:t>
            </w:r>
            <w:r w:rsidR="00AC78FE">
              <w:rPr>
                <w:rFonts w:asciiTheme="minorHAnsi" w:hAnsiTheme="minorHAnsi" w:cstheme="minorHAnsi"/>
                <w:bCs/>
                <w:iCs/>
                <w:sz w:val="24"/>
              </w:rPr>
              <w:t xml:space="preserve">Those who had completed the intervention programmes </w:t>
            </w:r>
            <w:r w:rsidR="000A709F">
              <w:rPr>
                <w:rFonts w:asciiTheme="minorHAnsi" w:hAnsiTheme="minorHAnsi" w:cstheme="minorHAnsi"/>
                <w:bCs/>
                <w:iCs/>
                <w:sz w:val="24"/>
              </w:rPr>
              <w:t xml:space="preserve">had improved pro-social skills and had </w:t>
            </w:r>
            <w:r w:rsidR="00CA4B54">
              <w:rPr>
                <w:rFonts w:asciiTheme="minorHAnsi" w:hAnsiTheme="minorHAnsi" w:cstheme="minorHAnsi"/>
                <w:bCs/>
                <w:iCs/>
                <w:sz w:val="24"/>
              </w:rPr>
              <w:t>healthier attitudes towards criminal behaviour (McGuire et al.,</w:t>
            </w:r>
            <w:r w:rsidR="006A1ED3">
              <w:rPr>
                <w:rFonts w:asciiTheme="minorHAnsi" w:hAnsiTheme="minorHAnsi" w:cstheme="minorHAnsi"/>
                <w:bCs/>
                <w:iCs/>
                <w:sz w:val="24"/>
              </w:rPr>
              <w:t xml:space="preserve"> 2007).</w:t>
            </w:r>
            <w:r w:rsidR="0053130A">
              <w:rPr>
                <w:rFonts w:asciiTheme="minorHAnsi" w:hAnsiTheme="minorHAnsi" w:cstheme="minorHAnsi"/>
                <w:bCs/>
                <w:iCs/>
                <w:sz w:val="24"/>
              </w:rPr>
              <w:t xml:space="preserve"> </w:t>
            </w:r>
            <w:r w:rsidR="001622C0">
              <w:rPr>
                <w:rFonts w:asciiTheme="minorHAnsi" w:hAnsiTheme="minorHAnsi" w:cstheme="minorHAnsi"/>
                <w:bCs/>
                <w:iCs/>
                <w:sz w:val="24"/>
              </w:rPr>
              <w:t xml:space="preserve">CBT has also been </w:t>
            </w:r>
            <w:r w:rsidR="004B36E0">
              <w:rPr>
                <w:rFonts w:asciiTheme="minorHAnsi" w:hAnsiTheme="minorHAnsi" w:cstheme="minorHAnsi"/>
                <w:bCs/>
                <w:iCs/>
                <w:sz w:val="24"/>
              </w:rPr>
              <w:t xml:space="preserve">seen to improve offenders’ </w:t>
            </w:r>
            <w:r w:rsidR="00E12882">
              <w:rPr>
                <w:rFonts w:asciiTheme="minorHAnsi" w:hAnsiTheme="minorHAnsi" w:cstheme="minorHAnsi"/>
                <w:bCs/>
                <w:iCs/>
                <w:sz w:val="24"/>
              </w:rPr>
              <w:t xml:space="preserve">communication skills </w:t>
            </w:r>
            <w:proofErr w:type="gramStart"/>
            <w:r w:rsidR="00E12882">
              <w:rPr>
                <w:rFonts w:asciiTheme="minorHAnsi" w:hAnsiTheme="minorHAnsi" w:cstheme="minorHAnsi"/>
                <w:bCs/>
                <w:iCs/>
                <w:sz w:val="24"/>
              </w:rPr>
              <w:t>and also</w:t>
            </w:r>
            <w:proofErr w:type="gramEnd"/>
            <w:r w:rsidR="00E12882">
              <w:rPr>
                <w:rFonts w:asciiTheme="minorHAnsi" w:hAnsiTheme="minorHAnsi" w:cstheme="minorHAnsi"/>
                <w:bCs/>
                <w:iCs/>
                <w:sz w:val="24"/>
              </w:rPr>
              <w:t xml:space="preserve"> has been shown to create a sense of community among the participants </w:t>
            </w:r>
            <w:r w:rsidR="00CF2F26">
              <w:rPr>
                <w:rFonts w:asciiTheme="minorHAnsi" w:hAnsiTheme="minorHAnsi" w:cstheme="minorHAnsi"/>
                <w:bCs/>
                <w:iCs/>
                <w:sz w:val="24"/>
              </w:rPr>
              <w:t>(Mc</w:t>
            </w:r>
            <w:r w:rsidR="00D95A02">
              <w:rPr>
                <w:rFonts w:asciiTheme="minorHAnsi" w:hAnsiTheme="minorHAnsi" w:cstheme="minorHAnsi"/>
                <w:bCs/>
                <w:iCs/>
                <w:sz w:val="24"/>
              </w:rPr>
              <w:t>Murran &amp; Ward, 2010)</w:t>
            </w:r>
            <w:r w:rsidR="00122ED8">
              <w:rPr>
                <w:rFonts w:asciiTheme="minorHAnsi" w:hAnsiTheme="minorHAnsi" w:cstheme="minorHAnsi"/>
                <w:bCs/>
                <w:iCs/>
                <w:sz w:val="24"/>
              </w:rPr>
              <w:t xml:space="preserve">. </w:t>
            </w:r>
            <w:r w:rsidR="00D8135E">
              <w:rPr>
                <w:rFonts w:asciiTheme="minorHAnsi" w:hAnsiTheme="minorHAnsi" w:cstheme="minorHAnsi"/>
                <w:bCs/>
                <w:iCs/>
                <w:sz w:val="24"/>
              </w:rPr>
              <w:t xml:space="preserve"> Another strength of CBT is it</w:t>
            </w:r>
            <w:r w:rsidR="00594E4A">
              <w:rPr>
                <w:rFonts w:asciiTheme="minorHAnsi" w:hAnsiTheme="minorHAnsi" w:cstheme="minorHAnsi"/>
                <w:bCs/>
                <w:iCs/>
                <w:sz w:val="24"/>
              </w:rPr>
              <w:t xml:space="preserve"> suitability for both long-term and short-term interventions</w:t>
            </w:r>
            <w:r w:rsidR="004E009A">
              <w:rPr>
                <w:rFonts w:asciiTheme="minorHAnsi" w:hAnsiTheme="minorHAnsi" w:cstheme="minorHAnsi"/>
                <w:bCs/>
                <w:iCs/>
                <w:sz w:val="24"/>
              </w:rPr>
              <w:t xml:space="preserve">, and therefore </w:t>
            </w:r>
            <w:r w:rsidR="00E862D3">
              <w:rPr>
                <w:rFonts w:asciiTheme="minorHAnsi" w:hAnsiTheme="minorHAnsi" w:cstheme="minorHAnsi"/>
                <w:bCs/>
                <w:iCs/>
                <w:sz w:val="24"/>
              </w:rPr>
              <w:t>it can be used for numerous interventions that vary in length.</w:t>
            </w:r>
            <w:r w:rsidR="002D3BE0">
              <w:rPr>
                <w:rFonts w:asciiTheme="minorHAnsi" w:hAnsiTheme="minorHAnsi" w:cstheme="minorHAnsi"/>
                <w:bCs/>
                <w:iCs/>
                <w:sz w:val="24"/>
              </w:rPr>
              <w:t xml:space="preserve"> One weakness of CBT is </w:t>
            </w:r>
            <w:r w:rsidR="00FF4951">
              <w:rPr>
                <w:rFonts w:asciiTheme="minorHAnsi" w:hAnsiTheme="minorHAnsi" w:cstheme="minorHAnsi"/>
                <w:bCs/>
                <w:iCs/>
                <w:sz w:val="24"/>
              </w:rPr>
              <w:t>the fact it relies on self-reports.</w:t>
            </w:r>
            <w:r w:rsidR="00A16333">
              <w:rPr>
                <w:rFonts w:asciiTheme="minorHAnsi" w:hAnsiTheme="minorHAnsi" w:cstheme="minorHAnsi"/>
                <w:bCs/>
                <w:iCs/>
                <w:sz w:val="24"/>
              </w:rPr>
              <w:t xml:space="preserve"> Sometimes people may lie, or not accurately </w:t>
            </w:r>
            <w:r w:rsidR="003A3E33">
              <w:rPr>
                <w:rFonts w:asciiTheme="minorHAnsi" w:hAnsiTheme="minorHAnsi" w:cstheme="minorHAnsi"/>
                <w:bCs/>
                <w:iCs/>
                <w:sz w:val="24"/>
              </w:rPr>
              <w:t xml:space="preserve">report their thoughts as they may feel as though they want to give an answer which will make them look better </w:t>
            </w:r>
            <w:r w:rsidR="000E498A">
              <w:rPr>
                <w:rFonts w:asciiTheme="minorHAnsi" w:hAnsiTheme="minorHAnsi" w:cstheme="minorHAnsi"/>
                <w:bCs/>
                <w:iCs/>
                <w:sz w:val="24"/>
              </w:rPr>
              <w:t>or an answer that the counsellor wants to see</w:t>
            </w:r>
            <w:r w:rsidR="00B5716A">
              <w:rPr>
                <w:rFonts w:asciiTheme="minorHAnsi" w:hAnsiTheme="minorHAnsi" w:cstheme="minorHAnsi"/>
                <w:bCs/>
                <w:iCs/>
                <w:sz w:val="24"/>
              </w:rPr>
              <w:t xml:space="preserve">. </w:t>
            </w:r>
          </w:p>
          <w:p w14:paraId="02F9AF09" w14:textId="77777777" w:rsidR="00991612" w:rsidRDefault="00991612" w:rsidP="009D3564">
            <w:pPr>
              <w:pStyle w:val="Formlabel"/>
              <w:spacing w:line="360" w:lineRule="auto"/>
              <w:rPr>
                <w:b/>
                <w:iCs/>
                <w:sz w:val="22"/>
                <w:szCs w:val="22"/>
              </w:rPr>
            </w:pPr>
          </w:p>
          <w:p w14:paraId="4374269C" w14:textId="18A50248" w:rsidR="00991612" w:rsidRPr="00B312C1" w:rsidRDefault="007B5BDB" w:rsidP="009D3564">
            <w:pPr>
              <w:pStyle w:val="Formlabel"/>
              <w:spacing w:line="360" w:lineRule="auto"/>
              <w:rPr>
                <w:rFonts w:asciiTheme="minorHAnsi" w:hAnsiTheme="minorHAnsi" w:cstheme="minorHAnsi"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Cs/>
                <w:iCs/>
                <w:sz w:val="24"/>
              </w:rPr>
              <w:t>Another important aspect of th</w:t>
            </w:r>
            <w:r w:rsidR="00276E19">
              <w:rPr>
                <w:rFonts w:asciiTheme="minorHAnsi" w:hAnsiTheme="minorHAnsi" w:cstheme="minorHAnsi"/>
                <w:bCs/>
                <w:iCs/>
                <w:sz w:val="24"/>
              </w:rPr>
              <w:t>is rehabilitative</w:t>
            </w:r>
            <w:r>
              <w:rPr>
                <w:rFonts w:asciiTheme="minorHAnsi" w:hAnsiTheme="minorHAnsi" w:cstheme="minorHAnsi"/>
                <w:bCs/>
                <w:iCs/>
                <w:sz w:val="24"/>
              </w:rPr>
              <w:t xml:space="preserve"> intervention is </w:t>
            </w:r>
            <w:r w:rsidR="00276E19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use of focus groups in CBT. </w:t>
            </w:r>
            <w:r w:rsidR="00CF154F">
              <w:rPr>
                <w:rFonts w:asciiTheme="minorHAnsi" w:hAnsiTheme="minorHAnsi" w:cstheme="minorHAnsi"/>
                <w:bCs/>
                <w:iCs/>
                <w:sz w:val="24"/>
              </w:rPr>
              <w:t xml:space="preserve">Bandura’s well-known </w:t>
            </w:r>
            <w:r w:rsidR="009D2725">
              <w:rPr>
                <w:rFonts w:asciiTheme="minorHAnsi" w:hAnsiTheme="minorHAnsi" w:cstheme="minorHAnsi"/>
                <w:bCs/>
                <w:iCs/>
                <w:sz w:val="24"/>
              </w:rPr>
              <w:t>social</w:t>
            </w:r>
            <w:r w:rsidR="00CF154F">
              <w:rPr>
                <w:rFonts w:asciiTheme="minorHAnsi" w:hAnsiTheme="minorHAnsi" w:cstheme="minorHAnsi"/>
                <w:bCs/>
                <w:iCs/>
                <w:sz w:val="24"/>
              </w:rPr>
              <w:t xml:space="preserve"> learning theory </w:t>
            </w:r>
            <w:r w:rsidR="009D5E92">
              <w:rPr>
                <w:rFonts w:asciiTheme="minorHAnsi" w:hAnsiTheme="minorHAnsi" w:cstheme="minorHAnsi"/>
                <w:bCs/>
                <w:iCs/>
                <w:sz w:val="24"/>
              </w:rPr>
              <w:t xml:space="preserve">emphasises the </w:t>
            </w:r>
            <w:r w:rsidR="006F066D">
              <w:rPr>
                <w:rFonts w:asciiTheme="minorHAnsi" w:hAnsiTheme="minorHAnsi" w:cstheme="minorHAnsi"/>
                <w:bCs/>
                <w:iCs/>
                <w:sz w:val="24"/>
              </w:rPr>
              <w:t>importance of observation</w:t>
            </w:r>
            <w:r w:rsidR="00463296">
              <w:rPr>
                <w:rFonts w:asciiTheme="minorHAnsi" w:hAnsiTheme="minorHAnsi" w:cstheme="minorHAnsi"/>
                <w:bCs/>
                <w:iCs/>
                <w:sz w:val="24"/>
              </w:rPr>
              <w:t xml:space="preserve"> and modelling when it comes to behavioural change. </w:t>
            </w:r>
            <w:r w:rsidR="009D2725">
              <w:rPr>
                <w:rFonts w:asciiTheme="minorHAnsi" w:hAnsiTheme="minorHAnsi" w:cstheme="minorHAnsi"/>
                <w:bCs/>
                <w:iCs/>
                <w:sz w:val="24"/>
              </w:rPr>
              <w:t xml:space="preserve">If offenders are put in groups, they can learn from each other different solutions </w:t>
            </w:r>
            <w:r w:rsidR="004A2A4E">
              <w:rPr>
                <w:rFonts w:asciiTheme="minorHAnsi" w:hAnsiTheme="minorHAnsi" w:cstheme="minorHAnsi"/>
                <w:bCs/>
                <w:iCs/>
                <w:sz w:val="24"/>
              </w:rPr>
              <w:t>to crime and promote healthy discussion (Bandura, 1977</w:t>
            </w:r>
            <w:r w:rsidR="00934FDD">
              <w:rPr>
                <w:rFonts w:asciiTheme="minorHAnsi" w:hAnsiTheme="minorHAnsi" w:cstheme="minorHAnsi"/>
                <w:bCs/>
                <w:iCs/>
                <w:sz w:val="24"/>
              </w:rPr>
              <w:t>).</w:t>
            </w:r>
            <w:r w:rsidR="0064770A">
              <w:rPr>
                <w:rFonts w:asciiTheme="minorHAnsi" w:hAnsiTheme="minorHAnsi" w:cstheme="minorHAnsi"/>
                <w:bCs/>
                <w:iCs/>
                <w:sz w:val="24"/>
              </w:rPr>
              <w:t xml:space="preserve"> A study by </w:t>
            </w:r>
            <w:r w:rsidR="00E357A3">
              <w:rPr>
                <w:rFonts w:asciiTheme="minorHAnsi" w:hAnsiTheme="minorHAnsi" w:cstheme="minorHAnsi"/>
                <w:bCs/>
                <w:iCs/>
                <w:sz w:val="24"/>
              </w:rPr>
              <w:t>Heppel</w:t>
            </w:r>
            <w:r w:rsidR="0064770A">
              <w:rPr>
                <w:rFonts w:asciiTheme="minorHAnsi" w:hAnsiTheme="minorHAnsi" w:cstheme="minorHAnsi"/>
                <w:bCs/>
                <w:iCs/>
                <w:sz w:val="24"/>
              </w:rPr>
              <w:t xml:space="preserve"> et al (</w:t>
            </w:r>
            <w:r w:rsidR="00917B8F">
              <w:rPr>
                <w:rFonts w:asciiTheme="minorHAnsi" w:hAnsiTheme="minorHAnsi" w:cstheme="minorHAnsi"/>
                <w:bCs/>
                <w:iCs/>
                <w:sz w:val="24"/>
              </w:rPr>
              <w:t>20</w:t>
            </w:r>
            <w:r w:rsidR="00E357A3">
              <w:rPr>
                <w:rFonts w:asciiTheme="minorHAnsi" w:hAnsiTheme="minorHAnsi" w:cstheme="minorHAnsi"/>
                <w:bCs/>
                <w:iCs/>
                <w:sz w:val="24"/>
              </w:rPr>
              <w:t>20</w:t>
            </w:r>
            <w:r w:rsidR="00231129">
              <w:rPr>
                <w:rFonts w:asciiTheme="minorHAnsi" w:hAnsiTheme="minorHAnsi" w:cstheme="minorHAnsi"/>
                <w:bCs/>
                <w:iCs/>
                <w:sz w:val="24"/>
              </w:rPr>
              <w:t xml:space="preserve">) looked at the </w:t>
            </w:r>
            <w:r w:rsidR="0078710E">
              <w:rPr>
                <w:rFonts w:asciiTheme="minorHAnsi" w:hAnsiTheme="minorHAnsi" w:cstheme="minorHAnsi"/>
                <w:bCs/>
                <w:iCs/>
                <w:sz w:val="24"/>
              </w:rPr>
              <w:t>effectiveness</w:t>
            </w:r>
            <w:r w:rsidR="00231129">
              <w:rPr>
                <w:rFonts w:asciiTheme="minorHAnsi" w:hAnsiTheme="minorHAnsi" w:cstheme="minorHAnsi"/>
                <w:bCs/>
                <w:iCs/>
                <w:sz w:val="24"/>
              </w:rPr>
              <w:t xml:space="preserve"> </w:t>
            </w:r>
            <w:r w:rsidR="0078710E">
              <w:rPr>
                <w:rFonts w:asciiTheme="minorHAnsi" w:hAnsiTheme="minorHAnsi" w:cstheme="minorHAnsi"/>
                <w:bCs/>
                <w:iCs/>
                <w:sz w:val="24"/>
              </w:rPr>
              <w:t xml:space="preserve">of CBT </w:t>
            </w:r>
            <w:r w:rsidR="00111437">
              <w:rPr>
                <w:rFonts w:asciiTheme="minorHAnsi" w:hAnsiTheme="minorHAnsi" w:cstheme="minorHAnsi"/>
                <w:bCs/>
                <w:iCs/>
                <w:sz w:val="24"/>
              </w:rPr>
              <w:t>in a group setting</w:t>
            </w:r>
            <w:r w:rsidR="00B803AE">
              <w:rPr>
                <w:rFonts w:asciiTheme="minorHAnsi" w:hAnsiTheme="minorHAnsi" w:cstheme="minorHAnsi"/>
                <w:bCs/>
                <w:iCs/>
                <w:sz w:val="24"/>
              </w:rPr>
              <w:t xml:space="preserve"> with offenders.</w:t>
            </w:r>
            <w:r w:rsidR="007C3A07">
              <w:rPr>
                <w:rFonts w:asciiTheme="minorHAnsi" w:hAnsiTheme="minorHAnsi" w:cstheme="minorHAnsi"/>
                <w:bCs/>
                <w:iCs/>
                <w:sz w:val="24"/>
              </w:rPr>
              <w:t xml:space="preserve"> The study found </w:t>
            </w:r>
            <w:r w:rsidR="007F58C4">
              <w:rPr>
                <w:rFonts w:asciiTheme="minorHAnsi" w:hAnsiTheme="minorHAnsi" w:cstheme="minorHAnsi"/>
                <w:bCs/>
                <w:iCs/>
                <w:sz w:val="24"/>
              </w:rPr>
              <w:t xml:space="preserve">that the use of focus groups has a positive effect on victim empathy. </w:t>
            </w:r>
            <w:r w:rsidR="00AF18C0">
              <w:rPr>
                <w:rFonts w:asciiTheme="minorHAnsi" w:hAnsiTheme="minorHAnsi" w:cstheme="minorHAnsi"/>
                <w:bCs/>
                <w:iCs/>
                <w:sz w:val="24"/>
              </w:rPr>
              <w:t xml:space="preserve">The study also found that </w:t>
            </w:r>
            <w:r w:rsidR="006A23E7">
              <w:rPr>
                <w:rFonts w:asciiTheme="minorHAnsi" w:hAnsiTheme="minorHAnsi" w:cstheme="minorHAnsi"/>
                <w:bCs/>
                <w:iCs/>
                <w:sz w:val="24"/>
              </w:rPr>
              <w:t xml:space="preserve">focus groups provide peer support </w:t>
            </w:r>
            <w:proofErr w:type="gramStart"/>
            <w:r w:rsidR="006A23E7">
              <w:rPr>
                <w:rFonts w:asciiTheme="minorHAnsi" w:hAnsiTheme="minorHAnsi" w:cstheme="minorHAnsi"/>
                <w:bCs/>
                <w:iCs/>
                <w:sz w:val="24"/>
              </w:rPr>
              <w:t>and also</w:t>
            </w:r>
            <w:proofErr w:type="gramEnd"/>
            <w:r w:rsidR="006A23E7">
              <w:rPr>
                <w:rFonts w:asciiTheme="minorHAnsi" w:hAnsiTheme="minorHAnsi" w:cstheme="minorHAnsi"/>
                <w:bCs/>
                <w:iCs/>
                <w:sz w:val="24"/>
              </w:rPr>
              <w:t xml:space="preserve"> creates more accountability </w:t>
            </w:r>
            <w:r w:rsidR="00E63F22">
              <w:rPr>
                <w:rFonts w:asciiTheme="minorHAnsi" w:hAnsiTheme="minorHAnsi" w:cstheme="minorHAnsi"/>
                <w:bCs/>
                <w:iCs/>
                <w:sz w:val="24"/>
              </w:rPr>
              <w:t>among the participants (Heppel et al., 2020).</w:t>
            </w:r>
          </w:p>
          <w:p w14:paraId="6A899FB7" w14:textId="77777777" w:rsidR="00991612" w:rsidRDefault="00991612" w:rsidP="009D3564">
            <w:pPr>
              <w:pStyle w:val="Formlabel"/>
              <w:spacing w:line="360" w:lineRule="auto"/>
              <w:rPr>
                <w:b/>
                <w:iCs/>
                <w:sz w:val="22"/>
                <w:szCs w:val="22"/>
              </w:rPr>
            </w:pPr>
          </w:p>
          <w:p w14:paraId="1135B55B" w14:textId="3D0E0082" w:rsidR="00991612" w:rsidRDefault="00991612" w:rsidP="00CC53AF">
            <w:pPr>
              <w:pStyle w:val="Formlabel"/>
              <w:rPr>
                <w:b/>
                <w:iCs/>
                <w:sz w:val="22"/>
                <w:szCs w:val="22"/>
              </w:rPr>
            </w:pPr>
          </w:p>
          <w:p w14:paraId="5D364A93" w14:textId="06D7D0F5" w:rsidR="00991612" w:rsidRDefault="00991612" w:rsidP="00CC53AF">
            <w:pPr>
              <w:pStyle w:val="Formlabel"/>
              <w:rPr>
                <w:b/>
                <w:iCs/>
                <w:sz w:val="22"/>
                <w:szCs w:val="22"/>
              </w:rPr>
            </w:pPr>
          </w:p>
          <w:p w14:paraId="3893D0EB" w14:textId="779B8182" w:rsidR="00991612" w:rsidRPr="00DA1D96" w:rsidRDefault="00DA1D96" w:rsidP="009D3564">
            <w:pPr>
              <w:pStyle w:val="Formlabel"/>
              <w:spacing w:line="360" w:lineRule="auto"/>
              <w:rPr>
                <w:rFonts w:asciiTheme="minorHAnsi" w:hAnsiTheme="minorHAnsi" w:cstheme="minorHAnsi"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Cs/>
                <w:iCs/>
                <w:sz w:val="24"/>
              </w:rPr>
              <w:t xml:space="preserve">In conclusion, the literature </w:t>
            </w:r>
            <w:r w:rsidR="00C86576">
              <w:rPr>
                <w:rFonts w:asciiTheme="minorHAnsi" w:hAnsiTheme="minorHAnsi" w:cstheme="minorHAnsi"/>
                <w:bCs/>
                <w:iCs/>
                <w:sz w:val="24"/>
              </w:rPr>
              <w:t xml:space="preserve">supports the use of the RNR model and the use of focus </w:t>
            </w:r>
            <w:r w:rsidR="00A36F66">
              <w:rPr>
                <w:rFonts w:asciiTheme="minorHAnsi" w:hAnsiTheme="minorHAnsi" w:cstheme="minorHAnsi"/>
                <w:bCs/>
                <w:iCs/>
                <w:sz w:val="24"/>
              </w:rPr>
              <w:t>group-based</w:t>
            </w:r>
            <w:r w:rsidR="00C86576">
              <w:rPr>
                <w:rFonts w:asciiTheme="minorHAnsi" w:hAnsiTheme="minorHAnsi" w:cstheme="minorHAnsi"/>
                <w:bCs/>
                <w:iCs/>
                <w:sz w:val="24"/>
              </w:rPr>
              <w:t xml:space="preserve"> CBT in interventions for young offenders convicted of burglary</w:t>
            </w:r>
            <w:r w:rsidR="00A36F66">
              <w:rPr>
                <w:rFonts w:asciiTheme="minorHAnsi" w:hAnsiTheme="minorHAnsi" w:cstheme="minorHAnsi"/>
                <w:bCs/>
                <w:iCs/>
                <w:sz w:val="24"/>
              </w:rPr>
              <w:t xml:space="preserve"> by using data, established theories and empirical evidence. This intervention will aim to add to the</w:t>
            </w:r>
            <w:r w:rsidR="00423B7D">
              <w:rPr>
                <w:rFonts w:asciiTheme="minorHAnsi" w:hAnsiTheme="minorHAnsi" w:cstheme="minorHAnsi"/>
                <w:bCs/>
                <w:iCs/>
                <w:sz w:val="24"/>
              </w:rPr>
              <w:t xml:space="preserve"> established literature, and hopefully contribute to </w:t>
            </w:r>
            <w:r w:rsidR="0027694B">
              <w:rPr>
                <w:rFonts w:asciiTheme="minorHAnsi" w:hAnsiTheme="minorHAnsi" w:cstheme="minorHAnsi"/>
                <w:bCs/>
                <w:iCs/>
                <w:sz w:val="24"/>
              </w:rPr>
              <w:t>decreasing the recidivism rates among young offenders</w:t>
            </w:r>
            <w:r w:rsidR="004803A0">
              <w:rPr>
                <w:rFonts w:asciiTheme="minorHAnsi" w:hAnsiTheme="minorHAnsi" w:cstheme="minorHAnsi"/>
                <w:bCs/>
                <w:iCs/>
                <w:sz w:val="24"/>
              </w:rPr>
              <w:t xml:space="preserve"> by changing their </w:t>
            </w:r>
            <w:r w:rsidR="006A459A">
              <w:rPr>
                <w:rFonts w:asciiTheme="minorHAnsi" w:hAnsiTheme="minorHAnsi" w:cstheme="minorHAnsi"/>
                <w:bCs/>
                <w:iCs/>
                <w:sz w:val="24"/>
              </w:rPr>
              <w:t xml:space="preserve">attitudes towards crime, improving their pro-social skills and </w:t>
            </w:r>
            <w:r w:rsidR="00383011">
              <w:rPr>
                <w:rFonts w:asciiTheme="minorHAnsi" w:hAnsiTheme="minorHAnsi" w:cstheme="minorHAnsi"/>
                <w:bCs/>
                <w:iCs/>
                <w:sz w:val="24"/>
              </w:rPr>
              <w:t>improving their victim empathy.</w:t>
            </w:r>
          </w:p>
          <w:p w14:paraId="149E2DC7" w14:textId="77777777" w:rsidR="00991612" w:rsidRDefault="00991612" w:rsidP="00CC53AF">
            <w:pPr>
              <w:pStyle w:val="Formlabel"/>
              <w:rPr>
                <w:b/>
                <w:iCs/>
                <w:sz w:val="22"/>
                <w:szCs w:val="22"/>
              </w:rPr>
            </w:pPr>
          </w:p>
          <w:p w14:paraId="392A3513" w14:textId="547B2DF0" w:rsidR="00991612" w:rsidRPr="009A0F00" w:rsidRDefault="00991612" w:rsidP="00CC53AF">
            <w:pPr>
              <w:pStyle w:val="Formlabel"/>
              <w:rPr>
                <w:b/>
                <w:iCs/>
                <w:sz w:val="22"/>
                <w:szCs w:val="22"/>
              </w:rPr>
            </w:pPr>
          </w:p>
        </w:tc>
      </w:tr>
      <w:tr w:rsidR="009E10F9" w:rsidRPr="00210378" w14:paraId="0696DE9E" w14:textId="77777777" w:rsidTr="00991612">
        <w:trPr>
          <w:trHeight w:val="2481"/>
        </w:trPr>
        <w:tc>
          <w:tcPr>
            <w:tcW w:w="9243" w:type="dxa"/>
            <w:shd w:val="clear" w:color="auto" w:fill="auto"/>
          </w:tcPr>
          <w:p w14:paraId="76D00C99" w14:textId="77777777" w:rsidR="00531833" w:rsidRDefault="00991612" w:rsidP="004B2F08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  <w:r w:rsidRPr="00210378">
              <w:rPr>
                <w:rFonts w:ascii="Arial" w:hAnsi="Arial" w:cs="Arial"/>
                <w:b/>
              </w:rPr>
              <w:lastRenderedPageBreak/>
              <w:t xml:space="preserve">Proposed methodology: </w:t>
            </w:r>
          </w:p>
          <w:p w14:paraId="185BB769" w14:textId="1E93841F" w:rsidR="004B2F08" w:rsidRDefault="004B2F08" w:rsidP="004B2F08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(approximately 500 words)</w:t>
            </w:r>
          </w:p>
          <w:p w14:paraId="660693B6" w14:textId="3ACCC9C1" w:rsidR="002A1CA1" w:rsidRDefault="002A1CA1" w:rsidP="002A1CA1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</w:p>
          <w:p w14:paraId="28DA9EB0" w14:textId="77777777" w:rsidR="002A1CA1" w:rsidRDefault="002A1CA1" w:rsidP="004B2F08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14:paraId="530465E7" w14:textId="103526CA" w:rsidR="00991612" w:rsidRDefault="0099161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rehabilitative intervention design:</w:t>
            </w:r>
          </w:p>
          <w:p w14:paraId="1E90485D" w14:textId="0EC795B0" w:rsidR="00991612" w:rsidRDefault="008C1B8E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 description of your planned rehabilitative intervention </w:t>
            </w:r>
          </w:p>
          <w:p w14:paraId="46C5F073" w14:textId="77777777" w:rsidR="002A1CA1" w:rsidRDefault="002A1CA1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14:paraId="6CBAFB5E" w14:textId="59129D49" w:rsidR="00015CC3" w:rsidRDefault="00015CC3" w:rsidP="009D3564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This rehabilitation proposal will use the risk- need- responsibility</w:t>
            </w:r>
            <w:r w:rsidR="003359B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(RNR)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model. </w:t>
            </w:r>
            <w:r w:rsidR="00D41091">
              <w:rPr>
                <w:rFonts w:asciiTheme="minorHAnsi" w:hAnsiTheme="minorHAnsi" w:cstheme="minorHAnsi"/>
                <w:bCs/>
                <w:sz w:val="24"/>
                <w:szCs w:val="24"/>
              </w:rPr>
              <w:t>In this rehabilitation intervention,</w:t>
            </w:r>
            <w:r w:rsidR="00DD47F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qualitative data </w:t>
            </w:r>
            <w:r w:rsidR="007737B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will be used as </w:t>
            </w:r>
            <w:r w:rsidR="00C81069">
              <w:rPr>
                <w:rFonts w:asciiTheme="minorHAnsi" w:hAnsiTheme="minorHAnsi" w:cstheme="minorHAnsi"/>
                <w:bCs/>
                <w:sz w:val="24"/>
                <w:szCs w:val="24"/>
              </w:rPr>
              <w:t>there are many benefits</w:t>
            </w:r>
            <w:r w:rsidR="00DA14FF">
              <w:rPr>
                <w:rFonts w:asciiTheme="minorHAnsi" w:hAnsiTheme="minorHAnsi" w:cstheme="minorHAnsi"/>
                <w:bCs/>
                <w:sz w:val="24"/>
                <w:szCs w:val="24"/>
              </w:rPr>
              <w:t>, such as you can capture the individuals’ attitude changes</w:t>
            </w:r>
            <w:r w:rsidR="0003375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proofErr w:type="gramStart"/>
            <w:r w:rsidR="00033753">
              <w:rPr>
                <w:rFonts w:asciiTheme="minorHAnsi" w:hAnsiTheme="minorHAnsi" w:cstheme="minorHAnsi"/>
                <w:bCs/>
                <w:sz w:val="24"/>
                <w:szCs w:val="24"/>
              </w:rPr>
              <w:t>and also</w:t>
            </w:r>
            <w:proofErr w:type="gramEnd"/>
            <w:r w:rsidR="0003375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allows for more flexible questions. </w:t>
            </w:r>
            <w:r w:rsidR="003F7E5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qualitative nature of this intervention also allows for the </w:t>
            </w:r>
            <w:r w:rsidR="007B4597">
              <w:rPr>
                <w:rFonts w:asciiTheme="minorHAnsi" w:hAnsiTheme="minorHAnsi" w:cstheme="minorHAnsi"/>
                <w:bCs/>
                <w:sz w:val="24"/>
                <w:szCs w:val="24"/>
              </w:rPr>
              <w:t>individuals</w:t>
            </w:r>
            <w:r w:rsidR="00EC673D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to </w:t>
            </w:r>
            <w:r w:rsidR="00A57C2C">
              <w:rPr>
                <w:rFonts w:asciiTheme="minorHAnsi" w:hAnsiTheme="minorHAnsi" w:cstheme="minorHAnsi"/>
                <w:bCs/>
                <w:sz w:val="24"/>
                <w:szCs w:val="24"/>
              </w:rPr>
              <w:t>notice changes in their own attitudes rather than just looking at numerical data</w:t>
            </w:r>
            <w:r w:rsidR="0002216C"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  <w:r w:rsidR="0016240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EB1BE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however, quantitative data will also be used to review recidivism rates. </w:t>
            </w:r>
            <w:r w:rsidR="00853DC8">
              <w:rPr>
                <w:rFonts w:asciiTheme="minorHAnsi" w:hAnsiTheme="minorHAnsi" w:cstheme="minorHAnsi"/>
                <w:bCs/>
                <w:sz w:val="24"/>
                <w:szCs w:val="24"/>
              </w:rPr>
              <w:t>This intervention will use cognitive behavioural therapy (CBT)</w:t>
            </w:r>
            <w:r w:rsidR="000A2F8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proofErr w:type="gramStart"/>
            <w:r w:rsidR="000A2F80">
              <w:rPr>
                <w:rFonts w:asciiTheme="minorHAnsi" w:hAnsiTheme="minorHAnsi" w:cstheme="minorHAnsi"/>
                <w:bCs/>
                <w:sz w:val="24"/>
                <w:szCs w:val="24"/>
              </w:rPr>
              <w:t>in order to</w:t>
            </w:r>
            <w:proofErr w:type="gramEnd"/>
            <w:r w:rsidR="000A2F8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focus on </w:t>
            </w:r>
            <w:r w:rsidR="003B71E2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cognitive </w:t>
            </w:r>
            <w:r w:rsidR="004B3BFB">
              <w:rPr>
                <w:rFonts w:asciiTheme="minorHAnsi" w:hAnsiTheme="minorHAnsi" w:cstheme="minorHAnsi"/>
                <w:bCs/>
                <w:sz w:val="24"/>
                <w:szCs w:val="24"/>
              </w:rPr>
              <w:t>restructuring and strategies to prevent reoffending.</w:t>
            </w:r>
            <w:r w:rsidR="003B71E2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E70EA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This intervention will use </w:t>
            </w:r>
            <w:r w:rsidR="0006533D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weekly </w:t>
            </w:r>
            <w:r w:rsidR="00E70EAB">
              <w:rPr>
                <w:rFonts w:asciiTheme="minorHAnsi" w:hAnsiTheme="minorHAnsi" w:cstheme="minorHAnsi"/>
                <w:bCs/>
                <w:sz w:val="24"/>
                <w:szCs w:val="24"/>
              </w:rPr>
              <w:t>focus grou</w:t>
            </w:r>
            <w:r w:rsidR="00216C4D">
              <w:rPr>
                <w:rFonts w:asciiTheme="minorHAnsi" w:hAnsiTheme="minorHAnsi" w:cstheme="minorHAnsi"/>
                <w:bCs/>
                <w:sz w:val="24"/>
                <w:szCs w:val="24"/>
              </w:rPr>
              <w:t>p</w:t>
            </w:r>
            <w:r w:rsidR="0006533D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sessions</w:t>
            </w:r>
            <w:r w:rsidR="00216C4D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will be structured to cover different aspects of CBT</w:t>
            </w:r>
            <w:r w:rsidR="00B5322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make sure they align with</w:t>
            </w:r>
            <w:r w:rsidR="003359B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principles of the RNR model. </w:t>
            </w:r>
            <w:r w:rsidR="00435D5D">
              <w:rPr>
                <w:rFonts w:asciiTheme="minorHAnsi" w:hAnsiTheme="minorHAnsi" w:cstheme="minorHAnsi"/>
                <w:bCs/>
                <w:sz w:val="24"/>
                <w:szCs w:val="24"/>
              </w:rPr>
              <w:t>The intervention will</w:t>
            </w:r>
            <w:r w:rsidR="00F2061E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be customized </w:t>
            </w:r>
            <w:proofErr w:type="gramStart"/>
            <w:r w:rsidR="00F2061E">
              <w:rPr>
                <w:rFonts w:asciiTheme="minorHAnsi" w:hAnsiTheme="minorHAnsi" w:cstheme="minorHAnsi"/>
                <w:bCs/>
                <w:sz w:val="24"/>
                <w:szCs w:val="24"/>
              </w:rPr>
              <w:t>in order to</w:t>
            </w:r>
            <w:proofErr w:type="gramEnd"/>
            <w:r w:rsidR="00F2061E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cater to individual learning styles of the individuals</w:t>
            </w:r>
            <w:r w:rsidR="00FD0E39">
              <w:rPr>
                <w:rFonts w:asciiTheme="minorHAnsi" w:hAnsiTheme="minorHAnsi" w:cstheme="minorHAnsi"/>
                <w:bCs/>
                <w:sz w:val="24"/>
                <w:szCs w:val="24"/>
              </w:rPr>
              <w:t>. The progress of the individuals will be</w:t>
            </w:r>
            <w:r w:rsidR="008E2CE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assessed </w:t>
            </w:r>
            <w:r w:rsidR="00143E0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consistently using self-reports </w:t>
            </w:r>
            <w:proofErr w:type="gramStart"/>
            <w:r w:rsidR="00CF181A">
              <w:rPr>
                <w:rFonts w:asciiTheme="minorHAnsi" w:hAnsiTheme="minorHAnsi" w:cstheme="minorHAnsi"/>
                <w:bCs/>
                <w:sz w:val="24"/>
                <w:szCs w:val="24"/>
              </w:rPr>
              <w:t>in order to</w:t>
            </w:r>
            <w:proofErr w:type="gramEnd"/>
            <w:r w:rsidR="00CF181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see any improvements</w:t>
            </w:r>
            <w:r w:rsidR="001F41F8"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  <w:r w:rsidR="00D858D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data will be analysed </w:t>
            </w:r>
            <w:r w:rsidR="00AB0B8E">
              <w:rPr>
                <w:rFonts w:asciiTheme="minorHAnsi" w:hAnsiTheme="minorHAnsi" w:cstheme="minorHAnsi"/>
                <w:bCs/>
                <w:sz w:val="24"/>
                <w:szCs w:val="24"/>
              </w:rPr>
              <w:t>by evaluating the individuals</w:t>
            </w:r>
            <w:r w:rsidR="00D6563B">
              <w:rPr>
                <w:rFonts w:asciiTheme="minorHAnsi" w:hAnsiTheme="minorHAnsi" w:cstheme="minorHAnsi"/>
                <w:bCs/>
                <w:sz w:val="24"/>
                <w:szCs w:val="24"/>
              </w:rPr>
              <w:t>’ attitudes towards their criminal activity</w:t>
            </w:r>
            <w:r w:rsidR="002739BF">
              <w:rPr>
                <w:rFonts w:asciiTheme="minorHAnsi" w:hAnsiTheme="minorHAnsi" w:cstheme="minorHAnsi"/>
                <w:bCs/>
                <w:sz w:val="24"/>
                <w:szCs w:val="24"/>
              </w:rPr>
              <w:t>, their pro-social skills and their attitudes towards the victims of their crimes.</w:t>
            </w:r>
            <w:r w:rsidR="00ED530F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use of the RNR model </w:t>
            </w:r>
            <w:r w:rsidR="006D66F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ensures that the intervention is tailored </w:t>
            </w:r>
            <w:r w:rsidR="009876FF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the individuals’ </w:t>
            </w:r>
            <w:r w:rsidR="00F36615">
              <w:rPr>
                <w:rFonts w:asciiTheme="minorHAnsi" w:hAnsiTheme="minorHAnsi" w:cstheme="minorHAnsi"/>
                <w:bCs/>
                <w:sz w:val="24"/>
                <w:szCs w:val="24"/>
              </w:rPr>
              <w:t>needs by assessing their risk and responsivity factors.</w:t>
            </w:r>
          </w:p>
          <w:p w14:paraId="7A10AC9D" w14:textId="77777777" w:rsidR="00015CC3" w:rsidRDefault="00015CC3" w:rsidP="009D3564">
            <w:pPr>
              <w:pStyle w:val="ListParagraph"/>
              <w:spacing w:line="360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14:paraId="2DFDA4C4" w14:textId="77777777" w:rsidR="002A1CA1" w:rsidRDefault="002A1CA1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14:paraId="4CF135F1" w14:textId="06DCC92F" w:rsidR="000053CF" w:rsidRDefault="000053CF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 w14:paraId="3E81FD63" w14:textId="6FAD1A8C" w:rsidR="00991612" w:rsidRDefault="0099161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target population and recruitment:</w:t>
            </w:r>
          </w:p>
          <w:p w14:paraId="7B896445" w14:textId="5EEF0E90" w:rsidR="00991612" w:rsidRPr="008C1B8E" w:rsidRDefault="008C1B8E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Who, how and why?</w:t>
            </w:r>
          </w:p>
          <w:p w14:paraId="43C04983" w14:textId="42D1096C" w:rsid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</w:rPr>
            </w:pPr>
          </w:p>
          <w:p w14:paraId="551529E7" w14:textId="4BC821F2" w:rsidR="000A34C2" w:rsidRPr="000A34C2" w:rsidRDefault="00F93DB2" w:rsidP="009D3564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target population of this proposal will be young offenders </w:t>
            </w:r>
            <w:r w:rsidR="00331920">
              <w:rPr>
                <w:rFonts w:asciiTheme="minorHAnsi" w:hAnsiTheme="minorHAnsi" w:cstheme="minorHAnsi"/>
                <w:sz w:val="24"/>
                <w:szCs w:val="24"/>
              </w:rPr>
              <w:t xml:space="preserve">(aged 18-25)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who have </w:t>
            </w:r>
            <w:r w:rsidR="00E434B2">
              <w:rPr>
                <w:rFonts w:asciiTheme="minorHAnsi" w:hAnsiTheme="minorHAnsi" w:cstheme="minorHAnsi"/>
                <w:sz w:val="24"/>
                <w:szCs w:val="24"/>
              </w:rPr>
              <w:t xml:space="preserve">been convicted of </w:t>
            </w:r>
            <w:r w:rsidR="002E6A37">
              <w:rPr>
                <w:rFonts w:asciiTheme="minorHAnsi" w:hAnsiTheme="minorHAnsi" w:cstheme="minorHAnsi"/>
                <w:sz w:val="24"/>
                <w:szCs w:val="24"/>
              </w:rPr>
              <w:t>burglary</w:t>
            </w:r>
            <w:r w:rsidR="008E2FCB">
              <w:rPr>
                <w:rFonts w:asciiTheme="minorHAnsi" w:hAnsiTheme="minorHAnsi" w:cstheme="minorHAnsi"/>
                <w:sz w:val="24"/>
                <w:szCs w:val="24"/>
              </w:rPr>
              <w:t xml:space="preserve">. The reason for this is </w:t>
            </w:r>
            <w:r w:rsidR="00582077">
              <w:rPr>
                <w:rFonts w:asciiTheme="minorHAnsi" w:hAnsiTheme="minorHAnsi" w:cstheme="minorHAnsi"/>
                <w:sz w:val="24"/>
                <w:szCs w:val="24"/>
              </w:rPr>
              <w:t xml:space="preserve">the fact that </w:t>
            </w:r>
            <w:r w:rsidR="002E2535">
              <w:rPr>
                <w:rFonts w:asciiTheme="minorHAnsi" w:hAnsiTheme="minorHAnsi" w:cstheme="minorHAnsi"/>
                <w:sz w:val="24"/>
                <w:szCs w:val="24"/>
              </w:rPr>
              <w:t>burglars may feel as though they have no career prospects and feel as though th</w:t>
            </w:r>
            <w:r w:rsidR="00E8439F">
              <w:rPr>
                <w:rFonts w:asciiTheme="minorHAnsi" w:hAnsiTheme="minorHAnsi" w:cstheme="minorHAnsi"/>
                <w:sz w:val="24"/>
                <w:szCs w:val="24"/>
              </w:rPr>
              <w:t xml:space="preserve">eir only way to make money is to commit burglary, and therefore they may be more likely to </w:t>
            </w:r>
            <w:r w:rsidR="00F80CA2">
              <w:rPr>
                <w:rFonts w:asciiTheme="minorHAnsi" w:hAnsiTheme="minorHAnsi" w:cstheme="minorHAnsi"/>
                <w:sz w:val="24"/>
                <w:szCs w:val="24"/>
              </w:rPr>
              <w:t>reoffend. Therefore</w:t>
            </w:r>
            <w:r w:rsidR="00724B4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F80CA2">
              <w:rPr>
                <w:rFonts w:asciiTheme="minorHAnsi" w:hAnsiTheme="minorHAnsi" w:cstheme="minorHAnsi"/>
                <w:sz w:val="24"/>
                <w:szCs w:val="24"/>
              </w:rPr>
              <w:t xml:space="preserve"> offering them a chance to</w:t>
            </w:r>
            <w:r w:rsidR="00FA3380">
              <w:rPr>
                <w:rFonts w:asciiTheme="minorHAnsi" w:hAnsiTheme="minorHAnsi" w:cstheme="minorHAnsi"/>
                <w:sz w:val="24"/>
                <w:szCs w:val="24"/>
              </w:rPr>
              <w:t xml:space="preserve"> take part and</w:t>
            </w:r>
            <w:r w:rsidR="00F80CA2">
              <w:rPr>
                <w:rFonts w:asciiTheme="minorHAnsi" w:hAnsiTheme="minorHAnsi" w:cstheme="minorHAnsi"/>
                <w:sz w:val="24"/>
                <w:szCs w:val="24"/>
              </w:rPr>
              <w:t xml:space="preserve"> rehabilitate could </w:t>
            </w:r>
            <w:r w:rsidR="00DF081D">
              <w:rPr>
                <w:rFonts w:asciiTheme="minorHAnsi" w:hAnsiTheme="minorHAnsi" w:cstheme="minorHAnsi"/>
                <w:sz w:val="24"/>
                <w:szCs w:val="24"/>
              </w:rPr>
              <w:t>help reduce the likelihood of them to reoffend</w:t>
            </w:r>
            <w:r w:rsidR="00380D68">
              <w:rPr>
                <w:rFonts w:asciiTheme="minorHAnsi" w:hAnsiTheme="minorHAnsi" w:cstheme="minorHAnsi"/>
                <w:sz w:val="24"/>
                <w:szCs w:val="24"/>
              </w:rPr>
              <w:t xml:space="preserve"> and positively affect their long-term behaviour</w:t>
            </w:r>
            <w:r w:rsidR="00DF081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724B4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25FE4">
              <w:rPr>
                <w:rFonts w:asciiTheme="minorHAnsi" w:hAnsiTheme="minorHAnsi" w:cstheme="minorHAnsi"/>
                <w:sz w:val="24"/>
                <w:szCs w:val="24"/>
              </w:rPr>
              <w:t xml:space="preserve">Research shows that individuals within this age range </w:t>
            </w:r>
            <w:r w:rsidR="009216C9">
              <w:rPr>
                <w:rFonts w:asciiTheme="minorHAnsi" w:hAnsiTheme="minorHAnsi" w:cstheme="minorHAnsi"/>
                <w:sz w:val="24"/>
                <w:szCs w:val="24"/>
              </w:rPr>
              <w:t xml:space="preserve">that are engaged in criminal activity are more likely to reoffend, and therefore </w:t>
            </w:r>
            <w:r w:rsidR="001B5FBC">
              <w:rPr>
                <w:rFonts w:asciiTheme="minorHAnsi" w:hAnsiTheme="minorHAnsi" w:cstheme="minorHAnsi"/>
                <w:sz w:val="24"/>
                <w:szCs w:val="24"/>
              </w:rPr>
              <w:t xml:space="preserve">this intervention will aim to </w:t>
            </w:r>
            <w:r w:rsidR="00A62AB5">
              <w:rPr>
                <w:rFonts w:asciiTheme="minorHAnsi" w:hAnsiTheme="minorHAnsi" w:cstheme="minorHAnsi"/>
                <w:sz w:val="24"/>
                <w:szCs w:val="24"/>
              </w:rPr>
              <w:t xml:space="preserve">break the cycle of criminal </w:t>
            </w:r>
            <w:r w:rsidR="005F7633">
              <w:rPr>
                <w:rFonts w:asciiTheme="minorHAnsi" w:hAnsiTheme="minorHAnsi" w:cstheme="minorHAnsi"/>
                <w:sz w:val="24"/>
                <w:szCs w:val="24"/>
              </w:rPr>
              <w:t xml:space="preserve">activity of the individuals. </w:t>
            </w:r>
            <w:r w:rsidR="00724B4C">
              <w:rPr>
                <w:rFonts w:asciiTheme="minorHAnsi" w:hAnsiTheme="minorHAnsi" w:cstheme="minorHAnsi"/>
                <w:sz w:val="24"/>
                <w:szCs w:val="24"/>
              </w:rPr>
              <w:t xml:space="preserve">The individuals will be chosen by </w:t>
            </w:r>
            <w:r w:rsidR="004C4939">
              <w:rPr>
                <w:rFonts w:asciiTheme="minorHAnsi" w:hAnsiTheme="minorHAnsi" w:cstheme="minorHAnsi"/>
                <w:sz w:val="24"/>
                <w:szCs w:val="24"/>
              </w:rPr>
              <w:t xml:space="preserve">collaborating with </w:t>
            </w:r>
            <w:r w:rsidR="00BE7608">
              <w:rPr>
                <w:rFonts w:asciiTheme="minorHAnsi" w:hAnsiTheme="minorHAnsi" w:cstheme="minorHAnsi"/>
                <w:sz w:val="24"/>
                <w:szCs w:val="24"/>
              </w:rPr>
              <w:t>correctional facilities, juvenile justice systems</w:t>
            </w:r>
            <w:r w:rsidR="00E87C74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0C6C43">
              <w:rPr>
                <w:rFonts w:asciiTheme="minorHAnsi" w:hAnsiTheme="minorHAnsi" w:cstheme="minorHAnsi"/>
                <w:sz w:val="24"/>
                <w:szCs w:val="24"/>
              </w:rPr>
              <w:t xml:space="preserve">educational institutions </w:t>
            </w:r>
            <w:proofErr w:type="gramStart"/>
            <w:r w:rsidR="000C6C43">
              <w:rPr>
                <w:rFonts w:asciiTheme="minorHAnsi" w:hAnsiTheme="minorHAnsi" w:cstheme="minorHAnsi"/>
                <w:sz w:val="24"/>
                <w:szCs w:val="24"/>
              </w:rPr>
              <w:t>in order to</w:t>
            </w:r>
            <w:proofErr w:type="gramEnd"/>
            <w:r w:rsidR="000C6C43">
              <w:rPr>
                <w:rFonts w:asciiTheme="minorHAnsi" w:hAnsiTheme="minorHAnsi" w:cstheme="minorHAnsi"/>
                <w:sz w:val="24"/>
                <w:szCs w:val="24"/>
              </w:rPr>
              <w:t xml:space="preserve"> identify potential participants</w:t>
            </w:r>
            <w:r w:rsidR="00475B9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56AEA">
              <w:rPr>
                <w:rFonts w:asciiTheme="minorHAnsi" w:hAnsiTheme="minorHAnsi" w:cstheme="minorHAnsi"/>
                <w:sz w:val="24"/>
                <w:szCs w:val="24"/>
              </w:rPr>
              <w:t xml:space="preserve"> After gathering a list of potential participants, </w:t>
            </w:r>
            <w:r w:rsidR="00082A06">
              <w:rPr>
                <w:rFonts w:asciiTheme="minorHAnsi" w:hAnsiTheme="minorHAnsi" w:cstheme="minorHAnsi"/>
                <w:sz w:val="24"/>
                <w:szCs w:val="24"/>
              </w:rPr>
              <w:t>they will be screened for their suitability for the programme</w:t>
            </w:r>
            <w:r w:rsidR="001F7471">
              <w:rPr>
                <w:rFonts w:asciiTheme="minorHAnsi" w:hAnsiTheme="minorHAnsi" w:cstheme="minorHAnsi"/>
                <w:sz w:val="24"/>
                <w:szCs w:val="24"/>
              </w:rPr>
              <w:t xml:space="preserve"> based on their age </w:t>
            </w:r>
            <w:r w:rsidR="001F7471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and severity of offenses</w:t>
            </w:r>
            <w:r w:rsidR="00C032C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4B0C59">
              <w:rPr>
                <w:rFonts w:asciiTheme="minorHAnsi" w:hAnsiTheme="minorHAnsi" w:cstheme="minorHAnsi"/>
                <w:sz w:val="24"/>
                <w:szCs w:val="24"/>
              </w:rPr>
              <w:t xml:space="preserve"> The individuals will</w:t>
            </w:r>
            <w:r w:rsidR="002953E7">
              <w:rPr>
                <w:rFonts w:asciiTheme="minorHAnsi" w:hAnsiTheme="minorHAnsi" w:cstheme="minorHAnsi"/>
                <w:sz w:val="24"/>
                <w:szCs w:val="24"/>
              </w:rPr>
              <w:t xml:space="preserve"> then be interviewed individually, again to</w:t>
            </w:r>
            <w:r w:rsidR="00974313">
              <w:rPr>
                <w:rFonts w:asciiTheme="minorHAnsi" w:hAnsiTheme="minorHAnsi" w:cstheme="minorHAnsi"/>
                <w:sz w:val="24"/>
                <w:szCs w:val="24"/>
              </w:rPr>
              <w:t xml:space="preserve"> test their suitability for the programme.</w:t>
            </w:r>
            <w:r w:rsidR="00C032C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75B9A">
              <w:rPr>
                <w:rFonts w:asciiTheme="minorHAnsi" w:hAnsiTheme="minorHAnsi" w:cstheme="minorHAnsi"/>
                <w:sz w:val="24"/>
                <w:szCs w:val="24"/>
              </w:rPr>
              <w:t>The individuals will be offered to join the rehabilitation programme and it will be their decision whether they want to partake in the programme or not</w:t>
            </w:r>
            <w:r w:rsidR="0059262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8633E1D" w14:textId="4252BC1F" w:rsid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</w:rPr>
            </w:pPr>
          </w:p>
          <w:p w14:paraId="7B07C614" w14:textId="77777777" w:rsid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</w:rPr>
            </w:pPr>
          </w:p>
          <w:p w14:paraId="5DDD7FB0" w14:textId="77777777" w:rsid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  <w:r w:rsidRPr="00991612">
              <w:rPr>
                <w:rFonts w:ascii="Arial" w:hAnsi="Arial" w:cs="Arial"/>
                <w:b/>
                <w:bCs/>
              </w:rPr>
              <w:t xml:space="preserve">Materials/measures: </w:t>
            </w:r>
          </w:p>
          <w:p w14:paraId="46D980F7" w14:textId="07A812D5" w:rsidR="00991612" w:rsidRDefault="008C1B8E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Will you require any specific assessment tools, e.g. the SAVRY etc.</w:t>
            </w:r>
          </w:p>
          <w:p w14:paraId="0951001B" w14:textId="77777777" w:rsidR="001501FF" w:rsidRDefault="001501FF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E8E0AD2" w14:textId="77777777" w:rsidR="003A422A" w:rsidRDefault="00DC770E" w:rsidP="009D356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380D68">
              <w:rPr>
                <w:rStyle w:val="Emphasis"/>
                <w:rFonts w:asciiTheme="minorHAnsi" w:hAnsiTheme="minorHAnsi" w:cstheme="minorHAnsi"/>
                <w:i w:val="0"/>
                <w:iCs w:val="0"/>
                <w:sz w:val="24"/>
                <w:szCs w:val="24"/>
                <w:shd w:val="clear" w:color="auto" w:fill="FFFFFF"/>
              </w:rPr>
              <w:t>Structured Assessment of Violence Risk in Youth</w:t>
            </w:r>
            <w:r w:rsidRPr="00380D68">
              <w:rPr>
                <w:rFonts w:asciiTheme="minorHAnsi" w:hAnsiTheme="minorHAnsi" w:cstheme="minorHAnsi"/>
                <w:i/>
                <w:iCs/>
                <w:sz w:val="24"/>
                <w:szCs w:val="24"/>
                <w:shd w:val="clear" w:color="auto" w:fill="FFFFFF"/>
              </w:rPr>
              <w:t> </w:t>
            </w:r>
            <w:r w:rsidRPr="00380D68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(SAVRY)</w:t>
            </w:r>
            <w:r w:rsidR="001A6D5F" w:rsidRPr="00380D68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1A6D5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in order to</w:t>
            </w:r>
            <w:proofErr w:type="gramEnd"/>
            <w:r w:rsidR="001A6D5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assess risk of violence in the individuals.</w:t>
            </w:r>
            <w:r w:rsidR="004D216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7F144999" w14:textId="77777777" w:rsidR="003A422A" w:rsidRDefault="009376B9" w:rsidP="009D356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T</w:t>
            </w:r>
            <w:r w:rsidR="00B335CA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he psychopathy checklist</w:t>
            </w:r>
            <w:r w:rsidR="00E61098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: youth version (</w:t>
            </w:r>
            <w:proofErr w:type="gramStart"/>
            <w:r w:rsidR="00E61098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PCL:YV</w:t>
            </w:r>
            <w:proofErr w:type="gramEnd"/>
            <w:r w:rsidR="00E61098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).</w:t>
            </w:r>
            <w:r w:rsidR="009D0E18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96DA484" w14:textId="77777777" w:rsidR="003A422A" w:rsidRDefault="009D0E18" w:rsidP="009D356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Instructional guides will be needed</w:t>
            </w:r>
            <w:r w:rsidR="00343EA1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for the facilitators.</w:t>
            </w:r>
          </w:p>
          <w:p w14:paraId="688011D0" w14:textId="49844B4C" w:rsidR="003A422A" w:rsidRDefault="003A422A" w:rsidP="009D356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A </w:t>
            </w:r>
            <w:r w:rsidR="002D6753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recorder to record </w:t>
            </w:r>
            <w:r w:rsidR="00851478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the sessions. </w:t>
            </w:r>
          </w:p>
          <w:p w14:paraId="65ADF425" w14:textId="77777777" w:rsidR="00B66BD6" w:rsidRPr="00D10D96" w:rsidRDefault="00B66BD6" w:rsidP="009D356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D10D9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A </w:t>
            </w:r>
            <w:r w:rsidR="00851478" w:rsidRPr="00D10D9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laptop </w:t>
            </w:r>
            <w:proofErr w:type="gramStart"/>
            <w:r w:rsidR="00851478" w:rsidRPr="00D10D9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in order to</w:t>
            </w:r>
            <w:proofErr w:type="gramEnd"/>
            <w:r w:rsidR="00851478" w:rsidRPr="00D10D9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make </w:t>
            </w:r>
            <w:r w:rsidR="009376B9" w:rsidRPr="00D10D9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 transcript</w:t>
            </w:r>
            <w:r w:rsidR="00851478" w:rsidRPr="00D10D9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and keep the data gathered in a safe and secure place where only I can access</w:t>
            </w:r>
            <w:r w:rsidR="000E5BD4" w:rsidRPr="00D10D9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the data to </w:t>
            </w:r>
            <w:r w:rsidR="00585F81" w:rsidRPr="00D10D9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maintain confidentiality.</w:t>
            </w:r>
          </w:p>
          <w:p w14:paraId="149BDB03" w14:textId="58CC1734" w:rsidR="00991612" w:rsidRPr="00D10D96" w:rsidRDefault="003A422A" w:rsidP="009D356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0D9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Informed consent forms</w:t>
            </w:r>
            <w:r w:rsidR="00B66BD6" w:rsidRPr="00D10D9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.</w:t>
            </w:r>
          </w:p>
          <w:p w14:paraId="6D62FCA9" w14:textId="589E7A61" w:rsidR="00B66BD6" w:rsidRPr="00D10D96" w:rsidRDefault="00B66BD6" w:rsidP="009D356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0D96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Attendance sheet to monitor attendance.</w:t>
            </w:r>
          </w:p>
          <w:p w14:paraId="1E711ABC" w14:textId="2C03C59D" w:rsidR="00B66BD6" w:rsidRPr="00476BF2" w:rsidRDefault="00DC7C08" w:rsidP="009D356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Participant feedback forms</w:t>
            </w:r>
          </w:p>
          <w:p w14:paraId="7493491E" w14:textId="734C5CDC" w:rsidR="00476BF2" w:rsidRPr="00B66BD6" w:rsidRDefault="00476BF2" w:rsidP="00476BF2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  <w:p w14:paraId="06844E63" w14:textId="77777777" w:rsid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070B8DD0" w14:textId="3295D342" w:rsid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38D6565B" w14:textId="11BBB090" w:rsid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68712D12" w14:textId="58DB048C" w:rsid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654A561C" w14:textId="6FD6558C" w:rsid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0C9CD2D9" w14:textId="77519363" w:rsid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0F9044E3" w14:textId="77777777" w:rsid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53267D04" w14:textId="1CBFD999" w:rsidR="00991612" w:rsidRPr="00991612" w:rsidRDefault="00991612" w:rsidP="008C59A3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</w:tc>
      </w:tr>
      <w:tr w:rsidR="009E10F9" w:rsidRPr="00210378" w14:paraId="6FD11615" w14:textId="77777777" w:rsidTr="00991612">
        <w:trPr>
          <w:trHeight w:val="2660"/>
        </w:trPr>
        <w:tc>
          <w:tcPr>
            <w:tcW w:w="9243" w:type="dxa"/>
            <w:shd w:val="clear" w:color="auto" w:fill="auto"/>
          </w:tcPr>
          <w:p w14:paraId="4F48D75A" w14:textId="77777777" w:rsidR="00FD04DE" w:rsidRPr="00FD04DE" w:rsidRDefault="00FD04DE" w:rsidP="00FD04DE"/>
          <w:p w14:paraId="7B1D6B53" w14:textId="6D49D5B1" w:rsidR="00FD04DE" w:rsidRPr="004B2F08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91612">
              <w:rPr>
                <w:rFonts w:ascii="Arial" w:hAnsi="Arial" w:cs="Arial"/>
                <w:b/>
                <w:bCs/>
              </w:rPr>
              <w:t>Procedure:</w:t>
            </w:r>
            <w:r w:rsidR="004B2F08">
              <w:rPr>
                <w:rFonts w:ascii="Arial" w:hAnsi="Arial" w:cs="Arial"/>
                <w:b/>
                <w:bCs/>
              </w:rPr>
              <w:t xml:space="preserve"> </w:t>
            </w:r>
            <w:r w:rsidR="004B2F08" w:rsidRPr="004B2F08">
              <w:rPr>
                <w:rFonts w:ascii="Arial" w:hAnsi="Arial" w:cs="Arial"/>
                <w:i/>
                <w:iCs/>
                <w:sz w:val="20"/>
                <w:szCs w:val="20"/>
              </w:rPr>
              <w:t>(</w:t>
            </w:r>
            <w:r w:rsidR="004B2F08">
              <w:rPr>
                <w:rFonts w:ascii="Arial" w:hAnsi="Arial" w:cs="Arial"/>
                <w:i/>
                <w:iCs/>
                <w:sz w:val="20"/>
                <w:szCs w:val="20"/>
              </w:rPr>
              <w:t>a</w:t>
            </w:r>
            <w:r w:rsidR="004B2F08" w:rsidRPr="004B2F08">
              <w:rPr>
                <w:rFonts w:ascii="Arial" w:hAnsi="Arial" w:cs="Arial"/>
                <w:i/>
                <w:iCs/>
                <w:sz w:val="20"/>
                <w:szCs w:val="20"/>
              </w:rPr>
              <w:t>pproximately 450 words)</w:t>
            </w:r>
          </w:p>
          <w:p w14:paraId="6B9ADD03" w14:textId="00E110AE" w:rsidR="00991612" w:rsidRPr="008C1B8E" w:rsidRDefault="008C1B8E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 detailed account of your proposed rehabilitation intervention.</w:t>
            </w:r>
          </w:p>
          <w:p w14:paraId="081C2ECA" w14:textId="2C93B533" w:rsidR="00E577AA" w:rsidRDefault="006B07F8" w:rsidP="00CC53AF">
            <w:pPr>
              <w:pStyle w:val="ListParagraph"/>
              <w:spacing w:after="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087F11B" w14:textId="4C70D2F6" w:rsidR="006B07F8" w:rsidRPr="00E577AA" w:rsidRDefault="00D33D87" w:rsidP="009D3564">
            <w:pPr>
              <w:pStyle w:val="ListParagraph"/>
              <w:spacing w:after="0" w:line="36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Firstly, </w:t>
            </w:r>
            <w:r w:rsidR="00BB047A">
              <w:rPr>
                <w:rFonts w:asciiTheme="minorHAnsi" w:hAnsiTheme="minorHAnsi" w:cstheme="minorHAnsi"/>
                <w:sz w:val="24"/>
                <w:szCs w:val="24"/>
              </w:rPr>
              <w:t>participants must</w:t>
            </w:r>
            <w:r w:rsidR="00536B36">
              <w:rPr>
                <w:rFonts w:asciiTheme="minorHAnsi" w:hAnsiTheme="minorHAnsi" w:cstheme="minorHAnsi"/>
                <w:sz w:val="24"/>
                <w:szCs w:val="24"/>
              </w:rPr>
              <w:t xml:space="preserve"> be</w:t>
            </w:r>
            <w:r w:rsidR="00BB047A">
              <w:rPr>
                <w:rFonts w:asciiTheme="minorHAnsi" w:hAnsiTheme="minorHAnsi" w:cstheme="minorHAnsi"/>
                <w:sz w:val="24"/>
                <w:szCs w:val="24"/>
              </w:rPr>
              <w:t xml:space="preserve"> identified and then</w:t>
            </w:r>
            <w:r w:rsidR="00536B36">
              <w:rPr>
                <w:rFonts w:asciiTheme="minorHAnsi" w:hAnsiTheme="minorHAnsi" w:cstheme="minorHAnsi"/>
                <w:sz w:val="24"/>
                <w:szCs w:val="24"/>
              </w:rPr>
              <w:t xml:space="preserve"> selected on their suitability for the intervention</w:t>
            </w:r>
            <w:r w:rsidR="000F15FC">
              <w:rPr>
                <w:rFonts w:asciiTheme="minorHAnsi" w:hAnsiTheme="minorHAnsi" w:cstheme="minorHAnsi"/>
                <w:sz w:val="24"/>
                <w:szCs w:val="24"/>
              </w:rPr>
              <w:t xml:space="preserve">, based on their age and </w:t>
            </w:r>
            <w:r w:rsidR="0046024A">
              <w:rPr>
                <w:rFonts w:asciiTheme="minorHAnsi" w:hAnsiTheme="minorHAnsi" w:cstheme="minorHAnsi"/>
                <w:sz w:val="24"/>
                <w:szCs w:val="24"/>
              </w:rPr>
              <w:t>severity of offences</w:t>
            </w:r>
            <w:r w:rsidR="00536B36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B91FBF">
              <w:rPr>
                <w:rFonts w:asciiTheme="minorHAnsi" w:hAnsiTheme="minorHAnsi" w:cstheme="minorHAnsi"/>
                <w:sz w:val="24"/>
                <w:szCs w:val="24"/>
              </w:rPr>
              <w:t>The potential partici</w:t>
            </w:r>
            <w:r w:rsidR="00476BF2">
              <w:rPr>
                <w:rFonts w:asciiTheme="minorHAnsi" w:hAnsiTheme="minorHAnsi" w:cstheme="minorHAnsi"/>
                <w:sz w:val="24"/>
                <w:szCs w:val="24"/>
              </w:rPr>
              <w:t xml:space="preserve">pants will be interviewed and their risk will be assessed using the SAVRY and </w:t>
            </w:r>
            <w:proofErr w:type="gramStart"/>
            <w:r w:rsidR="00476BF2">
              <w:rPr>
                <w:rFonts w:asciiTheme="minorHAnsi" w:hAnsiTheme="minorHAnsi" w:cstheme="minorHAnsi"/>
                <w:sz w:val="24"/>
                <w:szCs w:val="24"/>
              </w:rPr>
              <w:t>PCL:YV</w:t>
            </w:r>
            <w:proofErr w:type="gramEnd"/>
            <w:r w:rsidR="00CA727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476BF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36B36">
              <w:rPr>
                <w:rFonts w:asciiTheme="minorHAnsi" w:hAnsiTheme="minorHAnsi" w:cstheme="minorHAnsi"/>
                <w:sz w:val="24"/>
                <w:szCs w:val="24"/>
              </w:rPr>
              <w:t>The participants</w:t>
            </w:r>
            <w:r w:rsidR="00135E8E">
              <w:rPr>
                <w:rFonts w:asciiTheme="minorHAnsi" w:hAnsiTheme="minorHAnsi" w:cstheme="minorHAnsi"/>
                <w:sz w:val="24"/>
                <w:szCs w:val="24"/>
              </w:rPr>
              <w:t xml:space="preserve"> will then</w:t>
            </w:r>
            <w:r w:rsidR="00CA727D">
              <w:rPr>
                <w:rFonts w:asciiTheme="minorHAnsi" w:hAnsiTheme="minorHAnsi" w:cstheme="minorHAnsi"/>
                <w:sz w:val="24"/>
                <w:szCs w:val="24"/>
              </w:rPr>
              <w:t xml:space="preserve"> be selected and</w:t>
            </w:r>
            <w:r w:rsidR="00135E8E">
              <w:rPr>
                <w:rFonts w:asciiTheme="minorHAnsi" w:hAnsiTheme="minorHAnsi" w:cstheme="minorHAnsi"/>
                <w:sz w:val="24"/>
                <w:szCs w:val="24"/>
              </w:rPr>
              <w:t xml:space="preserve"> sign an informed consent form</w:t>
            </w:r>
            <w:r w:rsidR="00D676A8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431EB8">
              <w:rPr>
                <w:rFonts w:asciiTheme="minorHAnsi" w:hAnsiTheme="minorHAnsi" w:cstheme="minorHAnsi"/>
                <w:sz w:val="24"/>
                <w:szCs w:val="24"/>
              </w:rPr>
              <w:t xml:space="preserve">The participants will </w:t>
            </w:r>
            <w:r w:rsidR="008178B1">
              <w:rPr>
                <w:rFonts w:asciiTheme="minorHAnsi" w:hAnsiTheme="minorHAnsi" w:cstheme="minorHAnsi"/>
                <w:sz w:val="24"/>
                <w:szCs w:val="24"/>
              </w:rPr>
              <w:t xml:space="preserve">then be split into groups based on their needs </w:t>
            </w:r>
            <w:r w:rsidR="0086077B">
              <w:rPr>
                <w:rFonts w:asciiTheme="minorHAnsi" w:hAnsiTheme="minorHAnsi" w:cstheme="minorHAnsi"/>
                <w:sz w:val="24"/>
                <w:szCs w:val="24"/>
              </w:rPr>
              <w:t xml:space="preserve">and responsivity. </w:t>
            </w:r>
            <w:r w:rsidR="0018278B">
              <w:rPr>
                <w:rFonts w:asciiTheme="minorHAnsi" w:hAnsiTheme="minorHAnsi" w:cstheme="minorHAnsi"/>
                <w:sz w:val="24"/>
                <w:szCs w:val="24"/>
              </w:rPr>
              <w:t>This is to ensure a strong group dynamic</w:t>
            </w:r>
            <w:r w:rsidR="00A26FC9">
              <w:rPr>
                <w:rFonts w:asciiTheme="minorHAnsi" w:hAnsiTheme="minorHAnsi" w:cstheme="minorHAnsi"/>
                <w:sz w:val="24"/>
                <w:szCs w:val="24"/>
              </w:rPr>
              <w:t xml:space="preserve"> and allow the participants to feel comfortable in their environment. </w:t>
            </w:r>
            <w:r w:rsidR="00554DF0">
              <w:rPr>
                <w:rFonts w:asciiTheme="minorHAnsi" w:hAnsiTheme="minorHAnsi" w:cstheme="minorHAnsi"/>
                <w:sz w:val="24"/>
                <w:szCs w:val="24"/>
              </w:rPr>
              <w:t>The participants will then</w:t>
            </w:r>
            <w:r w:rsidR="008F46B2">
              <w:rPr>
                <w:rFonts w:asciiTheme="minorHAnsi" w:hAnsiTheme="minorHAnsi" w:cstheme="minorHAnsi"/>
                <w:sz w:val="24"/>
                <w:szCs w:val="24"/>
              </w:rPr>
              <w:t xml:space="preserve"> take part in one session per week</w:t>
            </w:r>
            <w:r w:rsidR="00EB21D7">
              <w:rPr>
                <w:rFonts w:asciiTheme="minorHAnsi" w:hAnsiTheme="minorHAnsi" w:cstheme="minorHAnsi"/>
                <w:sz w:val="24"/>
                <w:szCs w:val="24"/>
              </w:rPr>
              <w:t>, that will last one and a half hours.</w:t>
            </w:r>
            <w:r w:rsidR="000D0262">
              <w:rPr>
                <w:rFonts w:asciiTheme="minorHAnsi" w:hAnsiTheme="minorHAnsi" w:cstheme="minorHAnsi"/>
                <w:sz w:val="24"/>
                <w:szCs w:val="24"/>
              </w:rPr>
              <w:t xml:space="preserve"> Each session will start with the participants </w:t>
            </w:r>
            <w:r w:rsidR="00E54E24">
              <w:rPr>
                <w:rFonts w:asciiTheme="minorHAnsi" w:hAnsiTheme="minorHAnsi" w:cstheme="minorHAnsi"/>
                <w:sz w:val="24"/>
                <w:szCs w:val="24"/>
              </w:rPr>
              <w:t xml:space="preserve">setting themselves both long-term and short-term </w:t>
            </w:r>
            <w:r w:rsidR="00E54E24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goals</w:t>
            </w:r>
            <w:r w:rsidR="00451A9C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9B7EF0">
              <w:rPr>
                <w:rFonts w:asciiTheme="minorHAnsi" w:hAnsiTheme="minorHAnsi" w:cstheme="minorHAnsi"/>
                <w:sz w:val="24"/>
                <w:szCs w:val="24"/>
              </w:rPr>
              <w:t>The CBT sessions will then</w:t>
            </w:r>
            <w:r w:rsidR="00580F8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D7609">
              <w:rPr>
                <w:rFonts w:asciiTheme="minorHAnsi" w:hAnsiTheme="minorHAnsi" w:cstheme="minorHAnsi"/>
                <w:sz w:val="24"/>
                <w:szCs w:val="24"/>
              </w:rPr>
              <w:t>aim</w:t>
            </w:r>
            <w:r w:rsidR="00202AD5">
              <w:rPr>
                <w:rFonts w:asciiTheme="minorHAnsi" w:hAnsiTheme="minorHAnsi" w:cstheme="minorHAnsi"/>
                <w:sz w:val="24"/>
                <w:szCs w:val="24"/>
              </w:rPr>
              <w:t xml:space="preserve"> to</w:t>
            </w:r>
            <w:r w:rsidR="008D760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6367C">
              <w:rPr>
                <w:rFonts w:asciiTheme="minorHAnsi" w:hAnsiTheme="minorHAnsi" w:cstheme="minorHAnsi"/>
                <w:sz w:val="24"/>
                <w:szCs w:val="24"/>
              </w:rPr>
              <w:t>encourage dis</w:t>
            </w:r>
            <w:r w:rsidR="00C5659A">
              <w:rPr>
                <w:rFonts w:asciiTheme="minorHAnsi" w:hAnsiTheme="minorHAnsi" w:cstheme="minorHAnsi"/>
                <w:sz w:val="24"/>
                <w:szCs w:val="24"/>
              </w:rPr>
              <w:t xml:space="preserve">cussion between the participants </w:t>
            </w:r>
            <w:r w:rsidR="00202AD5">
              <w:rPr>
                <w:rFonts w:asciiTheme="minorHAnsi" w:hAnsiTheme="minorHAnsi" w:cstheme="minorHAnsi"/>
                <w:sz w:val="24"/>
                <w:szCs w:val="24"/>
              </w:rPr>
              <w:t xml:space="preserve">and promote healthy behaviours </w:t>
            </w:r>
            <w:r w:rsidR="00E36611">
              <w:rPr>
                <w:rFonts w:asciiTheme="minorHAnsi" w:hAnsiTheme="minorHAnsi" w:cstheme="minorHAnsi"/>
                <w:sz w:val="24"/>
                <w:szCs w:val="24"/>
              </w:rPr>
              <w:t xml:space="preserve">and better emotion management. </w:t>
            </w:r>
            <w:r w:rsidR="005667EE">
              <w:rPr>
                <w:rFonts w:asciiTheme="minorHAnsi" w:hAnsiTheme="minorHAnsi" w:cstheme="minorHAnsi"/>
                <w:sz w:val="24"/>
                <w:szCs w:val="24"/>
              </w:rPr>
              <w:t xml:space="preserve">Open discussion must be encouraged </w:t>
            </w:r>
            <w:proofErr w:type="gramStart"/>
            <w:r w:rsidR="007C7058">
              <w:rPr>
                <w:rFonts w:asciiTheme="minorHAnsi" w:hAnsiTheme="minorHAnsi" w:cstheme="minorHAnsi"/>
                <w:sz w:val="24"/>
                <w:szCs w:val="24"/>
              </w:rPr>
              <w:t>in order to</w:t>
            </w:r>
            <w:proofErr w:type="gramEnd"/>
            <w:r w:rsidR="007C7058">
              <w:rPr>
                <w:rFonts w:asciiTheme="minorHAnsi" w:hAnsiTheme="minorHAnsi" w:cstheme="minorHAnsi"/>
                <w:sz w:val="24"/>
                <w:szCs w:val="24"/>
              </w:rPr>
              <w:t xml:space="preserve"> create a safe space</w:t>
            </w:r>
            <w:r w:rsidR="003B0646">
              <w:rPr>
                <w:rFonts w:asciiTheme="minorHAnsi" w:hAnsiTheme="minorHAnsi" w:cstheme="minorHAnsi"/>
                <w:sz w:val="24"/>
                <w:szCs w:val="24"/>
              </w:rPr>
              <w:t xml:space="preserve"> for them to be able to share their experiences</w:t>
            </w:r>
            <w:r w:rsidR="00CE4A76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B15610">
              <w:rPr>
                <w:rFonts w:asciiTheme="minorHAnsi" w:hAnsiTheme="minorHAnsi" w:cstheme="minorHAnsi"/>
                <w:sz w:val="24"/>
                <w:szCs w:val="24"/>
              </w:rPr>
              <w:t xml:space="preserve">The intervention will also include </w:t>
            </w:r>
            <w:r w:rsidR="003C6874">
              <w:rPr>
                <w:rFonts w:asciiTheme="minorHAnsi" w:hAnsiTheme="minorHAnsi" w:cstheme="minorHAnsi"/>
                <w:sz w:val="24"/>
                <w:szCs w:val="24"/>
              </w:rPr>
              <w:t>skill building activities</w:t>
            </w:r>
            <w:r w:rsidR="000A4395">
              <w:rPr>
                <w:rFonts w:asciiTheme="minorHAnsi" w:hAnsiTheme="minorHAnsi" w:cstheme="minorHAnsi"/>
                <w:sz w:val="24"/>
                <w:szCs w:val="24"/>
              </w:rPr>
              <w:t xml:space="preserve">. These activities can include role-playing exercises </w:t>
            </w:r>
            <w:r w:rsidR="004A4D9A">
              <w:rPr>
                <w:rFonts w:asciiTheme="minorHAnsi" w:hAnsiTheme="minorHAnsi" w:cstheme="minorHAnsi"/>
                <w:sz w:val="24"/>
                <w:szCs w:val="24"/>
              </w:rPr>
              <w:t>which will help improve their pro-social skills.</w:t>
            </w:r>
            <w:r w:rsidR="005D7511">
              <w:rPr>
                <w:rFonts w:asciiTheme="minorHAnsi" w:hAnsiTheme="minorHAnsi" w:cstheme="minorHAnsi"/>
                <w:sz w:val="24"/>
                <w:szCs w:val="24"/>
              </w:rPr>
              <w:t xml:space="preserve"> These activities can help improve and promote teamwork </w:t>
            </w:r>
            <w:r w:rsidR="003A7921">
              <w:rPr>
                <w:rFonts w:asciiTheme="minorHAnsi" w:hAnsiTheme="minorHAnsi" w:cstheme="minorHAnsi"/>
                <w:sz w:val="24"/>
                <w:szCs w:val="24"/>
              </w:rPr>
              <w:t xml:space="preserve">among the participants. </w:t>
            </w:r>
            <w:r w:rsidR="008944BC">
              <w:rPr>
                <w:rFonts w:asciiTheme="minorHAnsi" w:hAnsiTheme="minorHAnsi" w:cstheme="minorHAnsi"/>
                <w:sz w:val="24"/>
                <w:szCs w:val="24"/>
              </w:rPr>
              <w:t xml:space="preserve">The participants will be given homework, to ensure </w:t>
            </w:r>
            <w:r w:rsidR="006915BA">
              <w:rPr>
                <w:rFonts w:asciiTheme="minorHAnsi" w:hAnsiTheme="minorHAnsi" w:cstheme="minorHAnsi"/>
                <w:sz w:val="24"/>
                <w:szCs w:val="24"/>
              </w:rPr>
              <w:t xml:space="preserve">that they </w:t>
            </w:r>
            <w:r w:rsidR="00EB7B64">
              <w:rPr>
                <w:rFonts w:asciiTheme="minorHAnsi" w:hAnsiTheme="minorHAnsi" w:cstheme="minorHAnsi"/>
                <w:sz w:val="24"/>
                <w:szCs w:val="24"/>
              </w:rPr>
              <w:t xml:space="preserve">are </w:t>
            </w:r>
            <w:r w:rsidR="003515A4">
              <w:rPr>
                <w:rFonts w:asciiTheme="minorHAnsi" w:hAnsiTheme="minorHAnsi" w:cstheme="minorHAnsi"/>
                <w:sz w:val="24"/>
                <w:szCs w:val="24"/>
              </w:rPr>
              <w:t xml:space="preserve">not </w:t>
            </w:r>
            <w:r w:rsidR="0058431E">
              <w:rPr>
                <w:rFonts w:asciiTheme="minorHAnsi" w:hAnsiTheme="minorHAnsi" w:cstheme="minorHAnsi"/>
                <w:sz w:val="24"/>
                <w:szCs w:val="24"/>
              </w:rPr>
              <w:t>only getting rehabilitation during the focus group session</w:t>
            </w:r>
            <w:r w:rsidR="00165A19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FF262B">
              <w:rPr>
                <w:rFonts w:asciiTheme="minorHAnsi" w:hAnsiTheme="minorHAnsi" w:cstheme="minorHAnsi"/>
                <w:sz w:val="24"/>
                <w:szCs w:val="24"/>
              </w:rPr>
              <w:t xml:space="preserve">The </w:t>
            </w:r>
            <w:r w:rsidR="00CC42D6">
              <w:rPr>
                <w:rFonts w:asciiTheme="minorHAnsi" w:hAnsiTheme="minorHAnsi" w:cstheme="minorHAnsi"/>
                <w:sz w:val="24"/>
                <w:szCs w:val="24"/>
              </w:rPr>
              <w:t>participants will be consistently monitored and evaluated</w:t>
            </w:r>
            <w:r w:rsidR="005B0404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19339E">
              <w:rPr>
                <w:rFonts w:asciiTheme="minorHAnsi" w:hAnsiTheme="minorHAnsi" w:cstheme="minorHAnsi"/>
                <w:sz w:val="24"/>
                <w:szCs w:val="24"/>
              </w:rPr>
              <w:t xml:space="preserve">Attendance sheets will be kept </w:t>
            </w:r>
            <w:r w:rsidR="00F613C8">
              <w:rPr>
                <w:rFonts w:asciiTheme="minorHAnsi" w:hAnsiTheme="minorHAnsi" w:cstheme="minorHAnsi"/>
                <w:sz w:val="24"/>
                <w:szCs w:val="24"/>
              </w:rPr>
              <w:t>in order</w:t>
            </w:r>
            <w:r w:rsidR="0019339E">
              <w:rPr>
                <w:rFonts w:asciiTheme="minorHAnsi" w:hAnsiTheme="minorHAnsi" w:cstheme="minorHAnsi"/>
                <w:sz w:val="24"/>
                <w:szCs w:val="24"/>
              </w:rPr>
              <w:t xml:space="preserve"> monitor participants attendance. </w:t>
            </w:r>
            <w:r w:rsidR="00BB37FB">
              <w:rPr>
                <w:rFonts w:asciiTheme="minorHAnsi" w:hAnsiTheme="minorHAnsi" w:cstheme="minorHAnsi"/>
                <w:sz w:val="24"/>
                <w:szCs w:val="24"/>
              </w:rPr>
              <w:t xml:space="preserve">Sessions will be recorded to monitor </w:t>
            </w:r>
            <w:r w:rsidR="00F24081">
              <w:rPr>
                <w:rFonts w:asciiTheme="minorHAnsi" w:hAnsiTheme="minorHAnsi" w:cstheme="minorHAnsi"/>
                <w:sz w:val="24"/>
                <w:szCs w:val="24"/>
              </w:rPr>
              <w:t xml:space="preserve">participant engagement and to </w:t>
            </w:r>
            <w:r w:rsidR="000F63E2">
              <w:rPr>
                <w:rFonts w:asciiTheme="minorHAnsi" w:hAnsiTheme="minorHAnsi" w:cstheme="minorHAnsi"/>
                <w:sz w:val="24"/>
                <w:szCs w:val="24"/>
              </w:rPr>
              <w:t>see any progress and changes in behaviour across the sessions.</w:t>
            </w:r>
            <w:r w:rsidR="00F451A0">
              <w:rPr>
                <w:rFonts w:asciiTheme="minorHAnsi" w:hAnsiTheme="minorHAnsi" w:cstheme="minorHAnsi"/>
                <w:sz w:val="24"/>
                <w:szCs w:val="24"/>
              </w:rPr>
              <w:t xml:space="preserve"> After the</w:t>
            </w:r>
            <w:r w:rsidR="00D20E6D">
              <w:rPr>
                <w:rFonts w:asciiTheme="minorHAnsi" w:hAnsiTheme="minorHAnsi" w:cstheme="minorHAnsi"/>
                <w:sz w:val="24"/>
                <w:szCs w:val="24"/>
              </w:rPr>
              <w:t xml:space="preserve"> intervention has finished, the participants </w:t>
            </w:r>
            <w:r w:rsidR="00FF732B">
              <w:rPr>
                <w:rFonts w:asciiTheme="minorHAnsi" w:hAnsiTheme="minorHAnsi" w:cstheme="minorHAnsi"/>
                <w:sz w:val="24"/>
                <w:szCs w:val="24"/>
              </w:rPr>
              <w:t xml:space="preserve">and data </w:t>
            </w:r>
            <w:r w:rsidR="00D20E6D">
              <w:rPr>
                <w:rFonts w:asciiTheme="minorHAnsi" w:hAnsiTheme="minorHAnsi" w:cstheme="minorHAnsi"/>
                <w:sz w:val="24"/>
                <w:szCs w:val="24"/>
              </w:rPr>
              <w:t>will be assesse</w:t>
            </w:r>
            <w:r w:rsidR="00F473C6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="00D20E6D">
              <w:rPr>
                <w:rFonts w:asciiTheme="minorHAnsi" w:hAnsiTheme="minorHAnsi" w:cstheme="minorHAnsi"/>
                <w:sz w:val="24"/>
                <w:szCs w:val="24"/>
              </w:rPr>
              <w:t xml:space="preserve"> to see</w:t>
            </w:r>
            <w:r w:rsidR="001353EB">
              <w:rPr>
                <w:rFonts w:asciiTheme="minorHAnsi" w:hAnsiTheme="minorHAnsi" w:cstheme="minorHAnsi"/>
                <w:sz w:val="24"/>
                <w:szCs w:val="24"/>
              </w:rPr>
              <w:t xml:space="preserve"> an</w:t>
            </w:r>
            <w:r w:rsidR="00F473C6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1353EB">
              <w:rPr>
                <w:rFonts w:asciiTheme="minorHAnsi" w:hAnsiTheme="minorHAnsi" w:cstheme="minorHAnsi"/>
                <w:sz w:val="24"/>
                <w:szCs w:val="24"/>
              </w:rPr>
              <w:t xml:space="preserve"> changes and improvements in their pro-social skills</w:t>
            </w:r>
            <w:r w:rsidR="000C483F">
              <w:rPr>
                <w:rFonts w:asciiTheme="minorHAnsi" w:hAnsiTheme="minorHAnsi" w:cstheme="minorHAnsi"/>
                <w:sz w:val="24"/>
                <w:szCs w:val="24"/>
              </w:rPr>
              <w:t xml:space="preserve"> and their likelihood to reoffend. </w:t>
            </w:r>
            <w:r w:rsidR="002B570B">
              <w:rPr>
                <w:rFonts w:asciiTheme="minorHAnsi" w:hAnsiTheme="minorHAnsi" w:cstheme="minorHAnsi"/>
                <w:sz w:val="24"/>
                <w:szCs w:val="24"/>
              </w:rPr>
              <w:t xml:space="preserve">A report will then be compiled that will summarize the impact of the intervention. </w:t>
            </w:r>
            <w:r w:rsidR="00751CAE">
              <w:rPr>
                <w:rFonts w:asciiTheme="minorHAnsi" w:hAnsiTheme="minorHAnsi" w:cstheme="minorHAnsi"/>
                <w:sz w:val="24"/>
                <w:szCs w:val="24"/>
              </w:rPr>
              <w:t xml:space="preserve">The participants will be debriefed and will be given feedback forms </w:t>
            </w:r>
            <w:proofErr w:type="gramStart"/>
            <w:r w:rsidR="00751CAE">
              <w:rPr>
                <w:rFonts w:asciiTheme="minorHAnsi" w:hAnsiTheme="minorHAnsi" w:cstheme="minorHAnsi"/>
                <w:sz w:val="24"/>
                <w:szCs w:val="24"/>
              </w:rPr>
              <w:t xml:space="preserve">in </w:t>
            </w:r>
            <w:r w:rsidR="00FA6950">
              <w:rPr>
                <w:rFonts w:asciiTheme="minorHAnsi" w:hAnsiTheme="minorHAnsi" w:cstheme="minorHAnsi"/>
                <w:sz w:val="24"/>
                <w:szCs w:val="24"/>
              </w:rPr>
              <w:t>order to</w:t>
            </w:r>
            <w:proofErr w:type="gramEnd"/>
            <w:r w:rsidR="00FA6950">
              <w:rPr>
                <w:rFonts w:asciiTheme="minorHAnsi" w:hAnsiTheme="minorHAnsi" w:cstheme="minorHAnsi"/>
                <w:sz w:val="24"/>
                <w:szCs w:val="24"/>
              </w:rPr>
              <w:t xml:space="preserve"> see what can be improved.</w:t>
            </w:r>
            <w:r w:rsidR="00D61B53">
              <w:rPr>
                <w:rFonts w:asciiTheme="minorHAnsi" w:hAnsiTheme="minorHAnsi" w:cstheme="minorHAnsi"/>
                <w:sz w:val="24"/>
                <w:szCs w:val="24"/>
              </w:rPr>
              <w:t xml:space="preserve"> The success of the intervention will be reviewed</w:t>
            </w:r>
            <w:r w:rsidR="00F613C8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D61B5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E2C06">
              <w:rPr>
                <w:rFonts w:asciiTheme="minorHAnsi" w:hAnsiTheme="minorHAnsi" w:cstheme="minorHAnsi"/>
                <w:sz w:val="24"/>
                <w:szCs w:val="24"/>
              </w:rPr>
              <w:t xml:space="preserve">and any changes or improvements will be implemented </w:t>
            </w:r>
            <w:r w:rsidR="00D8198F">
              <w:rPr>
                <w:rFonts w:asciiTheme="minorHAnsi" w:hAnsiTheme="minorHAnsi" w:cstheme="minorHAnsi"/>
                <w:sz w:val="24"/>
                <w:szCs w:val="24"/>
              </w:rPr>
              <w:t>for future interventions.</w:t>
            </w:r>
          </w:p>
          <w:p w14:paraId="415F70FE" w14:textId="057E922D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63BA69EA" w14:textId="017E1E3D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5E5AB0AC" w14:textId="58389E43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0F1C453D" w14:textId="4A98E0EB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65F97435" w14:textId="2DEBF11E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4F8DD9E6" w14:textId="0FED29C5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18681C8C" w14:textId="6D1BE041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4F636778" w14:textId="77777777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113D5FCC" w14:textId="3385483A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Ethical considerations:</w:t>
            </w:r>
          </w:p>
          <w:p w14:paraId="1B30A68C" w14:textId="459211D1" w:rsidR="00991612" w:rsidRDefault="008C1B8E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Any relevant ethical issues and how you will mitigate for them.</w:t>
            </w:r>
          </w:p>
          <w:p w14:paraId="289699D6" w14:textId="77777777" w:rsidR="00081EFB" w:rsidRDefault="00081EFB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89BCADC" w14:textId="0FCD3101" w:rsidR="00991612" w:rsidRDefault="003B222C" w:rsidP="009D3564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One ethical consideration is informed consent.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In order to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ensure informed consent</w:t>
            </w:r>
            <w:r w:rsidR="001A722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52685B">
              <w:rPr>
                <w:rFonts w:asciiTheme="minorHAnsi" w:hAnsiTheme="minorHAnsi" w:cstheme="minorHAnsi"/>
                <w:sz w:val="24"/>
                <w:szCs w:val="24"/>
              </w:rPr>
              <w:t xml:space="preserve"> the participants must be informed of what the </w:t>
            </w:r>
            <w:r w:rsidR="001A7223">
              <w:rPr>
                <w:rFonts w:asciiTheme="minorHAnsi" w:hAnsiTheme="minorHAnsi" w:cstheme="minorHAnsi"/>
                <w:sz w:val="24"/>
                <w:szCs w:val="24"/>
              </w:rPr>
              <w:t xml:space="preserve">intervention entails and that their </w:t>
            </w:r>
            <w:r w:rsidR="003C6549">
              <w:rPr>
                <w:rFonts w:asciiTheme="minorHAnsi" w:hAnsiTheme="minorHAnsi" w:cstheme="minorHAnsi"/>
                <w:sz w:val="24"/>
                <w:szCs w:val="24"/>
              </w:rPr>
              <w:t>participation is voluntary. They must also be informed about their right to withdraw</w:t>
            </w:r>
            <w:r w:rsidR="00AC3D03">
              <w:rPr>
                <w:rFonts w:asciiTheme="minorHAnsi" w:hAnsiTheme="minorHAnsi" w:cstheme="minorHAnsi"/>
                <w:sz w:val="24"/>
                <w:szCs w:val="24"/>
              </w:rPr>
              <w:t xml:space="preserve"> from the intervention at any point. Another ethical consideration is ensuring confidentiality. </w:t>
            </w:r>
            <w:r w:rsidR="00744CC8">
              <w:rPr>
                <w:rFonts w:asciiTheme="minorHAnsi" w:hAnsiTheme="minorHAnsi" w:cstheme="minorHAnsi"/>
                <w:sz w:val="24"/>
                <w:szCs w:val="24"/>
              </w:rPr>
              <w:t>Participants must be informed of the</w:t>
            </w:r>
            <w:r w:rsidR="002559AF">
              <w:rPr>
                <w:rFonts w:asciiTheme="minorHAnsi" w:hAnsiTheme="minorHAnsi" w:cstheme="minorHAnsi"/>
                <w:sz w:val="24"/>
                <w:szCs w:val="24"/>
              </w:rPr>
              <w:t xml:space="preserve"> limits of confidentiality. </w:t>
            </w:r>
            <w:r w:rsidR="00CF5B35">
              <w:rPr>
                <w:rFonts w:asciiTheme="minorHAnsi" w:hAnsiTheme="minorHAnsi" w:cstheme="minorHAnsi"/>
                <w:sz w:val="24"/>
                <w:szCs w:val="24"/>
              </w:rPr>
              <w:t>Data gathered must be held in a secu</w:t>
            </w:r>
            <w:r w:rsidR="00012987">
              <w:rPr>
                <w:rFonts w:asciiTheme="minorHAnsi" w:hAnsiTheme="minorHAnsi" w:cstheme="minorHAnsi"/>
                <w:sz w:val="24"/>
                <w:szCs w:val="24"/>
              </w:rPr>
              <w:t xml:space="preserve">re </w:t>
            </w:r>
            <w:r w:rsidR="00CF5B35">
              <w:rPr>
                <w:rFonts w:asciiTheme="minorHAnsi" w:hAnsiTheme="minorHAnsi" w:cstheme="minorHAnsi"/>
                <w:sz w:val="24"/>
                <w:szCs w:val="24"/>
              </w:rPr>
              <w:t xml:space="preserve">place where only </w:t>
            </w:r>
            <w:r w:rsidR="00012987">
              <w:rPr>
                <w:rFonts w:asciiTheme="minorHAnsi" w:hAnsiTheme="minorHAnsi" w:cstheme="minorHAnsi"/>
                <w:sz w:val="24"/>
                <w:szCs w:val="24"/>
              </w:rPr>
              <w:t xml:space="preserve">a select number of professionals </w:t>
            </w:r>
            <w:r w:rsidR="00CF5B35">
              <w:rPr>
                <w:rFonts w:asciiTheme="minorHAnsi" w:hAnsiTheme="minorHAnsi" w:cstheme="minorHAnsi"/>
                <w:sz w:val="24"/>
                <w:szCs w:val="24"/>
              </w:rPr>
              <w:t xml:space="preserve">can access </w:t>
            </w:r>
            <w:r w:rsidR="00012987">
              <w:rPr>
                <w:rFonts w:asciiTheme="minorHAnsi" w:hAnsiTheme="minorHAnsi" w:cstheme="minorHAnsi"/>
                <w:sz w:val="24"/>
                <w:szCs w:val="24"/>
              </w:rPr>
              <w:t xml:space="preserve">the data. </w:t>
            </w:r>
            <w:r w:rsidR="00196905">
              <w:rPr>
                <w:rFonts w:asciiTheme="minorHAnsi" w:hAnsiTheme="minorHAnsi" w:cstheme="minorHAnsi"/>
                <w:sz w:val="24"/>
                <w:szCs w:val="24"/>
              </w:rPr>
              <w:t xml:space="preserve">Another ethical consideration is fair treatment of all patients. </w:t>
            </w:r>
            <w:r w:rsidR="003A7A70">
              <w:rPr>
                <w:rFonts w:asciiTheme="minorHAnsi" w:hAnsiTheme="minorHAnsi" w:cstheme="minorHAnsi"/>
                <w:sz w:val="24"/>
                <w:szCs w:val="24"/>
              </w:rPr>
              <w:t xml:space="preserve">All participants must be treated fairly and equally. </w:t>
            </w:r>
            <w:proofErr w:type="gramStart"/>
            <w:r w:rsidR="00F55127">
              <w:rPr>
                <w:rFonts w:asciiTheme="minorHAnsi" w:hAnsiTheme="minorHAnsi" w:cstheme="minorHAnsi"/>
                <w:sz w:val="24"/>
                <w:szCs w:val="24"/>
              </w:rPr>
              <w:t>In order to</w:t>
            </w:r>
            <w:proofErr w:type="gramEnd"/>
            <w:r w:rsidR="00F55127">
              <w:rPr>
                <w:rFonts w:asciiTheme="minorHAnsi" w:hAnsiTheme="minorHAnsi" w:cstheme="minorHAnsi"/>
                <w:sz w:val="24"/>
                <w:szCs w:val="24"/>
              </w:rPr>
              <w:t xml:space="preserve"> ensure this, a</w:t>
            </w:r>
            <w:r w:rsidR="009E0856">
              <w:rPr>
                <w:rFonts w:asciiTheme="minorHAnsi" w:hAnsiTheme="minorHAnsi" w:cstheme="minorHAnsi"/>
                <w:sz w:val="24"/>
                <w:szCs w:val="24"/>
              </w:rPr>
              <w:t xml:space="preserve">n inclusive and judgement free group environment must be created to ensure all participants feel comfortable sharing their experiences. </w:t>
            </w:r>
          </w:p>
          <w:p w14:paraId="4F074E09" w14:textId="66499326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2F9EF784" w14:textId="008A4D36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54C0C451" w14:textId="02383E02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42AF84DB" w14:textId="62888CE4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2B91F4AD" w14:textId="19644F44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3841A2F2" w14:textId="4914DD14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407226D3" w14:textId="76484F54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4F18522F" w14:textId="7315BAE6" w:rsid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23B003FD" w14:textId="77777777" w:rsidR="00991612" w:rsidRPr="00991612" w:rsidRDefault="00991612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</w:p>
          <w:p w14:paraId="32AB470A" w14:textId="77777777" w:rsidR="00F86126" w:rsidRPr="00210378" w:rsidRDefault="00F86126" w:rsidP="005E34DB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E10F9" w:rsidRPr="00210378" w14:paraId="19B8D313" w14:textId="77777777" w:rsidTr="00991612">
        <w:trPr>
          <w:trHeight w:val="2560"/>
        </w:trPr>
        <w:tc>
          <w:tcPr>
            <w:tcW w:w="9243" w:type="dxa"/>
            <w:shd w:val="clear" w:color="auto" w:fill="auto"/>
          </w:tcPr>
          <w:p w14:paraId="2C4612C6" w14:textId="77777777" w:rsidR="004A4FCC" w:rsidRPr="004A4FCC" w:rsidRDefault="004A4FCC" w:rsidP="004A4FCC"/>
          <w:p w14:paraId="21707925" w14:textId="29C3929A" w:rsidR="004A4FCC" w:rsidRPr="00991612" w:rsidRDefault="00991612" w:rsidP="004A4FC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161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Planned analysis: </w:t>
            </w:r>
          </w:p>
          <w:p w14:paraId="301C05C1" w14:textId="09C19DE4" w:rsidR="004A4FCC" w:rsidRDefault="008C1B8E" w:rsidP="008C1B8E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How will you evaluate the efficacy of your rehabilitative intervention</w:t>
            </w:r>
            <w:r w:rsidR="004B2F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(approximately 150 words)</w:t>
            </w:r>
          </w:p>
          <w:p w14:paraId="623C6BA8" w14:textId="77777777" w:rsidR="00CD4E1B" w:rsidRDefault="00CD4E1B" w:rsidP="008C1B8E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3B80F7B" w14:textId="07CCCCF1" w:rsidR="00CD4E1B" w:rsidRPr="00900E74" w:rsidRDefault="00CD4E1B" w:rsidP="009D3564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CD4E1B">
              <w:rPr>
                <w:rFonts w:asciiTheme="minorHAnsi" w:hAnsiTheme="minorHAnsi" w:cstheme="minorHAnsi"/>
              </w:rPr>
              <w:t xml:space="preserve">The rehabilitative intervention's effectiveness will be evaluated using both quantitative and qualitative </w:t>
            </w:r>
            <w:r>
              <w:rPr>
                <w:rFonts w:asciiTheme="minorHAnsi" w:hAnsiTheme="minorHAnsi" w:cstheme="minorHAnsi"/>
              </w:rPr>
              <w:t xml:space="preserve">data. </w:t>
            </w:r>
            <w:r w:rsidR="001D6B17">
              <w:rPr>
                <w:rFonts w:asciiTheme="minorHAnsi" w:hAnsiTheme="minorHAnsi" w:cstheme="minorHAnsi"/>
              </w:rPr>
              <w:t xml:space="preserve">The participants’ attitudes </w:t>
            </w:r>
            <w:r w:rsidR="00923BCC">
              <w:rPr>
                <w:rFonts w:asciiTheme="minorHAnsi" w:hAnsiTheme="minorHAnsi" w:cstheme="minorHAnsi"/>
              </w:rPr>
              <w:t>towards their criminal behaviour and their pro-social skills with be monitored before and after the intervention</w:t>
            </w:r>
            <w:r w:rsidR="00164C0C">
              <w:rPr>
                <w:rFonts w:asciiTheme="minorHAnsi" w:hAnsiTheme="minorHAnsi" w:cstheme="minorHAnsi"/>
              </w:rPr>
              <w:t xml:space="preserve"> using instruments such as the </w:t>
            </w:r>
            <w:r w:rsidR="00164C0C" w:rsidRPr="00357BCC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>Structured Assessment of Violence Risk in Youth</w:t>
            </w:r>
            <w:r w:rsidR="00164C0C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 xml:space="preserve"> (SAVRY).</w:t>
            </w:r>
            <w:r w:rsidR="0050588B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 xml:space="preserve"> </w:t>
            </w:r>
            <w:proofErr w:type="gramStart"/>
            <w:r w:rsidR="0050588B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>In order to</w:t>
            </w:r>
            <w:proofErr w:type="gramEnd"/>
            <w:r w:rsidR="0050588B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 xml:space="preserve"> </w:t>
            </w:r>
            <w:r w:rsidR="00D74431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 xml:space="preserve">evaluate the recidivism rates, the law enforcement authorities will </w:t>
            </w:r>
            <w:r w:rsidR="00247008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>provide data on recidivism rates the evaluate the long-term efficacy of the rehabilitative intervention.</w:t>
            </w:r>
            <w:r w:rsidR="004855BB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 xml:space="preserve"> Participant’s feedback forms </w:t>
            </w:r>
            <w:r w:rsidR="00EC69B6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 xml:space="preserve">and self-reports </w:t>
            </w:r>
            <w:r w:rsidR="004855BB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 xml:space="preserve">will be used </w:t>
            </w:r>
            <w:r w:rsidR="00C16561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 xml:space="preserve">to evaluate </w:t>
            </w:r>
            <w:r w:rsidR="001A1028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 xml:space="preserve">the effectiveness of the </w:t>
            </w:r>
            <w:r w:rsidR="00DC7E0B">
              <w:rPr>
                <w:rStyle w:val="Emphasis"/>
                <w:rFonts w:asciiTheme="minorHAnsi" w:hAnsiTheme="minorHAnsi" w:cstheme="minorHAnsi"/>
                <w:i w:val="0"/>
                <w:iCs w:val="0"/>
                <w:shd w:val="clear" w:color="auto" w:fill="FFFFFF"/>
              </w:rPr>
              <w:t xml:space="preserve">intervention from the opinion of the participants. </w:t>
            </w:r>
            <w:r w:rsidR="00DC7E0B">
              <w:rPr>
                <w:rFonts w:asciiTheme="minorHAnsi" w:hAnsiTheme="minorHAnsi" w:cstheme="minorHAnsi"/>
                <w:shd w:val="clear" w:color="auto" w:fill="FFFFFF"/>
              </w:rPr>
              <w:t xml:space="preserve">The cognitive behavioural therapy sessions will be recorded and listened to, </w:t>
            </w:r>
            <w:proofErr w:type="gramStart"/>
            <w:r w:rsidR="00DC7E0B">
              <w:rPr>
                <w:rFonts w:asciiTheme="minorHAnsi" w:hAnsiTheme="minorHAnsi" w:cstheme="minorHAnsi"/>
                <w:shd w:val="clear" w:color="auto" w:fill="FFFFFF"/>
              </w:rPr>
              <w:t>in order to</w:t>
            </w:r>
            <w:proofErr w:type="gramEnd"/>
            <w:r w:rsidR="00DC7E0B">
              <w:rPr>
                <w:rFonts w:asciiTheme="minorHAnsi" w:hAnsiTheme="minorHAnsi" w:cstheme="minorHAnsi"/>
                <w:shd w:val="clear" w:color="auto" w:fill="FFFFFF"/>
              </w:rPr>
              <w:t xml:space="preserve"> evaluate if there have been significant changes in the individuals’ attitudes towards their criminal activity and their attitudes towards their victims</w:t>
            </w:r>
            <w:r w:rsidR="00504F31">
              <w:rPr>
                <w:rFonts w:asciiTheme="minorHAnsi" w:hAnsiTheme="minorHAnsi" w:cstheme="minorHAnsi"/>
                <w:shd w:val="clear" w:color="auto" w:fill="FFFFFF"/>
              </w:rPr>
              <w:t>.</w:t>
            </w:r>
            <w:r w:rsidR="00504F31">
              <w:t xml:space="preserve"> </w:t>
            </w:r>
            <w:r w:rsidR="00504F31" w:rsidRPr="00504F31">
              <w:rPr>
                <w:rFonts w:asciiTheme="minorHAnsi" w:hAnsiTheme="minorHAnsi" w:cstheme="minorHAnsi"/>
              </w:rPr>
              <w:t>Participant engagement and</w:t>
            </w:r>
            <w:r w:rsidR="00504F31">
              <w:rPr>
                <w:rFonts w:asciiTheme="minorHAnsi" w:hAnsiTheme="minorHAnsi" w:cstheme="minorHAnsi"/>
              </w:rPr>
              <w:t xml:space="preserve"> </w:t>
            </w:r>
            <w:r w:rsidR="00900E74">
              <w:rPr>
                <w:rFonts w:asciiTheme="minorHAnsi" w:hAnsiTheme="minorHAnsi" w:cstheme="minorHAnsi"/>
              </w:rPr>
              <w:t>attendance</w:t>
            </w:r>
            <w:r w:rsidR="00900E74">
              <w:t xml:space="preserve"> </w:t>
            </w:r>
            <w:r w:rsidR="00900E74">
              <w:rPr>
                <w:rFonts w:asciiTheme="minorHAnsi" w:hAnsiTheme="minorHAnsi" w:cstheme="minorHAnsi"/>
              </w:rPr>
              <w:t>be evaluated</w:t>
            </w:r>
            <w:r w:rsidR="001A3019">
              <w:rPr>
                <w:rFonts w:asciiTheme="minorHAnsi" w:hAnsiTheme="minorHAnsi" w:cstheme="minorHAnsi"/>
              </w:rPr>
              <w:t xml:space="preserve">. </w:t>
            </w:r>
            <w:r w:rsidR="001A688A">
              <w:rPr>
                <w:rFonts w:asciiTheme="minorHAnsi" w:hAnsiTheme="minorHAnsi" w:cstheme="minorHAnsi"/>
                <w:shd w:val="clear" w:color="auto" w:fill="FFFFFF"/>
              </w:rPr>
              <w:t>If there are changes in the attitudes of the individuals, both towards criminal activity itself and the victims of their crimes,</w:t>
            </w:r>
            <w:r w:rsidR="001A688A">
              <w:rPr>
                <w:rFonts w:asciiTheme="minorHAnsi" w:hAnsiTheme="minorHAnsi" w:cstheme="minorHAnsi"/>
                <w:shd w:val="clear" w:color="auto" w:fill="FFFFFF"/>
              </w:rPr>
              <w:t xml:space="preserve"> and </w:t>
            </w:r>
            <w:r w:rsidR="002A7A40">
              <w:rPr>
                <w:rFonts w:asciiTheme="minorHAnsi" w:hAnsiTheme="minorHAnsi" w:cstheme="minorHAnsi"/>
                <w:shd w:val="clear" w:color="auto" w:fill="FFFFFF"/>
              </w:rPr>
              <w:t xml:space="preserve">lowering </w:t>
            </w:r>
            <w:r w:rsidR="00F46A6C">
              <w:rPr>
                <w:rFonts w:asciiTheme="minorHAnsi" w:hAnsiTheme="minorHAnsi" w:cstheme="minorHAnsi"/>
                <w:shd w:val="clear" w:color="auto" w:fill="FFFFFF"/>
              </w:rPr>
              <w:t xml:space="preserve">in </w:t>
            </w:r>
            <w:r w:rsidR="002A7A40">
              <w:rPr>
                <w:rFonts w:asciiTheme="minorHAnsi" w:hAnsiTheme="minorHAnsi" w:cstheme="minorHAnsi"/>
                <w:shd w:val="clear" w:color="auto" w:fill="FFFFFF"/>
              </w:rPr>
              <w:t>reoffending rates,</w:t>
            </w:r>
            <w:r w:rsidR="001A688A">
              <w:rPr>
                <w:rFonts w:asciiTheme="minorHAnsi" w:hAnsiTheme="minorHAnsi" w:cstheme="minorHAnsi"/>
                <w:shd w:val="clear" w:color="auto" w:fill="FFFFFF"/>
              </w:rPr>
              <w:t xml:space="preserve"> then the intervention can be seen as a success.</w:t>
            </w:r>
          </w:p>
          <w:p w14:paraId="3B04A5F4" w14:textId="77777777" w:rsidR="001762FD" w:rsidRDefault="001762FD" w:rsidP="008C1B8E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1D7E8C3" w14:textId="77777777" w:rsidR="001762FD" w:rsidRPr="008C1B8E" w:rsidRDefault="001762FD" w:rsidP="008C1B8E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9BB1148" w14:textId="7595DE9D" w:rsidR="00C13A5E" w:rsidRDefault="00C13A5E" w:rsidP="00991612"/>
          <w:p w14:paraId="118A2F1D" w14:textId="77777777" w:rsidR="00991612" w:rsidRDefault="00991612" w:rsidP="00991612"/>
          <w:p w14:paraId="3417F06C" w14:textId="77777777" w:rsidR="00991612" w:rsidRDefault="00991612" w:rsidP="00991612"/>
          <w:p w14:paraId="63B184D1" w14:textId="77777777" w:rsidR="00991612" w:rsidRDefault="00991612" w:rsidP="00991612"/>
          <w:p w14:paraId="5EBEF693" w14:textId="77777777" w:rsidR="00991612" w:rsidRDefault="00991612" w:rsidP="00991612"/>
          <w:p w14:paraId="0E1C7A8B" w14:textId="77777777" w:rsidR="00991612" w:rsidRDefault="00991612" w:rsidP="00991612"/>
          <w:p w14:paraId="27A2558D" w14:textId="5F0641F0" w:rsidR="00991612" w:rsidRPr="004A4FCC" w:rsidRDefault="00991612" w:rsidP="00991612"/>
        </w:tc>
      </w:tr>
      <w:tr w:rsidR="009E10F9" w:rsidRPr="00210378" w14:paraId="5DA08F94" w14:textId="77777777" w:rsidTr="00991612">
        <w:trPr>
          <w:trHeight w:val="4109"/>
        </w:trPr>
        <w:tc>
          <w:tcPr>
            <w:tcW w:w="9243" w:type="dxa"/>
            <w:shd w:val="clear" w:color="auto" w:fill="auto"/>
          </w:tcPr>
          <w:p w14:paraId="232E6A00" w14:textId="77777777" w:rsidR="00982567" w:rsidRDefault="009E10F9" w:rsidP="00991612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  <w:r w:rsidRPr="00210378">
              <w:rPr>
                <w:rFonts w:ascii="Arial" w:hAnsi="Arial" w:cs="Arial"/>
                <w:b/>
              </w:rPr>
              <w:lastRenderedPageBreak/>
              <w:t xml:space="preserve">What are the expected outputs from this project? </w:t>
            </w:r>
          </w:p>
          <w:p w14:paraId="4164373D" w14:textId="77777777" w:rsidR="008C1B8E" w:rsidRDefault="008C1B8E" w:rsidP="00991612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What do you hope to achieve based on the empirical evidence base</w:t>
            </w:r>
            <w:r w:rsidR="004B2F0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(approximately 150 words)</w:t>
            </w:r>
          </w:p>
          <w:p w14:paraId="11EE9359" w14:textId="77777777" w:rsidR="00764E91" w:rsidRDefault="00764E91" w:rsidP="00991612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14:paraId="19A803A5" w14:textId="449C3FFC" w:rsidR="00764E91" w:rsidRPr="00764E91" w:rsidRDefault="00317D7B" w:rsidP="009D3564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The rehabilitation intervention</w:t>
            </w:r>
            <w:r w:rsidR="00764E9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will aim</w:t>
            </w:r>
            <w:r w:rsidR="00812CC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help these individuals improve their lives by </w:t>
            </w:r>
            <w:r w:rsidR="00885AF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helping them with cognitive behavioural therapy. </w:t>
            </w:r>
            <w:r w:rsidR="00DC455C">
              <w:rPr>
                <w:rFonts w:asciiTheme="minorHAnsi" w:hAnsiTheme="minorHAnsi" w:cstheme="minorHAnsi"/>
                <w:bCs/>
                <w:sz w:val="24"/>
                <w:szCs w:val="24"/>
              </w:rPr>
              <w:t>The</w:t>
            </w:r>
            <w:r w:rsidR="00D23DB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therapy will hopefully help these individuals </w:t>
            </w:r>
            <w:r w:rsidR="005C285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can get a better understanding on why they commit these crimes and how </w:t>
            </w:r>
            <w:r w:rsidR="002B5A6B">
              <w:rPr>
                <w:rFonts w:asciiTheme="minorHAnsi" w:hAnsiTheme="minorHAnsi" w:cstheme="minorHAnsi"/>
                <w:bCs/>
                <w:sz w:val="24"/>
                <w:szCs w:val="24"/>
              </w:rPr>
              <w:t>the</w:t>
            </w:r>
            <w:r w:rsidR="000708E2">
              <w:rPr>
                <w:rFonts w:asciiTheme="minorHAnsi" w:hAnsiTheme="minorHAnsi" w:cstheme="minorHAnsi"/>
                <w:bCs/>
                <w:sz w:val="24"/>
                <w:szCs w:val="24"/>
              </w:rPr>
              <w:t>y can avoid committing the crimes in future by helpin</w:t>
            </w:r>
            <w:r w:rsidR="00F50C8C">
              <w:rPr>
                <w:rFonts w:asciiTheme="minorHAnsi" w:hAnsiTheme="minorHAnsi" w:cstheme="minorHAnsi"/>
                <w:bCs/>
                <w:sz w:val="24"/>
                <w:szCs w:val="24"/>
              </w:rPr>
              <w:t>g them improve their cognitive skills</w:t>
            </w:r>
            <w:r w:rsidR="0019738B">
              <w:rPr>
                <w:rFonts w:asciiTheme="minorHAnsi" w:hAnsiTheme="minorHAnsi" w:cstheme="minorHAnsi"/>
                <w:bCs/>
                <w:sz w:val="24"/>
                <w:szCs w:val="24"/>
              </w:rPr>
              <w:t>, increasing their empathy for their victims</w:t>
            </w:r>
            <w:r w:rsidR="00DB6DFE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challenging their attitudes towards crime.</w:t>
            </w:r>
            <w:r w:rsidR="00DA6E6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intervention will hope to reduce recidivism rates among the participants</w:t>
            </w:r>
            <w:r w:rsidR="0082236F">
              <w:rPr>
                <w:rFonts w:asciiTheme="minorHAnsi" w:hAnsiTheme="minorHAnsi" w:cstheme="minorHAnsi"/>
                <w:bCs/>
                <w:sz w:val="24"/>
                <w:szCs w:val="24"/>
              </w:rPr>
              <w:t>. The intervention will aim to improve pro</w:t>
            </w:r>
            <w:r w:rsidR="005C1906">
              <w:rPr>
                <w:rFonts w:asciiTheme="minorHAnsi" w:hAnsiTheme="minorHAnsi" w:cstheme="minorHAnsi"/>
                <w:bCs/>
                <w:sz w:val="24"/>
                <w:szCs w:val="24"/>
              </w:rPr>
              <w:t>-social skills and promote positive interactions between the participants</w:t>
            </w:r>
            <w:r w:rsidR="00A218D5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. The intervention will use the evidence supporting </w:t>
            </w:r>
            <w:r w:rsidR="000E509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use of the RNR model and CBT to </w:t>
            </w:r>
            <w:r w:rsidR="002044CB">
              <w:rPr>
                <w:rFonts w:asciiTheme="minorHAnsi" w:hAnsiTheme="minorHAnsi" w:cstheme="minorHAnsi"/>
                <w:bCs/>
                <w:sz w:val="24"/>
                <w:szCs w:val="24"/>
              </w:rPr>
              <w:t>tailor</w:t>
            </w:r>
            <w:r w:rsidR="0083708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intervention to the needs of the participants.</w:t>
            </w:r>
            <w:r w:rsidR="000E509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553EB2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By doing this, the intervention will aim to promote positive behavioural change within the participants </w:t>
            </w:r>
            <w:r w:rsidR="00553D4E">
              <w:rPr>
                <w:rFonts w:asciiTheme="minorHAnsi" w:hAnsiTheme="minorHAnsi" w:cstheme="minorHAnsi"/>
                <w:bCs/>
                <w:sz w:val="24"/>
                <w:szCs w:val="24"/>
              </w:rPr>
              <w:t>as the data suggests that individuals within this age range (18-25)</w:t>
            </w:r>
            <w:r w:rsidR="006C7F5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are at a critical developmental stage.</w:t>
            </w:r>
          </w:p>
        </w:tc>
      </w:tr>
      <w:tr w:rsidR="009E10F9" w:rsidRPr="00210378" w14:paraId="2523D482" w14:textId="77777777" w:rsidTr="00991612">
        <w:trPr>
          <w:trHeight w:val="4650"/>
        </w:trPr>
        <w:tc>
          <w:tcPr>
            <w:tcW w:w="9243" w:type="dxa"/>
            <w:shd w:val="clear" w:color="auto" w:fill="auto"/>
          </w:tcPr>
          <w:p w14:paraId="73B11B45" w14:textId="77777777" w:rsidR="00E41099" w:rsidRDefault="00AC16C0" w:rsidP="00AC16C0">
            <w:pPr>
              <w:pStyle w:val="ListParagraph"/>
              <w:ind w:left="0"/>
              <w:rPr>
                <w:rFonts w:ascii="Arial" w:hAnsi="Arial" w:cs="Arial"/>
                <w:i/>
              </w:rPr>
            </w:pPr>
            <w:r w:rsidRPr="00210378">
              <w:rPr>
                <w:rFonts w:ascii="Arial" w:hAnsi="Arial" w:cs="Arial"/>
                <w:b/>
              </w:rPr>
              <w:t xml:space="preserve">Timescales for project completion </w:t>
            </w:r>
          </w:p>
          <w:p w14:paraId="6C702598" w14:textId="02D6F87B" w:rsidR="001D2066" w:rsidRDefault="006D0BA6" w:rsidP="00AC16C0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Gantt Chart of proposed timescale: </w:t>
            </w:r>
          </w:p>
          <w:p w14:paraId="6027A169" w14:textId="2253FD1B" w:rsidR="006D0BA6" w:rsidRDefault="00D05366" w:rsidP="00AC16C0">
            <w:pPr>
              <w:pStyle w:val="ListParagraph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  </w:t>
            </w:r>
          </w:p>
          <w:tbl>
            <w:tblPr>
              <w:tblStyle w:val="TableGrid"/>
              <w:tblpPr w:leftFromText="180" w:rightFromText="180" w:vertAnchor="text" w:horzAnchor="margin" w:tblpXSpec="center" w:tblpY="-96"/>
              <w:tblOverlap w:val="never"/>
              <w:tblW w:w="10067" w:type="dxa"/>
              <w:tblLook w:val="04A0" w:firstRow="1" w:lastRow="0" w:firstColumn="1" w:lastColumn="0" w:noHBand="0" w:noVBand="1"/>
            </w:tblPr>
            <w:tblGrid>
              <w:gridCol w:w="1867"/>
              <w:gridCol w:w="620"/>
              <w:gridCol w:w="620"/>
              <w:gridCol w:w="696"/>
              <w:gridCol w:w="696"/>
              <w:gridCol w:w="696"/>
              <w:gridCol w:w="696"/>
              <w:gridCol w:w="696"/>
              <w:gridCol w:w="696"/>
              <w:gridCol w:w="696"/>
              <w:gridCol w:w="696"/>
              <w:gridCol w:w="696"/>
              <w:gridCol w:w="696"/>
            </w:tblGrid>
            <w:tr w:rsidR="00D05366" w14:paraId="146489E6" w14:textId="77777777" w:rsidTr="00D05366">
              <w:trPr>
                <w:trHeight w:val="389"/>
              </w:trPr>
              <w:tc>
                <w:tcPr>
                  <w:tcW w:w="10067" w:type="dxa"/>
                  <w:gridSpan w:val="13"/>
                  <w:shd w:val="clear" w:color="auto" w:fill="D9E2F3" w:themeFill="accent5" w:themeFillTint="33"/>
                </w:tcPr>
                <w:p w14:paraId="20E53665" w14:textId="77777777" w:rsidR="00D05366" w:rsidRDefault="00D05366" w:rsidP="00D05366">
                  <w:pPr>
                    <w:jc w:val="center"/>
                  </w:pPr>
                  <w:r>
                    <w:rPr>
                      <w:rFonts w:cs="Arial"/>
                      <w:b/>
                      <w:bCs/>
                      <w:iCs/>
                    </w:rPr>
                    <w:t>Rehabilitative Proposal</w:t>
                  </w:r>
                </w:p>
              </w:tc>
            </w:tr>
            <w:tr w:rsidR="00D05366" w14:paraId="3A9D9B58" w14:textId="77777777" w:rsidTr="00D05366">
              <w:trPr>
                <w:trHeight w:val="389"/>
              </w:trPr>
              <w:tc>
                <w:tcPr>
                  <w:tcW w:w="1867" w:type="dxa"/>
                </w:tcPr>
                <w:p w14:paraId="700B01C9" w14:textId="77777777" w:rsidR="00D05366" w:rsidRPr="00B913F3" w:rsidRDefault="00D05366" w:rsidP="00D05366">
                  <w:pPr>
                    <w:rPr>
                      <w:sz w:val="20"/>
                      <w:szCs w:val="20"/>
                    </w:rPr>
                  </w:pPr>
                  <w:r w:rsidRPr="00B913F3">
                    <w:rPr>
                      <w:sz w:val="20"/>
                      <w:szCs w:val="20"/>
                    </w:rPr>
                    <w:t xml:space="preserve">Activity </w:t>
                  </w:r>
                </w:p>
              </w:tc>
              <w:tc>
                <w:tcPr>
                  <w:tcW w:w="620" w:type="dxa"/>
                </w:tcPr>
                <w:p w14:paraId="715075ED" w14:textId="77777777" w:rsidR="00D05366" w:rsidRPr="0092072C" w:rsidRDefault="00D05366" w:rsidP="00D05366">
                  <w:pPr>
                    <w:rPr>
                      <w:sz w:val="20"/>
                      <w:szCs w:val="20"/>
                    </w:rPr>
                  </w:pPr>
                  <w:r w:rsidRPr="0092072C">
                    <w:rPr>
                      <w:sz w:val="20"/>
                      <w:szCs w:val="20"/>
                    </w:rPr>
                    <w:t>Jan 2024</w:t>
                  </w:r>
                </w:p>
              </w:tc>
              <w:tc>
                <w:tcPr>
                  <w:tcW w:w="620" w:type="dxa"/>
                </w:tcPr>
                <w:p w14:paraId="36C8F351" w14:textId="77777777" w:rsidR="00D05366" w:rsidRPr="0092072C" w:rsidRDefault="00D05366" w:rsidP="00D05366">
                  <w:pPr>
                    <w:rPr>
                      <w:sz w:val="20"/>
                      <w:szCs w:val="20"/>
                    </w:rPr>
                  </w:pPr>
                  <w:r w:rsidRPr="0092072C">
                    <w:rPr>
                      <w:sz w:val="20"/>
                      <w:szCs w:val="20"/>
                    </w:rPr>
                    <w:t>Feb 2024</w:t>
                  </w:r>
                </w:p>
              </w:tc>
              <w:tc>
                <w:tcPr>
                  <w:tcW w:w="696" w:type="dxa"/>
                </w:tcPr>
                <w:p w14:paraId="562B4BC2" w14:textId="77777777" w:rsidR="00D05366" w:rsidRDefault="00D05366" w:rsidP="00D05366">
                  <w:r>
                    <w:t>Mar 2024</w:t>
                  </w:r>
                </w:p>
              </w:tc>
              <w:tc>
                <w:tcPr>
                  <w:tcW w:w="696" w:type="dxa"/>
                </w:tcPr>
                <w:p w14:paraId="56062971" w14:textId="77777777" w:rsidR="00D05366" w:rsidRDefault="00D05366" w:rsidP="00D05366">
                  <w:r>
                    <w:t>Apr 2024</w:t>
                  </w:r>
                </w:p>
              </w:tc>
              <w:tc>
                <w:tcPr>
                  <w:tcW w:w="696" w:type="dxa"/>
                </w:tcPr>
                <w:p w14:paraId="4570B755" w14:textId="77777777" w:rsidR="00D05366" w:rsidRDefault="00D05366" w:rsidP="00D05366">
                  <w:r>
                    <w:t>May 2024</w:t>
                  </w:r>
                </w:p>
              </w:tc>
              <w:tc>
                <w:tcPr>
                  <w:tcW w:w="696" w:type="dxa"/>
                </w:tcPr>
                <w:p w14:paraId="10360535" w14:textId="77777777" w:rsidR="00D05366" w:rsidRDefault="00D05366" w:rsidP="00D05366">
                  <w:r>
                    <w:t>June 2024</w:t>
                  </w:r>
                </w:p>
              </w:tc>
              <w:tc>
                <w:tcPr>
                  <w:tcW w:w="696" w:type="dxa"/>
                </w:tcPr>
                <w:p w14:paraId="0372871E" w14:textId="77777777" w:rsidR="00D05366" w:rsidRDefault="00D05366" w:rsidP="00D05366">
                  <w:r>
                    <w:t>July 2024</w:t>
                  </w:r>
                </w:p>
              </w:tc>
              <w:tc>
                <w:tcPr>
                  <w:tcW w:w="696" w:type="dxa"/>
                </w:tcPr>
                <w:p w14:paraId="5BB63A9A" w14:textId="77777777" w:rsidR="00D05366" w:rsidRDefault="00D05366" w:rsidP="00D05366">
                  <w:r>
                    <w:t>Aug 2024</w:t>
                  </w:r>
                </w:p>
              </w:tc>
              <w:tc>
                <w:tcPr>
                  <w:tcW w:w="696" w:type="dxa"/>
                </w:tcPr>
                <w:p w14:paraId="78F30254" w14:textId="77777777" w:rsidR="00D05366" w:rsidRDefault="00D05366" w:rsidP="00D05366">
                  <w:r>
                    <w:t>Sep 2024</w:t>
                  </w:r>
                </w:p>
              </w:tc>
              <w:tc>
                <w:tcPr>
                  <w:tcW w:w="696" w:type="dxa"/>
                </w:tcPr>
                <w:p w14:paraId="1DAD4F4C" w14:textId="77777777" w:rsidR="00D05366" w:rsidRDefault="00D05366" w:rsidP="00D05366">
                  <w:r>
                    <w:t>Oct 2024</w:t>
                  </w:r>
                </w:p>
              </w:tc>
              <w:tc>
                <w:tcPr>
                  <w:tcW w:w="696" w:type="dxa"/>
                  <w:shd w:val="clear" w:color="auto" w:fill="FFFFFF" w:themeFill="background1"/>
                </w:tcPr>
                <w:p w14:paraId="1CC7D6FA" w14:textId="77777777" w:rsidR="00D05366" w:rsidRDefault="00D05366" w:rsidP="00D05366">
                  <w:r>
                    <w:t>Nov 2024</w:t>
                  </w:r>
                </w:p>
              </w:tc>
              <w:tc>
                <w:tcPr>
                  <w:tcW w:w="696" w:type="dxa"/>
                </w:tcPr>
                <w:p w14:paraId="398EE96C" w14:textId="77777777" w:rsidR="00D05366" w:rsidRDefault="00D05366" w:rsidP="00D05366">
                  <w:r>
                    <w:t>Dec 2024</w:t>
                  </w:r>
                </w:p>
              </w:tc>
            </w:tr>
            <w:tr w:rsidR="00D05366" w14:paraId="3345D71D" w14:textId="77777777" w:rsidTr="00D05366">
              <w:trPr>
                <w:trHeight w:val="600"/>
              </w:trPr>
              <w:tc>
                <w:tcPr>
                  <w:tcW w:w="1867" w:type="dxa"/>
                </w:tcPr>
                <w:p w14:paraId="4B5D40E8" w14:textId="77777777" w:rsidR="00D05366" w:rsidRPr="00B913F3" w:rsidRDefault="00D05366" w:rsidP="00D05366">
                  <w:pPr>
                    <w:rPr>
                      <w:sz w:val="20"/>
                      <w:szCs w:val="20"/>
                    </w:rPr>
                  </w:pPr>
                  <w:r w:rsidRPr="00B913F3">
                    <w:rPr>
                      <w:sz w:val="20"/>
                      <w:szCs w:val="20"/>
                    </w:rPr>
                    <w:t>Participant recruitment and informed consent</w:t>
                  </w:r>
                </w:p>
              </w:tc>
              <w:tc>
                <w:tcPr>
                  <w:tcW w:w="620" w:type="dxa"/>
                  <w:shd w:val="clear" w:color="auto" w:fill="5B9BD5" w:themeFill="accent1"/>
                </w:tcPr>
                <w:p w14:paraId="538FD820" w14:textId="77777777" w:rsidR="00D05366" w:rsidRDefault="00D05366" w:rsidP="00D05366"/>
              </w:tc>
              <w:tc>
                <w:tcPr>
                  <w:tcW w:w="620" w:type="dxa"/>
                  <w:shd w:val="clear" w:color="auto" w:fill="FFFFFF" w:themeFill="background1"/>
                </w:tcPr>
                <w:p w14:paraId="50632747" w14:textId="77777777" w:rsidR="00D05366" w:rsidRDefault="00D05366" w:rsidP="00D05366"/>
              </w:tc>
              <w:tc>
                <w:tcPr>
                  <w:tcW w:w="696" w:type="dxa"/>
                </w:tcPr>
                <w:p w14:paraId="06E6BEF7" w14:textId="77777777" w:rsidR="00D05366" w:rsidRDefault="00D05366" w:rsidP="00D05366"/>
              </w:tc>
              <w:tc>
                <w:tcPr>
                  <w:tcW w:w="696" w:type="dxa"/>
                </w:tcPr>
                <w:p w14:paraId="5D38B9FC" w14:textId="77777777" w:rsidR="00D05366" w:rsidRDefault="00D05366" w:rsidP="00D05366"/>
              </w:tc>
              <w:tc>
                <w:tcPr>
                  <w:tcW w:w="696" w:type="dxa"/>
                </w:tcPr>
                <w:p w14:paraId="6443D17C" w14:textId="77777777" w:rsidR="00D05366" w:rsidRDefault="00D05366" w:rsidP="00D05366"/>
              </w:tc>
              <w:tc>
                <w:tcPr>
                  <w:tcW w:w="696" w:type="dxa"/>
                </w:tcPr>
                <w:p w14:paraId="18C87331" w14:textId="77777777" w:rsidR="00D05366" w:rsidRDefault="00D05366" w:rsidP="00D05366"/>
              </w:tc>
              <w:tc>
                <w:tcPr>
                  <w:tcW w:w="696" w:type="dxa"/>
                </w:tcPr>
                <w:p w14:paraId="5CF7DCEA" w14:textId="77777777" w:rsidR="00D05366" w:rsidRDefault="00D05366" w:rsidP="00D05366"/>
              </w:tc>
              <w:tc>
                <w:tcPr>
                  <w:tcW w:w="696" w:type="dxa"/>
                </w:tcPr>
                <w:p w14:paraId="2BE2ED1A" w14:textId="77777777" w:rsidR="00D05366" w:rsidRDefault="00D05366" w:rsidP="00D05366"/>
              </w:tc>
              <w:tc>
                <w:tcPr>
                  <w:tcW w:w="696" w:type="dxa"/>
                </w:tcPr>
                <w:p w14:paraId="3BAECE18" w14:textId="77777777" w:rsidR="00D05366" w:rsidRDefault="00D05366" w:rsidP="00D05366"/>
              </w:tc>
              <w:tc>
                <w:tcPr>
                  <w:tcW w:w="696" w:type="dxa"/>
                </w:tcPr>
                <w:p w14:paraId="3C254BC8" w14:textId="77777777" w:rsidR="00D05366" w:rsidRDefault="00D05366" w:rsidP="00D05366"/>
              </w:tc>
              <w:tc>
                <w:tcPr>
                  <w:tcW w:w="696" w:type="dxa"/>
                </w:tcPr>
                <w:p w14:paraId="7DD9020E" w14:textId="77777777" w:rsidR="00D05366" w:rsidRDefault="00D05366" w:rsidP="00D05366"/>
              </w:tc>
              <w:tc>
                <w:tcPr>
                  <w:tcW w:w="696" w:type="dxa"/>
                </w:tcPr>
                <w:p w14:paraId="0930E174" w14:textId="77777777" w:rsidR="00D05366" w:rsidRDefault="00D05366" w:rsidP="00D05366"/>
              </w:tc>
            </w:tr>
            <w:tr w:rsidR="00D05366" w14:paraId="64D00AEB" w14:textId="77777777" w:rsidTr="00D05366">
              <w:trPr>
                <w:trHeight w:val="375"/>
              </w:trPr>
              <w:tc>
                <w:tcPr>
                  <w:tcW w:w="1867" w:type="dxa"/>
                </w:tcPr>
                <w:p w14:paraId="195A4150" w14:textId="77777777" w:rsidR="00D05366" w:rsidRPr="00B913F3" w:rsidRDefault="00D05366" w:rsidP="00D05366">
                  <w:pPr>
                    <w:rPr>
                      <w:sz w:val="20"/>
                      <w:szCs w:val="20"/>
                    </w:rPr>
                  </w:pPr>
                  <w:r w:rsidRPr="00B913F3">
                    <w:rPr>
                      <w:sz w:val="20"/>
                      <w:szCs w:val="20"/>
                    </w:rPr>
                    <w:t xml:space="preserve">Risk assessment and pre assessment </w:t>
                  </w:r>
                </w:p>
              </w:tc>
              <w:tc>
                <w:tcPr>
                  <w:tcW w:w="620" w:type="dxa"/>
                  <w:shd w:val="clear" w:color="auto" w:fill="FFC000" w:themeFill="accent4"/>
                </w:tcPr>
                <w:p w14:paraId="3688625F" w14:textId="77777777" w:rsidR="00D05366" w:rsidRDefault="00D05366" w:rsidP="00D05366"/>
              </w:tc>
              <w:tc>
                <w:tcPr>
                  <w:tcW w:w="620" w:type="dxa"/>
                  <w:shd w:val="clear" w:color="auto" w:fill="FFFFFF" w:themeFill="background1"/>
                </w:tcPr>
                <w:p w14:paraId="293294DB" w14:textId="77777777" w:rsidR="00D05366" w:rsidRDefault="00D05366" w:rsidP="00D05366"/>
              </w:tc>
              <w:tc>
                <w:tcPr>
                  <w:tcW w:w="696" w:type="dxa"/>
                </w:tcPr>
                <w:p w14:paraId="14854DD5" w14:textId="77777777" w:rsidR="00D05366" w:rsidRDefault="00D05366" w:rsidP="00D05366"/>
              </w:tc>
              <w:tc>
                <w:tcPr>
                  <w:tcW w:w="696" w:type="dxa"/>
                </w:tcPr>
                <w:p w14:paraId="5907A7AA" w14:textId="77777777" w:rsidR="00D05366" w:rsidRDefault="00D05366" w:rsidP="00D05366"/>
              </w:tc>
              <w:tc>
                <w:tcPr>
                  <w:tcW w:w="696" w:type="dxa"/>
                </w:tcPr>
                <w:p w14:paraId="15B802F2" w14:textId="77777777" w:rsidR="00D05366" w:rsidRDefault="00D05366" w:rsidP="00D05366"/>
              </w:tc>
              <w:tc>
                <w:tcPr>
                  <w:tcW w:w="696" w:type="dxa"/>
                </w:tcPr>
                <w:p w14:paraId="4F55BDC1" w14:textId="77777777" w:rsidR="00D05366" w:rsidRDefault="00D05366" w:rsidP="00D05366"/>
              </w:tc>
              <w:tc>
                <w:tcPr>
                  <w:tcW w:w="696" w:type="dxa"/>
                </w:tcPr>
                <w:p w14:paraId="275D65AA" w14:textId="77777777" w:rsidR="00D05366" w:rsidRDefault="00D05366" w:rsidP="00D05366"/>
              </w:tc>
              <w:tc>
                <w:tcPr>
                  <w:tcW w:w="696" w:type="dxa"/>
                </w:tcPr>
                <w:p w14:paraId="4511E859" w14:textId="77777777" w:rsidR="00D05366" w:rsidRDefault="00D05366" w:rsidP="00D05366"/>
              </w:tc>
              <w:tc>
                <w:tcPr>
                  <w:tcW w:w="696" w:type="dxa"/>
                </w:tcPr>
                <w:p w14:paraId="5B0B8402" w14:textId="77777777" w:rsidR="00D05366" w:rsidRDefault="00D05366" w:rsidP="00D05366"/>
              </w:tc>
              <w:tc>
                <w:tcPr>
                  <w:tcW w:w="696" w:type="dxa"/>
                </w:tcPr>
                <w:p w14:paraId="63D42D39" w14:textId="77777777" w:rsidR="00D05366" w:rsidRDefault="00D05366" w:rsidP="00D05366"/>
              </w:tc>
              <w:tc>
                <w:tcPr>
                  <w:tcW w:w="696" w:type="dxa"/>
                </w:tcPr>
                <w:p w14:paraId="5DD7BE25" w14:textId="77777777" w:rsidR="00D05366" w:rsidRDefault="00D05366" w:rsidP="00D05366"/>
              </w:tc>
              <w:tc>
                <w:tcPr>
                  <w:tcW w:w="696" w:type="dxa"/>
                </w:tcPr>
                <w:p w14:paraId="38A6747F" w14:textId="77777777" w:rsidR="00D05366" w:rsidRDefault="00D05366" w:rsidP="00D05366"/>
              </w:tc>
            </w:tr>
            <w:tr w:rsidR="00D05366" w14:paraId="4694204F" w14:textId="77777777" w:rsidTr="00D05366">
              <w:trPr>
                <w:trHeight w:val="389"/>
              </w:trPr>
              <w:tc>
                <w:tcPr>
                  <w:tcW w:w="1867" w:type="dxa"/>
                </w:tcPr>
                <w:p w14:paraId="1C3FD0F6" w14:textId="77777777" w:rsidR="00D05366" w:rsidRPr="00B913F3" w:rsidRDefault="00D05366" w:rsidP="00D05366">
                  <w:pPr>
                    <w:rPr>
                      <w:sz w:val="20"/>
                      <w:szCs w:val="20"/>
                    </w:rPr>
                  </w:pPr>
                  <w:r w:rsidRPr="00B913F3">
                    <w:rPr>
                      <w:sz w:val="20"/>
                      <w:szCs w:val="20"/>
                    </w:rPr>
                    <w:t>Intervention planning</w:t>
                  </w:r>
                </w:p>
              </w:tc>
              <w:tc>
                <w:tcPr>
                  <w:tcW w:w="620" w:type="dxa"/>
                  <w:shd w:val="clear" w:color="auto" w:fill="70AD47" w:themeFill="accent6"/>
                </w:tcPr>
                <w:p w14:paraId="57401CF2" w14:textId="77777777" w:rsidR="00D05366" w:rsidRDefault="00D05366" w:rsidP="00D05366"/>
              </w:tc>
              <w:tc>
                <w:tcPr>
                  <w:tcW w:w="620" w:type="dxa"/>
                </w:tcPr>
                <w:p w14:paraId="51A356DD" w14:textId="77777777" w:rsidR="00D05366" w:rsidRDefault="00D05366" w:rsidP="00D05366"/>
              </w:tc>
              <w:tc>
                <w:tcPr>
                  <w:tcW w:w="696" w:type="dxa"/>
                </w:tcPr>
                <w:p w14:paraId="02484C28" w14:textId="77777777" w:rsidR="00D05366" w:rsidRDefault="00D05366" w:rsidP="00D05366"/>
              </w:tc>
              <w:tc>
                <w:tcPr>
                  <w:tcW w:w="696" w:type="dxa"/>
                </w:tcPr>
                <w:p w14:paraId="2A9E5547" w14:textId="77777777" w:rsidR="00D05366" w:rsidRDefault="00D05366" w:rsidP="00D05366"/>
              </w:tc>
              <w:tc>
                <w:tcPr>
                  <w:tcW w:w="696" w:type="dxa"/>
                </w:tcPr>
                <w:p w14:paraId="173A47DC" w14:textId="77777777" w:rsidR="00D05366" w:rsidRDefault="00D05366" w:rsidP="00D05366"/>
              </w:tc>
              <w:tc>
                <w:tcPr>
                  <w:tcW w:w="696" w:type="dxa"/>
                </w:tcPr>
                <w:p w14:paraId="31E37CD8" w14:textId="77777777" w:rsidR="00D05366" w:rsidRDefault="00D05366" w:rsidP="00D05366"/>
              </w:tc>
              <w:tc>
                <w:tcPr>
                  <w:tcW w:w="696" w:type="dxa"/>
                </w:tcPr>
                <w:p w14:paraId="7F392D9A" w14:textId="77777777" w:rsidR="00D05366" w:rsidRDefault="00D05366" w:rsidP="00D05366"/>
              </w:tc>
              <w:tc>
                <w:tcPr>
                  <w:tcW w:w="696" w:type="dxa"/>
                </w:tcPr>
                <w:p w14:paraId="4F97638E" w14:textId="77777777" w:rsidR="00D05366" w:rsidRDefault="00D05366" w:rsidP="00D05366"/>
              </w:tc>
              <w:tc>
                <w:tcPr>
                  <w:tcW w:w="696" w:type="dxa"/>
                </w:tcPr>
                <w:p w14:paraId="7DD32D1A" w14:textId="77777777" w:rsidR="00D05366" w:rsidRDefault="00D05366" w:rsidP="00D05366"/>
              </w:tc>
              <w:tc>
                <w:tcPr>
                  <w:tcW w:w="696" w:type="dxa"/>
                </w:tcPr>
                <w:p w14:paraId="29763B94" w14:textId="77777777" w:rsidR="00D05366" w:rsidRDefault="00D05366" w:rsidP="00D05366"/>
              </w:tc>
              <w:tc>
                <w:tcPr>
                  <w:tcW w:w="696" w:type="dxa"/>
                </w:tcPr>
                <w:p w14:paraId="37D85D6E" w14:textId="77777777" w:rsidR="00D05366" w:rsidRDefault="00D05366" w:rsidP="00D05366"/>
              </w:tc>
              <w:tc>
                <w:tcPr>
                  <w:tcW w:w="696" w:type="dxa"/>
                </w:tcPr>
                <w:p w14:paraId="02851570" w14:textId="77777777" w:rsidR="00D05366" w:rsidRDefault="00D05366" w:rsidP="00D05366"/>
              </w:tc>
            </w:tr>
            <w:tr w:rsidR="00D05366" w14:paraId="10F33C78" w14:textId="77777777" w:rsidTr="00D05366">
              <w:trPr>
                <w:trHeight w:val="389"/>
              </w:trPr>
              <w:tc>
                <w:tcPr>
                  <w:tcW w:w="1867" w:type="dxa"/>
                </w:tcPr>
                <w:p w14:paraId="3BA86080" w14:textId="77777777" w:rsidR="00D05366" w:rsidRPr="00B913F3" w:rsidRDefault="00D05366" w:rsidP="00D05366">
                  <w:pPr>
                    <w:rPr>
                      <w:sz w:val="20"/>
                      <w:szCs w:val="20"/>
                    </w:rPr>
                  </w:pPr>
                  <w:r w:rsidRPr="00B913F3">
                    <w:rPr>
                      <w:sz w:val="20"/>
                      <w:szCs w:val="20"/>
                    </w:rPr>
                    <w:t>Focus group sessions</w:t>
                  </w:r>
                </w:p>
              </w:tc>
              <w:tc>
                <w:tcPr>
                  <w:tcW w:w="620" w:type="dxa"/>
                  <w:shd w:val="clear" w:color="auto" w:fill="ED7D31" w:themeFill="accent2"/>
                </w:tcPr>
                <w:p w14:paraId="458AEB43" w14:textId="77777777" w:rsidR="00D05366" w:rsidRDefault="00D05366" w:rsidP="00D05366"/>
              </w:tc>
              <w:tc>
                <w:tcPr>
                  <w:tcW w:w="620" w:type="dxa"/>
                  <w:shd w:val="clear" w:color="auto" w:fill="ED7D31" w:themeFill="accent2"/>
                </w:tcPr>
                <w:p w14:paraId="7D703E3B" w14:textId="77777777" w:rsidR="00D05366" w:rsidRDefault="00D05366" w:rsidP="00D05366"/>
              </w:tc>
              <w:tc>
                <w:tcPr>
                  <w:tcW w:w="696" w:type="dxa"/>
                  <w:shd w:val="clear" w:color="auto" w:fill="ED7D31" w:themeFill="accent2"/>
                </w:tcPr>
                <w:p w14:paraId="561055EB" w14:textId="77777777" w:rsidR="00D05366" w:rsidRDefault="00D05366" w:rsidP="00D05366"/>
              </w:tc>
              <w:tc>
                <w:tcPr>
                  <w:tcW w:w="696" w:type="dxa"/>
                  <w:shd w:val="clear" w:color="auto" w:fill="ED7D31" w:themeFill="accent2"/>
                </w:tcPr>
                <w:p w14:paraId="4BBCF535" w14:textId="77777777" w:rsidR="00D05366" w:rsidRDefault="00D05366" w:rsidP="00D05366"/>
              </w:tc>
              <w:tc>
                <w:tcPr>
                  <w:tcW w:w="696" w:type="dxa"/>
                  <w:shd w:val="clear" w:color="auto" w:fill="ED7D31" w:themeFill="accent2"/>
                </w:tcPr>
                <w:p w14:paraId="2B17CE1E" w14:textId="77777777" w:rsidR="00D05366" w:rsidRDefault="00D05366" w:rsidP="00D05366"/>
              </w:tc>
              <w:tc>
                <w:tcPr>
                  <w:tcW w:w="696" w:type="dxa"/>
                  <w:shd w:val="clear" w:color="auto" w:fill="ED7D31" w:themeFill="accent2"/>
                </w:tcPr>
                <w:p w14:paraId="4B4B22E6" w14:textId="77777777" w:rsidR="00D05366" w:rsidRDefault="00D05366" w:rsidP="00D05366"/>
              </w:tc>
              <w:tc>
                <w:tcPr>
                  <w:tcW w:w="696" w:type="dxa"/>
                  <w:shd w:val="clear" w:color="auto" w:fill="ED7D31" w:themeFill="accent2"/>
                </w:tcPr>
                <w:p w14:paraId="1C86AEC5" w14:textId="77777777" w:rsidR="00D05366" w:rsidRDefault="00D05366" w:rsidP="00D05366"/>
              </w:tc>
              <w:tc>
                <w:tcPr>
                  <w:tcW w:w="696" w:type="dxa"/>
                  <w:shd w:val="clear" w:color="auto" w:fill="ED7D31" w:themeFill="accent2"/>
                </w:tcPr>
                <w:p w14:paraId="75EB6D8A" w14:textId="77777777" w:rsidR="00D05366" w:rsidRDefault="00D05366" w:rsidP="00D05366"/>
              </w:tc>
              <w:tc>
                <w:tcPr>
                  <w:tcW w:w="696" w:type="dxa"/>
                  <w:shd w:val="clear" w:color="auto" w:fill="ED7D31" w:themeFill="accent2"/>
                </w:tcPr>
                <w:p w14:paraId="63D64D41" w14:textId="77777777" w:rsidR="00D05366" w:rsidRDefault="00D05366" w:rsidP="00D05366"/>
              </w:tc>
              <w:tc>
                <w:tcPr>
                  <w:tcW w:w="696" w:type="dxa"/>
                  <w:shd w:val="clear" w:color="auto" w:fill="ED7D31" w:themeFill="accent2"/>
                </w:tcPr>
                <w:p w14:paraId="2F5E95D9" w14:textId="77777777" w:rsidR="00D05366" w:rsidRDefault="00D05366" w:rsidP="00D05366"/>
              </w:tc>
              <w:tc>
                <w:tcPr>
                  <w:tcW w:w="696" w:type="dxa"/>
                  <w:shd w:val="clear" w:color="auto" w:fill="ED7D31" w:themeFill="accent2"/>
                </w:tcPr>
                <w:p w14:paraId="5AA77A80" w14:textId="77777777" w:rsidR="00D05366" w:rsidRDefault="00D05366" w:rsidP="00D05366"/>
              </w:tc>
              <w:tc>
                <w:tcPr>
                  <w:tcW w:w="696" w:type="dxa"/>
                  <w:shd w:val="clear" w:color="auto" w:fill="ED7D31" w:themeFill="accent2"/>
                </w:tcPr>
                <w:p w14:paraId="66136414" w14:textId="77777777" w:rsidR="00D05366" w:rsidRDefault="00D05366" w:rsidP="00D05366"/>
              </w:tc>
            </w:tr>
            <w:tr w:rsidR="00D05366" w14:paraId="34018752" w14:textId="77777777" w:rsidTr="00D05366">
              <w:trPr>
                <w:trHeight w:val="399"/>
              </w:trPr>
              <w:tc>
                <w:tcPr>
                  <w:tcW w:w="1867" w:type="dxa"/>
                </w:tcPr>
                <w:p w14:paraId="5E637BF8" w14:textId="77777777" w:rsidR="00D05366" w:rsidRPr="00B913F3" w:rsidRDefault="00D05366" w:rsidP="00D05366">
                  <w:pPr>
                    <w:rPr>
                      <w:sz w:val="20"/>
                      <w:szCs w:val="20"/>
                    </w:rPr>
                  </w:pPr>
                  <w:r w:rsidRPr="00B913F3">
                    <w:rPr>
                      <w:sz w:val="20"/>
                      <w:szCs w:val="20"/>
                    </w:rPr>
                    <w:t xml:space="preserve">Ongoing monitoring and adjustments </w:t>
                  </w:r>
                </w:p>
              </w:tc>
              <w:tc>
                <w:tcPr>
                  <w:tcW w:w="620" w:type="dxa"/>
                </w:tcPr>
                <w:p w14:paraId="2997B1A9" w14:textId="77777777" w:rsidR="00D05366" w:rsidRDefault="00D05366" w:rsidP="00D05366"/>
              </w:tc>
              <w:tc>
                <w:tcPr>
                  <w:tcW w:w="620" w:type="dxa"/>
                </w:tcPr>
                <w:p w14:paraId="3B876EB2" w14:textId="77777777" w:rsidR="00D05366" w:rsidRDefault="00D05366" w:rsidP="00D05366"/>
              </w:tc>
              <w:tc>
                <w:tcPr>
                  <w:tcW w:w="696" w:type="dxa"/>
                </w:tcPr>
                <w:p w14:paraId="55AE7562" w14:textId="77777777" w:rsidR="00D05366" w:rsidRDefault="00D05366" w:rsidP="00D05366"/>
              </w:tc>
              <w:tc>
                <w:tcPr>
                  <w:tcW w:w="696" w:type="dxa"/>
                </w:tcPr>
                <w:p w14:paraId="20DA1ED3" w14:textId="77777777" w:rsidR="00D05366" w:rsidRDefault="00D05366" w:rsidP="00D05366"/>
              </w:tc>
              <w:tc>
                <w:tcPr>
                  <w:tcW w:w="696" w:type="dxa"/>
                  <w:shd w:val="clear" w:color="auto" w:fill="A5A5A5" w:themeFill="accent3"/>
                </w:tcPr>
                <w:p w14:paraId="6ADD3F8B" w14:textId="77777777" w:rsidR="00D05366" w:rsidRDefault="00D05366" w:rsidP="00D05366"/>
              </w:tc>
              <w:tc>
                <w:tcPr>
                  <w:tcW w:w="696" w:type="dxa"/>
                  <w:shd w:val="clear" w:color="auto" w:fill="A5A5A5" w:themeFill="accent3"/>
                </w:tcPr>
                <w:p w14:paraId="44DBAEDB" w14:textId="77777777" w:rsidR="00D05366" w:rsidRDefault="00D05366" w:rsidP="00D05366"/>
              </w:tc>
              <w:tc>
                <w:tcPr>
                  <w:tcW w:w="696" w:type="dxa"/>
                  <w:shd w:val="clear" w:color="auto" w:fill="A5A5A5" w:themeFill="accent3"/>
                </w:tcPr>
                <w:p w14:paraId="3ACFEF09" w14:textId="77777777" w:rsidR="00D05366" w:rsidRDefault="00D05366" w:rsidP="00D05366"/>
              </w:tc>
              <w:tc>
                <w:tcPr>
                  <w:tcW w:w="696" w:type="dxa"/>
                  <w:shd w:val="clear" w:color="auto" w:fill="A5A5A5" w:themeFill="accent3"/>
                </w:tcPr>
                <w:p w14:paraId="56120030" w14:textId="77777777" w:rsidR="00D05366" w:rsidRDefault="00D05366" w:rsidP="00D05366"/>
              </w:tc>
              <w:tc>
                <w:tcPr>
                  <w:tcW w:w="696" w:type="dxa"/>
                  <w:shd w:val="clear" w:color="auto" w:fill="A5A5A5" w:themeFill="accent3"/>
                </w:tcPr>
                <w:p w14:paraId="0B9E1C10" w14:textId="77777777" w:rsidR="00D05366" w:rsidRDefault="00D05366" w:rsidP="00D05366"/>
              </w:tc>
              <w:tc>
                <w:tcPr>
                  <w:tcW w:w="696" w:type="dxa"/>
                </w:tcPr>
                <w:p w14:paraId="4BA7577F" w14:textId="77777777" w:rsidR="00D05366" w:rsidRDefault="00D05366" w:rsidP="00D05366"/>
              </w:tc>
              <w:tc>
                <w:tcPr>
                  <w:tcW w:w="696" w:type="dxa"/>
                </w:tcPr>
                <w:p w14:paraId="6DD47A20" w14:textId="77777777" w:rsidR="00D05366" w:rsidRDefault="00D05366" w:rsidP="00D05366"/>
              </w:tc>
              <w:tc>
                <w:tcPr>
                  <w:tcW w:w="696" w:type="dxa"/>
                </w:tcPr>
                <w:p w14:paraId="0B5E1969" w14:textId="77777777" w:rsidR="00D05366" w:rsidRDefault="00D05366" w:rsidP="00D05366"/>
              </w:tc>
            </w:tr>
            <w:tr w:rsidR="00D05366" w14:paraId="1694CACC" w14:textId="77777777" w:rsidTr="00D05366">
              <w:trPr>
                <w:trHeight w:val="389"/>
              </w:trPr>
              <w:tc>
                <w:tcPr>
                  <w:tcW w:w="1867" w:type="dxa"/>
                </w:tcPr>
                <w:p w14:paraId="39B114C7" w14:textId="77777777" w:rsidR="00D05366" w:rsidRPr="00D05366" w:rsidRDefault="00D05366" w:rsidP="00D05366">
                  <w:pPr>
                    <w:rPr>
                      <w:sz w:val="20"/>
                      <w:szCs w:val="20"/>
                    </w:rPr>
                  </w:pPr>
                  <w:r w:rsidRPr="00D05366">
                    <w:rPr>
                      <w:sz w:val="20"/>
                      <w:szCs w:val="20"/>
                    </w:rPr>
                    <w:t>Post-Intervention assessments</w:t>
                  </w:r>
                </w:p>
              </w:tc>
              <w:tc>
                <w:tcPr>
                  <w:tcW w:w="620" w:type="dxa"/>
                </w:tcPr>
                <w:p w14:paraId="5976F4C7" w14:textId="77777777" w:rsidR="00D05366" w:rsidRDefault="00D05366" w:rsidP="00D05366"/>
              </w:tc>
              <w:tc>
                <w:tcPr>
                  <w:tcW w:w="620" w:type="dxa"/>
                </w:tcPr>
                <w:p w14:paraId="43995201" w14:textId="77777777" w:rsidR="00D05366" w:rsidRDefault="00D05366" w:rsidP="00D05366"/>
              </w:tc>
              <w:tc>
                <w:tcPr>
                  <w:tcW w:w="696" w:type="dxa"/>
                </w:tcPr>
                <w:p w14:paraId="6BEBD6CA" w14:textId="77777777" w:rsidR="00D05366" w:rsidRDefault="00D05366" w:rsidP="00D05366"/>
              </w:tc>
              <w:tc>
                <w:tcPr>
                  <w:tcW w:w="696" w:type="dxa"/>
                </w:tcPr>
                <w:p w14:paraId="519BE8D6" w14:textId="77777777" w:rsidR="00D05366" w:rsidRDefault="00D05366" w:rsidP="00D05366"/>
              </w:tc>
              <w:tc>
                <w:tcPr>
                  <w:tcW w:w="696" w:type="dxa"/>
                </w:tcPr>
                <w:p w14:paraId="6540317B" w14:textId="77777777" w:rsidR="00D05366" w:rsidRDefault="00D05366" w:rsidP="00D05366"/>
              </w:tc>
              <w:tc>
                <w:tcPr>
                  <w:tcW w:w="696" w:type="dxa"/>
                </w:tcPr>
                <w:p w14:paraId="6AB7306B" w14:textId="77777777" w:rsidR="00D05366" w:rsidRDefault="00D05366" w:rsidP="00D05366"/>
              </w:tc>
              <w:tc>
                <w:tcPr>
                  <w:tcW w:w="696" w:type="dxa"/>
                </w:tcPr>
                <w:p w14:paraId="10C978ED" w14:textId="77777777" w:rsidR="00D05366" w:rsidRDefault="00D05366" w:rsidP="00D05366"/>
              </w:tc>
              <w:tc>
                <w:tcPr>
                  <w:tcW w:w="696" w:type="dxa"/>
                </w:tcPr>
                <w:p w14:paraId="1C30DFD6" w14:textId="77777777" w:rsidR="00D05366" w:rsidRDefault="00D05366" w:rsidP="00D05366"/>
              </w:tc>
              <w:tc>
                <w:tcPr>
                  <w:tcW w:w="696" w:type="dxa"/>
                </w:tcPr>
                <w:p w14:paraId="1A07D003" w14:textId="77777777" w:rsidR="00D05366" w:rsidRDefault="00D05366" w:rsidP="00D05366"/>
              </w:tc>
              <w:tc>
                <w:tcPr>
                  <w:tcW w:w="696" w:type="dxa"/>
                </w:tcPr>
                <w:p w14:paraId="38C3D091" w14:textId="77777777" w:rsidR="00D05366" w:rsidRDefault="00D05366" w:rsidP="00D05366"/>
              </w:tc>
              <w:tc>
                <w:tcPr>
                  <w:tcW w:w="696" w:type="dxa"/>
                </w:tcPr>
                <w:p w14:paraId="4B251D79" w14:textId="77777777" w:rsidR="00D05366" w:rsidRDefault="00D05366" w:rsidP="00D05366"/>
              </w:tc>
              <w:tc>
                <w:tcPr>
                  <w:tcW w:w="696" w:type="dxa"/>
                  <w:shd w:val="clear" w:color="auto" w:fill="262626" w:themeFill="text1" w:themeFillTint="D9"/>
                </w:tcPr>
                <w:p w14:paraId="69E879C8" w14:textId="77777777" w:rsidR="00D05366" w:rsidRDefault="00D05366" w:rsidP="00D05366"/>
              </w:tc>
            </w:tr>
            <w:tr w:rsidR="00D05366" w14:paraId="3A9F215D" w14:textId="77777777" w:rsidTr="00D05366">
              <w:trPr>
                <w:trHeight w:val="485"/>
              </w:trPr>
              <w:tc>
                <w:tcPr>
                  <w:tcW w:w="1867" w:type="dxa"/>
                </w:tcPr>
                <w:p w14:paraId="65349F1E" w14:textId="77777777" w:rsidR="00D05366" w:rsidRPr="00D05366" w:rsidRDefault="00D05366" w:rsidP="00D05366">
                  <w:pPr>
                    <w:rPr>
                      <w:sz w:val="20"/>
                      <w:szCs w:val="20"/>
                    </w:rPr>
                  </w:pPr>
                  <w:r w:rsidRPr="00D05366">
                    <w:rPr>
                      <w:sz w:val="20"/>
                      <w:szCs w:val="20"/>
                    </w:rPr>
                    <w:t>Data Analysis</w:t>
                  </w:r>
                </w:p>
              </w:tc>
              <w:tc>
                <w:tcPr>
                  <w:tcW w:w="620" w:type="dxa"/>
                </w:tcPr>
                <w:p w14:paraId="2EC925C7" w14:textId="77777777" w:rsidR="00D05366" w:rsidRDefault="00D05366" w:rsidP="00D05366"/>
              </w:tc>
              <w:tc>
                <w:tcPr>
                  <w:tcW w:w="620" w:type="dxa"/>
                </w:tcPr>
                <w:p w14:paraId="75BB2200" w14:textId="77777777" w:rsidR="00D05366" w:rsidRDefault="00D05366" w:rsidP="00D05366"/>
              </w:tc>
              <w:tc>
                <w:tcPr>
                  <w:tcW w:w="696" w:type="dxa"/>
                </w:tcPr>
                <w:p w14:paraId="27144A9E" w14:textId="77777777" w:rsidR="00D05366" w:rsidRDefault="00D05366" w:rsidP="00D05366"/>
              </w:tc>
              <w:tc>
                <w:tcPr>
                  <w:tcW w:w="696" w:type="dxa"/>
                </w:tcPr>
                <w:p w14:paraId="507F6989" w14:textId="77777777" w:rsidR="00D05366" w:rsidRDefault="00D05366" w:rsidP="00D05366"/>
              </w:tc>
              <w:tc>
                <w:tcPr>
                  <w:tcW w:w="696" w:type="dxa"/>
                </w:tcPr>
                <w:p w14:paraId="43009A51" w14:textId="77777777" w:rsidR="00D05366" w:rsidRDefault="00D05366" w:rsidP="00D05366"/>
              </w:tc>
              <w:tc>
                <w:tcPr>
                  <w:tcW w:w="696" w:type="dxa"/>
                </w:tcPr>
                <w:p w14:paraId="092CDE56" w14:textId="77777777" w:rsidR="00D05366" w:rsidRDefault="00D05366" w:rsidP="00D05366"/>
              </w:tc>
              <w:tc>
                <w:tcPr>
                  <w:tcW w:w="696" w:type="dxa"/>
                </w:tcPr>
                <w:p w14:paraId="195A329B" w14:textId="77777777" w:rsidR="00D05366" w:rsidRDefault="00D05366" w:rsidP="00D05366"/>
              </w:tc>
              <w:tc>
                <w:tcPr>
                  <w:tcW w:w="696" w:type="dxa"/>
                </w:tcPr>
                <w:p w14:paraId="345421FA" w14:textId="77777777" w:rsidR="00D05366" w:rsidRDefault="00D05366" w:rsidP="00D05366"/>
              </w:tc>
              <w:tc>
                <w:tcPr>
                  <w:tcW w:w="696" w:type="dxa"/>
                </w:tcPr>
                <w:p w14:paraId="1AA83A1B" w14:textId="77777777" w:rsidR="00D05366" w:rsidRDefault="00D05366" w:rsidP="00D05366"/>
              </w:tc>
              <w:tc>
                <w:tcPr>
                  <w:tcW w:w="696" w:type="dxa"/>
                </w:tcPr>
                <w:p w14:paraId="42C9DFD2" w14:textId="77777777" w:rsidR="00D05366" w:rsidRDefault="00D05366" w:rsidP="00D05366"/>
              </w:tc>
              <w:tc>
                <w:tcPr>
                  <w:tcW w:w="696" w:type="dxa"/>
                </w:tcPr>
                <w:p w14:paraId="559C561A" w14:textId="77777777" w:rsidR="00D05366" w:rsidRDefault="00D05366" w:rsidP="00D05366"/>
              </w:tc>
              <w:tc>
                <w:tcPr>
                  <w:tcW w:w="696" w:type="dxa"/>
                  <w:shd w:val="clear" w:color="auto" w:fill="FF0000"/>
                </w:tcPr>
                <w:p w14:paraId="69A002FA" w14:textId="77777777" w:rsidR="00D05366" w:rsidRDefault="00D05366" w:rsidP="00D05366"/>
              </w:tc>
            </w:tr>
            <w:tr w:rsidR="00D05366" w14:paraId="48F749FC" w14:textId="77777777" w:rsidTr="00D05366">
              <w:trPr>
                <w:trHeight w:val="509"/>
              </w:trPr>
              <w:tc>
                <w:tcPr>
                  <w:tcW w:w="1867" w:type="dxa"/>
                </w:tcPr>
                <w:p w14:paraId="05CFBFE2" w14:textId="77777777" w:rsidR="00D05366" w:rsidRPr="00D05366" w:rsidRDefault="00D05366" w:rsidP="00D05366">
                  <w:pPr>
                    <w:rPr>
                      <w:sz w:val="20"/>
                      <w:szCs w:val="20"/>
                    </w:rPr>
                  </w:pPr>
                  <w:r w:rsidRPr="00D05366">
                    <w:rPr>
                      <w:sz w:val="20"/>
                      <w:szCs w:val="20"/>
                    </w:rPr>
                    <w:t>Debrief and participant feedback</w:t>
                  </w:r>
                </w:p>
              </w:tc>
              <w:tc>
                <w:tcPr>
                  <w:tcW w:w="620" w:type="dxa"/>
                </w:tcPr>
                <w:p w14:paraId="0E010571" w14:textId="77777777" w:rsidR="00D05366" w:rsidRDefault="00D05366" w:rsidP="00D05366"/>
              </w:tc>
              <w:tc>
                <w:tcPr>
                  <w:tcW w:w="620" w:type="dxa"/>
                </w:tcPr>
                <w:p w14:paraId="583A6657" w14:textId="77777777" w:rsidR="00D05366" w:rsidRDefault="00D05366" w:rsidP="00D05366"/>
              </w:tc>
              <w:tc>
                <w:tcPr>
                  <w:tcW w:w="696" w:type="dxa"/>
                </w:tcPr>
                <w:p w14:paraId="5374EA7A" w14:textId="77777777" w:rsidR="00D05366" w:rsidRDefault="00D05366" w:rsidP="00D05366"/>
              </w:tc>
              <w:tc>
                <w:tcPr>
                  <w:tcW w:w="696" w:type="dxa"/>
                </w:tcPr>
                <w:p w14:paraId="4754201D" w14:textId="77777777" w:rsidR="00D05366" w:rsidRDefault="00D05366" w:rsidP="00D05366"/>
              </w:tc>
              <w:tc>
                <w:tcPr>
                  <w:tcW w:w="696" w:type="dxa"/>
                </w:tcPr>
                <w:p w14:paraId="0160D18E" w14:textId="77777777" w:rsidR="00D05366" w:rsidRDefault="00D05366" w:rsidP="00D05366"/>
              </w:tc>
              <w:tc>
                <w:tcPr>
                  <w:tcW w:w="696" w:type="dxa"/>
                </w:tcPr>
                <w:p w14:paraId="7A53DFF7" w14:textId="77777777" w:rsidR="00D05366" w:rsidRDefault="00D05366" w:rsidP="00D05366"/>
              </w:tc>
              <w:tc>
                <w:tcPr>
                  <w:tcW w:w="696" w:type="dxa"/>
                </w:tcPr>
                <w:p w14:paraId="7EC40D73" w14:textId="77777777" w:rsidR="00D05366" w:rsidRDefault="00D05366" w:rsidP="00D05366"/>
              </w:tc>
              <w:tc>
                <w:tcPr>
                  <w:tcW w:w="696" w:type="dxa"/>
                </w:tcPr>
                <w:p w14:paraId="4244F0C9" w14:textId="77777777" w:rsidR="00D05366" w:rsidRDefault="00D05366" w:rsidP="00D05366"/>
              </w:tc>
              <w:tc>
                <w:tcPr>
                  <w:tcW w:w="696" w:type="dxa"/>
                </w:tcPr>
                <w:p w14:paraId="69D61A2C" w14:textId="77777777" w:rsidR="00D05366" w:rsidRDefault="00D05366" w:rsidP="00D05366"/>
              </w:tc>
              <w:tc>
                <w:tcPr>
                  <w:tcW w:w="696" w:type="dxa"/>
                </w:tcPr>
                <w:p w14:paraId="55B6EAF1" w14:textId="77777777" w:rsidR="00D05366" w:rsidRDefault="00D05366" w:rsidP="00D05366"/>
              </w:tc>
              <w:tc>
                <w:tcPr>
                  <w:tcW w:w="696" w:type="dxa"/>
                </w:tcPr>
                <w:p w14:paraId="655FFB09" w14:textId="77777777" w:rsidR="00D05366" w:rsidRDefault="00D05366" w:rsidP="00D05366"/>
              </w:tc>
              <w:tc>
                <w:tcPr>
                  <w:tcW w:w="696" w:type="dxa"/>
                  <w:shd w:val="clear" w:color="auto" w:fill="FFFF00"/>
                </w:tcPr>
                <w:p w14:paraId="2E2E8028" w14:textId="77777777" w:rsidR="00D05366" w:rsidRDefault="00D05366" w:rsidP="00D05366"/>
              </w:tc>
            </w:tr>
          </w:tbl>
          <w:p w14:paraId="26DFB792" w14:textId="77777777" w:rsidR="00D05366" w:rsidRDefault="00D05366" w:rsidP="00AC16C0">
            <w:pPr>
              <w:pStyle w:val="ListParagraph"/>
              <w:ind w:left="0"/>
              <w:rPr>
                <w:rFonts w:ascii="Arial" w:hAnsi="Arial" w:cs="Arial"/>
                <w:i/>
              </w:rPr>
            </w:pPr>
          </w:p>
          <w:p w14:paraId="5466AA39" w14:textId="77777777" w:rsidR="00D05366" w:rsidRDefault="00D05366" w:rsidP="00AC16C0">
            <w:pPr>
              <w:pStyle w:val="ListParagraph"/>
              <w:ind w:left="0"/>
              <w:rPr>
                <w:rFonts w:ascii="Arial" w:hAnsi="Arial" w:cs="Arial"/>
                <w:i/>
              </w:rPr>
            </w:pPr>
          </w:p>
          <w:p w14:paraId="3B9D85D3" w14:textId="5AB4AB97" w:rsidR="008C1B8E" w:rsidRPr="00210378" w:rsidRDefault="008C1B8E" w:rsidP="00AC16C0">
            <w:pPr>
              <w:pStyle w:val="ListParagraph"/>
              <w:ind w:left="0"/>
              <w:rPr>
                <w:rFonts w:ascii="Arial" w:hAnsi="Arial" w:cs="Arial"/>
                <w:i/>
              </w:rPr>
            </w:pPr>
          </w:p>
        </w:tc>
      </w:tr>
      <w:tr w:rsidR="00AC16C0" w:rsidRPr="00210378" w14:paraId="6B79BC24" w14:textId="77777777" w:rsidTr="00991612">
        <w:trPr>
          <w:trHeight w:val="4650"/>
        </w:trPr>
        <w:tc>
          <w:tcPr>
            <w:tcW w:w="9243" w:type="dxa"/>
            <w:shd w:val="clear" w:color="auto" w:fill="auto"/>
          </w:tcPr>
          <w:p w14:paraId="6A9C456F" w14:textId="38A27BEE" w:rsidR="00AC16C0" w:rsidRDefault="00991612" w:rsidP="00AC16C0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R</w:t>
            </w:r>
            <w:r w:rsidR="00AC16C0" w:rsidRPr="00210378">
              <w:rPr>
                <w:rFonts w:ascii="Arial" w:hAnsi="Arial" w:cs="Arial"/>
                <w:b/>
              </w:rPr>
              <w:t xml:space="preserve">eferences </w:t>
            </w:r>
          </w:p>
          <w:p w14:paraId="082094BC" w14:textId="77777777" w:rsidR="00C97318" w:rsidRDefault="00C97318" w:rsidP="00AC16C0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14:paraId="1A111F73" w14:textId="77777777" w:rsidR="00C97318" w:rsidRDefault="009D3564" w:rsidP="009D3564">
            <w:pPr>
              <w:pStyle w:val="ListParagraph"/>
              <w:spacing w:line="360" w:lineRule="auto"/>
              <w:ind w:hanging="720"/>
              <w:rPr>
                <w:rFonts w:asciiTheme="minorHAnsi" w:hAnsiTheme="minorHAnsi" w:cstheme="minorHAnsi"/>
                <w:sz w:val="24"/>
                <w:szCs w:val="24"/>
                <w:shd w:val="clear" w:color="auto" w:fill="E3E8EE"/>
              </w:rPr>
            </w:pPr>
            <w:r w:rsidRPr="008220C0">
              <w:rPr>
                <w:rFonts w:asciiTheme="minorHAnsi" w:hAnsiTheme="minorHAnsi" w:cstheme="minorHAnsi"/>
                <w:sz w:val="24"/>
                <w:szCs w:val="24"/>
                <w:shd w:val="clear" w:color="auto" w:fill="E3E8EE"/>
              </w:rPr>
              <w:t>Andrews, D. A., Bonta, J., &amp; Hoge, R. D. (1990). Classification for effective rehabilitation: Rediscovering</w:t>
            </w:r>
            <w:r>
              <w:rPr>
                <w:rFonts w:asciiTheme="minorHAnsi" w:hAnsiTheme="minorHAnsi" w:cstheme="minorHAnsi"/>
                <w:sz w:val="24"/>
                <w:szCs w:val="24"/>
                <w:shd w:val="clear" w:color="auto" w:fill="E3E8EE"/>
              </w:rPr>
              <w:t xml:space="preserve"> </w:t>
            </w:r>
            <w:r w:rsidRPr="008220C0">
              <w:rPr>
                <w:rFonts w:asciiTheme="minorHAnsi" w:hAnsiTheme="minorHAnsi" w:cstheme="minorHAnsi"/>
                <w:sz w:val="24"/>
                <w:szCs w:val="24"/>
                <w:shd w:val="clear" w:color="auto" w:fill="E3E8EE"/>
              </w:rPr>
              <w:t>psychology. </w:t>
            </w:r>
            <w:r w:rsidRPr="008220C0">
              <w:rPr>
                <w:rFonts w:asciiTheme="minorHAnsi" w:hAnsiTheme="minorHAnsi" w:cstheme="minorHAnsi"/>
                <w:i/>
                <w:iCs/>
                <w:sz w:val="24"/>
                <w:szCs w:val="24"/>
                <w:bdr w:val="single" w:sz="2" w:space="0" w:color="E5E7EB" w:frame="1"/>
                <w:shd w:val="clear" w:color="auto" w:fill="E3E8EE"/>
              </w:rPr>
              <w:t xml:space="preserve">Criminal Justice and </w:t>
            </w:r>
            <w:proofErr w:type="spellStart"/>
            <w:r w:rsidRPr="008220C0">
              <w:rPr>
                <w:rFonts w:asciiTheme="minorHAnsi" w:hAnsiTheme="minorHAnsi" w:cstheme="minorHAnsi"/>
                <w:i/>
                <w:iCs/>
                <w:sz w:val="24"/>
                <w:szCs w:val="24"/>
                <w:bdr w:val="single" w:sz="2" w:space="0" w:color="E5E7EB" w:frame="1"/>
                <w:shd w:val="clear" w:color="auto" w:fill="E3E8EE"/>
              </w:rPr>
              <w:t>Behavior</w:t>
            </w:r>
            <w:proofErr w:type="spellEnd"/>
            <w:r w:rsidRPr="008220C0">
              <w:rPr>
                <w:rFonts w:asciiTheme="minorHAnsi" w:hAnsiTheme="minorHAnsi" w:cstheme="minorHAnsi"/>
                <w:sz w:val="24"/>
                <w:szCs w:val="24"/>
                <w:shd w:val="clear" w:color="auto" w:fill="E3E8EE"/>
              </w:rPr>
              <w:t>, </w:t>
            </w:r>
            <w:r w:rsidRPr="008220C0">
              <w:rPr>
                <w:rFonts w:asciiTheme="minorHAnsi" w:hAnsiTheme="minorHAnsi" w:cstheme="minorHAnsi"/>
                <w:i/>
                <w:iCs/>
                <w:sz w:val="24"/>
                <w:szCs w:val="24"/>
                <w:bdr w:val="single" w:sz="2" w:space="0" w:color="E5E7EB" w:frame="1"/>
                <w:shd w:val="clear" w:color="auto" w:fill="E3E8EE"/>
              </w:rPr>
              <w:t>17</w:t>
            </w:r>
            <w:r w:rsidRPr="008220C0">
              <w:rPr>
                <w:rFonts w:asciiTheme="minorHAnsi" w:hAnsiTheme="minorHAnsi" w:cstheme="minorHAnsi"/>
                <w:sz w:val="24"/>
                <w:szCs w:val="24"/>
                <w:shd w:val="clear" w:color="auto" w:fill="E3E8EE"/>
              </w:rPr>
              <w:t xml:space="preserve">(1), 19–52. </w:t>
            </w:r>
            <w:hyperlink r:id="rId7" w:history="1">
              <w:r w:rsidRPr="008220C0">
                <w:rPr>
                  <w:rStyle w:val="Hyperlink"/>
                  <w:rFonts w:asciiTheme="minorHAnsi" w:hAnsiTheme="minorHAnsi" w:cstheme="minorHAnsi"/>
                  <w:color w:val="auto"/>
                  <w:sz w:val="24"/>
                  <w:szCs w:val="24"/>
                  <w:u w:val="none"/>
                  <w:shd w:val="clear" w:color="auto" w:fill="E3E8EE"/>
                </w:rPr>
                <w:t>https://doi.org/10.1177/0093854890017001004</w:t>
              </w:r>
            </w:hyperlink>
          </w:p>
          <w:p w14:paraId="332808A5" w14:textId="77777777" w:rsidR="009F6A72" w:rsidRDefault="009F6A72" w:rsidP="009F6A72">
            <w:pPr>
              <w:spacing w:line="360" w:lineRule="auto"/>
              <w:rPr>
                <w:rFonts w:asciiTheme="minorHAnsi" w:hAnsiTheme="minorHAnsi" w:cstheme="minorHAnsi"/>
                <w:shd w:val="clear" w:color="auto" w:fill="F0F0F0"/>
              </w:rPr>
            </w:pPr>
            <w:r w:rsidRPr="00B415B2">
              <w:rPr>
                <w:rFonts w:asciiTheme="minorHAnsi" w:hAnsiTheme="minorHAnsi" w:cstheme="minorHAnsi"/>
                <w:shd w:val="clear" w:color="auto" w:fill="F0F0F0"/>
              </w:rPr>
              <w:t>Bandura, A. (1977).</w:t>
            </w:r>
            <w:r w:rsidRPr="00B415B2">
              <w:rPr>
                <w:rStyle w:val="Emphasis"/>
                <w:rFonts w:asciiTheme="minorHAnsi" w:hAnsiTheme="minorHAnsi" w:cstheme="minorHAnsi"/>
                <w:shd w:val="clear" w:color="auto" w:fill="F0F0F0"/>
              </w:rPr>
              <w:t> </w:t>
            </w:r>
            <w:hyperlink r:id="rId8" w:tgtFrame="_blank" w:history="1">
              <w:r w:rsidRPr="00B415B2">
                <w:rPr>
                  <w:rStyle w:val="Hyperlink"/>
                  <w:rFonts w:asciiTheme="minorHAnsi" w:hAnsiTheme="minorHAnsi" w:cstheme="minorHAnsi"/>
                  <w:i/>
                  <w:iCs/>
                  <w:color w:val="auto"/>
                  <w:u w:val="none"/>
                  <w:shd w:val="clear" w:color="auto" w:fill="F0F0F0"/>
                </w:rPr>
                <w:t>Social learning theory</w:t>
              </w:r>
            </w:hyperlink>
            <w:r w:rsidRPr="00B415B2">
              <w:rPr>
                <w:rFonts w:asciiTheme="minorHAnsi" w:hAnsiTheme="minorHAnsi" w:cstheme="minorHAnsi"/>
                <w:shd w:val="clear" w:color="auto" w:fill="F0F0F0"/>
              </w:rPr>
              <w:t>. Englewood Cliffs, NJ: Prentice Hall</w:t>
            </w:r>
          </w:p>
          <w:p w14:paraId="7B990B9D" w14:textId="77777777" w:rsidR="002473B4" w:rsidRDefault="002473B4" w:rsidP="009F6A72">
            <w:pPr>
              <w:spacing w:line="360" w:lineRule="auto"/>
              <w:rPr>
                <w:rFonts w:asciiTheme="minorHAnsi" w:hAnsiTheme="minorHAnsi" w:cstheme="minorHAnsi"/>
                <w:shd w:val="clear" w:color="auto" w:fill="F0F0F0"/>
              </w:rPr>
            </w:pPr>
          </w:p>
          <w:p w14:paraId="7052DAB3" w14:textId="737E11A7" w:rsidR="002473B4" w:rsidRDefault="002473B4" w:rsidP="002473B4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  <w:r w:rsidRPr="00AE49BE">
              <w:rPr>
                <w:rFonts w:asciiTheme="minorHAnsi" w:hAnsiTheme="minorHAnsi" w:cstheme="minorHAnsi"/>
                <w:shd w:val="clear" w:color="auto" w:fill="E3E8EE"/>
              </w:rPr>
              <w:t>Heppell, S., Jones, C., &amp; Rose, J. (2020). The effectiveness of cognitive-behavioural therapy group-based interventions for men with intellectual disabilities and sexual offending histories: a meta-analysis. </w:t>
            </w:r>
            <w:r w:rsidRPr="00AE49BE">
              <w:rPr>
                <w:rFonts w:asciiTheme="minorHAnsi" w:hAnsiTheme="minorHAnsi" w:cstheme="minorHAnsi"/>
                <w:i/>
                <w:iCs/>
                <w:bdr w:val="single" w:sz="2" w:space="0" w:color="E5E7EB" w:frame="1"/>
                <w:shd w:val="clear" w:color="auto" w:fill="E3E8EE"/>
              </w:rPr>
              <w:t>International Journal of Developmental Disabilities</w:t>
            </w:r>
            <w:r w:rsidRPr="00AE49BE">
              <w:rPr>
                <w:rFonts w:asciiTheme="minorHAnsi" w:hAnsiTheme="minorHAnsi" w:cstheme="minorHAnsi"/>
                <w:shd w:val="clear" w:color="auto" w:fill="E3E8EE"/>
              </w:rPr>
              <w:t>, </w:t>
            </w:r>
            <w:r w:rsidRPr="00AE49BE">
              <w:rPr>
                <w:rFonts w:asciiTheme="minorHAnsi" w:hAnsiTheme="minorHAnsi" w:cstheme="minorHAnsi"/>
                <w:i/>
                <w:iCs/>
                <w:bdr w:val="single" w:sz="2" w:space="0" w:color="E5E7EB" w:frame="1"/>
                <w:shd w:val="clear" w:color="auto" w:fill="E3E8EE"/>
              </w:rPr>
              <w:t>68</w:t>
            </w:r>
            <w:r w:rsidRPr="00AE49BE">
              <w:rPr>
                <w:rFonts w:asciiTheme="minorHAnsi" w:hAnsiTheme="minorHAnsi" w:cstheme="minorHAnsi"/>
                <w:shd w:val="clear" w:color="auto" w:fill="E3E8EE"/>
              </w:rPr>
              <w:t xml:space="preserve">(4), 1–14. </w:t>
            </w:r>
            <w:hyperlink r:id="rId9" w:history="1">
              <w:r w:rsidRPr="002473B4">
                <w:rPr>
                  <w:rStyle w:val="Hyperlink"/>
                  <w:rFonts w:asciiTheme="minorHAnsi" w:hAnsiTheme="minorHAnsi" w:cstheme="minorHAnsi"/>
                  <w:color w:val="auto"/>
                  <w:shd w:val="clear" w:color="auto" w:fill="E3E8EE"/>
                </w:rPr>
                <w:t>https://doi.org/10.1080/20473869.2020.1845933</w:t>
              </w:r>
            </w:hyperlink>
          </w:p>
          <w:p w14:paraId="7759607A" w14:textId="77777777" w:rsidR="002473B4" w:rsidRDefault="002473B4" w:rsidP="002473B4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</w:p>
          <w:p w14:paraId="6E6AC425" w14:textId="44E42F6F" w:rsidR="009C729F" w:rsidRDefault="009C729F" w:rsidP="009C729F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  <w:r w:rsidRPr="00BE4481">
              <w:rPr>
                <w:rFonts w:asciiTheme="minorHAnsi" w:hAnsiTheme="minorHAnsi" w:cstheme="minorHAnsi"/>
                <w:shd w:val="clear" w:color="auto" w:fill="E3E8EE"/>
              </w:rPr>
              <w:t>Lipsey, M. W., Landenberger, N. A., &amp; Wilson, S. J. (2007). Effects of Cognitive‐</w:t>
            </w:r>
            <w:proofErr w:type="spellStart"/>
            <w:r w:rsidRPr="00BE4481">
              <w:rPr>
                <w:rFonts w:asciiTheme="minorHAnsi" w:hAnsiTheme="minorHAnsi" w:cstheme="minorHAnsi"/>
                <w:shd w:val="clear" w:color="auto" w:fill="E3E8EE"/>
              </w:rPr>
              <w:t>Behavioral</w:t>
            </w:r>
            <w:proofErr w:type="spellEnd"/>
            <w:r w:rsidRPr="00BE4481">
              <w:rPr>
                <w:rFonts w:asciiTheme="minorHAnsi" w:hAnsiTheme="minorHAnsi" w:cstheme="minorHAnsi"/>
                <w:shd w:val="clear" w:color="auto" w:fill="E3E8EE"/>
              </w:rPr>
              <w:t xml:space="preserve"> Programs for Criminal Offenders. </w:t>
            </w:r>
            <w:r w:rsidRPr="00BE4481">
              <w:rPr>
                <w:rFonts w:asciiTheme="minorHAnsi" w:hAnsiTheme="minorHAnsi" w:cstheme="minorHAnsi"/>
                <w:i/>
                <w:iCs/>
                <w:bdr w:val="single" w:sz="2" w:space="0" w:color="E5E7EB" w:frame="1"/>
                <w:shd w:val="clear" w:color="auto" w:fill="E3E8EE"/>
              </w:rPr>
              <w:t>Campbell Systematic Reviews</w:t>
            </w:r>
            <w:r w:rsidRPr="00BE4481">
              <w:rPr>
                <w:rFonts w:asciiTheme="minorHAnsi" w:hAnsiTheme="minorHAnsi" w:cstheme="minorHAnsi"/>
                <w:shd w:val="clear" w:color="auto" w:fill="E3E8EE"/>
              </w:rPr>
              <w:t>, </w:t>
            </w:r>
            <w:r w:rsidRPr="00BE4481">
              <w:rPr>
                <w:rFonts w:asciiTheme="minorHAnsi" w:hAnsiTheme="minorHAnsi" w:cstheme="minorHAnsi"/>
                <w:i/>
                <w:iCs/>
                <w:bdr w:val="single" w:sz="2" w:space="0" w:color="E5E7EB" w:frame="1"/>
                <w:shd w:val="clear" w:color="auto" w:fill="E3E8EE"/>
              </w:rPr>
              <w:t>3</w:t>
            </w:r>
            <w:r w:rsidRPr="00BE4481">
              <w:rPr>
                <w:rFonts w:asciiTheme="minorHAnsi" w:hAnsiTheme="minorHAnsi" w:cstheme="minorHAnsi"/>
                <w:shd w:val="clear" w:color="auto" w:fill="E3E8EE"/>
              </w:rPr>
              <w:t xml:space="preserve">(1), 1–27. </w:t>
            </w:r>
            <w:hyperlink r:id="rId10" w:history="1">
              <w:r w:rsidRPr="009C729F">
                <w:rPr>
                  <w:rStyle w:val="Hyperlink"/>
                  <w:rFonts w:asciiTheme="minorHAnsi" w:hAnsiTheme="minorHAnsi" w:cstheme="minorHAnsi"/>
                  <w:color w:val="auto"/>
                  <w:shd w:val="clear" w:color="auto" w:fill="E3E8EE"/>
                </w:rPr>
                <w:t>https://doi.org/10.4073/csr.2007.6</w:t>
              </w:r>
            </w:hyperlink>
          </w:p>
          <w:p w14:paraId="5AAA7D5D" w14:textId="77777777" w:rsidR="009C729F" w:rsidRDefault="009C729F" w:rsidP="00A66822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</w:p>
          <w:p w14:paraId="6C32FD90" w14:textId="77777777" w:rsidR="00A66822" w:rsidRDefault="00A66822" w:rsidP="00A66822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  <w:r w:rsidRPr="008220C0">
              <w:rPr>
                <w:rFonts w:asciiTheme="minorHAnsi" w:hAnsiTheme="minorHAnsi" w:cstheme="minorHAnsi"/>
                <w:shd w:val="clear" w:color="auto" w:fill="E3E8EE"/>
              </w:rPr>
              <w:t xml:space="preserve">McGuire, J., Bilby, C. A. L., Hatcher, R. M., Hollin, C. R., </w:t>
            </w:r>
            <w:proofErr w:type="spellStart"/>
            <w:r w:rsidRPr="008220C0">
              <w:rPr>
                <w:rFonts w:asciiTheme="minorHAnsi" w:hAnsiTheme="minorHAnsi" w:cstheme="minorHAnsi"/>
                <w:shd w:val="clear" w:color="auto" w:fill="E3E8EE"/>
              </w:rPr>
              <w:t>Hounsome</w:t>
            </w:r>
            <w:proofErr w:type="spellEnd"/>
            <w:r w:rsidRPr="008220C0">
              <w:rPr>
                <w:rFonts w:asciiTheme="minorHAnsi" w:hAnsiTheme="minorHAnsi" w:cstheme="minorHAnsi"/>
                <w:shd w:val="clear" w:color="auto" w:fill="E3E8EE"/>
              </w:rPr>
              <w:t>, J., &amp; Palmer, E. J. (2007). Evaluation of structured cognitive–behavioural treatment programmes in reducing criminal recidivism. </w:t>
            </w:r>
            <w:r w:rsidRPr="008220C0">
              <w:rPr>
                <w:rFonts w:asciiTheme="minorHAnsi" w:hAnsiTheme="minorHAnsi" w:cstheme="minorHAnsi"/>
                <w:i/>
                <w:iCs/>
                <w:bdr w:val="single" w:sz="2" w:space="0" w:color="E5E7EB" w:frame="1"/>
                <w:shd w:val="clear" w:color="auto" w:fill="E3E8EE"/>
              </w:rPr>
              <w:t>Journal of Experimental Criminology</w:t>
            </w:r>
            <w:r w:rsidRPr="008220C0">
              <w:rPr>
                <w:rFonts w:asciiTheme="minorHAnsi" w:hAnsiTheme="minorHAnsi" w:cstheme="minorHAnsi"/>
                <w:shd w:val="clear" w:color="auto" w:fill="E3E8EE"/>
              </w:rPr>
              <w:t>, </w:t>
            </w:r>
            <w:r w:rsidRPr="008220C0">
              <w:rPr>
                <w:rFonts w:asciiTheme="minorHAnsi" w:hAnsiTheme="minorHAnsi" w:cstheme="minorHAnsi"/>
                <w:i/>
                <w:iCs/>
                <w:bdr w:val="single" w:sz="2" w:space="0" w:color="E5E7EB" w:frame="1"/>
                <w:shd w:val="clear" w:color="auto" w:fill="E3E8EE"/>
              </w:rPr>
              <w:t>4</w:t>
            </w:r>
            <w:r w:rsidRPr="008220C0">
              <w:rPr>
                <w:rFonts w:asciiTheme="minorHAnsi" w:hAnsiTheme="minorHAnsi" w:cstheme="minorHAnsi"/>
                <w:shd w:val="clear" w:color="auto" w:fill="E3E8EE"/>
              </w:rPr>
              <w:t>(1), 21–40.</w:t>
            </w:r>
            <w:r w:rsidRPr="008220C0">
              <w:rPr>
                <w:rFonts w:cstheme="minorHAnsi"/>
                <w:shd w:val="clear" w:color="auto" w:fill="E3E8EE"/>
              </w:rPr>
              <w:t xml:space="preserve"> </w:t>
            </w:r>
            <w:hyperlink r:id="rId11" w:history="1">
              <w:r w:rsidRPr="009E6D08">
                <w:rPr>
                  <w:rStyle w:val="Hyperlink"/>
                  <w:rFonts w:asciiTheme="minorHAnsi" w:hAnsiTheme="minorHAnsi" w:cstheme="minorHAnsi"/>
                  <w:color w:val="auto"/>
                  <w:u w:val="none"/>
                  <w:shd w:val="clear" w:color="auto" w:fill="E3E8EE"/>
                </w:rPr>
                <w:t>http://dx.doi.org/10.1007/s11292-007-9047-8</w:t>
              </w:r>
            </w:hyperlink>
          </w:p>
          <w:p w14:paraId="54F0FC0E" w14:textId="77777777" w:rsidR="00A66822" w:rsidRDefault="00A66822" w:rsidP="00A66822">
            <w:pPr>
              <w:spacing w:line="360" w:lineRule="auto"/>
              <w:rPr>
                <w:rFonts w:cstheme="minorHAnsi"/>
                <w:shd w:val="clear" w:color="auto" w:fill="E3E8EE"/>
              </w:rPr>
            </w:pPr>
          </w:p>
          <w:p w14:paraId="387BB920" w14:textId="77777777" w:rsidR="00536978" w:rsidRDefault="00536978" w:rsidP="00536978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  <w:r w:rsidRPr="009E6D08">
              <w:rPr>
                <w:rFonts w:asciiTheme="minorHAnsi" w:hAnsiTheme="minorHAnsi" w:cstheme="minorHAnsi"/>
                <w:shd w:val="clear" w:color="auto" w:fill="E3E8EE"/>
              </w:rPr>
              <w:t>McMurran, M., &amp; Ward, T. (2010). Treatment readiness, treatment engagement and behaviour change. </w:t>
            </w:r>
            <w:r w:rsidRPr="009E6D08">
              <w:rPr>
                <w:rFonts w:asciiTheme="minorHAnsi" w:hAnsiTheme="minorHAnsi" w:cstheme="minorHAnsi"/>
                <w:i/>
                <w:iCs/>
                <w:bdr w:val="single" w:sz="2" w:space="0" w:color="E5E7EB" w:frame="1"/>
                <w:shd w:val="clear" w:color="auto" w:fill="E3E8EE"/>
              </w:rPr>
              <w:t>Criminal Behaviour and Mental Health</w:t>
            </w:r>
            <w:r w:rsidRPr="009E6D08">
              <w:rPr>
                <w:rFonts w:asciiTheme="minorHAnsi" w:hAnsiTheme="minorHAnsi" w:cstheme="minorHAnsi"/>
                <w:shd w:val="clear" w:color="auto" w:fill="E3E8EE"/>
              </w:rPr>
              <w:t>, </w:t>
            </w:r>
            <w:r w:rsidRPr="009E6D08">
              <w:rPr>
                <w:rFonts w:asciiTheme="minorHAnsi" w:hAnsiTheme="minorHAnsi" w:cstheme="minorHAnsi"/>
                <w:i/>
                <w:iCs/>
                <w:bdr w:val="single" w:sz="2" w:space="0" w:color="E5E7EB" w:frame="1"/>
                <w:shd w:val="clear" w:color="auto" w:fill="E3E8EE"/>
              </w:rPr>
              <w:t>20</w:t>
            </w:r>
            <w:r w:rsidRPr="009E6D08">
              <w:rPr>
                <w:rFonts w:asciiTheme="minorHAnsi" w:hAnsiTheme="minorHAnsi" w:cstheme="minorHAnsi"/>
                <w:shd w:val="clear" w:color="auto" w:fill="E3E8EE"/>
              </w:rPr>
              <w:t xml:space="preserve">(2), 75–85. </w:t>
            </w:r>
            <w:hyperlink r:id="rId12" w:history="1">
              <w:r w:rsidRPr="00B415B2">
                <w:rPr>
                  <w:rStyle w:val="Hyperlink"/>
                  <w:rFonts w:asciiTheme="minorHAnsi" w:hAnsiTheme="minorHAnsi" w:cstheme="minorHAnsi"/>
                  <w:color w:val="auto"/>
                  <w:u w:val="none"/>
                  <w:shd w:val="clear" w:color="auto" w:fill="E3E8EE"/>
                </w:rPr>
                <w:t>https://doi.org/10.1002/cbm.762</w:t>
              </w:r>
            </w:hyperlink>
          </w:p>
          <w:p w14:paraId="2965362C" w14:textId="77777777" w:rsidR="00536978" w:rsidRDefault="00536978" w:rsidP="00536978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</w:p>
          <w:p w14:paraId="7F8C7D1B" w14:textId="77777777" w:rsidR="00B11063" w:rsidRPr="008220C0" w:rsidRDefault="00B11063" w:rsidP="00B11063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  <w:r w:rsidRPr="008220C0">
              <w:rPr>
                <w:rFonts w:asciiTheme="minorHAnsi" w:hAnsiTheme="minorHAnsi" w:cstheme="minorHAnsi"/>
                <w:shd w:val="clear" w:color="auto" w:fill="E3E8EE"/>
              </w:rPr>
              <w:t>Roth, J. J., &amp; Pierce, M. B. (2019). Improving responses to juvenile burglary offenders. </w:t>
            </w:r>
            <w:r w:rsidRPr="008220C0">
              <w:rPr>
                <w:rFonts w:asciiTheme="minorHAnsi" w:hAnsiTheme="minorHAnsi" w:cstheme="minorHAnsi"/>
                <w:i/>
                <w:iCs/>
                <w:bdr w:val="single" w:sz="2" w:space="0" w:color="E5E7EB" w:frame="1"/>
                <w:shd w:val="clear" w:color="auto" w:fill="E3E8EE"/>
              </w:rPr>
              <w:t>Safer Communities</w:t>
            </w:r>
            <w:r w:rsidRPr="008220C0">
              <w:rPr>
                <w:rFonts w:asciiTheme="minorHAnsi" w:hAnsiTheme="minorHAnsi" w:cstheme="minorHAnsi"/>
                <w:shd w:val="clear" w:color="auto" w:fill="E3E8EE"/>
              </w:rPr>
              <w:t>, </w:t>
            </w:r>
            <w:r w:rsidRPr="008220C0">
              <w:rPr>
                <w:rFonts w:asciiTheme="minorHAnsi" w:hAnsiTheme="minorHAnsi" w:cstheme="minorHAnsi"/>
                <w:i/>
                <w:iCs/>
                <w:bdr w:val="single" w:sz="2" w:space="0" w:color="E5E7EB" w:frame="1"/>
                <w:shd w:val="clear" w:color="auto" w:fill="E3E8EE"/>
              </w:rPr>
              <w:t>18</w:t>
            </w:r>
            <w:r w:rsidRPr="008220C0">
              <w:rPr>
                <w:rFonts w:asciiTheme="minorHAnsi" w:hAnsiTheme="minorHAnsi" w:cstheme="minorHAnsi"/>
                <w:shd w:val="clear" w:color="auto" w:fill="E3E8EE"/>
              </w:rPr>
              <w:t xml:space="preserve">(3/4), 94–106. </w:t>
            </w:r>
            <w:hyperlink r:id="rId13" w:history="1">
              <w:r w:rsidRPr="008220C0">
                <w:rPr>
                  <w:rStyle w:val="Hyperlink"/>
                  <w:rFonts w:asciiTheme="minorHAnsi" w:hAnsiTheme="minorHAnsi" w:cstheme="minorHAnsi"/>
                  <w:color w:val="auto"/>
                  <w:u w:val="none"/>
                  <w:shd w:val="clear" w:color="auto" w:fill="E3E8EE"/>
                </w:rPr>
                <w:t>https://doi.org/10.1108/sc-09-2018-0026</w:t>
              </w:r>
            </w:hyperlink>
          </w:p>
          <w:p w14:paraId="55219CCD" w14:textId="77777777" w:rsidR="00536978" w:rsidRPr="00B415B2" w:rsidRDefault="00536978" w:rsidP="00536978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</w:p>
          <w:p w14:paraId="48F9C2AE" w14:textId="77777777" w:rsidR="00A66822" w:rsidRDefault="00A66822" w:rsidP="00A66822">
            <w:pPr>
              <w:spacing w:line="360" w:lineRule="auto"/>
              <w:rPr>
                <w:rFonts w:cstheme="minorHAnsi"/>
                <w:shd w:val="clear" w:color="auto" w:fill="E3E8EE"/>
              </w:rPr>
            </w:pPr>
          </w:p>
          <w:p w14:paraId="3F81AE4C" w14:textId="77777777" w:rsidR="009C729F" w:rsidRDefault="009C729F" w:rsidP="009C729F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</w:p>
          <w:p w14:paraId="2BBCC6B1" w14:textId="77777777" w:rsidR="009C729F" w:rsidRDefault="009C729F" w:rsidP="009C729F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</w:p>
          <w:p w14:paraId="4CF50CFF" w14:textId="77777777" w:rsidR="009C729F" w:rsidRPr="00BE4481" w:rsidRDefault="009C729F" w:rsidP="009C729F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</w:p>
          <w:p w14:paraId="68F5C88C" w14:textId="77777777" w:rsidR="002473B4" w:rsidRPr="002473B4" w:rsidRDefault="002473B4" w:rsidP="002473B4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</w:p>
          <w:p w14:paraId="20154AD7" w14:textId="77777777" w:rsidR="002473B4" w:rsidRDefault="002473B4" w:rsidP="002473B4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</w:p>
          <w:p w14:paraId="4B51EF8E" w14:textId="77777777" w:rsidR="002473B4" w:rsidRPr="00AE49BE" w:rsidRDefault="002473B4" w:rsidP="002473B4">
            <w:pPr>
              <w:spacing w:line="360" w:lineRule="auto"/>
              <w:rPr>
                <w:rFonts w:asciiTheme="minorHAnsi" w:hAnsiTheme="minorHAnsi" w:cstheme="minorHAnsi"/>
                <w:shd w:val="clear" w:color="auto" w:fill="E3E8EE"/>
              </w:rPr>
            </w:pPr>
          </w:p>
          <w:p w14:paraId="190C2FA9" w14:textId="77777777" w:rsidR="009F6A72" w:rsidRPr="00B415B2" w:rsidRDefault="009F6A72" w:rsidP="009F6A72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1C545CD3" w14:textId="6663B46C" w:rsidR="009D3564" w:rsidRPr="00C97318" w:rsidRDefault="009D3564" w:rsidP="009D3564">
            <w:pPr>
              <w:pStyle w:val="ListParagraph"/>
              <w:spacing w:line="360" w:lineRule="auto"/>
              <w:ind w:hanging="7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8339D17" w14:textId="77777777" w:rsidR="009E10F9" w:rsidRDefault="009E10F9" w:rsidP="009E10F9">
      <w:pPr>
        <w:jc w:val="both"/>
        <w:rPr>
          <w:rFonts w:ascii="Arial" w:hAnsi="Arial" w:cs="Arial"/>
        </w:rPr>
      </w:pPr>
    </w:p>
    <w:p w14:paraId="2F1E3BB8" w14:textId="77777777" w:rsidR="009E10F9" w:rsidRDefault="009E10F9" w:rsidP="009E10F9">
      <w:pPr>
        <w:jc w:val="both"/>
        <w:rPr>
          <w:rFonts w:ascii="Arial" w:hAnsi="Arial" w:cs="Arial"/>
        </w:rPr>
      </w:pPr>
    </w:p>
    <w:p w14:paraId="35E5DCCF" w14:textId="77777777" w:rsidR="009E10F9" w:rsidRDefault="009E10F9" w:rsidP="009E10F9">
      <w:pPr>
        <w:jc w:val="both"/>
        <w:rPr>
          <w:rFonts w:ascii="Arial" w:hAnsi="Arial" w:cs="Arial"/>
        </w:rPr>
      </w:pPr>
    </w:p>
    <w:p w14:paraId="4E54B84E" w14:textId="77777777" w:rsidR="002A36C9" w:rsidRDefault="002A36C9"/>
    <w:sectPr w:rsidR="002A36C9">
      <w:footerReference w:type="even" r:id="rId14"/>
      <w:footerReference w:type="default" r:id="rId1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3018E" w14:textId="77777777" w:rsidR="009A3313" w:rsidRDefault="009A3313">
      <w:r>
        <w:separator/>
      </w:r>
    </w:p>
  </w:endnote>
  <w:endnote w:type="continuationSeparator" w:id="0">
    <w:p w14:paraId="4997F9A1" w14:textId="77777777" w:rsidR="009A3313" w:rsidRDefault="009A3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EA968" w14:textId="77777777" w:rsidR="00000000" w:rsidRDefault="00447680" w:rsidP="008E28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F65F4EA" w14:textId="77777777" w:rsidR="00000000" w:rsidRDefault="00000000" w:rsidP="00486B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4E755" w14:textId="77777777" w:rsidR="00000000" w:rsidRDefault="00447680" w:rsidP="008E28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3612">
      <w:rPr>
        <w:rStyle w:val="PageNumber"/>
        <w:noProof/>
      </w:rPr>
      <w:t>6</w:t>
    </w:r>
    <w:r>
      <w:rPr>
        <w:rStyle w:val="PageNumber"/>
      </w:rPr>
      <w:fldChar w:fldCharType="end"/>
    </w:r>
  </w:p>
  <w:p w14:paraId="5E5B75E1" w14:textId="77777777" w:rsidR="00000000" w:rsidRDefault="00000000" w:rsidP="00486B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A5FFB" w14:textId="77777777" w:rsidR="009A3313" w:rsidRDefault="009A3313">
      <w:r>
        <w:separator/>
      </w:r>
    </w:p>
  </w:footnote>
  <w:footnote w:type="continuationSeparator" w:id="0">
    <w:p w14:paraId="7CDBBA7A" w14:textId="77777777" w:rsidR="009A3313" w:rsidRDefault="009A3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E2017"/>
    <w:multiLevelType w:val="hybridMultilevel"/>
    <w:tmpl w:val="44C6D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EE1A36"/>
    <w:multiLevelType w:val="hybridMultilevel"/>
    <w:tmpl w:val="9F3C5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621813">
    <w:abstractNumId w:val="1"/>
  </w:num>
  <w:num w:numId="2" w16cid:durableId="518930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0F9"/>
    <w:rsid w:val="000053CF"/>
    <w:rsid w:val="00012987"/>
    <w:rsid w:val="00015CC3"/>
    <w:rsid w:val="0002216C"/>
    <w:rsid w:val="000230DB"/>
    <w:rsid w:val="00033753"/>
    <w:rsid w:val="0003399D"/>
    <w:rsid w:val="00045ACC"/>
    <w:rsid w:val="00045B17"/>
    <w:rsid w:val="000639ED"/>
    <w:rsid w:val="0006533D"/>
    <w:rsid w:val="000708E2"/>
    <w:rsid w:val="000721B0"/>
    <w:rsid w:val="00081EFB"/>
    <w:rsid w:val="00082A06"/>
    <w:rsid w:val="00086A7D"/>
    <w:rsid w:val="00086C31"/>
    <w:rsid w:val="00090908"/>
    <w:rsid w:val="000946EA"/>
    <w:rsid w:val="0009642F"/>
    <w:rsid w:val="000A2F80"/>
    <w:rsid w:val="000A34C2"/>
    <w:rsid w:val="000A4395"/>
    <w:rsid w:val="000A609F"/>
    <w:rsid w:val="000A6505"/>
    <w:rsid w:val="000A709F"/>
    <w:rsid w:val="000B028A"/>
    <w:rsid w:val="000B190D"/>
    <w:rsid w:val="000B404A"/>
    <w:rsid w:val="000C3770"/>
    <w:rsid w:val="000C3CD8"/>
    <w:rsid w:val="000C483F"/>
    <w:rsid w:val="000C6C43"/>
    <w:rsid w:val="000D0262"/>
    <w:rsid w:val="000D5CE8"/>
    <w:rsid w:val="000D7A84"/>
    <w:rsid w:val="000E3A8F"/>
    <w:rsid w:val="000E498A"/>
    <w:rsid w:val="000E5090"/>
    <w:rsid w:val="000E5BD4"/>
    <w:rsid w:val="000F15FC"/>
    <w:rsid w:val="000F2333"/>
    <w:rsid w:val="000F5955"/>
    <w:rsid w:val="000F607D"/>
    <w:rsid w:val="000F63E2"/>
    <w:rsid w:val="001006BE"/>
    <w:rsid w:val="00111437"/>
    <w:rsid w:val="00120129"/>
    <w:rsid w:val="00120B37"/>
    <w:rsid w:val="00122636"/>
    <w:rsid w:val="00122ED8"/>
    <w:rsid w:val="00126055"/>
    <w:rsid w:val="00126F9E"/>
    <w:rsid w:val="0013106D"/>
    <w:rsid w:val="001353EB"/>
    <w:rsid w:val="00135E8E"/>
    <w:rsid w:val="00137676"/>
    <w:rsid w:val="00143884"/>
    <w:rsid w:val="00143E06"/>
    <w:rsid w:val="001501FF"/>
    <w:rsid w:val="00150FF0"/>
    <w:rsid w:val="001521B8"/>
    <w:rsid w:val="001604C5"/>
    <w:rsid w:val="001622C0"/>
    <w:rsid w:val="00162404"/>
    <w:rsid w:val="00164C0C"/>
    <w:rsid w:val="00165A19"/>
    <w:rsid w:val="00174A82"/>
    <w:rsid w:val="00174D60"/>
    <w:rsid w:val="001762FD"/>
    <w:rsid w:val="00176F47"/>
    <w:rsid w:val="0018278B"/>
    <w:rsid w:val="00186027"/>
    <w:rsid w:val="0019339E"/>
    <w:rsid w:val="0019389F"/>
    <w:rsid w:val="00193A78"/>
    <w:rsid w:val="00196842"/>
    <w:rsid w:val="00196905"/>
    <w:rsid w:val="0019738B"/>
    <w:rsid w:val="001A1028"/>
    <w:rsid w:val="001A3019"/>
    <w:rsid w:val="001A5AEF"/>
    <w:rsid w:val="001A688A"/>
    <w:rsid w:val="001A6D5F"/>
    <w:rsid w:val="001A7223"/>
    <w:rsid w:val="001B02BF"/>
    <w:rsid w:val="001B5FBC"/>
    <w:rsid w:val="001D0EF2"/>
    <w:rsid w:val="001D2066"/>
    <w:rsid w:val="001D3AE3"/>
    <w:rsid w:val="001D5C70"/>
    <w:rsid w:val="001D6B17"/>
    <w:rsid w:val="001E1F97"/>
    <w:rsid w:val="001E25CB"/>
    <w:rsid w:val="001F41F8"/>
    <w:rsid w:val="001F7471"/>
    <w:rsid w:val="00202AD5"/>
    <w:rsid w:val="002044CB"/>
    <w:rsid w:val="00210378"/>
    <w:rsid w:val="002106C7"/>
    <w:rsid w:val="002136D0"/>
    <w:rsid w:val="00216C4D"/>
    <w:rsid w:val="00221588"/>
    <w:rsid w:val="00223612"/>
    <w:rsid w:val="00225FE4"/>
    <w:rsid w:val="00231129"/>
    <w:rsid w:val="00232BE4"/>
    <w:rsid w:val="00241F75"/>
    <w:rsid w:val="00242B48"/>
    <w:rsid w:val="00245F2C"/>
    <w:rsid w:val="00247008"/>
    <w:rsid w:val="002473B4"/>
    <w:rsid w:val="00250767"/>
    <w:rsid w:val="002559AF"/>
    <w:rsid w:val="00255B65"/>
    <w:rsid w:val="00257853"/>
    <w:rsid w:val="00271E44"/>
    <w:rsid w:val="002739BF"/>
    <w:rsid w:val="0027640F"/>
    <w:rsid w:val="0027694B"/>
    <w:rsid w:val="00276E19"/>
    <w:rsid w:val="0028377B"/>
    <w:rsid w:val="00285467"/>
    <w:rsid w:val="002953E7"/>
    <w:rsid w:val="002A03E7"/>
    <w:rsid w:val="002A1CA1"/>
    <w:rsid w:val="002A36C9"/>
    <w:rsid w:val="002A6E02"/>
    <w:rsid w:val="002A7A40"/>
    <w:rsid w:val="002B0E08"/>
    <w:rsid w:val="002B451B"/>
    <w:rsid w:val="002B570B"/>
    <w:rsid w:val="002B5A6B"/>
    <w:rsid w:val="002C2F86"/>
    <w:rsid w:val="002C3445"/>
    <w:rsid w:val="002D02F7"/>
    <w:rsid w:val="002D0C21"/>
    <w:rsid w:val="002D1C33"/>
    <w:rsid w:val="002D3725"/>
    <w:rsid w:val="002D3BE0"/>
    <w:rsid w:val="002D6753"/>
    <w:rsid w:val="002E08A8"/>
    <w:rsid w:val="002E2535"/>
    <w:rsid w:val="002E2FDD"/>
    <w:rsid w:val="002E474C"/>
    <w:rsid w:val="002E6A37"/>
    <w:rsid w:val="002F6FC4"/>
    <w:rsid w:val="003046FD"/>
    <w:rsid w:val="00310B4A"/>
    <w:rsid w:val="00311170"/>
    <w:rsid w:val="00316C42"/>
    <w:rsid w:val="00317D7B"/>
    <w:rsid w:val="0033101E"/>
    <w:rsid w:val="00331920"/>
    <w:rsid w:val="003359BC"/>
    <w:rsid w:val="00337EC5"/>
    <w:rsid w:val="00343EA1"/>
    <w:rsid w:val="00345FD9"/>
    <w:rsid w:val="003515A4"/>
    <w:rsid w:val="00357BCC"/>
    <w:rsid w:val="00380D68"/>
    <w:rsid w:val="00381119"/>
    <w:rsid w:val="00383011"/>
    <w:rsid w:val="00387EA8"/>
    <w:rsid w:val="00396CF0"/>
    <w:rsid w:val="003A3E33"/>
    <w:rsid w:val="003A422A"/>
    <w:rsid w:val="003A5841"/>
    <w:rsid w:val="003A6489"/>
    <w:rsid w:val="003A7921"/>
    <w:rsid w:val="003A7A70"/>
    <w:rsid w:val="003B0646"/>
    <w:rsid w:val="003B222C"/>
    <w:rsid w:val="003B5DEE"/>
    <w:rsid w:val="003B71E2"/>
    <w:rsid w:val="003C6549"/>
    <w:rsid w:val="003C6874"/>
    <w:rsid w:val="003F7E5B"/>
    <w:rsid w:val="004032C6"/>
    <w:rsid w:val="00404973"/>
    <w:rsid w:val="0041247F"/>
    <w:rsid w:val="00415064"/>
    <w:rsid w:val="0041779A"/>
    <w:rsid w:val="00423B7D"/>
    <w:rsid w:val="00426EB5"/>
    <w:rsid w:val="00431EB8"/>
    <w:rsid w:val="00435D5D"/>
    <w:rsid w:val="00443C76"/>
    <w:rsid w:val="004467A0"/>
    <w:rsid w:val="00447680"/>
    <w:rsid w:val="00450873"/>
    <w:rsid w:val="00450C17"/>
    <w:rsid w:val="00451A9C"/>
    <w:rsid w:val="00452CB8"/>
    <w:rsid w:val="0046024A"/>
    <w:rsid w:val="00463296"/>
    <w:rsid w:val="0046367C"/>
    <w:rsid w:val="004655CA"/>
    <w:rsid w:val="00470E51"/>
    <w:rsid w:val="00475B9A"/>
    <w:rsid w:val="00476BF2"/>
    <w:rsid w:val="0047754E"/>
    <w:rsid w:val="004803A0"/>
    <w:rsid w:val="004855BB"/>
    <w:rsid w:val="0049202B"/>
    <w:rsid w:val="00492BD0"/>
    <w:rsid w:val="00497AD4"/>
    <w:rsid w:val="004A0A54"/>
    <w:rsid w:val="004A2A4E"/>
    <w:rsid w:val="004A4D9A"/>
    <w:rsid w:val="004A4FCC"/>
    <w:rsid w:val="004B0C59"/>
    <w:rsid w:val="004B2F08"/>
    <w:rsid w:val="004B36E0"/>
    <w:rsid w:val="004B3BFB"/>
    <w:rsid w:val="004B6A58"/>
    <w:rsid w:val="004C4939"/>
    <w:rsid w:val="004C5AEE"/>
    <w:rsid w:val="004C7E7D"/>
    <w:rsid w:val="004D2166"/>
    <w:rsid w:val="004E009A"/>
    <w:rsid w:val="004E1166"/>
    <w:rsid w:val="004E444D"/>
    <w:rsid w:val="004E7D6F"/>
    <w:rsid w:val="004F25D8"/>
    <w:rsid w:val="004F3881"/>
    <w:rsid w:val="00504F31"/>
    <w:rsid w:val="0050563A"/>
    <w:rsid w:val="0050588B"/>
    <w:rsid w:val="00514984"/>
    <w:rsid w:val="0051637B"/>
    <w:rsid w:val="0052675A"/>
    <w:rsid w:val="0052685B"/>
    <w:rsid w:val="0053130A"/>
    <w:rsid w:val="00531833"/>
    <w:rsid w:val="00536978"/>
    <w:rsid w:val="00536B36"/>
    <w:rsid w:val="00546C67"/>
    <w:rsid w:val="00553D4E"/>
    <w:rsid w:val="00553EB2"/>
    <w:rsid w:val="00554DF0"/>
    <w:rsid w:val="00562737"/>
    <w:rsid w:val="005667EE"/>
    <w:rsid w:val="005749BB"/>
    <w:rsid w:val="00575A4E"/>
    <w:rsid w:val="00580F82"/>
    <w:rsid w:val="00581836"/>
    <w:rsid w:val="00582077"/>
    <w:rsid w:val="0058431E"/>
    <w:rsid w:val="00585F81"/>
    <w:rsid w:val="0059262A"/>
    <w:rsid w:val="00594065"/>
    <w:rsid w:val="00594E4A"/>
    <w:rsid w:val="005A4336"/>
    <w:rsid w:val="005A4CC1"/>
    <w:rsid w:val="005B0404"/>
    <w:rsid w:val="005B0C49"/>
    <w:rsid w:val="005B20A9"/>
    <w:rsid w:val="005B7AA5"/>
    <w:rsid w:val="005C1906"/>
    <w:rsid w:val="005C285C"/>
    <w:rsid w:val="005D1FF2"/>
    <w:rsid w:val="005D4AEE"/>
    <w:rsid w:val="005D7511"/>
    <w:rsid w:val="005E34DB"/>
    <w:rsid w:val="005E7100"/>
    <w:rsid w:val="005F2178"/>
    <w:rsid w:val="005F4CC3"/>
    <w:rsid w:val="005F7633"/>
    <w:rsid w:val="00606DD3"/>
    <w:rsid w:val="006071F6"/>
    <w:rsid w:val="00607653"/>
    <w:rsid w:val="00613328"/>
    <w:rsid w:val="00633ECC"/>
    <w:rsid w:val="00644041"/>
    <w:rsid w:val="00647302"/>
    <w:rsid w:val="0064770A"/>
    <w:rsid w:val="006508E4"/>
    <w:rsid w:val="006516D9"/>
    <w:rsid w:val="006544F0"/>
    <w:rsid w:val="00657C9F"/>
    <w:rsid w:val="00666DB6"/>
    <w:rsid w:val="0066771F"/>
    <w:rsid w:val="00670315"/>
    <w:rsid w:val="006804A0"/>
    <w:rsid w:val="00685585"/>
    <w:rsid w:val="00686900"/>
    <w:rsid w:val="006904BE"/>
    <w:rsid w:val="006915BA"/>
    <w:rsid w:val="00693645"/>
    <w:rsid w:val="006A1ED3"/>
    <w:rsid w:val="006A23E7"/>
    <w:rsid w:val="006A3918"/>
    <w:rsid w:val="006A459A"/>
    <w:rsid w:val="006B07F8"/>
    <w:rsid w:val="006B0977"/>
    <w:rsid w:val="006B2EBA"/>
    <w:rsid w:val="006B6D36"/>
    <w:rsid w:val="006C3570"/>
    <w:rsid w:val="006C3EA4"/>
    <w:rsid w:val="006C7528"/>
    <w:rsid w:val="006C7F59"/>
    <w:rsid w:val="006D0BA6"/>
    <w:rsid w:val="006D66FB"/>
    <w:rsid w:val="006F066D"/>
    <w:rsid w:val="006F7EBE"/>
    <w:rsid w:val="0070264F"/>
    <w:rsid w:val="00704AFF"/>
    <w:rsid w:val="00705CD4"/>
    <w:rsid w:val="00706BAD"/>
    <w:rsid w:val="00711535"/>
    <w:rsid w:val="0071208B"/>
    <w:rsid w:val="00720CB9"/>
    <w:rsid w:val="00723291"/>
    <w:rsid w:val="00724428"/>
    <w:rsid w:val="00724B4C"/>
    <w:rsid w:val="007273D6"/>
    <w:rsid w:val="00744CC8"/>
    <w:rsid w:val="0075040B"/>
    <w:rsid w:val="00750EEC"/>
    <w:rsid w:val="00751CAE"/>
    <w:rsid w:val="00756B3D"/>
    <w:rsid w:val="00764E91"/>
    <w:rsid w:val="007675D5"/>
    <w:rsid w:val="007737BA"/>
    <w:rsid w:val="00774534"/>
    <w:rsid w:val="00782245"/>
    <w:rsid w:val="0078710E"/>
    <w:rsid w:val="00793397"/>
    <w:rsid w:val="007A27BD"/>
    <w:rsid w:val="007A7E58"/>
    <w:rsid w:val="007B2D6F"/>
    <w:rsid w:val="007B4597"/>
    <w:rsid w:val="007B5BDB"/>
    <w:rsid w:val="007B6DAF"/>
    <w:rsid w:val="007C3A07"/>
    <w:rsid w:val="007C7058"/>
    <w:rsid w:val="007D3AE3"/>
    <w:rsid w:val="007D4D57"/>
    <w:rsid w:val="007F4982"/>
    <w:rsid w:val="007F58C4"/>
    <w:rsid w:val="00812CCC"/>
    <w:rsid w:val="00815E03"/>
    <w:rsid w:val="008171CD"/>
    <w:rsid w:val="008178B1"/>
    <w:rsid w:val="00821809"/>
    <w:rsid w:val="0082236F"/>
    <w:rsid w:val="0082444F"/>
    <w:rsid w:val="0082472A"/>
    <w:rsid w:val="0082684D"/>
    <w:rsid w:val="00834875"/>
    <w:rsid w:val="0083708A"/>
    <w:rsid w:val="00851478"/>
    <w:rsid w:val="00853668"/>
    <w:rsid w:val="00853D6E"/>
    <w:rsid w:val="00853DC8"/>
    <w:rsid w:val="0086077B"/>
    <w:rsid w:val="00861763"/>
    <w:rsid w:val="00872BEC"/>
    <w:rsid w:val="00872C93"/>
    <w:rsid w:val="00873777"/>
    <w:rsid w:val="00874C4A"/>
    <w:rsid w:val="00876847"/>
    <w:rsid w:val="00885AF0"/>
    <w:rsid w:val="00887043"/>
    <w:rsid w:val="008944BC"/>
    <w:rsid w:val="008A1711"/>
    <w:rsid w:val="008A3CE8"/>
    <w:rsid w:val="008C1B8E"/>
    <w:rsid w:val="008C59A3"/>
    <w:rsid w:val="008D2E25"/>
    <w:rsid w:val="008D7609"/>
    <w:rsid w:val="008E0919"/>
    <w:rsid w:val="008E28AD"/>
    <w:rsid w:val="008E2CE8"/>
    <w:rsid w:val="008E2FCB"/>
    <w:rsid w:val="008E6471"/>
    <w:rsid w:val="008F386F"/>
    <w:rsid w:val="008F3AFA"/>
    <w:rsid w:val="008F46B2"/>
    <w:rsid w:val="009007F3"/>
    <w:rsid w:val="00900E74"/>
    <w:rsid w:val="00907A8F"/>
    <w:rsid w:val="00917B8F"/>
    <w:rsid w:val="009216C9"/>
    <w:rsid w:val="00923BCC"/>
    <w:rsid w:val="009312E4"/>
    <w:rsid w:val="00932547"/>
    <w:rsid w:val="00934FDD"/>
    <w:rsid w:val="009376B9"/>
    <w:rsid w:val="0094288F"/>
    <w:rsid w:val="009437E6"/>
    <w:rsid w:val="00947603"/>
    <w:rsid w:val="009536F3"/>
    <w:rsid w:val="009559BE"/>
    <w:rsid w:val="00956AEA"/>
    <w:rsid w:val="00967AA7"/>
    <w:rsid w:val="00967EBF"/>
    <w:rsid w:val="00971228"/>
    <w:rsid w:val="00972D20"/>
    <w:rsid w:val="00974313"/>
    <w:rsid w:val="00980B1C"/>
    <w:rsid w:val="00982567"/>
    <w:rsid w:val="00982BEA"/>
    <w:rsid w:val="00985278"/>
    <w:rsid w:val="009876FF"/>
    <w:rsid w:val="009901EF"/>
    <w:rsid w:val="00991612"/>
    <w:rsid w:val="00991DA6"/>
    <w:rsid w:val="0099602D"/>
    <w:rsid w:val="009A0B54"/>
    <w:rsid w:val="009A0F00"/>
    <w:rsid w:val="009A3313"/>
    <w:rsid w:val="009B79C7"/>
    <w:rsid w:val="009B7EF0"/>
    <w:rsid w:val="009C729F"/>
    <w:rsid w:val="009D0E18"/>
    <w:rsid w:val="009D2725"/>
    <w:rsid w:val="009D3564"/>
    <w:rsid w:val="009D580A"/>
    <w:rsid w:val="009D59A2"/>
    <w:rsid w:val="009D5E92"/>
    <w:rsid w:val="009D611D"/>
    <w:rsid w:val="009D7547"/>
    <w:rsid w:val="009E0856"/>
    <w:rsid w:val="009E10F9"/>
    <w:rsid w:val="009E3DD2"/>
    <w:rsid w:val="009E4A8B"/>
    <w:rsid w:val="009E6983"/>
    <w:rsid w:val="009F4335"/>
    <w:rsid w:val="009F6A72"/>
    <w:rsid w:val="00A0164F"/>
    <w:rsid w:val="00A01B77"/>
    <w:rsid w:val="00A024DA"/>
    <w:rsid w:val="00A10AC8"/>
    <w:rsid w:val="00A142D9"/>
    <w:rsid w:val="00A143D3"/>
    <w:rsid w:val="00A16333"/>
    <w:rsid w:val="00A218D5"/>
    <w:rsid w:val="00A228FA"/>
    <w:rsid w:val="00A23694"/>
    <w:rsid w:val="00A26FC9"/>
    <w:rsid w:val="00A337D8"/>
    <w:rsid w:val="00A36276"/>
    <w:rsid w:val="00A3670A"/>
    <w:rsid w:val="00A36F66"/>
    <w:rsid w:val="00A401EE"/>
    <w:rsid w:val="00A55E3E"/>
    <w:rsid w:val="00A5757E"/>
    <w:rsid w:val="00A57C2C"/>
    <w:rsid w:val="00A62AB5"/>
    <w:rsid w:val="00A63B12"/>
    <w:rsid w:val="00A65D33"/>
    <w:rsid w:val="00A66822"/>
    <w:rsid w:val="00A75253"/>
    <w:rsid w:val="00A77DD6"/>
    <w:rsid w:val="00A83E02"/>
    <w:rsid w:val="00A87020"/>
    <w:rsid w:val="00A93728"/>
    <w:rsid w:val="00A95A0D"/>
    <w:rsid w:val="00A9711E"/>
    <w:rsid w:val="00AB08B2"/>
    <w:rsid w:val="00AB0B8E"/>
    <w:rsid w:val="00AB7B22"/>
    <w:rsid w:val="00AC059C"/>
    <w:rsid w:val="00AC16C0"/>
    <w:rsid w:val="00AC1CFD"/>
    <w:rsid w:val="00AC3D03"/>
    <w:rsid w:val="00AC78FE"/>
    <w:rsid w:val="00AE05FE"/>
    <w:rsid w:val="00AE1E0A"/>
    <w:rsid w:val="00AF18C0"/>
    <w:rsid w:val="00AF3E55"/>
    <w:rsid w:val="00B05B4A"/>
    <w:rsid w:val="00B11063"/>
    <w:rsid w:val="00B15610"/>
    <w:rsid w:val="00B15D0E"/>
    <w:rsid w:val="00B312C1"/>
    <w:rsid w:val="00B3351A"/>
    <w:rsid w:val="00B335CA"/>
    <w:rsid w:val="00B36A79"/>
    <w:rsid w:val="00B418DB"/>
    <w:rsid w:val="00B50E4D"/>
    <w:rsid w:val="00B53223"/>
    <w:rsid w:val="00B545B0"/>
    <w:rsid w:val="00B5716A"/>
    <w:rsid w:val="00B61A69"/>
    <w:rsid w:val="00B61B80"/>
    <w:rsid w:val="00B66BD6"/>
    <w:rsid w:val="00B7484E"/>
    <w:rsid w:val="00B803AE"/>
    <w:rsid w:val="00B803B1"/>
    <w:rsid w:val="00B8114A"/>
    <w:rsid w:val="00B81F95"/>
    <w:rsid w:val="00B82C8E"/>
    <w:rsid w:val="00B91FBF"/>
    <w:rsid w:val="00B93E86"/>
    <w:rsid w:val="00B95681"/>
    <w:rsid w:val="00BA15CB"/>
    <w:rsid w:val="00BB047A"/>
    <w:rsid w:val="00BB07ED"/>
    <w:rsid w:val="00BB37FB"/>
    <w:rsid w:val="00BC78CC"/>
    <w:rsid w:val="00BD21D5"/>
    <w:rsid w:val="00BD3C3B"/>
    <w:rsid w:val="00BE2544"/>
    <w:rsid w:val="00BE6112"/>
    <w:rsid w:val="00BE697E"/>
    <w:rsid w:val="00BE759E"/>
    <w:rsid w:val="00BE7608"/>
    <w:rsid w:val="00BF4340"/>
    <w:rsid w:val="00C021D0"/>
    <w:rsid w:val="00C032C3"/>
    <w:rsid w:val="00C10D43"/>
    <w:rsid w:val="00C13A5E"/>
    <w:rsid w:val="00C16561"/>
    <w:rsid w:val="00C213AD"/>
    <w:rsid w:val="00C22925"/>
    <w:rsid w:val="00C27D02"/>
    <w:rsid w:val="00C4374A"/>
    <w:rsid w:val="00C4504B"/>
    <w:rsid w:val="00C46BDC"/>
    <w:rsid w:val="00C50439"/>
    <w:rsid w:val="00C55205"/>
    <w:rsid w:val="00C5659A"/>
    <w:rsid w:val="00C64C57"/>
    <w:rsid w:val="00C66CFD"/>
    <w:rsid w:val="00C70FF2"/>
    <w:rsid w:val="00C764D5"/>
    <w:rsid w:val="00C76E70"/>
    <w:rsid w:val="00C81069"/>
    <w:rsid w:val="00C813D2"/>
    <w:rsid w:val="00C86576"/>
    <w:rsid w:val="00C87CB6"/>
    <w:rsid w:val="00C97318"/>
    <w:rsid w:val="00CA4B54"/>
    <w:rsid w:val="00CA4DF9"/>
    <w:rsid w:val="00CA727D"/>
    <w:rsid w:val="00CB3210"/>
    <w:rsid w:val="00CB6DE4"/>
    <w:rsid w:val="00CC42D6"/>
    <w:rsid w:val="00CD0F94"/>
    <w:rsid w:val="00CD4E1B"/>
    <w:rsid w:val="00CE2C06"/>
    <w:rsid w:val="00CE4A76"/>
    <w:rsid w:val="00CE566A"/>
    <w:rsid w:val="00CF0CD4"/>
    <w:rsid w:val="00CF154F"/>
    <w:rsid w:val="00CF181A"/>
    <w:rsid w:val="00CF23BF"/>
    <w:rsid w:val="00CF298F"/>
    <w:rsid w:val="00CF2F26"/>
    <w:rsid w:val="00CF5B35"/>
    <w:rsid w:val="00CF5CC7"/>
    <w:rsid w:val="00D019DD"/>
    <w:rsid w:val="00D05366"/>
    <w:rsid w:val="00D10D96"/>
    <w:rsid w:val="00D15D0A"/>
    <w:rsid w:val="00D15E13"/>
    <w:rsid w:val="00D20E6D"/>
    <w:rsid w:val="00D2174C"/>
    <w:rsid w:val="00D22E84"/>
    <w:rsid w:val="00D23DBB"/>
    <w:rsid w:val="00D27D83"/>
    <w:rsid w:val="00D33157"/>
    <w:rsid w:val="00D33D87"/>
    <w:rsid w:val="00D41091"/>
    <w:rsid w:val="00D44422"/>
    <w:rsid w:val="00D45A31"/>
    <w:rsid w:val="00D502FF"/>
    <w:rsid w:val="00D61B53"/>
    <w:rsid w:val="00D63A22"/>
    <w:rsid w:val="00D6563B"/>
    <w:rsid w:val="00D676A8"/>
    <w:rsid w:val="00D74431"/>
    <w:rsid w:val="00D8135E"/>
    <w:rsid w:val="00D8198F"/>
    <w:rsid w:val="00D82823"/>
    <w:rsid w:val="00D858D9"/>
    <w:rsid w:val="00D92DC9"/>
    <w:rsid w:val="00D9484B"/>
    <w:rsid w:val="00D95A02"/>
    <w:rsid w:val="00DA14FF"/>
    <w:rsid w:val="00DA1D96"/>
    <w:rsid w:val="00DA6E68"/>
    <w:rsid w:val="00DB6DFE"/>
    <w:rsid w:val="00DC455C"/>
    <w:rsid w:val="00DC770E"/>
    <w:rsid w:val="00DC7C08"/>
    <w:rsid w:val="00DC7E0B"/>
    <w:rsid w:val="00DD473D"/>
    <w:rsid w:val="00DD47F9"/>
    <w:rsid w:val="00DD60C9"/>
    <w:rsid w:val="00DE34E2"/>
    <w:rsid w:val="00DE7E53"/>
    <w:rsid w:val="00DF081D"/>
    <w:rsid w:val="00DF4715"/>
    <w:rsid w:val="00E12882"/>
    <w:rsid w:val="00E1606E"/>
    <w:rsid w:val="00E17011"/>
    <w:rsid w:val="00E17B32"/>
    <w:rsid w:val="00E20089"/>
    <w:rsid w:val="00E205F6"/>
    <w:rsid w:val="00E30278"/>
    <w:rsid w:val="00E31F7F"/>
    <w:rsid w:val="00E32D9A"/>
    <w:rsid w:val="00E357A3"/>
    <w:rsid w:val="00E36611"/>
    <w:rsid w:val="00E40A84"/>
    <w:rsid w:val="00E41099"/>
    <w:rsid w:val="00E434B2"/>
    <w:rsid w:val="00E5484A"/>
    <w:rsid w:val="00E54E24"/>
    <w:rsid w:val="00E56CF3"/>
    <w:rsid w:val="00E577AA"/>
    <w:rsid w:val="00E61098"/>
    <w:rsid w:val="00E6215F"/>
    <w:rsid w:val="00E63F22"/>
    <w:rsid w:val="00E70EAB"/>
    <w:rsid w:val="00E70EC5"/>
    <w:rsid w:val="00E73891"/>
    <w:rsid w:val="00E82703"/>
    <w:rsid w:val="00E8439F"/>
    <w:rsid w:val="00E850F7"/>
    <w:rsid w:val="00E862D3"/>
    <w:rsid w:val="00E87759"/>
    <w:rsid w:val="00E87C74"/>
    <w:rsid w:val="00EA5197"/>
    <w:rsid w:val="00EB11D7"/>
    <w:rsid w:val="00EB1BE6"/>
    <w:rsid w:val="00EB1DCB"/>
    <w:rsid w:val="00EB21D7"/>
    <w:rsid w:val="00EB481C"/>
    <w:rsid w:val="00EB56E5"/>
    <w:rsid w:val="00EB7B64"/>
    <w:rsid w:val="00EC2284"/>
    <w:rsid w:val="00EC673D"/>
    <w:rsid w:val="00EC69B6"/>
    <w:rsid w:val="00EC6A33"/>
    <w:rsid w:val="00ED274F"/>
    <w:rsid w:val="00ED530F"/>
    <w:rsid w:val="00EF344F"/>
    <w:rsid w:val="00EF4AFC"/>
    <w:rsid w:val="00F11DC2"/>
    <w:rsid w:val="00F1276D"/>
    <w:rsid w:val="00F2061E"/>
    <w:rsid w:val="00F24081"/>
    <w:rsid w:val="00F25A30"/>
    <w:rsid w:val="00F36615"/>
    <w:rsid w:val="00F43768"/>
    <w:rsid w:val="00F451A0"/>
    <w:rsid w:val="00F46A6C"/>
    <w:rsid w:val="00F473C6"/>
    <w:rsid w:val="00F50C8C"/>
    <w:rsid w:val="00F5110A"/>
    <w:rsid w:val="00F55127"/>
    <w:rsid w:val="00F613C8"/>
    <w:rsid w:val="00F61E3B"/>
    <w:rsid w:val="00F61EA4"/>
    <w:rsid w:val="00F65106"/>
    <w:rsid w:val="00F752D5"/>
    <w:rsid w:val="00F80CA2"/>
    <w:rsid w:val="00F86126"/>
    <w:rsid w:val="00F93DB2"/>
    <w:rsid w:val="00FA3380"/>
    <w:rsid w:val="00FA46B8"/>
    <w:rsid w:val="00FA6950"/>
    <w:rsid w:val="00FB04F0"/>
    <w:rsid w:val="00FC2EBE"/>
    <w:rsid w:val="00FC419F"/>
    <w:rsid w:val="00FD04DE"/>
    <w:rsid w:val="00FD0E39"/>
    <w:rsid w:val="00FE1F14"/>
    <w:rsid w:val="00FF262B"/>
    <w:rsid w:val="00FF452E"/>
    <w:rsid w:val="00FF4951"/>
    <w:rsid w:val="00FF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F8317D"/>
  <w15:chartTrackingRefBased/>
  <w15:docId w15:val="{9F2C76DC-B9C3-462E-A5A4-85C98A559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E10F9"/>
    <w:rPr>
      <w:color w:val="0000FF"/>
      <w:u w:val="single"/>
    </w:rPr>
  </w:style>
  <w:style w:type="paragraph" w:styleId="Footer">
    <w:name w:val="footer"/>
    <w:basedOn w:val="Normal"/>
    <w:link w:val="FooterChar"/>
    <w:rsid w:val="009E10F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9E10F9"/>
  </w:style>
  <w:style w:type="paragraph" w:customStyle="1" w:styleId="Formlabel">
    <w:name w:val="Form label"/>
    <w:basedOn w:val="BodyText"/>
    <w:rsid w:val="009E10F9"/>
    <w:pPr>
      <w:spacing w:before="60" w:after="60"/>
    </w:pPr>
    <w:rPr>
      <w:rFonts w:ascii="Arial" w:hAnsi="Arial" w:cs="Arial"/>
      <w:sz w:val="20"/>
    </w:rPr>
  </w:style>
  <w:style w:type="paragraph" w:styleId="ListParagraph">
    <w:name w:val="List Paragraph"/>
    <w:basedOn w:val="Normal"/>
    <w:uiPriority w:val="34"/>
    <w:qFormat/>
    <w:rsid w:val="009E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9E10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A0F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0F00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362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DC770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4374A"/>
    <w:pPr>
      <w:spacing w:before="100" w:beforeAutospacing="1" w:after="100" w:afterAutospacing="1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4374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4374A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473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7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825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8882507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4284223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354102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9654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2205155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370179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94426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105102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44995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914850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684749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51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ecib.ase.ro/mps/Bandura_SocialLearningTheory.pdf" TargetMode="External"/><Relationship Id="rId13" Type="http://schemas.openxmlformats.org/officeDocument/2006/relationships/hyperlink" Target="https://doi.org/10.1108/sc-09-2018-002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177/0093854890017001004" TargetMode="External"/><Relationship Id="rId12" Type="http://schemas.openxmlformats.org/officeDocument/2006/relationships/hyperlink" Target="https://doi.org/10.1002/cbm.76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x.doi.org/10.1007/s11292-007-9047-8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doi.org/10.4073/csr.2007.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20473869.2020.1845933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7446</TotalTime>
  <Pages>10</Pages>
  <Words>2827</Words>
  <Characters>16114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Lewis Rocke</cp:lastModifiedBy>
  <cp:revision>614</cp:revision>
  <dcterms:created xsi:type="dcterms:W3CDTF">2024-01-03T16:39:00Z</dcterms:created>
  <dcterms:modified xsi:type="dcterms:W3CDTF">2024-01-08T21:20:00Z</dcterms:modified>
</cp:coreProperties>
</file>