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28072" w14:textId="1CA4C7BC" w:rsidR="00EF66B4" w:rsidRPr="00D67F90" w:rsidRDefault="00EF66B4">
      <w:pPr>
        <w:rPr>
          <w:rFonts w:asciiTheme="majorBidi" w:eastAsiaTheme="majorEastAsia" w:hAnsiTheme="majorBidi" w:cstheme="majorBidi"/>
          <w:color w:val="0F4761" w:themeColor="accent1" w:themeShade="BF"/>
          <w:sz w:val="40"/>
          <w:szCs w:val="40"/>
        </w:rPr>
      </w:pPr>
    </w:p>
    <w:p w14:paraId="2F78A196" w14:textId="77777777" w:rsidR="006B1264" w:rsidRPr="006B1264" w:rsidRDefault="006B1264" w:rsidP="006B1264">
      <w:pPr>
        <w:rPr>
          <w:rFonts w:asciiTheme="majorBidi" w:hAnsiTheme="majorBidi" w:cstheme="majorBidi"/>
          <w:b/>
          <w:bCs/>
        </w:rPr>
      </w:pPr>
    </w:p>
    <w:p w14:paraId="4696618B" w14:textId="573CD8E9" w:rsidR="006B1264" w:rsidRPr="006B1264" w:rsidRDefault="006B1264" w:rsidP="006B1264">
      <w:pPr>
        <w:jc w:val="center"/>
        <w:rPr>
          <w:rFonts w:asciiTheme="majorBidi" w:hAnsiTheme="majorBidi" w:cstheme="majorBidi"/>
          <w:b/>
          <w:bCs/>
          <w:sz w:val="36"/>
          <w:szCs w:val="36"/>
        </w:rPr>
      </w:pPr>
      <w:r w:rsidRPr="006B1264">
        <w:rPr>
          <w:rFonts w:asciiTheme="majorBidi" w:hAnsiTheme="majorBidi" w:cstheme="majorBidi"/>
          <w:b/>
          <w:bCs/>
          <w:sz w:val="36"/>
          <w:szCs w:val="36"/>
        </w:rPr>
        <w:t>Traffic Infringement Reporting</w:t>
      </w:r>
    </w:p>
    <w:p w14:paraId="1228D9F4" w14:textId="77777777" w:rsidR="006B1264" w:rsidRPr="006B1264" w:rsidRDefault="006B1264" w:rsidP="006B1264">
      <w:pPr>
        <w:jc w:val="center"/>
        <w:rPr>
          <w:rFonts w:asciiTheme="majorBidi" w:hAnsiTheme="majorBidi" w:cstheme="majorBidi"/>
          <w:sz w:val="36"/>
          <w:szCs w:val="36"/>
        </w:rPr>
      </w:pPr>
      <w:r w:rsidRPr="006B1264">
        <w:rPr>
          <w:rFonts w:asciiTheme="majorBidi" w:hAnsiTheme="majorBidi" w:cstheme="majorBidi"/>
          <w:b/>
          <w:bCs/>
          <w:sz w:val="36"/>
          <w:szCs w:val="36"/>
        </w:rPr>
        <w:t>and Notification System (TIRNS)</w:t>
      </w:r>
    </w:p>
    <w:p w14:paraId="443E31EB" w14:textId="545A44F3" w:rsidR="006B1264" w:rsidRPr="006B1264" w:rsidRDefault="006B1264" w:rsidP="006B1264">
      <w:pPr>
        <w:jc w:val="center"/>
        <w:rPr>
          <w:rFonts w:asciiTheme="majorBidi" w:hAnsiTheme="majorBidi" w:cstheme="majorBidi"/>
          <w:sz w:val="36"/>
          <w:szCs w:val="36"/>
        </w:rPr>
      </w:pPr>
      <w:r w:rsidRPr="006B1264">
        <w:rPr>
          <w:rFonts w:asciiTheme="majorBidi" w:hAnsiTheme="majorBidi" w:cstheme="majorBidi"/>
          <w:sz w:val="36"/>
          <w:szCs w:val="36"/>
        </w:rPr>
        <w:t>“An Intelligent Traffic Violation Notification System</w:t>
      </w:r>
    </w:p>
    <w:p w14:paraId="210DDAC4" w14:textId="2614041B" w:rsidR="006B1264" w:rsidRPr="006B1264" w:rsidRDefault="006B1264" w:rsidP="006B1264">
      <w:pPr>
        <w:jc w:val="center"/>
        <w:rPr>
          <w:rFonts w:asciiTheme="majorBidi" w:hAnsiTheme="majorBidi" w:cstheme="majorBidi"/>
          <w:sz w:val="36"/>
          <w:szCs w:val="36"/>
        </w:rPr>
      </w:pPr>
      <w:r w:rsidRPr="006B1264">
        <w:rPr>
          <w:rFonts w:asciiTheme="majorBidi" w:hAnsiTheme="majorBidi" w:cstheme="majorBidi"/>
          <w:sz w:val="36"/>
          <w:szCs w:val="36"/>
        </w:rPr>
        <w:t>Using Government APIs and Real-Time Vehicle Data”</w:t>
      </w:r>
    </w:p>
    <w:p w14:paraId="2B8E553D" w14:textId="77777777" w:rsidR="006B1264" w:rsidRPr="006B1264" w:rsidRDefault="006B1264" w:rsidP="006B1264">
      <w:pPr>
        <w:rPr>
          <w:rFonts w:asciiTheme="majorBidi" w:hAnsiTheme="majorBidi" w:cstheme="majorBidi"/>
          <w:b/>
          <w:bCs/>
        </w:rPr>
      </w:pPr>
      <w:r w:rsidRPr="006B1264">
        <w:rPr>
          <w:rFonts w:asciiTheme="majorBidi" w:hAnsiTheme="majorBidi" w:cstheme="majorBidi"/>
          <w:b/>
          <w:bCs/>
        </w:rPr>
        <w:tab/>
        <w:t xml:space="preserve"> </w:t>
      </w:r>
    </w:p>
    <w:p w14:paraId="0E68DC4E" w14:textId="77777777" w:rsidR="006B1264" w:rsidRPr="006B1264" w:rsidRDefault="006B1264" w:rsidP="006B1264">
      <w:pPr>
        <w:rPr>
          <w:rFonts w:asciiTheme="majorBidi" w:hAnsiTheme="majorBidi" w:cstheme="majorBidi"/>
          <w:b/>
          <w:bCs/>
        </w:rPr>
      </w:pPr>
    </w:p>
    <w:p w14:paraId="67D85953" w14:textId="77777777" w:rsidR="006B1264" w:rsidRPr="006B1264" w:rsidRDefault="006B1264" w:rsidP="006B1264">
      <w:pPr>
        <w:rPr>
          <w:rFonts w:asciiTheme="majorBidi" w:hAnsiTheme="majorBidi" w:cstheme="majorBidi"/>
          <w:b/>
          <w:bCs/>
        </w:rPr>
      </w:pPr>
    </w:p>
    <w:p w14:paraId="71E7BFCF" w14:textId="2D757522" w:rsidR="006B1264" w:rsidRPr="006B1264" w:rsidRDefault="006B1264" w:rsidP="006B1264">
      <w:pPr>
        <w:rPr>
          <w:rFonts w:asciiTheme="majorBidi" w:hAnsiTheme="majorBidi" w:cstheme="majorBidi"/>
          <w:b/>
          <w:bCs/>
        </w:rPr>
      </w:pPr>
      <w:r w:rsidRPr="006B1264">
        <w:rPr>
          <w:rFonts w:asciiTheme="majorBidi" w:hAnsiTheme="majorBidi" w:cstheme="majorBidi"/>
        </w:rPr>
        <w:t xml:space="preserve">                                                        </w:t>
      </w:r>
      <w:r w:rsidRPr="00D67F90">
        <w:rPr>
          <w:rFonts w:asciiTheme="majorBidi" w:hAnsiTheme="majorBidi" w:cstheme="majorBidi"/>
          <w:noProof/>
        </w:rPr>
        <w:drawing>
          <wp:inline distT="0" distB="0" distL="0" distR="0" wp14:anchorId="2C179C43" wp14:editId="34AB5F58">
            <wp:extent cx="1913255" cy="766445"/>
            <wp:effectExtent l="0" t="0" r="0" b="0"/>
            <wp:docPr id="8667517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3255" cy="766445"/>
                    </a:xfrm>
                    <a:prstGeom prst="rect">
                      <a:avLst/>
                    </a:prstGeom>
                    <a:noFill/>
                    <a:ln>
                      <a:noFill/>
                    </a:ln>
                  </pic:spPr>
                </pic:pic>
              </a:graphicData>
            </a:graphic>
          </wp:inline>
        </w:drawing>
      </w:r>
    </w:p>
    <w:p w14:paraId="62B64F4C" w14:textId="77777777" w:rsidR="006B1264" w:rsidRPr="006B1264" w:rsidRDefault="006B1264" w:rsidP="006B1264">
      <w:pPr>
        <w:rPr>
          <w:rFonts w:asciiTheme="majorBidi" w:hAnsiTheme="majorBidi" w:cstheme="majorBidi"/>
          <w:b/>
          <w:bCs/>
        </w:rPr>
      </w:pPr>
    </w:p>
    <w:p w14:paraId="070D146B" w14:textId="77777777" w:rsidR="006B1264" w:rsidRPr="006B1264" w:rsidRDefault="006B1264" w:rsidP="006B1264">
      <w:pPr>
        <w:rPr>
          <w:rFonts w:asciiTheme="majorBidi" w:hAnsiTheme="majorBidi" w:cstheme="majorBidi"/>
          <w:b/>
          <w:bCs/>
        </w:rPr>
      </w:pPr>
    </w:p>
    <w:p w14:paraId="1BD4FF60" w14:textId="77777777" w:rsidR="006B1264" w:rsidRPr="006B1264" w:rsidRDefault="006B1264" w:rsidP="006B1264">
      <w:pPr>
        <w:rPr>
          <w:rFonts w:asciiTheme="majorBidi" w:hAnsiTheme="majorBidi" w:cstheme="majorBidi"/>
          <w:b/>
          <w:bCs/>
        </w:rPr>
      </w:pPr>
    </w:p>
    <w:p w14:paraId="4AA39C69" w14:textId="77777777" w:rsidR="00164B0B" w:rsidRPr="00D67F90" w:rsidRDefault="00164B0B" w:rsidP="000F70F0">
      <w:pPr>
        <w:spacing w:after="0"/>
        <w:jc w:val="center"/>
        <w:rPr>
          <w:rFonts w:asciiTheme="majorBidi" w:hAnsiTheme="majorBidi" w:cstheme="majorBidi"/>
          <w:sz w:val="32"/>
          <w:szCs w:val="32"/>
        </w:rPr>
      </w:pPr>
    </w:p>
    <w:p w14:paraId="361B3D9E" w14:textId="2158117D" w:rsidR="006B1264" w:rsidRPr="00D67F90" w:rsidRDefault="006B1264" w:rsidP="000F70F0">
      <w:pPr>
        <w:spacing w:after="0"/>
        <w:jc w:val="center"/>
        <w:rPr>
          <w:rFonts w:asciiTheme="majorBidi" w:hAnsiTheme="majorBidi" w:cstheme="majorBidi"/>
          <w:sz w:val="32"/>
          <w:szCs w:val="32"/>
        </w:rPr>
      </w:pPr>
      <w:r w:rsidRPr="006B1264">
        <w:rPr>
          <w:rFonts w:asciiTheme="majorBidi" w:hAnsiTheme="majorBidi" w:cstheme="majorBidi"/>
          <w:b/>
          <w:bCs/>
          <w:sz w:val="32"/>
          <w:szCs w:val="32"/>
        </w:rPr>
        <w:t>Name:</w:t>
      </w:r>
      <w:r w:rsidRPr="006B1264">
        <w:rPr>
          <w:rFonts w:asciiTheme="majorBidi" w:hAnsiTheme="majorBidi" w:cstheme="majorBidi"/>
          <w:sz w:val="32"/>
          <w:szCs w:val="32"/>
        </w:rPr>
        <w:t xml:space="preserve"> Zainab Naweed</w:t>
      </w:r>
    </w:p>
    <w:p w14:paraId="17CF90F8" w14:textId="77777777" w:rsidR="00164B0B" w:rsidRPr="006B1264" w:rsidRDefault="00164B0B" w:rsidP="000F70F0">
      <w:pPr>
        <w:spacing w:after="0"/>
        <w:jc w:val="center"/>
        <w:rPr>
          <w:rFonts w:asciiTheme="majorBidi" w:hAnsiTheme="majorBidi" w:cstheme="majorBidi"/>
          <w:sz w:val="32"/>
          <w:szCs w:val="32"/>
        </w:rPr>
      </w:pPr>
    </w:p>
    <w:p w14:paraId="12472DD0" w14:textId="77777777" w:rsidR="00164B0B" w:rsidRPr="00D67F90" w:rsidRDefault="006B1264" w:rsidP="00164B0B">
      <w:pPr>
        <w:jc w:val="center"/>
        <w:rPr>
          <w:rFonts w:asciiTheme="majorBidi" w:hAnsiTheme="majorBidi" w:cstheme="majorBidi"/>
          <w:sz w:val="32"/>
          <w:szCs w:val="32"/>
        </w:rPr>
      </w:pPr>
      <w:r w:rsidRPr="006B1264">
        <w:rPr>
          <w:rFonts w:asciiTheme="majorBidi" w:hAnsiTheme="majorBidi" w:cstheme="majorBidi"/>
          <w:b/>
          <w:bCs/>
          <w:sz w:val="32"/>
          <w:szCs w:val="32"/>
        </w:rPr>
        <w:t>Student ID</w:t>
      </w:r>
      <w:r w:rsidRPr="006B1264">
        <w:rPr>
          <w:rFonts w:asciiTheme="majorBidi" w:hAnsiTheme="majorBidi" w:cstheme="majorBidi"/>
          <w:sz w:val="32"/>
          <w:szCs w:val="32"/>
        </w:rPr>
        <w:t>: 2221255</w:t>
      </w:r>
    </w:p>
    <w:p w14:paraId="50846906" w14:textId="457247E3" w:rsidR="006B1264" w:rsidRPr="00D67F90" w:rsidRDefault="00164B0B" w:rsidP="00164B0B">
      <w:pPr>
        <w:jc w:val="center"/>
        <w:rPr>
          <w:rFonts w:asciiTheme="majorBidi" w:hAnsiTheme="majorBidi" w:cstheme="majorBidi"/>
          <w:sz w:val="32"/>
          <w:szCs w:val="32"/>
        </w:rPr>
      </w:pPr>
      <w:r w:rsidRPr="00D67F90">
        <w:rPr>
          <w:rFonts w:asciiTheme="majorBidi" w:hAnsiTheme="majorBidi" w:cstheme="majorBidi"/>
          <w:b/>
          <w:bCs/>
          <w:sz w:val="32"/>
          <w:szCs w:val="32"/>
        </w:rPr>
        <w:t xml:space="preserve">Supervisor Name: </w:t>
      </w:r>
      <w:r w:rsidR="006B1264" w:rsidRPr="006B1264">
        <w:rPr>
          <w:rFonts w:asciiTheme="majorBidi" w:hAnsiTheme="majorBidi" w:cstheme="majorBidi"/>
          <w:sz w:val="32"/>
          <w:szCs w:val="32"/>
        </w:rPr>
        <w:t xml:space="preserve">Dr Sana </w:t>
      </w:r>
      <w:proofErr w:type="spellStart"/>
      <w:r w:rsidR="006B1264" w:rsidRPr="006B1264">
        <w:rPr>
          <w:rFonts w:asciiTheme="majorBidi" w:hAnsiTheme="majorBidi" w:cstheme="majorBidi"/>
          <w:sz w:val="32"/>
          <w:szCs w:val="32"/>
        </w:rPr>
        <w:t>Jokhio</w:t>
      </w:r>
      <w:proofErr w:type="spellEnd"/>
    </w:p>
    <w:p w14:paraId="4F8DF79E" w14:textId="63E6029A" w:rsidR="00164B0B" w:rsidRPr="00D67F90" w:rsidRDefault="00EA45D8" w:rsidP="00EA45D8">
      <w:pPr>
        <w:jc w:val="center"/>
        <w:rPr>
          <w:rFonts w:asciiTheme="majorBidi" w:hAnsiTheme="majorBidi" w:cstheme="majorBidi"/>
          <w:bCs/>
          <w:sz w:val="32"/>
          <w:szCs w:val="32"/>
        </w:rPr>
      </w:pPr>
      <w:r w:rsidRPr="00D67F90">
        <w:rPr>
          <w:rFonts w:asciiTheme="majorBidi" w:hAnsiTheme="majorBidi" w:cstheme="majorBidi"/>
          <w:bCs/>
          <w:sz w:val="32"/>
          <w:szCs w:val="32"/>
        </w:rPr>
        <w:t>BSc Applied Computing</w:t>
      </w:r>
    </w:p>
    <w:p w14:paraId="57BBB982" w14:textId="0669F0D0" w:rsidR="00EA45D8" w:rsidRPr="00D67F90" w:rsidRDefault="00EA45D8" w:rsidP="00EA45D8">
      <w:pPr>
        <w:jc w:val="center"/>
        <w:rPr>
          <w:rFonts w:asciiTheme="majorBidi" w:hAnsiTheme="majorBidi" w:cstheme="majorBidi"/>
          <w:sz w:val="32"/>
          <w:szCs w:val="32"/>
        </w:rPr>
      </w:pPr>
      <w:r w:rsidRPr="00D67F90">
        <w:rPr>
          <w:rFonts w:asciiTheme="majorBidi" w:hAnsiTheme="majorBidi" w:cstheme="majorBidi"/>
          <w:bCs/>
          <w:sz w:val="32"/>
          <w:szCs w:val="32"/>
        </w:rPr>
        <w:t xml:space="preserve">University </w:t>
      </w:r>
      <w:r w:rsidR="00A855FA" w:rsidRPr="00D67F90">
        <w:rPr>
          <w:rFonts w:asciiTheme="majorBidi" w:hAnsiTheme="majorBidi" w:cstheme="majorBidi"/>
          <w:bCs/>
          <w:sz w:val="32"/>
          <w:szCs w:val="32"/>
        </w:rPr>
        <w:t>of</w:t>
      </w:r>
      <w:r w:rsidRPr="00D67F90">
        <w:rPr>
          <w:rFonts w:asciiTheme="majorBidi" w:hAnsiTheme="majorBidi" w:cstheme="majorBidi"/>
          <w:bCs/>
          <w:sz w:val="32"/>
          <w:szCs w:val="32"/>
        </w:rPr>
        <w:t xml:space="preserve"> </w:t>
      </w:r>
      <w:r w:rsidR="009409C4" w:rsidRPr="00D67F90">
        <w:rPr>
          <w:rFonts w:asciiTheme="majorBidi" w:hAnsiTheme="majorBidi" w:cstheme="majorBidi"/>
          <w:bCs/>
          <w:sz w:val="32"/>
          <w:szCs w:val="32"/>
        </w:rPr>
        <w:t xml:space="preserve">Wales </w:t>
      </w:r>
      <w:r w:rsidR="00A855FA" w:rsidRPr="00D67F90">
        <w:rPr>
          <w:rFonts w:asciiTheme="majorBidi" w:hAnsiTheme="majorBidi" w:cstheme="majorBidi"/>
          <w:bCs/>
          <w:sz w:val="32"/>
          <w:szCs w:val="32"/>
        </w:rPr>
        <w:t>Trinity Saint</w:t>
      </w:r>
      <w:r w:rsidR="009409C4" w:rsidRPr="00D67F90">
        <w:rPr>
          <w:rFonts w:asciiTheme="majorBidi" w:hAnsiTheme="majorBidi" w:cstheme="majorBidi"/>
          <w:bCs/>
          <w:sz w:val="32"/>
          <w:szCs w:val="32"/>
        </w:rPr>
        <w:t xml:space="preserve"> David</w:t>
      </w:r>
      <w:r w:rsidR="00067D66">
        <w:rPr>
          <w:rFonts w:asciiTheme="majorBidi" w:hAnsiTheme="majorBidi" w:cstheme="majorBidi"/>
          <w:bCs/>
          <w:sz w:val="32"/>
          <w:szCs w:val="32"/>
        </w:rPr>
        <w:t xml:space="preserve"> </w:t>
      </w:r>
      <w:r w:rsidR="00A855FA" w:rsidRPr="00D67F90">
        <w:rPr>
          <w:rFonts w:asciiTheme="majorBidi" w:hAnsiTheme="majorBidi" w:cstheme="majorBidi"/>
          <w:bCs/>
          <w:sz w:val="32"/>
          <w:szCs w:val="32"/>
        </w:rPr>
        <w:t>(Birmingham)</w:t>
      </w:r>
    </w:p>
    <w:p w14:paraId="1295201F" w14:textId="1316DC19" w:rsidR="00164B0B" w:rsidRPr="00D67F90" w:rsidRDefault="00164B0B" w:rsidP="00164B0B">
      <w:pPr>
        <w:jc w:val="center"/>
        <w:rPr>
          <w:rFonts w:asciiTheme="majorBidi" w:hAnsiTheme="majorBidi" w:cstheme="majorBidi"/>
          <w:sz w:val="32"/>
          <w:szCs w:val="32"/>
        </w:rPr>
      </w:pPr>
      <w:r w:rsidRPr="00D67F90">
        <w:rPr>
          <w:rFonts w:asciiTheme="majorBidi" w:hAnsiTheme="majorBidi" w:cstheme="majorBidi"/>
          <w:b/>
          <w:bCs/>
          <w:sz w:val="32"/>
          <w:szCs w:val="32"/>
        </w:rPr>
        <w:t xml:space="preserve">Date </w:t>
      </w:r>
      <w:r w:rsidR="0005405C" w:rsidRPr="00D67F90">
        <w:rPr>
          <w:rFonts w:asciiTheme="majorBidi" w:hAnsiTheme="majorBidi" w:cstheme="majorBidi"/>
          <w:b/>
          <w:bCs/>
          <w:sz w:val="32"/>
          <w:szCs w:val="32"/>
        </w:rPr>
        <w:t>of Submission:</w:t>
      </w:r>
      <w:r w:rsidR="0005405C" w:rsidRPr="00D67F90">
        <w:rPr>
          <w:rFonts w:asciiTheme="majorBidi" w:hAnsiTheme="majorBidi" w:cstheme="majorBidi"/>
          <w:sz w:val="32"/>
          <w:szCs w:val="32"/>
        </w:rPr>
        <w:t xml:space="preserve"> 28</w:t>
      </w:r>
      <w:r w:rsidR="00AB4DBA" w:rsidRPr="00D67F90">
        <w:rPr>
          <w:rFonts w:asciiTheme="majorBidi" w:hAnsiTheme="majorBidi" w:cstheme="majorBidi"/>
          <w:sz w:val="32"/>
          <w:szCs w:val="32"/>
        </w:rPr>
        <w:t xml:space="preserve"> November 2025</w:t>
      </w:r>
    </w:p>
    <w:p w14:paraId="7257E3DA" w14:textId="4C552DCC" w:rsidR="00E619B6" w:rsidRPr="006B1264" w:rsidRDefault="00E619B6" w:rsidP="006B1264">
      <w:pPr>
        <w:jc w:val="center"/>
        <w:rPr>
          <w:rFonts w:asciiTheme="majorBidi" w:hAnsiTheme="majorBidi" w:cstheme="majorBidi"/>
          <w:sz w:val="28"/>
          <w:szCs w:val="28"/>
        </w:rPr>
      </w:pPr>
    </w:p>
    <w:p w14:paraId="02BDF61B" w14:textId="77777777" w:rsidR="006B1264" w:rsidRPr="006B1264" w:rsidRDefault="006B1264" w:rsidP="006B1264">
      <w:pPr>
        <w:rPr>
          <w:rFonts w:asciiTheme="majorBidi" w:hAnsiTheme="majorBidi" w:cstheme="majorBidi"/>
          <w:b/>
          <w:bCs/>
        </w:rPr>
      </w:pPr>
      <w:r w:rsidRPr="006B1264">
        <w:rPr>
          <w:rFonts w:asciiTheme="majorBidi" w:hAnsiTheme="majorBidi" w:cstheme="majorBidi"/>
          <w:b/>
          <w:bCs/>
        </w:rPr>
        <w:t xml:space="preserve"> </w:t>
      </w:r>
    </w:p>
    <w:p w14:paraId="4C972500" w14:textId="77777777" w:rsidR="006B1264" w:rsidRPr="006B1264" w:rsidRDefault="006B1264" w:rsidP="006B1264">
      <w:pPr>
        <w:rPr>
          <w:rFonts w:asciiTheme="majorBidi" w:hAnsiTheme="majorBidi" w:cstheme="majorBidi"/>
          <w:b/>
          <w:bCs/>
        </w:rPr>
      </w:pPr>
    </w:p>
    <w:p w14:paraId="5D735DDF" w14:textId="77777777" w:rsidR="006B1264" w:rsidRPr="006B1264" w:rsidRDefault="006B1264" w:rsidP="006B1264">
      <w:pPr>
        <w:rPr>
          <w:rFonts w:asciiTheme="majorBidi" w:hAnsiTheme="majorBidi" w:cstheme="majorBidi"/>
          <w:b/>
          <w:bCs/>
        </w:rPr>
      </w:pPr>
    </w:p>
    <w:p w14:paraId="68DCF9F8" w14:textId="77777777" w:rsidR="006B1264" w:rsidRPr="00D67F90" w:rsidRDefault="006B1264" w:rsidP="006B1264">
      <w:pPr>
        <w:rPr>
          <w:rFonts w:asciiTheme="majorBidi" w:hAnsiTheme="majorBidi" w:cstheme="majorBidi"/>
          <w:b/>
          <w:bCs/>
          <w:sz w:val="28"/>
          <w:szCs w:val="28"/>
        </w:rPr>
      </w:pPr>
    </w:p>
    <w:p w14:paraId="56A51610" w14:textId="29D4727B" w:rsidR="006B1264" w:rsidRPr="006B1264" w:rsidRDefault="006B1264" w:rsidP="006B1264">
      <w:pPr>
        <w:rPr>
          <w:rFonts w:asciiTheme="majorBidi" w:hAnsiTheme="majorBidi" w:cstheme="majorBidi"/>
          <w:b/>
          <w:bCs/>
          <w:sz w:val="28"/>
          <w:szCs w:val="28"/>
        </w:rPr>
      </w:pPr>
      <w:r w:rsidRPr="006B1264">
        <w:rPr>
          <w:rFonts w:asciiTheme="majorBidi" w:hAnsiTheme="majorBidi" w:cstheme="majorBidi"/>
          <w:b/>
          <w:bCs/>
          <w:sz w:val="28"/>
          <w:szCs w:val="28"/>
        </w:rPr>
        <w:t>Declaration of Originality</w:t>
      </w:r>
    </w:p>
    <w:p w14:paraId="075BB088" w14:textId="355DDAB7" w:rsidR="006B1264" w:rsidRPr="006B1264" w:rsidRDefault="006B1264" w:rsidP="006B1264">
      <w:pPr>
        <w:rPr>
          <w:rFonts w:asciiTheme="majorBidi" w:hAnsiTheme="majorBidi" w:cstheme="majorBidi"/>
          <w:sz w:val="28"/>
          <w:szCs w:val="28"/>
        </w:rPr>
      </w:pPr>
      <w:r w:rsidRPr="006B1264">
        <w:rPr>
          <w:rFonts w:asciiTheme="majorBidi" w:hAnsiTheme="majorBidi" w:cstheme="majorBidi"/>
          <w:sz w:val="28"/>
          <w:szCs w:val="28"/>
        </w:rPr>
        <w:t xml:space="preserve">I, </w:t>
      </w:r>
      <w:r w:rsidR="005A39FA" w:rsidRPr="00D67F90">
        <w:rPr>
          <w:rFonts w:asciiTheme="majorBidi" w:hAnsiTheme="majorBidi" w:cstheme="majorBidi"/>
          <w:sz w:val="28"/>
          <w:szCs w:val="28"/>
        </w:rPr>
        <w:t xml:space="preserve">Zainab Naweed </w:t>
      </w:r>
      <w:r w:rsidRPr="006B1264">
        <w:rPr>
          <w:rFonts w:asciiTheme="majorBidi" w:hAnsiTheme="majorBidi" w:cstheme="majorBidi"/>
          <w:sz w:val="28"/>
          <w:szCs w:val="28"/>
        </w:rPr>
        <w:t xml:space="preserve">declare that I am the sole author of this Project; that all references cited have been consulted; that I have conducted all work of which this is a record, and that the finished work lies within the prescribed word limits. </w:t>
      </w:r>
    </w:p>
    <w:p w14:paraId="273AA239" w14:textId="1E68B66F" w:rsidR="006B1264" w:rsidRPr="00D67F90" w:rsidRDefault="006B1264" w:rsidP="006B1264">
      <w:pPr>
        <w:rPr>
          <w:rFonts w:asciiTheme="majorBidi" w:hAnsiTheme="majorBidi" w:cstheme="majorBidi"/>
          <w:sz w:val="28"/>
          <w:szCs w:val="28"/>
        </w:rPr>
      </w:pPr>
      <w:r w:rsidRPr="006B1264">
        <w:rPr>
          <w:rFonts w:asciiTheme="majorBidi" w:hAnsiTheme="majorBidi" w:cstheme="majorBidi"/>
          <w:sz w:val="28"/>
          <w:szCs w:val="28"/>
        </w:rPr>
        <w:t xml:space="preserve">This work has not previously been accepted as part of any other degree submission.  </w:t>
      </w:r>
    </w:p>
    <w:p w14:paraId="10E1CB51" w14:textId="77777777" w:rsidR="006B1264" w:rsidRPr="006B1264" w:rsidRDefault="006B1264" w:rsidP="006B1264">
      <w:pPr>
        <w:rPr>
          <w:rFonts w:asciiTheme="majorBidi" w:hAnsiTheme="majorBidi" w:cstheme="majorBidi"/>
          <w:sz w:val="28"/>
          <w:szCs w:val="28"/>
        </w:rPr>
      </w:pPr>
    </w:p>
    <w:p w14:paraId="67A951A2" w14:textId="15D3AF51" w:rsidR="006B1264" w:rsidRPr="006B1264" w:rsidRDefault="006B1264" w:rsidP="006B1264">
      <w:pPr>
        <w:rPr>
          <w:rFonts w:asciiTheme="majorBidi" w:hAnsiTheme="majorBidi" w:cstheme="majorBidi"/>
          <w:sz w:val="28"/>
          <w:szCs w:val="28"/>
        </w:rPr>
      </w:pPr>
      <w:r w:rsidRPr="006B1264">
        <w:rPr>
          <w:rFonts w:asciiTheme="majorBidi" w:hAnsiTheme="majorBidi" w:cstheme="majorBidi"/>
          <w:b/>
          <w:bCs/>
          <w:i/>
          <w:iCs/>
          <w:sz w:val="28"/>
          <w:szCs w:val="28"/>
        </w:rPr>
        <w:t xml:space="preserve">Signed: </w:t>
      </w:r>
      <w:r w:rsidR="005A39FA" w:rsidRPr="00D67F90">
        <w:rPr>
          <w:rFonts w:asciiTheme="majorBidi" w:hAnsiTheme="majorBidi" w:cstheme="majorBidi"/>
          <w:b/>
          <w:bCs/>
          <w:i/>
          <w:iCs/>
          <w:sz w:val="28"/>
          <w:szCs w:val="28"/>
        </w:rPr>
        <w:t>Zainab Naweed</w:t>
      </w:r>
    </w:p>
    <w:p w14:paraId="1DFE6D06" w14:textId="74F97A62" w:rsidR="006B1264" w:rsidRPr="00D67F90" w:rsidRDefault="006B1264" w:rsidP="006B1264">
      <w:pPr>
        <w:rPr>
          <w:rFonts w:asciiTheme="majorBidi" w:hAnsiTheme="majorBidi" w:cstheme="majorBidi"/>
          <w:sz w:val="28"/>
          <w:szCs w:val="28"/>
        </w:rPr>
      </w:pPr>
      <w:r w:rsidRPr="006B1264">
        <w:rPr>
          <w:rFonts w:asciiTheme="majorBidi" w:hAnsiTheme="majorBidi" w:cstheme="majorBidi"/>
          <w:b/>
          <w:bCs/>
          <w:i/>
          <w:iCs/>
          <w:sz w:val="28"/>
          <w:szCs w:val="28"/>
        </w:rPr>
        <w:t xml:space="preserve">Date: </w:t>
      </w:r>
      <w:r w:rsidR="00A500E5" w:rsidRPr="00D67F90">
        <w:rPr>
          <w:rFonts w:asciiTheme="majorBidi" w:hAnsiTheme="majorBidi" w:cstheme="majorBidi"/>
          <w:b/>
          <w:bCs/>
          <w:i/>
          <w:iCs/>
          <w:sz w:val="28"/>
          <w:szCs w:val="28"/>
        </w:rPr>
        <w:t>15</w:t>
      </w:r>
      <w:r w:rsidR="00A500E5" w:rsidRPr="00D67F90">
        <w:rPr>
          <w:rFonts w:asciiTheme="majorBidi" w:hAnsiTheme="majorBidi" w:cstheme="majorBidi"/>
          <w:b/>
          <w:bCs/>
          <w:i/>
          <w:iCs/>
          <w:sz w:val="28"/>
          <w:szCs w:val="28"/>
          <w:vertAlign w:val="superscript"/>
        </w:rPr>
        <w:t>th</w:t>
      </w:r>
      <w:r w:rsidR="00A500E5" w:rsidRPr="00D67F90">
        <w:rPr>
          <w:rFonts w:asciiTheme="majorBidi" w:hAnsiTheme="majorBidi" w:cstheme="majorBidi"/>
          <w:b/>
          <w:bCs/>
          <w:i/>
          <w:iCs/>
          <w:sz w:val="28"/>
          <w:szCs w:val="28"/>
        </w:rPr>
        <w:t xml:space="preserve"> November 2025</w:t>
      </w:r>
    </w:p>
    <w:p w14:paraId="6CD34992" w14:textId="77777777" w:rsidR="006B1264" w:rsidRPr="006B1264" w:rsidRDefault="006B1264" w:rsidP="006B1264">
      <w:pPr>
        <w:rPr>
          <w:rFonts w:asciiTheme="majorBidi" w:hAnsiTheme="majorBidi" w:cstheme="majorBidi"/>
          <w:sz w:val="28"/>
          <w:szCs w:val="28"/>
        </w:rPr>
      </w:pPr>
    </w:p>
    <w:p w14:paraId="2DDA7CBC" w14:textId="39F7BE72" w:rsidR="006B1264" w:rsidRPr="006B1264" w:rsidRDefault="006B1264" w:rsidP="006B1264">
      <w:pPr>
        <w:rPr>
          <w:rFonts w:asciiTheme="majorBidi" w:hAnsiTheme="majorBidi" w:cstheme="majorBidi"/>
          <w:sz w:val="28"/>
          <w:szCs w:val="28"/>
        </w:rPr>
      </w:pPr>
      <w:r w:rsidRPr="006B1264">
        <w:rPr>
          <w:rFonts w:asciiTheme="majorBidi" w:hAnsiTheme="majorBidi" w:cstheme="majorBidi"/>
          <w:b/>
          <w:bCs/>
          <w:sz w:val="28"/>
          <w:szCs w:val="28"/>
        </w:rPr>
        <w:t>FORM OF CONSENT</w:t>
      </w:r>
      <w:r w:rsidRPr="006B1264">
        <w:rPr>
          <w:rFonts w:asciiTheme="majorBidi" w:hAnsiTheme="majorBidi" w:cstheme="majorBidi"/>
          <w:b/>
          <w:bCs/>
          <w:i/>
          <w:iCs/>
          <w:sz w:val="28"/>
          <w:szCs w:val="28"/>
        </w:rPr>
        <w:t xml:space="preserve"> </w:t>
      </w:r>
    </w:p>
    <w:p w14:paraId="31EFFD9B" w14:textId="1880AE2D" w:rsidR="006B1264" w:rsidRPr="006B1264" w:rsidRDefault="006B1264" w:rsidP="006B1264">
      <w:pPr>
        <w:rPr>
          <w:rFonts w:asciiTheme="majorBidi" w:hAnsiTheme="majorBidi" w:cstheme="majorBidi"/>
          <w:sz w:val="28"/>
          <w:szCs w:val="28"/>
        </w:rPr>
      </w:pPr>
      <w:r w:rsidRPr="006B1264">
        <w:rPr>
          <w:rFonts w:asciiTheme="majorBidi" w:hAnsiTheme="majorBidi" w:cstheme="majorBidi"/>
          <w:b/>
          <w:bCs/>
          <w:sz w:val="28"/>
          <w:szCs w:val="28"/>
        </w:rPr>
        <w:t xml:space="preserve">I </w:t>
      </w:r>
      <w:r w:rsidR="005A39FA" w:rsidRPr="00D67F90">
        <w:rPr>
          <w:rFonts w:asciiTheme="majorBidi" w:hAnsiTheme="majorBidi" w:cstheme="majorBidi"/>
          <w:sz w:val="28"/>
          <w:szCs w:val="28"/>
        </w:rPr>
        <w:t xml:space="preserve">Zainab Naweed </w:t>
      </w:r>
      <w:r w:rsidRPr="006B1264">
        <w:rPr>
          <w:rFonts w:asciiTheme="majorBidi" w:hAnsiTheme="majorBidi" w:cstheme="majorBidi"/>
          <w:sz w:val="28"/>
          <w:szCs w:val="28"/>
        </w:rPr>
        <w:t xml:space="preserve">hereby consent that my Project, submitted in candidature for the </w:t>
      </w:r>
      <w:proofErr w:type="gramStart"/>
      <w:r w:rsidRPr="006B1264">
        <w:rPr>
          <w:rFonts w:asciiTheme="majorBidi" w:hAnsiTheme="majorBidi" w:cstheme="majorBidi"/>
          <w:i/>
          <w:sz w:val="28"/>
          <w:szCs w:val="28"/>
          <w:u w:val="single"/>
        </w:rPr>
        <w:t>B.Sc.(</w:t>
      </w:r>
      <w:proofErr w:type="gramEnd"/>
      <w:r w:rsidRPr="006B1264">
        <w:rPr>
          <w:rFonts w:asciiTheme="majorBidi" w:hAnsiTheme="majorBidi" w:cstheme="majorBidi"/>
          <w:i/>
          <w:sz w:val="28"/>
          <w:szCs w:val="28"/>
          <w:u w:val="single"/>
        </w:rPr>
        <w:t xml:space="preserve">Hons) Computer Networks </w:t>
      </w:r>
      <w:r w:rsidRPr="006B1264">
        <w:rPr>
          <w:rFonts w:asciiTheme="majorBidi" w:hAnsiTheme="majorBidi" w:cstheme="majorBidi"/>
          <w:sz w:val="28"/>
          <w:szCs w:val="28"/>
        </w:rPr>
        <w:t xml:space="preserve">degree, if successful, may be made available for inter-library loan or photocopying (subject to the law of copyright), and that the title and abstract may be made available to outside organisations. </w:t>
      </w:r>
    </w:p>
    <w:p w14:paraId="5EE0FDD2" w14:textId="77777777" w:rsidR="006B1264" w:rsidRPr="006B1264" w:rsidRDefault="006B1264" w:rsidP="006B1264">
      <w:pPr>
        <w:rPr>
          <w:rFonts w:asciiTheme="majorBidi" w:hAnsiTheme="majorBidi" w:cstheme="majorBidi"/>
          <w:b/>
          <w:bCs/>
          <w:sz w:val="28"/>
          <w:szCs w:val="28"/>
        </w:rPr>
      </w:pPr>
    </w:p>
    <w:p w14:paraId="725AFEB5" w14:textId="21D8F824" w:rsidR="006B1264" w:rsidRPr="00D67F90" w:rsidRDefault="006B1264" w:rsidP="006B1264">
      <w:pPr>
        <w:rPr>
          <w:rFonts w:asciiTheme="majorBidi" w:hAnsiTheme="majorBidi" w:cstheme="majorBidi"/>
          <w:sz w:val="28"/>
          <w:szCs w:val="28"/>
        </w:rPr>
      </w:pPr>
      <w:r w:rsidRPr="006B1264">
        <w:rPr>
          <w:rFonts w:asciiTheme="majorBidi" w:hAnsiTheme="majorBidi" w:cstheme="majorBidi"/>
          <w:b/>
          <w:bCs/>
          <w:i/>
          <w:iCs/>
          <w:sz w:val="28"/>
          <w:szCs w:val="28"/>
        </w:rPr>
        <w:t>Signed:</w:t>
      </w:r>
      <w:r w:rsidR="005A39FA" w:rsidRPr="00D67F90">
        <w:rPr>
          <w:rFonts w:asciiTheme="majorBidi" w:hAnsiTheme="majorBidi" w:cstheme="majorBidi"/>
          <w:b/>
          <w:bCs/>
          <w:i/>
          <w:iCs/>
          <w:sz w:val="28"/>
          <w:szCs w:val="28"/>
        </w:rPr>
        <w:t xml:space="preserve"> Zainab Naweed</w:t>
      </w:r>
      <w:r w:rsidRPr="006B1264">
        <w:rPr>
          <w:rFonts w:asciiTheme="majorBidi" w:hAnsiTheme="majorBidi" w:cstheme="majorBidi"/>
          <w:b/>
          <w:bCs/>
          <w:i/>
          <w:iCs/>
          <w:sz w:val="28"/>
          <w:szCs w:val="28"/>
        </w:rPr>
        <w:t xml:space="preserve"> </w:t>
      </w:r>
    </w:p>
    <w:p w14:paraId="1F4A96DC" w14:textId="5D1FB124" w:rsidR="006B1264" w:rsidRPr="006B1264" w:rsidRDefault="00A500E5" w:rsidP="006B1264">
      <w:pPr>
        <w:rPr>
          <w:rFonts w:asciiTheme="majorBidi" w:hAnsiTheme="majorBidi" w:cstheme="majorBidi"/>
          <w:sz w:val="28"/>
          <w:szCs w:val="28"/>
        </w:rPr>
      </w:pPr>
      <w:r w:rsidRPr="00D67F90">
        <w:rPr>
          <w:rFonts w:asciiTheme="majorBidi" w:hAnsiTheme="majorBidi" w:cstheme="majorBidi"/>
          <w:b/>
          <w:bCs/>
          <w:i/>
          <w:iCs/>
          <w:sz w:val="28"/>
          <w:szCs w:val="28"/>
        </w:rPr>
        <w:t>Date:</w:t>
      </w:r>
      <w:r w:rsidR="005A39FA" w:rsidRPr="00D67F90">
        <w:rPr>
          <w:rFonts w:asciiTheme="majorBidi" w:hAnsiTheme="majorBidi" w:cstheme="majorBidi"/>
          <w:b/>
          <w:bCs/>
          <w:i/>
          <w:iCs/>
          <w:sz w:val="28"/>
          <w:szCs w:val="28"/>
        </w:rPr>
        <w:t xml:space="preserve"> 15</w:t>
      </w:r>
      <w:r w:rsidRPr="00D67F90">
        <w:rPr>
          <w:rFonts w:asciiTheme="majorBidi" w:hAnsiTheme="majorBidi" w:cstheme="majorBidi"/>
          <w:b/>
          <w:bCs/>
          <w:i/>
          <w:iCs/>
          <w:sz w:val="28"/>
          <w:szCs w:val="28"/>
          <w:vertAlign w:val="superscript"/>
        </w:rPr>
        <w:t>th</w:t>
      </w:r>
      <w:r w:rsidRPr="00D67F90">
        <w:rPr>
          <w:rFonts w:asciiTheme="majorBidi" w:hAnsiTheme="majorBidi" w:cstheme="majorBidi"/>
          <w:b/>
          <w:bCs/>
          <w:i/>
          <w:iCs/>
          <w:sz w:val="28"/>
          <w:szCs w:val="28"/>
        </w:rPr>
        <w:t xml:space="preserve"> November 2025</w:t>
      </w:r>
    </w:p>
    <w:p w14:paraId="71113711" w14:textId="09F12A46" w:rsidR="006B1264" w:rsidRPr="00D67F90" w:rsidRDefault="006B1264" w:rsidP="006B1264">
      <w:pPr>
        <w:rPr>
          <w:rFonts w:asciiTheme="majorBidi" w:hAnsiTheme="majorBidi" w:cstheme="majorBidi"/>
          <w:b/>
          <w:bCs/>
          <w:sz w:val="28"/>
          <w:szCs w:val="28"/>
        </w:rPr>
      </w:pPr>
    </w:p>
    <w:p w14:paraId="736A45AA" w14:textId="77777777" w:rsidR="006B1264" w:rsidRPr="006B1264" w:rsidRDefault="006B1264" w:rsidP="006B1264">
      <w:pPr>
        <w:rPr>
          <w:rFonts w:asciiTheme="majorBidi" w:hAnsiTheme="majorBidi" w:cstheme="majorBidi"/>
          <w:b/>
          <w:bCs/>
          <w:sz w:val="28"/>
          <w:szCs w:val="28"/>
        </w:rPr>
      </w:pPr>
    </w:p>
    <w:p w14:paraId="4138A220" w14:textId="03EF796E" w:rsidR="006B1264" w:rsidRPr="006B1264" w:rsidRDefault="006B1264" w:rsidP="005A39FA">
      <w:pPr>
        <w:rPr>
          <w:rFonts w:asciiTheme="majorBidi" w:hAnsiTheme="majorBidi" w:cstheme="majorBidi"/>
          <w:b/>
          <w:bCs/>
          <w:sz w:val="28"/>
          <w:szCs w:val="28"/>
        </w:rPr>
      </w:pPr>
      <w:bookmarkStart w:id="0" w:name="_Toc371255526"/>
      <w:r w:rsidRPr="006B1264">
        <w:rPr>
          <w:rFonts w:asciiTheme="majorBidi" w:hAnsiTheme="majorBidi" w:cstheme="majorBidi"/>
          <w:b/>
          <w:bCs/>
          <w:sz w:val="28"/>
          <w:szCs w:val="28"/>
        </w:rPr>
        <w:t>Copyright Acknowledgement</w:t>
      </w:r>
      <w:bookmarkEnd w:id="0"/>
    </w:p>
    <w:p w14:paraId="34B07281" w14:textId="6801A993" w:rsidR="006B1264" w:rsidRPr="006B1264" w:rsidRDefault="006B1264" w:rsidP="005A39FA">
      <w:pPr>
        <w:rPr>
          <w:rFonts w:asciiTheme="majorBidi" w:hAnsiTheme="majorBidi" w:cstheme="majorBidi"/>
          <w:bCs/>
          <w:sz w:val="28"/>
          <w:szCs w:val="28"/>
        </w:rPr>
      </w:pPr>
      <w:r w:rsidRPr="006B1264">
        <w:rPr>
          <w:rFonts w:asciiTheme="majorBidi" w:hAnsiTheme="majorBidi" w:cstheme="majorBidi"/>
          <w:bCs/>
          <w:sz w:val="28"/>
          <w:szCs w:val="28"/>
        </w:rPr>
        <w:t>I acknowledge that the copyright of this project report, and any product developed as part of the project</w:t>
      </w:r>
      <w:r w:rsidR="00695232" w:rsidRPr="00D67F90">
        <w:rPr>
          <w:rFonts w:asciiTheme="majorBidi" w:hAnsiTheme="majorBidi" w:cstheme="majorBidi"/>
          <w:bCs/>
          <w:sz w:val="28"/>
          <w:szCs w:val="28"/>
        </w:rPr>
        <w:t>,</w:t>
      </w:r>
      <w:r w:rsidRPr="006B1264">
        <w:rPr>
          <w:rFonts w:asciiTheme="majorBidi" w:hAnsiTheme="majorBidi" w:cstheme="majorBidi"/>
          <w:bCs/>
          <w:sz w:val="28"/>
          <w:szCs w:val="28"/>
        </w:rPr>
        <w:t xml:space="preserve"> </w:t>
      </w:r>
      <w:r w:rsidR="00695232" w:rsidRPr="00D67F90">
        <w:rPr>
          <w:rFonts w:asciiTheme="majorBidi" w:hAnsiTheme="majorBidi" w:cstheme="majorBidi"/>
          <w:bCs/>
          <w:sz w:val="28"/>
          <w:szCs w:val="28"/>
        </w:rPr>
        <w:t>belongs</w:t>
      </w:r>
      <w:r w:rsidRPr="006B1264">
        <w:rPr>
          <w:rFonts w:asciiTheme="majorBidi" w:hAnsiTheme="majorBidi" w:cstheme="majorBidi"/>
          <w:bCs/>
          <w:sz w:val="28"/>
          <w:szCs w:val="28"/>
        </w:rPr>
        <w:t xml:space="preserve"> to </w:t>
      </w:r>
      <w:r w:rsidR="00695232" w:rsidRPr="00D67F90">
        <w:rPr>
          <w:rFonts w:asciiTheme="majorBidi" w:hAnsiTheme="majorBidi" w:cstheme="majorBidi"/>
          <w:bCs/>
          <w:sz w:val="28"/>
          <w:szCs w:val="28"/>
        </w:rPr>
        <w:t xml:space="preserve">the </w:t>
      </w:r>
      <w:r w:rsidRPr="006B1264">
        <w:rPr>
          <w:rFonts w:asciiTheme="majorBidi" w:hAnsiTheme="majorBidi" w:cstheme="majorBidi"/>
          <w:bCs/>
          <w:sz w:val="28"/>
          <w:szCs w:val="28"/>
        </w:rPr>
        <w:t>University of Wales Trinity Saint David, Swansea.</w:t>
      </w:r>
    </w:p>
    <w:p w14:paraId="70258046" w14:textId="77777777" w:rsidR="006B1264" w:rsidRPr="006B1264" w:rsidRDefault="006B1264" w:rsidP="006B1264">
      <w:pPr>
        <w:rPr>
          <w:rFonts w:asciiTheme="majorBidi" w:hAnsiTheme="majorBidi" w:cstheme="majorBidi"/>
          <w:sz w:val="28"/>
          <w:szCs w:val="28"/>
        </w:rPr>
      </w:pPr>
    </w:p>
    <w:p w14:paraId="10C8690B" w14:textId="77777777" w:rsidR="00DF79DC" w:rsidRPr="00D67F90" w:rsidRDefault="00DF79DC">
      <w:pPr>
        <w:rPr>
          <w:rFonts w:asciiTheme="majorBidi" w:hAnsiTheme="majorBidi" w:cstheme="majorBidi"/>
          <w:sz w:val="28"/>
          <w:szCs w:val="28"/>
        </w:rPr>
      </w:pPr>
    </w:p>
    <w:p w14:paraId="6079C551" w14:textId="77777777" w:rsidR="00DB1FD9" w:rsidRPr="00D67F90" w:rsidRDefault="00DB1FD9">
      <w:pPr>
        <w:rPr>
          <w:rFonts w:asciiTheme="majorBidi" w:hAnsiTheme="majorBidi" w:cstheme="majorBidi"/>
          <w:sz w:val="28"/>
          <w:szCs w:val="28"/>
        </w:rPr>
      </w:pPr>
    </w:p>
    <w:p w14:paraId="664AE3C1" w14:textId="77777777" w:rsidR="00DB1FD9" w:rsidRDefault="00DB1FD9">
      <w:pPr>
        <w:rPr>
          <w:rFonts w:asciiTheme="majorBidi" w:hAnsiTheme="majorBidi" w:cstheme="majorBidi"/>
          <w:sz w:val="28"/>
          <w:szCs w:val="28"/>
        </w:rPr>
      </w:pPr>
    </w:p>
    <w:p w14:paraId="07E79246" w14:textId="77777777" w:rsidR="00BA0A6F" w:rsidRDefault="00BA0A6F">
      <w:pPr>
        <w:rPr>
          <w:rFonts w:asciiTheme="majorBidi" w:hAnsiTheme="majorBidi" w:cstheme="majorBidi"/>
          <w:sz w:val="28"/>
          <w:szCs w:val="28"/>
        </w:rPr>
      </w:pPr>
    </w:p>
    <w:p w14:paraId="7F239342" w14:textId="77777777" w:rsidR="00BA0A6F" w:rsidRDefault="00BA0A6F">
      <w:pPr>
        <w:rPr>
          <w:rFonts w:asciiTheme="majorBidi" w:hAnsiTheme="majorBidi" w:cstheme="majorBidi"/>
          <w:sz w:val="28"/>
          <w:szCs w:val="28"/>
        </w:rPr>
      </w:pPr>
    </w:p>
    <w:p w14:paraId="0C63E6BA" w14:textId="77777777" w:rsidR="00415DE7" w:rsidRPr="003423FE" w:rsidRDefault="00415DE7" w:rsidP="00415DE7">
      <w:pPr>
        <w:rPr>
          <w:rFonts w:asciiTheme="majorBidi" w:hAnsiTheme="majorBidi" w:cstheme="majorBidi"/>
          <w:sz w:val="28"/>
          <w:szCs w:val="28"/>
        </w:rPr>
      </w:pPr>
      <w:r w:rsidRPr="003423FE">
        <w:rPr>
          <w:rFonts w:asciiTheme="majorBidi" w:hAnsiTheme="majorBidi" w:cstheme="majorBidi"/>
          <w:sz w:val="28"/>
          <w:szCs w:val="28"/>
        </w:rPr>
        <w:lastRenderedPageBreak/>
        <w:t>APPRECIATION</w:t>
      </w:r>
      <w:r w:rsidRPr="003423FE">
        <w:rPr>
          <w:rFonts w:asciiTheme="majorBidi" w:hAnsiTheme="majorBidi" w:cstheme="majorBidi"/>
          <w:sz w:val="28"/>
          <w:szCs w:val="28"/>
        </w:rPr>
        <w:t>:</w:t>
      </w:r>
    </w:p>
    <w:p w14:paraId="7DD4B0CA" w14:textId="7A4213DD" w:rsidR="00493BA2" w:rsidRPr="00493BA2" w:rsidRDefault="00415DE7" w:rsidP="00493BA2">
      <w:pPr>
        <w:rPr>
          <w:rFonts w:asciiTheme="majorBidi" w:hAnsiTheme="majorBidi" w:cstheme="majorBidi"/>
          <w:sz w:val="28"/>
          <w:szCs w:val="28"/>
        </w:rPr>
      </w:pPr>
      <w:r w:rsidRPr="003423FE">
        <w:rPr>
          <w:rFonts w:asciiTheme="majorBidi" w:hAnsiTheme="majorBidi" w:cstheme="majorBidi"/>
          <w:sz w:val="28"/>
          <w:szCs w:val="28"/>
        </w:rPr>
        <w:t xml:space="preserve"> </w:t>
      </w:r>
      <w:r w:rsidR="003035B6" w:rsidRPr="003035B6">
        <w:rPr>
          <w:rFonts w:asciiTheme="majorBidi" w:hAnsiTheme="majorBidi" w:cstheme="majorBidi"/>
          <w:sz w:val="28"/>
          <w:szCs w:val="28"/>
        </w:rPr>
        <w:t xml:space="preserve">In the name of Allah SWT, the Most Gracious and Most Merciful, and peace and blessings be upon Prophet Muhammad SAW, his family, and his chosen companions. I extend my deepest gratitude to Allah, whose grace and guidance enabled me to complete this report on the </w:t>
      </w:r>
      <w:r w:rsidR="003035B6" w:rsidRPr="003035B6">
        <w:rPr>
          <w:rFonts w:asciiTheme="majorBidi" w:hAnsiTheme="majorBidi" w:cstheme="majorBidi"/>
          <w:i/>
          <w:iCs/>
          <w:sz w:val="28"/>
          <w:szCs w:val="28"/>
        </w:rPr>
        <w:t xml:space="preserve">Traffic Infringement Reporting and Notification System (TIRNS): An Intelligent Traffic Violation Notification System Using Government APIs and </w:t>
      </w:r>
      <w:r w:rsidR="003035B6">
        <w:rPr>
          <w:rFonts w:asciiTheme="majorBidi" w:hAnsiTheme="majorBidi" w:cstheme="majorBidi"/>
          <w:i/>
          <w:iCs/>
          <w:sz w:val="28"/>
          <w:szCs w:val="28"/>
        </w:rPr>
        <w:t>Real-Time</w:t>
      </w:r>
      <w:r w:rsidR="003035B6" w:rsidRPr="003035B6">
        <w:rPr>
          <w:rFonts w:asciiTheme="majorBidi" w:hAnsiTheme="majorBidi" w:cstheme="majorBidi"/>
          <w:i/>
          <w:iCs/>
          <w:sz w:val="28"/>
          <w:szCs w:val="28"/>
        </w:rPr>
        <w:t xml:space="preserve"> Vehicle Data</w:t>
      </w:r>
      <w:r w:rsidR="003035B6" w:rsidRPr="003035B6">
        <w:rPr>
          <w:rFonts w:asciiTheme="majorBidi" w:hAnsiTheme="majorBidi" w:cstheme="majorBidi"/>
          <w:sz w:val="28"/>
          <w:szCs w:val="28"/>
        </w:rPr>
        <w:t xml:space="preserve">. I also sincerely thank my academic supervisor, </w:t>
      </w:r>
      <w:r w:rsidR="003035B6">
        <w:rPr>
          <w:rFonts w:asciiTheme="majorBidi" w:hAnsiTheme="majorBidi" w:cstheme="majorBidi"/>
          <w:sz w:val="28"/>
          <w:szCs w:val="28"/>
        </w:rPr>
        <w:t>Dr</w:t>
      </w:r>
      <w:r w:rsidR="003035B6" w:rsidRPr="003035B6">
        <w:rPr>
          <w:rFonts w:asciiTheme="majorBidi" w:hAnsiTheme="majorBidi" w:cstheme="majorBidi"/>
          <w:sz w:val="28"/>
          <w:szCs w:val="28"/>
        </w:rPr>
        <w:t xml:space="preserve"> Sana Jokhio, whose kind direction and consistent guidance were invaluable at every stage of this project, shaping the </w:t>
      </w:r>
      <w:r w:rsidR="004B09CB">
        <w:rPr>
          <w:rFonts w:asciiTheme="majorBidi" w:hAnsiTheme="majorBidi" w:cstheme="majorBidi"/>
          <w:sz w:val="28"/>
          <w:szCs w:val="28"/>
        </w:rPr>
        <w:t>project</w:t>
      </w:r>
      <w:r w:rsidR="003035B6" w:rsidRPr="003035B6">
        <w:rPr>
          <w:rFonts w:asciiTheme="majorBidi" w:hAnsiTheme="majorBidi" w:cstheme="majorBidi"/>
          <w:sz w:val="28"/>
          <w:szCs w:val="28"/>
        </w:rPr>
        <w:t xml:space="preserve"> into its final form</w:t>
      </w:r>
      <w:r w:rsidR="00493BA2" w:rsidRPr="00493BA2">
        <w:rPr>
          <w:rFonts w:asciiTheme="majorBidi" w:hAnsiTheme="majorBidi" w:cstheme="majorBidi"/>
          <w:sz w:val="28"/>
          <w:szCs w:val="28"/>
        </w:rPr>
        <w:t xml:space="preserve">. </w:t>
      </w:r>
      <w:r w:rsidR="00493BA2" w:rsidRPr="00493BA2">
        <w:rPr>
          <w:rFonts w:asciiTheme="majorBidi" w:hAnsiTheme="majorBidi" w:cstheme="majorBidi"/>
          <w:sz w:val="28"/>
          <w:szCs w:val="28"/>
        </w:rPr>
        <w:t>I extend my heartfelt appreciation to my family, whose support sustained me during demanding moments</w:t>
      </w:r>
      <w:r w:rsidR="00493BA2">
        <w:rPr>
          <w:rFonts w:asciiTheme="majorBidi" w:hAnsiTheme="majorBidi" w:cstheme="majorBidi"/>
          <w:sz w:val="28"/>
          <w:szCs w:val="28"/>
        </w:rPr>
        <w:t>.</w:t>
      </w:r>
    </w:p>
    <w:p w14:paraId="61046D93" w14:textId="638F20AE" w:rsidR="003035B6" w:rsidRPr="003035B6" w:rsidRDefault="003035B6" w:rsidP="003035B6">
      <w:pPr>
        <w:rPr>
          <w:rFonts w:asciiTheme="majorBidi" w:hAnsiTheme="majorBidi" w:cstheme="majorBidi"/>
          <w:sz w:val="28"/>
          <w:szCs w:val="28"/>
        </w:rPr>
      </w:pPr>
    </w:p>
    <w:p w14:paraId="120AAA83" w14:textId="01EC827D" w:rsidR="00415DE7" w:rsidRPr="00D67F90" w:rsidRDefault="00415DE7" w:rsidP="003035B6">
      <w:pPr>
        <w:rPr>
          <w:rFonts w:asciiTheme="majorBidi" w:hAnsiTheme="majorBidi" w:cstheme="majorBidi"/>
          <w:sz w:val="28"/>
          <w:szCs w:val="28"/>
        </w:rPr>
      </w:pPr>
    </w:p>
    <w:p w14:paraId="49B260A1" w14:textId="6119D0B1" w:rsidR="00DB1FD9" w:rsidRDefault="00970875" w:rsidP="00970875">
      <w:pPr>
        <w:pStyle w:val="Heading1"/>
        <w:rPr>
          <w:rFonts w:asciiTheme="majorBidi" w:hAnsiTheme="majorBidi"/>
        </w:rPr>
      </w:pPr>
      <w:bookmarkStart w:id="1" w:name="_Toc215185500"/>
      <w:r w:rsidRPr="00D67F90">
        <w:rPr>
          <w:rFonts w:asciiTheme="majorBidi" w:hAnsiTheme="majorBidi"/>
        </w:rPr>
        <w:t xml:space="preserve">1.0 </w:t>
      </w:r>
      <w:r w:rsidR="00DB1FD9" w:rsidRPr="00D67F90">
        <w:rPr>
          <w:rFonts w:asciiTheme="majorBidi" w:hAnsiTheme="majorBidi"/>
        </w:rPr>
        <w:t>Abstract</w:t>
      </w:r>
      <w:r w:rsidRPr="00D67F90">
        <w:rPr>
          <w:rFonts w:asciiTheme="majorBidi" w:hAnsiTheme="majorBidi"/>
        </w:rPr>
        <w:t>:</w:t>
      </w:r>
      <w:bookmarkEnd w:id="1"/>
    </w:p>
    <w:p w14:paraId="101A0FA6" w14:textId="77777777" w:rsidR="00267BE9" w:rsidRDefault="00267BE9" w:rsidP="00267BE9"/>
    <w:p w14:paraId="0EF25E99" w14:textId="77777777" w:rsidR="00267BE9" w:rsidRPr="00267BE9" w:rsidRDefault="00267BE9" w:rsidP="00267BE9">
      <w:pPr>
        <w:rPr>
          <w:rFonts w:asciiTheme="majorBidi" w:hAnsiTheme="majorBidi" w:cstheme="majorBidi"/>
          <w:sz w:val="28"/>
          <w:szCs w:val="28"/>
        </w:rPr>
      </w:pPr>
      <w:r w:rsidRPr="00267BE9">
        <w:rPr>
          <w:rFonts w:asciiTheme="majorBidi" w:hAnsiTheme="majorBidi" w:cstheme="majorBidi"/>
          <w:sz w:val="28"/>
          <w:szCs w:val="28"/>
        </w:rPr>
        <w:t>Traffic enforcement in the UK relies heavily on ANPR systems and speed cameras to detect violations instantly, yet motorists still receive Notices of Intended Prosecution (NIPs) through postal mail. This delay often causes missed deadlines and reduced confidence in enforcement processes. Existing digital services, such as MOT and tax reminders, remain fragmented and do not provide real-time offence communication.</w:t>
      </w:r>
    </w:p>
    <w:p w14:paraId="0323C21E" w14:textId="7DD0FFF5" w:rsidR="00267BE9" w:rsidRPr="00267BE9" w:rsidRDefault="00267BE9" w:rsidP="00267BE9">
      <w:pPr>
        <w:rPr>
          <w:rFonts w:asciiTheme="majorBidi" w:hAnsiTheme="majorBidi" w:cstheme="majorBidi"/>
          <w:sz w:val="28"/>
          <w:szCs w:val="28"/>
        </w:rPr>
      </w:pPr>
      <w:r w:rsidRPr="00267BE9">
        <w:rPr>
          <w:rFonts w:asciiTheme="majorBidi" w:hAnsiTheme="majorBidi" w:cstheme="majorBidi"/>
          <w:sz w:val="28"/>
          <w:szCs w:val="28"/>
        </w:rPr>
        <w:t>This project develops the Traffic Infringement Reporting and Notification System (TIRNS), a mobile prototype designed to deliver instant offence notifications and support compliance tracking. The project initially planned to use Flutter and Firebase</w:t>
      </w:r>
      <w:r w:rsidR="003423FE">
        <w:rPr>
          <w:rFonts w:asciiTheme="majorBidi" w:hAnsiTheme="majorBidi" w:cstheme="majorBidi"/>
          <w:sz w:val="28"/>
          <w:szCs w:val="28"/>
        </w:rPr>
        <w:t>,</w:t>
      </w:r>
      <w:r w:rsidRPr="00267BE9">
        <w:rPr>
          <w:rFonts w:asciiTheme="majorBidi" w:hAnsiTheme="majorBidi" w:cstheme="majorBidi"/>
          <w:sz w:val="28"/>
          <w:szCs w:val="28"/>
        </w:rPr>
        <w:t xml:space="preserve"> but transitioned to Adalo due to time, compatibility, and backend integration limitations. The final prototype includes user authentication, offence lists using simulated data, compliance reminders, and admin management features.</w:t>
      </w:r>
    </w:p>
    <w:p w14:paraId="0DDAA4A9" w14:textId="77777777" w:rsidR="00267BE9" w:rsidRPr="00267BE9" w:rsidRDefault="00267BE9" w:rsidP="00267BE9">
      <w:pPr>
        <w:rPr>
          <w:rFonts w:asciiTheme="majorBidi" w:hAnsiTheme="majorBidi" w:cstheme="majorBidi"/>
          <w:sz w:val="28"/>
          <w:szCs w:val="28"/>
        </w:rPr>
      </w:pPr>
      <w:r w:rsidRPr="00267BE9">
        <w:rPr>
          <w:rFonts w:asciiTheme="majorBidi" w:hAnsiTheme="majorBidi" w:cstheme="majorBidi"/>
          <w:sz w:val="28"/>
          <w:szCs w:val="28"/>
        </w:rPr>
        <w:t>Testing showed that TIRNS offers a clear and user-friendly interface and demonstrates strong potential for improving communication speed, transparency, and overall user experience within UK traffic enforcement systems.</w:t>
      </w:r>
    </w:p>
    <w:p w14:paraId="1FCCC594" w14:textId="77777777" w:rsidR="00267BE9" w:rsidRDefault="00267BE9" w:rsidP="00267BE9"/>
    <w:p w14:paraId="438E6444" w14:textId="77777777" w:rsidR="00F321AA" w:rsidRDefault="00F321AA" w:rsidP="00267BE9"/>
    <w:p w14:paraId="23F8F38B" w14:textId="77777777" w:rsidR="00F321AA" w:rsidRPr="00267BE9" w:rsidRDefault="00F321AA" w:rsidP="00267BE9"/>
    <w:sdt>
      <w:sdtPr>
        <w:id w:val="-64312713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2379EBD" w14:textId="068B8E29" w:rsidR="00334950" w:rsidRPr="00334950" w:rsidRDefault="00334950">
          <w:pPr>
            <w:pStyle w:val="TOCHeading"/>
            <w:rPr>
              <w:rFonts w:asciiTheme="majorBidi" w:hAnsiTheme="majorBidi"/>
            </w:rPr>
          </w:pPr>
          <w:r>
            <w:rPr>
              <w:rFonts w:asciiTheme="majorBidi" w:hAnsiTheme="majorBidi"/>
            </w:rPr>
            <w:t>Table</w:t>
          </w:r>
          <w:r w:rsidRPr="00334950">
            <w:rPr>
              <w:rFonts w:asciiTheme="majorBidi" w:hAnsiTheme="majorBidi"/>
            </w:rPr>
            <w:t xml:space="preserve"> of Contents</w:t>
          </w:r>
        </w:p>
        <w:p w14:paraId="0780BA20" w14:textId="54121F22" w:rsidR="00982B35" w:rsidRDefault="00334950">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15185500" w:history="1">
            <w:r w:rsidR="00982B35" w:rsidRPr="008105D7">
              <w:rPr>
                <w:rStyle w:val="Hyperlink"/>
                <w:rFonts w:asciiTheme="majorBidi" w:hAnsiTheme="majorBidi"/>
                <w:noProof/>
              </w:rPr>
              <w:t>1.0 Abstract:</w:t>
            </w:r>
            <w:r w:rsidR="00982B35">
              <w:rPr>
                <w:noProof/>
                <w:webHidden/>
              </w:rPr>
              <w:tab/>
            </w:r>
            <w:r w:rsidR="00982B35">
              <w:rPr>
                <w:noProof/>
                <w:webHidden/>
              </w:rPr>
              <w:fldChar w:fldCharType="begin"/>
            </w:r>
            <w:r w:rsidR="00982B35">
              <w:rPr>
                <w:noProof/>
                <w:webHidden/>
              </w:rPr>
              <w:instrText xml:space="preserve"> PAGEREF _Toc215185500 \h </w:instrText>
            </w:r>
            <w:r w:rsidR="00982B35">
              <w:rPr>
                <w:noProof/>
                <w:webHidden/>
              </w:rPr>
            </w:r>
            <w:r w:rsidR="00982B35">
              <w:rPr>
                <w:noProof/>
                <w:webHidden/>
              </w:rPr>
              <w:fldChar w:fldCharType="separate"/>
            </w:r>
            <w:r w:rsidR="00982B35">
              <w:rPr>
                <w:noProof/>
                <w:webHidden/>
              </w:rPr>
              <w:t>2</w:t>
            </w:r>
            <w:r w:rsidR="00982B35">
              <w:rPr>
                <w:noProof/>
                <w:webHidden/>
              </w:rPr>
              <w:fldChar w:fldCharType="end"/>
            </w:r>
          </w:hyperlink>
        </w:p>
        <w:p w14:paraId="70712255" w14:textId="1F3AC39F"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01" w:history="1">
            <w:r w:rsidRPr="008105D7">
              <w:rPr>
                <w:rStyle w:val="Hyperlink"/>
                <w:rFonts w:asciiTheme="majorBidi" w:hAnsiTheme="majorBidi"/>
                <w:noProof/>
              </w:rPr>
              <w:t>Table of Figures</w:t>
            </w:r>
            <w:r>
              <w:rPr>
                <w:noProof/>
                <w:webHidden/>
              </w:rPr>
              <w:tab/>
            </w:r>
            <w:r>
              <w:rPr>
                <w:noProof/>
                <w:webHidden/>
              </w:rPr>
              <w:fldChar w:fldCharType="begin"/>
            </w:r>
            <w:r>
              <w:rPr>
                <w:noProof/>
                <w:webHidden/>
              </w:rPr>
              <w:instrText xml:space="preserve"> PAGEREF _Toc215185501 \h </w:instrText>
            </w:r>
            <w:r>
              <w:rPr>
                <w:noProof/>
                <w:webHidden/>
              </w:rPr>
            </w:r>
            <w:r>
              <w:rPr>
                <w:noProof/>
                <w:webHidden/>
              </w:rPr>
              <w:fldChar w:fldCharType="separate"/>
            </w:r>
            <w:r>
              <w:rPr>
                <w:noProof/>
                <w:webHidden/>
              </w:rPr>
              <w:t>5</w:t>
            </w:r>
            <w:r>
              <w:rPr>
                <w:noProof/>
                <w:webHidden/>
              </w:rPr>
              <w:fldChar w:fldCharType="end"/>
            </w:r>
          </w:hyperlink>
        </w:p>
        <w:p w14:paraId="3F3F065F" w14:textId="4931284E" w:rsidR="00982B35" w:rsidRDefault="00982B35">
          <w:pPr>
            <w:pStyle w:val="TOC1"/>
            <w:tabs>
              <w:tab w:val="right" w:leader="dot" w:pos="9016"/>
            </w:tabs>
            <w:rPr>
              <w:rFonts w:eastAsiaTheme="minorEastAsia"/>
              <w:noProof/>
              <w:kern w:val="2"/>
              <w:sz w:val="24"/>
              <w:szCs w:val="24"/>
              <w:lang w:eastAsia="en-GB"/>
              <w14:ligatures w14:val="standardContextual"/>
            </w:rPr>
          </w:pPr>
          <w:hyperlink w:anchor="_Toc215185502" w:history="1">
            <w:r w:rsidRPr="008105D7">
              <w:rPr>
                <w:rStyle w:val="Hyperlink"/>
                <w:rFonts w:asciiTheme="majorBidi" w:hAnsiTheme="majorBidi"/>
                <w:noProof/>
                <w:spacing w:val="-10"/>
                <w:kern w:val="28"/>
              </w:rPr>
              <w:t>Chapter 1:</w:t>
            </w:r>
            <w:r>
              <w:rPr>
                <w:noProof/>
                <w:webHidden/>
              </w:rPr>
              <w:tab/>
            </w:r>
            <w:r>
              <w:rPr>
                <w:noProof/>
                <w:webHidden/>
              </w:rPr>
              <w:fldChar w:fldCharType="begin"/>
            </w:r>
            <w:r>
              <w:rPr>
                <w:noProof/>
                <w:webHidden/>
              </w:rPr>
              <w:instrText xml:space="preserve"> PAGEREF _Toc215185502 \h </w:instrText>
            </w:r>
            <w:r>
              <w:rPr>
                <w:noProof/>
                <w:webHidden/>
              </w:rPr>
            </w:r>
            <w:r>
              <w:rPr>
                <w:noProof/>
                <w:webHidden/>
              </w:rPr>
              <w:fldChar w:fldCharType="separate"/>
            </w:r>
            <w:r>
              <w:rPr>
                <w:noProof/>
                <w:webHidden/>
              </w:rPr>
              <w:t>6</w:t>
            </w:r>
            <w:r>
              <w:rPr>
                <w:noProof/>
                <w:webHidden/>
              </w:rPr>
              <w:fldChar w:fldCharType="end"/>
            </w:r>
          </w:hyperlink>
        </w:p>
        <w:p w14:paraId="6FE44F23" w14:textId="30440969" w:rsidR="00982B35" w:rsidRDefault="00982B35">
          <w:pPr>
            <w:pStyle w:val="TOC1"/>
            <w:tabs>
              <w:tab w:val="right" w:leader="dot" w:pos="9016"/>
            </w:tabs>
            <w:rPr>
              <w:rFonts w:eastAsiaTheme="minorEastAsia"/>
              <w:noProof/>
              <w:kern w:val="2"/>
              <w:sz w:val="24"/>
              <w:szCs w:val="24"/>
              <w:lang w:eastAsia="en-GB"/>
              <w14:ligatures w14:val="standardContextual"/>
            </w:rPr>
          </w:pPr>
          <w:hyperlink w:anchor="_Toc215185503" w:history="1">
            <w:r w:rsidRPr="008105D7">
              <w:rPr>
                <w:rStyle w:val="Hyperlink"/>
                <w:rFonts w:asciiTheme="majorBidi" w:hAnsiTheme="majorBidi"/>
                <w:noProof/>
              </w:rPr>
              <w:t>2.0 Introduction:</w:t>
            </w:r>
            <w:r>
              <w:rPr>
                <w:noProof/>
                <w:webHidden/>
              </w:rPr>
              <w:tab/>
            </w:r>
            <w:r>
              <w:rPr>
                <w:noProof/>
                <w:webHidden/>
              </w:rPr>
              <w:fldChar w:fldCharType="begin"/>
            </w:r>
            <w:r>
              <w:rPr>
                <w:noProof/>
                <w:webHidden/>
              </w:rPr>
              <w:instrText xml:space="preserve"> PAGEREF _Toc215185503 \h </w:instrText>
            </w:r>
            <w:r>
              <w:rPr>
                <w:noProof/>
                <w:webHidden/>
              </w:rPr>
            </w:r>
            <w:r>
              <w:rPr>
                <w:noProof/>
                <w:webHidden/>
              </w:rPr>
              <w:fldChar w:fldCharType="separate"/>
            </w:r>
            <w:r>
              <w:rPr>
                <w:noProof/>
                <w:webHidden/>
              </w:rPr>
              <w:t>6</w:t>
            </w:r>
            <w:r>
              <w:rPr>
                <w:noProof/>
                <w:webHidden/>
              </w:rPr>
              <w:fldChar w:fldCharType="end"/>
            </w:r>
          </w:hyperlink>
        </w:p>
        <w:p w14:paraId="24BCEFBF" w14:textId="08755639"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04" w:history="1">
            <w:r w:rsidRPr="008105D7">
              <w:rPr>
                <w:rStyle w:val="Hyperlink"/>
                <w:rFonts w:asciiTheme="majorBidi" w:hAnsiTheme="majorBidi"/>
                <w:noProof/>
              </w:rPr>
              <w:t>2.1 Background:</w:t>
            </w:r>
            <w:r>
              <w:rPr>
                <w:noProof/>
                <w:webHidden/>
              </w:rPr>
              <w:tab/>
            </w:r>
            <w:r>
              <w:rPr>
                <w:noProof/>
                <w:webHidden/>
              </w:rPr>
              <w:fldChar w:fldCharType="begin"/>
            </w:r>
            <w:r>
              <w:rPr>
                <w:noProof/>
                <w:webHidden/>
              </w:rPr>
              <w:instrText xml:space="preserve"> PAGEREF _Toc215185504 \h </w:instrText>
            </w:r>
            <w:r>
              <w:rPr>
                <w:noProof/>
                <w:webHidden/>
              </w:rPr>
            </w:r>
            <w:r>
              <w:rPr>
                <w:noProof/>
                <w:webHidden/>
              </w:rPr>
              <w:fldChar w:fldCharType="separate"/>
            </w:r>
            <w:r>
              <w:rPr>
                <w:noProof/>
                <w:webHidden/>
              </w:rPr>
              <w:t>7</w:t>
            </w:r>
            <w:r>
              <w:rPr>
                <w:noProof/>
                <w:webHidden/>
              </w:rPr>
              <w:fldChar w:fldCharType="end"/>
            </w:r>
          </w:hyperlink>
        </w:p>
        <w:p w14:paraId="7F4639F1" w14:textId="0A330B01"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05" w:history="1">
            <w:r w:rsidRPr="008105D7">
              <w:rPr>
                <w:rStyle w:val="Hyperlink"/>
                <w:rFonts w:asciiTheme="majorBidi" w:hAnsiTheme="majorBidi"/>
                <w:noProof/>
              </w:rPr>
              <w:t>2.1 Problem Statement:</w:t>
            </w:r>
            <w:r>
              <w:rPr>
                <w:noProof/>
                <w:webHidden/>
              </w:rPr>
              <w:tab/>
            </w:r>
            <w:r>
              <w:rPr>
                <w:noProof/>
                <w:webHidden/>
              </w:rPr>
              <w:fldChar w:fldCharType="begin"/>
            </w:r>
            <w:r>
              <w:rPr>
                <w:noProof/>
                <w:webHidden/>
              </w:rPr>
              <w:instrText xml:space="preserve"> PAGEREF _Toc215185505 \h </w:instrText>
            </w:r>
            <w:r>
              <w:rPr>
                <w:noProof/>
                <w:webHidden/>
              </w:rPr>
            </w:r>
            <w:r>
              <w:rPr>
                <w:noProof/>
                <w:webHidden/>
              </w:rPr>
              <w:fldChar w:fldCharType="separate"/>
            </w:r>
            <w:r>
              <w:rPr>
                <w:noProof/>
                <w:webHidden/>
              </w:rPr>
              <w:t>8</w:t>
            </w:r>
            <w:r>
              <w:rPr>
                <w:noProof/>
                <w:webHidden/>
              </w:rPr>
              <w:fldChar w:fldCharType="end"/>
            </w:r>
          </w:hyperlink>
        </w:p>
        <w:p w14:paraId="4429BE4C" w14:textId="3EDE6F28"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06" w:history="1">
            <w:r w:rsidRPr="008105D7">
              <w:rPr>
                <w:rStyle w:val="Hyperlink"/>
                <w:rFonts w:asciiTheme="majorBidi" w:hAnsiTheme="majorBidi"/>
                <w:noProof/>
              </w:rPr>
              <w:t>2.3 Aims &amp; Objectives:</w:t>
            </w:r>
            <w:r>
              <w:rPr>
                <w:noProof/>
                <w:webHidden/>
              </w:rPr>
              <w:tab/>
            </w:r>
            <w:r>
              <w:rPr>
                <w:noProof/>
                <w:webHidden/>
              </w:rPr>
              <w:fldChar w:fldCharType="begin"/>
            </w:r>
            <w:r>
              <w:rPr>
                <w:noProof/>
                <w:webHidden/>
              </w:rPr>
              <w:instrText xml:space="preserve"> PAGEREF _Toc215185506 \h </w:instrText>
            </w:r>
            <w:r>
              <w:rPr>
                <w:noProof/>
                <w:webHidden/>
              </w:rPr>
            </w:r>
            <w:r>
              <w:rPr>
                <w:noProof/>
                <w:webHidden/>
              </w:rPr>
              <w:fldChar w:fldCharType="separate"/>
            </w:r>
            <w:r>
              <w:rPr>
                <w:noProof/>
                <w:webHidden/>
              </w:rPr>
              <w:t>8</w:t>
            </w:r>
            <w:r>
              <w:rPr>
                <w:noProof/>
                <w:webHidden/>
              </w:rPr>
              <w:fldChar w:fldCharType="end"/>
            </w:r>
          </w:hyperlink>
        </w:p>
        <w:p w14:paraId="10764B3F" w14:textId="1FD88D00" w:rsidR="00982B35" w:rsidRDefault="00982B35">
          <w:pPr>
            <w:pStyle w:val="TOC3"/>
            <w:tabs>
              <w:tab w:val="right" w:leader="dot" w:pos="9016"/>
            </w:tabs>
            <w:rPr>
              <w:rFonts w:eastAsiaTheme="minorEastAsia"/>
              <w:noProof/>
              <w:kern w:val="2"/>
              <w:sz w:val="24"/>
              <w:szCs w:val="24"/>
              <w:lang w:eastAsia="en-GB"/>
              <w14:ligatures w14:val="standardContextual"/>
            </w:rPr>
          </w:pPr>
          <w:hyperlink w:anchor="_Toc215185507" w:history="1">
            <w:r w:rsidRPr="008105D7">
              <w:rPr>
                <w:rStyle w:val="Hyperlink"/>
                <w:rFonts w:asciiTheme="majorBidi" w:hAnsiTheme="majorBidi"/>
                <w:noProof/>
              </w:rPr>
              <w:t>Aims:</w:t>
            </w:r>
            <w:r>
              <w:rPr>
                <w:noProof/>
                <w:webHidden/>
              </w:rPr>
              <w:tab/>
            </w:r>
            <w:r>
              <w:rPr>
                <w:noProof/>
                <w:webHidden/>
              </w:rPr>
              <w:fldChar w:fldCharType="begin"/>
            </w:r>
            <w:r>
              <w:rPr>
                <w:noProof/>
                <w:webHidden/>
              </w:rPr>
              <w:instrText xml:space="preserve"> PAGEREF _Toc215185507 \h </w:instrText>
            </w:r>
            <w:r>
              <w:rPr>
                <w:noProof/>
                <w:webHidden/>
              </w:rPr>
            </w:r>
            <w:r>
              <w:rPr>
                <w:noProof/>
                <w:webHidden/>
              </w:rPr>
              <w:fldChar w:fldCharType="separate"/>
            </w:r>
            <w:r>
              <w:rPr>
                <w:noProof/>
                <w:webHidden/>
              </w:rPr>
              <w:t>8</w:t>
            </w:r>
            <w:r>
              <w:rPr>
                <w:noProof/>
                <w:webHidden/>
              </w:rPr>
              <w:fldChar w:fldCharType="end"/>
            </w:r>
          </w:hyperlink>
        </w:p>
        <w:p w14:paraId="25315700" w14:textId="67CF3A93" w:rsidR="00982B35" w:rsidRDefault="00982B35">
          <w:pPr>
            <w:pStyle w:val="TOC3"/>
            <w:tabs>
              <w:tab w:val="right" w:leader="dot" w:pos="9016"/>
            </w:tabs>
            <w:rPr>
              <w:rFonts w:eastAsiaTheme="minorEastAsia"/>
              <w:noProof/>
              <w:kern w:val="2"/>
              <w:sz w:val="24"/>
              <w:szCs w:val="24"/>
              <w:lang w:eastAsia="en-GB"/>
              <w14:ligatures w14:val="standardContextual"/>
            </w:rPr>
          </w:pPr>
          <w:hyperlink w:anchor="_Toc215185508" w:history="1">
            <w:r w:rsidRPr="008105D7">
              <w:rPr>
                <w:rStyle w:val="Hyperlink"/>
                <w:rFonts w:asciiTheme="majorBidi" w:hAnsiTheme="majorBidi"/>
                <w:noProof/>
              </w:rPr>
              <w:t>Objectives:</w:t>
            </w:r>
            <w:r>
              <w:rPr>
                <w:noProof/>
                <w:webHidden/>
              </w:rPr>
              <w:tab/>
            </w:r>
            <w:r>
              <w:rPr>
                <w:noProof/>
                <w:webHidden/>
              </w:rPr>
              <w:fldChar w:fldCharType="begin"/>
            </w:r>
            <w:r>
              <w:rPr>
                <w:noProof/>
                <w:webHidden/>
              </w:rPr>
              <w:instrText xml:space="preserve"> PAGEREF _Toc215185508 \h </w:instrText>
            </w:r>
            <w:r>
              <w:rPr>
                <w:noProof/>
                <w:webHidden/>
              </w:rPr>
            </w:r>
            <w:r>
              <w:rPr>
                <w:noProof/>
                <w:webHidden/>
              </w:rPr>
              <w:fldChar w:fldCharType="separate"/>
            </w:r>
            <w:r>
              <w:rPr>
                <w:noProof/>
                <w:webHidden/>
              </w:rPr>
              <w:t>9</w:t>
            </w:r>
            <w:r>
              <w:rPr>
                <w:noProof/>
                <w:webHidden/>
              </w:rPr>
              <w:fldChar w:fldCharType="end"/>
            </w:r>
          </w:hyperlink>
        </w:p>
        <w:p w14:paraId="70E36DCB" w14:textId="6AEA94F8"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09" w:history="1">
            <w:r w:rsidRPr="008105D7">
              <w:rPr>
                <w:rStyle w:val="Hyperlink"/>
                <w:rFonts w:asciiTheme="majorBidi" w:hAnsiTheme="majorBidi"/>
                <w:noProof/>
              </w:rPr>
              <w:t>2.4 Scope &amp; Limitations:</w:t>
            </w:r>
            <w:r>
              <w:rPr>
                <w:noProof/>
                <w:webHidden/>
              </w:rPr>
              <w:tab/>
            </w:r>
            <w:r>
              <w:rPr>
                <w:noProof/>
                <w:webHidden/>
              </w:rPr>
              <w:fldChar w:fldCharType="begin"/>
            </w:r>
            <w:r>
              <w:rPr>
                <w:noProof/>
                <w:webHidden/>
              </w:rPr>
              <w:instrText xml:space="preserve"> PAGEREF _Toc215185509 \h </w:instrText>
            </w:r>
            <w:r>
              <w:rPr>
                <w:noProof/>
                <w:webHidden/>
              </w:rPr>
            </w:r>
            <w:r>
              <w:rPr>
                <w:noProof/>
                <w:webHidden/>
              </w:rPr>
              <w:fldChar w:fldCharType="separate"/>
            </w:r>
            <w:r>
              <w:rPr>
                <w:noProof/>
                <w:webHidden/>
              </w:rPr>
              <w:t>10</w:t>
            </w:r>
            <w:r>
              <w:rPr>
                <w:noProof/>
                <w:webHidden/>
              </w:rPr>
              <w:fldChar w:fldCharType="end"/>
            </w:r>
          </w:hyperlink>
        </w:p>
        <w:p w14:paraId="5FF7F9EF" w14:textId="773CE230"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10" w:history="1">
            <w:r w:rsidRPr="008105D7">
              <w:rPr>
                <w:rStyle w:val="Hyperlink"/>
                <w:rFonts w:asciiTheme="majorBidi" w:hAnsiTheme="majorBidi"/>
                <w:noProof/>
              </w:rPr>
              <w:t>2.5 Chapter Summary:</w:t>
            </w:r>
            <w:r>
              <w:rPr>
                <w:noProof/>
                <w:webHidden/>
              </w:rPr>
              <w:tab/>
            </w:r>
            <w:r>
              <w:rPr>
                <w:noProof/>
                <w:webHidden/>
              </w:rPr>
              <w:fldChar w:fldCharType="begin"/>
            </w:r>
            <w:r>
              <w:rPr>
                <w:noProof/>
                <w:webHidden/>
              </w:rPr>
              <w:instrText xml:space="preserve"> PAGEREF _Toc215185510 \h </w:instrText>
            </w:r>
            <w:r>
              <w:rPr>
                <w:noProof/>
                <w:webHidden/>
              </w:rPr>
            </w:r>
            <w:r>
              <w:rPr>
                <w:noProof/>
                <w:webHidden/>
              </w:rPr>
              <w:fldChar w:fldCharType="separate"/>
            </w:r>
            <w:r>
              <w:rPr>
                <w:noProof/>
                <w:webHidden/>
              </w:rPr>
              <w:t>10</w:t>
            </w:r>
            <w:r>
              <w:rPr>
                <w:noProof/>
                <w:webHidden/>
              </w:rPr>
              <w:fldChar w:fldCharType="end"/>
            </w:r>
          </w:hyperlink>
        </w:p>
        <w:p w14:paraId="473C22F6" w14:textId="1EC7D728" w:rsidR="00982B35" w:rsidRDefault="00982B35">
          <w:pPr>
            <w:pStyle w:val="TOC1"/>
            <w:tabs>
              <w:tab w:val="right" w:leader="dot" w:pos="9016"/>
            </w:tabs>
            <w:rPr>
              <w:rFonts w:eastAsiaTheme="minorEastAsia"/>
              <w:noProof/>
              <w:kern w:val="2"/>
              <w:sz w:val="24"/>
              <w:szCs w:val="24"/>
              <w:lang w:eastAsia="en-GB"/>
              <w14:ligatures w14:val="standardContextual"/>
            </w:rPr>
          </w:pPr>
          <w:hyperlink w:anchor="_Toc215185511" w:history="1">
            <w:r w:rsidRPr="008105D7">
              <w:rPr>
                <w:rStyle w:val="Hyperlink"/>
                <w:rFonts w:asciiTheme="majorBidi" w:hAnsiTheme="majorBidi"/>
                <w:noProof/>
                <w:spacing w:val="-10"/>
                <w:kern w:val="28"/>
              </w:rPr>
              <w:t>Chapter 2:</w:t>
            </w:r>
            <w:r>
              <w:rPr>
                <w:noProof/>
                <w:webHidden/>
              </w:rPr>
              <w:tab/>
            </w:r>
            <w:r>
              <w:rPr>
                <w:noProof/>
                <w:webHidden/>
              </w:rPr>
              <w:fldChar w:fldCharType="begin"/>
            </w:r>
            <w:r>
              <w:rPr>
                <w:noProof/>
                <w:webHidden/>
              </w:rPr>
              <w:instrText xml:space="preserve"> PAGEREF _Toc215185511 \h </w:instrText>
            </w:r>
            <w:r>
              <w:rPr>
                <w:noProof/>
                <w:webHidden/>
              </w:rPr>
            </w:r>
            <w:r>
              <w:rPr>
                <w:noProof/>
                <w:webHidden/>
              </w:rPr>
              <w:fldChar w:fldCharType="separate"/>
            </w:r>
            <w:r>
              <w:rPr>
                <w:noProof/>
                <w:webHidden/>
              </w:rPr>
              <w:t>10</w:t>
            </w:r>
            <w:r>
              <w:rPr>
                <w:noProof/>
                <w:webHidden/>
              </w:rPr>
              <w:fldChar w:fldCharType="end"/>
            </w:r>
          </w:hyperlink>
        </w:p>
        <w:p w14:paraId="691608BD" w14:textId="547F1C0E" w:rsidR="00982B35" w:rsidRDefault="00982B35">
          <w:pPr>
            <w:pStyle w:val="TOC1"/>
            <w:tabs>
              <w:tab w:val="right" w:leader="dot" w:pos="9016"/>
            </w:tabs>
            <w:rPr>
              <w:rFonts w:eastAsiaTheme="minorEastAsia"/>
              <w:noProof/>
              <w:kern w:val="2"/>
              <w:sz w:val="24"/>
              <w:szCs w:val="24"/>
              <w:lang w:eastAsia="en-GB"/>
              <w14:ligatures w14:val="standardContextual"/>
            </w:rPr>
          </w:pPr>
          <w:hyperlink w:anchor="_Toc215185512" w:history="1">
            <w:r w:rsidRPr="008105D7">
              <w:rPr>
                <w:rStyle w:val="Hyperlink"/>
                <w:rFonts w:asciiTheme="majorBidi" w:hAnsiTheme="majorBidi"/>
                <w:noProof/>
              </w:rPr>
              <w:t>3.0 Literature Review:</w:t>
            </w:r>
            <w:r>
              <w:rPr>
                <w:noProof/>
                <w:webHidden/>
              </w:rPr>
              <w:tab/>
            </w:r>
            <w:r>
              <w:rPr>
                <w:noProof/>
                <w:webHidden/>
              </w:rPr>
              <w:fldChar w:fldCharType="begin"/>
            </w:r>
            <w:r>
              <w:rPr>
                <w:noProof/>
                <w:webHidden/>
              </w:rPr>
              <w:instrText xml:space="preserve"> PAGEREF _Toc215185512 \h </w:instrText>
            </w:r>
            <w:r>
              <w:rPr>
                <w:noProof/>
                <w:webHidden/>
              </w:rPr>
            </w:r>
            <w:r>
              <w:rPr>
                <w:noProof/>
                <w:webHidden/>
              </w:rPr>
              <w:fldChar w:fldCharType="separate"/>
            </w:r>
            <w:r>
              <w:rPr>
                <w:noProof/>
                <w:webHidden/>
              </w:rPr>
              <w:t>10</w:t>
            </w:r>
            <w:r>
              <w:rPr>
                <w:noProof/>
                <w:webHidden/>
              </w:rPr>
              <w:fldChar w:fldCharType="end"/>
            </w:r>
          </w:hyperlink>
        </w:p>
        <w:p w14:paraId="0D5A1E8B" w14:textId="3A344515"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13" w:history="1">
            <w:r w:rsidRPr="008105D7">
              <w:rPr>
                <w:rStyle w:val="Hyperlink"/>
                <w:rFonts w:asciiTheme="majorBidi" w:hAnsiTheme="majorBidi"/>
                <w:noProof/>
              </w:rPr>
              <w:t>2.1 Automated traffic enforcement and road-safety policy:</w:t>
            </w:r>
            <w:r>
              <w:rPr>
                <w:noProof/>
                <w:webHidden/>
              </w:rPr>
              <w:tab/>
            </w:r>
            <w:r>
              <w:rPr>
                <w:noProof/>
                <w:webHidden/>
              </w:rPr>
              <w:fldChar w:fldCharType="begin"/>
            </w:r>
            <w:r>
              <w:rPr>
                <w:noProof/>
                <w:webHidden/>
              </w:rPr>
              <w:instrText xml:space="preserve"> PAGEREF _Toc215185513 \h </w:instrText>
            </w:r>
            <w:r>
              <w:rPr>
                <w:noProof/>
                <w:webHidden/>
              </w:rPr>
            </w:r>
            <w:r>
              <w:rPr>
                <w:noProof/>
                <w:webHidden/>
              </w:rPr>
              <w:fldChar w:fldCharType="separate"/>
            </w:r>
            <w:r>
              <w:rPr>
                <w:noProof/>
                <w:webHidden/>
              </w:rPr>
              <w:t>11</w:t>
            </w:r>
            <w:r>
              <w:rPr>
                <w:noProof/>
                <w:webHidden/>
              </w:rPr>
              <w:fldChar w:fldCharType="end"/>
            </w:r>
          </w:hyperlink>
        </w:p>
        <w:p w14:paraId="555272D7" w14:textId="132B6FA2"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14" w:history="1">
            <w:r w:rsidRPr="008105D7">
              <w:rPr>
                <w:rStyle w:val="Hyperlink"/>
                <w:rFonts w:asciiTheme="majorBidi" w:hAnsiTheme="majorBidi"/>
                <w:noProof/>
              </w:rPr>
              <w:t>2.2 ANPR and smart-challan systems:</w:t>
            </w:r>
            <w:r>
              <w:rPr>
                <w:noProof/>
                <w:webHidden/>
              </w:rPr>
              <w:tab/>
            </w:r>
            <w:r>
              <w:rPr>
                <w:noProof/>
                <w:webHidden/>
              </w:rPr>
              <w:fldChar w:fldCharType="begin"/>
            </w:r>
            <w:r>
              <w:rPr>
                <w:noProof/>
                <w:webHidden/>
              </w:rPr>
              <w:instrText xml:space="preserve"> PAGEREF _Toc215185514 \h </w:instrText>
            </w:r>
            <w:r>
              <w:rPr>
                <w:noProof/>
                <w:webHidden/>
              </w:rPr>
            </w:r>
            <w:r>
              <w:rPr>
                <w:noProof/>
                <w:webHidden/>
              </w:rPr>
              <w:fldChar w:fldCharType="separate"/>
            </w:r>
            <w:r>
              <w:rPr>
                <w:noProof/>
                <w:webHidden/>
              </w:rPr>
              <w:t>13</w:t>
            </w:r>
            <w:r>
              <w:rPr>
                <w:noProof/>
                <w:webHidden/>
              </w:rPr>
              <w:fldChar w:fldCharType="end"/>
            </w:r>
          </w:hyperlink>
        </w:p>
        <w:p w14:paraId="570C92B9" w14:textId="6515E827"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15" w:history="1">
            <w:r w:rsidRPr="008105D7">
              <w:rPr>
                <w:rStyle w:val="Hyperlink"/>
                <w:rFonts w:asciiTheme="majorBidi" w:hAnsiTheme="majorBidi"/>
                <w:noProof/>
              </w:rPr>
              <w:t>2.3 Intelligent Speed Assistance and driver-support technologies:</w:t>
            </w:r>
            <w:r>
              <w:rPr>
                <w:noProof/>
                <w:webHidden/>
              </w:rPr>
              <w:tab/>
            </w:r>
            <w:r>
              <w:rPr>
                <w:noProof/>
                <w:webHidden/>
              </w:rPr>
              <w:fldChar w:fldCharType="begin"/>
            </w:r>
            <w:r>
              <w:rPr>
                <w:noProof/>
                <w:webHidden/>
              </w:rPr>
              <w:instrText xml:space="preserve"> PAGEREF _Toc215185515 \h </w:instrText>
            </w:r>
            <w:r>
              <w:rPr>
                <w:noProof/>
                <w:webHidden/>
              </w:rPr>
            </w:r>
            <w:r>
              <w:rPr>
                <w:noProof/>
                <w:webHidden/>
              </w:rPr>
              <w:fldChar w:fldCharType="separate"/>
            </w:r>
            <w:r>
              <w:rPr>
                <w:noProof/>
                <w:webHidden/>
              </w:rPr>
              <w:t>13</w:t>
            </w:r>
            <w:r>
              <w:rPr>
                <w:noProof/>
                <w:webHidden/>
              </w:rPr>
              <w:fldChar w:fldCharType="end"/>
            </w:r>
          </w:hyperlink>
        </w:p>
        <w:p w14:paraId="18659D46" w14:textId="5C3A33D1"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16" w:history="1">
            <w:r w:rsidRPr="008105D7">
              <w:rPr>
                <w:rStyle w:val="Hyperlink"/>
                <w:rFonts w:asciiTheme="majorBidi" w:hAnsiTheme="majorBidi"/>
                <w:noProof/>
              </w:rPr>
              <w:t>2.4 Digital notification, scams and trust in enforcement:</w:t>
            </w:r>
            <w:r>
              <w:rPr>
                <w:noProof/>
                <w:webHidden/>
              </w:rPr>
              <w:tab/>
            </w:r>
            <w:r>
              <w:rPr>
                <w:noProof/>
                <w:webHidden/>
              </w:rPr>
              <w:fldChar w:fldCharType="begin"/>
            </w:r>
            <w:r>
              <w:rPr>
                <w:noProof/>
                <w:webHidden/>
              </w:rPr>
              <w:instrText xml:space="preserve"> PAGEREF _Toc215185516 \h </w:instrText>
            </w:r>
            <w:r>
              <w:rPr>
                <w:noProof/>
                <w:webHidden/>
              </w:rPr>
            </w:r>
            <w:r>
              <w:rPr>
                <w:noProof/>
                <w:webHidden/>
              </w:rPr>
              <w:fldChar w:fldCharType="separate"/>
            </w:r>
            <w:r>
              <w:rPr>
                <w:noProof/>
                <w:webHidden/>
              </w:rPr>
              <w:t>14</w:t>
            </w:r>
            <w:r>
              <w:rPr>
                <w:noProof/>
                <w:webHidden/>
              </w:rPr>
              <w:fldChar w:fldCharType="end"/>
            </w:r>
          </w:hyperlink>
        </w:p>
        <w:p w14:paraId="0D4F46A6" w14:textId="785DEA73"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17" w:history="1">
            <w:r w:rsidRPr="008105D7">
              <w:rPr>
                <w:rStyle w:val="Hyperlink"/>
                <w:rFonts w:asciiTheme="majorBidi" w:hAnsiTheme="majorBidi"/>
                <w:noProof/>
              </w:rPr>
              <w:t>2.5 No-code Mobile Development and Adalo:</w:t>
            </w:r>
            <w:r>
              <w:rPr>
                <w:noProof/>
                <w:webHidden/>
              </w:rPr>
              <w:tab/>
            </w:r>
            <w:r>
              <w:rPr>
                <w:noProof/>
                <w:webHidden/>
              </w:rPr>
              <w:fldChar w:fldCharType="begin"/>
            </w:r>
            <w:r>
              <w:rPr>
                <w:noProof/>
                <w:webHidden/>
              </w:rPr>
              <w:instrText xml:space="preserve"> PAGEREF _Toc215185517 \h </w:instrText>
            </w:r>
            <w:r>
              <w:rPr>
                <w:noProof/>
                <w:webHidden/>
              </w:rPr>
            </w:r>
            <w:r>
              <w:rPr>
                <w:noProof/>
                <w:webHidden/>
              </w:rPr>
              <w:fldChar w:fldCharType="separate"/>
            </w:r>
            <w:r>
              <w:rPr>
                <w:noProof/>
                <w:webHidden/>
              </w:rPr>
              <w:t>14</w:t>
            </w:r>
            <w:r>
              <w:rPr>
                <w:noProof/>
                <w:webHidden/>
              </w:rPr>
              <w:fldChar w:fldCharType="end"/>
            </w:r>
          </w:hyperlink>
        </w:p>
        <w:p w14:paraId="3555F4F8" w14:textId="5BABA32E"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18" w:history="1">
            <w:r w:rsidRPr="008105D7">
              <w:rPr>
                <w:rStyle w:val="Hyperlink"/>
                <w:rFonts w:asciiTheme="majorBidi" w:hAnsiTheme="majorBidi"/>
                <w:noProof/>
              </w:rPr>
              <w:t>2.6 Emerging Trends in Traffic Enforcement:</w:t>
            </w:r>
            <w:r>
              <w:rPr>
                <w:noProof/>
                <w:webHidden/>
              </w:rPr>
              <w:tab/>
            </w:r>
            <w:r>
              <w:rPr>
                <w:noProof/>
                <w:webHidden/>
              </w:rPr>
              <w:fldChar w:fldCharType="begin"/>
            </w:r>
            <w:r>
              <w:rPr>
                <w:noProof/>
                <w:webHidden/>
              </w:rPr>
              <w:instrText xml:space="preserve"> PAGEREF _Toc215185518 \h </w:instrText>
            </w:r>
            <w:r>
              <w:rPr>
                <w:noProof/>
                <w:webHidden/>
              </w:rPr>
            </w:r>
            <w:r>
              <w:rPr>
                <w:noProof/>
                <w:webHidden/>
              </w:rPr>
              <w:fldChar w:fldCharType="separate"/>
            </w:r>
            <w:r>
              <w:rPr>
                <w:noProof/>
                <w:webHidden/>
              </w:rPr>
              <w:t>15</w:t>
            </w:r>
            <w:r>
              <w:rPr>
                <w:noProof/>
                <w:webHidden/>
              </w:rPr>
              <w:fldChar w:fldCharType="end"/>
            </w:r>
          </w:hyperlink>
        </w:p>
        <w:p w14:paraId="3DA39D71" w14:textId="2D769594"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19" w:history="1">
            <w:r w:rsidRPr="008105D7">
              <w:rPr>
                <w:rStyle w:val="Hyperlink"/>
                <w:rFonts w:asciiTheme="majorBidi" w:hAnsiTheme="majorBidi"/>
                <w:noProof/>
              </w:rPr>
              <w:t>2.6 Identified gaps and justification for TIRNS:</w:t>
            </w:r>
            <w:r>
              <w:rPr>
                <w:noProof/>
                <w:webHidden/>
              </w:rPr>
              <w:tab/>
            </w:r>
            <w:r>
              <w:rPr>
                <w:noProof/>
                <w:webHidden/>
              </w:rPr>
              <w:fldChar w:fldCharType="begin"/>
            </w:r>
            <w:r>
              <w:rPr>
                <w:noProof/>
                <w:webHidden/>
              </w:rPr>
              <w:instrText xml:space="preserve"> PAGEREF _Toc215185519 \h </w:instrText>
            </w:r>
            <w:r>
              <w:rPr>
                <w:noProof/>
                <w:webHidden/>
              </w:rPr>
            </w:r>
            <w:r>
              <w:rPr>
                <w:noProof/>
                <w:webHidden/>
              </w:rPr>
              <w:fldChar w:fldCharType="separate"/>
            </w:r>
            <w:r>
              <w:rPr>
                <w:noProof/>
                <w:webHidden/>
              </w:rPr>
              <w:t>16</w:t>
            </w:r>
            <w:r>
              <w:rPr>
                <w:noProof/>
                <w:webHidden/>
              </w:rPr>
              <w:fldChar w:fldCharType="end"/>
            </w:r>
          </w:hyperlink>
        </w:p>
        <w:p w14:paraId="48DBDF9A" w14:textId="0F7A1CB9" w:rsidR="00982B35" w:rsidRDefault="00982B35">
          <w:pPr>
            <w:pStyle w:val="TOC3"/>
            <w:tabs>
              <w:tab w:val="right" w:leader="dot" w:pos="9016"/>
            </w:tabs>
            <w:rPr>
              <w:rFonts w:eastAsiaTheme="minorEastAsia"/>
              <w:noProof/>
              <w:kern w:val="2"/>
              <w:sz w:val="24"/>
              <w:szCs w:val="24"/>
              <w:lang w:eastAsia="en-GB"/>
              <w14:ligatures w14:val="standardContextual"/>
            </w:rPr>
          </w:pPr>
          <w:hyperlink w:anchor="_Toc215185520" w:history="1">
            <w:r w:rsidRPr="008105D7">
              <w:rPr>
                <w:rStyle w:val="Hyperlink"/>
                <w:rFonts w:asciiTheme="majorBidi" w:hAnsiTheme="majorBidi"/>
                <w:noProof/>
              </w:rPr>
              <w:t>Detection is well-covered; notification is not:</w:t>
            </w:r>
            <w:r>
              <w:rPr>
                <w:noProof/>
                <w:webHidden/>
              </w:rPr>
              <w:tab/>
            </w:r>
            <w:r>
              <w:rPr>
                <w:noProof/>
                <w:webHidden/>
              </w:rPr>
              <w:fldChar w:fldCharType="begin"/>
            </w:r>
            <w:r>
              <w:rPr>
                <w:noProof/>
                <w:webHidden/>
              </w:rPr>
              <w:instrText xml:space="preserve"> PAGEREF _Toc215185520 \h </w:instrText>
            </w:r>
            <w:r>
              <w:rPr>
                <w:noProof/>
                <w:webHidden/>
              </w:rPr>
            </w:r>
            <w:r>
              <w:rPr>
                <w:noProof/>
                <w:webHidden/>
              </w:rPr>
              <w:fldChar w:fldCharType="separate"/>
            </w:r>
            <w:r>
              <w:rPr>
                <w:noProof/>
                <w:webHidden/>
              </w:rPr>
              <w:t>16</w:t>
            </w:r>
            <w:r>
              <w:rPr>
                <w:noProof/>
                <w:webHidden/>
              </w:rPr>
              <w:fldChar w:fldCharType="end"/>
            </w:r>
          </w:hyperlink>
        </w:p>
        <w:p w14:paraId="361DF1D6" w14:textId="296A6EC2" w:rsidR="00982B35" w:rsidRDefault="00982B35">
          <w:pPr>
            <w:pStyle w:val="TOC3"/>
            <w:tabs>
              <w:tab w:val="right" w:leader="dot" w:pos="9016"/>
            </w:tabs>
            <w:rPr>
              <w:rFonts w:eastAsiaTheme="minorEastAsia"/>
              <w:noProof/>
              <w:kern w:val="2"/>
              <w:sz w:val="24"/>
              <w:szCs w:val="24"/>
              <w:lang w:eastAsia="en-GB"/>
              <w14:ligatures w14:val="standardContextual"/>
            </w:rPr>
          </w:pPr>
          <w:hyperlink w:anchor="_Toc215185521" w:history="1">
            <w:r w:rsidRPr="008105D7">
              <w:rPr>
                <w:rStyle w:val="Hyperlink"/>
                <w:rFonts w:asciiTheme="majorBidi" w:hAnsiTheme="majorBidi"/>
                <w:noProof/>
              </w:rPr>
              <w:t>Digital enforcement communication is fragmented and vulnerable to scams:</w:t>
            </w:r>
            <w:r>
              <w:rPr>
                <w:noProof/>
                <w:webHidden/>
              </w:rPr>
              <w:tab/>
            </w:r>
            <w:r>
              <w:rPr>
                <w:noProof/>
                <w:webHidden/>
              </w:rPr>
              <w:fldChar w:fldCharType="begin"/>
            </w:r>
            <w:r>
              <w:rPr>
                <w:noProof/>
                <w:webHidden/>
              </w:rPr>
              <w:instrText xml:space="preserve"> PAGEREF _Toc215185521 \h </w:instrText>
            </w:r>
            <w:r>
              <w:rPr>
                <w:noProof/>
                <w:webHidden/>
              </w:rPr>
            </w:r>
            <w:r>
              <w:rPr>
                <w:noProof/>
                <w:webHidden/>
              </w:rPr>
              <w:fldChar w:fldCharType="separate"/>
            </w:r>
            <w:r>
              <w:rPr>
                <w:noProof/>
                <w:webHidden/>
              </w:rPr>
              <w:t>16</w:t>
            </w:r>
            <w:r>
              <w:rPr>
                <w:noProof/>
                <w:webHidden/>
              </w:rPr>
              <w:fldChar w:fldCharType="end"/>
            </w:r>
          </w:hyperlink>
        </w:p>
        <w:p w14:paraId="35D35EE2" w14:textId="598A0CF8" w:rsidR="00982B35" w:rsidRDefault="00982B35">
          <w:pPr>
            <w:pStyle w:val="TOC3"/>
            <w:tabs>
              <w:tab w:val="right" w:leader="dot" w:pos="9016"/>
            </w:tabs>
            <w:rPr>
              <w:rFonts w:eastAsiaTheme="minorEastAsia"/>
              <w:noProof/>
              <w:kern w:val="2"/>
              <w:sz w:val="24"/>
              <w:szCs w:val="24"/>
              <w:lang w:eastAsia="en-GB"/>
              <w14:ligatures w14:val="standardContextual"/>
            </w:rPr>
          </w:pPr>
          <w:hyperlink w:anchor="_Toc215185522" w:history="1">
            <w:r w:rsidRPr="008105D7">
              <w:rPr>
                <w:rStyle w:val="Hyperlink"/>
                <w:rFonts w:asciiTheme="majorBidi" w:hAnsiTheme="majorBidi"/>
                <w:noProof/>
              </w:rPr>
              <w:t>Smart-challan systems stop at email/SMS:</w:t>
            </w:r>
            <w:r>
              <w:rPr>
                <w:noProof/>
                <w:webHidden/>
              </w:rPr>
              <w:tab/>
            </w:r>
            <w:r>
              <w:rPr>
                <w:noProof/>
                <w:webHidden/>
              </w:rPr>
              <w:fldChar w:fldCharType="begin"/>
            </w:r>
            <w:r>
              <w:rPr>
                <w:noProof/>
                <w:webHidden/>
              </w:rPr>
              <w:instrText xml:space="preserve"> PAGEREF _Toc215185522 \h </w:instrText>
            </w:r>
            <w:r>
              <w:rPr>
                <w:noProof/>
                <w:webHidden/>
              </w:rPr>
            </w:r>
            <w:r>
              <w:rPr>
                <w:noProof/>
                <w:webHidden/>
              </w:rPr>
              <w:fldChar w:fldCharType="separate"/>
            </w:r>
            <w:r>
              <w:rPr>
                <w:noProof/>
                <w:webHidden/>
              </w:rPr>
              <w:t>16</w:t>
            </w:r>
            <w:r>
              <w:rPr>
                <w:noProof/>
                <w:webHidden/>
              </w:rPr>
              <w:fldChar w:fldCharType="end"/>
            </w:r>
          </w:hyperlink>
        </w:p>
        <w:p w14:paraId="08EBCA2A" w14:textId="19AD7037" w:rsidR="00982B35" w:rsidRDefault="00982B35">
          <w:pPr>
            <w:pStyle w:val="TOC3"/>
            <w:tabs>
              <w:tab w:val="right" w:leader="dot" w:pos="9016"/>
            </w:tabs>
            <w:rPr>
              <w:rFonts w:eastAsiaTheme="minorEastAsia"/>
              <w:noProof/>
              <w:kern w:val="2"/>
              <w:sz w:val="24"/>
              <w:szCs w:val="24"/>
              <w:lang w:eastAsia="en-GB"/>
              <w14:ligatures w14:val="standardContextual"/>
            </w:rPr>
          </w:pPr>
          <w:hyperlink w:anchor="_Toc215185523" w:history="1">
            <w:r w:rsidRPr="008105D7">
              <w:rPr>
                <w:rStyle w:val="Hyperlink"/>
                <w:rFonts w:asciiTheme="majorBidi" w:hAnsiTheme="majorBidi"/>
                <w:noProof/>
              </w:rPr>
              <w:t>No-code enforcement solutions are under-explored:</w:t>
            </w:r>
            <w:r>
              <w:rPr>
                <w:noProof/>
                <w:webHidden/>
              </w:rPr>
              <w:tab/>
            </w:r>
            <w:r>
              <w:rPr>
                <w:noProof/>
                <w:webHidden/>
              </w:rPr>
              <w:fldChar w:fldCharType="begin"/>
            </w:r>
            <w:r>
              <w:rPr>
                <w:noProof/>
                <w:webHidden/>
              </w:rPr>
              <w:instrText xml:space="preserve"> PAGEREF _Toc215185523 \h </w:instrText>
            </w:r>
            <w:r>
              <w:rPr>
                <w:noProof/>
                <w:webHidden/>
              </w:rPr>
            </w:r>
            <w:r>
              <w:rPr>
                <w:noProof/>
                <w:webHidden/>
              </w:rPr>
              <w:fldChar w:fldCharType="separate"/>
            </w:r>
            <w:r>
              <w:rPr>
                <w:noProof/>
                <w:webHidden/>
              </w:rPr>
              <w:t>17</w:t>
            </w:r>
            <w:r>
              <w:rPr>
                <w:noProof/>
                <w:webHidden/>
              </w:rPr>
              <w:fldChar w:fldCharType="end"/>
            </w:r>
          </w:hyperlink>
        </w:p>
        <w:p w14:paraId="58B75A5D" w14:textId="568FE6CF" w:rsidR="00982B35" w:rsidRDefault="00982B35">
          <w:pPr>
            <w:pStyle w:val="TOC3"/>
            <w:tabs>
              <w:tab w:val="right" w:leader="dot" w:pos="9016"/>
            </w:tabs>
            <w:rPr>
              <w:rFonts w:eastAsiaTheme="minorEastAsia"/>
              <w:noProof/>
              <w:kern w:val="2"/>
              <w:sz w:val="24"/>
              <w:szCs w:val="24"/>
              <w:lang w:eastAsia="en-GB"/>
              <w14:ligatures w14:val="standardContextual"/>
            </w:rPr>
          </w:pPr>
          <w:hyperlink w:anchor="_Toc215185524" w:history="1">
            <w:r w:rsidRPr="008105D7">
              <w:rPr>
                <w:rStyle w:val="Hyperlink"/>
                <w:rFonts w:asciiTheme="majorBidi" w:hAnsiTheme="majorBidi"/>
                <w:noProof/>
              </w:rPr>
              <w:t>TIRNS Contribution:</w:t>
            </w:r>
            <w:r>
              <w:rPr>
                <w:noProof/>
                <w:webHidden/>
              </w:rPr>
              <w:tab/>
            </w:r>
            <w:r>
              <w:rPr>
                <w:noProof/>
                <w:webHidden/>
              </w:rPr>
              <w:fldChar w:fldCharType="begin"/>
            </w:r>
            <w:r>
              <w:rPr>
                <w:noProof/>
                <w:webHidden/>
              </w:rPr>
              <w:instrText xml:space="preserve"> PAGEREF _Toc215185524 \h </w:instrText>
            </w:r>
            <w:r>
              <w:rPr>
                <w:noProof/>
                <w:webHidden/>
              </w:rPr>
            </w:r>
            <w:r>
              <w:rPr>
                <w:noProof/>
                <w:webHidden/>
              </w:rPr>
              <w:fldChar w:fldCharType="separate"/>
            </w:r>
            <w:r>
              <w:rPr>
                <w:noProof/>
                <w:webHidden/>
              </w:rPr>
              <w:t>17</w:t>
            </w:r>
            <w:r>
              <w:rPr>
                <w:noProof/>
                <w:webHidden/>
              </w:rPr>
              <w:fldChar w:fldCharType="end"/>
            </w:r>
          </w:hyperlink>
        </w:p>
        <w:p w14:paraId="0D1288F7" w14:textId="49CDF6B8" w:rsidR="00982B35" w:rsidRDefault="00982B35">
          <w:pPr>
            <w:pStyle w:val="TOC1"/>
            <w:tabs>
              <w:tab w:val="right" w:leader="dot" w:pos="9016"/>
            </w:tabs>
            <w:rPr>
              <w:rFonts w:eastAsiaTheme="minorEastAsia"/>
              <w:noProof/>
              <w:kern w:val="2"/>
              <w:sz w:val="24"/>
              <w:szCs w:val="24"/>
              <w:lang w:eastAsia="en-GB"/>
              <w14:ligatures w14:val="standardContextual"/>
            </w:rPr>
          </w:pPr>
          <w:hyperlink w:anchor="_Toc215185525" w:history="1">
            <w:r w:rsidRPr="008105D7">
              <w:rPr>
                <w:rStyle w:val="Hyperlink"/>
                <w:rFonts w:asciiTheme="majorBidi" w:hAnsiTheme="majorBidi"/>
                <w:noProof/>
                <w:spacing w:val="-10"/>
                <w:kern w:val="28"/>
              </w:rPr>
              <w:t>Chapter 3:</w:t>
            </w:r>
            <w:r>
              <w:rPr>
                <w:noProof/>
                <w:webHidden/>
              </w:rPr>
              <w:tab/>
            </w:r>
            <w:r>
              <w:rPr>
                <w:noProof/>
                <w:webHidden/>
              </w:rPr>
              <w:fldChar w:fldCharType="begin"/>
            </w:r>
            <w:r>
              <w:rPr>
                <w:noProof/>
                <w:webHidden/>
              </w:rPr>
              <w:instrText xml:space="preserve"> PAGEREF _Toc215185525 \h </w:instrText>
            </w:r>
            <w:r>
              <w:rPr>
                <w:noProof/>
                <w:webHidden/>
              </w:rPr>
            </w:r>
            <w:r>
              <w:rPr>
                <w:noProof/>
                <w:webHidden/>
              </w:rPr>
              <w:fldChar w:fldCharType="separate"/>
            </w:r>
            <w:r>
              <w:rPr>
                <w:noProof/>
                <w:webHidden/>
              </w:rPr>
              <w:t>17</w:t>
            </w:r>
            <w:r>
              <w:rPr>
                <w:noProof/>
                <w:webHidden/>
              </w:rPr>
              <w:fldChar w:fldCharType="end"/>
            </w:r>
          </w:hyperlink>
        </w:p>
        <w:p w14:paraId="1B1D23C8" w14:textId="05ED1955" w:rsidR="00982B35" w:rsidRDefault="00982B35">
          <w:pPr>
            <w:pStyle w:val="TOC1"/>
            <w:tabs>
              <w:tab w:val="right" w:leader="dot" w:pos="9016"/>
            </w:tabs>
            <w:rPr>
              <w:rFonts w:eastAsiaTheme="minorEastAsia"/>
              <w:noProof/>
              <w:kern w:val="2"/>
              <w:sz w:val="24"/>
              <w:szCs w:val="24"/>
              <w:lang w:eastAsia="en-GB"/>
              <w14:ligatures w14:val="standardContextual"/>
            </w:rPr>
          </w:pPr>
          <w:hyperlink w:anchor="_Toc215185526" w:history="1">
            <w:r w:rsidRPr="008105D7">
              <w:rPr>
                <w:rStyle w:val="Hyperlink"/>
                <w:rFonts w:asciiTheme="majorBidi" w:hAnsiTheme="majorBidi"/>
                <w:noProof/>
              </w:rPr>
              <w:t>3.0 Methodology:</w:t>
            </w:r>
            <w:r>
              <w:rPr>
                <w:noProof/>
                <w:webHidden/>
              </w:rPr>
              <w:tab/>
            </w:r>
            <w:r>
              <w:rPr>
                <w:noProof/>
                <w:webHidden/>
              </w:rPr>
              <w:fldChar w:fldCharType="begin"/>
            </w:r>
            <w:r>
              <w:rPr>
                <w:noProof/>
                <w:webHidden/>
              </w:rPr>
              <w:instrText xml:space="preserve"> PAGEREF _Toc215185526 \h </w:instrText>
            </w:r>
            <w:r>
              <w:rPr>
                <w:noProof/>
                <w:webHidden/>
              </w:rPr>
            </w:r>
            <w:r>
              <w:rPr>
                <w:noProof/>
                <w:webHidden/>
              </w:rPr>
              <w:fldChar w:fldCharType="separate"/>
            </w:r>
            <w:r>
              <w:rPr>
                <w:noProof/>
                <w:webHidden/>
              </w:rPr>
              <w:t>17</w:t>
            </w:r>
            <w:r>
              <w:rPr>
                <w:noProof/>
                <w:webHidden/>
              </w:rPr>
              <w:fldChar w:fldCharType="end"/>
            </w:r>
          </w:hyperlink>
        </w:p>
        <w:p w14:paraId="47F25E09" w14:textId="1625283F"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27" w:history="1">
            <w:r w:rsidRPr="008105D7">
              <w:rPr>
                <w:rStyle w:val="Hyperlink"/>
                <w:rFonts w:asciiTheme="majorBidi" w:hAnsiTheme="majorBidi"/>
                <w:noProof/>
              </w:rPr>
              <w:t>3.1 Research and Development Approach:</w:t>
            </w:r>
            <w:r>
              <w:rPr>
                <w:noProof/>
                <w:webHidden/>
              </w:rPr>
              <w:tab/>
            </w:r>
            <w:r>
              <w:rPr>
                <w:noProof/>
                <w:webHidden/>
              </w:rPr>
              <w:fldChar w:fldCharType="begin"/>
            </w:r>
            <w:r>
              <w:rPr>
                <w:noProof/>
                <w:webHidden/>
              </w:rPr>
              <w:instrText xml:space="preserve"> PAGEREF _Toc215185527 \h </w:instrText>
            </w:r>
            <w:r>
              <w:rPr>
                <w:noProof/>
                <w:webHidden/>
              </w:rPr>
            </w:r>
            <w:r>
              <w:rPr>
                <w:noProof/>
                <w:webHidden/>
              </w:rPr>
              <w:fldChar w:fldCharType="separate"/>
            </w:r>
            <w:r>
              <w:rPr>
                <w:noProof/>
                <w:webHidden/>
              </w:rPr>
              <w:t>17</w:t>
            </w:r>
            <w:r>
              <w:rPr>
                <w:noProof/>
                <w:webHidden/>
              </w:rPr>
              <w:fldChar w:fldCharType="end"/>
            </w:r>
          </w:hyperlink>
        </w:p>
        <w:p w14:paraId="380E69D2" w14:textId="68121C59"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28" w:history="1">
            <w:r w:rsidRPr="008105D7">
              <w:rPr>
                <w:rStyle w:val="Hyperlink"/>
                <w:rFonts w:asciiTheme="majorBidi" w:hAnsiTheme="majorBidi"/>
                <w:noProof/>
              </w:rPr>
              <w:t>3.2 Requirements Gathering:</w:t>
            </w:r>
            <w:r>
              <w:rPr>
                <w:noProof/>
                <w:webHidden/>
              </w:rPr>
              <w:tab/>
            </w:r>
            <w:r>
              <w:rPr>
                <w:noProof/>
                <w:webHidden/>
              </w:rPr>
              <w:fldChar w:fldCharType="begin"/>
            </w:r>
            <w:r>
              <w:rPr>
                <w:noProof/>
                <w:webHidden/>
              </w:rPr>
              <w:instrText xml:space="preserve"> PAGEREF _Toc215185528 \h </w:instrText>
            </w:r>
            <w:r>
              <w:rPr>
                <w:noProof/>
                <w:webHidden/>
              </w:rPr>
            </w:r>
            <w:r>
              <w:rPr>
                <w:noProof/>
                <w:webHidden/>
              </w:rPr>
              <w:fldChar w:fldCharType="separate"/>
            </w:r>
            <w:r>
              <w:rPr>
                <w:noProof/>
                <w:webHidden/>
              </w:rPr>
              <w:t>18</w:t>
            </w:r>
            <w:r>
              <w:rPr>
                <w:noProof/>
                <w:webHidden/>
              </w:rPr>
              <w:fldChar w:fldCharType="end"/>
            </w:r>
          </w:hyperlink>
        </w:p>
        <w:p w14:paraId="1BFE5C02" w14:textId="52697553" w:rsidR="00982B35" w:rsidRDefault="00982B35">
          <w:pPr>
            <w:pStyle w:val="TOC3"/>
            <w:tabs>
              <w:tab w:val="left" w:pos="960"/>
              <w:tab w:val="right" w:leader="dot" w:pos="9016"/>
            </w:tabs>
            <w:rPr>
              <w:rFonts w:eastAsiaTheme="minorEastAsia"/>
              <w:noProof/>
              <w:kern w:val="2"/>
              <w:sz w:val="24"/>
              <w:szCs w:val="24"/>
              <w:lang w:eastAsia="en-GB"/>
              <w14:ligatures w14:val="standardContextual"/>
            </w:rPr>
          </w:pPr>
          <w:hyperlink w:anchor="_Toc215185529" w:history="1">
            <w:r w:rsidRPr="008105D7">
              <w:rPr>
                <w:rStyle w:val="Hyperlink"/>
                <w:rFonts w:asciiTheme="majorBidi" w:hAnsiTheme="majorBidi"/>
                <w:noProof/>
              </w:rPr>
              <w:t>a.</w:t>
            </w:r>
            <w:r>
              <w:rPr>
                <w:rFonts w:eastAsiaTheme="minorEastAsia"/>
                <w:noProof/>
                <w:kern w:val="2"/>
                <w:sz w:val="24"/>
                <w:szCs w:val="24"/>
                <w:lang w:eastAsia="en-GB"/>
                <w14:ligatures w14:val="standardContextual"/>
              </w:rPr>
              <w:tab/>
            </w:r>
            <w:r w:rsidRPr="008105D7">
              <w:rPr>
                <w:rStyle w:val="Hyperlink"/>
                <w:rFonts w:asciiTheme="majorBidi" w:hAnsiTheme="majorBidi"/>
                <w:noProof/>
              </w:rPr>
              <w:t>Literature and Policy Review:</w:t>
            </w:r>
            <w:r>
              <w:rPr>
                <w:noProof/>
                <w:webHidden/>
              </w:rPr>
              <w:tab/>
            </w:r>
            <w:r>
              <w:rPr>
                <w:noProof/>
                <w:webHidden/>
              </w:rPr>
              <w:fldChar w:fldCharType="begin"/>
            </w:r>
            <w:r>
              <w:rPr>
                <w:noProof/>
                <w:webHidden/>
              </w:rPr>
              <w:instrText xml:space="preserve"> PAGEREF _Toc215185529 \h </w:instrText>
            </w:r>
            <w:r>
              <w:rPr>
                <w:noProof/>
                <w:webHidden/>
              </w:rPr>
            </w:r>
            <w:r>
              <w:rPr>
                <w:noProof/>
                <w:webHidden/>
              </w:rPr>
              <w:fldChar w:fldCharType="separate"/>
            </w:r>
            <w:r>
              <w:rPr>
                <w:noProof/>
                <w:webHidden/>
              </w:rPr>
              <w:t>18</w:t>
            </w:r>
            <w:r>
              <w:rPr>
                <w:noProof/>
                <w:webHidden/>
              </w:rPr>
              <w:fldChar w:fldCharType="end"/>
            </w:r>
          </w:hyperlink>
        </w:p>
        <w:p w14:paraId="081C6D7B" w14:textId="1029BB28" w:rsidR="00982B35" w:rsidRDefault="00982B35">
          <w:pPr>
            <w:pStyle w:val="TOC3"/>
            <w:tabs>
              <w:tab w:val="left" w:pos="960"/>
              <w:tab w:val="right" w:leader="dot" w:pos="9016"/>
            </w:tabs>
            <w:rPr>
              <w:rFonts w:eastAsiaTheme="minorEastAsia"/>
              <w:noProof/>
              <w:kern w:val="2"/>
              <w:sz w:val="24"/>
              <w:szCs w:val="24"/>
              <w:lang w:eastAsia="en-GB"/>
              <w14:ligatures w14:val="standardContextual"/>
            </w:rPr>
          </w:pPr>
          <w:hyperlink w:anchor="_Toc215185530" w:history="1">
            <w:r w:rsidRPr="008105D7">
              <w:rPr>
                <w:rStyle w:val="Hyperlink"/>
                <w:rFonts w:asciiTheme="majorBidi" w:hAnsiTheme="majorBidi"/>
                <w:noProof/>
              </w:rPr>
              <w:t>b.</w:t>
            </w:r>
            <w:r>
              <w:rPr>
                <w:rFonts w:eastAsiaTheme="minorEastAsia"/>
                <w:noProof/>
                <w:kern w:val="2"/>
                <w:sz w:val="24"/>
                <w:szCs w:val="24"/>
                <w:lang w:eastAsia="en-GB"/>
                <w14:ligatures w14:val="standardContextual"/>
              </w:rPr>
              <w:tab/>
            </w:r>
            <w:r w:rsidRPr="008105D7">
              <w:rPr>
                <w:rStyle w:val="Hyperlink"/>
                <w:rFonts w:asciiTheme="majorBidi" w:hAnsiTheme="majorBidi"/>
                <w:noProof/>
              </w:rPr>
              <w:t>Analysis of Existing UK Systems</w:t>
            </w:r>
            <w:r>
              <w:rPr>
                <w:noProof/>
                <w:webHidden/>
              </w:rPr>
              <w:tab/>
            </w:r>
            <w:r>
              <w:rPr>
                <w:noProof/>
                <w:webHidden/>
              </w:rPr>
              <w:fldChar w:fldCharType="begin"/>
            </w:r>
            <w:r>
              <w:rPr>
                <w:noProof/>
                <w:webHidden/>
              </w:rPr>
              <w:instrText xml:space="preserve"> PAGEREF _Toc215185530 \h </w:instrText>
            </w:r>
            <w:r>
              <w:rPr>
                <w:noProof/>
                <w:webHidden/>
              </w:rPr>
            </w:r>
            <w:r>
              <w:rPr>
                <w:noProof/>
                <w:webHidden/>
              </w:rPr>
              <w:fldChar w:fldCharType="separate"/>
            </w:r>
            <w:r>
              <w:rPr>
                <w:noProof/>
                <w:webHidden/>
              </w:rPr>
              <w:t>18</w:t>
            </w:r>
            <w:r>
              <w:rPr>
                <w:noProof/>
                <w:webHidden/>
              </w:rPr>
              <w:fldChar w:fldCharType="end"/>
            </w:r>
          </w:hyperlink>
        </w:p>
        <w:p w14:paraId="45A0B65D" w14:textId="3A44F05A" w:rsidR="00982B35" w:rsidRDefault="00982B35">
          <w:pPr>
            <w:pStyle w:val="TOC3"/>
            <w:tabs>
              <w:tab w:val="left" w:pos="960"/>
              <w:tab w:val="right" w:leader="dot" w:pos="9016"/>
            </w:tabs>
            <w:rPr>
              <w:rFonts w:eastAsiaTheme="minorEastAsia"/>
              <w:noProof/>
              <w:kern w:val="2"/>
              <w:sz w:val="24"/>
              <w:szCs w:val="24"/>
              <w:lang w:eastAsia="en-GB"/>
              <w14:ligatures w14:val="standardContextual"/>
            </w:rPr>
          </w:pPr>
          <w:hyperlink w:anchor="_Toc215185531" w:history="1">
            <w:r w:rsidRPr="008105D7">
              <w:rPr>
                <w:rStyle w:val="Hyperlink"/>
                <w:rFonts w:asciiTheme="majorBidi" w:hAnsiTheme="majorBidi"/>
                <w:noProof/>
              </w:rPr>
              <w:t>c.</w:t>
            </w:r>
            <w:r>
              <w:rPr>
                <w:rFonts w:eastAsiaTheme="minorEastAsia"/>
                <w:noProof/>
                <w:kern w:val="2"/>
                <w:sz w:val="24"/>
                <w:szCs w:val="24"/>
                <w:lang w:eastAsia="en-GB"/>
                <w14:ligatures w14:val="standardContextual"/>
              </w:rPr>
              <w:tab/>
            </w:r>
            <w:r w:rsidRPr="008105D7">
              <w:rPr>
                <w:rStyle w:val="Hyperlink"/>
                <w:rFonts w:asciiTheme="majorBidi" w:hAnsiTheme="majorBidi"/>
                <w:noProof/>
              </w:rPr>
              <w:t>User</w:t>
            </w:r>
            <w:r w:rsidRPr="008105D7">
              <w:rPr>
                <w:rStyle w:val="Hyperlink"/>
                <w:rFonts w:asciiTheme="majorBidi" w:hAnsiTheme="majorBidi"/>
                <w:noProof/>
              </w:rPr>
              <w:noBreakHyphen/>
              <w:t>Focused Observations:</w:t>
            </w:r>
            <w:r>
              <w:rPr>
                <w:noProof/>
                <w:webHidden/>
              </w:rPr>
              <w:tab/>
            </w:r>
            <w:r>
              <w:rPr>
                <w:noProof/>
                <w:webHidden/>
              </w:rPr>
              <w:fldChar w:fldCharType="begin"/>
            </w:r>
            <w:r>
              <w:rPr>
                <w:noProof/>
                <w:webHidden/>
              </w:rPr>
              <w:instrText xml:space="preserve"> PAGEREF _Toc215185531 \h </w:instrText>
            </w:r>
            <w:r>
              <w:rPr>
                <w:noProof/>
                <w:webHidden/>
              </w:rPr>
            </w:r>
            <w:r>
              <w:rPr>
                <w:noProof/>
                <w:webHidden/>
              </w:rPr>
              <w:fldChar w:fldCharType="separate"/>
            </w:r>
            <w:r>
              <w:rPr>
                <w:noProof/>
                <w:webHidden/>
              </w:rPr>
              <w:t>19</w:t>
            </w:r>
            <w:r>
              <w:rPr>
                <w:noProof/>
                <w:webHidden/>
              </w:rPr>
              <w:fldChar w:fldCharType="end"/>
            </w:r>
          </w:hyperlink>
        </w:p>
        <w:p w14:paraId="4180EDD8" w14:textId="0E462FCB"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32" w:history="1">
            <w:r w:rsidRPr="008105D7">
              <w:rPr>
                <w:rStyle w:val="Hyperlink"/>
                <w:rFonts w:asciiTheme="majorBidi" w:hAnsiTheme="majorBidi"/>
                <w:noProof/>
              </w:rPr>
              <w:t>3.3 System Design:</w:t>
            </w:r>
            <w:r>
              <w:rPr>
                <w:noProof/>
                <w:webHidden/>
              </w:rPr>
              <w:tab/>
            </w:r>
            <w:r>
              <w:rPr>
                <w:noProof/>
                <w:webHidden/>
              </w:rPr>
              <w:fldChar w:fldCharType="begin"/>
            </w:r>
            <w:r>
              <w:rPr>
                <w:noProof/>
                <w:webHidden/>
              </w:rPr>
              <w:instrText xml:space="preserve"> PAGEREF _Toc215185532 \h </w:instrText>
            </w:r>
            <w:r>
              <w:rPr>
                <w:noProof/>
                <w:webHidden/>
              </w:rPr>
            </w:r>
            <w:r>
              <w:rPr>
                <w:noProof/>
                <w:webHidden/>
              </w:rPr>
              <w:fldChar w:fldCharType="separate"/>
            </w:r>
            <w:r>
              <w:rPr>
                <w:noProof/>
                <w:webHidden/>
              </w:rPr>
              <w:t>19</w:t>
            </w:r>
            <w:r>
              <w:rPr>
                <w:noProof/>
                <w:webHidden/>
              </w:rPr>
              <w:fldChar w:fldCharType="end"/>
            </w:r>
          </w:hyperlink>
        </w:p>
        <w:p w14:paraId="0A314C11" w14:textId="7A0D3C03" w:rsidR="00982B35" w:rsidRDefault="00982B35">
          <w:pPr>
            <w:pStyle w:val="TOC3"/>
            <w:tabs>
              <w:tab w:val="left" w:pos="960"/>
              <w:tab w:val="right" w:leader="dot" w:pos="9016"/>
            </w:tabs>
            <w:rPr>
              <w:rFonts w:eastAsiaTheme="minorEastAsia"/>
              <w:noProof/>
              <w:kern w:val="2"/>
              <w:sz w:val="24"/>
              <w:szCs w:val="24"/>
              <w:lang w:eastAsia="en-GB"/>
              <w14:ligatures w14:val="standardContextual"/>
            </w:rPr>
          </w:pPr>
          <w:hyperlink w:anchor="_Toc215185533" w:history="1">
            <w:r w:rsidRPr="008105D7">
              <w:rPr>
                <w:rStyle w:val="Hyperlink"/>
                <w:rFonts w:asciiTheme="majorBidi" w:hAnsiTheme="majorBidi"/>
                <w:noProof/>
              </w:rPr>
              <w:t>a.</w:t>
            </w:r>
            <w:r>
              <w:rPr>
                <w:rFonts w:eastAsiaTheme="minorEastAsia"/>
                <w:noProof/>
                <w:kern w:val="2"/>
                <w:sz w:val="24"/>
                <w:szCs w:val="24"/>
                <w:lang w:eastAsia="en-GB"/>
                <w14:ligatures w14:val="standardContextual"/>
              </w:rPr>
              <w:tab/>
            </w:r>
            <w:r w:rsidRPr="008105D7">
              <w:rPr>
                <w:rStyle w:val="Hyperlink"/>
                <w:rFonts w:asciiTheme="majorBidi" w:hAnsiTheme="majorBidi"/>
                <w:noProof/>
              </w:rPr>
              <w:t>Architectural Design:</w:t>
            </w:r>
            <w:r>
              <w:rPr>
                <w:noProof/>
                <w:webHidden/>
              </w:rPr>
              <w:tab/>
            </w:r>
            <w:r>
              <w:rPr>
                <w:noProof/>
                <w:webHidden/>
              </w:rPr>
              <w:fldChar w:fldCharType="begin"/>
            </w:r>
            <w:r>
              <w:rPr>
                <w:noProof/>
                <w:webHidden/>
              </w:rPr>
              <w:instrText xml:space="preserve"> PAGEREF _Toc215185533 \h </w:instrText>
            </w:r>
            <w:r>
              <w:rPr>
                <w:noProof/>
                <w:webHidden/>
              </w:rPr>
            </w:r>
            <w:r>
              <w:rPr>
                <w:noProof/>
                <w:webHidden/>
              </w:rPr>
              <w:fldChar w:fldCharType="separate"/>
            </w:r>
            <w:r>
              <w:rPr>
                <w:noProof/>
                <w:webHidden/>
              </w:rPr>
              <w:t>19</w:t>
            </w:r>
            <w:r>
              <w:rPr>
                <w:noProof/>
                <w:webHidden/>
              </w:rPr>
              <w:fldChar w:fldCharType="end"/>
            </w:r>
          </w:hyperlink>
        </w:p>
        <w:p w14:paraId="203FDE6D" w14:textId="4BF38F9C" w:rsidR="00982B35" w:rsidRDefault="00982B35">
          <w:pPr>
            <w:pStyle w:val="TOC3"/>
            <w:tabs>
              <w:tab w:val="left" w:pos="960"/>
              <w:tab w:val="right" w:leader="dot" w:pos="9016"/>
            </w:tabs>
            <w:rPr>
              <w:rFonts w:eastAsiaTheme="minorEastAsia"/>
              <w:noProof/>
              <w:kern w:val="2"/>
              <w:sz w:val="24"/>
              <w:szCs w:val="24"/>
              <w:lang w:eastAsia="en-GB"/>
              <w14:ligatures w14:val="standardContextual"/>
            </w:rPr>
          </w:pPr>
          <w:hyperlink w:anchor="_Toc215185534" w:history="1">
            <w:r w:rsidRPr="008105D7">
              <w:rPr>
                <w:rStyle w:val="Hyperlink"/>
                <w:rFonts w:asciiTheme="majorBidi" w:hAnsiTheme="majorBidi"/>
                <w:noProof/>
              </w:rPr>
              <w:t>b.</w:t>
            </w:r>
            <w:r>
              <w:rPr>
                <w:rFonts w:eastAsiaTheme="minorEastAsia"/>
                <w:noProof/>
                <w:kern w:val="2"/>
                <w:sz w:val="24"/>
                <w:szCs w:val="24"/>
                <w:lang w:eastAsia="en-GB"/>
                <w14:ligatures w14:val="standardContextual"/>
              </w:rPr>
              <w:tab/>
            </w:r>
            <w:r w:rsidRPr="008105D7">
              <w:rPr>
                <w:rStyle w:val="Hyperlink"/>
                <w:rFonts w:asciiTheme="majorBidi" w:hAnsiTheme="majorBidi"/>
                <w:noProof/>
              </w:rPr>
              <w:t>Workflow and Data Modelling</w:t>
            </w:r>
            <w:r>
              <w:rPr>
                <w:noProof/>
                <w:webHidden/>
              </w:rPr>
              <w:tab/>
            </w:r>
            <w:r>
              <w:rPr>
                <w:noProof/>
                <w:webHidden/>
              </w:rPr>
              <w:fldChar w:fldCharType="begin"/>
            </w:r>
            <w:r>
              <w:rPr>
                <w:noProof/>
                <w:webHidden/>
              </w:rPr>
              <w:instrText xml:space="preserve"> PAGEREF _Toc215185534 \h </w:instrText>
            </w:r>
            <w:r>
              <w:rPr>
                <w:noProof/>
                <w:webHidden/>
              </w:rPr>
            </w:r>
            <w:r>
              <w:rPr>
                <w:noProof/>
                <w:webHidden/>
              </w:rPr>
              <w:fldChar w:fldCharType="separate"/>
            </w:r>
            <w:r>
              <w:rPr>
                <w:noProof/>
                <w:webHidden/>
              </w:rPr>
              <w:t>20</w:t>
            </w:r>
            <w:r>
              <w:rPr>
                <w:noProof/>
                <w:webHidden/>
              </w:rPr>
              <w:fldChar w:fldCharType="end"/>
            </w:r>
          </w:hyperlink>
        </w:p>
        <w:p w14:paraId="4D44C28E" w14:textId="7D7CD7B2" w:rsidR="00982B35" w:rsidRDefault="00982B35">
          <w:pPr>
            <w:pStyle w:val="TOC3"/>
            <w:tabs>
              <w:tab w:val="right" w:leader="dot" w:pos="9016"/>
            </w:tabs>
            <w:rPr>
              <w:rFonts w:eastAsiaTheme="minorEastAsia"/>
              <w:noProof/>
              <w:kern w:val="2"/>
              <w:sz w:val="24"/>
              <w:szCs w:val="24"/>
              <w:lang w:eastAsia="en-GB"/>
              <w14:ligatures w14:val="standardContextual"/>
            </w:rPr>
          </w:pPr>
          <w:hyperlink w:anchor="_Toc215185535" w:history="1">
            <w:r w:rsidRPr="008105D7">
              <w:rPr>
                <w:rStyle w:val="Hyperlink"/>
                <w:rFonts w:asciiTheme="majorBidi" w:hAnsiTheme="majorBidi"/>
                <w:noProof/>
              </w:rPr>
              <w:t>User Use Cases:</w:t>
            </w:r>
            <w:r>
              <w:rPr>
                <w:noProof/>
                <w:webHidden/>
              </w:rPr>
              <w:tab/>
            </w:r>
            <w:r>
              <w:rPr>
                <w:noProof/>
                <w:webHidden/>
              </w:rPr>
              <w:fldChar w:fldCharType="begin"/>
            </w:r>
            <w:r>
              <w:rPr>
                <w:noProof/>
                <w:webHidden/>
              </w:rPr>
              <w:instrText xml:space="preserve"> PAGEREF _Toc215185535 \h </w:instrText>
            </w:r>
            <w:r>
              <w:rPr>
                <w:noProof/>
                <w:webHidden/>
              </w:rPr>
            </w:r>
            <w:r>
              <w:rPr>
                <w:noProof/>
                <w:webHidden/>
              </w:rPr>
              <w:fldChar w:fldCharType="separate"/>
            </w:r>
            <w:r>
              <w:rPr>
                <w:noProof/>
                <w:webHidden/>
              </w:rPr>
              <w:t>20</w:t>
            </w:r>
            <w:r>
              <w:rPr>
                <w:noProof/>
                <w:webHidden/>
              </w:rPr>
              <w:fldChar w:fldCharType="end"/>
            </w:r>
          </w:hyperlink>
        </w:p>
        <w:p w14:paraId="61E89BF3" w14:textId="76584765" w:rsidR="00982B35" w:rsidRDefault="00982B35">
          <w:pPr>
            <w:pStyle w:val="TOC3"/>
            <w:tabs>
              <w:tab w:val="right" w:leader="dot" w:pos="9016"/>
            </w:tabs>
            <w:rPr>
              <w:rFonts w:eastAsiaTheme="minorEastAsia"/>
              <w:noProof/>
              <w:kern w:val="2"/>
              <w:sz w:val="24"/>
              <w:szCs w:val="24"/>
              <w:lang w:eastAsia="en-GB"/>
              <w14:ligatures w14:val="standardContextual"/>
            </w:rPr>
          </w:pPr>
          <w:hyperlink w:anchor="_Toc215185536" w:history="1">
            <w:r w:rsidRPr="008105D7">
              <w:rPr>
                <w:rStyle w:val="Hyperlink"/>
                <w:rFonts w:asciiTheme="majorBidi" w:hAnsiTheme="majorBidi"/>
                <w:noProof/>
              </w:rPr>
              <w:t>Admin Use Cases:</w:t>
            </w:r>
            <w:r>
              <w:rPr>
                <w:noProof/>
                <w:webHidden/>
              </w:rPr>
              <w:tab/>
            </w:r>
            <w:r>
              <w:rPr>
                <w:noProof/>
                <w:webHidden/>
              </w:rPr>
              <w:fldChar w:fldCharType="begin"/>
            </w:r>
            <w:r>
              <w:rPr>
                <w:noProof/>
                <w:webHidden/>
              </w:rPr>
              <w:instrText xml:space="preserve"> PAGEREF _Toc215185536 \h </w:instrText>
            </w:r>
            <w:r>
              <w:rPr>
                <w:noProof/>
                <w:webHidden/>
              </w:rPr>
            </w:r>
            <w:r>
              <w:rPr>
                <w:noProof/>
                <w:webHidden/>
              </w:rPr>
              <w:fldChar w:fldCharType="separate"/>
            </w:r>
            <w:r>
              <w:rPr>
                <w:noProof/>
                <w:webHidden/>
              </w:rPr>
              <w:t>20</w:t>
            </w:r>
            <w:r>
              <w:rPr>
                <w:noProof/>
                <w:webHidden/>
              </w:rPr>
              <w:fldChar w:fldCharType="end"/>
            </w:r>
          </w:hyperlink>
        </w:p>
        <w:p w14:paraId="33B3955E" w14:textId="3264D98F" w:rsidR="00982B35" w:rsidRDefault="00982B35">
          <w:pPr>
            <w:pStyle w:val="TOC3"/>
            <w:tabs>
              <w:tab w:val="left" w:pos="960"/>
              <w:tab w:val="right" w:leader="dot" w:pos="9016"/>
            </w:tabs>
            <w:rPr>
              <w:rFonts w:eastAsiaTheme="minorEastAsia"/>
              <w:noProof/>
              <w:kern w:val="2"/>
              <w:sz w:val="24"/>
              <w:szCs w:val="24"/>
              <w:lang w:eastAsia="en-GB"/>
              <w14:ligatures w14:val="standardContextual"/>
            </w:rPr>
          </w:pPr>
          <w:hyperlink w:anchor="_Toc215185537" w:history="1">
            <w:r w:rsidRPr="008105D7">
              <w:rPr>
                <w:rStyle w:val="Hyperlink"/>
                <w:rFonts w:asciiTheme="majorBidi" w:hAnsiTheme="majorBidi"/>
                <w:noProof/>
              </w:rPr>
              <w:t>c.</w:t>
            </w:r>
            <w:r>
              <w:rPr>
                <w:rFonts w:eastAsiaTheme="minorEastAsia"/>
                <w:noProof/>
                <w:kern w:val="2"/>
                <w:sz w:val="24"/>
                <w:szCs w:val="24"/>
                <w:lang w:eastAsia="en-GB"/>
                <w14:ligatures w14:val="standardContextual"/>
              </w:rPr>
              <w:tab/>
            </w:r>
            <w:r w:rsidRPr="008105D7">
              <w:rPr>
                <w:rStyle w:val="Hyperlink"/>
                <w:rFonts w:asciiTheme="majorBidi" w:hAnsiTheme="majorBidi"/>
                <w:noProof/>
              </w:rPr>
              <w:t>User Interface (UI) Design.</w:t>
            </w:r>
            <w:r>
              <w:rPr>
                <w:noProof/>
                <w:webHidden/>
              </w:rPr>
              <w:tab/>
            </w:r>
            <w:r>
              <w:rPr>
                <w:noProof/>
                <w:webHidden/>
              </w:rPr>
              <w:fldChar w:fldCharType="begin"/>
            </w:r>
            <w:r>
              <w:rPr>
                <w:noProof/>
                <w:webHidden/>
              </w:rPr>
              <w:instrText xml:space="preserve"> PAGEREF _Toc215185537 \h </w:instrText>
            </w:r>
            <w:r>
              <w:rPr>
                <w:noProof/>
                <w:webHidden/>
              </w:rPr>
            </w:r>
            <w:r>
              <w:rPr>
                <w:noProof/>
                <w:webHidden/>
              </w:rPr>
              <w:fldChar w:fldCharType="separate"/>
            </w:r>
            <w:r>
              <w:rPr>
                <w:noProof/>
                <w:webHidden/>
              </w:rPr>
              <w:t>22</w:t>
            </w:r>
            <w:r>
              <w:rPr>
                <w:noProof/>
                <w:webHidden/>
              </w:rPr>
              <w:fldChar w:fldCharType="end"/>
            </w:r>
          </w:hyperlink>
        </w:p>
        <w:p w14:paraId="0B75F3B2" w14:textId="759590B4"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38" w:history="1">
            <w:r w:rsidRPr="008105D7">
              <w:rPr>
                <w:rStyle w:val="Hyperlink"/>
                <w:rFonts w:asciiTheme="majorBidi" w:hAnsiTheme="majorBidi"/>
                <w:noProof/>
              </w:rPr>
              <w:t>3.4 Development Methodology and Tool Transition:</w:t>
            </w:r>
            <w:r>
              <w:rPr>
                <w:noProof/>
                <w:webHidden/>
              </w:rPr>
              <w:tab/>
            </w:r>
            <w:r>
              <w:rPr>
                <w:noProof/>
                <w:webHidden/>
              </w:rPr>
              <w:fldChar w:fldCharType="begin"/>
            </w:r>
            <w:r>
              <w:rPr>
                <w:noProof/>
                <w:webHidden/>
              </w:rPr>
              <w:instrText xml:space="preserve"> PAGEREF _Toc215185538 \h </w:instrText>
            </w:r>
            <w:r>
              <w:rPr>
                <w:noProof/>
                <w:webHidden/>
              </w:rPr>
            </w:r>
            <w:r>
              <w:rPr>
                <w:noProof/>
                <w:webHidden/>
              </w:rPr>
              <w:fldChar w:fldCharType="separate"/>
            </w:r>
            <w:r>
              <w:rPr>
                <w:noProof/>
                <w:webHidden/>
              </w:rPr>
              <w:t>23</w:t>
            </w:r>
            <w:r>
              <w:rPr>
                <w:noProof/>
                <w:webHidden/>
              </w:rPr>
              <w:fldChar w:fldCharType="end"/>
            </w:r>
          </w:hyperlink>
        </w:p>
        <w:p w14:paraId="47129E26" w14:textId="14D603F9" w:rsidR="00982B35" w:rsidRDefault="00982B35">
          <w:pPr>
            <w:pStyle w:val="TOC3"/>
            <w:tabs>
              <w:tab w:val="left" w:pos="960"/>
              <w:tab w:val="right" w:leader="dot" w:pos="9016"/>
            </w:tabs>
            <w:rPr>
              <w:rFonts w:eastAsiaTheme="minorEastAsia"/>
              <w:noProof/>
              <w:kern w:val="2"/>
              <w:sz w:val="24"/>
              <w:szCs w:val="24"/>
              <w:lang w:eastAsia="en-GB"/>
              <w14:ligatures w14:val="standardContextual"/>
            </w:rPr>
          </w:pPr>
          <w:hyperlink w:anchor="_Toc215185539" w:history="1">
            <w:r w:rsidRPr="008105D7">
              <w:rPr>
                <w:rStyle w:val="Hyperlink"/>
                <w:rFonts w:asciiTheme="majorBidi" w:hAnsiTheme="majorBidi"/>
                <w:noProof/>
              </w:rPr>
              <w:t>a.</w:t>
            </w:r>
            <w:r>
              <w:rPr>
                <w:rFonts w:eastAsiaTheme="minorEastAsia"/>
                <w:noProof/>
                <w:kern w:val="2"/>
                <w:sz w:val="24"/>
                <w:szCs w:val="24"/>
                <w:lang w:eastAsia="en-GB"/>
                <w14:ligatures w14:val="standardContextual"/>
              </w:rPr>
              <w:tab/>
            </w:r>
            <w:r w:rsidRPr="008105D7">
              <w:rPr>
                <w:rStyle w:val="Hyperlink"/>
                <w:rFonts w:asciiTheme="majorBidi" w:hAnsiTheme="majorBidi"/>
                <w:noProof/>
              </w:rPr>
              <w:t>Initial Plan: Flutter + Firebase</w:t>
            </w:r>
            <w:r>
              <w:rPr>
                <w:noProof/>
                <w:webHidden/>
              </w:rPr>
              <w:tab/>
            </w:r>
            <w:r>
              <w:rPr>
                <w:noProof/>
                <w:webHidden/>
              </w:rPr>
              <w:fldChar w:fldCharType="begin"/>
            </w:r>
            <w:r>
              <w:rPr>
                <w:noProof/>
                <w:webHidden/>
              </w:rPr>
              <w:instrText xml:space="preserve"> PAGEREF _Toc215185539 \h </w:instrText>
            </w:r>
            <w:r>
              <w:rPr>
                <w:noProof/>
                <w:webHidden/>
              </w:rPr>
            </w:r>
            <w:r>
              <w:rPr>
                <w:noProof/>
                <w:webHidden/>
              </w:rPr>
              <w:fldChar w:fldCharType="separate"/>
            </w:r>
            <w:r>
              <w:rPr>
                <w:noProof/>
                <w:webHidden/>
              </w:rPr>
              <w:t>23</w:t>
            </w:r>
            <w:r>
              <w:rPr>
                <w:noProof/>
                <w:webHidden/>
              </w:rPr>
              <w:fldChar w:fldCharType="end"/>
            </w:r>
          </w:hyperlink>
        </w:p>
        <w:p w14:paraId="3049F145" w14:textId="0243B20B" w:rsidR="00982B35" w:rsidRDefault="00982B35">
          <w:pPr>
            <w:pStyle w:val="TOC3"/>
            <w:tabs>
              <w:tab w:val="left" w:pos="960"/>
              <w:tab w:val="right" w:leader="dot" w:pos="9016"/>
            </w:tabs>
            <w:rPr>
              <w:rFonts w:eastAsiaTheme="minorEastAsia"/>
              <w:noProof/>
              <w:kern w:val="2"/>
              <w:sz w:val="24"/>
              <w:szCs w:val="24"/>
              <w:lang w:eastAsia="en-GB"/>
              <w14:ligatures w14:val="standardContextual"/>
            </w:rPr>
          </w:pPr>
          <w:hyperlink w:anchor="_Toc215185540" w:history="1">
            <w:r w:rsidRPr="008105D7">
              <w:rPr>
                <w:rStyle w:val="Hyperlink"/>
                <w:rFonts w:asciiTheme="majorBidi" w:hAnsiTheme="majorBidi"/>
                <w:noProof/>
              </w:rPr>
              <w:t>b.</w:t>
            </w:r>
            <w:r>
              <w:rPr>
                <w:rFonts w:eastAsiaTheme="minorEastAsia"/>
                <w:noProof/>
                <w:kern w:val="2"/>
                <w:sz w:val="24"/>
                <w:szCs w:val="24"/>
                <w:lang w:eastAsia="en-GB"/>
                <w14:ligatures w14:val="standardContextual"/>
              </w:rPr>
              <w:tab/>
            </w:r>
            <w:r w:rsidRPr="008105D7">
              <w:rPr>
                <w:rStyle w:val="Hyperlink"/>
                <w:rFonts w:asciiTheme="majorBidi" w:hAnsiTheme="majorBidi"/>
                <w:noProof/>
              </w:rPr>
              <w:t>Challenges with Flutter + Firebase</w:t>
            </w:r>
            <w:r>
              <w:rPr>
                <w:noProof/>
                <w:webHidden/>
              </w:rPr>
              <w:tab/>
            </w:r>
            <w:r>
              <w:rPr>
                <w:noProof/>
                <w:webHidden/>
              </w:rPr>
              <w:fldChar w:fldCharType="begin"/>
            </w:r>
            <w:r>
              <w:rPr>
                <w:noProof/>
                <w:webHidden/>
              </w:rPr>
              <w:instrText xml:space="preserve"> PAGEREF _Toc215185540 \h </w:instrText>
            </w:r>
            <w:r>
              <w:rPr>
                <w:noProof/>
                <w:webHidden/>
              </w:rPr>
            </w:r>
            <w:r>
              <w:rPr>
                <w:noProof/>
                <w:webHidden/>
              </w:rPr>
              <w:fldChar w:fldCharType="separate"/>
            </w:r>
            <w:r>
              <w:rPr>
                <w:noProof/>
                <w:webHidden/>
              </w:rPr>
              <w:t>23</w:t>
            </w:r>
            <w:r>
              <w:rPr>
                <w:noProof/>
                <w:webHidden/>
              </w:rPr>
              <w:fldChar w:fldCharType="end"/>
            </w:r>
          </w:hyperlink>
        </w:p>
        <w:p w14:paraId="1FB9B943" w14:textId="1FD14DFF" w:rsidR="00982B35" w:rsidRDefault="00982B35">
          <w:pPr>
            <w:pStyle w:val="TOC3"/>
            <w:tabs>
              <w:tab w:val="left" w:pos="960"/>
              <w:tab w:val="right" w:leader="dot" w:pos="9016"/>
            </w:tabs>
            <w:rPr>
              <w:rFonts w:eastAsiaTheme="minorEastAsia"/>
              <w:noProof/>
              <w:kern w:val="2"/>
              <w:sz w:val="24"/>
              <w:szCs w:val="24"/>
              <w:lang w:eastAsia="en-GB"/>
              <w14:ligatures w14:val="standardContextual"/>
            </w:rPr>
          </w:pPr>
          <w:hyperlink w:anchor="_Toc215185541" w:history="1">
            <w:r w:rsidRPr="008105D7">
              <w:rPr>
                <w:rStyle w:val="Hyperlink"/>
                <w:rFonts w:asciiTheme="majorBidi" w:hAnsiTheme="majorBidi"/>
                <w:noProof/>
              </w:rPr>
              <w:t>c.</w:t>
            </w:r>
            <w:r>
              <w:rPr>
                <w:rFonts w:eastAsiaTheme="minorEastAsia"/>
                <w:noProof/>
                <w:kern w:val="2"/>
                <w:sz w:val="24"/>
                <w:szCs w:val="24"/>
                <w:lang w:eastAsia="en-GB"/>
                <w14:ligatures w14:val="standardContextual"/>
              </w:rPr>
              <w:tab/>
            </w:r>
            <w:r w:rsidRPr="008105D7">
              <w:rPr>
                <w:rStyle w:val="Hyperlink"/>
                <w:rFonts w:asciiTheme="majorBidi" w:hAnsiTheme="majorBidi"/>
                <w:noProof/>
              </w:rPr>
              <w:t>Transition to Adalo:</w:t>
            </w:r>
            <w:r>
              <w:rPr>
                <w:noProof/>
                <w:webHidden/>
              </w:rPr>
              <w:tab/>
            </w:r>
            <w:r>
              <w:rPr>
                <w:noProof/>
                <w:webHidden/>
              </w:rPr>
              <w:fldChar w:fldCharType="begin"/>
            </w:r>
            <w:r>
              <w:rPr>
                <w:noProof/>
                <w:webHidden/>
              </w:rPr>
              <w:instrText xml:space="preserve"> PAGEREF _Toc215185541 \h </w:instrText>
            </w:r>
            <w:r>
              <w:rPr>
                <w:noProof/>
                <w:webHidden/>
              </w:rPr>
            </w:r>
            <w:r>
              <w:rPr>
                <w:noProof/>
                <w:webHidden/>
              </w:rPr>
              <w:fldChar w:fldCharType="separate"/>
            </w:r>
            <w:r>
              <w:rPr>
                <w:noProof/>
                <w:webHidden/>
              </w:rPr>
              <w:t>23</w:t>
            </w:r>
            <w:r>
              <w:rPr>
                <w:noProof/>
                <w:webHidden/>
              </w:rPr>
              <w:fldChar w:fldCharType="end"/>
            </w:r>
          </w:hyperlink>
        </w:p>
        <w:p w14:paraId="330506F9" w14:textId="01AE07DD" w:rsidR="00982B35" w:rsidRDefault="00982B35">
          <w:pPr>
            <w:pStyle w:val="TOC3"/>
            <w:tabs>
              <w:tab w:val="left" w:pos="960"/>
              <w:tab w:val="right" w:leader="dot" w:pos="9016"/>
            </w:tabs>
            <w:rPr>
              <w:rFonts w:eastAsiaTheme="minorEastAsia"/>
              <w:noProof/>
              <w:kern w:val="2"/>
              <w:sz w:val="24"/>
              <w:szCs w:val="24"/>
              <w:lang w:eastAsia="en-GB"/>
              <w14:ligatures w14:val="standardContextual"/>
            </w:rPr>
          </w:pPr>
          <w:hyperlink w:anchor="_Toc215185542" w:history="1">
            <w:r w:rsidRPr="008105D7">
              <w:rPr>
                <w:rStyle w:val="Hyperlink"/>
                <w:rFonts w:asciiTheme="majorBidi" w:hAnsiTheme="majorBidi"/>
                <w:noProof/>
              </w:rPr>
              <w:t>d.</w:t>
            </w:r>
            <w:r>
              <w:rPr>
                <w:rFonts w:eastAsiaTheme="minorEastAsia"/>
                <w:noProof/>
                <w:kern w:val="2"/>
                <w:sz w:val="24"/>
                <w:szCs w:val="24"/>
                <w:lang w:eastAsia="en-GB"/>
                <w14:ligatures w14:val="standardContextual"/>
              </w:rPr>
              <w:tab/>
            </w:r>
            <w:r w:rsidRPr="008105D7">
              <w:rPr>
                <w:rStyle w:val="Hyperlink"/>
                <w:rFonts w:asciiTheme="majorBidi" w:hAnsiTheme="majorBidi"/>
                <w:noProof/>
              </w:rPr>
              <w:t>Limitations of Adalo:</w:t>
            </w:r>
            <w:r>
              <w:rPr>
                <w:noProof/>
                <w:webHidden/>
              </w:rPr>
              <w:tab/>
            </w:r>
            <w:r>
              <w:rPr>
                <w:noProof/>
                <w:webHidden/>
              </w:rPr>
              <w:fldChar w:fldCharType="begin"/>
            </w:r>
            <w:r>
              <w:rPr>
                <w:noProof/>
                <w:webHidden/>
              </w:rPr>
              <w:instrText xml:space="preserve"> PAGEREF _Toc215185542 \h </w:instrText>
            </w:r>
            <w:r>
              <w:rPr>
                <w:noProof/>
                <w:webHidden/>
              </w:rPr>
            </w:r>
            <w:r>
              <w:rPr>
                <w:noProof/>
                <w:webHidden/>
              </w:rPr>
              <w:fldChar w:fldCharType="separate"/>
            </w:r>
            <w:r>
              <w:rPr>
                <w:noProof/>
                <w:webHidden/>
              </w:rPr>
              <w:t>23</w:t>
            </w:r>
            <w:r>
              <w:rPr>
                <w:noProof/>
                <w:webHidden/>
              </w:rPr>
              <w:fldChar w:fldCharType="end"/>
            </w:r>
          </w:hyperlink>
        </w:p>
        <w:p w14:paraId="62E94ACF" w14:textId="4D41BAE9"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43" w:history="1">
            <w:r w:rsidRPr="008105D7">
              <w:rPr>
                <w:rStyle w:val="Hyperlink"/>
                <w:rFonts w:asciiTheme="majorBidi" w:hAnsiTheme="majorBidi"/>
                <w:noProof/>
              </w:rPr>
              <w:t>3.5 Data Simulation and Ethical Considerations:</w:t>
            </w:r>
            <w:r>
              <w:rPr>
                <w:noProof/>
                <w:webHidden/>
              </w:rPr>
              <w:tab/>
            </w:r>
            <w:r>
              <w:rPr>
                <w:noProof/>
                <w:webHidden/>
              </w:rPr>
              <w:fldChar w:fldCharType="begin"/>
            </w:r>
            <w:r>
              <w:rPr>
                <w:noProof/>
                <w:webHidden/>
              </w:rPr>
              <w:instrText xml:space="preserve"> PAGEREF _Toc215185543 \h </w:instrText>
            </w:r>
            <w:r>
              <w:rPr>
                <w:noProof/>
                <w:webHidden/>
              </w:rPr>
            </w:r>
            <w:r>
              <w:rPr>
                <w:noProof/>
                <w:webHidden/>
              </w:rPr>
              <w:fldChar w:fldCharType="separate"/>
            </w:r>
            <w:r>
              <w:rPr>
                <w:noProof/>
                <w:webHidden/>
              </w:rPr>
              <w:t>23</w:t>
            </w:r>
            <w:r>
              <w:rPr>
                <w:noProof/>
                <w:webHidden/>
              </w:rPr>
              <w:fldChar w:fldCharType="end"/>
            </w:r>
          </w:hyperlink>
        </w:p>
        <w:p w14:paraId="2AE7C490" w14:textId="08DFD8CE" w:rsidR="00982B35" w:rsidRDefault="00982B35">
          <w:pPr>
            <w:pStyle w:val="TOC3"/>
            <w:tabs>
              <w:tab w:val="left" w:pos="960"/>
              <w:tab w:val="right" w:leader="dot" w:pos="9016"/>
            </w:tabs>
            <w:rPr>
              <w:rFonts w:eastAsiaTheme="minorEastAsia"/>
              <w:noProof/>
              <w:kern w:val="2"/>
              <w:sz w:val="24"/>
              <w:szCs w:val="24"/>
              <w:lang w:eastAsia="en-GB"/>
              <w14:ligatures w14:val="standardContextual"/>
            </w:rPr>
          </w:pPr>
          <w:hyperlink w:anchor="_Toc215185544" w:history="1">
            <w:r w:rsidRPr="008105D7">
              <w:rPr>
                <w:rStyle w:val="Hyperlink"/>
                <w:rFonts w:asciiTheme="majorBidi" w:hAnsiTheme="majorBidi"/>
                <w:noProof/>
              </w:rPr>
              <w:t>a.</w:t>
            </w:r>
            <w:r>
              <w:rPr>
                <w:rFonts w:eastAsiaTheme="minorEastAsia"/>
                <w:noProof/>
                <w:kern w:val="2"/>
                <w:sz w:val="24"/>
                <w:szCs w:val="24"/>
                <w:lang w:eastAsia="en-GB"/>
                <w14:ligatures w14:val="standardContextual"/>
              </w:rPr>
              <w:tab/>
            </w:r>
            <w:r w:rsidRPr="008105D7">
              <w:rPr>
                <w:rStyle w:val="Hyperlink"/>
                <w:rFonts w:asciiTheme="majorBidi" w:hAnsiTheme="majorBidi"/>
                <w:noProof/>
              </w:rPr>
              <w:t>Data Simulation:</w:t>
            </w:r>
            <w:r>
              <w:rPr>
                <w:noProof/>
                <w:webHidden/>
              </w:rPr>
              <w:tab/>
            </w:r>
            <w:r>
              <w:rPr>
                <w:noProof/>
                <w:webHidden/>
              </w:rPr>
              <w:fldChar w:fldCharType="begin"/>
            </w:r>
            <w:r>
              <w:rPr>
                <w:noProof/>
                <w:webHidden/>
              </w:rPr>
              <w:instrText xml:space="preserve"> PAGEREF _Toc215185544 \h </w:instrText>
            </w:r>
            <w:r>
              <w:rPr>
                <w:noProof/>
                <w:webHidden/>
              </w:rPr>
            </w:r>
            <w:r>
              <w:rPr>
                <w:noProof/>
                <w:webHidden/>
              </w:rPr>
              <w:fldChar w:fldCharType="separate"/>
            </w:r>
            <w:r>
              <w:rPr>
                <w:noProof/>
                <w:webHidden/>
              </w:rPr>
              <w:t>23</w:t>
            </w:r>
            <w:r>
              <w:rPr>
                <w:noProof/>
                <w:webHidden/>
              </w:rPr>
              <w:fldChar w:fldCharType="end"/>
            </w:r>
          </w:hyperlink>
        </w:p>
        <w:p w14:paraId="186C883B" w14:textId="52394319" w:rsidR="00982B35" w:rsidRDefault="00982B35">
          <w:pPr>
            <w:pStyle w:val="TOC3"/>
            <w:tabs>
              <w:tab w:val="left" w:pos="960"/>
              <w:tab w:val="right" w:leader="dot" w:pos="9016"/>
            </w:tabs>
            <w:rPr>
              <w:rFonts w:eastAsiaTheme="minorEastAsia"/>
              <w:noProof/>
              <w:kern w:val="2"/>
              <w:sz w:val="24"/>
              <w:szCs w:val="24"/>
              <w:lang w:eastAsia="en-GB"/>
              <w14:ligatures w14:val="standardContextual"/>
            </w:rPr>
          </w:pPr>
          <w:hyperlink w:anchor="_Toc215185545" w:history="1">
            <w:r w:rsidRPr="008105D7">
              <w:rPr>
                <w:rStyle w:val="Hyperlink"/>
                <w:rFonts w:asciiTheme="majorBidi" w:hAnsiTheme="majorBidi"/>
                <w:noProof/>
              </w:rPr>
              <w:t>b.</w:t>
            </w:r>
            <w:r>
              <w:rPr>
                <w:rFonts w:eastAsiaTheme="minorEastAsia"/>
                <w:noProof/>
                <w:kern w:val="2"/>
                <w:sz w:val="24"/>
                <w:szCs w:val="24"/>
                <w:lang w:eastAsia="en-GB"/>
                <w14:ligatures w14:val="standardContextual"/>
              </w:rPr>
              <w:tab/>
            </w:r>
            <w:r w:rsidRPr="008105D7">
              <w:rPr>
                <w:rStyle w:val="Hyperlink"/>
                <w:rFonts w:asciiTheme="majorBidi" w:hAnsiTheme="majorBidi"/>
                <w:noProof/>
              </w:rPr>
              <w:t>Ethical and GDPR Compliance</w:t>
            </w:r>
            <w:r>
              <w:rPr>
                <w:noProof/>
                <w:webHidden/>
              </w:rPr>
              <w:tab/>
            </w:r>
            <w:r>
              <w:rPr>
                <w:noProof/>
                <w:webHidden/>
              </w:rPr>
              <w:fldChar w:fldCharType="begin"/>
            </w:r>
            <w:r>
              <w:rPr>
                <w:noProof/>
                <w:webHidden/>
              </w:rPr>
              <w:instrText xml:space="preserve"> PAGEREF _Toc215185545 \h </w:instrText>
            </w:r>
            <w:r>
              <w:rPr>
                <w:noProof/>
                <w:webHidden/>
              </w:rPr>
            </w:r>
            <w:r>
              <w:rPr>
                <w:noProof/>
                <w:webHidden/>
              </w:rPr>
              <w:fldChar w:fldCharType="separate"/>
            </w:r>
            <w:r>
              <w:rPr>
                <w:noProof/>
                <w:webHidden/>
              </w:rPr>
              <w:t>24</w:t>
            </w:r>
            <w:r>
              <w:rPr>
                <w:noProof/>
                <w:webHidden/>
              </w:rPr>
              <w:fldChar w:fldCharType="end"/>
            </w:r>
          </w:hyperlink>
        </w:p>
        <w:p w14:paraId="16B2F097" w14:textId="3A98725F"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46" w:history="1">
            <w:r w:rsidRPr="008105D7">
              <w:rPr>
                <w:rStyle w:val="Hyperlink"/>
                <w:rFonts w:asciiTheme="majorBidi" w:hAnsiTheme="majorBidi"/>
                <w:noProof/>
              </w:rPr>
              <w:t>3.6 Testing Strategy:</w:t>
            </w:r>
            <w:r>
              <w:rPr>
                <w:noProof/>
                <w:webHidden/>
              </w:rPr>
              <w:tab/>
            </w:r>
            <w:r>
              <w:rPr>
                <w:noProof/>
                <w:webHidden/>
              </w:rPr>
              <w:fldChar w:fldCharType="begin"/>
            </w:r>
            <w:r>
              <w:rPr>
                <w:noProof/>
                <w:webHidden/>
              </w:rPr>
              <w:instrText xml:space="preserve"> PAGEREF _Toc215185546 \h </w:instrText>
            </w:r>
            <w:r>
              <w:rPr>
                <w:noProof/>
                <w:webHidden/>
              </w:rPr>
            </w:r>
            <w:r>
              <w:rPr>
                <w:noProof/>
                <w:webHidden/>
              </w:rPr>
              <w:fldChar w:fldCharType="separate"/>
            </w:r>
            <w:r>
              <w:rPr>
                <w:noProof/>
                <w:webHidden/>
              </w:rPr>
              <w:t>24</w:t>
            </w:r>
            <w:r>
              <w:rPr>
                <w:noProof/>
                <w:webHidden/>
              </w:rPr>
              <w:fldChar w:fldCharType="end"/>
            </w:r>
          </w:hyperlink>
        </w:p>
        <w:p w14:paraId="69C48A53" w14:textId="132DE419"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47" w:history="1">
            <w:r w:rsidRPr="008105D7">
              <w:rPr>
                <w:rStyle w:val="Hyperlink"/>
                <w:rFonts w:asciiTheme="majorBidi" w:hAnsiTheme="majorBidi"/>
                <w:noProof/>
              </w:rPr>
              <w:t>3.7 Chapter Summary:</w:t>
            </w:r>
            <w:r>
              <w:rPr>
                <w:noProof/>
                <w:webHidden/>
              </w:rPr>
              <w:tab/>
            </w:r>
            <w:r>
              <w:rPr>
                <w:noProof/>
                <w:webHidden/>
              </w:rPr>
              <w:fldChar w:fldCharType="begin"/>
            </w:r>
            <w:r>
              <w:rPr>
                <w:noProof/>
                <w:webHidden/>
              </w:rPr>
              <w:instrText xml:space="preserve"> PAGEREF _Toc215185547 \h </w:instrText>
            </w:r>
            <w:r>
              <w:rPr>
                <w:noProof/>
                <w:webHidden/>
              </w:rPr>
            </w:r>
            <w:r>
              <w:rPr>
                <w:noProof/>
                <w:webHidden/>
              </w:rPr>
              <w:fldChar w:fldCharType="separate"/>
            </w:r>
            <w:r>
              <w:rPr>
                <w:noProof/>
                <w:webHidden/>
              </w:rPr>
              <w:t>24</w:t>
            </w:r>
            <w:r>
              <w:rPr>
                <w:noProof/>
                <w:webHidden/>
              </w:rPr>
              <w:fldChar w:fldCharType="end"/>
            </w:r>
          </w:hyperlink>
        </w:p>
        <w:p w14:paraId="33FB7835" w14:textId="6D976B4A" w:rsidR="00982B35" w:rsidRDefault="00982B35">
          <w:pPr>
            <w:pStyle w:val="TOC1"/>
            <w:tabs>
              <w:tab w:val="right" w:leader="dot" w:pos="9016"/>
            </w:tabs>
            <w:rPr>
              <w:rFonts w:eastAsiaTheme="minorEastAsia"/>
              <w:noProof/>
              <w:kern w:val="2"/>
              <w:sz w:val="24"/>
              <w:szCs w:val="24"/>
              <w:lang w:eastAsia="en-GB"/>
              <w14:ligatures w14:val="standardContextual"/>
            </w:rPr>
          </w:pPr>
          <w:hyperlink w:anchor="_Toc215185548" w:history="1">
            <w:r w:rsidRPr="008105D7">
              <w:rPr>
                <w:rStyle w:val="Hyperlink"/>
                <w:rFonts w:asciiTheme="majorBidi" w:hAnsiTheme="majorBidi"/>
                <w:noProof/>
                <w:spacing w:val="-10"/>
                <w:kern w:val="28"/>
              </w:rPr>
              <w:t>Chapter 4:</w:t>
            </w:r>
            <w:r>
              <w:rPr>
                <w:noProof/>
                <w:webHidden/>
              </w:rPr>
              <w:tab/>
            </w:r>
            <w:r>
              <w:rPr>
                <w:noProof/>
                <w:webHidden/>
              </w:rPr>
              <w:fldChar w:fldCharType="begin"/>
            </w:r>
            <w:r>
              <w:rPr>
                <w:noProof/>
                <w:webHidden/>
              </w:rPr>
              <w:instrText xml:space="preserve"> PAGEREF _Toc215185548 \h </w:instrText>
            </w:r>
            <w:r>
              <w:rPr>
                <w:noProof/>
                <w:webHidden/>
              </w:rPr>
            </w:r>
            <w:r>
              <w:rPr>
                <w:noProof/>
                <w:webHidden/>
              </w:rPr>
              <w:fldChar w:fldCharType="separate"/>
            </w:r>
            <w:r>
              <w:rPr>
                <w:noProof/>
                <w:webHidden/>
              </w:rPr>
              <w:t>24</w:t>
            </w:r>
            <w:r>
              <w:rPr>
                <w:noProof/>
                <w:webHidden/>
              </w:rPr>
              <w:fldChar w:fldCharType="end"/>
            </w:r>
          </w:hyperlink>
        </w:p>
        <w:p w14:paraId="513F4BDD" w14:textId="316CF81E" w:rsidR="00982B35" w:rsidRDefault="00982B35">
          <w:pPr>
            <w:pStyle w:val="TOC1"/>
            <w:tabs>
              <w:tab w:val="right" w:leader="dot" w:pos="9016"/>
            </w:tabs>
            <w:rPr>
              <w:rFonts w:eastAsiaTheme="minorEastAsia"/>
              <w:noProof/>
              <w:kern w:val="2"/>
              <w:sz w:val="24"/>
              <w:szCs w:val="24"/>
              <w:lang w:eastAsia="en-GB"/>
              <w14:ligatures w14:val="standardContextual"/>
            </w:rPr>
          </w:pPr>
          <w:hyperlink w:anchor="_Toc215185549" w:history="1">
            <w:r w:rsidRPr="008105D7">
              <w:rPr>
                <w:rStyle w:val="Hyperlink"/>
                <w:rFonts w:asciiTheme="majorBidi" w:hAnsiTheme="majorBidi"/>
                <w:noProof/>
              </w:rPr>
              <w:t>4.0 IMPLEMENTATION &amp; DEVELOPMENT:</w:t>
            </w:r>
            <w:r>
              <w:rPr>
                <w:noProof/>
                <w:webHidden/>
              </w:rPr>
              <w:tab/>
            </w:r>
            <w:r>
              <w:rPr>
                <w:noProof/>
                <w:webHidden/>
              </w:rPr>
              <w:fldChar w:fldCharType="begin"/>
            </w:r>
            <w:r>
              <w:rPr>
                <w:noProof/>
                <w:webHidden/>
              </w:rPr>
              <w:instrText xml:space="preserve"> PAGEREF _Toc215185549 \h </w:instrText>
            </w:r>
            <w:r>
              <w:rPr>
                <w:noProof/>
                <w:webHidden/>
              </w:rPr>
            </w:r>
            <w:r>
              <w:rPr>
                <w:noProof/>
                <w:webHidden/>
              </w:rPr>
              <w:fldChar w:fldCharType="separate"/>
            </w:r>
            <w:r>
              <w:rPr>
                <w:noProof/>
                <w:webHidden/>
              </w:rPr>
              <w:t>24</w:t>
            </w:r>
            <w:r>
              <w:rPr>
                <w:noProof/>
                <w:webHidden/>
              </w:rPr>
              <w:fldChar w:fldCharType="end"/>
            </w:r>
          </w:hyperlink>
        </w:p>
        <w:p w14:paraId="044E497C" w14:textId="4E1B6999"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50" w:history="1">
            <w:r w:rsidRPr="008105D7">
              <w:rPr>
                <w:rStyle w:val="Hyperlink"/>
                <w:rFonts w:asciiTheme="majorBidi" w:hAnsiTheme="majorBidi"/>
                <w:noProof/>
              </w:rPr>
              <w:t>4.1 Development Environment:</w:t>
            </w:r>
            <w:r>
              <w:rPr>
                <w:noProof/>
                <w:webHidden/>
              </w:rPr>
              <w:tab/>
            </w:r>
            <w:r>
              <w:rPr>
                <w:noProof/>
                <w:webHidden/>
              </w:rPr>
              <w:fldChar w:fldCharType="begin"/>
            </w:r>
            <w:r>
              <w:rPr>
                <w:noProof/>
                <w:webHidden/>
              </w:rPr>
              <w:instrText xml:space="preserve"> PAGEREF _Toc215185550 \h </w:instrText>
            </w:r>
            <w:r>
              <w:rPr>
                <w:noProof/>
                <w:webHidden/>
              </w:rPr>
            </w:r>
            <w:r>
              <w:rPr>
                <w:noProof/>
                <w:webHidden/>
              </w:rPr>
              <w:fldChar w:fldCharType="separate"/>
            </w:r>
            <w:r>
              <w:rPr>
                <w:noProof/>
                <w:webHidden/>
              </w:rPr>
              <w:t>25</w:t>
            </w:r>
            <w:r>
              <w:rPr>
                <w:noProof/>
                <w:webHidden/>
              </w:rPr>
              <w:fldChar w:fldCharType="end"/>
            </w:r>
          </w:hyperlink>
        </w:p>
        <w:p w14:paraId="4A65D89D" w14:textId="2E1B181F" w:rsidR="00982B35" w:rsidRDefault="00982B35">
          <w:pPr>
            <w:pStyle w:val="TOC3"/>
            <w:tabs>
              <w:tab w:val="left" w:pos="960"/>
              <w:tab w:val="right" w:leader="dot" w:pos="9016"/>
            </w:tabs>
            <w:rPr>
              <w:rFonts w:eastAsiaTheme="minorEastAsia"/>
              <w:noProof/>
              <w:kern w:val="2"/>
              <w:sz w:val="24"/>
              <w:szCs w:val="24"/>
              <w:lang w:eastAsia="en-GB"/>
              <w14:ligatures w14:val="standardContextual"/>
            </w:rPr>
          </w:pPr>
          <w:hyperlink w:anchor="_Toc215185551" w:history="1">
            <w:r w:rsidRPr="008105D7">
              <w:rPr>
                <w:rStyle w:val="Hyperlink"/>
                <w:rFonts w:asciiTheme="majorBidi" w:hAnsiTheme="majorBidi"/>
                <w:noProof/>
              </w:rPr>
              <w:t>a.</w:t>
            </w:r>
            <w:r>
              <w:rPr>
                <w:rFonts w:eastAsiaTheme="minorEastAsia"/>
                <w:noProof/>
                <w:kern w:val="2"/>
                <w:sz w:val="24"/>
                <w:szCs w:val="24"/>
                <w:lang w:eastAsia="en-GB"/>
                <w14:ligatures w14:val="standardContextual"/>
              </w:rPr>
              <w:tab/>
            </w:r>
            <w:r w:rsidRPr="008105D7">
              <w:rPr>
                <w:rStyle w:val="Hyperlink"/>
                <w:rFonts w:asciiTheme="majorBidi" w:hAnsiTheme="majorBidi"/>
                <w:noProof/>
              </w:rPr>
              <w:t>Transition to Adalo:</w:t>
            </w:r>
            <w:r>
              <w:rPr>
                <w:noProof/>
                <w:webHidden/>
              </w:rPr>
              <w:tab/>
            </w:r>
            <w:r>
              <w:rPr>
                <w:noProof/>
                <w:webHidden/>
              </w:rPr>
              <w:fldChar w:fldCharType="begin"/>
            </w:r>
            <w:r>
              <w:rPr>
                <w:noProof/>
                <w:webHidden/>
              </w:rPr>
              <w:instrText xml:space="preserve"> PAGEREF _Toc215185551 \h </w:instrText>
            </w:r>
            <w:r>
              <w:rPr>
                <w:noProof/>
                <w:webHidden/>
              </w:rPr>
            </w:r>
            <w:r>
              <w:rPr>
                <w:noProof/>
                <w:webHidden/>
              </w:rPr>
              <w:fldChar w:fldCharType="separate"/>
            </w:r>
            <w:r>
              <w:rPr>
                <w:noProof/>
                <w:webHidden/>
              </w:rPr>
              <w:t>25</w:t>
            </w:r>
            <w:r>
              <w:rPr>
                <w:noProof/>
                <w:webHidden/>
              </w:rPr>
              <w:fldChar w:fldCharType="end"/>
            </w:r>
          </w:hyperlink>
        </w:p>
        <w:p w14:paraId="4033CC36" w14:textId="2557D137" w:rsidR="00982B35" w:rsidRDefault="00982B35">
          <w:pPr>
            <w:pStyle w:val="TOC3"/>
            <w:tabs>
              <w:tab w:val="left" w:pos="960"/>
              <w:tab w:val="right" w:leader="dot" w:pos="9016"/>
            </w:tabs>
            <w:rPr>
              <w:rFonts w:eastAsiaTheme="minorEastAsia"/>
              <w:noProof/>
              <w:kern w:val="2"/>
              <w:sz w:val="24"/>
              <w:szCs w:val="24"/>
              <w:lang w:eastAsia="en-GB"/>
              <w14:ligatures w14:val="standardContextual"/>
            </w:rPr>
          </w:pPr>
          <w:hyperlink w:anchor="_Toc215185552" w:history="1">
            <w:r w:rsidRPr="008105D7">
              <w:rPr>
                <w:rStyle w:val="Hyperlink"/>
                <w:rFonts w:asciiTheme="majorBidi" w:hAnsiTheme="majorBidi"/>
                <w:noProof/>
              </w:rPr>
              <w:t>b.</w:t>
            </w:r>
            <w:r>
              <w:rPr>
                <w:rFonts w:eastAsiaTheme="minorEastAsia"/>
                <w:noProof/>
                <w:kern w:val="2"/>
                <w:sz w:val="24"/>
                <w:szCs w:val="24"/>
                <w:lang w:eastAsia="en-GB"/>
                <w14:ligatures w14:val="standardContextual"/>
              </w:rPr>
              <w:tab/>
            </w:r>
            <w:r w:rsidRPr="008105D7">
              <w:rPr>
                <w:rStyle w:val="Hyperlink"/>
                <w:rFonts w:asciiTheme="majorBidi" w:hAnsiTheme="majorBidi"/>
                <w:noProof/>
              </w:rPr>
              <w:t>Project Structure in Adalo:</w:t>
            </w:r>
            <w:r>
              <w:rPr>
                <w:noProof/>
                <w:webHidden/>
              </w:rPr>
              <w:tab/>
            </w:r>
            <w:r>
              <w:rPr>
                <w:noProof/>
                <w:webHidden/>
              </w:rPr>
              <w:fldChar w:fldCharType="begin"/>
            </w:r>
            <w:r>
              <w:rPr>
                <w:noProof/>
                <w:webHidden/>
              </w:rPr>
              <w:instrText xml:space="preserve"> PAGEREF _Toc215185552 \h </w:instrText>
            </w:r>
            <w:r>
              <w:rPr>
                <w:noProof/>
                <w:webHidden/>
              </w:rPr>
            </w:r>
            <w:r>
              <w:rPr>
                <w:noProof/>
                <w:webHidden/>
              </w:rPr>
              <w:fldChar w:fldCharType="separate"/>
            </w:r>
            <w:r>
              <w:rPr>
                <w:noProof/>
                <w:webHidden/>
              </w:rPr>
              <w:t>25</w:t>
            </w:r>
            <w:r>
              <w:rPr>
                <w:noProof/>
                <w:webHidden/>
              </w:rPr>
              <w:fldChar w:fldCharType="end"/>
            </w:r>
          </w:hyperlink>
        </w:p>
        <w:p w14:paraId="1E2E10E8" w14:textId="251BD087"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53" w:history="1">
            <w:r w:rsidRPr="008105D7">
              <w:rPr>
                <w:rStyle w:val="Hyperlink"/>
                <w:rFonts w:asciiTheme="majorBidi" w:hAnsiTheme="majorBidi"/>
                <w:noProof/>
              </w:rPr>
              <w:t>4.2 Interface Design:</w:t>
            </w:r>
            <w:r>
              <w:rPr>
                <w:noProof/>
                <w:webHidden/>
              </w:rPr>
              <w:tab/>
            </w:r>
            <w:r>
              <w:rPr>
                <w:noProof/>
                <w:webHidden/>
              </w:rPr>
              <w:fldChar w:fldCharType="begin"/>
            </w:r>
            <w:r>
              <w:rPr>
                <w:noProof/>
                <w:webHidden/>
              </w:rPr>
              <w:instrText xml:space="preserve"> PAGEREF _Toc215185553 \h </w:instrText>
            </w:r>
            <w:r>
              <w:rPr>
                <w:noProof/>
                <w:webHidden/>
              </w:rPr>
            </w:r>
            <w:r>
              <w:rPr>
                <w:noProof/>
                <w:webHidden/>
              </w:rPr>
              <w:fldChar w:fldCharType="separate"/>
            </w:r>
            <w:r>
              <w:rPr>
                <w:noProof/>
                <w:webHidden/>
              </w:rPr>
              <w:t>28</w:t>
            </w:r>
            <w:r>
              <w:rPr>
                <w:noProof/>
                <w:webHidden/>
              </w:rPr>
              <w:fldChar w:fldCharType="end"/>
            </w:r>
          </w:hyperlink>
        </w:p>
        <w:p w14:paraId="684B4D3A" w14:textId="3A82E46C" w:rsidR="00982B35" w:rsidRDefault="00982B35">
          <w:pPr>
            <w:pStyle w:val="TOC3"/>
            <w:tabs>
              <w:tab w:val="left" w:pos="960"/>
              <w:tab w:val="right" w:leader="dot" w:pos="9016"/>
            </w:tabs>
            <w:rPr>
              <w:rFonts w:eastAsiaTheme="minorEastAsia"/>
              <w:noProof/>
              <w:kern w:val="2"/>
              <w:sz w:val="24"/>
              <w:szCs w:val="24"/>
              <w:lang w:eastAsia="en-GB"/>
              <w14:ligatures w14:val="standardContextual"/>
            </w:rPr>
          </w:pPr>
          <w:hyperlink w:anchor="_Toc215185554" w:history="1">
            <w:r w:rsidRPr="008105D7">
              <w:rPr>
                <w:rStyle w:val="Hyperlink"/>
                <w:rFonts w:asciiTheme="majorBidi" w:hAnsiTheme="majorBidi"/>
                <w:noProof/>
              </w:rPr>
              <w:t>a.</w:t>
            </w:r>
            <w:r>
              <w:rPr>
                <w:rFonts w:eastAsiaTheme="minorEastAsia"/>
                <w:noProof/>
                <w:kern w:val="2"/>
                <w:sz w:val="24"/>
                <w:szCs w:val="24"/>
                <w:lang w:eastAsia="en-GB"/>
                <w14:ligatures w14:val="standardContextual"/>
              </w:rPr>
              <w:tab/>
            </w:r>
            <w:r w:rsidRPr="008105D7">
              <w:rPr>
                <w:rStyle w:val="Hyperlink"/>
                <w:rFonts w:asciiTheme="majorBidi" w:hAnsiTheme="majorBidi"/>
                <w:noProof/>
              </w:rPr>
              <w:t>Screen Navigation:</w:t>
            </w:r>
            <w:r>
              <w:rPr>
                <w:noProof/>
                <w:webHidden/>
              </w:rPr>
              <w:tab/>
            </w:r>
            <w:r>
              <w:rPr>
                <w:noProof/>
                <w:webHidden/>
              </w:rPr>
              <w:fldChar w:fldCharType="begin"/>
            </w:r>
            <w:r>
              <w:rPr>
                <w:noProof/>
                <w:webHidden/>
              </w:rPr>
              <w:instrText xml:space="preserve"> PAGEREF _Toc215185554 \h </w:instrText>
            </w:r>
            <w:r>
              <w:rPr>
                <w:noProof/>
                <w:webHidden/>
              </w:rPr>
            </w:r>
            <w:r>
              <w:rPr>
                <w:noProof/>
                <w:webHidden/>
              </w:rPr>
              <w:fldChar w:fldCharType="separate"/>
            </w:r>
            <w:r>
              <w:rPr>
                <w:noProof/>
                <w:webHidden/>
              </w:rPr>
              <w:t>28</w:t>
            </w:r>
            <w:r>
              <w:rPr>
                <w:noProof/>
                <w:webHidden/>
              </w:rPr>
              <w:fldChar w:fldCharType="end"/>
            </w:r>
          </w:hyperlink>
        </w:p>
        <w:p w14:paraId="2BDE85B6" w14:textId="705072FF" w:rsidR="00982B35" w:rsidRDefault="00982B35">
          <w:pPr>
            <w:pStyle w:val="TOC3"/>
            <w:tabs>
              <w:tab w:val="left" w:pos="960"/>
              <w:tab w:val="right" w:leader="dot" w:pos="9016"/>
            </w:tabs>
            <w:rPr>
              <w:rFonts w:eastAsiaTheme="minorEastAsia"/>
              <w:noProof/>
              <w:kern w:val="2"/>
              <w:sz w:val="24"/>
              <w:szCs w:val="24"/>
              <w:lang w:eastAsia="en-GB"/>
              <w14:ligatures w14:val="standardContextual"/>
            </w:rPr>
          </w:pPr>
          <w:hyperlink w:anchor="_Toc215185555" w:history="1">
            <w:r w:rsidRPr="008105D7">
              <w:rPr>
                <w:rStyle w:val="Hyperlink"/>
                <w:rFonts w:asciiTheme="majorBidi" w:hAnsiTheme="majorBidi"/>
                <w:noProof/>
              </w:rPr>
              <w:t>b.</w:t>
            </w:r>
            <w:r>
              <w:rPr>
                <w:rFonts w:eastAsiaTheme="minorEastAsia"/>
                <w:noProof/>
                <w:kern w:val="2"/>
                <w:sz w:val="24"/>
                <w:szCs w:val="24"/>
                <w:lang w:eastAsia="en-GB"/>
                <w14:ligatures w14:val="standardContextual"/>
              </w:rPr>
              <w:tab/>
            </w:r>
            <w:r w:rsidRPr="008105D7">
              <w:rPr>
                <w:rStyle w:val="Hyperlink"/>
                <w:rFonts w:asciiTheme="majorBidi" w:hAnsiTheme="majorBidi"/>
                <w:noProof/>
              </w:rPr>
              <w:t>Dashboard Interface</w:t>
            </w:r>
            <w:r>
              <w:rPr>
                <w:noProof/>
                <w:webHidden/>
              </w:rPr>
              <w:tab/>
            </w:r>
            <w:r>
              <w:rPr>
                <w:noProof/>
                <w:webHidden/>
              </w:rPr>
              <w:fldChar w:fldCharType="begin"/>
            </w:r>
            <w:r>
              <w:rPr>
                <w:noProof/>
                <w:webHidden/>
              </w:rPr>
              <w:instrText xml:space="preserve"> PAGEREF _Toc215185555 \h </w:instrText>
            </w:r>
            <w:r>
              <w:rPr>
                <w:noProof/>
                <w:webHidden/>
              </w:rPr>
            </w:r>
            <w:r>
              <w:rPr>
                <w:noProof/>
                <w:webHidden/>
              </w:rPr>
              <w:fldChar w:fldCharType="separate"/>
            </w:r>
            <w:r>
              <w:rPr>
                <w:noProof/>
                <w:webHidden/>
              </w:rPr>
              <w:t>28</w:t>
            </w:r>
            <w:r>
              <w:rPr>
                <w:noProof/>
                <w:webHidden/>
              </w:rPr>
              <w:fldChar w:fldCharType="end"/>
            </w:r>
          </w:hyperlink>
        </w:p>
        <w:p w14:paraId="12BC5037" w14:textId="38A643DA"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56" w:history="1">
            <w:r w:rsidRPr="008105D7">
              <w:rPr>
                <w:rStyle w:val="Hyperlink"/>
                <w:rFonts w:asciiTheme="majorBidi" w:hAnsiTheme="majorBidi"/>
                <w:noProof/>
              </w:rPr>
              <w:t>4.3 Database &amp; Logic Implementation</w:t>
            </w:r>
            <w:r>
              <w:rPr>
                <w:noProof/>
                <w:webHidden/>
              </w:rPr>
              <w:tab/>
            </w:r>
            <w:r>
              <w:rPr>
                <w:noProof/>
                <w:webHidden/>
              </w:rPr>
              <w:fldChar w:fldCharType="begin"/>
            </w:r>
            <w:r>
              <w:rPr>
                <w:noProof/>
                <w:webHidden/>
              </w:rPr>
              <w:instrText xml:space="preserve"> PAGEREF _Toc215185556 \h </w:instrText>
            </w:r>
            <w:r>
              <w:rPr>
                <w:noProof/>
                <w:webHidden/>
              </w:rPr>
            </w:r>
            <w:r>
              <w:rPr>
                <w:noProof/>
                <w:webHidden/>
              </w:rPr>
              <w:fldChar w:fldCharType="separate"/>
            </w:r>
            <w:r>
              <w:rPr>
                <w:noProof/>
                <w:webHidden/>
              </w:rPr>
              <w:t>29</w:t>
            </w:r>
            <w:r>
              <w:rPr>
                <w:noProof/>
                <w:webHidden/>
              </w:rPr>
              <w:fldChar w:fldCharType="end"/>
            </w:r>
          </w:hyperlink>
        </w:p>
        <w:p w14:paraId="5D5E1131" w14:textId="6F54E51C" w:rsidR="00982B35" w:rsidRDefault="00982B35">
          <w:pPr>
            <w:pStyle w:val="TOC3"/>
            <w:tabs>
              <w:tab w:val="right" w:leader="dot" w:pos="9016"/>
            </w:tabs>
            <w:rPr>
              <w:rFonts w:eastAsiaTheme="minorEastAsia"/>
              <w:noProof/>
              <w:kern w:val="2"/>
              <w:sz w:val="24"/>
              <w:szCs w:val="24"/>
              <w:lang w:eastAsia="en-GB"/>
              <w14:ligatures w14:val="standardContextual"/>
            </w:rPr>
          </w:pPr>
          <w:hyperlink w:anchor="_Toc215185557" w:history="1">
            <w:r w:rsidRPr="008105D7">
              <w:rPr>
                <w:rStyle w:val="Hyperlink"/>
                <w:rFonts w:asciiTheme="majorBidi" w:hAnsiTheme="majorBidi"/>
                <w:noProof/>
              </w:rPr>
              <w:t>a. Offence Simulation:</w:t>
            </w:r>
            <w:r>
              <w:rPr>
                <w:noProof/>
                <w:webHidden/>
              </w:rPr>
              <w:tab/>
            </w:r>
            <w:r>
              <w:rPr>
                <w:noProof/>
                <w:webHidden/>
              </w:rPr>
              <w:fldChar w:fldCharType="begin"/>
            </w:r>
            <w:r>
              <w:rPr>
                <w:noProof/>
                <w:webHidden/>
              </w:rPr>
              <w:instrText xml:space="preserve"> PAGEREF _Toc215185557 \h </w:instrText>
            </w:r>
            <w:r>
              <w:rPr>
                <w:noProof/>
                <w:webHidden/>
              </w:rPr>
            </w:r>
            <w:r>
              <w:rPr>
                <w:noProof/>
                <w:webHidden/>
              </w:rPr>
              <w:fldChar w:fldCharType="separate"/>
            </w:r>
            <w:r>
              <w:rPr>
                <w:noProof/>
                <w:webHidden/>
              </w:rPr>
              <w:t>29</w:t>
            </w:r>
            <w:r>
              <w:rPr>
                <w:noProof/>
                <w:webHidden/>
              </w:rPr>
              <w:fldChar w:fldCharType="end"/>
            </w:r>
          </w:hyperlink>
        </w:p>
        <w:p w14:paraId="7CC65C04" w14:textId="6BB0B763" w:rsidR="00982B35" w:rsidRDefault="00982B35">
          <w:pPr>
            <w:pStyle w:val="TOC3"/>
            <w:tabs>
              <w:tab w:val="right" w:leader="dot" w:pos="9016"/>
            </w:tabs>
            <w:rPr>
              <w:rFonts w:eastAsiaTheme="minorEastAsia"/>
              <w:noProof/>
              <w:kern w:val="2"/>
              <w:sz w:val="24"/>
              <w:szCs w:val="24"/>
              <w:lang w:eastAsia="en-GB"/>
              <w14:ligatures w14:val="standardContextual"/>
            </w:rPr>
          </w:pPr>
          <w:hyperlink w:anchor="_Toc215185558" w:history="1">
            <w:r w:rsidRPr="008105D7">
              <w:rPr>
                <w:rStyle w:val="Hyperlink"/>
                <w:rFonts w:asciiTheme="majorBidi" w:hAnsiTheme="majorBidi"/>
                <w:noProof/>
              </w:rPr>
              <w:t>b.  Notification Workflow</w:t>
            </w:r>
            <w:r>
              <w:rPr>
                <w:noProof/>
                <w:webHidden/>
              </w:rPr>
              <w:tab/>
            </w:r>
            <w:r>
              <w:rPr>
                <w:noProof/>
                <w:webHidden/>
              </w:rPr>
              <w:fldChar w:fldCharType="begin"/>
            </w:r>
            <w:r>
              <w:rPr>
                <w:noProof/>
                <w:webHidden/>
              </w:rPr>
              <w:instrText xml:space="preserve"> PAGEREF _Toc215185558 \h </w:instrText>
            </w:r>
            <w:r>
              <w:rPr>
                <w:noProof/>
                <w:webHidden/>
              </w:rPr>
            </w:r>
            <w:r>
              <w:rPr>
                <w:noProof/>
                <w:webHidden/>
              </w:rPr>
              <w:fldChar w:fldCharType="separate"/>
            </w:r>
            <w:r>
              <w:rPr>
                <w:noProof/>
                <w:webHidden/>
              </w:rPr>
              <w:t>30</w:t>
            </w:r>
            <w:r>
              <w:rPr>
                <w:noProof/>
                <w:webHidden/>
              </w:rPr>
              <w:fldChar w:fldCharType="end"/>
            </w:r>
          </w:hyperlink>
        </w:p>
        <w:p w14:paraId="60C4EFC6" w14:textId="2061F7E4" w:rsidR="00982B35" w:rsidRDefault="00982B35">
          <w:pPr>
            <w:pStyle w:val="TOC3"/>
            <w:tabs>
              <w:tab w:val="left" w:pos="960"/>
              <w:tab w:val="right" w:leader="dot" w:pos="9016"/>
            </w:tabs>
            <w:rPr>
              <w:rFonts w:eastAsiaTheme="minorEastAsia"/>
              <w:noProof/>
              <w:kern w:val="2"/>
              <w:sz w:val="24"/>
              <w:szCs w:val="24"/>
              <w:lang w:eastAsia="en-GB"/>
              <w14:ligatures w14:val="standardContextual"/>
            </w:rPr>
          </w:pPr>
          <w:hyperlink w:anchor="_Toc215185559" w:history="1">
            <w:r w:rsidRPr="008105D7">
              <w:rPr>
                <w:rStyle w:val="Hyperlink"/>
                <w:rFonts w:asciiTheme="majorBidi" w:hAnsiTheme="majorBidi"/>
                <w:noProof/>
              </w:rPr>
              <w:t>c.</w:t>
            </w:r>
            <w:r>
              <w:rPr>
                <w:rFonts w:eastAsiaTheme="minorEastAsia"/>
                <w:noProof/>
                <w:kern w:val="2"/>
                <w:sz w:val="24"/>
                <w:szCs w:val="24"/>
                <w:lang w:eastAsia="en-GB"/>
                <w14:ligatures w14:val="standardContextual"/>
              </w:rPr>
              <w:tab/>
            </w:r>
            <w:r w:rsidRPr="008105D7">
              <w:rPr>
                <w:rStyle w:val="Hyperlink"/>
                <w:rFonts w:asciiTheme="majorBidi" w:hAnsiTheme="majorBidi"/>
                <w:noProof/>
              </w:rPr>
              <w:t>Compliance Tracking</w:t>
            </w:r>
            <w:r>
              <w:rPr>
                <w:noProof/>
                <w:webHidden/>
              </w:rPr>
              <w:tab/>
            </w:r>
            <w:r>
              <w:rPr>
                <w:noProof/>
                <w:webHidden/>
              </w:rPr>
              <w:fldChar w:fldCharType="begin"/>
            </w:r>
            <w:r>
              <w:rPr>
                <w:noProof/>
                <w:webHidden/>
              </w:rPr>
              <w:instrText xml:space="preserve"> PAGEREF _Toc215185559 \h </w:instrText>
            </w:r>
            <w:r>
              <w:rPr>
                <w:noProof/>
                <w:webHidden/>
              </w:rPr>
            </w:r>
            <w:r>
              <w:rPr>
                <w:noProof/>
                <w:webHidden/>
              </w:rPr>
              <w:fldChar w:fldCharType="separate"/>
            </w:r>
            <w:r>
              <w:rPr>
                <w:noProof/>
                <w:webHidden/>
              </w:rPr>
              <w:t>30</w:t>
            </w:r>
            <w:r>
              <w:rPr>
                <w:noProof/>
                <w:webHidden/>
              </w:rPr>
              <w:fldChar w:fldCharType="end"/>
            </w:r>
          </w:hyperlink>
        </w:p>
        <w:p w14:paraId="7E2F758A" w14:textId="7A058F3F"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60" w:history="1">
            <w:r w:rsidRPr="008105D7">
              <w:rPr>
                <w:rStyle w:val="Hyperlink"/>
                <w:rFonts w:asciiTheme="majorBidi" w:hAnsiTheme="majorBidi"/>
                <w:noProof/>
              </w:rPr>
              <w:t>4.4 Admin Features:</w:t>
            </w:r>
            <w:r>
              <w:rPr>
                <w:noProof/>
                <w:webHidden/>
              </w:rPr>
              <w:tab/>
            </w:r>
            <w:r>
              <w:rPr>
                <w:noProof/>
                <w:webHidden/>
              </w:rPr>
              <w:fldChar w:fldCharType="begin"/>
            </w:r>
            <w:r>
              <w:rPr>
                <w:noProof/>
                <w:webHidden/>
              </w:rPr>
              <w:instrText xml:space="preserve"> PAGEREF _Toc215185560 \h </w:instrText>
            </w:r>
            <w:r>
              <w:rPr>
                <w:noProof/>
                <w:webHidden/>
              </w:rPr>
            </w:r>
            <w:r>
              <w:rPr>
                <w:noProof/>
                <w:webHidden/>
              </w:rPr>
              <w:fldChar w:fldCharType="separate"/>
            </w:r>
            <w:r>
              <w:rPr>
                <w:noProof/>
                <w:webHidden/>
              </w:rPr>
              <w:t>30</w:t>
            </w:r>
            <w:r>
              <w:rPr>
                <w:noProof/>
                <w:webHidden/>
              </w:rPr>
              <w:fldChar w:fldCharType="end"/>
            </w:r>
          </w:hyperlink>
        </w:p>
        <w:p w14:paraId="7DBD1D93" w14:textId="5E4CF65D"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61" w:history="1">
            <w:r w:rsidRPr="008105D7">
              <w:rPr>
                <w:rStyle w:val="Hyperlink"/>
                <w:rFonts w:asciiTheme="majorBidi" w:hAnsiTheme="majorBidi"/>
                <w:noProof/>
              </w:rPr>
              <w:t>4.5 Challenges and Solutions:</w:t>
            </w:r>
            <w:r>
              <w:rPr>
                <w:noProof/>
                <w:webHidden/>
              </w:rPr>
              <w:tab/>
            </w:r>
            <w:r>
              <w:rPr>
                <w:noProof/>
                <w:webHidden/>
              </w:rPr>
              <w:fldChar w:fldCharType="begin"/>
            </w:r>
            <w:r>
              <w:rPr>
                <w:noProof/>
                <w:webHidden/>
              </w:rPr>
              <w:instrText xml:space="preserve"> PAGEREF _Toc215185561 \h </w:instrText>
            </w:r>
            <w:r>
              <w:rPr>
                <w:noProof/>
                <w:webHidden/>
              </w:rPr>
            </w:r>
            <w:r>
              <w:rPr>
                <w:noProof/>
                <w:webHidden/>
              </w:rPr>
              <w:fldChar w:fldCharType="separate"/>
            </w:r>
            <w:r>
              <w:rPr>
                <w:noProof/>
                <w:webHidden/>
              </w:rPr>
              <w:t>31</w:t>
            </w:r>
            <w:r>
              <w:rPr>
                <w:noProof/>
                <w:webHidden/>
              </w:rPr>
              <w:fldChar w:fldCharType="end"/>
            </w:r>
          </w:hyperlink>
        </w:p>
        <w:p w14:paraId="5B2486B6" w14:textId="5584427E"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62" w:history="1">
            <w:r w:rsidRPr="008105D7">
              <w:rPr>
                <w:rStyle w:val="Hyperlink"/>
                <w:rFonts w:asciiTheme="majorBidi" w:hAnsiTheme="majorBidi"/>
                <w:noProof/>
              </w:rPr>
              <w:t>4.6 Chapter Summary:</w:t>
            </w:r>
            <w:r>
              <w:rPr>
                <w:noProof/>
                <w:webHidden/>
              </w:rPr>
              <w:tab/>
            </w:r>
            <w:r>
              <w:rPr>
                <w:noProof/>
                <w:webHidden/>
              </w:rPr>
              <w:fldChar w:fldCharType="begin"/>
            </w:r>
            <w:r>
              <w:rPr>
                <w:noProof/>
                <w:webHidden/>
              </w:rPr>
              <w:instrText xml:space="preserve"> PAGEREF _Toc215185562 \h </w:instrText>
            </w:r>
            <w:r>
              <w:rPr>
                <w:noProof/>
                <w:webHidden/>
              </w:rPr>
            </w:r>
            <w:r>
              <w:rPr>
                <w:noProof/>
                <w:webHidden/>
              </w:rPr>
              <w:fldChar w:fldCharType="separate"/>
            </w:r>
            <w:r>
              <w:rPr>
                <w:noProof/>
                <w:webHidden/>
              </w:rPr>
              <w:t>31</w:t>
            </w:r>
            <w:r>
              <w:rPr>
                <w:noProof/>
                <w:webHidden/>
              </w:rPr>
              <w:fldChar w:fldCharType="end"/>
            </w:r>
          </w:hyperlink>
        </w:p>
        <w:p w14:paraId="2350ED21" w14:textId="33B4318F" w:rsidR="00982B35" w:rsidRDefault="00982B35">
          <w:pPr>
            <w:pStyle w:val="TOC1"/>
            <w:tabs>
              <w:tab w:val="right" w:leader="dot" w:pos="9016"/>
            </w:tabs>
            <w:rPr>
              <w:rFonts w:eastAsiaTheme="minorEastAsia"/>
              <w:noProof/>
              <w:kern w:val="2"/>
              <w:sz w:val="24"/>
              <w:szCs w:val="24"/>
              <w:lang w:eastAsia="en-GB"/>
              <w14:ligatures w14:val="standardContextual"/>
            </w:rPr>
          </w:pPr>
          <w:hyperlink w:anchor="_Toc215185563" w:history="1">
            <w:r w:rsidRPr="008105D7">
              <w:rPr>
                <w:rStyle w:val="Hyperlink"/>
                <w:rFonts w:asciiTheme="majorBidi" w:hAnsiTheme="majorBidi"/>
                <w:noProof/>
                <w:spacing w:val="-10"/>
                <w:kern w:val="28"/>
              </w:rPr>
              <w:t>Chapter 5:</w:t>
            </w:r>
            <w:r>
              <w:rPr>
                <w:noProof/>
                <w:webHidden/>
              </w:rPr>
              <w:tab/>
            </w:r>
            <w:r>
              <w:rPr>
                <w:noProof/>
                <w:webHidden/>
              </w:rPr>
              <w:fldChar w:fldCharType="begin"/>
            </w:r>
            <w:r>
              <w:rPr>
                <w:noProof/>
                <w:webHidden/>
              </w:rPr>
              <w:instrText xml:space="preserve"> PAGEREF _Toc215185563 \h </w:instrText>
            </w:r>
            <w:r>
              <w:rPr>
                <w:noProof/>
                <w:webHidden/>
              </w:rPr>
            </w:r>
            <w:r>
              <w:rPr>
                <w:noProof/>
                <w:webHidden/>
              </w:rPr>
              <w:fldChar w:fldCharType="separate"/>
            </w:r>
            <w:r>
              <w:rPr>
                <w:noProof/>
                <w:webHidden/>
              </w:rPr>
              <w:t>31</w:t>
            </w:r>
            <w:r>
              <w:rPr>
                <w:noProof/>
                <w:webHidden/>
              </w:rPr>
              <w:fldChar w:fldCharType="end"/>
            </w:r>
          </w:hyperlink>
        </w:p>
        <w:p w14:paraId="72A5CBE0" w14:textId="3E152C71" w:rsidR="00982B35" w:rsidRDefault="00982B35">
          <w:pPr>
            <w:pStyle w:val="TOC1"/>
            <w:tabs>
              <w:tab w:val="right" w:leader="dot" w:pos="9016"/>
            </w:tabs>
            <w:rPr>
              <w:rFonts w:eastAsiaTheme="minorEastAsia"/>
              <w:noProof/>
              <w:kern w:val="2"/>
              <w:sz w:val="24"/>
              <w:szCs w:val="24"/>
              <w:lang w:eastAsia="en-GB"/>
              <w14:ligatures w14:val="standardContextual"/>
            </w:rPr>
          </w:pPr>
          <w:hyperlink w:anchor="_Toc215185564" w:history="1">
            <w:r w:rsidRPr="008105D7">
              <w:rPr>
                <w:rStyle w:val="Hyperlink"/>
                <w:rFonts w:asciiTheme="majorBidi" w:hAnsiTheme="majorBidi"/>
                <w:noProof/>
              </w:rPr>
              <w:t>5.0 TESTING &amp; EVALUATION:</w:t>
            </w:r>
            <w:r>
              <w:rPr>
                <w:noProof/>
                <w:webHidden/>
              </w:rPr>
              <w:tab/>
            </w:r>
            <w:r>
              <w:rPr>
                <w:noProof/>
                <w:webHidden/>
              </w:rPr>
              <w:fldChar w:fldCharType="begin"/>
            </w:r>
            <w:r>
              <w:rPr>
                <w:noProof/>
                <w:webHidden/>
              </w:rPr>
              <w:instrText xml:space="preserve"> PAGEREF _Toc215185564 \h </w:instrText>
            </w:r>
            <w:r>
              <w:rPr>
                <w:noProof/>
                <w:webHidden/>
              </w:rPr>
            </w:r>
            <w:r>
              <w:rPr>
                <w:noProof/>
                <w:webHidden/>
              </w:rPr>
              <w:fldChar w:fldCharType="separate"/>
            </w:r>
            <w:r>
              <w:rPr>
                <w:noProof/>
                <w:webHidden/>
              </w:rPr>
              <w:t>32</w:t>
            </w:r>
            <w:r>
              <w:rPr>
                <w:noProof/>
                <w:webHidden/>
              </w:rPr>
              <w:fldChar w:fldCharType="end"/>
            </w:r>
          </w:hyperlink>
        </w:p>
        <w:p w14:paraId="5D8B35C0" w14:textId="13EEDA76"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65" w:history="1">
            <w:r w:rsidRPr="008105D7">
              <w:rPr>
                <w:rStyle w:val="Hyperlink"/>
                <w:rFonts w:asciiTheme="majorBidi" w:hAnsiTheme="majorBidi"/>
                <w:noProof/>
              </w:rPr>
              <w:t>5.1 Testing Approach:</w:t>
            </w:r>
            <w:r>
              <w:rPr>
                <w:noProof/>
                <w:webHidden/>
              </w:rPr>
              <w:tab/>
            </w:r>
            <w:r>
              <w:rPr>
                <w:noProof/>
                <w:webHidden/>
              </w:rPr>
              <w:fldChar w:fldCharType="begin"/>
            </w:r>
            <w:r>
              <w:rPr>
                <w:noProof/>
                <w:webHidden/>
              </w:rPr>
              <w:instrText xml:space="preserve"> PAGEREF _Toc215185565 \h </w:instrText>
            </w:r>
            <w:r>
              <w:rPr>
                <w:noProof/>
                <w:webHidden/>
              </w:rPr>
            </w:r>
            <w:r>
              <w:rPr>
                <w:noProof/>
                <w:webHidden/>
              </w:rPr>
              <w:fldChar w:fldCharType="separate"/>
            </w:r>
            <w:r>
              <w:rPr>
                <w:noProof/>
                <w:webHidden/>
              </w:rPr>
              <w:t>32</w:t>
            </w:r>
            <w:r>
              <w:rPr>
                <w:noProof/>
                <w:webHidden/>
              </w:rPr>
              <w:fldChar w:fldCharType="end"/>
            </w:r>
          </w:hyperlink>
        </w:p>
        <w:p w14:paraId="4099FDD0" w14:textId="1CA91471" w:rsidR="00982B35" w:rsidRDefault="00982B35">
          <w:pPr>
            <w:pStyle w:val="TOC3"/>
            <w:tabs>
              <w:tab w:val="left" w:pos="960"/>
              <w:tab w:val="right" w:leader="dot" w:pos="9016"/>
            </w:tabs>
            <w:rPr>
              <w:rFonts w:eastAsiaTheme="minorEastAsia"/>
              <w:noProof/>
              <w:kern w:val="2"/>
              <w:sz w:val="24"/>
              <w:szCs w:val="24"/>
              <w:lang w:eastAsia="en-GB"/>
              <w14:ligatures w14:val="standardContextual"/>
            </w:rPr>
          </w:pPr>
          <w:hyperlink w:anchor="_Toc215185566" w:history="1">
            <w:r w:rsidRPr="008105D7">
              <w:rPr>
                <w:rStyle w:val="Hyperlink"/>
                <w:rFonts w:asciiTheme="majorBidi" w:hAnsiTheme="majorBidi"/>
                <w:noProof/>
              </w:rPr>
              <w:t>a.</w:t>
            </w:r>
            <w:r>
              <w:rPr>
                <w:rFonts w:eastAsiaTheme="minorEastAsia"/>
                <w:noProof/>
                <w:kern w:val="2"/>
                <w:sz w:val="24"/>
                <w:szCs w:val="24"/>
                <w:lang w:eastAsia="en-GB"/>
                <w14:ligatures w14:val="standardContextual"/>
              </w:rPr>
              <w:tab/>
            </w:r>
            <w:r w:rsidRPr="008105D7">
              <w:rPr>
                <w:rStyle w:val="Hyperlink"/>
                <w:rFonts w:asciiTheme="majorBidi" w:hAnsiTheme="majorBidi"/>
                <w:noProof/>
              </w:rPr>
              <w:t>Functional Testing</w:t>
            </w:r>
            <w:r>
              <w:rPr>
                <w:noProof/>
                <w:webHidden/>
              </w:rPr>
              <w:tab/>
            </w:r>
            <w:r>
              <w:rPr>
                <w:noProof/>
                <w:webHidden/>
              </w:rPr>
              <w:fldChar w:fldCharType="begin"/>
            </w:r>
            <w:r>
              <w:rPr>
                <w:noProof/>
                <w:webHidden/>
              </w:rPr>
              <w:instrText xml:space="preserve"> PAGEREF _Toc215185566 \h </w:instrText>
            </w:r>
            <w:r>
              <w:rPr>
                <w:noProof/>
                <w:webHidden/>
              </w:rPr>
            </w:r>
            <w:r>
              <w:rPr>
                <w:noProof/>
                <w:webHidden/>
              </w:rPr>
              <w:fldChar w:fldCharType="separate"/>
            </w:r>
            <w:r>
              <w:rPr>
                <w:noProof/>
                <w:webHidden/>
              </w:rPr>
              <w:t>32</w:t>
            </w:r>
            <w:r>
              <w:rPr>
                <w:noProof/>
                <w:webHidden/>
              </w:rPr>
              <w:fldChar w:fldCharType="end"/>
            </w:r>
          </w:hyperlink>
        </w:p>
        <w:p w14:paraId="6EAAE016" w14:textId="1F7D8C4A" w:rsidR="00982B35" w:rsidRDefault="00982B35">
          <w:pPr>
            <w:pStyle w:val="TOC3"/>
            <w:tabs>
              <w:tab w:val="left" w:pos="960"/>
              <w:tab w:val="right" w:leader="dot" w:pos="9016"/>
            </w:tabs>
            <w:rPr>
              <w:rFonts w:eastAsiaTheme="minorEastAsia"/>
              <w:noProof/>
              <w:kern w:val="2"/>
              <w:sz w:val="24"/>
              <w:szCs w:val="24"/>
              <w:lang w:eastAsia="en-GB"/>
              <w14:ligatures w14:val="standardContextual"/>
            </w:rPr>
          </w:pPr>
          <w:hyperlink w:anchor="_Toc215185567" w:history="1">
            <w:r w:rsidRPr="008105D7">
              <w:rPr>
                <w:rStyle w:val="Hyperlink"/>
                <w:rFonts w:asciiTheme="majorBidi" w:hAnsiTheme="majorBidi"/>
                <w:noProof/>
              </w:rPr>
              <w:t>b.</w:t>
            </w:r>
            <w:r>
              <w:rPr>
                <w:rFonts w:eastAsiaTheme="minorEastAsia"/>
                <w:noProof/>
                <w:kern w:val="2"/>
                <w:sz w:val="24"/>
                <w:szCs w:val="24"/>
                <w:lang w:eastAsia="en-GB"/>
                <w14:ligatures w14:val="standardContextual"/>
              </w:rPr>
              <w:tab/>
            </w:r>
            <w:r w:rsidRPr="008105D7">
              <w:rPr>
                <w:rStyle w:val="Hyperlink"/>
                <w:rFonts w:asciiTheme="majorBidi" w:hAnsiTheme="majorBidi"/>
                <w:noProof/>
              </w:rPr>
              <w:t>Usability Testing:</w:t>
            </w:r>
            <w:r>
              <w:rPr>
                <w:noProof/>
                <w:webHidden/>
              </w:rPr>
              <w:tab/>
            </w:r>
            <w:r>
              <w:rPr>
                <w:noProof/>
                <w:webHidden/>
              </w:rPr>
              <w:fldChar w:fldCharType="begin"/>
            </w:r>
            <w:r>
              <w:rPr>
                <w:noProof/>
                <w:webHidden/>
              </w:rPr>
              <w:instrText xml:space="preserve"> PAGEREF _Toc215185567 \h </w:instrText>
            </w:r>
            <w:r>
              <w:rPr>
                <w:noProof/>
                <w:webHidden/>
              </w:rPr>
            </w:r>
            <w:r>
              <w:rPr>
                <w:noProof/>
                <w:webHidden/>
              </w:rPr>
              <w:fldChar w:fldCharType="separate"/>
            </w:r>
            <w:r>
              <w:rPr>
                <w:noProof/>
                <w:webHidden/>
              </w:rPr>
              <w:t>32</w:t>
            </w:r>
            <w:r>
              <w:rPr>
                <w:noProof/>
                <w:webHidden/>
              </w:rPr>
              <w:fldChar w:fldCharType="end"/>
            </w:r>
          </w:hyperlink>
        </w:p>
        <w:p w14:paraId="2C63AFCB" w14:textId="5B19AD07" w:rsidR="00982B35" w:rsidRDefault="00982B35">
          <w:pPr>
            <w:pStyle w:val="TOC3"/>
            <w:tabs>
              <w:tab w:val="left" w:pos="960"/>
              <w:tab w:val="right" w:leader="dot" w:pos="9016"/>
            </w:tabs>
            <w:rPr>
              <w:rFonts w:eastAsiaTheme="minorEastAsia"/>
              <w:noProof/>
              <w:kern w:val="2"/>
              <w:sz w:val="24"/>
              <w:szCs w:val="24"/>
              <w:lang w:eastAsia="en-GB"/>
              <w14:ligatures w14:val="standardContextual"/>
            </w:rPr>
          </w:pPr>
          <w:hyperlink w:anchor="_Toc215185568" w:history="1">
            <w:r w:rsidRPr="008105D7">
              <w:rPr>
                <w:rStyle w:val="Hyperlink"/>
                <w:rFonts w:asciiTheme="majorBidi" w:hAnsiTheme="majorBidi"/>
                <w:noProof/>
              </w:rPr>
              <w:t>c.</w:t>
            </w:r>
            <w:r>
              <w:rPr>
                <w:rFonts w:eastAsiaTheme="minorEastAsia"/>
                <w:noProof/>
                <w:kern w:val="2"/>
                <w:sz w:val="24"/>
                <w:szCs w:val="24"/>
                <w:lang w:eastAsia="en-GB"/>
                <w14:ligatures w14:val="standardContextual"/>
              </w:rPr>
              <w:tab/>
            </w:r>
            <w:r w:rsidRPr="008105D7">
              <w:rPr>
                <w:rStyle w:val="Hyperlink"/>
                <w:rFonts w:asciiTheme="majorBidi" w:hAnsiTheme="majorBidi"/>
                <w:noProof/>
              </w:rPr>
              <w:t>Scenario-Based Testing</w:t>
            </w:r>
            <w:r>
              <w:rPr>
                <w:noProof/>
                <w:webHidden/>
              </w:rPr>
              <w:tab/>
            </w:r>
            <w:r>
              <w:rPr>
                <w:noProof/>
                <w:webHidden/>
              </w:rPr>
              <w:fldChar w:fldCharType="begin"/>
            </w:r>
            <w:r>
              <w:rPr>
                <w:noProof/>
                <w:webHidden/>
              </w:rPr>
              <w:instrText xml:space="preserve"> PAGEREF _Toc215185568 \h </w:instrText>
            </w:r>
            <w:r>
              <w:rPr>
                <w:noProof/>
                <w:webHidden/>
              </w:rPr>
            </w:r>
            <w:r>
              <w:rPr>
                <w:noProof/>
                <w:webHidden/>
              </w:rPr>
              <w:fldChar w:fldCharType="separate"/>
            </w:r>
            <w:r>
              <w:rPr>
                <w:noProof/>
                <w:webHidden/>
              </w:rPr>
              <w:t>32</w:t>
            </w:r>
            <w:r>
              <w:rPr>
                <w:noProof/>
                <w:webHidden/>
              </w:rPr>
              <w:fldChar w:fldCharType="end"/>
            </w:r>
          </w:hyperlink>
        </w:p>
        <w:p w14:paraId="075BC5B5" w14:textId="12135767"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69" w:history="1">
            <w:r w:rsidRPr="008105D7">
              <w:rPr>
                <w:rStyle w:val="Hyperlink"/>
                <w:rFonts w:asciiTheme="majorBidi" w:hAnsiTheme="majorBidi"/>
                <w:noProof/>
              </w:rPr>
              <w:t>5.2 Test Results Summary:</w:t>
            </w:r>
            <w:r>
              <w:rPr>
                <w:noProof/>
                <w:webHidden/>
              </w:rPr>
              <w:tab/>
            </w:r>
            <w:r>
              <w:rPr>
                <w:noProof/>
                <w:webHidden/>
              </w:rPr>
              <w:fldChar w:fldCharType="begin"/>
            </w:r>
            <w:r>
              <w:rPr>
                <w:noProof/>
                <w:webHidden/>
              </w:rPr>
              <w:instrText xml:space="preserve"> PAGEREF _Toc215185569 \h </w:instrText>
            </w:r>
            <w:r>
              <w:rPr>
                <w:noProof/>
                <w:webHidden/>
              </w:rPr>
            </w:r>
            <w:r>
              <w:rPr>
                <w:noProof/>
                <w:webHidden/>
              </w:rPr>
              <w:fldChar w:fldCharType="separate"/>
            </w:r>
            <w:r>
              <w:rPr>
                <w:noProof/>
                <w:webHidden/>
              </w:rPr>
              <w:t>32</w:t>
            </w:r>
            <w:r>
              <w:rPr>
                <w:noProof/>
                <w:webHidden/>
              </w:rPr>
              <w:fldChar w:fldCharType="end"/>
            </w:r>
          </w:hyperlink>
        </w:p>
        <w:p w14:paraId="66BC64C1" w14:textId="013755E2" w:rsidR="00982B35" w:rsidRDefault="00982B35">
          <w:pPr>
            <w:pStyle w:val="TOC3"/>
            <w:tabs>
              <w:tab w:val="right" w:leader="dot" w:pos="9016"/>
            </w:tabs>
            <w:rPr>
              <w:rFonts w:eastAsiaTheme="minorEastAsia"/>
              <w:noProof/>
              <w:kern w:val="2"/>
              <w:sz w:val="24"/>
              <w:szCs w:val="24"/>
              <w:lang w:eastAsia="en-GB"/>
              <w14:ligatures w14:val="standardContextual"/>
            </w:rPr>
          </w:pPr>
          <w:hyperlink w:anchor="_Toc215185570" w:history="1">
            <w:r w:rsidRPr="008105D7">
              <w:rPr>
                <w:rStyle w:val="Hyperlink"/>
                <w:rFonts w:asciiTheme="majorBidi" w:hAnsiTheme="majorBidi"/>
                <w:noProof/>
              </w:rPr>
              <w:t>a. Functional Test Results</w:t>
            </w:r>
            <w:r>
              <w:rPr>
                <w:noProof/>
                <w:webHidden/>
              </w:rPr>
              <w:tab/>
            </w:r>
            <w:r>
              <w:rPr>
                <w:noProof/>
                <w:webHidden/>
              </w:rPr>
              <w:fldChar w:fldCharType="begin"/>
            </w:r>
            <w:r>
              <w:rPr>
                <w:noProof/>
                <w:webHidden/>
              </w:rPr>
              <w:instrText xml:space="preserve"> PAGEREF _Toc215185570 \h </w:instrText>
            </w:r>
            <w:r>
              <w:rPr>
                <w:noProof/>
                <w:webHidden/>
              </w:rPr>
            </w:r>
            <w:r>
              <w:rPr>
                <w:noProof/>
                <w:webHidden/>
              </w:rPr>
              <w:fldChar w:fldCharType="separate"/>
            </w:r>
            <w:r>
              <w:rPr>
                <w:noProof/>
                <w:webHidden/>
              </w:rPr>
              <w:t>32</w:t>
            </w:r>
            <w:r>
              <w:rPr>
                <w:noProof/>
                <w:webHidden/>
              </w:rPr>
              <w:fldChar w:fldCharType="end"/>
            </w:r>
          </w:hyperlink>
        </w:p>
        <w:p w14:paraId="64721C33" w14:textId="1B25C7B4" w:rsidR="00982B35" w:rsidRDefault="00982B35">
          <w:pPr>
            <w:pStyle w:val="TOC3"/>
            <w:tabs>
              <w:tab w:val="right" w:leader="dot" w:pos="9016"/>
            </w:tabs>
            <w:rPr>
              <w:rFonts w:eastAsiaTheme="minorEastAsia"/>
              <w:noProof/>
              <w:kern w:val="2"/>
              <w:sz w:val="24"/>
              <w:szCs w:val="24"/>
              <w:lang w:eastAsia="en-GB"/>
              <w14:ligatures w14:val="standardContextual"/>
            </w:rPr>
          </w:pPr>
          <w:hyperlink w:anchor="_Toc215185571" w:history="1">
            <w:r w:rsidRPr="008105D7">
              <w:rPr>
                <w:rStyle w:val="Hyperlink"/>
                <w:rFonts w:asciiTheme="majorBidi" w:hAnsiTheme="majorBidi"/>
                <w:noProof/>
              </w:rPr>
              <w:t>b. Usability Findings</w:t>
            </w:r>
            <w:r>
              <w:rPr>
                <w:noProof/>
                <w:webHidden/>
              </w:rPr>
              <w:tab/>
            </w:r>
            <w:r>
              <w:rPr>
                <w:noProof/>
                <w:webHidden/>
              </w:rPr>
              <w:fldChar w:fldCharType="begin"/>
            </w:r>
            <w:r>
              <w:rPr>
                <w:noProof/>
                <w:webHidden/>
              </w:rPr>
              <w:instrText xml:space="preserve"> PAGEREF _Toc215185571 \h </w:instrText>
            </w:r>
            <w:r>
              <w:rPr>
                <w:noProof/>
                <w:webHidden/>
              </w:rPr>
            </w:r>
            <w:r>
              <w:rPr>
                <w:noProof/>
                <w:webHidden/>
              </w:rPr>
              <w:fldChar w:fldCharType="separate"/>
            </w:r>
            <w:r>
              <w:rPr>
                <w:noProof/>
                <w:webHidden/>
              </w:rPr>
              <w:t>33</w:t>
            </w:r>
            <w:r>
              <w:rPr>
                <w:noProof/>
                <w:webHidden/>
              </w:rPr>
              <w:fldChar w:fldCharType="end"/>
            </w:r>
          </w:hyperlink>
        </w:p>
        <w:p w14:paraId="08B0B370" w14:textId="0C239543" w:rsidR="00982B35" w:rsidRDefault="00982B35">
          <w:pPr>
            <w:pStyle w:val="TOC3"/>
            <w:tabs>
              <w:tab w:val="right" w:leader="dot" w:pos="9016"/>
            </w:tabs>
            <w:rPr>
              <w:rFonts w:eastAsiaTheme="minorEastAsia"/>
              <w:noProof/>
              <w:kern w:val="2"/>
              <w:sz w:val="24"/>
              <w:szCs w:val="24"/>
              <w:lang w:eastAsia="en-GB"/>
              <w14:ligatures w14:val="standardContextual"/>
            </w:rPr>
          </w:pPr>
          <w:hyperlink w:anchor="_Toc215185572" w:history="1">
            <w:r w:rsidRPr="008105D7">
              <w:rPr>
                <w:rStyle w:val="Hyperlink"/>
                <w:rFonts w:asciiTheme="majorBidi" w:hAnsiTheme="majorBidi"/>
                <w:noProof/>
              </w:rPr>
              <w:t>c. System Limitations Identified</w:t>
            </w:r>
            <w:r>
              <w:rPr>
                <w:noProof/>
                <w:webHidden/>
              </w:rPr>
              <w:tab/>
            </w:r>
            <w:r>
              <w:rPr>
                <w:noProof/>
                <w:webHidden/>
              </w:rPr>
              <w:fldChar w:fldCharType="begin"/>
            </w:r>
            <w:r>
              <w:rPr>
                <w:noProof/>
                <w:webHidden/>
              </w:rPr>
              <w:instrText xml:space="preserve"> PAGEREF _Toc215185572 \h </w:instrText>
            </w:r>
            <w:r>
              <w:rPr>
                <w:noProof/>
                <w:webHidden/>
              </w:rPr>
            </w:r>
            <w:r>
              <w:rPr>
                <w:noProof/>
                <w:webHidden/>
              </w:rPr>
              <w:fldChar w:fldCharType="separate"/>
            </w:r>
            <w:r>
              <w:rPr>
                <w:noProof/>
                <w:webHidden/>
              </w:rPr>
              <w:t>33</w:t>
            </w:r>
            <w:r>
              <w:rPr>
                <w:noProof/>
                <w:webHidden/>
              </w:rPr>
              <w:fldChar w:fldCharType="end"/>
            </w:r>
          </w:hyperlink>
        </w:p>
        <w:p w14:paraId="7DE07A2B" w14:textId="48937EF0"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73" w:history="1">
            <w:r w:rsidRPr="008105D7">
              <w:rPr>
                <w:rStyle w:val="Hyperlink"/>
                <w:rFonts w:asciiTheme="majorBidi" w:hAnsiTheme="majorBidi"/>
                <w:noProof/>
              </w:rPr>
              <w:t>5.3 Evaluation Against Objectives:</w:t>
            </w:r>
            <w:r>
              <w:rPr>
                <w:noProof/>
                <w:webHidden/>
              </w:rPr>
              <w:tab/>
            </w:r>
            <w:r>
              <w:rPr>
                <w:noProof/>
                <w:webHidden/>
              </w:rPr>
              <w:fldChar w:fldCharType="begin"/>
            </w:r>
            <w:r>
              <w:rPr>
                <w:noProof/>
                <w:webHidden/>
              </w:rPr>
              <w:instrText xml:space="preserve"> PAGEREF _Toc215185573 \h </w:instrText>
            </w:r>
            <w:r>
              <w:rPr>
                <w:noProof/>
                <w:webHidden/>
              </w:rPr>
            </w:r>
            <w:r>
              <w:rPr>
                <w:noProof/>
                <w:webHidden/>
              </w:rPr>
              <w:fldChar w:fldCharType="separate"/>
            </w:r>
            <w:r>
              <w:rPr>
                <w:noProof/>
                <w:webHidden/>
              </w:rPr>
              <w:t>33</w:t>
            </w:r>
            <w:r>
              <w:rPr>
                <w:noProof/>
                <w:webHidden/>
              </w:rPr>
              <w:fldChar w:fldCharType="end"/>
            </w:r>
          </w:hyperlink>
        </w:p>
        <w:p w14:paraId="27BBC373" w14:textId="1AFD2C3A"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74" w:history="1">
            <w:r w:rsidRPr="008105D7">
              <w:rPr>
                <w:rStyle w:val="Hyperlink"/>
                <w:rFonts w:asciiTheme="majorBidi" w:hAnsiTheme="majorBidi"/>
                <w:noProof/>
              </w:rPr>
              <w:t>5.4 Overall Performance Evaluation:</w:t>
            </w:r>
            <w:r>
              <w:rPr>
                <w:noProof/>
                <w:webHidden/>
              </w:rPr>
              <w:tab/>
            </w:r>
            <w:r>
              <w:rPr>
                <w:noProof/>
                <w:webHidden/>
              </w:rPr>
              <w:fldChar w:fldCharType="begin"/>
            </w:r>
            <w:r>
              <w:rPr>
                <w:noProof/>
                <w:webHidden/>
              </w:rPr>
              <w:instrText xml:space="preserve"> PAGEREF _Toc215185574 \h </w:instrText>
            </w:r>
            <w:r>
              <w:rPr>
                <w:noProof/>
                <w:webHidden/>
              </w:rPr>
            </w:r>
            <w:r>
              <w:rPr>
                <w:noProof/>
                <w:webHidden/>
              </w:rPr>
              <w:fldChar w:fldCharType="separate"/>
            </w:r>
            <w:r>
              <w:rPr>
                <w:noProof/>
                <w:webHidden/>
              </w:rPr>
              <w:t>33</w:t>
            </w:r>
            <w:r>
              <w:rPr>
                <w:noProof/>
                <w:webHidden/>
              </w:rPr>
              <w:fldChar w:fldCharType="end"/>
            </w:r>
          </w:hyperlink>
        </w:p>
        <w:p w14:paraId="6945E81E" w14:textId="117D98EF"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75" w:history="1">
            <w:r w:rsidRPr="008105D7">
              <w:rPr>
                <w:rStyle w:val="Hyperlink"/>
                <w:rFonts w:asciiTheme="majorBidi" w:hAnsiTheme="majorBidi"/>
                <w:noProof/>
              </w:rPr>
              <w:t>5.5 Chapter Summary:</w:t>
            </w:r>
            <w:r>
              <w:rPr>
                <w:noProof/>
                <w:webHidden/>
              </w:rPr>
              <w:tab/>
            </w:r>
            <w:r>
              <w:rPr>
                <w:noProof/>
                <w:webHidden/>
              </w:rPr>
              <w:fldChar w:fldCharType="begin"/>
            </w:r>
            <w:r>
              <w:rPr>
                <w:noProof/>
                <w:webHidden/>
              </w:rPr>
              <w:instrText xml:space="preserve"> PAGEREF _Toc215185575 \h </w:instrText>
            </w:r>
            <w:r>
              <w:rPr>
                <w:noProof/>
                <w:webHidden/>
              </w:rPr>
            </w:r>
            <w:r>
              <w:rPr>
                <w:noProof/>
                <w:webHidden/>
              </w:rPr>
              <w:fldChar w:fldCharType="separate"/>
            </w:r>
            <w:r>
              <w:rPr>
                <w:noProof/>
                <w:webHidden/>
              </w:rPr>
              <w:t>34</w:t>
            </w:r>
            <w:r>
              <w:rPr>
                <w:noProof/>
                <w:webHidden/>
              </w:rPr>
              <w:fldChar w:fldCharType="end"/>
            </w:r>
          </w:hyperlink>
        </w:p>
        <w:p w14:paraId="39E6C2D5" w14:textId="0CE25F1D" w:rsidR="00982B35" w:rsidRDefault="00982B35">
          <w:pPr>
            <w:pStyle w:val="TOC1"/>
            <w:tabs>
              <w:tab w:val="right" w:leader="dot" w:pos="9016"/>
            </w:tabs>
            <w:rPr>
              <w:rFonts w:eastAsiaTheme="minorEastAsia"/>
              <w:noProof/>
              <w:kern w:val="2"/>
              <w:sz w:val="24"/>
              <w:szCs w:val="24"/>
              <w:lang w:eastAsia="en-GB"/>
              <w14:ligatures w14:val="standardContextual"/>
            </w:rPr>
          </w:pPr>
          <w:hyperlink w:anchor="_Toc215185576" w:history="1">
            <w:r w:rsidRPr="008105D7">
              <w:rPr>
                <w:rStyle w:val="Hyperlink"/>
                <w:rFonts w:asciiTheme="majorBidi" w:hAnsiTheme="majorBidi"/>
                <w:noProof/>
                <w:spacing w:val="-10"/>
                <w:kern w:val="28"/>
              </w:rPr>
              <w:t>Chapter 6:</w:t>
            </w:r>
            <w:r>
              <w:rPr>
                <w:noProof/>
                <w:webHidden/>
              </w:rPr>
              <w:tab/>
            </w:r>
            <w:r>
              <w:rPr>
                <w:noProof/>
                <w:webHidden/>
              </w:rPr>
              <w:fldChar w:fldCharType="begin"/>
            </w:r>
            <w:r>
              <w:rPr>
                <w:noProof/>
                <w:webHidden/>
              </w:rPr>
              <w:instrText xml:space="preserve"> PAGEREF _Toc215185576 \h </w:instrText>
            </w:r>
            <w:r>
              <w:rPr>
                <w:noProof/>
                <w:webHidden/>
              </w:rPr>
            </w:r>
            <w:r>
              <w:rPr>
                <w:noProof/>
                <w:webHidden/>
              </w:rPr>
              <w:fldChar w:fldCharType="separate"/>
            </w:r>
            <w:r>
              <w:rPr>
                <w:noProof/>
                <w:webHidden/>
              </w:rPr>
              <w:t>34</w:t>
            </w:r>
            <w:r>
              <w:rPr>
                <w:noProof/>
                <w:webHidden/>
              </w:rPr>
              <w:fldChar w:fldCharType="end"/>
            </w:r>
          </w:hyperlink>
        </w:p>
        <w:p w14:paraId="64CD297D" w14:textId="1650BE7D" w:rsidR="00982B35" w:rsidRDefault="00982B35">
          <w:pPr>
            <w:pStyle w:val="TOC1"/>
            <w:tabs>
              <w:tab w:val="right" w:leader="dot" w:pos="9016"/>
            </w:tabs>
            <w:rPr>
              <w:rFonts w:eastAsiaTheme="minorEastAsia"/>
              <w:noProof/>
              <w:kern w:val="2"/>
              <w:sz w:val="24"/>
              <w:szCs w:val="24"/>
              <w:lang w:eastAsia="en-GB"/>
              <w14:ligatures w14:val="standardContextual"/>
            </w:rPr>
          </w:pPr>
          <w:hyperlink w:anchor="_Toc215185577" w:history="1">
            <w:r w:rsidRPr="008105D7">
              <w:rPr>
                <w:rStyle w:val="Hyperlink"/>
                <w:rFonts w:asciiTheme="majorBidi" w:hAnsiTheme="majorBidi"/>
                <w:noProof/>
              </w:rPr>
              <w:t>6.0 CONCLUSION &amp; RECOMMENDATIONS:</w:t>
            </w:r>
            <w:r>
              <w:rPr>
                <w:noProof/>
                <w:webHidden/>
              </w:rPr>
              <w:tab/>
            </w:r>
            <w:r>
              <w:rPr>
                <w:noProof/>
                <w:webHidden/>
              </w:rPr>
              <w:fldChar w:fldCharType="begin"/>
            </w:r>
            <w:r>
              <w:rPr>
                <w:noProof/>
                <w:webHidden/>
              </w:rPr>
              <w:instrText xml:space="preserve"> PAGEREF _Toc215185577 \h </w:instrText>
            </w:r>
            <w:r>
              <w:rPr>
                <w:noProof/>
                <w:webHidden/>
              </w:rPr>
            </w:r>
            <w:r>
              <w:rPr>
                <w:noProof/>
                <w:webHidden/>
              </w:rPr>
              <w:fldChar w:fldCharType="separate"/>
            </w:r>
            <w:r>
              <w:rPr>
                <w:noProof/>
                <w:webHidden/>
              </w:rPr>
              <w:t>34</w:t>
            </w:r>
            <w:r>
              <w:rPr>
                <w:noProof/>
                <w:webHidden/>
              </w:rPr>
              <w:fldChar w:fldCharType="end"/>
            </w:r>
          </w:hyperlink>
        </w:p>
        <w:p w14:paraId="2DBD7E86" w14:textId="06E6141E"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78" w:history="1">
            <w:r w:rsidRPr="008105D7">
              <w:rPr>
                <w:rStyle w:val="Hyperlink"/>
                <w:rFonts w:ascii="Times New Roman" w:hAnsi="Times New Roman" w:cs="Times New Roman"/>
                <w:noProof/>
              </w:rPr>
              <w:t>6.1 Conclusion:</w:t>
            </w:r>
            <w:r>
              <w:rPr>
                <w:noProof/>
                <w:webHidden/>
              </w:rPr>
              <w:tab/>
            </w:r>
            <w:r>
              <w:rPr>
                <w:noProof/>
                <w:webHidden/>
              </w:rPr>
              <w:fldChar w:fldCharType="begin"/>
            </w:r>
            <w:r>
              <w:rPr>
                <w:noProof/>
                <w:webHidden/>
              </w:rPr>
              <w:instrText xml:space="preserve"> PAGEREF _Toc215185578 \h </w:instrText>
            </w:r>
            <w:r>
              <w:rPr>
                <w:noProof/>
                <w:webHidden/>
              </w:rPr>
            </w:r>
            <w:r>
              <w:rPr>
                <w:noProof/>
                <w:webHidden/>
              </w:rPr>
              <w:fldChar w:fldCharType="separate"/>
            </w:r>
            <w:r>
              <w:rPr>
                <w:noProof/>
                <w:webHidden/>
              </w:rPr>
              <w:t>34</w:t>
            </w:r>
            <w:r>
              <w:rPr>
                <w:noProof/>
                <w:webHidden/>
              </w:rPr>
              <w:fldChar w:fldCharType="end"/>
            </w:r>
          </w:hyperlink>
        </w:p>
        <w:p w14:paraId="59AB938D" w14:textId="3385F7A6"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79" w:history="1">
            <w:r w:rsidRPr="008105D7">
              <w:rPr>
                <w:rStyle w:val="Hyperlink"/>
                <w:rFonts w:ascii="Times New Roman" w:hAnsi="Times New Roman" w:cs="Times New Roman"/>
                <w:noProof/>
              </w:rPr>
              <w:t>6.2 Limitations:</w:t>
            </w:r>
            <w:r>
              <w:rPr>
                <w:noProof/>
                <w:webHidden/>
              </w:rPr>
              <w:tab/>
            </w:r>
            <w:r>
              <w:rPr>
                <w:noProof/>
                <w:webHidden/>
              </w:rPr>
              <w:fldChar w:fldCharType="begin"/>
            </w:r>
            <w:r>
              <w:rPr>
                <w:noProof/>
                <w:webHidden/>
              </w:rPr>
              <w:instrText xml:space="preserve"> PAGEREF _Toc215185579 \h </w:instrText>
            </w:r>
            <w:r>
              <w:rPr>
                <w:noProof/>
                <w:webHidden/>
              </w:rPr>
            </w:r>
            <w:r>
              <w:rPr>
                <w:noProof/>
                <w:webHidden/>
              </w:rPr>
              <w:fldChar w:fldCharType="separate"/>
            </w:r>
            <w:r>
              <w:rPr>
                <w:noProof/>
                <w:webHidden/>
              </w:rPr>
              <w:t>35</w:t>
            </w:r>
            <w:r>
              <w:rPr>
                <w:noProof/>
                <w:webHidden/>
              </w:rPr>
              <w:fldChar w:fldCharType="end"/>
            </w:r>
          </w:hyperlink>
        </w:p>
        <w:p w14:paraId="26485CE5" w14:textId="33E1B5A7"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80" w:history="1">
            <w:r w:rsidRPr="008105D7">
              <w:rPr>
                <w:rStyle w:val="Hyperlink"/>
                <w:rFonts w:ascii="Times New Roman" w:hAnsi="Times New Roman" w:cs="Times New Roman"/>
                <w:noProof/>
              </w:rPr>
              <w:t>6.3 Recommendations for Future Work:</w:t>
            </w:r>
            <w:r>
              <w:rPr>
                <w:noProof/>
                <w:webHidden/>
              </w:rPr>
              <w:tab/>
            </w:r>
            <w:r>
              <w:rPr>
                <w:noProof/>
                <w:webHidden/>
              </w:rPr>
              <w:fldChar w:fldCharType="begin"/>
            </w:r>
            <w:r>
              <w:rPr>
                <w:noProof/>
                <w:webHidden/>
              </w:rPr>
              <w:instrText xml:space="preserve"> PAGEREF _Toc215185580 \h </w:instrText>
            </w:r>
            <w:r>
              <w:rPr>
                <w:noProof/>
                <w:webHidden/>
              </w:rPr>
            </w:r>
            <w:r>
              <w:rPr>
                <w:noProof/>
                <w:webHidden/>
              </w:rPr>
              <w:fldChar w:fldCharType="separate"/>
            </w:r>
            <w:r>
              <w:rPr>
                <w:noProof/>
                <w:webHidden/>
              </w:rPr>
              <w:t>35</w:t>
            </w:r>
            <w:r>
              <w:rPr>
                <w:noProof/>
                <w:webHidden/>
              </w:rPr>
              <w:fldChar w:fldCharType="end"/>
            </w:r>
          </w:hyperlink>
        </w:p>
        <w:p w14:paraId="41207A68" w14:textId="7E54686A" w:rsidR="00982B35" w:rsidRDefault="00982B35">
          <w:pPr>
            <w:pStyle w:val="TOC3"/>
            <w:tabs>
              <w:tab w:val="right" w:leader="dot" w:pos="9016"/>
            </w:tabs>
            <w:rPr>
              <w:rFonts w:eastAsiaTheme="minorEastAsia"/>
              <w:noProof/>
              <w:kern w:val="2"/>
              <w:sz w:val="24"/>
              <w:szCs w:val="24"/>
              <w:lang w:eastAsia="en-GB"/>
              <w14:ligatures w14:val="standardContextual"/>
            </w:rPr>
          </w:pPr>
          <w:hyperlink w:anchor="_Toc215185581" w:history="1">
            <w:r w:rsidRPr="008105D7">
              <w:rPr>
                <w:rStyle w:val="Hyperlink"/>
                <w:rFonts w:asciiTheme="majorBidi" w:hAnsiTheme="majorBidi"/>
                <w:noProof/>
              </w:rPr>
              <w:t>a. Technical Improvements:</w:t>
            </w:r>
            <w:r>
              <w:rPr>
                <w:noProof/>
                <w:webHidden/>
              </w:rPr>
              <w:tab/>
            </w:r>
            <w:r>
              <w:rPr>
                <w:noProof/>
                <w:webHidden/>
              </w:rPr>
              <w:fldChar w:fldCharType="begin"/>
            </w:r>
            <w:r>
              <w:rPr>
                <w:noProof/>
                <w:webHidden/>
              </w:rPr>
              <w:instrText xml:space="preserve"> PAGEREF _Toc215185581 \h </w:instrText>
            </w:r>
            <w:r>
              <w:rPr>
                <w:noProof/>
                <w:webHidden/>
              </w:rPr>
            </w:r>
            <w:r>
              <w:rPr>
                <w:noProof/>
                <w:webHidden/>
              </w:rPr>
              <w:fldChar w:fldCharType="separate"/>
            </w:r>
            <w:r>
              <w:rPr>
                <w:noProof/>
                <w:webHidden/>
              </w:rPr>
              <w:t>35</w:t>
            </w:r>
            <w:r>
              <w:rPr>
                <w:noProof/>
                <w:webHidden/>
              </w:rPr>
              <w:fldChar w:fldCharType="end"/>
            </w:r>
          </w:hyperlink>
        </w:p>
        <w:p w14:paraId="1604D0FC" w14:textId="5939C31A" w:rsidR="00982B35" w:rsidRDefault="00982B35">
          <w:pPr>
            <w:pStyle w:val="TOC3"/>
            <w:tabs>
              <w:tab w:val="right" w:leader="dot" w:pos="9016"/>
            </w:tabs>
            <w:rPr>
              <w:rFonts w:eastAsiaTheme="minorEastAsia"/>
              <w:noProof/>
              <w:kern w:val="2"/>
              <w:sz w:val="24"/>
              <w:szCs w:val="24"/>
              <w:lang w:eastAsia="en-GB"/>
              <w14:ligatures w14:val="standardContextual"/>
            </w:rPr>
          </w:pPr>
          <w:hyperlink w:anchor="_Toc215185582" w:history="1">
            <w:r w:rsidRPr="008105D7">
              <w:rPr>
                <w:rStyle w:val="Hyperlink"/>
                <w:rFonts w:asciiTheme="majorBidi" w:hAnsiTheme="majorBidi"/>
                <w:noProof/>
              </w:rPr>
              <w:t>b. User Experience Enhancements:</w:t>
            </w:r>
            <w:r>
              <w:rPr>
                <w:noProof/>
                <w:webHidden/>
              </w:rPr>
              <w:tab/>
            </w:r>
            <w:r>
              <w:rPr>
                <w:noProof/>
                <w:webHidden/>
              </w:rPr>
              <w:fldChar w:fldCharType="begin"/>
            </w:r>
            <w:r>
              <w:rPr>
                <w:noProof/>
                <w:webHidden/>
              </w:rPr>
              <w:instrText xml:space="preserve"> PAGEREF _Toc215185582 \h </w:instrText>
            </w:r>
            <w:r>
              <w:rPr>
                <w:noProof/>
                <w:webHidden/>
              </w:rPr>
            </w:r>
            <w:r>
              <w:rPr>
                <w:noProof/>
                <w:webHidden/>
              </w:rPr>
              <w:fldChar w:fldCharType="separate"/>
            </w:r>
            <w:r>
              <w:rPr>
                <w:noProof/>
                <w:webHidden/>
              </w:rPr>
              <w:t>35</w:t>
            </w:r>
            <w:r>
              <w:rPr>
                <w:noProof/>
                <w:webHidden/>
              </w:rPr>
              <w:fldChar w:fldCharType="end"/>
            </w:r>
          </w:hyperlink>
        </w:p>
        <w:p w14:paraId="51D207EC" w14:textId="1E5C4EBC" w:rsidR="00982B35" w:rsidRDefault="00982B35">
          <w:pPr>
            <w:pStyle w:val="TOC3"/>
            <w:tabs>
              <w:tab w:val="right" w:leader="dot" w:pos="9016"/>
            </w:tabs>
            <w:rPr>
              <w:rFonts w:eastAsiaTheme="minorEastAsia"/>
              <w:noProof/>
              <w:kern w:val="2"/>
              <w:sz w:val="24"/>
              <w:szCs w:val="24"/>
              <w:lang w:eastAsia="en-GB"/>
              <w14:ligatures w14:val="standardContextual"/>
            </w:rPr>
          </w:pPr>
          <w:hyperlink w:anchor="_Toc215185583" w:history="1">
            <w:r w:rsidRPr="008105D7">
              <w:rPr>
                <w:rStyle w:val="Hyperlink"/>
                <w:rFonts w:asciiTheme="majorBidi" w:hAnsiTheme="majorBidi"/>
                <w:noProof/>
              </w:rPr>
              <w:t>c. Operational/Policy Considerations</w:t>
            </w:r>
            <w:r>
              <w:rPr>
                <w:noProof/>
                <w:webHidden/>
              </w:rPr>
              <w:tab/>
            </w:r>
            <w:r>
              <w:rPr>
                <w:noProof/>
                <w:webHidden/>
              </w:rPr>
              <w:fldChar w:fldCharType="begin"/>
            </w:r>
            <w:r>
              <w:rPr>
                <w:noProof/>
                <w:webHidden/>
              </w:rPr>
              <w:instrText xml:space="preserve"> PAGEREF _Toc215185583 \h </w:instrText>
            </w:r>
            <w:r>
              <w:rPr>
                <w:noProof/>
                <w:webHidden/>
              </w:rPr>
            </w:r>
            <w:r>
              <w:rPr>
                <w:noProof/>
                <w:webHidden/>
              </w:rPr>
              <w:fldChar w:fldCharType="separate"/>
            </w:r>
            <w:r>
              <w:rPr>
                <w:noProof/>
                <w:webHidden/>
              </w:rPr>
              <w:t>35</w:t>
            </w:r>
            <w:r>
              <w:rPr>
                <w:noProof/>
                <w:webHidden/>
              </w:rPr>
              <w:fldChar w:fldCharType="end"/>
            </w:r>
          </w:hyperlink>
        </w:p>
        <w:p w14:paraId="0186C14E" w14:textId="3AF87E66" w:rsidR="00982B35" w:rsidRDefault="00982B35">
          <w:pPr>
            <w:pStyle w:val="TOC2"/>
            <w:tabs>
              <w:tab w:val="right" w:leader="dot" w:pos="9016"/>
            </w:tabs>
            <w:rPr>
              <w:rFonts w:eastAsiaTheme="minorEastAsia"/>
              <w:noProof/>
              <w:kern w:val="2"/>
              <w:sz w:val="24"/>
              <w:szCs w:val="24"/>
              <w:lang w:eastAsia="en-GB"/>
              <w14:ligatures w14:val="standardContextual"/>
            </w:rPr>
          </w:pPr>
          <w:hyperlink w:anchor="_Toc215185584" w:history="1">
            <w:r w:rsidRPr="008105D7">
              <w:rPr>
                <w:rStyle w:val="Hyperlink"/>
                <w:rFonts w:asciiTheme="majorBidi" w:hAnsiTheme="majorBidi"/>
                <w:noProof/>
              </w:rPr>
              <w:t>6.4 Final Statement:</w:t>
            </w:r>
            <w:r>
              <w:rPr>
                <w:noProof/>
                <w:webHidden/>
              </w:rPr>
              <w:tab/>
            </w:r>
            <w:r>
              <w:rPr>
                <w:noProof/>
                <w:webHidden/>
              </w:rPr>
              <w:fldChar w:fldCharType="begin"/>
            </w:r>
            <w:r>
              <w:rPr>
                <w:noProof/>
                <w:webHidden/>
              </w:rPr>
              <w:instrText xml:space="preserve"> PAGEREF _Toc215185584 \h </w:instrText>
            </w:r>
            <w:r>
              <w:rPr>
                <w:noProof/>
                <w:webHidden/>
              </w:rPr>
            </w:r>
            <w:r>
              <w:rPr>
                <w:noProof/>
                <w:webHidden/>
              </w:rPr>
              <w:fldChar w:fldCharType="separate"/>
            </w:r>
            <w:r>
              <w:rPr>
                <w:noProof/>
                <w:webHidden/>
              </w:rPr>
              <w:t>35</w:t>
            </w:r>
            <w:r>
              <w:rPr>
                <w:noProof/>
                <w:webHidden/>
              </w:rPr>
              <w:fldChar w:fldCharType="end"/>
            </w:r>
          </w:hyperlink>
        </w:p>
        <w:p w14:paraId="29B27546" w14:textId="66F5FAF4" w:rsidR="00982B35" w:rsidRDefault="00982B35">
          <w:pPr>
            <w:pStyle w:val="TOC1"/>
            <w:tabs>
              <w:tab w:val="right" w:leader="dot" w:pos="9016"/>
            </w:tabs>
            <w:rPr>
              <w:rFonts w:eastAsiaTheme="minorEastAsia"/>
              <w:noProof/>
              <w:kern w:val="2"/>
              <w:sz w:val="24"/>
              <w:szCs w:val="24"/>
              <w:lang w:eastAsia="en-GB"/>
              <w14:ligatures w14:val="standardContextual"/>
            </w:rPr>
          </w:pPr>
          <w:hyperlink w:anchor="_Toc215185585" w:history="1">
            <w:r w:rsidRPr="008105D7">
              <w:rPr>
                <w:rStyle w:val="Hyperlink"/>
                <w:rFonts w:asciiTheme="majorBidi" w:hAnsiTheme="majorBidi"/>
                <w:noProof/>
              </w:rPr>
              <w:t>7.0 References:</w:t>
            </w:r>
            <w:r>
              <w:rPr>
                <w:noProof/>
                <w:webHidden/>
              </w:rPr>
              <w:tab/>
            </w:r>
            <w:r>
              <w:rPr>
                <w:noProof/>
                <w:webHidden/>
              </w:rPr>
              <w:fldChar w:fldCharType="begin"/>
            </w:r>
            <w:r>
              <w:rPr>
                <w:noProof/>
                <w:webHidden/>
              </w:rPr>
              <w:instrText xml:space="preserve"> PAGEREF _Toc215185585 \h </w:instrText>
            </w:r>
            <w:r>
              <w:rPr>
                <w:noProof/>
                <w:webHidden/>
              </w:rPr>
            </w:r>
            <w:r>
              <w:rPr>
                <w:noProof/>
                <w:webHidden/>
              </w:rPr>
              <w:fldChar w:fldCharType="separate"/>
            </w:r>
            <w:r>
              <w:rPr>
                <w:noProof/>
                <w:webHidden/>
              </w:rPr>
              <w:t>36</w:t>
            </w:r>
            <w:r>
              <w:rPr>
                <w:noProof/>
                <w:webHidden/>
              </w:rPr>
              <w:fldChar w:fldCharType="end"/>
            </w:r>
          </w:hyperlink>
        </w:p>
        <w:p w14:paraId="3E49D127" w14:textId="4CF73903" w:rsidR="00982B35" w:rsidRDefault="00982B35">
          <w:pPr>
            <w:pStyle w:val="TOC1"/>
            <w:tabs>
              <w:tab w:val="right" w:leader="dot" w:pos="9016"/>
            </w:tabs>
            <w:rPr>
              <w:rFonts w:eastAsiaTheme="minorEastAsia"/>
              <w:noProof/>
              <w:kern w:val="2"/>
              <w:sz w:val="24"/>
              <w:szCs w:val="24"/>
              <w:lang w:eastAsia="en-GB"/>
              <w14:ligatures w14:val="standardContextual"/>
            </w:rPr>
          </w:pPr>
          <w:hyperlink w:anchor="_Toc215185586" w:history="1">
            <w:r w:rsidRPr="008105D7">
              <w:rPr>
                <w:rStyle w:val="Hyperlink"/>
                <w:rFonts w:asciiTheme="majorBidi" w:hAnsiTheme="majorBidi"/>
                <w:noProof/>
              </w:rPr>
              <w:t>8.0 Appendices:</w:t>
            </w:r>
            <w:r>
              <w:rPr>
                <w:noProof/>
                <w:webHidden/>
              </w:rPr>
              <w:tab/>
            </w:r>
            <w:r>
              <w:rPr>
                <w:noProof/>
                <w:webHidden/>
              </w:rPr>
              <w:fldChar w:fldCharType="begin"/>
            </w:r>
            <w:r>
              <w:rPr>
                <w:noProof/>
                <w:webHidden/>
              </w:rPr>
              <w:instrText xml:space="preserve"> PAGEREF _Toc215185586 \h </w:instrText>
            </w:r>
            <w:r>
              <w:rPr>
                <w:noProof/>
                <w:webHidden/>
              </w:rPr>
            </w:r>
            <w:r>
              <w:rPr>
                <w:noProof/>
                <w:webHidden/>
              </w:rPr>
              <w:fldChar w:fldCharType="separate"/>
            </w:r>
            <w:r>
              <w:rPr>
                <w:noProof/>
                <w:webHidden/>
              </w:rPr>
              <w:t>40</w:t>
            </w:r>
            <w:r>
              <w:rPr>
                <w:noProof/>
                <w:webHidden/>
              </w:rPr>
              <w:fldChar w:fldCharType="end"/>
            </w:r>
          </w:hyperlink>
        </w:p>
        <w:p w14:paraId="30E99887" w14:textId="6474E280" w:rsidR="00982B35" w:rsidRDefault="00982B35">
          <w:pPr>
            <w:pStyle w:val="TOC3"/>
            <w:tabs>
              <w:tab w:val="right" w:leader="dot" w:pos="9016"/>
            </w:tabs>
            <w:rPr>
              <w:rFonts w:eastAsiaTheme="minorEastAsia"/>
              <w:noProof/>
              <w:kern w:val="2"/>
              <w:sz w:val="24"/>
              <w:szCs w:val="24"/>
              <w:lang w:eastAsia="en-GB"/>
              <w14:ligatures w14:val="standardContextual"/>
            </w:rPr>
          </w:pPr>
          <w:hyperlink w:anchor="_Toc215185587" w:history="1">
            <w:r w:rsidRPr="008105D7">
              <w:rPr>
                <w:rStyle w:val="Hyperlink"/>
                <w:rFonts w:asciiTheme="majorBidi" w:hAnsiTheme="majorBidi"/>
                <w:noProof/>
              </w:rPr>
              <w:t>Appendix 1:</w:t>
            </w:r>
            <w:r>
              <w:rPr>
                <w:noProof/>
                <w:webHidden/>
              </w:rPr>
              <w:tab/>
            </w:r>
            <w:r>
              <w:rPr>
                <w:noProof/>
                <w:webHidden/>
              </w:rPr>
              <w:fldChar w:fldCharType="begin"/>
            </w:r>
            <w:r>
              <w:rPr>
                <w:noProof/>
                <w:webHidden/>
              </w:rPr>
              <w:instrText xml:space="preserve"> PAGEREF _Toc215185587 \h </w:instrText>
            </w:r>
            <w:r>
              <w:rPr>
                <w:noProof/>
                <w:webHidden/>
              </w:rPr>
            </w:r>
            <w:r>
              <w:rPr>
                <w:noProof/>
                <w:webHidden/>
              </w:rPr>
              <w:fldChar w:fldCharType="separate"/>
            </w:r>
            <w:r>
              <w:rPr>
                <w:noProof/>
                <w:webHidden/>
              </w:rPr>
              <w:t>40</w:t>
            </w:r>
            <w:r>
              <w:rPr>
                <w:noProof/>
                <w:webHidden/>
              </w:rPr>
              <w:fldChar w:fldCharType="end"/>
            </w:r>
          </w:hyperlink>
        </w:p>
        <w:p w14:paraId="0C8D3CA0" w14:textId="00A308BD" w:rsidR="00982B35" w:rsidRDefault="00982B35">
          <w:pPr>
            <w:pStyle w:val="TOC3"/>
            <w:tabs>
              <w:tab w:val="right" w:leader="dot" w:pos="9016"/>
            </w:tabs>
            <w:rPr>
              <w:rFonts w:eastAsiaTheme="minorEastAsia"/>
              <w:noProof/>
              <w:kern w:val="2"/>
              <w:sz w:val="24"/>
              <w:szCs w:val="24"/>
              <w:lang w:eastAsia="en-GB"/>
              <w14:ligatures w14:val="standardContextual"/>
            </w:rPr>
          </w:pPr>
          <w:hyperlink w:anchor="_Toc215185588" w:history="1">
            <w:r w:rsidRPr="008105D7">
              <w:rPr>
                <w:rStyle w:val="Hyperlink"/>
                <w:rFonts w:asciiTheme="majorBidi" w:hAnsiTheme="majorBidi"/>
                <w:noProof/>
              </w:rPr>
              <w:t>Appendix 2:</w:t>
            </w:r>
            <w:r>
              <w:rPr>
                <w:noProof/>
                <w:webHidden/>
              </w:rPr>
              <w:tab/>
            </w:r>
            <w:r>
              <w:rPr>
                <w:noProof/>
                <w:webHidden/>
              </w:rPr>
              <w:fldChar w:fldCharType="begin"/>
            </w:r>
            <w:r>
              <w:rPr>
                <w:noProof/>
                <w:webHidden/>
              </w:rPr>
              <w:instrText xml:space="preserve"> PAGEREF _Toc215185588 \h </w:instrText>
            </w:r>
            <w:r>
              <w:rPr>
                <w:noProof/>
                <w:webHidden/>
              </w:rPr>
            </w:r>
            <w:r>
              <w:rPr>
                <w:noProof/>
                <w:webHidden/>
              </w:rPr>
              <w:fldChar w:fldCharType="separate"/>
            </w:r>
            <w:r>
              <w:rPr>
                <w:noProof/>
                <w:webHidden/>
              </w:rPr>
              <w:t>41</w:t>
            </w:r>
            <w:r>
              <w:rPr>
                <w:noProof/>
                <w:webHidden/>
              </w:rPr>
              <w:fldChar w:fldCharType="end"/>
            </w:r>
          </w:hyperlink>
        </w:p>
        <w:p w14:paraId="215B87D7" w14:textId="624E22D6" w:rsidR="00982B35" w:rsidRDefault="00982B35">
          <w:pPr>
            <w:pStyle w:val="TOC3"/>
            <w:tabs>
              <w:tab w:val="right" w:leader="dot" w:pos="9016"/>
            </w:tabs>
            <w:rPr>
              <w:rFonts w:eastAsiaTheme="minorEastAsia"/>
              <w:noProof/>
              <w:kern w:val="2"/>
              <w:sz w:val="24"/>
              <w:szCs w:val="24"/>
              <w:lang w:eastAsia="en-GB"/>
              <w14:ligatures w14:val="standardContextual"/>
            </w:rPr>
          </w:pPr>
          <w:hyperlink w:anchor="_Toc215185589" w:history="1">
            <w:r w:rsidRPr="008105D7">
              <w:rPr>
                <w:rStyle w:val="Hyperlink"/>
                <w:rFonts w:asciiTheme="majorBidi" w:hAnsiTheme="majorBidi"/>
                <w:noProof/>
              </w:rPr>
              <w:t>Appendix 3:</w:t>
            </w:r>
            <w:r>
              <w:rPr>
                <w:noProof/>
                <w:webHidden/>
              </w:rPr>
              <w:tab/>
            </w:r>
            <w:r>
              <w:rPr>
                <w:noProof/>
                <w:webHidden/>
              </w:rPr>
              <w:fldChar w:fldCharType="begin"/>
            </w:r>
            <w:r>
              <w:rPr>
                <w:noProof/>
                <w:webHidden/>
              </w:rPr>
              <w:instrText xml:space="preserve"> PAGEREF _Toc215185589 \h </w:instrText>
            </w:r>
            <w:r>
              <w:rPr>
                <w:noProof/>
                <w:webHidden/>
              </w:rPr>
            </w:r>
            <w:r>
              <w:rPr>
                <w:noProof/>
                <w:webHidden/>
              </w:rPr>
              <w:fldChar w:fldCharType="separate"/>
            </w:r>
            <w:r>
              <w:rPr>
                <w:noProof/>
                <w:webHidden/>
              </w:rPr>
              <w:t>41</w:t>
            </w:r>
            <w:r>
              <w:rPr>
                <w:noProof/>
                <w:webHidden/>
              </w:rPr>
              <w:fldChar w:fldCharType="end"/>
            </w:r>
          </w:hyperlink>
        </w:p>
        <w:p w14:paraId="4F77020B" w14:textId="671489DC" w:rsidR="00982B35" w:rsidRDefault="00982B35">
          <w:pPr>
            <w:pStyle w:val="TOC3"/>
            <w:tabs>
              <w:tab w:val="right" w:leader="dot" w:pos="9016"/>
            </w:tabs>
            <w:rPr>
              <w:rFonts w:eastAsiaTheme="minorEastAsia"/>
              <w:noProof/>
              <w:kern w:val="2"/>
              <w:sz w:val="24"/>
              <w:szCs w:val="24"/>
              <w:lang w:eastAsia="en-GB"/>
              <w14:ligatures w14:val="standardContextual"/>
            </w:rPr>
          </w:pPr>
          <w:hyperlink w:anchor="_Toc215185590" w:history="1">
            <w:r w:rsidRPr="008105D7">
              <w:rPr>
                <w:rStyle w:val="Hyperlink"/>
                <w:rFonts w:asciiTheme="majorBidi" w:hAnsiTheme="majorBidi"/>
                <w:noProof/>
              </w:rPr>
              <w:t>Appendix 4:</w:t>
            </w:r>
            <w:r>
              <w:rPr>
                <w:noProof/>
                <w:webHidden/>
              </w:rPr>
              <w:tab/>
            </w:r>
            <w:r>
              <w:rPr>
                <w:noProof/>
                <w:webHidden/>
              </w:rPr>
              <w:fldChar w:fldCharType="begin"/>
            </w:r>
            <w:r>
              <w:rPr>
                <w:noProof/>
                <w:webHidden/>
              </w:rPr>
              <w:instrText xml:space="preserve"> PAGEREF _Toc215185590 \h </w:instrText>
            </w:r>
            <w:r>
              <w:rPr>
                <w:noProof/>
                <w:webHidden/>
              </w:rPr>
            </w:r>
            <w:r>
              <w:rPr>
                <w:noProof/>
                <w:webHidden/>
              </w:rPr>
              <w:fldChar w:fldCharType="separate"/>
            </w:r>
            <w:r>
              <w:rPr>
                <w:noProof/>
                <w:webHidden/>
              </w:rPr>
              <w:t>42</w:t>
            </w:r>
            <w:r>
              <w:rPr>
                <w:noProof/>
                <w:webHidden/>
              </w:rPr>
              <w:fldChar w:fldCharType="end"/>
            </w:r>
          </w:hyperlink>
        </w:p>
        <w:p w14:paraId="23965004" w14:textId="1991EC10" w:rsidR="00982B35" w:rsidRDefault="00982B35">
          <w:pPr>
            <w:pStyle w:val="TOC3"/>
            <w:tabs>
              <w:tab w:val="right" w:leader="dot" w:pos="9016"/>
            </w:tabs>
            <w:rPr>
              <w:rFonts w:eastAsiaTheme="minorEastAsia"/>
              <w:noProof/>
              <w:kern w:val="2"/>
              <w:sz w:val="24"/>
              <w:szCs w:val="24"/>
              <w:lang w:eastAsia="en-GB"/>
              <w14:ligatures w14:val="standardContextual"/>
            </w:rPr>
          </w:pPr>
          <w:hyperlink w:anchor="_Toc215185591" w:history="1">
            <w:r w:rsidRPr="008105D7">
              <w:rPr>
                <w:rStyle w:val="Hyperlink"/>
                <w:rFonts w:asciiTheme="majorBidi" w:hAnsiTheme="majorBidi"/>
                <w:noProof/>
              </w:rPr>
              <w:t>Appendix 5:</w:t>
            </w:r>
            <w:r>
              <w:rPr>
                <w:noProof/>
                <w:webHidden/>
              </w:rPr>
              <w:tab/>
            </w:r>
            <w:r>
              <w:rPr>
                <w:noProof/>
                <w:webHidden/>
              </w:rPr>
              <w:fldChar w:fldCharType="begin"/>
            </w:r>
            <w:r>
              <w:rPr>
                <w:noProof/>
                <w:webHidden/>
              </w:rPr>
              <w:instrText xml:space="preserve"> PAGEREF _Toc215185591 \h </w:instrText>
            </w:r>
            <w:r>
              <w:rPr>
                <w:noProof/>
                <w:webHidden/>
              </w:rPr>
            </w:r>
            <w:r>
              <w:rPr>
                <w:noProof/>
                <w:webHidden/>
              </w:rPr>
              <w:fldChar w:fldCharType="separate"/>
            </w:r>
            <w:r>
              <w:rPr>
                <w:noProof/>
                <w:webHidden/>
              </w:rPr>
              <w:t>42</w:t>
            </w:r>
            <w:r>
              <w:rPr>
                <w:noProof/>
                <w:webHidden/>
              </w:rPr>
              <w:fldChar w:fldCharType="end"/>
            </w:r>
          </w:hyperlink>
        </w:p>
        <w:p w14:paraId="58887222" w14:textId="12237205" w:rsidR="00982B35" w:rsidRDefault="00982B35">
          <w:pPr>
            <w:pStyle w:val="TOC3"/>
            <w:tabs>
              <w:tab w:val="right" w:leader="dot" w:pos="9016"/>
            </w:tabs>
            <w:rPr>
              <w:rFonts w:eastAsiaTheme="minorEastAsia"/>
              <w:noProof/>
              <w:kern w:val="2"/>
              <w:sz w:val="24"/>
              <w:szCs w:val="24"/>
              <w:lang w:eastAsia="en-GB"/>
              <w14:ligatures w14:val="standardContextual"/>
            </w:rPr>
          </w:pPr>
          <w:hyperlink w:anchor="_Toc215185592" w:history="1">
            <w:r w:rsidRPr="008105D7">
              <w:rPr>
                <w:rStyle w:val="Hyperlink"/>
                <w:rFonts w:asciiTheme="majorBidi" w:hAnsiTheme="majorBidi"/>
                <w:noProof/>
              </w:rPr>
              <w:t>Appendix 6:</w:t>
            </w:r>
            <w:r>
              <w:rPr>
                <w:noProof/>
                <w:webHidden/>
              </w:rPr>
              <w:tab/>
            </w:r>
            <w:r>
              <w:rPr>
                <w:noProof/>
                <w:webHidden/>
              </w:rPr>
              <w:fldChar w:fldCharType="begin"/>
            </w:r>
            <w:r>
              <w:rPr>
                <w:noProof/>
                <w:webHidden/>
              </w:rPr>
              <w:instrText xml:space="preserve"> PAGEREF _Toc215185592 \h </w:instrText>
            </w:r>
            <w:r>
              <w:rPr>
                <w:noProof/>
                <w:webHidden/>
              </w:rPr>
            </w:r>
            <w:r>
              <w:rPr>
                <w:noProof/>
                <w:webHidden/>
              </w:rPr>
              <w:fldChar w:fldCharType="separate"/>
            </w:r>
            <w:r>
              <w:rPr>
                <w:noProof/>
                <w:webHidden/>
              </w:rPr>
              <w:t>43</w:t>
            </w:r>
            <w:r>
              <w:rPr>
                <w:noProof/>
                <w:webHidden/>
              </w:rPr>
              <w:fldChar w:fldCharType="end"/>
            </w:r>
          </w:hyperlink>
        </w:p>
        <w:p w14:paraId="058F638A" w14:textId="678F3AF2" w:rsidR="00982B35" w:rsidRDefault="00982B35">
          <w:pPr>
            <w:pStyle w:val="TOC3"/>
            <w:tabs>
              <w:tab w:val="right" w:leader="dot" w:pos="9016"/>
            </w:tabs>
            <w:rPr>
              <w:rFonts w:eastAsiaTheme="minorEastAsia"/>
              <w:noProof/>
              <w:kern w:val="2"/>
              <w:sz w:val="24"/>
              <w:szCs w:val="24"/>
              <w:lang w:eastAsia="en-GB"/>
              <w14:ligatures w14:val="standardContextual"/>
            </w:rPr>
          </w:pPr>
          <w:hyperlink w:anchor="_Toc215185593" w:history="1">
            <w:r w:rsidRPr="008105D7">
              <w:rPr>
                <w:rStyle w:val="Hyperlink"/>
                <w:rFonts w:asciiTheme="majorBidi" w:hAnsiTheme="majorBidi"/>
                <w:noProof/>
              </w:rPr>
              <w:t>Appendix 7:</w:t>
            </w:r>
            <w:r>
              <w:rPr>
                <w:noProof/>
                <w:webHidden/>
              </w:rPr>
              <w:tab/>
            </w:r>
            <w:r>
              <w:rPr>
                <w:noProof/>
                <w:webHidden/>
              </w:rPr>
              <w:fldChar w:fldCharType="begin"/>
            </w:r>
            <w:r>
              <w:rPr>
                <w:noProof/>
                <w:webHidden/>
              </w:rPr>
              <w:instrText xml:space="preserve"> PAGEREF _Toc215185593 \h </w:instrText>
            </w:r>
            <w:r>
              <w:rPr>
                <w:noProof/>
                <w:webHidden/>
              </w:rPr>
            </w:r>
            <w:r>
              <w:rPr>
                <w:noProof/>
                <w:webHidden/>
              </w:rPr>
              <w:fldChar w:fldCharType="separate"/>
            </w:r>
            <w:r>
              <w:rPr>
                <w:noProof/>
                <w:webHidden/>
              </w:rPr>
              <w:t>43</w:t>
            </w:r>
            <w:r>
              <w:rPr>
                <w:noProof/>
                <w:webHidden/>
              </w:rPr>
              <w:fldChar w:fldCharType="end"/>
            </w:r>
          </w:hyperlink>
        </w:p>
        <w:p w14:paraId="68EA48CC" w14:textId="1EEE133A" w:rsidR="00982B35" w:rsidRDefault="00982B35">
          <w:pPr>
            <w:pStyle w:val="TOC3"/>
            <w:tabs>
              <w:tab w:val="right" w:leader="dot" w:pos="9016"/>
            </w:tabs>
            <w:rPr>
              <w:rFonts w:eastAsiaTheme="minorEastAsia"/>
              <w:noProof/>
              <w:kern w:val="2"/>
              <w:sz w:val="24"/>
              <w:szCs w:val="24"/>
              <w:lang w:eastAsia="en-GB"/>
              <w14:ligatures w14:val="standardContextual"/>
            </w:rPr>
          </w:pPr>
          <w:hyperlink w:anchor="_Toc215185594" w:history="1">
            <w:r w:rsidRPr="008105D7">
              <w:rPr>
                <w:rStyle w:val="Hyperlink"/>
                <w:rFonts w:asciiTheme="majorBidi" w:hAnsiTheme="majorBidi"/>
                <w:noProof/>
              </w:rPr>
              <w:t>Appendix 8:</w:t>
            </w:r>
            <w:r>
              <w:rPr>
                <w:noProof/>
                <w:webHidden/>
              </w:rPr>
              <w:tab/>
            </w:r>
            <w:r>
              <w:rPr>
                <w:noProof/>
                <w:webHidden/>
              </w:rPr>
              <w:fldChar w:fldCharType="begin"/>
            </w:r>
            <w:r>
              <w:rPr>
                <w:noProof/>
                <w:webHidden/>
              </w:rPr>
              <w:instrText xml:space="preserve"> PAGEREF _Toc215185594 \h </w:instrText>
            </w:r>
            <w:r>
              <w:rPr>
                <w:noProof/>
                <w:webHidden/>
              </w:rPr>
            </w:r>
            <w:r>
              <w:rPr>
                <w:noProof/>
                <w:webHidden/>
              </w:rPr>
              <w:fldChar w:fldCharType="separate"/>
            </w:r>
            <w:r>
              <w:rPr>
                <w:noProof/>
                <w:webHidden/>
              </w:rPr>
              <w:t>44</w:t>
            </w:r>
            <w:r>
              <w:rPr>
                <w:noProof/>
                <w:webHidden/>
              </w:rPr>
              <w:fldChar w:fldCharType="end"/>
            </w:r>
          </w:hyperlink>
        </w:p>
        <w:p w14:paraId="7EF7A5A1" w14:textId="5DA3D2A0" w:rsidR="00982B35" w:rsidRDefault="00982B35">
          <w:pPr>
            <w:pStyle w:val="TOC3"/>
            <w:tabs>
              <w:tab w:val="right" w:leader="dot" w:pos="9016"/>
            </w:tabs>
            <w:rPr>
              <w:rFonts w:eastAsiaTheme="minorEastAsia"/>
              <w:noProof/>
              <w:kern w:val="2"/>
              <w:sz w:val="24"/>
              <w:szCs w:val="24"/>
              <w:lang w:eastAsia="en-GB"/>
              <w14:ligatures w14:val="standardContextual"/>
            </w:rPr>
          </w:pPr>
          <w:hyperlink w:anchor="_Toc215185595" w:history="1">
            <w:r w:rsidRPr="008105D7">
              <w:rPr>
                <w:rStyle w:val="Hyperlink"/>
                <w:rFonts w:asciiTheme="majorBidi" w:hAnsiTheme="majorBidi"/>
                <w:noProof/>
              </w:rPr>
              <w:t>Appendix 9:</w:t>
            </w:r>
            <w:r>
              <w:rPr>
                <w:noProof/>
                <w:webHidden/>
              </w:rPr>
              <w:tab/>
            </w:r>
            <w:r>
              <w:rPr>
                <w:noProof/>
                <w:webHidden/>
              </w:rPr>
              <w:fldChar w:fldCharType="begin"/>
            </w:r>
            <w:r>
              <w:rPr>
                <w:noProof/>
                <w:webHidden/>
              </w:rPr>
              <w:instrText xml:space="preserve"> PAGEREF _Toc215185595 \h </w:instrText>
            </w:r>
            <w:r>
              <w:rPr>
                <w:noProof/>
                <w:webHidden/>
              </w:rPr>
            </w:r>
            <w:r>
              <w:rPr>
                <w:noProof/>
                <w:webHidden/>
              </w:rPr>
              <w:fldChar w:fldCharType="separate"/>
            </w:r>
            <w:r>
              <w:rPr>
                <w:noProof/>
                <w:webHidden/>
              </w:rPr>
              <w:t>44</w:t>
            </w:r>
            <w:r>
              <w:rPr>
                <w:noProof/>
                <w:webHidden/>
              </w:rPr>
              <w:fldChar w:fldCharType="end"/>
            </w:r>
          </w:hyperlink>
        </w:p>
        <w:p w14:paraId="7D9A046D" w14:textId="18B5EE8E" w:rsidR="00982B35" w:rsidRDefault="00982B35">
          <w:pPr>
            <w:pStyle w:val="TOC3"/>
            <w:tabs>
              <w:tab w:val="right" w:leader="dot" w:pos="9016"/>
            </w:tabs>
            <w:rPr>
              <w:rFonts w:eastAsiaTheme="minorEastAsia"/>
              <w:noProof/>
              <w:kern w:val="2"/>
              <w:sz w:val="24"/>
              <w:szCs w:val="24"/>
              <w:lang w:eastAsia="en-GB"/>
              <w14:ligatures w14:val="standardContextual"/>
            </w:rPr>
          </w:pPr>
          <w:hyperlink w:anchor="_Toc215185596" w:history="1">
            <w:r w:rsidRPr="008105D7">
              <w:rPr>
                <w:rStyle w:val="Hyperlink"/>
                <w:rFonts w:asciiTheme="majorBidi" w:hAnsiTheme="majorBidi"/>
                <w:noProof/>
              </w:rPr>
              <w:t>Appendix 10:</w:t>
            </w:r>
            <w:r>
              <w:rPr>
                <w:noProof/>
                <w:webHidden/>
              </w:rPr>
              <w:tab/>
            </w:r>
            <w:r>
              <w:rPr>
                <w:noProof/>
                <w:webHidden/>
              </w:rPr>
              <w:fldChar w:fldCharType="begin"/>
            </w:r>
            <w:r>
              <w:rPr>
                <w:noProof/>
                <w:webHidden/>
              </w:rPr>
              <w:instrText xml:space="preserve"> PAGEREF _Toc215185596 \h </w:instrText>
            </w:r>
            <w:r>
              <w:rPr>
                <w:noProof/>
                <w:webHidden/>
              </w:rPr>
            </w:r>
            <w:r>
              <w:rPr>
                <w:noProof/>
                <w:webHidden/>
              </w:rPr>
              <w:fldChar w:fldCharType="separate"/>
            </w:r>
            <w:r>
              <w:rPr>
                <w:noProof/>
                <w:webHidden/>
              </w:rPr>
              <w:t>44</w:t>
            </w:r>
            <w:r>
              <w:rPr>
                <w:noProof/>
                <w:webHidden/>
              </w:rPr>
              <w:fldChar w:fldCharType="end"/>
            </w:r>
          </w:hyperlink>
        </w:p>
        <w:p w14:paraId="18A8BC04" w14:textId="4C9BB473" w:rsidR="00982B35" w:rsidRDefault="00982B35">
          <w:pPr>
            <w:pStyle w:val="TOC3"/>
            <w:tabs>
              <w:tab w:val="right" w:leader="dot" w:pos="9016"/>
            </w:tabs>
            <w:rPr>
              <w:rFonts w:eastAsiaTheme="minorEastAsia"/>
              <w:noProof/>
              <w:kern w:val="2"/>
              <w:sz w:val="24"/>
              <w:szCs w:val="24"/>
              <w:lang w:eastAsia="en-GB"/>
              <w14:ligatures w14:val="standardContextual"/>
            </w:rPr>
          </w:pPr>
          <w:hyperlink w:anchor="_Toc215185597" w:history="1">
            <w:r w:rsidRPr="008105D7">
              <w:rPr>
                <w:rStyle w:val="Hyperlink"/>
                <w:rFonts w:asciiTheme="majorBidi" w:hAnsiTheme="majorBidi"/>
                <w:noProof/>
              </w:rPr>
              <w:t>Appendix 11:</w:t>
            </w:r>
            <w:r>
              <w:rPr>
                <w:noProof/>
                <w:webHidden/>
              </w:rPr>
              <w:tab/>
            </w:r>
            <w:r>
              <w:rPr>
                <w:noProof/>
                <w:webHidden/>
              </w:rPr>
              <w:fldChar w:fldCharType="begin"/>
            </w:r>
            <w:r>
              <w:rPr>
                <w:noProof/>
                <w:webHidden/>
              </w:rPr>
              <w:instrText xml:space="preserve"> PAGEREF _Toc215185597 \h </w:instrText>
            </w:r>
            <w:r>
              <w:rPr>
                <w:noProof/>
                <w:webHidden/>
              </w:rPr>
            </w:r>
            <w:r>
              <w:rPr>
                <w:noProof/>
                <w:webHidden/>
              </w:rPr>
              <w:fldChar w:fldCharType="separate"/>
            </w:r>
            <w:r>
              <w:rPr>
                <w:noProof/>
                <w:webHidden/>
              </w:rPr>
              <w:t>45</w:t>
            </w:r>
            <w:r>
              <w:rPr>
                <w:noProof/>
                <w:webHidden/>
              </w:rPr>
              <w:fldChar w:fldCharType="end"/>
            </w:r>
          </w:hyperlink>
        </w:p>
        <w:p w14:paraId="1C41A705" w14:textId="506BCA0E" w:rsidR="00982B35" w:rsidRDefault="00982B35">
          <w:pPr>
            <w:pStyle w:val="TOC3"/>
            <w:tabs>
              <w:tab w:val="right" w:leader="dot" w:pos="9016"/>
            </w:tabs>
            <w:rPr>
              <w:rFonts w:eastAsiaTheme="minorEastAsia"/>
              <w:noProof/>
              <w:kern w:val="2"/>
              <w:sz w:val="24"/>
              <w:szCs w:val="24"/>
              <w:lang w:eastAsia="en-GB"/>
              <w14:ligatures w14:val="standardContextual"/>
            </w:rPr>
          </w:pPr>
          <w:hyperlink w:anchor="_Toc215185598" w:history="1">
            <w:r w:rsidRPr="008105D7">
              <w:rPr>
                <w:rStyle w:val="Hyperlink"/>
                <w:rFonts w:asciiTheme="majorBidi" w:hAnsiTheme="majorBidi"/>
                <w:noProof/>
              </w:rPr>
              <w:t>Appendix 12:</w:t>
            </w:r>
            <w:r>
              <w:rPr>
                <w:noProof/>
                <w:webHidden/>
              </w:rPr>
              <w:tab/>
            </w:r>
            <w:r>
              <w:rPr>
                <w:noProof/>
                <w:webHidden/>
              </w:rPr>
              <w:fldChar w:fldCharType="begin"/>
            </w:r>
            <w:r>
              <w:rPr>
                <w:noProof/>
                <w:webHidden/>
              </w:rPr>
              <w:instrText xml:space="preserve"> PAGEREF _Toc215185598 \h </w:instrText>
            </w:r>
            <w:r>
              <w:rPr>
                <w:noProof/>
                <w:webHidden/>
              </w:rPr>
            </w:r>
            <w:r>
              <w:rPr>
                <w:noProof/>
                <w:webHidden/>
              </w:rPr>
              <w:fldChar w:fldCharType="separate"/>
            </w:r>
            <w:r>
              <w:rPr>
                <w:noProof/>
                <w:webHidden/>
              </w:rPr>
              <w:t>46</w:t>
            </w:r>
            <w:r>
              <w:rPr>
                <w:noProof/>
                <w:webHidden/>
              </w:rPr>
              <w:fldChar w:fldCharType="end"/>
            </w:r>
          </w:hyperlink>
        </w:p>
        <w:p w14:paraId="1DB11BD2" w14:textId="17BDC938" w:rsidR="00982B35" w:rsidRDefault="00982B35">
          <w:pPr>
            <w:pStyle w:val="TOC3"/>
            <w:tabs>
              <w:tab w:val="right" w:leader="dot" w:pos="9016"/>
            </w:tabs>
            <w:rPr>
              <w:rFonts w:eastAsiaTheme="minorEastAsia"/>
              <w:noProof/>
              <w:kern w:val="2"/>
              <w:sz w:val="24"/>
              <w:szCs w:val="24"/>
              <w:lang w:eastAsia="en-GB"/>
              <w14:ligatures w14:val="standardContextual"/>
            </w:rPr>
          </w:pPr>
          <w:hyperlink w:anchor="_Toc215185599" w:history="1">
            <w:r w:rsidRPr="008105D7">
              <w:rPr>
                <w:rStyle w:val="Hyperlink"/>
                <w:rFonts w:asciiTheme="majorBidi" w:hAnsiTheme="majorBidi"/>
                <w:noProof/>
              </w:rPr>
              <w:t>Appendix 13:</w:t>
            </w:r>
            <w:r>
              <w:rPr>
                <w:noProof/>
                <w:webHidden/>
              </w:rPr>
              <w:tab/>
            </w:r>
            <w:r>
              <w:rPr>
                <w:noProof/>
                <w:webHidden/>
              </w:rPr>
              <w:fldChar w:fldCharType="begin"/>
            </w:r>
            <w:r>
              <w:rPr>
                <w:noProof/>
                <w:webHidden/>
              </w:rPr>
              <w:instrText xml:space="preserve"> PAGEREF _Toc215185599 \h </w:instrText>
            </w:r>
            <w:r>
              <w:rPr>
                <w:noProof/>
                <w:webHidden/>
              </w:rPr>
            </w:r>
            <w:r>
              <w:rPr>
                <w:noProof/>
                <w:webHidden/>
              </w:rPr>
              <w:fldChar w:fldCharType="separate"/>
            </w:r>
            <w:r>
              <w:rPr>
                <w:noProof/>
                <w:webHidden/>
              </w:rPr>
              <w:t>46</w:t>
            </w:r>
            <w:r>
              <w:rPr>
                <w:noProof/>
                <w:webHidden/>
              </w:rPr>
              <w:fldChar w:fldCharType="end"/>
            </w:r>
          </w:hyperlink>
        </w:p>
        <w:p w14:paraId="2E851930" w14:textId="4D06262F" w:rsidR="00982B35" w:rsidRDefault="00982B35">
          <w:pPr>
            <w:pStyle w:val="TOC3"/>
            <w:tabs>
              <w:tab w:val="right" w:leader="dot" w:pos="9016"/>
            </w:tabs>
            <w:rPr>
              <w:rFonts w:eastAsiaTheme="minorEastAsia"/>
              <w:noProof/>
              <w:kern w:val="2"/>
              <w:sz w:val="24"/>
              <w:szCs w:val="24"/>
              <w:lang w:eastAsia="en-GB"/>
              <w14:ligatures w14:val="standardContextual"/>
            </w:rPr>
          </w:pPr>
          <w:hyperlink w:anchor="_Toc215185600" w:history="1">
            <w:r w:rsidRPr="008105D7">
              <w:rPr>
                <w:rStyle w:val="Hyperlink"/>
                <w:rFonts w:asciiTheme="majorBidi" w:hAnsiTheme="majorBidi"/>
                <w:noProof/>
              </w:rPr>
              <w:t>Appendix 14:</w:t>
            </w:r>
            <w:r>
              <w:rPr>
                <w:noProof/>
                <w:webHidden/>
              </w:rPr>
              <w:tab/>
            </w:r>
            <w:r>
              <w:rPr>
                <w:noProof/>
                <w:webHidden/>
              </w:rPr>
              <w:fldChar w:fldCharType="begin"/>
            </w:r>
            <w:r>
              <w:rPr>
                <w:noProof/>
                <w:webHidden/>
              </w:rPr>
              <w:instrText xml:space="preserve"> PAGEREF _Toc215185600 \h </w:instrText>
            </w:r>
            <w:r>
              <w:rPr>
                <w:noProof/>
                <w:webHidden/>
              </w:rPr>
            </w:r>
            <w:r>
              <w:rPr>
                <w:noProof/>
                <w:webHidden/>
              </w:rPr>
              <w:fldChar w:fldCharType="separate"/>
            </w:r>
            <w:r>
              <w:rPr>
                <w:noProof/>
                <w:webHidden/>
              </w:rPr>
              <w:t>46</w:t>
            </w:r>
            <w:r>
              <w:rPr>
                <w:noProof/>
                <w:webHidden/>
              </w:rPr>
              <w:fldChar w:fldCharType="end"/>
            </w:r>
          </w:hyperlink>
        </w:p>
        <w:p w14:paraId="43240E5E" w14:textId="42771470" w:rsidR="00982B35" w:rsidRDefault="00982B35">
          <w:pPr>
            <w:pStyle w:val="TOC3"/>
            <w:tabs>
              <w:tab w:val="right" w:leader="dot" w:pos="9016"/>
            </w:tabs>
            <w:rPr>
              <w:rFonts w:eastAsiaTheme="minorEastAsia"/>
              <w:noProof/>
              <w:kern w:val="2"/>
              <w:sz w:val="24"/>
              <w:szCs w:val="24"/>
              <w:lang w:eastAsia="en-GB"/>
              <w14:ligatures w14:val="standardContextual"/>
            </w:rPr>
          </w:pPr>
          <w:hyperlink w:anchor="_Toc215185601" w:history="1">
            <w:r w:rsidRPr="008105D7">
              <w:rPr>
                <w:rStyle w:val="Hyperlink"/>
                <w:rFonts w:asciiTheme="majorBidi" w:hAnsiTheme="majorBidi"/>
                <w:noProof/>
              </w:rPr>
              <w:t>Appendix 15:</w:t>
            </w:r>
            <w:r>
              <w:rPr>
                <w:noProof/>
                <w:webHidden/>
              </w:rPr>
              <w:tab/>
            </w:r>
            <w:r>
              <w:rPr>
                <w:noProof/>
                <w:webHidden/>
              </w:rPr>
              <w:fldChar w:fldCharType="begin"/>
            </w:r>
            <w:r>
              <w:rPr>
                <w:noProof/>
                <w:webHidden/>
              </w:rPr>
              <w:instrText xml:space="preserve"> PAGEREF _Toc215185601 \h </w:instrText>
            </w:r>
            <w:r>
              <w:rPr>
                <w:noProof/>
                <w:webHidden/>
              </w:rPr>
            </w:r>
            <w:r>
              <w:rPr>
                <w:noProof/>
                <w:webHidden/>
              </w:rPr>
              <w:fldChar w:fldCharType="separate"/>
            </w:r>
            <w:r>
              <w:rPr>
                <w:noProof/>
                <w:webHidden/>
              </w:rPr>
              <w:t>47</w:t>
            </w:r>
            <w:r>
              <w:rPr>
                <w:noProof/>
                <w:webHidden/>
              </w:rPr>
              <w:fldChar w:fldCharType="end"/>
            </w:r>
          </w:hyperlink>
        </w:p>
        <w:p w14:paraId="5948145F" w14:textId="62B77DBE" w:rsidR="00982B35" w:rsidRDefault="00982B35">
          <w:pPr>
            <w:pStyle w:val="TOC3"/>
            <w:tabs>
              <w:tab w:val="right" w:leader="dot" w:pos="9016"/>
            </w:tabs>
            <w:rPr>
              <w:rFonts w:eastAsiaTheme="minorEastAsia"/>
              <w:noProof/>
              <w:kern w:val="2"/>
              <w:sz w:val="24"/>
              <w:szCs w:val="24"/>
              <w:lang w:eastAsia="en-GB"/>
              <w14:ligatures w14:val="standardContextual"/>
            </w:rPr>
          </w:pPr>
          <w:hyperlink w:anchor="_Toc215185602" w:history="1">
            <w:r w:rsidRPr="008105D7">
              <w:rPr>
                <w:rStyle w:val="Hyperlink"/>
                <w:rFonts w:asciiTheme="majorBidi" w:hAnsiTheme="majorBidi"/>
                <w:noProof/>
              </w:rPr>
              <w:t>Appendix 16:</w:t>
            </w:r>
            <w:r>
              <w:rPr>
                <w:noProof/>
                <w:webHidden/>
              </w:rPr>
              <w:tab/>
            </w:r>
            <w:r>
              <w:rPr>
                <w:noProof/>
                <w:webHidden/>
              </w:rPr>
              <w:fldChar w:fldCharType="begin"/>
            </w:r>
            <w:r>
              <w:rPr>
                <w:noProof/>
                <w:webHidden/>
              </w:rPr>
              <w:instrText xml:space="preserve"> PAGEREF _Toc215185602 \h </w:instrText>
            </w:r>
            <w:r>
              <w:rPr>
                <w:noProof/>
                <w:webHidden/>
              </w:rPr>
            </w:r>
            <w:r>
              <w:rPr>
                <w:noProof/>
                <w:webHidden/>
              </w:rPr>
              <w:fldChar w:fldCharType="separate"/>
            </w:r>
            <w:r>
              <w:rPr>
                <w:noProof/>
                <w:webHidden/>
              </w:rPr>
              <w:t>47</w:t>
            </w:r>
            <w:r>
              <w:rPr>
                <w:noProof/>
                <w:webHidden/>
              </w:rPr>
              <w:fldChar w:fldCharType="end"/>
            </w:r>
          </w:hyperlink>
        </w:p>
        <w:p w14:paraId="5AD1BEA1" w14:textId="3D4273C0" w:rsidR="00334950" w:rsidRDefault="00334950">
          <w:r>
            <w:rPr>
              <w:b/>
              <w:bCs/>
              <w:noProof/>
            </w:rPr>
            <w:fldChar w:fldCharType="end"/>
          </w:r>
        </w:p>
      </w:sdtContent>
    </w:sdt>
    <w:p w14:paraId="3A20CF79" w14:textId="70FB674F" w:rsidR="00C46216" w:rsidRPr="001A019B" w:rsidRDefault="001A019B" w:rsidP="00B275B9">
      <w:pPr>
        <w:rPr>
          <w:rFonts w:asciiTheme="majorBidi" w:hAnsiTheme="majorBidi" w:cstheme="majorBidi"/>
          <w:sz w:val="28"/>
          <w:szCs w:val="28"/>
        </w:rPr>
      </w:pPr>
      <w:bookmarkStart w:id="2" w:name="_Toc215185501"/>
      <w:r w:rsidRPr="00F321AA">
        <w:rPr>
          <w:rStyle w:val="Heading2Char"/>
          <w:rFonts w:asciiTheme="majorBidi" w:hAnsiTheme="majorBidi"/>
        </w:rPr>
        <w:t>Table of Figures</w:t>
      </w:r>
      <w:bookmarkEnd w:id="2"/>
      <w:r w:rsidRPr="001A019B">
        <w:rPr>
          <w:rFonts w:asciiTheme="majorBidi" w:hAnsiTheme="majorBidi" w:cstheme="majorBidi"/>
          <w:sz w:val="28"/>
          <w:szCs w:val="28"/>
        </w:rPr>
        <w:t>:</w:t>
      </w:r>
    </w:p>
    <w:p w14:paraId="26A8725E" w14:textId="5C7089D1" w:rsidR="001A019B" w:rsidRPr="00982B35" w:rsidRDefault="001A019B">
      <w:pPr>
        <w:pStyle w:val="TableofFigures"/>
        <w:tabs>
          <w:tab w:val="right" w:leader="dot" w:pos="9016"/>
        </w:tabs>
        <w:rPr>
          <w:rFonts w:asciiTheme="majorBidi" w:hAnsiTheme="majorBidi" w:cstheme="majorBidi"/>
          <w:noProof/>
        </w:rPr>
      </w:pPr>
      <w:r w:rsidRPr="00982B35">
        <w:rPr>
          <w:rFonts w:asciiTheme="majorBidi" w:hAnsiTheme="majorBidi" w:cstheme="majorBidi"/>
        </w:rPr>
        <w:fldChar w:fldCharType="begin"/>
      </w:r>
      <w:r w:rsidRPr="00982B35">
        <w:rPr>
          <w:rFonts w:asciiTheme="majorBidi" w:hAnsiTheme="majorBidi" w:cstheme="majorBidi"/>
        </w:rPr>
        <w:instrText xml:space="preserve"> TOC \h \z \c "Figure" </w:instrText>
      </w:r>
      <w:r w:rsidRPr="00982B35">
        <w:rPr>
          <w:rFonts w:asciiTheme="majorBidi" w:hAnsiTheme="majorBidi" w:cstheme="majorBidi"/>
        </w:rPr>
        <w:fldChar w:fldCharType="separate"/>
      </w:r>
      <w:hyperlink w:anchor="_Toc215185320" w:history="1">
        <w:r w:rsidRPr="00982B35">
          <w:rPr>
            <w:rStyle w:val="Hyperlink"/>
            <w:rFonts w:asciiTheme="majorBidi" w:hAnsiTheme="majorBidi" w:cstheme="majorBidi"/>
            <w:noProof/>
          </w:rPr>
          <w:t>Figure 1: Types of Traffic Violations Detected by ATES.</w:t>
        </w:r>
        <w:r w:rsidRPr="00982B35">
          <w:rPr>
            <w:rFonts w:asciiTheme="majorBidi" w:hAnsiTheme="majorBidi" w:cstheme="majorBidi"/>
            <w:noProof/>
            <w:webHidden/>
          </w:rPr>
          <w:tab/>
        </w:r>
        <w:r w:rsidRPr="00982B35">
          <w:rPr>
            <w:rFonts w:asciiTheme="majorBidi" w:hAnsiTheme="majorBidi" w:cstheme="majorBidi"/>
            <w:noProof/>
            <w:webHidden/>
          </w:rPr>
          <w:fldChar w:fldCharType="begin"/>
        </w:r>
        <w:r w:rsidRPr="00982B35">
          <w:rPr>
            <w:rFonts w:asciiTheme="majorBidi" w:hAnsiTheme="majorBidi" w:cstheme="majorBidi"/>
            <w:noProof/>
            <w:webHidden/>
          </w:rPr>
          <w:instrText xml:space="preserve"> PAGEREF _Toc215185320 \h </w:instrText>
        </w:r>
        <w:r w:rsidRPr="00982B35">
          <w:rPr>
            <w:rFonts w:asciiTheme="majorBidi" w:hAnsiTheme="majorBidi" w:cstheme="majorBidi"/>
            <w:noProof/>
            <w:webHidden/>
          </w:rPr>
        </w:r>
        <w:r w:rsidRPr="00982B35">
          <w:rPr>
            <w:rFonts w:asciiTheme="majorBidi" w:hAnsiTheme="majorBidi" w:cstheme="majorBidi"/>
            <w:noProof/>
            <w:webHidden/>
          </w:rPr>
          <w:fldChar w:fldCharType="separate"/>
        </w:r>
        <w:r w:rsidRPr="00982B35">
          <w:rPr>
            <w:rFonts w:asciiTheme="majorBidi" w:hAnsiTheme="majorBidi" w:cstheme="majorBidi"/>
            <w:noProof/>
            <w:webHidden/>
          </w:rPr>
          <w:t>12</w:t>
        </w:r>
        <w:r w:rsidRPr="00982B35">
          <w:rPr>
            <w:rFonts w:asciiTheme="majorBidi" w:hAnsiTheme="majorBidi" w:cstheme="majorBidi"/>
            <w:noProof/>
            <w:webHidden/>
          </w:rPr>
          <w:fldChar w:fldCharType="end"/>
        </w:r>
      </w:hyperlink>
    </w:p>
    <w:p w14:paraId="27384A41" w14:textId="6DFAC89E" w:rsidR="001A019B" w:rsidRPr="00982B35" w:rsidRDefault="001A019B">
      <w:pPr>
        <w:pStyle w:val="TableofFigures"/>
        <w:tabs>
          <w:tab w:val="right" w:leader="dot" w:pos="9016"/>
        </w:tabs>
        <w:rPr>
          <w:rFonts w:asciiTheme="majorBidi" w:hAnsiTheme="majorBidi" w:cstheme="majorBidi"/>
          <w:noProof/>
        </w:rPr>
      </w:pPr>
      <w:hyperlink w:anchor="_Toc215185321" w:history="1">
        <w:r w:rsidRPr="00982B35">
          <w:rPr>
            <w:rStyle w:val="Hyperlink"/>
            <w:rFonts w:asciiTheme="majorBidi" w:hAnsiTheme="majorBidi" w:cstheme="majorBidi"/>
            <w:noProof/>
          </w:rPr>
          <w:t>Figure 2:  Example of an AI‑enabled traffic enforcement camera</w:t>
        </w:r>
        <w:r w:rsidRPr="00982B35">
          <w:rPr>
            <w:rFonts w:asciiTheme="majorBidi" w:hAnsiTheme="majorBidi" w:cstheme="majorBidi"/>
            <w:noProof/>
            <w:webHidden/>
          </w:rPr>
          <w:tab/>
        </w:r>
        <w:r w:rsidRPr="00982B35">
          <w:rPr>
            <w:rFonts w:asciiTheme="majorBidi" w:hAnsiTheme="majorBidi" w:cstheme="majorBidi"/>
            <w:noProof/>
            <w:webHidden/>
          </w:rPr>
          <w:fldChar w:fldCharType="begin"/>
        </w:r>
        <w:r w:rsidRPr="00982B35">
          <w:rPr>
            <w:rFonts w:asciiTheme="majorBidi" w:hAnsiTheme="majorBidi" w:cstheme="majorBidi"/>
            <w:noProof/>
            <w:webHidden/>
          </w:rPr>
          <w:instrText xml:space="preserve"> PAGEREF _Toc215185321 \h </w:instrText>
        </w:r>
        <w:r w:rsidRPr="00982B35">
          <w:rPr>
            <w:rFonts w:asciiTheme="majorBidi" w:hAnsiTheme="majorBidi" w:cstheme="majorBidi"/>
            <w:noProof/>
            <w:webHidden/>
          </w:rPr>
        </w:r>
        <w:r w:rsidRPr="00982B35">
          <w:rPr>
            <w:rFonts w:asciiTheme="majorBidi" w:hAnsiTheme="majorBidi" w:cstheme="majorBidi"/>
            <w:noProof/>
            <w:webHidden/>
          </w:rPr>
          <w:fldChar w:fldCharType="separate"/>
        </w:r>
        <w:r w:rsidRPr="00982B35">
          <w:rPr>
            <w:rFonts w:asciiTheme="majorBidi" w:hAnsiTheme="majorBidi" w:cstheme="majorBidi"/>
            <w:noProof/>
            <w:webHidden/>
          </w:rPr>
          <w:t>16</w:t>
        </w:r>
        <w:r w:rsidRPr="00982B35">
          <w:rPr>
            <w:rFonts w:asciiTheme="majorBidi" w:hAnsiTheme="majorBidi" w:cstheme="majorBidi"/>
            <w:noProof/>
            <w:webHidden/>
          </w:rPr>
          <w:fldChar w:fldCharType="end"/>
        </w:r>
      </w:hyperlink>
    </w:p>
    <w:p w14:paraId="35856BBE" w14:textId="1C7257A2" w:rsidR="001A019B" w:rsidRPr="00982B35" w:rsidRDefault="001A019B">
      <w:pPr>
        <w:pStyle w:val="TableofFigures"/>
        <w:tabs>
          <w:tab w:val="right" w:leader="dot" w:pos="9016"/>
        </w:tabs>
        <w:rPr>
          <w:rFonts w:asciiTheme="majorBidi" w:hAnsiTheme="majorBidi" w:cstheme="majorBidi"/>
          <w:noProof/>
        </w:rPr>
      </w:pPr>
      <w:hyperlink w:anchor="_Toc215185322" w:history="1">
        <w:r w:rsidRPr="00982B35">
          <w:rPr>
            <w:rStyle w:val="Hyperlink"/>
            <w:rFonts w:asciiTheme="majorBidi" w:hAnsiTheme="majorBidi" w:cstheme="majorBidi"/>
            <w:noProof/>
          </w:rPr>
          <w:t>Figure 3: Illustration of the Software Development Lifecycle (SDLC) (source: Salesforce [37]).</w:t>
        </w:r>
        <w:r w:rsidRPr="00982B35">
          <w:rPr>
            <w:rFonts w:asciiTheme="majorBidi" w:hAnsiTheme="majorBidi" w:cstheme="majorBidi"/>
            <w:noProof/>
            <w:webHidden/>
          </w:rPr>
          <w:tab/>
        </w:r>
        <w:r w:rsidRPr="00982B35">
          <w:rPr>
            <w:rFonts w:asciiTheme="majorBidi" w:hAnsiTheme="majorBidi" w:cstheme="majorBidi"/>
            <w:noProof/>
            <w:webHidden/>
          </w:rPr>
          <w:fldChar w:fldCharType="begin"/>
        </w:r>
        <w:r w:rsidRPr="00982B35">
          <w:rPr>
            <w:rFonts w:asciiTheme="majorBidi" w:hAnsiTheme="majorBidi" w:cstheme="majorBidi"/>
            <w:noProof/>
            <w:webHidden/>
          </w:rPr>
          <w:instrText xml:space="preserve"> PAGEREF _Toc215185322 \h </w:instrText>
        </w:r>
        <w:r w:rsidRPr="00982B35">
          <w:rPr>
            <w:rFonts w:asciiTheme="majorBidi" w:hAnsiTheme="majorBidi" w:cstheme="majorBidi"/>
            <w:noProof/>
            <w:webHidden/>
          </w:rPr>
        </w:r>
        <w:r w:rsidRPr="00982B35">
          <w:rPr>
            <w:rFonts w:asciiTheme="majorBidi" w:hAnsiTheme="majorBidi" w:cstheme="majorBidi"/>
            <w:noProof/>
            <w:webHidden/>
          </w:rPr>
          <w:fldChar w:fldCharType="separate"/>
        </w:r>
        <w:r w:rsidRPr="00982B35">
          <w:rPr>
            <w:rFonts w:asciiTheme="majorBidi" w:hAnsiTheme="majorBidi" w:cstheme="majorBidi"/>
            <w:noProof/>
            <w:webHidden/>
          </w:rPr>
          <w:t>18</w:t>
        </w:r>
        <w:r w:rsidRPr="00982B35">
          <w:rPr>
            <w:rFonts w:asciiTheme="majorBidi" w:hAnsiTheme="majorBidi" w:cstheme="majorBidi"/>
            <w:noProof/>
            <w:webHidden/>
          </w:rPr>
          <w:fldChar w:fldCharType="end"/>
        </w:r>
      </w:hyperlink>
    </w:p>
    <w:p w14:paraId="5A83207A" w14:textId="21AD7AC3" w:rsidR="001A019B" w:rsidRPr="00982B35" w:rsidRDefault="001A019B">
      <w:pPr>
        <w:pStyle w:val="TableofFigures"/>
        <w:tabs>
          <w:tab w:val="right" w:leader="dot" w:pos="9016"/>
        </w:tabs>
        <w:rPr>
          <w:rFonts w:asciiTheme="majorBidi" w:hAnsiTheme="majorBidi" w:cstheme="majorBidi"/>
          <w:noProof/>
        </w:rPr>
      </w:pPr>
      <w:hyperlink w:anchor="_Toc215185323" w:history="1">
        <w:r w:rsidRPr="00982B35">
          <w:rPr>
            <w:rStyle w:val="Hyperlink"/>
            <w:rFonts w:asciiTheme="majorBidi" w:hAnsiTheme="majorBidi" w:cstheme="majorBidi"/>
            <w:noProof/>
          </w:rPr>
          <w:t>Figure 4: Illustration of Mobile Backend as a Service (MBaaS) concept (source: Brininger [43]).</w:t>
        </w:r>
        <w:r w:rsidRPr="00982B35">
          <w:rPr>
            <w:rFonts w:asciiTheme="majorBidi" w:hAnsiTheme="majorBidi" w:cstheme="majorBidi"/>
            <w:noProof/>
            <w:webHidden/>
          </w:rPr>
          <w:tab/>
        </w:r>
        <w:r w:rsidRPr="00982B35">
          <w:rPr>
            <w:rFonts w:asciiTheme="majorBidi" w:hAnsiTheme="majorBidi" w:cstheme="majorBidi"/>
            <w:noProof/>
            <w:webHidden/>
          </w:rPr>
          <w:fldChar w:fldCharType="begin"/>
        </w:r>
        <w:r w:rsidRPr="00982B35">
          <w:rPr>
            <w:rFonts w:asciiTheme="majorBidi" w:hAnsiTheme="majorBidi" w:cstheme="majorBidi"/>
            <w:noProof/>
            <w:webHidden/>
          </w:rPr>
          <w:instrText xml:space="preserve"> PAGEREF _Toc215185323 \h </w:instrText>
        </w:r>
        <w:r w:rsidRPr="00982B35">
          <w:rPr>
            <w:rFonts w:asciiTheme="majorBidi" w:hAnsiTheme="majorBidi" w:cstheme="majorBidi"/>
            <w:noProof/>
            <w:webHidden/>
          </w:rPr>
        </w:r>
        <w:r w:rsidRPr="00982B35">
          <w:rPr>
            <w:rFonts w:asciiTheme="majorBidi" w:hAnsiTheme="majorBidi" w:cstheme="majorBidi"/>
            <w:noProof/>
            <w:webHidden/>
          </w:rPr>
          <w:fldChar w:fldCharType="separate"/>
        </w:r>
        <w:r w:rsidRPr="00982B35">
          <w:rPr>
            <w:rFonts w:asciiTheme="majorBidi" w:hAnsiTheme="majorBidi" w:cstheme="majorBidi"/>
            <w:noProof/>
            <w:webHidden/>
          </w:rPr>
          <w:t>19</w:t>
        </w:r>
        <w:r w:rsidRPr="00982B35">
          <w:rPr>
            <w:rFonts w:asciiTheme="majorBidi" w:hAnsiTheme="majorBidi" w:cstheme="majorBidi"/>
            <w:noProof/>
            <w:webHidden/>
          </w:rPr>
          <w:fldChar w:fldCharType="end"/>
        </w:r>
      </w:hyperlink>
    </w:p>
    <w:p w14:paraId="7381DAF5" w14:textId="3F123F09" w:rsidR="001A019B" w:rsidRPr="00982B35" w:rsidRDefault="001A019B">
      <w:pPr>
        <w:pStyle w:val="TableofFigures"/>
        <w:tabs>
          <w:tab w:val="right" w:leader="dot" w:pos="9016"/>
        </w:tabs>
        <w:rPr>
          <w:rFonts w:asciiTheme="majorBidi" w:hAnsiTheme="majorBidi" w:cstheme="majorBidi"/>
          <w:noProof/>
        </w:rPr>
      </w:pPr>
      <w:hyperlink w:anchor="_Toc215185324" w:history="1">
        <w:r w:rsidRPr="00982B35">
          <w:rPr>
            <w:rStyle w:val="Hyperlink"/>
            <w:rFonts w:asciiTheme="majorBidi" w:hAnsiTheme="majorBidi" w:cstheme="majorBidi"/>
            <w:noProof/>
          </w:rPr>
          <w:t>Figure 5: UML Use Case Diagram for the TIRNS Mobile Application</w:t>
        </w:r>
        <w:r w:rsidRPr="00982B35">
          <w:rPr>
            <w:rFonts w:asciiTheme="majorBidi" w:hAnsiTheme="majorBidi" w:cstheme="majorBidi"/>
            <w:noProof/>
            <w:webHidden/>
          </w:rPr>
          <w:tab/>
        </w:r>
        <w:r w:rsidRPr="00982B35">
          <w:rPr>
            <w:rFonts w:asciiTheme="majorBidi" w:hAnsiTheme="majorBidi" w:cstheme="majorBidi"/>
            <w:noProof/>
            <w:webHidden/>
          </w:rPr>
          <w:fldChar w:fldCharType="begin"/>
        </w:r>
        <w:r w:rsidRPr="00982B35">
          <w:rPr>
            <w:rFonts w:asciiTheme="majorBidi" w:hAnsiTheme="majorBidi" w:cstheme="majorBidi"/>
            <w:noProof/>
            <w:webHidden/>
          </w:rPr>
          <w:instrText xml:space="preserve"> PAGEREF _Toc215185324 \h </w:instrText>
        </w:r>
        <w:r w:rsidRPr="00982B35">
          <w:rPr>
            <w:rFonts w:asciiTheme="majorBidi" w:hAnsiTheme="majorBidi" w:cstheme="majorBidi"/>
            <w:noProof/>
            <w:webHidden/>
          </w:rPr>
        </w:r>
        <w:r w:rsidRPr="00982B35">
          <w:rPr>
            <w:rFonts w:asciiTheme="majorBidi" w:hAnsiTheme="majorBidi" w:cstheme="majorBidi"/>
            <w:noProof/>
            <w:webHidden/>
          </w:rPr>
          <w:fldChar w:fldCharType="separate"/>
        </w:r>
        <w:r w:rsidRPr="00982B35">
          <w:rPr>
            <w:rFonts w:asciiTheme="majorBidi" w:hAnsiTheme="majorBidi" w:cstheme="majorBidi"/>
            <w:noProof/>
            <w:webHidden/>
          </w:rPr>
          <w:t>21</w:t>
        </w:r>
        <w:r w:rsidRPr="00982B35">
          <w:rPr>
            <w:rFonts w:asciiTheme="majorBidi" w:hAnsiTheme="majorBidi" w:cstheme="majorBidi"/>
            <w:noProof/>
            <w:webHidden/>
          </w:rPr>
          <w:fldChar w:fldCharType="end"/>
        </w:r>
      </w:hyperlink>
    </w:p>
    <w:p w14:paraId="57B9E5C2" w14:textId="07C7B730" w:rsidR="001A019B" w:rsidRPr="00982B35" w:rsidRDefault="001A019B">
      <w:pPr>
        <w:pStyle w:val="TableofFigures"/>
        <w:tabs>
          <w:tab w:val="right" w:leader="dot" w:pos="9016"/>
        </w:tabs>
        <w:rPr>
          <w:rFonts w:asciiTheme="majorBidi" w:hAnsiTheme="majorBidi" w:cstheme="majorBidi"/>
          <w:noProof/>
        </w:rPr>
      </w:pPr>
      <w:hyperlink w:anchor="_Toc215185325" w:history="1">
        <w:r w:rsidRPr="00982B35">
          <w:rPr>
            <w:rStyle w:val="Hyperlink"/>
            <w:rFonts w:asciiTheme="majorBidi" w:hAnsiTheme="majorBidi" w:cstheme="majorBidi"/>
            <w:noProof/>
          </w:rPr>
          <w:t>Figure 6: Admin Flowchart of the development of your TIRNS project</w:t>
        </w:r>
        <w:r w:rsidRPr="00982B35">
          <w:rPr>
            <w:rFonts w:asciiTheme="majorBidi" w:hAnsiTheme="majorBidi" w:cstheme="majorBidi"/>
            <w:noProof/>
            <w:webHidden/>
          </w:rPr>
          <w:tab/>
        </w:r>
        <w:r w:rsidRPr="00982B35">
          <w:rPr>
            <w:rFonts w:asciiTheme="majorBidi" w:hAnsiTheme="majorBidi" w:cstheme="majorBidi"/>
            <w:noProof/>
            <w:webHidden/>
          </w:rPr>
          <w:fldChar w:fldCharType="begin"/>
        </w:r>
        <w:r w:rsidRPr="00982B35">
          <w:rPr>
            <w:rFonts w:asciiTheme="majorBidi" w:hAnsiTheme="majorBidi" w:cstheme="majorBidi"/>
            <w:noProof/>
            <w:webHidden/>
          </w:rPr>
          <w:instrText xml:space="preserve"> PAGEREF _Toc215185325 \h </w:instrText>
        </w:r>
        <w:r w:rsidRPr="00982B35">
          <w:rPr>
            <w:rFonts w:asciiTheme="majorBidi" w:hAnsiTheme="majorBidi" w:cstheme="majorBidi"/>
            <w:noProof/>
            <w:webHidden/>
          </w:rPr>
        </w:r>
        <w:r w:rsidRPr="00982B35">
          <w:rPr>
            <w:rFonts w:asciiTheme="majorBidi" w:hAnsiTheme="majorBidi" w:cstheme="majorBidi"/>
            <w:noProof/>
            <w:webHidden/>
          </w:rPr>
          <w:fldChar w:fldCharType="separate"/>
        </w:r>
        <w:r w:rsidRPr="00982B35">
          <w:rPr>
            <w:rFonts w:asciiTheme="majorBidi" w:hAnsiTheme="majorBidi" w:cstheme="majorBidi"/>
            <w:noProof/>
            <w:webHidden/>
          </w:rPr>
          <w:t>21</w:t>
        </w:r>
        <w:r w:rsidRPr="00982B35">
          <w:rPr>
            <w:rFonts w:asciiTheme="majorBidi" w:hAnsiTheme="majorBidi" w:cstheme="majorBidi"/>
            <w:noProof/>
            <w:webHidden/>
          </w:rPr>
          <w:fldChar w:fldCharType="end"/>
        </w:r>
      </w:hyperlink>
    </w:p>
    <w:p w14:paraId="11B02DF4" w14:textId="7A84D8B0" w:rsidR="001A019B" w:rsidRPr="00982B35" w:rsidRDefault="001A019B">
      <w:pPr>
        <w:pStyle w:val="TableofFigures"/>
        <w:tabs>
          <w:tab w:val="right" w:leader="dot" w:pos="9016"/>
        </w:tabs>
        <w:rPr>
          <w:rFonts w:asciiTheme="majorBidi" w:hAnsiTheme="majorBidi" w:cstheme="majorBidi"/>
          <w:noProof/>
        </w:rPr>
      </w:pPr>
      <w:hyperlink w:anchor="_Toc215185326" w:history="1">
        <w:r w:rsidRPr="00982B35">
          <w:rPr>
            <w:rStyle w:val="Hyperlink"/>
            <w:rFonts w:asciiTheme="majorBidi" w:hAnsiTheme="majorBidi" w:cstheme="majorBidi"/>
            <w:noProof/>
          </w:rPr>
          <w:t>Figure 7: User Flowchart of the development of your TIRNS project</w:t>
        </w:r>
        <w:r w:rsidRPr="00982B35">
          <w:rPr>
            <w:rFonts w:asciiTheme="majorBidi" w:hAnsiTheme="majorBidi" w:cstheme="majorBidi"/>
            <w:noProof/>
            <w:webHidden/>
          </w:rPr>
          <w:tab/>
        </w:r>
        <w:r w:rsidRPr="00982B35">
          <w:rPr>
            <w:rFonts w:asciiTheme="majorBidi" w:hAnsiTheme="majorBidi" w:cstheme="majorBidi"/>
            <w:noProof/>
            <w:webHidden/>
          </w:rPr>
          <w:fldChar w:fldCharType="begin"/>
        </w:r>
        <w:r w:rsidRPr="00982B35">
          <w:rPr>
            <w:rFonts w:asciiTheme="majorBidi" w:hAnsiTheme="majorBidi" w:cstheme="majorBidi"/>
            <w:noProof/>
            <w:webHidden/>
          </w:rPr>
          <w:instrText xml:space="preserve"> PAGEREF _Toc215185326 \h </w:instrText>
        </w:r>
        <w:r w:rsidRPr="00982B35">
          <w:rPr>
            <w:rFonts w:asciiTheme="majorBidi" w:hAnsiTheme="majorBidi" w:cstheme="majorBidi"/>
            <w:noProof/>
            <w:webHidden/>
          </w:rPr>
        </w:r>
        <w:r w:rsidRPr="00982B35">
          <w:rPr>
            <w:rFonts w:asciiTheme="majorBidi" w:hAnsiTheme="majorBidi" w:cstheme="majorBidi"/>
            <w:noProof/>
            <w:webHidden/>
          </w:rPr>
          <w:fldChar w:fldCharType="separate"/>
        </w:r>
        <w:r w:rsidRPr="00982B35">
          <w:rPr>
            <w:rFonts w:asciiTheme="majorBidi" w:hAnsiTheme="majorBidi" w:cstheme="majorBidi"/>
            <w:noProof/>
            <w:webHidden/>
          </w:rPr>
          <w:t>22</w:t>
        </w:r>
        <w:r w:rsidRPr="00982B35">
          <w:rPr>
            <w:rFonts w:asciiTheme="majorBidi" w:hAnsiTheme="majorBidi" w:cstheme="majorBidi"/>
            <w:noProof/>
            <w:webHidden/>
          </w:rPr>
          <w:fldChar w:fldCharType="end"/>
        </w:r>
      </w:hyperlink>
    </w:p>
    <w:p w14:paraId="2EDFA163" w14:textId="3D20DD84" w:rsidR="001A019B" w:rsidRPr="00982B35" w:rsidRDefault="001A019B">
      <w:pPr>
        <w:pStyle w:val="TableofFigures"/>
        <w:tabs>
          <w:tab w:val="right" w:leader="dot" w:pos="9016"/>
        </w:tabs>
        <w:rPr>
          <w:rFonts w:asciiTheme="majorBidi" w:hAnsiTheme="majorBidi" w:cstheme="majorBidi"/>
          <w:noProof/>
        </w:rPr>
      </w:pPr>
      <w:hyperlink w:anchor="_Toc215185327" w:history="1">
        <w:r w:rsidRPr="00982B35">
          <w:rPr>
            <w:rStyle w:val="Hyperlink"/>
            <w:rFonts w:asciiTheme="majorBidi" w:hAnsiTheme="majorBidi" w:cstheme="majorBidi"/>
            <w:noProof/>
          </w:rPr>
          <w:t>Figure 8: login screens of the TIRNS mobile application, illustrating user registration, authentication, and personalised welcome interface</w:t>
        </w:r>
        <w:r w:rsidRPr="00982B35">
          <w:rPr>
            <w:rFonts w:asciiTheme="majorBidi" w:hAnsiTheme="majorBidi" w:cstheme="majorBidi"/>
            <w:noProof/>
            <w:webHidden/>
          </w:rPr>
          <w:tab/>
        </w:r>
        <w:r w:rsidRPr="00982B35">
          <w:rPr>
            <w:rFonts w:asciiTheme="majorBidi" w:hAnsiTheme="majorBidi" w:cstheme="majorBidi"/>
            <w:noProof/>
            <w:webHidden/>
          </w:rPr>
          <w:fldChar w:fldCharType="begin"/>
        </w:r>
        <w:r w:rsidRPr="00982B35">
          <w:rPr>
            <w:rFonts w:asciiTheme="majorBidi" w:hAnsiTheme="majorBidi" w:cstheme="majorBidi"/>
            <w:noProof/>
            <w:webHidden/>
          </w:rPr>
          <w:instrText xml:space="preserve"> PAGEREF _Toc215185327 \h </w:instrText>
        </w:r>
        <w:r w:rsidRPr="00982B35">
          <w:rPr>
            <w:rFonts w:asciiTheme="majorBidi" w:hAnsiTheme="majorBidi" w:cstheme="majorBidi"/>
            <w:noProof/>
            <w:webHidden/>
          </w:rPr>
        </w:r>
        <w:r w:rsidRPr="00982B35">
          <w:rPr>
            <w:rFonts w:asciiTheme="majorBidi" w:hAnsiTheme="majorBidi" w:cstheme="majorBidi"/>
            <w:noProof/>
            <w:webHidden/>
          </w:rPr>
          <w:fldChar w:fldCharType="separate"/>
        </w:r>
        <w:r w:rsidRPr="00982B35">
          <w:rPr>
            <w:rFonts w:asciiTheme="majorBidi" w:hAnsiTheme="majorBidi" w:cstheme="majorBidi"/>
            <w:noProof/>
            <w:webHidden/>
          </w:rPr>
          <w:t>26</w:t>
        </w:r>
        <w:r w:rsidRPr="00982B35">
          <w:rPr>
            <w:rFonts w:asciiTheme="majorBidi" w:hAnsiTheme="majorBidi" w:cstheme="majorBidi"/>
            <w:noProof/>
            <w:webHidden/>
          </w:rPr>
          <w:fldChar w:fldCharType="end"/>
        </w:r>
      </w:hyperlink>
    </w:p>
    <w:p w14:paraId="543F3233" w14:textId="6FF4012B" w:rsidR="001A019B" w:rsidRPr="00982B35" w:rsidRDefault="001A019B">
      <w:pPr>
        <w:pStyle w:val="TableofFigures"/>
        <w:tabs>
          <w:tab w:val="right" w:leader="dot" w:pos="9016"/>
        </w:tabs>
        <w:rPr>
          <w:rFonts w:asciiTheme="majorBidi" w:hAnsiTheme="majorBidi" w:cstheme="majorBidi"/>
          <w:noProof/>
        </w:rPr>
      </w:pPr>
      <w:hyperlink w:anchor="_Toc215185328" w:history="1">
        <w:r w:rsidRPr="00982B35">
          <w:rPr>
            <w:rStyle w:val="Hyperlink"/>
            <w:rFonts w:asciiTheme="majorBidi" w:hAnsiTheme="majorBidi" w:cstheme="majorBidi"/>
            <w:noProof/>
          </w:rPr>
          <w:t>Figure 9:Home screen of the TIRNS mobile application, displaying user profile and navigation options for vehicle management, offence tracking, and notifications</w:t>
        </w:r>
        <w:r w:rsidRPr="00982B35">
          <w:rPr>
            <w:rFonts w:asciiTheme="majorBidi" w:hAnsiTheme="majorBidi" w:cstheme="majorBidi"/>
            <w:noProof/>
            <w:webHidden/>
          </w:rPr>
          <w:tab/>
        </w:r>
        <w:r w:rsidRPr="00982B35">
          <w:rPr>
            <w:rFonts w:asciiTheme="majorBidi" w:hAnsiTheme="majorBidi" w:cstheme="majorBidi"/>
            <w:noProof/>
            <w:webHidden/>
          </w:rPr>
          <w:fldChar w:fldCharType="begin"/>
        </w:r>
        <w:r w:rsidRPr="00982B35">
          <w:rPr>
            <w:rFonts w:asciiTheme="majorBidi" w:hAnsiTheme="majorBidi" w:cstheme="majorBidi"/>
            <w:noProof/>
            <w:webHidden/>
          </w:rPr>
          <w:instrText xml:space="preserve"> PAGEREF _Toc215185328 \h </w:instrText>
        </w:r>
        <w:r w:rsidRPr="00982B35">
          <w:rPr>
            <w:rFonts w:asciiTheme="majorBidi" w:hAnsiTheme="majorBidi" w:cstheme="majorBidi"/>
            <w:noProof/>
            <w:webHidden/>
          </w:rPr>
        </w:r>
        <w:r w:rsidRPr="00982B35">
          <w:rPr>
            <w:rFonts w:asciiTheme="majorBidi" w:hAnsiTheme="majorBidi" w:cstheme="majorBidi"/>
            <w:noProof/>
            <w:webHidden/>
          </w:rPr>
          <w:fldChar w:fldCharType="separate"/>
        </w:r>
        <w:r w:rsidRPr="00982B35">
          <w:rPr>
            <w:rFonts w:asciiTheme="majorBidi" w:hAnsiTheme="majorBidi" w:cstheme="majorBidi"/>
            <w:noProof/>
            <w:webHidden/>
          </w:rPr>
          <w:t>27</w:t>
        </w:r>
        <w:r w:rsidRPr="00982B35">
          <w:rPr>
            <w:rFonts w:asciiTheme="majorBidi" w:hAnsiTheme="majorBidi" w:cstheme="majorBidi"/>
            <w:noProof/>
            <w:webHidden/>
          </w:rPr>
          <w:fldChar w:fldCharType="end"/>
        </w:r>
      </w:hyperlink>
    </w:p>
    <w:p w14:paraId="1775A333" w14:textId="1E79A4A5" w:rsidR="001A019B" w:rsidRPr="00982B35" w:rsidRDefault="001A019B">
      <w:pPr>
        <w:pStyle w:val="TableofFigures"/>
        <w:tabs>
          <w:tab w:val="right" w:leader="dot" w:pos="9016"/>
        </w:tabs>
        <w:rPr>
          <w:rFonts w:asciiTheme="majorBidi" w:hAnsiTheme="majorBidi" w:cstheme="majorBidi"/>
          <w:noProof/>
        </w:rPr>
      </w:pPr>
      <w:hyperlink w:anchor="_Toc215185329" w:history="1">
        <w:r w:rsidRPr="00982B35">
          <w:rPr>
            <w:rStyle w:val="Hyperlink"/>
            <w:rFonts w:asciiTheme="majorBidi" w:hAnsiTheme="majorBidi" w:cstheme="majorBidi"/>
            <w:noProof/>
          </w:rPr>
          <w:t>Figure 10: Offence tracking screens in the TIRNS app showing violation details and user actions</w:t>
        </w:r>
        <w:r w:rsidRPr="00982B35">
          <w:rPr>
            <w:rFonts w:asciiTheme="majorBidi" w:hAnsiTheme="majorBidi" w:cstheme="majorBidi"/>
            <w:noProof/>
            <w:webHidden/>
          </w:rPr>
          <w:tab/>
        </w:r>
        <w:r w:rsidRPr="00982B35">
          <w:rPr>
            <w:rFonts w:asciiTheme="majorBidi" w:hAnsiTheme="majorBidi" w:cstheme="majorBidi"/>
            <w:noProof/>
            <w:webHidden/>
          </w:rPr>
          <w:fldChar w:fldCharType="begin"/>
        </w:r>
        <w:r w:rsidRPr="00982B35">
          <w:rPr>
            <w:rFonts w:asciiTheme="majorBidi" w:hAnsiTheme="majorBidi" w:cstheme="majorBidi"/>
            <w:noProof/>
            <w:webHidden/>
          </w:rPr>
          <w:instrText xml:space="preserve"> PAGEREF _Toc215185329 \h </w:instrText>
        </w:r>
        <w:r w:rsidRPr="00982B35">
          <w:rPr>
            <w:rFonts w:asciiTheme="majorBidi" w:hAnsiTheme="majorBidi" w:cstheme="majorBidi"/>
            <w:noProof/>
            <w:webHidden/>
          </w:rPr>
        </w:r>
        <w:r w:rsidRPr="00982B35">
          <w:rPr>
            <w:rFonts w:asciiTheme="majorBidi" w:hAnsiTheme="majorBidi" w:cstheme="majorBidi"/>
            <w:noProof/>
            <w:webHidden/>
          </w:rPr>
          <w:fldChar w:fldCharType="separate"/>
        </w:r>
        <w:r w:rsidRPr="00982B35">
          <w:rPr>
            <w:rFonts w:asciiTheme="majorBidi" w:hAnsiTheme="majorBidi" w:cstheme="majorBidi"/>
            <w:noProof/>
            <w:webHidden/>
          </w:rPr>
          <w:t>27</w:t>
        </w:r>
        <w:r w:rsidRPr="00982B35">
          <w:rPr>
            <w:rFonts w:asciiTheme="majorBidi" w:hAnsiTheme="majorBidi" w:cstheme="majorBidi"/>
            <w:noProof/>
            <w:webHidden/>
          </w:rPr>
          <w:fldChar w:fldCharType="end"/>
        </w:r>
      </w:hyperlink>
    </w:p>
    <w:p w14:paraId="170298BF" w14:textId="20E3103B" w:rsidR="001A019B" w:rsidRPr="00982B35" w:rsidRDefault="001A019B">
      <w:pPr>
        <w:pStyle w:val="TableofFigures"/>
        <w:tabs>
          <w:tab w:val="right" w:leader="dot" w:pos="9016"/>
        </w:tabs>
        <w:rPr>
          <w:rFonts w:asciiTheme="majorBidi" w:hAnsiTheme="majorBidi" w:cstheme="majorBidi"/>
          <w:noProof/>
        </w:rPr>
      </w:pPr>
      <w:hyperlink w:anchor="_Toc215185330" w:history="1">
        <w:r w:rsidRPr="00982B35">
          <w:rPr>
            <w:rStyle w:val="Hyperlink"/>
            <w:rFonts w:asciiTheme="majorBidi" w:hAnsiTheme="majorBidi" w:cstheme="majorBidi"/>
            <w:noProof/>
          </w:rPr>
          <w:t>Figure 11:Vehicle management interface of the TIRNS mobile application, showing user profile, vehicle list, and detailed compliance data including MOT, tax, and insurance expiry</w:t>
        </w:r>
        <w:r w:rsidRPr="00982B35">
          <w:rPr>
            <w:rFonts w:asciiTheme="majorBidi" w:hAnsiTheme="majorBidi" w:cstheme="majorBidi"/>
            <w:noProof/>
            <w:webHidden/>
          </w:rPr>
          <w:tab/>
        </w:r>
        <w:r w:rsidRPr="00982B35">
          <w:rPr>
            <w:rFonts w:asciiTheme="majorBidi" w:hAnsiTheme="majorBidi" w:cstheme="majorBidi"/>
            <w:noProof/>
            <w:webHidden/>
          </w:rPr>
          <w:fldChar w:fldCharType="begin"/>
        </w:r>
        <w:r w:rsidRPr="00982B35">
          <w:rPr>
            <w:rFonts w:asciiTheme="majorBidi" w:hAnsiTheme="majorBidi" w:cstheme="majorBidi"/>
            <w:noProof/>
            <w:webHidden/>
          </w:rPr>
          <w:instrText xml:space="preserve"> PAGEREF _Toc215185330 \h </w:instrText>
        </w:r>
        <w:r w:rsidRPr="00982B35">
          <w:rPr>
            <w:rFonts w:asciiTheme="majorBidi" w:hAnsiTheme="majorBidi" w:cstheme="majorBidi"/>
            <w:noProof/>
            <w:webHidden/>
          </w:rPr>
        </w:r>
        <w:r w:rsidRPr="00982B35">
          <w:rPr>
            <w:rFonts w:asciiTheme="majorBidi" w:hAnsiTheme="majorBidi" w:cstheme="majorBidi"/>
            <w:noProof/>
            <w:webHidden/>
          </w:rPr>
          <w:fldChar w:fldCharType="separate"/>
        </w:r>
        <w:r w:rsidRPr="00982B35">
          <w:rPr>
            <w:rFonts w:asciiTheme="majorBidi" w:hAnsiTheme="majorBidi" w:cstheme="majorBidi"/>
            <w:noProof/>
            <w:webHidden/>
          </w:rPr>
          <w:t>28</w:t>
        </w:r>
        <w:r w:rsidRPr="00982B35">
          <w:rPr>
            <w:rFonts w:asciiTheme="majorBidi" w:hAnsiTheme="majorBidi" w:cstheme="majorBidi"/>
            <w:noProof/>
            <w:webHidden/>
          </w:rPr>
          <w:fldChar w:fldCharType="end"/>
        </w:r>
      </w:hyperlink>
    </w:p>
    <w:p w14:paraId="59AA9A39" w14:textId="0B7F1856" w:rsidR="001A019B" w:rsidRPr="00982B35" w:rsidRDefault="001A019B">
      <w:pPr>
        <w:pStyle w:val="TableofFigures"/>
        <w:tabs>
          <w:tab w:val="right" w:leader="dot" w:pos="9016"/>
        </w:tabs>
        <w:rPr>
          <w:rFonts w:asciiTheme="majorBidi" w:hAnsiTheme="majorBidi" w:cstheme="majorBidi"/>
          <w:noProof/>
        </w:rPr>
      </w:pPr>
      <w:hyperlink w:anchor="_Toc215185331" w:history="1">
        <w:r w:rsidRPr="00982B35">
          <w:rPr>
            <w:rStyle w:val="Hyperlink"/>
            <w:rFonts w:asciiTheme="majorBidi" w:hAnsiTheme="majorBidi" w:cstheme="majorBidi"/>
            <w:noProof/>
          </w:rPr>
          <w:t>Figure 12: TIRNS dashboard with user profile and navigation buttons</w:t>
        </w:r>
        <w:r w:rsidRPr="00982B35">
          <w:rPr>
            <w:rFonts w:asciiTheme="majorBidi" w:hAnsiTheme="majorBidi" w:cstheme="majorBidi"/>
            <w:noProof/>
            <w:webHidden/>
          </w:rPr>
          <w:tab/>
        </w:r>
        <w:r w:rsidRPr="00982B35">
          <w:rPr>
            <w:rFonts w:asciiTheme="majorBidi" w:hAnsiTheme="majorBidi" w:cstheme="majorBidi"/>
            <w:noProof/>
            <w:webHidden/>
          </w:rPr>
          <w:fldChar w:fldCharType="begin"/>
        </w:r>
        <w:r w:rsidRPr="00982B35">
          <w:rPr>
            <w:rFonts w:asciiTheme="majorBidi" w:hAnsiTheme="majorBidi" w:cstheme="majorBidi"/>
            <w:noProof/>
            <w:webHidden/>
          </w:rPr>
          <w:instrText xml:space="preserve"> PAGEREF _Toc215185331 \h </w:instrText>
        </w:r>
        <w:r w:rsidRPr="00982B35">
          <w:rPr>
            <w:rFonts w:asciiTheme="majorBidi" w:hAnsiTheme="majorBidi" w:cstheme="majorBidi"/>
            <w:noProof/>
            <w:webHidden/>
          </w:rPr>
        </w:r>
        <w:r w:rsidRPr="00982B35">
          <w:rPr>
            <w:rFonts w:asciiTheme="majorBidi" w:hAnsiTheme="majorBidi" w:cstheme="majorBidi"/>
            <w:noProof/>
            <w:webHidden/>
          </w:rPr>
          <w:fldChar w:fldCharType="separate"/>
        </w:r>
        <w:r w:rsidRPr="00982B35">
          <w:rPr>
            <w:rFonts w:asciiTheme="majorBidi" w:hAnsiTheme="majorBidi" w:cstheme="majorBidi"/>
            <w:noProof/>
            <w:webHidden/>
          </w:rPr>
          <w:t>29</w:t>
        </w:r>
        <w:r w:rsidRPr="00982B35">
          <w:rPr>
            <w:rFonts w:asciiTheme="majorBidi" w:hAnsiTheme="majorBidi" w:cstheme="majorBidi"/>
            <w:noProof/>
            <w:webHidden/>
          </w:rPr>
          <w:fldChar w:fldCharType="end"/>
        </w:r>
      </w:hyperlink>
    </w:p>
    <w:p w14:paraId="00EB5773" w14:textId="01A74CA0" w:rsidR="001A019B" w:rsidRPr="00982B35" w:rsidRDefault="001A019B">
      <w:pPr>
        <w:pStyle w:val="TableofFigures"/>
        <w:tabs>
          <w:tab w:val="right" w:leader="dot" w:pos="9016"/>
        </w:tabs>
        <w:rPr>
          <w:rFonts w:asciiTheme="majorBidi" w:hAnsiTheme="majorBidi" w:cstheme="majorBidi"/>
          <w:noProof/>
        </w:rPr>
      </w:pPr>
      <w:hyperlink w:anchor="_Toc215185332" w:history="1">
        <w:r w:rsidRPr="00982B35">
          <w:rPr>
            <w:rStyle w:val="Hyperlink"/>
            <w:rFonts w:asciiTheme="majorBidi" w:hAnsiTheme="majorBidi" w:cstheme="majorBidi"/>
            <w:noProof/>
          </w:rPr>
          <w:t>Figure 13: Illustration of identified challenges and their solutions within the TIRNS prototype</w:t>
        </w:r>
        <w:r w:rsidRPr="00982B35">
          <w:rPr>
            <w:rFonts w:asciiTheme="majorBidi" w:hAnsiTheme="majorBidi" w:cstheme="majorBidi"/>
            <w:noProof/>
            <w:webHidden/>
          </w:rPr>
          <w:tab/>
        </w:r>
        <w:r w:rsidRPr="00982B35">
          <w:rPr>
            <w:rFonts w:asciiTheme="majorBidi" w:hAnsiTheme="majorBidi" w:cstheme="majorBidi"/>
            <w:noProof/>
            <w:webHidden/>
          </w:rPr>
          <w:fldChar w:fldCharType="begin"/>
        </w:r>
        <w:r w:rsidRPr="00982B35">
          <w:rPr>
            <w:rFonts w:asciiTheme="majorBidi" w:hAnsiTheme="majorBidi" w:cstheme="majorBidi"/>
            <w:noProof/>
            <w:webHidden/>
          </w:rPr>
          <w:instrText xml:space="preserve"> PAGEREF _Toc215185332 \h </w:instrText>
        </w:r>
        <w:r w:rsidRPr="00982B35">
          <w:rPr>
            <w:rFonts w:asciiTheme="majorBidi" w:hAnsiTheme="majorBidi" w:cstheme="majorBidi"/>
            <w:noProof/>
            <w:webHidden/>
          </w:rPr>
        </w:r>
        <w:r w:rsidRPr="00982B35">
          <w:rPr>
            <w:rFonts w:asciiTheme="majorBidi" w:hAnsiTheme="majorBidi" w:cstheme="majorBidi"/>
            <w:noProof/>
            <w:webHidden/>
          </w:rPr>
          <w:fldChar w:fldCharType="separate"/>
        </w:r>
        <w:r w:rsidRPr="00982B35">
          <w:rPr>
            <w:rFonts w:asciiTheme="majorBidi" w:hAnsiTheme="majorBidi" w:cstheme="majorBidi"/>
            <w:noProof/>
            <w:webHidden/>
          </w:rPr>
          <w:t>31</w:t>
        </w:r>
        <w:r w:rsidRPr="00982B35">
          <w:rPr>
            <w:rFonts w:asciiTheme="majorBidi" w:hAnsiTheme="majorBidi" w:cstheme="majorBidi"/>
            <w:noProof/>
            <w:webHidden/>
          </w:rPr>
          <w:fldChar w:fldCharType="end"/>
        </w:r>
      </w:hyperlink>
    </w:p>
    <w:p w14:paraId="4823BDCF" w14:textId="5F8688FA" w:rsidR="001A019B" w:rsidRPr="00B275B9" w:rsidRDefault="001A019B" w:rsidP="00B275B9">
      <w:r w:rsidRPr="00982B35">
        <w:rPr>
          <w:rFonts w:asciiTheme="majorBidi" w:hAnsiTheme="majorBidi" w:cstheme="majorBidi"/>
        </w:rPr>
        <w:fldChar w:fldCharType="end"/>
      </w:r>
    </w:p>
    <w:p w14:paraId="6935AF61" w14:textId="77777777" w:rsidR="00035FB3" w:rsidRPr="00D67F90" w:rsidRDefault="00305C22" w:rsidP="00F7628D">
      <w:pPr>
        <w:pStyle w:val="Heading1"/>
        <w:rPr>
          <w:rFonts w:asciiTheme="majorBidi" w:hAnsiTheme="majorBidi"/>
          <w:b/>
          <w:bCs/>
        </w:rPr>
      </w:pPr>
      <w:bookmarkStart w:id="3" w:name="_Toc215185502"/>
      <w:r w:rsidRPr="00D67F90">
        <w:rPr>
          <w:rStyle w:val="TitleChar"/>
          <w:rFonts w:asciiTheme="majorBidi" w:hAnsiTheme="majorBidi"/>
        </w:rPr>
        <w:t>Chapter 1:</w:t>
      </w:r>
      <w:bookmarkEnd w:id="3"/>
      <w:r w:rsidRPr="00D67F90">
        <w:rPr>
          <w:rFonts w:asciiTheme="majorBidi" w:hAnsiTheme="majorBidi"/>
          <w:b/>
          <w:bCs/>
        </w:rPr>
        <w:t xml:space="preserve"> </w:t>
      </w:r>
    </w:p>
    <w:p w14:paraId="50627866" w14:textId="004EEB9D" w:rsidR="00305C22" w:rsidRPr="00D67F90" w:rsidRDefault="00653FE3" w:rsidP="00653FE3">
      <w:pPr>
        <w:pStyle w:val="Heading1"/>
        <w:rPr>
          <w:rFonts w:asciiTheme="majorBidi" w:hAnsiTheme="majorBidi"/>
        </w:rPr>
      </w:pPr>
      <w:bookmarkStart w:id="4" w:name="_Toc215185503"/>
      <w:r w:rsidRPr="00D67F90">
        <w:rPr>
          <w:rFonts w:asciiTheme="majorBidi" w:hAnsiTheme="majorBidi"/>
        </w:rPr>
        <w:t xml:space="preserve">2.0 </w:t>
      </w:r>
      <w:r w:rsidR="00305C22" w:rsidRPr="00D67F90">
        <w:rPr>
          <w:rFonts w:asciiTheme="majorBidi" w:hAnsiTheme="majorBidi"/>
        </w:rPr>
        <w:t>Introduction</w:t>
      </w:r>
      <w:r w:rsidRPr="00D67F90">
        <w:rPr>
          <w:rFonts w:asciiTheme="majorBidi" w:hAnsiTheme="majorBidi"/>
        </w:rPr>
        <w:t>:</w:t>
      </w:r>
      <w:bookmarkEnd w:id="4"/>
      <w:r w:rsidR="00305C22" w:rsidRPr="00D67F90">
        <w:rPr>
          <w:rFonts w:asciiTheme="majorBidi" w:hAnsiTheme="majorBidi"/>
        </w:rPr>
        <w:t xml:space="preserve"> </w:t>
      </w:r>
    </w:p>
    <w:p w14:paraId="266716CB" w14:textId="77777777" w:rsidR="00091592" w:rsidRPr="00D67F90" w:rsidRDefault="00091592" w:rsidP="00091592">
      <w:pPr>
        <w:rPr>
          <w:rFonts w:asciiTheme="majorBidi" w:hAnsiTheme="majorBidi" w:cstheme="majorBidi"/>
        </w:rPr>
      </w:pPr>
    </w:p>
    <w:p w14:paraId="45A24E64" w14:textId="49290912" w:rsidR="006534DD" w:rsidRPr="00D67F90" w:rsidRDefault="00AF0491" w:rsidP="00AF0491">
      <w:pPr>
        <w:rPr>
          <w:rFonts w:asciiTheme="majorBidi" w:hAnsiTheme="majorBidi" w:cstheme="majorBidi"/>
          <w:sz w:val="28"/>
          <w:szCs w:val="28"/>
        </w:rPr>
      </w:pPr>
      <w:r w:rsidRPr="00D67F90">
        <w:rPr>
          <w:rFonts w:asciiTheme="majorBidi" w:hAnsiTheme="majorBidi" w:cstheme="majorBidi"/>
          <w:sz w:val="28"/>
          <w:szCs w:val="28"/>
        </w:rPr>
        <w:t>Traffic law enforcement is an important part of the United Kingdom’s transport system, helping to protect public safety and guide driver behaviour</w:t>
      </w:r>
      <w:r w:rsidR="00AB34D9" w:rsidRPr="00D67F90">
        <w:rPr>
          <w:rFonts w:asciiTheme="majorBidi" w:hAnsiTheme="majorBidi" w:cstheme="majorBidi"/>
          <w:sz w:val="28"/>
          <w:szCs w:val="28"/>
        </w:rPr>
        <w:t xml:space="preserve"> [1]</w:t>
      </w:r>
      <w:r w:rsidRPr="00D67F90">
        <w:rPr>
          <w:rFonts w:asciiTheme="majorBidi" w:hAnsiTheme="majorBidi" w:cstheme="majorBidi"/>
          <w:sz w:val="28"/>
          <w:szCs w:val="28"/>
        </w:rPr>
        <w:t>. By checking that drivers follow the law, enforcement reduces accidents, lowers risks from unsafe driving, and supports responsible road use. It also helps keep national transport networks stable and predictable. In recent years, computing technologies such as automated number plate recognition (ANPR)</w:t>
      </w:r>
      <w:r w:rsidR="008055FA">
        <w:rPr>
          <w:rFonts w:asciiTheme="majorBidi" w:hAnsiTheme="majorBidi" w:cstheme="majorBidi"/>
          <w:sz w:val="28"/>
          <w:szCs w:val="28"/>
        </w:rPr>
        <w:t xml:space="preserve"> [2]</w:t>
      </w:r>
      <w:r w:rsidRPr="00D67F90">
        <w:rPr>
          <w:rFonts w:asciiTheme="majorBidi" w:hAnsiTheme="majorBidi" w:cstheme="majorBidi"/>
          <w:sz w:val="28"/>
          <w:szCs w:val="28"/>
        </w:rPr>
        <w:t xml:space="preserve">, predictive analytics, and artificial intelligence have made enforcement more </w:t>
      </w:r>
      <w:proofErr w:type="gramStart"/>
      <w:r w:rsidR="008055FA">
        <w:rPr>
          <w:rFonts w:asciiTheme="majorBidi" w:hAnsiTheme="majorBidi" w:cstheme="majorBidi"/>
          <w:sz w:val="28"/>
          <w:szCs w:val="28"/>
        </w:rPr>
        <w:t>data-driven</w:t>
      </w:r>
      <w:proofErr w:type="gramEnd"/>
      <w:r w:rsidRPr="00D67F90">
        <w:rPr>
          <w:rFonts w:asciiTheme="majorBidi" w:hAnsiTheme="majorBidi" w:cstheme="majorBidi"/>
          <w:sz w:val="28"/>
          <w:szCs w:val="28"/>
        </w:rPr>
        <w:t xml:space="preserve">. These tools improve efficiency and accuracy but also raise concerns about privacy, fairness, and ethics in public governance. For this reason, traffic law enforcement provides a clear example of how computing, policy, and social </w:t>
      </w:r>
      <w:r w:rsidR="008055FA">
        <w:rPr>
          <w:rFonts w:asciiTheme="majorBidi" w:hAnsiTheme="majorBidi" w:cstheme="majorBidi"/>
          <w:sz w:val="28"/>
          <w:szCs w:val="28"/>
        </w:rPr>
        <w:t>well-being</w:t>
      </w:r>
      <w:r w:rsidRPr="00D67F90">
        <w:rPr>
          <w:rFonts w:asciiTheme="majorBidi" w:hAnsiTheme="majorBidi" w:cstheme="majorBidi"/>
          <w:sz w:val="28"/>
          <w:szCs w:val="28"/>
        </w:rPr>
        <w:t xml:space="preserve"> are closely linked.</w:t>
      </w:r>
    </w:p>
    <w:p w14:paraId="450D3787" w14:textId="36EF57A9" w:rsidR="007737B1" w:rsidRPr="007737B1" w:rsidRDefault="007737B1" w:rsidP="007737B1">
      <w:pPr>
        <w:rPr>
          <w:rFonts w:asciiTheme="majorBidi" w:hAnsiTheme="majorBidi" w:cstheme="majorBidi"/>
          <w:sz w:val="28"/>
          <w:szCs w:val="28"/>
        </w:rPr>
      </w:pPr>
      <w:r w:rsidRPr="007737B1">
        <w:rPr>
          <w:rFonts w:asciiTheme="majorBidi" w:hAnsiTheme="majorBidi" w:cstheme="majorBidi"/>
          <w:sz w:val="28"/>
          <w:szCs w:val="28"/>
        </w:rPr>
        <w:lastRenderedPageBreak/>
        <w:t>The Notice of Intended Prosecution (NIP) is a statutory mechanism used in the United Kingdom to notify vehicle keepers of alleged traffic offences</w:t>
      </w:r>
      <w:r w:rsidR="003A5713">
        <w:rPr>
          <w:rFonts w:asciiTheme="majorBidi" w:hAnsiTheme="majorBidi" w:cstheme="majorBidi"/>
          <w:sz w:val="28"/>
          <w:szCs w:val="28"/>
        </w:rPr>
        <w:t xml:space="preserve"> [3]</w:t>
      </w:r>
      <w:r w:rsidRPr="007737B1">
        <w:rPr>
          <w:rFonts w:asciiTheme="majorBidi" w:hAnsiTheme="majorBidi" w:cstheme="majorBidi"/>
          <w:sz w:val="28"/>
          <w:szCs w:val="28"/>
        </w:rPr>
        <w:t>. Although modern digital services exist for vehicle management, the issuing of NIPs continues to rely primarily on postal delivery</w:t>
      </w:r>
      <w:r w:rsidR="00864F67">
        <w:rPr>
          <w:rFonts w:asciiTheme="majorBidi" w:hAnsiTheme="majorBidi" w:cstheme="majorBidi"/>
          <w:sz w:val="28"/>
          <w:szCs w:val="28"/>
        </w:rPr>
        <w:t xml:space="preserve"> [4]</w:t>
      </w:r>
      <w:r w:rsidRPr="007737B1">
        <w:rPr>
          <w:rFonts w:asciiTheme="majorBidi" w:hAnsiTheme="majorBidi" w:cstheme="majorBidi"/>
          <w:sz w:val="28"/>
          <w:szCs w:val="28"/>
        </w:rPr>
        <w:t xml:space="preserve">. This dependence on traditional communication methods often results in delays, missed correspondence, and administrative inefficiencies for both drivers and enforcement authorities. Such delays can cause stress, confusion, and in some cases, increased penalties when offenders remain unaware of the violation until receiving a physical notice </w:t>
      </w:r>
      <w:r w:rsidR="00864F67" w:rsidRPr="006F19B5">
        <w:rPr>
          <w:rFonts w:asciiTheme="majorBidi" w:hAnsiTheme="majorBidi" w:cstheme="majorBidi"/>
          <w:sz w:val="28"/>
          <w:szCs w:val="28"/>
        </w:rPr>
        <w:t>day</w:t>
      </w:r>
      <w:r w:rsidRPr="007737B1">
        <w:rPr>
          <w:rFonts w:asciiTheme="majorBidi" w:hAnsiTheme="majorBidi" w:cstheme="majorBidi"/>
          <w:sz w:val="28"/>
          <w:szCs w:val="28"/>
        </w:rPr>
        <w:t xml:space="preserve"> or weeks later.</w:t>
      </w:r>
    </w:p>
    <w:p w14:paraId="65959817" w14:textId="2BEE6C42" w:rsidR="006B4BC5" w:rsidRDefault="00091592" w:rsidP="00091592">
      <w:pPr>
        <w:rPr>
          <w:rFonts w:asciiTheme="majorBidi" w:hAnsiTheme="majorBidi" w:cstheme="majorBidi"/>
          <w:sz w:val="28"/>
          <w:szCs w:val="28"/>
        </w:rPr>
      </w:pPr>
      <w:r w:rsidRPr="00091592">
        <w:rPr>
          <w:rFonts w:asciiTheme="majorBidi" w:hAnsiTheme="majorBidi" w:cstheme="majorBidi"/>
          <w:sz w:val="28"/>
          <w:szCs w:val="28"/>
        </w:rPr>
        <w:t>Speeding continues to be a major contributing factor to traffic accidents.</w:t>
      </w:r>
      <w:r w:rsidR="0091619B">
        <w:rPr>
          <w:rFonts w:asciiTheme="majorBidi" w:hAnsiTheme="majorBidi" w:cstheme="majorBidi"/>
          <w:sz w:val="28"/>
          <w:szCs w:val="28"/>
        </w:rPr>
        <w:t xml:space="preserve"> </w:t>
      </w:r>
      <w:r w:rsidR="0091619B" w:rsidRPr="000A6CE8">
        <w:rPr>
          <w:rFonts w:asciiTheme="majorBidi" w:hAnsiTheme="majorBidi" w:cstheme="majorBidi"/>
          <w:sz w:val="28"/>
          <w:szCs w:val="28"/>
        </w:rPr>
        <w:t>According to World Health Organization, Excessive speed is a key risk factor for crashes, increasing both crash risk and crash severity, Thus, effective enforcement of speed limits is critical for achieving and maintaining road safety</w:t>
      </w:r>
      <w:r w:rsidR="00C67EAB">
        <w:rPr>
          <w:rFonts w:asciiTheme="majorBidi" w:hAnsiTheme="majorBidi" w:cstheme="majorBidi"/>
          <w:sz w:val="28"/>
          <w:szCs w:val="28"/>
        </w:rPr>
        <w:t xml:space="preserve"> </w:t>
      </w:r>
      <w:r w:rsidR="006B4BC5">
        <w:rPr>
          <w:rFonts w:asciiTheme="majorBidi" w:hAnsiTheme="majorBidi" w:cstheme="majorBidi"/>
          <w:sz w:val="28"/>
          <w:szCs w:val="28"/>
        </w:rPr>
        <w:t>[5].</w:t>
      </w:r>
    </w:p>
    <w:p w14:paraId="78F9DE09" w14:textId="0786B493" w:rsidR="00091592" w:rsidRPr="00D67F90" w:rsidRDefault="00091592" w:rsidP="00091592">
      <w:pPr>
        <w:rPr>
          <w:rFonts w:asciiTheme="majorBidi" w:hAnsiTheme="majorBidi" w:cstheme="majorBidi"/>
          <w:sz w:val="28"/>
          <w:szCs w:val="28"/>
        </w:rPr>
      </w:pPr>
      <w:r w:rsidRPr="00091592">
        <w:rPr>
          <w:rFonts w:asciiTheme="majorBidi" w:hAnsiTheme="majorBidi" w:cstheme="majorBidi"/>
          <w:sz w:val="28"/>
          <w:szCs w:val="28"/>
        </w:rPr>
        <w:t>While enforcement technologies such as automated cameras and ANPR systems have advanced significantly in the UK, the communication layer between enforcement agencies and drivers has not evolved at the same pace. As a result, the enforcement ecosystem remains fragmented, reactive, and largely dependent on slow, paper-based processes.</w:t>
      </w:r>
    </w:p>
    <w:p w14:paraId="6B1D4AEE" w14:textId="290A5CAB" w:rsidR="00587F77" w:rsidRPr="00091592" w:rsidRDefault="00587F77" w:rsidP="007A7021">
      <w:pPr>
        <w:rPr>
          <w:rFonts w:asciiTheme="majorBidi" w:hAnsiTheme="majorBidi" w:cstheme="majorBidi"/>
          <w:sz w:val="28"/>
          <w:szCs w:val="28"/>
        </w:rPr>
      </w:pPr>
      <w:r w:rsidRPr="00587F77">
        <w:rPr>
          <w:rFonts w:asciiTheme="majorBidi" w:hAnsiTheme="majorBidi" w:cstheme="majorBidi"/>
          <w:sz w:val="28"/>
          <w:szCs w:val="28"/>
        </w:rPr>
        <w:t>At the same time, the UK government offers a broad range of digital tools, such as online services for vehicle licensing and MOT reminders</w:t>
      </w:r>
      <w:r w:rsidR="00C644BC">
        <w:rPr>
          <w:rFonts w:asciiTheme="majorBidi" w:hAnsiTheme="majorBidi" w:cstheme="majorBidi"/>
          <w:sz w:val="28"/>
          <w:szCs w:val="28"/>
        </w:rPr>
        <w:t xml:space="preserve"> [6]</w:t>
      </w:r>
      <w:r w:rsidRPr="00587F77">
        <w:rPr>
          <w:rFonts w:asciiTheme="majorBidi" w:hAnsiTheme="majorBidi" w:cstheme="majorBidi"/>
          <w:sz w:val="28"/>
          <w:szCs w:val="28"/>
        </w:rPr>
        <w:t xml:space="preserve">. However, these services operate independently, and none provide a unified space for managing vehicle compliance or receiving real-time enforcement notifications. </w:t>
      </w:r>
      <w:r w:rsidR="003F0576">
        <w:rPr>
          <w:rFonts w:asciiTheme="majorBidi" w:hAnsiTheme="majorBidi" w:cstheme="majorBidi"/>
          <w:sz w:val="28"/>
          <w:szCs w:val="28"/>
        </w:rPr>
        <w:t>Systems</w:t>
      </w:r>
      <w:r w:rsidRPr="00587F77">
        <w:rPr>
          <w:rFonts w:asciiTheme="majorBidi" w:hAnsiTheme="majorBidi" w:cstheme="majorBidi"/>
          <w:sz w:val="28"/>
          <w:szCs w:val="28"/>
        </w:rPr>
        <w:t xml:space="preserve"> like the DVSA MOT reminder service send SMS or email alerts only for MOT expiry and lack integration with tax, insurance, or penalty data, leaving vehicle owners dependent on multiple disconnected platforms for compliance management</w:t>
      </w:r>
      <w:r w:rsidRPr="00D67F90">
        <w:rPr>
          <w:rFonts w:asciiTheme="majorBidi" w:hAnsiTheme="majorBidi" w:cstheme="majorBidi"/>
          <w:sz w:val="28"/>
          <w:szCs w:val="28"/>
        </w:rPr>
        <w:t xml:space="preserve">. </w:t>
      </w:r>
      <w:r w:rsidR="007A7021" w:rsidRPr="007A7021">
        <w:rPr>
          <w:rFonts w:asciiTheme="majorBidi" w:hAnsiTheme="majorBidi" w:cstheme="majorBidi"/>
          <w:sz w:val="28"/>
          <w:szCs w:val="28"/>
        </w:rPr>
        <w:t>Mobile government projects show that these systems can make services more efficient and increase user participation [</w:t>
      </w:r>
      <w:r w:rsidR="007A7021">
        <w:rPr>
          <w:rFonts w:asciiTheme="majorBidi" w:hAnsiTheme="majorBidi" w:cstheme="majorBidi"/>
          <w:sz w:val="28"/>
          <w:szCs w:val="28"/>
        </w:rPr>
        <w:t>7</w:t>
      </w:r>
      <w:r w:rsidR="007A7021" w:rsidRPr="007A7021">
        <w:rPr>
          <w:rFonts w:asciiTheme="majorBidi" w:hAnsiTheme="majorBidi" w:cstheme="majorBidi"/>
          <w:sz w:val="28"/>
          <w:szCs w:val="28"/>
        </w:rPr>
        <w:t>]. Countries such as Singapore and Estonia are often highlighted as examples of how real-time legal communication can be successfully implemented [</w:t>
      </w:r>
      <w:r w:rsidR="007A7021">
        <w:rPr>
          <w:rFonts w:asciiTheme="majorBidi" w:hAnsiTheme="majorBidi" w:cstheme="majorBidi"/>
          <w:sz w:val="28"/>
          <w:szCs w:val="28"/>
        </w:rPr>
        <w:t>8</w:t>
      </w:r>
      <w:r w:rsidR="007A7021" w:rsidRPr="007A7021">
        <w:rPr>
          <w:rFonts w:asciiTheme="majorBidi" w:hAnsiTheme="majorBidi" w:cstheme="majorBidi"/>
          <w:sz w:val="28"/>
          <w:szCs w:val="28"/>
        </w:rPr>
        <w:t>].</w:t>
      </w:r>
      <w:r w:rsidR="007A7021">
        <w:rPr>
          <w:rFonts w:asciiTheme="majorBidi" w:hAnsiTheme="majorBidi" w:cstheme="majorBidi"/>
          <w:sz w:val="28"/>
          <w:szCs w:val="28"/>
        </w:rPr>
        <w:t xml:space="preserve"> </w:t>
      </w:r>
      <w:r w:rsidRPr="00D67F90">
        <w:rPr>
          <w:rFonts w:asciiTheme="majorBidi" w:hAnsiTheme="majorBidi" w:cstheme="majorBidi"/>
          <w:sz w:val="28"/>
          <w:szCs w:val="28"/>
        </w:rPr>
        <w:t>This gap in integration highlights the need for a comprehensive, mobile-first solution that centralises compliance tasks and delivers timely alerts.</w:t>
      </w:r>
    </w:p>
    <w:p w14:paraId="58ACD0A1" w14:textId="77777777" w:rsidR="00C2186E" w:rsidRPr="00D67F90" w:rsidRDefault="00C2186E" w:rsidP="00C2186E">
      <w:pPr>
        <w:rPr>
          <w:rFonts w:asciiTheme="majorBidi" w:hAnsiTheme="majorBidi" w:cstheme="majorBidi"/>
        </w:rPr>
      </w:pPr>
    </w:p>
    <w:p w14:paraId="48FDF01A" w14:textId="77777777" w:rsidR="00C2186E" w:rsidRPr="00D67F90" w:rsidRDefault="00C2186E" w:rsidP="00C2186E">
      <w:pPr>
        <w:rPr>
          <w:rFonts w:asciiTheme="majorBidi" w:hAnsiTheme="majorBidi" w:cstheme="majorBidi"/>
        </w:rPr>
      </w:pPr>
    </w:p>
    <w:p w14:paraId="487FB984" w14:textId="77777777" w:rsidR="00C2186E" w:rsidRPr="00D67F90" w:rsidRDefault="00C2186E" w:rsidP="00C2186E">
      <w:pPr>
        <w:rPr>
          <w:rFonts w:asciiTheme="majorBidi" w:hAnsiTheme="majorBidi" w:cstheme="majorBidi"/>
        </w:rPr>
      </w:pPr>
    </w:p>
    <w:p w14:paraId="5FB1C0AE" w14:textId="32263F16" w:rsidR="00AB1BAB" w:rsidRDefault="00AB1BAB" w:rsidP="00C2186E">
      <w:pPr>
        <w:pStyle w:val="Heading2"/>
        <w:rPr>
          <w:rFonts w:asciiTheme="majorBidi" w:hAnsiTheme="majorBidi"/>
        </w:rPr>
      </w:pPr>
      <w:bookmarkStart w:id="5" w:name="_Toc215185504"/>
      <w:r w:rsidRPr="00D67F90">
        <w:rPr>
          <w:rFonts w:asciiTheme="majorBidi" w:hAnsiTheme="majorBidi"/>
        </w:rPr>
        <w:t>2.1 Background:</w:t>
      </w:r>
      <w:bookmarkEnd w:id="5"/>
    </w:p>
    <w:p w14:paraId="78516AF8" w14:textId="77777777" w:rsidR="002B5BC0" w:rsidRDefault="002B5BC0" w:rsidP="002B5BC0"/>
    <w:p w14:paraId="144EF8E1" w14:textId="6C81B726" w:rsidR="002B5BC0" w:rsidRDefault="002B5BC0" w:rsidP="00200D9A">
      <w:pPr>
        <w:rPr>
          <w:rFonts w:asciiTheme="majorBidi" w:hAnsiTheme="majorBidi" w:cstheme="majorBidi"/>
          <w:sz w:val="28"/>
          <w:szCs w:val="28"/>
        </w:rPr>
      </w:pPr>
      <w:r w:rsidRPr="002B5BC0">
        <w:rPr>
          <w:rFonts w:asciiTheme="majorBidi" w:hAnsiTheme="majorBidi" w:cstheme="majorBidi"/>
          <w:sz w:val="28"/>
          <w:szCs w:val="28"/>
        </w:rPr>
        <w:lastRenderedPageBreak/>
        <w:t>Traffic enforcement in the UK uses advanced technologies such as ANPR and speed cameras to detect offences instantly, yet motorists are still notified through slow, paper-based NIPs. This delay often leads to missed deadlines, increased fines, and reduced trust in the system. Existing digital services</w:t>
      </w:r>
      <w:r w:rsidR="00BF46DA">
        <w:rPr>
          <w:rFonts w:asciiTheme="majorBidi" w:hAnsiTheme="majorBidi" w:cstheme="majorBidi"/>
          <w:sz w:val="28"/>
          <w:szCs w:val="28"/>
        </w:rPr>
        <w:t xml:space="preserve"> </w:t>
      </w:r>
      <w:r w:rsidRPr="002B5BC0">
        <w:rPr>
          <w:rFonts w:asciiTheme="majorBidi" w:hAnsiTheme="majorBidi" w:cstheme="majorBidi"/>
          <w:sz w:val="28"/>
          <w:szCs w:val="28"/>
        </w:rPr>
        <w:t>like MOT reminders or tax checks</w:t>
      </w:r>
      <w:r w:rsidR="00BF46DA">
        <w:rPr>
          <w:rFonts w:asciiTheme="majorBidi" w:hAnsiTheme="majorBidi" w:cstheme="majorBidi"/>
          <w:sz w:val="28"/>
          <w:szCs w:val="28"/>
        </w:rPr>
        <w:t xml:space="preserve"> </w:t>
      </w:r>
      <w:r w:rsidRPr="002B5BC0">
        <w:rPr>
          <w:rFonts w:asciiTheme="majorBidi" w:hAnsiTheme="majorBidi" w:cstheme="majorBidi"/>
          <w:sz w:val="28"/>
          <w:szCs w:val="28"/>
        </w:rPr>
        <w:t xml:space="preserve">operate separately and do not provide real-time offence alerts. </w:t>
      </w:r>
      <w:r w:rsidR="00BF46DA">
        <w:rPr>
          <w:rFonts w:asciiTheme="majorBidi" w:hAnsiTheme="majorBidi" w:cstheme="majorBidi"/>
          <w:sz w:val="28"/>
          <w:szCs w:val="28"/>
        </w:rPr>
        <w:t>T</w:t>
      </w:r>
      <w:r w:rsidRPr="002B5BC0">
        <w:rPr>
          <w:rFonts w:asciiTheme="majorBidi" w:hAnsiTheme="majorBidi" w:cstheme="majorBidi"/>
          <w:sz w:val="28"/>
          <w:szCs w:val="28"/>
        </w:rPr>
        <w:t xml:space="preserve">here is no unified mobile platform that supports immediate notification and compliance monitoring. </w:t>
      </w:r>
      <w:r w:rsidR="00200D9A" w:rsidRPr="00200D9A">
        <w:rPr>
          <w:rFonts w:asciiTheme="majorBidi" w:hAnsiTheme="majorBidi" w:cstheme="majorBidi"/>
          <w:sz w:val="28"/>
          <w:szCs w:val="28"/>
        </w:rPr>
        <w:t xml:space="preserve">The TIRNS project aims to </w:t>
      </w:r>
      <w:r w:rsidR="005C51A3">
        <w:rPr>
          <w:rFonts w:asciiTheme="majorBidi" w:hAnsiTheme="majorBidi" w:cstheme="majorBidi"/>
          <w:sz w:val="28"/>
          <w:szCs w:val="28"/>
        </w:rPr>
        <w:t>address this gap by delivering</w:t>
      </w:r>
      <w:r w:rsidR="00200D9A" w:rsidRPr="00200D9A">
        <w:rPr>
          <w:rFonts w:asciiTheme="majorBidi" w:hAnsiTheme="majorBidi" w:cstheme="majorBidi"/>
          <w:sz w:val="28"/>
          <w:szCs w:val="28"/>
        </w:rPr>
        <w:t xml:space="preserve"> immediate digital alerts and an integrated compliance management platform.</w:t>
      </w:r>
    </w:p>
    <w:p w14:paraId="31CF1C94" w14:textId="77777777" w:rsidR="005C51A3" w:rsidRPr="002B5BC0" w:rsidRDefault="005C51A3" w:rsidP="00200D9A">
      <w:pPr>
        <w:rPr>
          <w:rFonts w:asciiTheme="majorBidi" w:hAnsiTheme="majorBidi" w:cstheme="majorBidi"/>
          <w:sz w:val="28"/>
          <w:szCs w:val="28"/>
        </w:rPr>
      </w:pPr>
    </w:p>
    <w:p w14:paraId="7988A397" w14:textId="580AD1FA" w:rsidR="00AB1BAB" w:rsidRDefault="00AB1BAB" w:rsidP="00C2186E">
      <w:pPr>
        <w:pStyle w:val="Heading2"/>
        <w:rPr>
          <w:rFonts w:asciiTheme="majorBidi" w:hAnsiTheme="majorBidi"/>
        </w:rPr>
      </w:pPr>
      <w:bookmarkStart w:id="6" w:name="_Toc215185505"/>
      <w:r w:rsidRPr="00D67F90">
        <w:rPr>
          <w:rFonts w:asciiTheme="majorBidi" w:hAnsiTheme="majorBidi"/>
        </w:rPr>
        <w:t>2.1 Problem Statement:</w:t>
      </w:r>
      <w:bookmarkEnd w:id="6"/>
    </w:p>
    <w:p w14:paraId="1A6DA7CD" w14:textId="77777777" w:rsidR="005C51A3" w:rsidRDefault="005C51A3" w:rsidP="005C51A3"/>
    <w:p w14:paraId="23C2DB1D" w14:textId="576253B8" w:rsidR="00037171" w:rsidRDefault="000C0EDA" w:rsidP="000A2F48">
      <w:pPr>
        <w:rPr>
          <w:rFonts w:asciiTheme="majorBidi" w:hAnsiTheme="majorBidi" w:cstheme="majorBidi"/>
          <w:sz w:val="28"/>
          <w:szCs w:val="28"/>
        </w:rPr>
      </w:pPr>
      <w:r w:rsidRPr="000C0EDA">
        <w:rPr>
          <w:rFonts w:asciiTheme="majorBidi" w:hAnsiTheme="majorBidi" w:cstheme="majorBidi"/>
          <w:sz w:val="28"/>
          <w:szCs w:val="28"/>
        </w:rPr>
        <w:t>This project addresses delays in notifying motorists of traffic offences, especially speeding violations. Reliance on postal delivery causes slow communication, leading to late responses, higher fines, administrative inefficiencies, and reduced trust in enforcement.</w:t>
      </w:r>
      <w:r>
        <w:rPr>
          <w:rFonts w:asciiTheme="majorBidi" w:hAnsiTheme="majorBidi" w:cstheme="majorBidi"/>
          <w:sz w:val="28"/>
          <w:szCs w:val="28"/>
        </w:rPr>
        <w:t xml:space="preserve"> </w:t>
      </w:r>
      <w:r w:rsidR="000A2F48" w:rsidRPr="000A2F48">
        <w:rPr>
          <w:rFonts w:asciiTheme="majorBidi" w:hAnsiTheme="majorBidi" w:cstheme="majorBidi"/>
          <w:sz w:val="28"/>
          <w:szCs w:val="28"/>
        </w:rPr>
        <w:t>Unexpected penalties, received without prior awareness of an offence, can cause significant stress for motorists.</w:t>
      </w:r>
    </w:p>
    <w:p w14:paraId="684B0716" w14:textId="3CD9AAE2" w:rsidR="00037171" w:rsidRPr="000A6CE8" w:rsidRDefault="00037171" w:rsidP="00037171">
      <w:pPr>
        <w:rPr>
          <w:rFonts w:asciiTheme="majorBidi" w:hAnsiTheme="majorBidi" w:cstheme="majorBidi"/>
          <w:sz w:val="28"/>
          <w:szCs w:val="28"/>
        </w:rPr>
      </w:pPr>
      <w:r>
        <w:rPr>
          <w:rFonts w:asciiTheme="majorBidi" w:hAnsiTheme="majorBidi" w:cstheme="majorBidi"/>
          <w:sz w:val="28"/>
          <w:szCs w:val="28"/>
        </w:rPr>
        <w:t>This project was inspired by personal traffic violations, emphasising the need for a more efficient, stress-free traffic system. Inspiration</w:t>
      </w:r>
      <w:r w:rsidRPr="000A6CE8">
        <w:rPr>
          <w:rFonts w:asciiTheme="majorBidi" w:hAnsiTheme="majorBidi" w:cstheme="majorBidi"/>
          <w:sz w:val="28"/>
          <w:szCs w:val="28"/>
        </w:rPr>
        <w:t xml:space="preserve"> </w:t>
      </w:r>
      <w:r>
        <w:rPr>
          <w:rFonts w:asciiTheme="majorBidi" w:hAnsiTheme="majorBidi" w:cstheme="majorBidi"/>
          <w:sz w:val="28"/>
          <w:szCs w:val="28"/>
        </w:rPr>
        <w:t>for an app that alerts vehicle owners when their car is detected speeding or involved in an accident by innovative traffic systems emerged</w:t>
      </w:r>
      <w:r w:rsidRPr="000A6CE8">
        <w:rPr>
          <w:rFonts w:asciiTheme="majorBidi" w:hAnsiTheme="majorBidi" w:cstheme="majorBidi"/>
          <w:sz w:val="28"/>
          <w:szCs w:val="28"/>
        </w:rPr>
        <w:t xml:space="preserve">. </w:t>
      </w:r>
      <w:r>
        <w:rPr>
          <w:rFonts w:asciiTheme="majorBidi" w:hAnsiTheme="majorBidi" w:cstheme="majorBidi"/>
          <w:sz w:val="28"/>
          <w:szCs w:val="28"/>
        </w:rPr>
        <w:t>Intelligent</w:t>
      </w:r>
      <w:r w:rsidRPr="000A6CE8">
        <w:rPr>
          <w:rFonts w:asciiTheme="majorBidi" w:hAnsiTheme="majorBidi" w:cstheme="majorBidi"/>
          <w:sz w:val="28"/>
          <w:szCs w:val="28"/>
        </w:rPr>
        <w:t xml:space="preserve"> traffic monitoring systems help track speed limits, detect violations, and monitor suspicious vehicle </w:t>
      </w:r>
      <w:r>
        <w:rPr>
          <w:rFonts w:asciiTheme="majorBidi" w:hAnsiTheme="majorBidi" w:cstheme="majorBidi"/>
          <w:sz w:val="28"/>
          <w:szCs w:val="28"/>
        </w:rPr>
        <w:t>behaviour</w:t>
      </w:r>
      <w:r w:rsidRPr="000A6CE8">
        <w:rPr>
          <w:rFonts w:asciiTheme="majorBidi" w:hAnsiTheme="majorBidi" w:cstheme="majorBidi"/>
          <w:sz w:val="28"/>
          <w:szCs w:val="28"/>
        </w:rPr>
        <w:t xml:space="preserve"> on roads and highways</w:t>
      </w:r>
      <w:r>
        <w:rPr>
          <w:rFonts w:asciiTheme="majorBidi" w:hAnsiTheme="majorBidi" w:cstheme="majorBidi"/>
          <w:sz w:val="28"/>
          <w:szCs w:val="28"/>
        </w:rPr>
        <w:t xml:space="preserve"> </w:t>
      </w:r>
      <w:r w:rsidRPr="000A6CE8">
        <w:rPr>
          <w:rFonts w:asciiTheme="majorBidi" w:hAnsiTheme="majorBidi" w:cstheme="majorBidi"/>
          <w:sz w:val="28"/>
          <w:szCs w:val="28"/>
        </w:rPr>
        <w:fldChar w:fldCharType="begin"/>
      </w:r>
      <w:r>
        <w:rPr>
          <w:rFonts w:asciiTheme="majorBidi" w:hAnsiTheme="majorBidi" w:cstheme="majorBidi"/>
          <w:sz w:val="28"/>
          <w:szCs w:val="28"/>
        </w:rPr>
        <w:instrText xml:space="preserve"> ADDIN ZOTERO_ITEM CSL_CITATION {"citationID":"kNa71AjQ","properties":{"formattedCitation":"[2]","plainCitation":"[2]","dontUpdate":true,"noteIndex":0},"citationItems":[{"id":"Ou7bOGEw/gLNuOvv6","uris":["http://zotero.org/users/local/LYKv2WJ0/items/2W52B4PM"],"itemData":{"id":49,"type":"article-journal","abstract":"Road traffic accidents are one of the leading causes of deaths and injuries in the word resulting in the not only loss of precious human lives but also affect the economic resources. According to the World Health Organization (WHO), over 1.35 million people are killed, and over 50 million are injured due to road accidents throughout the world. Unfortunately, as compared to other developing countries with the same ratio of vehicle possession, in Saudi Arabia, the fatalities and injuries are much higher. Every year around 7000–9000 people die, and over 39000 serious injuries occur in road accidents. There is at least one accident happens every minute in Saudi Arabia. To decrease the road traffic accidents, fatalities, and injuries caused by them, the Saudi Ministry of Interior came up with new rules, regulations, and hefty fines. Also, they introduced a new traffic system called the SAHER system. Still, due to the static nature and other limitations of the system, the drivers found loopholes and ways to deceive the system to avoid the fines and not being caught by the system. The most common violation includes excess speed, abrupt deceleration, and distracted driving. In this paper, we propose a smart traffic surveillance system based on Unmanned Aerial Vehicle (UAV) using 5G technology. This traffic monitoring system covers the existing limitations of the SAHER system deployed in KSA. By overcoming the existing limitations and loopholes of the SAHER system, it is observed that the number of accidents and fatalities can be decreased. The projected results show that those violations when to overcome, the number of accidents per year falls to 299,317 leading to 4,868 deaths and 33,199 injuries for 1st year, and in the next five years the number of deaths and will be decreased to 3,745 and injuries to 16,600 based on the current data available. We aim the system will further reduce the number of accidents and fatalities and injuries caused by it.","container-title":"Computer Communications","DOI":"10.1016/j.comcom.2020.04.049","ISSN":"01403664","journalAbbreviation":"Computer Communications","language":"en","page":"434-443","source":"DOI.org (Crossref)","title":"Smart traffic monitoring system using Unmanned Aerial Vehicles (UAVs)","volume":"157","author":[{"family":"Khan","given":"Navid Ali"},{"family":"Jhanjhi","given":"N.Z."},{"family":"Brohi","given":"Sarfraz Nawaz"},{"family":"Usmani","given":"Raja Sher Afgun"},{"family":"Nayyar","given":"Anand"}],"issued":{"date-parts":[["2020",5]]}}}],"schema":"https://github.com/citation-style-language/schema/raw/master/csl-citation.json"} </w:instrText>
      </w:r>
      <w:r w:rsidRPr="000A6CE8">
        <w:rPr>
          <w:rFonts w:asciiTheme="majorBidi" w:hAnsiTheme="majorBidi" w:cstheme="majorBidi"/>
          <w:sz w:val="28"/>
          <w:szCs w:val="28"/>
        </w:rPr>
        <w:fldChar w:fldCharType="separate"/>
      </w:r>
      <w:r w:rsidRPr="000A6CE8">
        <w:rPr>
          <w:rFonts w:asciiTheme="majorBidi" w:hAnsiTheme="majorBidi" w:cstheme="majorBidi"/>
          <w:sz w:val="28"/>
          <w:szCs w:val="28"/>
        </w:rPr>
        <w:t>[</w:t>
      </w:r>
      <w:r w:rsidR="00FE3110">
        <w:rPr>
          <w:rFonts w:asciiTheme="majorBidi" w:hAnsiTheme="majorBidi" w:cstheme="majorBidi"/>
          <w:sz w:val="28"/>
          <w:szCs w:val="28"/>
        </w:rPr>
        <w:t>9</w:t>
      </w:r>
      <w:r w:rsidRPr="000A6CE8">
        <w:rPr>
          <w:rFonts w:asciiTheme="majorBidi" w:hAnsiTheme="majorBidi" w:cstheme="majorBidi"/>
          <w:sz w:val="28"/>
          <w:szCs w:val="28"/>
        </w:rPr>
        <w:t>]</w:t>
      </w:r>
      <w:r w:rsidRPr="000A6CE8">
        <w:rPr>
          <w:rFonts w:asciiTheme="majorBidi" w:hAnsiTheme="majorBidi" w:cstheme="majorBidi"/>
          <w:sz w:val="28"/>
          <w:szCs w:val="28"/>
        </w:rPr>
        <w:fldChar w:fldCharType="end"/>
      </w:r>
      <w:r w:rsidRPr="000A6CE8">
        <w:rPr>
          <w:rFonts w:asciiTheme="majorBidi" w:hAnsiTheme="majorBidi" w:cstheme="majorBidi"/>
          <w:sz w:val="28"/>
          <w:szCs w:val="28"/>
        </w:rPr>
        <w:t>.</w:t>
      </w:r>
      <w:r>
        <w:rPr>
          <w:rFonts w:asciiTheme="majorBidi" w:hAnsiTheme="majorBidi" w:cstheme="majorBidi"/>
          <w:sz w:val="28"/>
          <w:szCs w:val="28"/>
        </w:rPr>
        <w:t xml:space="preserve"> The app promotes eco-friendly, paperless communication by sending secure digital notifications instead of physical letters. </w:t>
      </w:r>
      <w:r w:rsidRPr="000A6CE8">
        <w:rPr>
          <w:rFonts w:asciiTheme="majorBidi" w:hAnsiTheme="majorBidi" w:cstheme="majorBidi"/>
          <w:sz w:val="28"/>
          <w:szCs w:val="28"/>
        </w:rPr>
        <w:t>“The development of an environmentally friendly work culture certainly needs to be carried out at all levels of world society [</w:t>
      </w:r>
      <w:r w:rsidR="00FE3110">
        <w:rPr>
          <w:rFonts w:asciiTheme="majorBidi" w:hAnsiTheme="majorBidi" w:cstheme="majorBidi"/>
          <w:sz w:val="28"/>
          <w:szCs w:val="28"/>
        </w:rPr>
        <w:t>10</w:t>
      </w:r>
      <w:r w:rsidRPr="000A6CE8">
        <w:rPr>
          <w:rFonts w:asciiTheme="majorBidi" w:hAnsiTheme="majorBidi" w:cstheme="majorBidi"/>
          <w:sz w:val="28"/>
          <w:szCs w:val="28"/>
        </w:rPr>
        <w:t>].” ​ </w:t>
      </w:r>
    </w:p>
    <w:p w14:paraId="215BD03A" w14:textId="77777777" w:rsidR="00037171" w:rsidRPr="000A6CE8" w:rsidRDefault="00037171" w:rsidP="00037171">
      <w:pPr>
        <w:spacing w:after="0"/>
        <w:rPr>
          <w:rFonts w:asciiTheme="majorBidi" w:hAnsiTheme="majorBidi" w:cstheme="majorBidi"/>
          <w:sz w:val="28"/>
          <w:szCs w:val="28"/>
        </w:rPr>
      </w:pPr>
    </w:p>
    <w:p w14:paraId="5A5016DD" w14:textId="3D6CE6AF" w:rsidR="00037171" w:rsidRPr="000A6CE8" w:rsidRDefault="00037171" w:rsidP="00037171">
      <w:pPr>
        <w:rPr>
          <w:rFonts w:asciiTheme="majorBidi" w:hAnsiTheme="majorBidi" w:cstheme="majorBidi"/>
          <w:sz w:val="28"/>
          <w:szCs w:val="28"/>
        </w:rPr>
      </w:pPr>
      <w:r w:rsidRPr="000A6CE8">
        <w:rPr>
          <w:rFonts w:asciiTheme="majorBidi" w:hAnsiTheme="majorBidi" w:cstheme="majorBidi"/>
          <w:sz w:val="28"/>
          <w:szCs w:val="28"/>
        </w:rPr>
        <w:t xml:space="preserve">The issue isn’t the fines, but the lack of immediate notification. Currently, motorists only know they’ve been caught speeding if stopped by police or when the Notice of Intended Prosecution (NIP) arrives by post, which can be frustrating </w:t>
      </w:r>
      <w:r>
        <w:rPr>
          <w:rFonts w:asciiTheme="majorBidi" w:hAnsiTheme="majorBidi" w:cstheme="majorBidi"/>
          <w:sz w:val="28"/>
          <w:szCs w:val="28"/>
        </w:rPr>
        <w:t>[</w:t>
      </w:r>
      <w:r w:rsidR="00FE3110">
        <w:rPr>
          <w:rFonts w:asciiTheme="majorBidi" w:hAnsiTheme="majorBidi" w:cstheme="majorBidi"/>
          <w:sz w:val="28"/>
          <w:szCs w:val="28"/>
        </w:rPr>
        <w:t>11</w:t>
      </w:r>
      <w:r>
        <w:rPr>
          <w:rFonts w:asciiTheme="majorBidi" w:hAnsiTheme="majorBidi" w:cstheme="majorBidi"/>
          <w:sz w:val="28"/>
          <w:szCs w:val="28"/>
        </w:rPr>
        <w:t>]</w:t>
      </w:r>
      <w:r w:rsidRPr="000A6CE8">
        <w:rPr>
          <w:rFonts w:asciiTheme="majorBidi" w:hAnsiTheme="majorBidi" w:cstheme="majorBidi"/>
          <w:sz w:val="28"/>
          <w:szCs w:val="28"/>
        </w:rPr>
        <w:t>. </w:t>
      </w:r>
    </w:p>
    <w:p w14:paraId="4D89F54D" w14:textId="77777777" w:rsidR="00037171" w:rsidRPr="000A6CE8" w:rsidRDefault="00037171" w:rsidP="00037171">
      <w:pPr>
        <w:rPr>
          <w:rFonts w:asciiTheme="majorBidi" w:hAnsiTheme="majorBidi" w:cstheme="majorBidi"/>
          <w:sz w:val="28"/>
          <w:szCs w:val="28"/>
        </w:rPr>
      </w:pPr>
    </w:p>
    <w:p w14:paraId="40945CB8" w14:textId="77777777" w:rsidR="00037171" w:rsidRDefault="00037171" w:rsidP="00037171">
      <w:pPr>
        <w:spacing w:after="0"/>
        <w:rPr>
          <w:rFonts w:asciiTheme="majorBidi" w:hAnsiTheme="majorBidi" w:cstheme="majorBidi"/>
          <w:sz w:val="28"/>
          <w:szCs w:val="28"/>
        </w:rPr>
      </w:pPr>
      <w:r w:rsidRPr="002914EE">
        <w:rPr>
          <w:rFonts w:asciiTheme="majorBidi" w:hAnsiTheme="majorBidi" w:cstheme="majorBidi"/>
          <w:sz w:val="28"/>
          <w:szCs w:val="28"/>
        </w:rPr>
        <w:t xml:space="preserve">The proposed system is a digital platform designed to enhance traffic law enforcement by facilitating the prompt issuance of Notices of Intended Prosecution (NIPs) through integration with government and transport authorities. </w:t>
      </w:r>
      <w:r>
        <w:rPr>
          <w:rFonts w:asciiTheme="majorBidi" w:hAnsiTheme="majorBidi" w:cstheme="majorBidi"/>
          <w:sz w:val="28"/>
          <w:szCs w:val="28"/>
        </w:rPr>
        <w:t xml:space="preserve">It offers role-based access for motorists, enforcement agencies, and </w:t>
      </w:r>
      <w:r>
        <w:rPr>
          <w:rFonts w:asciiTheme="majorBidi" w:hAnsiTheme="majorBidi" w:cstheme="majorBidi"/>
          <w:sz w:val="28"/>
          <w:szCs w:val="28"/>
        </w:rPr>
        <w:lastRenderedPageBreak/>
        <w:t>licensing authorities.</w:t>
      </w:r>
      <w:r w:rsidRPr="002914EE">
        <w:rPr>
          <w:rFonts w:asciiTheme="majorBidi" w:hAnsiTheme="majorBidi" w:cstheme="majorBidi"/>
          <w:sz w:val="28"/>
          <w:szCs w:val="28"/>
        </w:rPr>
        <w:t xml:space="preserve"> </w:t>
      </w:r>
      <w:r>
        <w:rPr>
          <w:rFonts w:asciiTheme="majorBidi" w:hAnsiTheme="majorBidi" w:cstheme="majorBidi"/>
          <w:sz w:val="28"/>
          <w:szCs w:val="28"/>
        </w:rPr>
        <w:t>The application allows private vehicle owners, rental companies, and fleet operators to scale their use efficiently, providing secure driver activity tracking, real-time incident reports, and streamlined NIP management. Future developments may encompass integration with in-vehicle systems for real-time compliance monitoring.</w:t>
      </w:r>
    </w:p>
    <w:p w14:paraId="51709D2F" w14:textId="77777777" w:rsidR="00037171" w:rsidRPr="00910321" w:rsidRDefault="00037171" w:rsidP="00910321">
      <w:pPr>
        <w:rPr>
          <w:rFonts w:asciiTheme="majorBidi" w:hAnsiTheme="majorBidi" w:cstheme="majorBidi"/>
          <w:sz w:val="28"/>
          <w:szCs w:val="28"/>
        </w:rPr>
      </w:pPr>
    </w:p>
    <w:p w14:paraId="3D21AD13" w14:textId="77777777" w:rsidR="005C51A3" w:rsidRPr="005C51A3" w:rsidRDefault="005C51A3" w:rsidP="005C51A3"/>
    <w:p w14:paraId="41DA2EF5" w14:textId="230027FD" w:rsidR="00AB1BAB" w:rsidRPr="00D67F90" w:rsidRDefault="00AB1BAB" w:rsidP="00C2186E">
      <w:pPr>
        <w:pStyle w:val="Heading2"/>
        <w:rPr>
          <w:rFonts w:asciiTheme="majorBidi" w:hAnsiTheme="majorBidi"/>
        </w:rPr>
      </w:pPr>
      <w:bookmarkStart w:id="7" w:name="_Toc215185506"/>
      <w:r w:rsidRPr="00D67F90">
        <w:rPr>
          <w:rFonts w:asciiTheme="majorBidi" w:hAnsiTheme="majorBidi"/>
        </w:rPr>
        <w:t xml:space="preserve">2.3 </w:t>
      </w:r>
      <w:r w:rsidR="00313426" w:rsidRPr="00D67F90">
        <w:rPr>
          <w:rFonts w:asciiTheme="majorBidi" w:hAnsiTheme="majorBidi"/>
        </w:rPr>
        <w:t>Aims &amp; Objectives:</w:t>
      </w:r>
      <w:bookmarkEnd w:id="7"/>
    </w:p>
    <w:p w14:paraId="6454074B" w14:textId="73E21CAC" w:rsidR="00313426" w:rsidRDefault="00313426" w:rsidP="00C2186E">
      <w:pPr>
        <w:pStyle w:val="Heading3"/>
        <w:rPr>
          <w:rFonts w:asciiTheme="majorBidi" w:hAnsiTheme="majorBidi"/>
        </w:rPr>
      </w:pPr>
      <w:bookmarkStart w:id="8" w:name="_Toc215185507"/>
      <w:r w:rsidRPr="00D67F90">
        <w:rPr>
          <w:rFonts w:asciiTheme="majorBidi" w:hAnsiTheme="majorBidi"/>
        </w:rPr>
        <w:t>Aims:</w:t>
      </w:r>
      <w:bookmarkEnd w:id="8"/>
    </w:p>
    <w:p w14:paraId="7FF08542" w14:textId="77777777" w:rsidR="001D0470" w:rsidRDefault="001D0470" w:rsidP="001D0470"/>
    <w:p w14:paraId="3A940032" w14:textId="02C23E87" w:rsidR="004552E8" w:rsidRDefault="004552E8" w:rsidP="004552E8">
      <w:pPr>
        <w:rPr>
          <w:rFonts w:asciiTheme="majorBidi" w:hAnsiTheme="majorBidi" w:cstheme="majorBidi"/>
          <w:sz w:val="28"/>
          <w:szCs w:val="28"/>
        </w:rPr>
      </w:pPr>
      <w:r>
        <w:rPr>
          <w:rFonts w:asciiTheme="majorBidi" w:hAnsiTheme="majorBidi" w:cstheme="majorBidi"/>
          <w:sz w:val="28"/>
          <w:szCs w:val="28"/>
        </w:rPr>
        <w:t>This project aims</w:t>
      </w:r>
      <w:r w:rsidRPr="004552E8">
        <w:rPr>
          <w:rFonts w:asciiTheme="majorBidi" w:hAnsiTheme="majorBidi" w:cstheme="majorBidi"/>
          <w:sz w:val="28"/>
          <w:szCs w:val="28"/>
        </w:rPr>
        <w:t xml:space="preserve"> to develop a secure, real-time mobile application</w:t>
      </w:r>
      <w:r>
        <w:rPr>
          <w:rFonts w:asciiTheme="majorBidi" w:hAnsiTheme="majorBidi" w:cstheme="majorBidi"/>
          <w:sz w:val="28"/>
          <w:szCs w:val="28"/>
        </w:rPr>
        <w:t>,</w:t>
      </w:r>
      <w:r w:rsidRPr="004552E8">
        <w:rPr>
          <w:rFonts w:asciiTheme="majorBidi" w:hAnsiTheme="majorBidi" w:cstheme="majorBidi"/>
          <w:sz w:val="28"/>
          <w:szCs w:val="28"/>
        </w:rPr>
        <w:t xml:space="preserve"> the Traffic Infringement Reporting and Notification System (TIRNS)</w:t>
      </w:r>
      <w:r>
        <w:rPr>
          <w:rFonts w:asciiTheme="majorBidi" w:hAnsiTheme="majorBidi" w:cstheme="majorBidi"/>
          <w:sz w:val="28"/>
          <w:szCs w:val="28"/>
        </w:rPr>
        <w:t xml:space="preserve">, </w:t>
      </w:r>
      <w:r w:rsidRPr="004552E8">
        <w:rPr>
          <w:rFonts w:asciiTheme="majorBidi" w:hAnsiTheme="majorBidi" w:cstheme="majorBidi"/>
          <w:sz w:val="28"/>
          <w:szCs w:val="28"/>
        </w:rPr>
        <w:t>that replaces traditional postal NIP delivery with instant digital notifications while providing comprehensive compliance management tools for motorists. The system will simulate integration with enforcement authorities, enabling immediate access to offence details, vehicle status reminders, and educational resources, thereby improving the efficiency of road law enforcement and enhancing public engagement with compliance processes.</w:t>
      </w:r>
    </w:p>
    <w:p w14:paraId="4A637703" w14:textId="77777777" w:rsidR="005B7DA7" w:rsidRPr="004552E8" w:rsidRDefault="005B7DA7" w:rsidP="004552E8">
      <w:pPr>
        <w:rPr>
          <w:rFonts w:asciiTheme="majorBidi" w:hAnsiTheme="majorBidi" w:cstheme="majorBidi"/>
          <w:sz w:val="28"/>
          <w:szCs w:val="28"/>
        </w:rPr>
      </w:pPr>
    </w:p>
    <w:p w14:paraId="0645B92D" w14:textId="347BDA51" w:rsidR="00313426" w:rsidRDefault="00313426" w:rsidP="00C2186E">
      <w:pPr>
        <w:pStyle w:val="Heading3"/>
        <w:rPr>
          <w:rFonts w:asciiTheme="majorBidi" w:hAnsiTheme="majorBidi"/>
        </w:rPr>
      </w:pPr>
      <w:bookmarkStart w:id="9" w:name="_Toc215185508"/>
      <w:r w:rsidRPr="00D67F90">
        <w:rPr>
          <w:rFonts w:asciiTheme="majorBidi" w:hAnsiTheme="majorBidi"/>
        </w:rPr>
        <w:t>Objectives:</w:t>
      </w:r>
      <w:bookmarkEnd w:id="9"/>
    </w:p>
    <w:p w14:paraId="6B7A2DE3" w14:textId="77777777" w:rsidR="004552E8" w:rsidRDefault="004552E8" w:rsidP="004552E8"/>
    <w:p w14:paraId="4463D412" w14:textId="77777777" w:rsidR="00C61AC5" w:rsidRDefault="00C61AC5" w:rsidP="00C61AC5">
      <w:pPr>
        <w:spacing w:after="0"/>
        <w:rPr>
          <w:rFonts w:asciiTheme="majorBidi" w:hAnsiTheme="majorBidi" w:cstheme="majorBidi"/>
          <w:sz w:val="28"/>
          <w:szCs w:val="28"/>
        </w:rPr>
      </w:pPr>
      <w:r>
        <w:rPr>
          <w:rFonts w:asciiTheme="majorBidi" w:hAnsiTheme="majorBidi" w:cstheme="majorBidi"/>
          <w:sz w:val="28"/>
          <w:szCs w:val="28"/>
        </w:rPr>
        <w:t>To accomplish the project’s goal, key objectives are outlined to ensure a practical, focused, and timely system delivery within the academic schedule.</w:t>
      </w:r>
    </w:p>
    <w:p w14:paraId="7269AEA8" w14:textId="77777777" w:rsidR="005B7DA7" w:rsidRDefault="005B7DA7" w:rsidP="004552E8"/>
    <w:p w14:paraId="12FE4BED" w14:textId="10C8E8AE" w:rsidR="005B7DA7" w:rsidRPr="005B7DA7" w:rsidRDefault="005B7DA7" w:rsidP="005B7DA7">
      <w:pPr>
        <w:pStyle w:val="ListParagraph"/>
        <w:numPr>
          <w:ilvl w:val="0"/>
          <w:numId w:val="3"/>
        </w:numPr>
        <w:rPr>
          <w:rFonts w:asciiTheme="majorBidi" w:hAnsiTheme="majorBidi" w:cstheme="majorBidi"/>
          <w:sz w:val="28"/>
          <w:szCs w:val="28"/>
        </w:rPr>
      </w:pPr>
      <w:r w:rsidRPr="005B7DA7">
        <w:rPr>
          <w:rFonts w:asciiTheme="majorBidi" w:hAnsiTheme="majorBidi" w:cstheme="majorBidi"/>
          <w:b/>
          <w:bCs/>
          <w:sz w:val="28"/>
          <w:szCs w:val="28"/>
        </w:rPr>
        <w:t>Analyse</w:t>
      </w:r>
      <w:r w:rsidRPr="005B7DA7">
        <w:rPr>
          <w:rFonts w:asciiTheme="majorBidi" w:hAnsiTheme="majorBidi" w:cstheme="majorBidi"/>
          <w:sz w:val="28"/>
          <w:szCs w:val="28"/>
        </w:rPr>
        <w:t xml:space="preserve"> existing traffic enforcement systems, notification methods, and legal frameworks (e.g., GDPR, DVLA) to identify gaps and evaluate proposed solutions that can guide system design.</w:t>
      </w:r>
    </w:p>
    <w:p w14:paraId="40B38BC7" w14:textId="77777777" w:rsidR="005B7DA7" w:rsidRPr="005B7DA7" w:rsidRDefault="005B7DA7" w:rsidP="005B7DA7">
      <w:pPr>
        <w:numPr>
          <w:ilvl w:val="0"/>
          <w:numId w:val="3"/>
        </w:numPr>
        <w:rPr>
          <w:rFonts w:asciiTheme="majorBidi" w:hAnsiTheme="majorBidi" w:cstheme="majorBidi"/>
          <w:sz w:val="28"/>
          <w:szCs w:val="28"/>
        </w:rPr>
      </w:pPr>
      <w:r w:rsidRPr="005B7DA7">
        <w:rPr>
          <w:rFonts w:asciiTheme="majorBidi" w:hAnsiTheme="majorBidi" w:cstheme="majorBidi"/>
          <w:b/>
          <w:bCs/>
          <w:sz w:val="28"/>
          <w:szCs w:val="28"/>
        </w:rPr>
        <w:t>Develop</w:t>
      </w:r>
      <w:r w:rsidRPr="005B7DA7">
        <w:rPr>
          <w:rFonts w:asciiTheme="majorBidi" w:hAnsiTheme="majorBidi" w:cstheme="majorBidi"/>
          <w:sz w:val="28"/>
          <w:szCs w:val="28"/>
        </w:rPr>
        <w:t xml:space="preserve"> a secure and user-friendly app prototype that provides penalty alerts, supports fine payments and appeals, and issues MOT and insurance reminders, thereby centralising road law compliance in one platform.</w:t>
      </w:r>
    </w:p>
    <w:p w14:paraId="4306327A" w14:textId="77777777" w:rsidR="005B7DA7" w:rsidRPr="005B7DA7" w:rsidRDefault="005B7DA7" w:rsidP="005B7DA7">
      <w:pPr>
        <w:numPr>
          <w:ilvl w:val="0"/>
          <w:numId w:val="3"/>
        </w:numPr>
        <w:rPr>
          <w:rFonts w:asciiTheme="majorBidi" w:hAnsiTheme="majorBidi" w:cstheme="majorBidi"/>
          <w:sz w:val="28"/>
          <w:szCs w:val="28"/>
        </w:rPr>
      </w:pPr>
      <w:r w:rsidRPr="005B7DA7">
        <w:rPr>
          <w:rFonts w:asciiTheme="majorBidi" w:hAnsiTheme="majorBidi" w:cstheme="majorBidi"/>
          <w:b/>
          <w:bCs/>
          <w:sz w:val="28"/>
          <w:szCs w:val="28"/>
        </w:rPr>
        <w:t>Deliver</w:t>
      </w:r>
      <w:r w:rsidRPr="005B7DA7">
        <w:rPr>
          <w:rFonts w:asciiTheme="majorBidi" w:hAnsiTheme="majorBidi" w:cstheme="majorBidi"/>
          <w:sz w:val="28"/>
          <w:szCs w:val="28"/>
        </w:rPr>
        <w:t xml:space="preserve"> the complete app prototype within 12 weeks, incorporating core features such as NIP alerts, offence tracking, payments, dispute handling, and course booking. Effectiveness will be measured through testing, user feedback, and integration trials.</w:t>
      </w:r>
    </w:p>
    <w:p w14:paraId="5FCB3C59" w14:textId="77777777" w:rsidR="005B7DA7" w:rsidRPr="005B7DA7" w:rsidRDefault="005B7DA7" w:rsidP="005B7DA7">
      <w:pPr>
        <w:numPr>
          <w:ilvl w:val="0"/>
          <w:numId w:val="3"/>
        </w:numPr>
        <w:rPr>
          <w:rFonts w:asciiTheme="majorBidi" w:hAnsiTheme="majorBidi" w:cstheme="majorBidi"/>
          <w:sz w:val="28"/>
          <w:szCs w:val="28"/>
        </w:rPr>
      </w:pPr>
      <w:r w:rsidRPr="005B7DA7">
        <w:rPr>
          <w:rFonts w:asciiTheme="majorBidi" w:hAnsiTheme="majorBidi" w:cstheme="majorBidi"/>
          <w:b/>
          <w:bCs/>
          <w:sz w:val="28"/>
          <w:szCs w:val="28"/>
        </w:rPr>
        <w:lastRenderedPageBreak/>
        <w:t>Advance sustainability</w:t>
      </w:r>
      <w:r w:rsidRPr="005B7DA7">
        <w:rPr>
          <w:rFonts w:asciiTheme="majorBidi" w:hAnsiTheme="majorBidi" w:cstheme="majorBidi"/>
          <w:sz w:val="28"/>
          <w:szCs w:val="28"/>
        </w:rPr>
        <w:t xml:space="preserve"> by replacing paper-based correspondence with digital solutions that align with smart city and e-governance objectives.</w:t>
      </w:r>
    </w:p>
    <w:p w14:paraId="12D70DDB" w14:textId="77777777" w:rsidR="005B7DA7" w:rsidRPr="005B7DA7" w:rsidRDefault="005B7DA7" w:rsidP="005B7DA7">
      <w:pPr>
        <w:numPr>
          <w:ilvl w:val="0"/>
          <w:numId w:val="3"/>
        </w:numPr>
        <w:rPr>
          <w:rFonts w:asciiTheme="majorBidi" w:hAnsiTheme="majorBidi" w:cstheme="majorBidi"/>
          <w:sz w:val="28"/>
          <w:szCs w:val="28"/>
        </w:rPr>
      </w:pPr>
      <w:r w:rsidRPr="005B7DA7">
        <w:rPr>
          <w:rFonts w:asciiTheme="majorBidi" w:hAnsiTheme="majorBidi" w:cstheme="majorBidi"/>
          <w:b/>
          <w:bCs/>
          <w:sz w:val="28"/>
          <w:szCs w:val="28"/>
        </w:rPr>
        <w:t>Produce</w:t>
      </w:r>
      <w:r w:rsidRPr="005B7DA7">
        <w:rPr>
          <w:rFonts w:asciiTheme="majorBidi" w:hAnsiTheme="majorBidi" w:cstheme="majorBidi"/>
          <w:sz w:val="28"/>
          <w:szCs w:val="28"/>
        </w:rPr>
        <w:t xml:space="preserve"> comprehensive documentation and maintenance guidelines to ensure adaptability, including future integration with vehicle manufacturers and smart traffic systems.</w:t>
      </w:r>
    </w:p>
    <w:p w14:paraId="5F3B5722" w14:textId="4BC80DF2" w:rsidR="005B7DA7" w:rsidRPr="005B7DA7" w:rsidRDefault="005B7DA7" w:rsidP="005B7DA7">
      <w:pPr>
        <w:numPr>
          <w:ilvl w:val="0"/>
          <w:numId w:val="3"/>
        </w:numPr>
        <w:rPr>
          <w:rFonts w:asciiTheme="majorBidi" w:hAnsiTheme="majorBidi" w:cstheme="majorBidi"/>
          <w:sz w:val="28"/>
          <w:szCs w:val="28"/>
        </w:rPr>
      </w:pPr>
      <w:r w:rsidRPr="005B7DA7">
        <w:rPr>
          <w:rFonts w:asciiTheme="majorBidi" w:hAnsiTheme="majorBidi" w:cstheme="majorBidi"/>
          <w:b/>
          <w:bCs/>
          <w:sz w:val="28"/>
          <w:szCs w:val="28"/>
        </w:rPr>
        <w:t>Apply</w:t>
      </w:r>
      <w:r w:rsidRPr="005B7DA7">
        <w:rPr>
          <w:rFonts w:asciiTheme="majorBidi" w:hAnsiTheme="majorBidi" w:cstheme="majorBidi"/>
          <w:sz w:val="28"/>
          <w:szCs w:val="28"/>
        </w:rPr>
        <w:t xml:space="preserve"> a structured Software Development Life Cycle (SDLC), aiming for prototype completion by Week 10, testing by Week 12, and final submission at the end of </w:t>
      </w:r>
      <w:r w:rsidR="002F52D4">
        <w:rPr>
          <w:rFonts w:asciiTheme="majorBidi" w:hAnsiTheme="majorBidi" w:cstheme="majorBidi"/>
          <w:sz w:val="28"/>
          <w:szCs w:val="28"/>
        </w:rPr>
        <w:t xml:space="preserve">the </w:t>
      </w:r>
      <w:r w:rsidRPr="005B7DA7">
        <w:rPr>
          <w:rFonts w:asciiTheme="majorBidi" w:hAnsiTheme="majorBidi" w:cstheme="majorBidi"/>
          <w:sz w:val="28"/>
          <w:szCs w:val="28"/>
        </w:rPr>
        <w:t>term.</w:t>
      </w:r>
    </w:p>
    <w:p w14:paraId="4F9EA022" w14:textId="77777777" w:rsidR="005B7DA7" w:rsidRDefault="005B7DA7" w:rsidP="004552E8"/>
    <w:p w14:paraId="4E8F1CA6" w14:textId="77777777" w:rsidR="005B7DA7" w:rsidRPr="004552E8" w:rsidRDefault="005B7DA7" w:rsidP="004552E8"/>
    <w:p w14:paraId="04D9EA23" w14:textId="61A8C7A6" w:rsidR="00313426" w:rsidRPr="00C67EAB" w:rsidRDefault="00313426" w:rsidP="00C67EAB">
      <w:pPr>
        <w:pStyle w:val="Heading2"/>
        <w:rPr>
          <w:rFonts w:asciiTheme="majorBidi" w:hAnsiTheme="majorBidi"/>
        </w:rPr>
      </w:pPr>
      <w:bookmarkStart w:id="10" w:name="_Toc215185509"/>
      <w:r w:rsidRPr="00C67EAB">
        <w:rPr>
          <w:rFonts w:asciiTheme="majorBidi" w:hAnsiTheme="majorBidi"/>
        </w:rPr>
        <w:t>2.4 Scope &amp; Limitations:</w:t>
      </w:r>
      <w:bookmarkEnd w:id="10"/>
    </w:p>
    <w:p w14:paraId="008D04D7" w14:textId="77777777" w:rsidR="00DE23D4" w:rsidRPr="00DE23D4" w:rsidRDefault="00DE23D4" w:rsidP="00DE23D4"/>
    <w:p w14:paraId="043FF174" w14:textId="5DFDD2D6" w:rsidR="00250A04" w:rsidRDefault="00DE23D4" w:rsidP="00DE23D4">
      <w:pPr>
        <w:rPr>
          <w:rFonts w:asciiTheme="majorBidi" w:hAnsiTheme="majorBidi" w:cstheme="majorBidi"/>
          <w:sz w:val="28"/>
          <w:szCs w:val="28"/>
        </w:rPr>
      </w:pPr>
      <w:r w:rsidRPr="00DE23D4">
        <w:rPr>
          <w:rFonts w:asciiTheme="majorBidi" w:hAnsiTheme="majorBidi" w:cstheme="majorBidi"/>
          <w:sz w:val="28"/>
          <w:szCs w:val="28"/>
        </w:rPr>
        <w:t>This project aims to develop a prototype of TIRNS that showcases real-time alerts, vehicle compliance management, enforcement data simulation, and an accessible interface design. Due to legal and ethical restrictions, direct integration with DVLA or police systems is not possible; instead, the prototype will use simulated datasets and mocked API responses. User testing will also be limited to small groups and role-based scenarios. These constraints are recognised in the proposal and ensure that the project remains compliant with GDPR and ethical research standards.</w:t>
      </w:r>
    </w:p>
    <w:p w14:paraId="0F6F9EEB" w14:textId="77777777" w:rsidR="00E5111A" w:rsidRDefault="00E5111A" w:rsidP="00DE23D4">
      <w:pPr>
        <w:rPr>
          <w:rFonts w:asciiTheme="majorBidi" w:hAnsiTheme="majorBidi" w:cstheme="majorBidi"/>
          <w:sz w:val="28"/>
          <w:szCs w:val="28"/>
        </w:rPr>
      </w:pPr>
    </w:p>
    <w:p w14:paraId="583EE61B" w14:textId="77777777" w:rsidR="00C67EAB" w:rsidRDefault="00C67EAB" w:rsidP="00DE23D4">
      <w:pPr>
        <w:rPr>
          <w:rFonts w:asciiTheme="majorBidi" w:hAnsiTheme="majorBidi" w:cstheme="majorBidi"/>
          <w:sz w:val="28"/>
          <w:szCs w:val="28"/>
        </w:rPr>
      </w:pPr>
    </w:p>
    <w:p w14:paraId="493D4D86" w14:textId="77777777" w:rsidR="00C67EAB" w:rsidRPr="00DE23D4" w:rsidRDefault="00C67EAB" w:rsidP="00DE23D4">
      <w:pPr>
        <w:rPr>
          <w:rFonts w:asciiTheme="majorBidi" w:hAnsiTheme="majorBidi" w:cstheme="majorBidi"/>
          <w:sz w:val="28"/>
          <w:szCs w:val="28"/>
        </w:rPr>
      </w:pPr>
    </w:p>
    <w:p w14:paraId="47BE68A5" w14:textId="277F81F1" w:rsidR="00250A04" w:rsidRPr="00C67EAB" w:rsidRDefault="00C62FAE" w:rsidP="00C67EAB">
      <w:pPr>
        <w:pStyle w:val="Heading2"/>
        <w:rPr>
          <w:rFonts w:asciiTheme="majorBidi" w:hAnsiTheme="majorBidi"/>
        </w:rPr>
      </w:pPr>
      <w:bookmarkStart w:id="11" w:name="_Toc215185510"/>
      <w:r w:rsidRPr="00C67EAB">
        <w:rPr>
          <w:rFonts w:asciiTheme="majorBidi" w:hAnsiTheme="majorBidi"/>
        </w:rPr>
        <w:t>2.5 C</w:t>
      </w:r>
      <w:r w:rsidR="00E5111A" w:rsidRPr="00C67EAB">
        <w:rPr>
          <w:rFonts w:asciiTheme="majorBidi" w:hAnsiTheme="majorBidi"/>
        </w:rPr>
        <w:t>hapter Summary:</w:t>
      </w:r>
      <w:bookmarkEnd w:id="11"/>
    </w:p>
    <w:p w14:paraId="0CE7A271" w14:textId="5246D151" w:rsidR="00250A04" w:rsidRDefault="00C62FAE" w:rsidP="00C62FAE">
      <w:pPr>
        <w:rPr>
          <w:rFonts w:asciiTheme="majorBidi" w:hAnsiTheme="majorBidi" w:cstheme="majorBidi"/>
          <w:sz w:val="28"/>
          <w:szCs w:val="28"/>
        </w:rPr>
      </w:pPr>
      <w:r w:rsidRPr="00C62FAE">
        <w:rPr>
          <w:rFonts w:asciiTheme="majorBidi" w:hAnsiTheme="majorBidi" w:cstheme="majorBidi"/>
          <w:sz w:val="28"/>
          <w:szCs w:val="28"/>
        </w:rPr>
        <w:t>This chapter has introduced the background and motivation for developing a real-time traffic infringement notification system, outlined the aims and objectives, and established the scope and limitations of the project. The next chapter presents a detailed review of existing systems, enforcement technologies, and academic literature to contextualise the need for TIRNS.</w:t>
      </w:r>
    </w:p>
    <w:p w14:paraId="3F73EDDD" w14:textId="77777777" w:rsidR="00C67EAB" w:rsidRDefault="00C67EAB" w:rsidP="00C62FAE">
      <w:pPr>
        <w:rPr>
          <w:rFonts w:asciiTheme="majorBidi" w:hAnsiTheme="majorBidi" w:cstheme="majorBidi"/>
          <w:sz w:val="28"/>
          <w:szCs w:val="28"/>
        </w:rPr>
      </w:pPr>
    </w:p>
    <w:p w14:paraId="531599D6" w14:textId="77777777" w:rsidR="00694C56" w:rsidRDefault="00694C56" w:rsidP="00C62FAE">
      <w:pPr>
        <w:rPr>
          <w:rFonts w:asciiTheme="majorBidi" w:hAnsiTheme="majorBidi" w:cstheme="majorBidi"/>
          <w:sz w:val="28"/>
          <w:szCs w:val="28"/>
        </w:rPr>
      </w:pPr>
    </w:p>
    <w:p w14:paraId="6B6559C4" w14:textId="1B4FE8DD" w:rsidR="00C67EAB" w:rsidRPr="00D67F90" w:rsidRDefault="00C67EAB" w:rsidP="00C67EAB">
      <w:pPr>
        <w:pStyle w:val="Heading1"/>
        <w:rPr>
          <w:rFonts w:asciiTheme="majorBidi" w:hAnsiTheme="majorBidi"/>
          <w:b/>
          <w:bCs/>
        </w:rPr>
      </w:pPr>
      <w:bookmarkStart w:id="12" w:name="_Toc215185511"/>
      <w:r w:rsidRPr="00D67F90">
        <w:rPr>
          <w:rStyle w:val="TitleChar"/>
          <w:rFonts w:asciiTheme="majorBidi" w:hAnsiTheme="majorBidi"/>
        </w:rPr>
        <w:lastRenderedPageBreak/>
        <w:t xml:space="preserve">Chapter </w:t>
      </w:r>
      <w:r>
        <w:rPr>
          <w:rStyle w:val="TitleChar"/>
          <w:rFonts w:asciiTheme="majorBidi" w:hAnsiTheme="majorBidi"/>
        </w:rPr>
        <w:t>2</w:t>
      </w:r>
      <w:r w:rsidRPr="00D67F90">
        <w:rPr>
          <w:rStyle w:val="TitleChar"/>
          <w:rFonts w:asciiTheme="majorBidi" w:hAnsiTheme="majorBidi"/>
        </w:rPr>
        <w:t>:</w:t>
      </w:r>
      <w:bookmarkEnd w:id="12"/>
      <w:r w:rsidRPr="00D67F90">
        <w:rPr>
          <w:rFonts w:asciiTheme="majorBidi" w:hAnsiTheme="majorBidi"/>
          <w:b/>
          <w:bCs/>
        </w:rPr>
        <w:t xml:space="preserve"> </w:t>
      </w:r>
    </w:p>
    <w:p w14:paraId="060367C9" w14:textId="30B4E9F1" w:rsidR="00C67EAB" w:rsidRDefault="002850F5" w:rsidP="002850F5">
      <w:pPr>
        <w:pStyle w:val="Heading1"/>
        <w:rPr>
          <w:rFonts w:asciiTheme="majorBidi" w:hAnsiTheme="majorBidi"/>
        </w:rPr>
      </w:pPr>
      <w:bookmarkStart w:id="13" w:name="_Toc215185512"/>
      <w:r w:rsidRPr="002850F5">
        <w:rPr>
          <w:rFonts w:asciiTheme="majorBidi" w:hAnsiTheme="majorBidi"/>
        </w:rPr>
        <w:t>3.0 Literature Review:</w:t>
      </w:r>
      <w:bookmarkEnd w:id="13"/>
    </w:p>
    <w:p w14:paraId="5FDA0685" w14:textId="77777777" w:rsidR="001B0788" w:rsidRPr="001B0788" w:rsidRDefault="001B0788" w:rsidP="001B0788"/>
    <w:p w14:paraId="17C4164D" w14:textId="77777777" w:rsidR="001B0788" w:rsidRDefault="001B0788" w:rsidP="001B0788">
      <w:pPr>
        <w:rPr>
          <w:rFonts w:asciiTheme="majorBidi" w:hAnsiTheme="majorBidi" w:cstheme="majorBidi"/>
          <w:sz w:val="28"/>
          <w:szCs w:val="28"/>
        </w:rPr>
      </w:pPr>
      <w:r w:rsidRPr="000A4103">
        <w:rPr>
          <w:rFonts w:asciiTheme="majorBidi" w:hAnsiTheme="majorBidi" w:cstheme="majorBidi"/>
          <w:sz w:val="28"/>
          <w:szCs w:val="28"/>
        </w:rPr>
        <w:t xml:space="preserve">The purpose of this literature review is to examine existing research, technologies, and systems relevant to digital traffic enforcement, real-time notifications, vehicle compliance management, and the emerging role of low-code/no-code platforms in public-sector digital innovation. </w:t>
      </w:r>
      <w:r w:rsidRPr="0089460A">
        <w:rPr>
          <w:rFonts w:asciiTheme="majorBidi" w:hAnsiTheme="majorBidi" w:cstheme="majorBidi"/>
          <w:sz w:val="28"/>
          <w:szCs w:val="28"/>
        </w:rPr>
        <w:t>This chapter is structured thematically to critically analyse gaps in current UK systems, with the findings supporting investment in technology-driven enforcement platforms such as the proposed Traffic Infringement Reporting and Notification System (TIRNS).</w:t>
      </w:r>
    </w:p>
    <w:p w14:paraId="420F8609" w14:textId="37995A21" w:rsidR="00C31018" w:rsidRDefault="00C31018" w:rsidP="00C31018">
      <w:pPr>
        <w:rPr>
          <w:rFonts w:asciiTheme="majorBidi" w:hAnsiTheme="majorBidi" w:cstheme="majorBidi"/>
          <w:sz w:val="28"/>
          <w:szCs w:val="28"/>
        </w:rPr>
      </w:pPr>
      <w:r w:rsidRPr="00F57131">
        <w:rPr>
          <w:rFonts w:asciiTheme="majorBidi" w:hAnsiTheme="majorBidi" w:cstheme="majorBidi"/>
          <w:sz w:val="28"/>
          <w:szCs w:val="28"/>
        </w:rPr>
        <w:t>At the policy level, European and national authorities are pursuing casualty-reduction targets through technology. The European Court of Auditors’ 2024 report stresses the importance of speed control, camera enforcement, and intelligent transport systems for Vision Zero goals, while noting uneven implementation and fragmented data across member states</w:t>
      </w:r>
      <w:r>
        <w:rPr>
          <w:rFonts w:asciiTheme="majorBidi" w:hAnsiTheme="majorBidi" w:cstheme="majorBidi"/>
          <w:sz w:val="28"/>
          <w:szCs w:val="28"/>
        </w:rPr>
        <w:t xml:space="preserve"> [1</w:t>
      </w:r>
      <w:r w:rsidR="0015393C">
        <w:rPr>
          <w:rFonts w:asciiTheme="majorBidi" w:hAnsiTheme="majorBidi" w:cstheme="majorBidi"/>
          <w:sz w:val="28"/>
          <w:szCs w:val="28"/>
        </w:rPr>
        <w:t>2</w:t>
      </w:r>
      <w:r>
        <w:rPr>
          <w:rFonts w:asciiTheme="majorBidi" w:hAnsiTheme="majorBidi" w:cstheme="majorBidi"/>
          <w:sz w:val="28"/>
          <w:szCs w:val="28"/>
        </w:rPr>
        <w:t>]</w:t>
      </w:r>
      <w:r w:rsidRPr="00F57131">
        <w:rPr>
          <w:rFonts w:asciiTheme="majorBidi" w:hAnsiTheme="majorBidi" w:cstheme="majorBidi"/>
          <w:sz w:val="28"/>
          <w:szCs w:val="28"/>
        </w:rPr>
        <w:t>.</w:t>
      </w:r>
      <w:r>
        <w:rPr>
          <w:rFonts w:asciiTheme="majorBidi" w:hAnsiTheme="majorBidi" w:cstheme="majorBidi"/>
          <w:sz w:val="28"/>
          <w:szCs w:val="28"/>
        </w:rPr>
        <w:t xml:space="preserve"> </w:t>
      </w:r>
      <w:r w:rsidRPr="0043585C">
        <w:rPr>
          <w:rFonts w:asciiTheme="majorBidi" w:hAnsiTheme="majorBidi" w:cstheme="majorBidi"/>
          <w:sz w:val="28"/>
          <w:szCs w:val="28"/>
        </w:rPr>
        <w:t>In the UK, the Driver and Vehicle Standards Agency (DVSA) updated its Enforcement Sanctions Policy in 2025 to standardise the use of fixed penalties, prohibitions and follow-up sanctions, explicitly framing consistent enforcement as central to maintaining road safety and operator compliance [</w:t>
      </w:r>
      <w:r>
        <w:rPr>
          <w:rFonts w:asciiTheme="majorBidi" w:hAnsiTheme="majorBidi" w:cstheme="majorBidi"/>
          <w:sz w:val="28"/>
          <w:szCs w:val="28"/>
        </w:rPr>
        <w:t>1</w:t>
      </w:r>
      <w:r w:rsidR="0015393C">
        <w:rPr>
          <w:rFonts w:asciiTheme="majorBidi" w:hAnsiTheme="majorBidi" w:cstheme="majorBidi"/>
          <w:sz w:val="28"/>
          <w:szCs w:val="28"/>
        </w:rPr>
        <w:t>3</w:t>
      </w:r>
      <w:r w:rsidRPr="0043585C">
        <w:rPr>
          <w:rFonts w:asciiTheme="majorBidi" w:hAnsiTheme="majorBidi" w:cstheme="majorBidi"/>
          <w:sz w:val="28"/>
          <w:szCs w:val="28"/>
        </w:rPr>
        <w:t>].</w:t>
      </w:r>
      <w:r>
        <w:rPr>
          <w:rFonts w:asciiTheme="majorBidi" w:hAnsiTheme="majorBidi" w:cstheme="majorBidi"/>
          <w:sz w:val="28"/>
          <w:szCs w:val="28"/>
        </w:rPr>
        <w:t xml:space="preserve"> </w:t>
      </w:r>
      <w:r w:rsidRPr="0076039C">
        <w:rPr>
          <w:rFonts w:asciiTheme="majorBidi" w:hAnsiTheme="majorBidi" w:cstheme="majorBidi"/>
          <w:sz w:val="28"/>
          <w:szCs w:val="28"/>
        </w:rPr>
        <w:t xml:space="preserve">The </w:t>
      </w:r>
      <w:r>
        <w:rPr>
          <w:rFonts w:asciiTheme="majorBidi" w:hAnsiTheme="majorBidi" w:cstheme="majorBidi"/>
          <w:sz w:val="28"/>
          <w:szCs w:val="28"/>
        </w:rPr>
        <w:t>policies</w:t>
      </w:r>
      <w:r w:rsidRPr="0076039C">
        <w:rPr>
          <w:rFonts w:asciiTheme="majorBidi" w:hAnsiTheme="majorBidi" w:cstheme="majorBidi"/>
          <w:sz w:val="28"/>
          <w:szCs w:val="28"/>
        </w:rPr>
        <w:t xml:space="preserve"> highlight that enforcement must combine technology with timely, proportionate, and clear communication, an area where TIRNS can provide significant benefit</w:t>
      </w:r>
      <w:r>
        <w:rPr>
          <w:rFonts w:asciiTheme="majorBidi" w:hAnsiTheme="majorBidi" w:cstheme="majorBidi"/>
          <w:sz w:val="28"/>
          <w:szCs w:val="28"/>
        </w:rPr>
        <w:t>.</w:t>
      </w:r>
    </w:p>
    <w:p w14:paraId="4DD3B2AC" w14:textId="77777777" w:rsidR="000A4103" w:rsidRDefault="000A4103" w:rsidP="000A4103"/>
    <w:p w14:paraId="688CFDCB" w14:textId="77777777" w:rsidR="00C31018" w:rsidRDefault="00C31018" w:rsidP="000A4103"/>
    <w:p w14:paraId="3E60A902" w14:textId="77777777" w:rsidR="00C31018" w:rsidRDefault="00C31018" w:rsidP="00C31018">
      <w:pPr>
        <w:pStyle w:val="Heading2"/>
        <w:rPr>
          <w:rFonts w:asciiTheme="majorBidi" w:hAnsiTheme="majorBidi"/>
        </w:rPr>
      </w:pPr>
      <w:bookmarkStart w:id="14" w:name="_Toc215185513"/>
      <w:r w:rsidRPr="00380A3C">
        <w:rPr>
          <w:rFonts w:asciiTheme="majorBidi" w:hAnsiTheme="majorBidi"/>
        </w:rPr>
        <w:t xml:space="preserve">2.1 </w:t>
      </w:r>
      <w:r w:rsidRPr="00F25EF3">
        <w:rPr>
          <w:rFonts w:asciiTheme="majorBidi" w:hAnsiTheme="majorBidi"/>
        </w:rPr>
        <w:t>Automated traffic enforcement and road-safety policy</w:t>
      </w:r>
      <w:r>
        <w:rPr>
          <w:rFonts w:asciiTheme="majorBidi" w:hAnsiTheme="majorBidi"/>
        </w:rPr>
        <w:t>:</w:t>
      </w:r>
      <w:bookmarkEnd w:id="14"/>
    </w:p>
    <w:p w14:paraId="4728E565" w14:textId="77777777" w:rsidR="00C31018" w:rsidRDefault="00C31018" w:rsidP="00C31018">
      <w:pPr>
        <w:rPr>
          <w:rFonts w:asciiTheme="majorBidi" w:hAnsiTheme="majorBidi" w:cstheme="majorBidi"/>
          <w:sz w:val="28"/>
          <w:szCs w:val="28"/>
        </w:rPr>
      </w:pPr>
    </w:p>
    <w:p w14:paraId="06F53B05" w14:textId="197101C2" w:rsidR="00C31018" w:rsidRDefault="00C31018" w:rsidP="00C31018">
      <w:pPr>
        <w:rPr>
          <w:rFonts w:asciiTheme="majorBidi" w:hAnsiTheme="majorBidi" w:cstheme="majorBidi"/>
          <w:sz w:val="28"/>
          <w:szCs w:val="28"/>
        </w:rPr>
      </w:pPr>
      <w:r w:rsidRPr="00B94D2C">
        <w:rPr>
          <w:rFonts w:asciiTheme="majorBidi" w:hAnsiTheme="majorBidi" w:cstheme="majorBidi"/>
          <w:sz w:val="28"/>
          <w:szCs w:val="28"/>
        </w:rPr>
        <w:t>Automated Enforcement Systems (AES) are central to modern traffic management, using tools such as speed and red-light cameras to improve compliance and reduce accidents while lessening reliance on frontline policing.</w:t>
      </w:r>
      <w:r>
        <w:rPr>
          <w:rFonts w:asciiTheme="majorBidi" w:hAnsiTheme="majorBidi" w:cstheme="majorBidi"/>
          <w:sz w:val="28"/>
          <w:szCs w:val="28"/>
        </w:rPr>
        <w:t xml:space="preserve"> </w:t>
      </w:r>
      <w:r w:rsidRPr="008A7F32">
        <w:rPr>
          <w:rFonts w:asciiTheme="majorBidi" w:hAnsiTheme="majorBidi" w:cstheme="majorBidi"/>
          <w:sz w:val="28"/>
          <w:szCs w:val="28"/>
        </w:rPr>
        <w:t xml:space="preserve">According to Luca, Automated Enforcement Systems (AES) enhance traffic efficiency and lower violation rates by providing unbiased, evidence-based monitoring </w:t>
      </w:r>
      <w:r>
        <w:rPr>
          <w:rFonts w:asciiTheme="majorBidi" w:hAnsiTheme="majorBidi" w:cstheme="majorBidi"/>
          <w:sz w:val="28"/>
          <w:szCs w:val="28"/>
        </w:rPr>
        <w:t>[1</w:t>
      </w:r>
      <w:r w:rsidR="0015393C">
        <w:rPr>
          <w:rFonts w:asciiTheme="majorBidi" w:hAnsiTheme="majorBidi" w:cstheme="majorBidi"/>
          <w:sz w:val="28"/>
          <w:szCs w:val="28"/>
        </w:rPr>
        <w:t>4</w:t>
      </w:r>
      <w:r>
        <w:rPr>
          <w:rFonts w:asciiTheme="majorBidi" w:hAnsiTheme="majorBidi" w:cstheme="majorBidi"/>
          <w:sz w:val="28"/>
          <w:szCs w:val="28"/>
        </w:rPr>
        <w:t xml:space="preserve">]. </w:t>
      </w:r>
    </w:p>
    <w:p w14:paraId="5BAE0773" w14:textId="77777777" w:rsidR="00C31018" w:rsidRPr="000A4103" w:rsidRDefault="00C31018" w:rsidP="000A4103"/>
    <w:p w14:paraId="0B6F92D9" w14:textId="57234D7F" w:rsidR="001B0788" w:rsidRDefault="00BC0204" w:rsidP="001B0788">
      <w:pPr>
        <w:rPr>
          <w:rFonts w:asciiTheme="majorBidi" w:hAnsiTheme="majorBidi" w:cstheme="majorBidi"/>
          <w:sz w:val="28"/>
          <w:szCs w:val="28"/>
        </w:rPr>
      </w:pPr>
      <w:r w:rsidRPr="00BC0204">
        <w:rPr>
          <w:rFonts w:asciiTheme="majorBidi" w:hAnsiTheme="majorBidi" w:cstheme="majorBidi"/>
          <w:sz w:val="28"/>
          <w:szCs w:val="28"/>
        </w:rPr>
        <w:lastRenderedPageBreak/>
        <w:t>Recent work in traffic management emphasises a shift from manual policing towards Automated Enforcement Systems (AES) and Automated Traffic Enforcement Systems (ATES) as core components of “Safe System” road safety strategies.</w:t>
      </w:r>
      <w:r>
        <w:rPr>
          <w:rFonts w:asciiTheme="majorBidi" w:hAnsiTheme="majorBidi" w:cstheme="majorBidi"/>
          <w:sz w:val="28"/>
          <w:szCs w:val="28"/>
        </w:rPr>
        <w:t xml:space="preserve"> </w:t>
      </w:r>
      <w:r w:rsidR="000F1A10" w:rsidRPr="000F1A10">
        <w:rPr>
          <w:rFonts w:asciiTheme="majorBidi" w:hAnsiTheme="majorBidi" w:cstheme="majorBidi"/>
          <w:sz w:val="28"/>
          <w:szCs w:val="28"/>
        </w:rPr>
        <w:t>A 2025 systematic review finds that ATES reduces crashes and fatalities, but its effectiveness depends on design, transparency, and continuous monitoring</w:t>
      </w:r>
      <w:r w:rsidR="00AC6AC8">
        <w:rPr>
          <w:rFonts w:asciiTheme="majorBidi" w:hAnsiTheme="majorBidi" w:cstheme="majorBidi"/>
          <w:sz w:val="28"/>
          <w:szCs w:val="28"/>
        </w:rPr>
        <w:t xml:space="preserve"> [1</w:t>
      </w:r>
      <w:r w:rsidR="0015393C">
        <w:rPr>
          <w:rFonts w:asciiTheme="majorBidi" w:hAnsiTheme="majorBidi" w:cstheme="majorBidi"/>
          <w:sz w:val="28"/>
          <w:szCs w:val="28"/>
        </w:rPr>
        <w:t>5</w:t>
      </w:r>
      <w:r w:rsidR="00AC6AC8">
        <w:rPr>
          <w:rFonts w:asciiTheme="majorBidi" w:hAnsiTheme="majorBidi" w:cstheme="majorBidi"/>
          <w:sz w:val="28"/>
          <w:szCs w:val="28"/>
        </w:rPr>
        <w:t>]</w:t>
      </w:r>
      <w:r w:rsidR="00C5060C">
        <w:rPr>
          <w:rFonts w:asciiTheme="majorBidi" w:hAnsiTheme="majorBidi" w:cstheme="majorBidi"/>
          <w:sz w:val="28"/>
          <w:szCs w:val="28"/>
        </w:rPr>
        <w:t xml:space="preserve">. </w:t>
      </w:r>
      <w:r w:rsidR="006F2B63" w:rsidRPr="006F2B63">
        <w:rPr>
          <w:rFonts w:asciiTheme="majorBidi" w:hAnsiTheme="majorBidi" w:cstheme="majorBidi"/>
          <w:sz w:val="28"/>
          <w:szCs w:val="28"/>
        </w:rPr>
        <w:t>The basic types of violations detected by ATES are shown i</w:t>
      </w:r>
      <w:r w:rsidR="006F2B63">
        <w:rPr>
          <w:rFonts w:asciiTheme="majorBidi" w:hAnsiTheme="majorBidi" w:cstheme="majorBidi"/>
          <w:sz w:val="28"/>
          <w:szCs w:val="28"/>
        </w:rPr>
        <w:t>n Figure 1</w:t>
      </w:r>
      <w:r w:rsidR="006F2B63" w:rsidRPr="006F2B63">
        <w:rPr>
          <w:rFonts w:asciiTheme="majorBidi" w:hAnsiTheme="majorBidi" w:cstheme="majorBidi"/>
          <w:sz w:val="28"/>
          <w:szCs w:val="28"/>
        </w:rPr>
        <w:t> below.</w:t>
      </w:r>
    </w:p>
    <w:p w14:paraId="070F2550" w14:textId="77777777" w:rsidR="00F25EF3" w:rsidRDefault="00F25EF3" w:rsidP="001B0788">
      <w:pPr>
        <w:rPr>
          <w:rFonts w:asciiTheme="majorBidi" w:hAnsiTheme="majorBidi" w:cstheme="majorBidi"/>
          <w:sz w:val="28"/>
          <w:szCs w:val="28"/>
        </w:rPr>
      </w:pPr>
    </w:p>
    <w:p w14:paraId="0946646E" w14:textId="4A39188C" w:rsidR="00EA0BFF" w:rsidRDefault="006F2B63" w:rsidP="001B0788">
      <w:pPr>
        <w:rPr>
          <w:rFonts w:asciiTheme="majorBidi" w:hAnsiTheme="majorBidi" w:cstheme="majorBidi"/>
          <w:sz w:val="28"/>
          <w:szCs w:val="28"/>
        </w:rPr>
      </w:pPr>
      <w:r>
        <w:rPr>
          <w:rFonts w:asciiTheme="majorBidi" w:hAnsiTheme="majorBidi" w:cstheme="majorBidi"/>
          <w:sz w:val="28"/>
          <w:szCs w:val="28"/>
        </w:rPr>
        <w:t xml:space="preserve"> </w:t>
      </w:r>
      <w:r w:rsidR="00EA0BFF">
        <w:rPr>
          <w:rFonts w:asciiTheme="majorBidi" w:hAnsiTheme="majorBidi" w:cstheme="majorBidi"/>
          <w:noProof/>
          <w:sz w:val="28"/>
          <w:szCs w:val="28"/>
        </w:rPr>
        <w:drawing>
          <wp:inline distT="0" distB="0" distL="0" distR="0" wp14:anchorId="41F4D993" wp14:editId="05D5D762">
            <wp:extent cx="4040212" cy="3960992"/>
            <wp:effectExtent l="152400" t="114300" r="151130" b="173355"/>
            <wp:docPr id="15284606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460691" name="Picture 1528460691"/>
                    <pic:cNvPicPr/>
                  </pic:nvPicPr>
                  <pic:blipFill>
                    <a:blip r:embed="rId9">
                      <a:extLst>
                        <a:ext uri="{28A0092B-C50C-407E-A947-70E740481C1C}">
                          <a14:useLocalDpi xmlns:a14="http://schemas.microsoft.com/office/drawing/2010/main" val="0"/>
                        </a:ext>
                      </a:extLst>
                    </a:blip>
                    <a:stretch>
                      <a:fillRect/>
                    </a:stretch>
                  </pic:blipFill>
                  <pic:spPr>
                    <a:xfrm>
                      <a:off x="0" y="0"/>
                      <a:ext cx="4054546" cy="39750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420C480" w14:textId="12044EDB" w:rsidR="00EA0BFF" w:rsidRDefault="00D755AA" w:rsidP="00D755AA">
      <w:pPr>
        <w:pStyle w:val="Caption"/>
      </w:pPr>
      <w:bookmarkStart w:id="15" w:name="_Toc215185320"/>
      <w:r>
        <w:t xml:space="preserve">Figure </w:t>
      </w:r>
      <w:r>
        <w:fldChar w:fldCharType="begin"/>
      </w:r>
      <w:r>
        <w:instrText xml:space="preserve"> SEQ Figure \* ARABIC </w:instrText>
      </w:r>
      <w:r>
        <w:fldChar w:fldCharType="separate"/>
      </w:r>
      <w:r w:rsidR="00524F10">
        <w:rPr>
          <w:noProof/>
        </w:rPr>
        <w:t>1</w:t>
      </w:r>
      <w:r>
        <w:fldChar w:fldCharType="end"/>
      </w:r>
      <w:r>
        <w:t xml:space="preserve">: </w:t>
      </w:r>
      <w:r w:rsidRPr="00F43418">
        <w:t>Types of Traffic Violations Detected by ATES.</w:t>
      </w:r>
      <w:bookmarkEnd w:id="15"/>
    </w:p>
    <w:p w14:paraId="280D4ED5" w14:textId="77777777" w:rsidR="00D755AA" w:rsidRDefault="00D755AA" w:rsidP="00D755AA"/>
    <w:p w14:paraId="350E2871" w14:textId="4524DB09" w:rsidR="00871321" w:rsidRDefault="00871321" w:rsidP="00E521AB">
      <w:pPr>
        <w:rPr>
          <w:rFonts w:asciiTheme="majorBidi" w:hAnsiTheme="majorBidi" w:cstheme="majorBidi"/>
          <w:sz w:val="28"/>
          <w:szCs w:val="28"/>
        </w:rPr>
      </w:pPr>
      <w:r w:rsidRPr="00B519AA">
        <w:rPr>
          <w:rFonts w:asciiTheme="majorBidi" w:hAnsiTheme="majorBidi" w:cstheme="majorBidi"/>
          <w:sz w:val="28"/>
          <w:szCs w:val="28"/>
        </w:rPr>
        <w:t>Industry and practitioner sources indicate that automated traffic enforcement is shifting from pilot projects to mainstream use. A 2025 Police1 article notes the deployment of LiDAR-based scanning systems and AI-enabled ALPR to manage speed and red-light violations, particularly as traditional traffic stops decline due to resource and safety constraints</w:t>
      </w:r>
      <w:r>
        <w:rPr>
          <w:rFonts w:asciiTheme="majorBidi" w:hAnsiTheme="majorBidi" w:cstheme="majorBidi"/>
          <w:sz w:val="28"/>
          <w:szCs w:val="28"/>
        </w:rPr>
        <w:t xml:space="preserve"> [</w:t>
      </w:r>
      <w:r w:rsidR="005F54AD">
        <w:rPr>
          <w:rFonts w:asciiTheme="majorBidi" w:hAnsiTheme="majorBidi" w:cstheme="majorBidi"/>
          <w:sz w:val="28"/>
          <w:szCs w:val="28"/>
        </w:rPr>
        <w:t>16</w:t>
      </w:r>
      <w:r>
        <w:rPr>
          <w:rFonts w:asciiTheme="majorBidi" w:hAnsiTheme="majorBidi" w:cstheme="majorBidi"/>
          <w:sz w:val="28"/>
          <w:szCs w:val="28"/>
        </w:rPr>
        <w:t>]</w:t>
      </w:r>
      <w:r w:rsidRPr="00B519AA">
        <w:rPr>
          <w:rFonts w:asciiTheme="majorBidi" w:hAnsiTheme="majorBidi" w:cstheme="majorBidi"/>
          <w:sz w:val="28"/>
          <w:szCs w:val="28"/>
        </w:rPr>
        <w:t>.</w:t>
      </w:r>
      <w:r w:rsidR="00B90219">
        <w:rPr>
          <w:rFonts w:asciiTheme="majorBidi" w:hAnsiTheme="majorBidi" w:cstheme="majorBidi"/>
          <w:sz w:val="28"/>
          <w:szCs w:val="28"/>
        </w:rPr>
        <w:t xml:space="preserve"> </w:t>
      </w:r>
      <w:r w:rsidR="00E521AB" w:rsidRPr="00E521AB">
        <w:rPr>
          <w:rFonts w:asciiTheme="majorBidi" w:hAnsiTheme="majorBidi" w:cstheme="majorBidi"/>
          <w:sz w:val="28"/>
          <w:szCs w:val="28"/>
        </w:rPr>
        <w:t xml:space="preserve">An industry blog post published by </w:t>
      </w:r>
      <w:proofErr w:type="spellStart"/>
      <w:r w:rsidR="00E521AB" w:rsidRPr="00E521AB">
        <w:rPr>
          <w:rFonts w:asciiTheme="majorBidi" w:hAnsiTheme="majorBidi" w:cstheme="majorBidi"/>
          <w:sz w:val="28"/>
          <w:szCs w:val="28"/>
        </w:rPr>
        <w:t>Elovate</w:t>
      </w:r>
      <w:proofErr w:type="spellEnd"/>
      <w:r w:rsidR="00E521AB" w:rsidRPr="00E521AB">
        <w:rPr>
          <w:rFonts w:asciiTheme="majorBidi" w:hAnsiTheme="majorBidi" w:cstheme="majorBidi"/>
          <w:sz w:val="28"/>
          <w:szCs w:val="28"/>
        </w:rPr>
        <w:t xml:space="preserve"> (</w:t>
      </w:r>
      <w:proofErr w:type="spellStart"/>
      <w:r w:rsidR="00E521AB" w:rsidRPr="00E521AB">
        <w:rPr>
          <w:rFonts w:asciiTheme="majorBidi" w:hAnsiTheme="majorBidi" w:cstheme="majorBidi"/>
          <w:sz w:val="28"/>
          <w:szCs w:val="28"/>
        </w:rPr>
        <w:t>Modaxo</w:t>
      </w:r>
      <w:proofErr w:type="spellEnd"/>
      <w:r w:rsidR="00E521AB" w:rsidRPr="00E521AB">
        <w:rPr>
          <w:rFonts w:asciiTheme="majorBidi" w:hAnsiTheme="majorBidi" w:cstheme="majorBidi"/>
          <w:sz w:val="28"/>
          <w:szCs w:val="28"/>
        </w:rPr>
        <w:t xml:space="preserve"> Group) in 2025</w:t>
      </w:r>
      <w:r w:rsidR="00E521AB">
        <w:rPr>
          <w:rFonts w:asciiTheme="majorBidi" w:hAnsiTheme="majorBidi" w:cstheme="majorBidi"/>
          <w:sz w:val="28"/>
          <w:szCs w:val="28"/>
        </w:rPr>
        <w:t xml:space="preserve"> </w:t>
      </w:r>
      <w:r w:rsidR="00B90219" w:rsidRPr="00B90219">
        <w:rPr>
          <w:rFonts w:asciiTheme="majorBidi" w:hAnsiTheme="majorBidi" w:cstheme="majorBidi"/>
          <w:sz w:val="28"/>
          <w:szCs w:val="28"/>
        </w:rPr>
        <w:t xml:space="preserve">on Europe’s automated traffic enforcement reports significant and sustained reductions in fatalities in countries like Sweden and Cyprus after widespread camera deployment, while </w:t>
      </w:r>
      <w:r w:rsidR="00B90219" w:rsidRPr="00B90219">
        <w:rPr>
          <w:rFonts w:asciiTheme="majorBidi" w:hAnsiTheme="majorBidi" w:cstheme="majorBidi"/>
          <w:sz w:val="28"/>
          <w:szCs w:val="28"/>
        </w:rPr>
        <w:lastRenderedPageBreak/>
        <w:t>emphasising the need for legal clarity, public engagement, and strong data-analytics systems</w:t>
      </w:r>
      <w:r w:rsidR="00D95A71">
        <w:rPr>
          <w:rFonts w:asciiTheme="majorBidi" w:hAnsiTheme="majorBidi" w:cstheme="majorBidi"/>
          <w:sz w:val="28"/>
          <w:szCs w:val="28"/>
        </w:rPr>
        <w:t xml:space="preserve"> [17]</w:t>
      </w:r>
      <w:r w:rsidR="00B90219" w:rsidRPr="00B90219">
        <w:rPr>
          <w:rFonts w:asciiTheme="majorBidi" w:hAnsiTheme="majorBidi" w:cstheme="majorBidi"/>
          <w:sz w:val="28"/>
          <w:szCs w:val="28"/>
        </w:rPr>
        <w:t>.</w:t>
      </w:r>
    </w:p>
    <w:p w14:paraId="5A154EEA" w14:textId="7DC6CCF3" w:rsidR="00B37C00" w:rsidRPr="00380A3C" w:rsidRDefault="00B37C00" w:rsidP="00B37C00">
      <w:pPr>
        <w:rPr>
          <w:rFonts w:asciiTheme="majorBidi" w:hAnsiTheme="majorBidi" w:cstheme="majorBidi"/>
          <w:sz w:val="28"/>
          <w:szCs w:val="28"/>
        </w:rPr>
      </w:pPr>
      <w:r w:rsidRPr="00B37C00">
        <w:rPr>
          <w:rFonts w:asciiTheme="majorBidi" w:hAnsiTheme="majorBidi" w:cstheme="majorBidi"/>
          <w:sz w:val="28"/>
          <w:szCs w:val="28"/>
        </w:rPr>
        <w:t>Together, these sources support TIRNS’s focus on integrating with existing enforcement data (e.g. ANPR, camera events) while presenting violations to drivers through a more transparent, user-centred digital channel.</w:t>
      </w:r>
    </w:p>
    <w:p w14:paraId="29CA5D9F" w14:textId="77777777" w:rsidR="00564006" w:rsidRDefault="00564006" w:rsidP="00D755AA"/>
    <w:p w14:paraId="053A03CB" w14:textId="77777777" w:rsidR="002339E8" w:rsidRPr="00D755AA" w:rsidRDefault="002339E8" w:rsidP="00D755AA"/>
    <w:p w14:paraId="257ABC54" w14:textId="78E020A8" w:rsidR="00C67EAB" w:rsidRDefault="002339E8" w:rsidP="002339E8">
      <w:pPr>
        <w:pStyle w:val="Heading2"/>
        <w:rPr>
          <w:rFonts w:asciiTheme="majorBidi" w:hAnsiTheme="majorBidi"/>
        </w:rPr>
      </w:pPr>
      <w:bookmarkStart w:id="16" w:name="_Toc215185514"/>
      <w:r w:rsidRPr="002339E8">
        <w:rPr>
          <w:rFonts w:asciiTheme="majorBidi" w:hAnsiTheme="majorBidi"/>
        </w:rPr>
        <w:t>2.2 ANPR and smart-challan systems</w:t>
      </w:r>
      <w:r>
        <w:rPr>
          <w:rFonts w:asciiTheme="majorBidi" w:hAnsiTheme="majorBidi"/>
        </w:rPr>
        <w:t>:</w:t>
      </w:r>
      <w:bookmarkEnd w:id="16"/>
    </w:p>
    <w:p w14:paraId="61E50C6C" w14:textId="77777777" w:rsidR="002339E8" w:rsidRDefault="002339E8" w:rsidP="002339E8"/>
    <w:p w14:paraId="609054E8" w14:textId="47051DD0" w:rsidR="00C7690D" w:rsidRPr="00C7690D" w:rsidRDefault="00643D9C" w:rsidP="000A26A0">
      <w:pPr>
        <w:rPr>
          <w:rFonts w:asciiTheme="majorBidi" w:hAnsiTheme="majorBidi" w:cstheme="majorBidi"/>
          <w:sz w:val="28"/>
          <w:szCs w:val="28"/>
        </w:rPr>
      </w:pPr>
      <w:r w:rsidRPr="00643D9C">
        <w:rPr>
          <w:rFonts w:asciiTheme="majorBidi" w:hAnsiTheme="majorBidi" w:cstheme="majorBidi"/>
          <w:sz w:val="28"/>
          <w:szCs w:val="28"/>
        </w:rPr>
        <w:t xml:space="preserve">At the technical level, a core building </w:t>
      </w:r>
      <w:r>
        <w:rPr>
          <w:rFonts w:asciiTheme="majorBidi" w:hAnsiTheme="majorBidi" w:cstheme="majorBidi"/>
          <w:sz w:val="28"/>
          <w:szCs w:val="28"/>
        </w:rPr>
        <w:t>block of</w:t>
      </w:r>
      <w:r w:rsidR="00504C21" w:rsidRPr="00504C21">
        <w:rPr>
          <w:rFonts w:asciiTheme="majorBidi" w:hAnsiTheme="majorBidi" w:cstheme="majorBidi"/>
          <w:sz w:val="28"/>
          <w:szCs w:val="28"/>
        </w:rPr>
        <w:t xml:space="preserve"> TIRNS is reliable vehicle identification through ANPR/ALPR. While earlier studies focused on plate detection and OCR accuracy, recent work addresses full enforcement workflows. </w:t>
      </w:r>
      <w:proofErr w:type="spellStart"/>
      <w:r w:rsidR="00504C21" w:rsidRPr="00504C21">
        <w:rPr>
          <w:rFonts w:asciiTheme="majorBidi" w:hAnsiTheme="majorBidi" w:cstheme="majorBidi"/>
          <w:sz w:val="28"/>
          <w:szCs w:val="28"/>
        </w:rPr>
        <w:t>Niwankar</w:t>
      </w:r>
      <w:proofErr w:type="spellEnd"/>
      <w:r w:rsidR="00504C21" w:rsidRPr="00504C21">
        <w:rPr>
          <w:rFonts w:asciiTheme="majorBidi" w:hAnsiTheme="majorBidi" w:cstheme="majorBidi"/>
          <w:sz w:val="28"/>
          <w:szCs w:val="28"/>
        </w:rPr>
        <w:t xml:space="preserve"> et al. </w:t>
      </w:r>
      <w:r w:rsidR="00E132BA">
        <w:rPr>
          <w:rFonts w:asciiTheme="majorBidi" w:hAnsiTheme="majorBidi" w:cstheme="majorBidi"/>
          <w:sz w:val="28"/>
          <w:szCs w:val="28"/>
        </w:rPr>
        <w:t>[18]</w:t>
      </w:r>
      <w:r w:rsidR="00504C21" w:rsidRPr="00504C21">
        <w:rPr>
          <w:rFonts w:asciiTheme="majorBidi" w:hAnsiTheme="majorBidi" w:cstheme="majorBidi"/>
          <w:sz w:val="28"/>
          <w:szCs w:val="28"/>
        </w:rPr>
        <w:t xml:space="preserve"> propose a “Smart-Challan” system that integrates object detection with number-plate recognition to automatically generate electronic challans from transport office data. Crucially, they stress same-day digital delivery via email and SMS to overcome delays in paper-based processes, reinforcing the TIRNS vision of real-time infringement reporting.</w:t>
      </w:r>
      <w:r w:rsidR="00C7690D">
        <w:rPr>
          <w:rFonts w:asciiTheme="majorBidi" w:hAnsiTheme="majorBidi" w:cstheme="majorBidi"/>
          <w:sz w:val="28"/>
          <w:szCs w:val="28"/>
        </w:rPr>
        <w:t xml:space="preserve"> </w:t>
      </w:r>
      <w:r w:rsidR="000A26A0" w:rsidRPr="000A26A0">
        <w:rPr>
          <w:rFonts w:asciiTheme="majorBidi" w:hAnsiTheme="majorBidi" w:cstheme="majorBidi"/>
          <w:sz w:val="28"/>
          <w:szCs w:val="28"/>
        </w:rPr>
        <w:t xml:space="preserve">The study highlights plate variability, lighting, and noise as key challenges, reporting 80.8% accuracy and suggesting improvements via deeper neural models and refined camera </w:t>
      </w:r>
      <w:r w:rsidR="000A26A0">
        <w:rPr>
          <w:rFonts w:asciiTheme="majorBidi" w:hAnsiTheme="majorBidi" w:cstheme="majorBidi"/>
          <w:sz w:val="28"/>
          <w:szCs w:val="28"/>
        </w:rPr>
        <w:t>setups</w:t>
      </w:r>
      <w:r w:rsidR="000A26A0" w:rsidRPr="000A26A0">
        <w:rPr>
          <w:rFonts w:asciiTheme="majorBidi" w:hAnsiTheme="majorBidi" w:cstheme="majorBidi"/>
          <w:sz w:val="28"/>
          <w:szCs w:val="28"/>
        </w:rPr>
        <w:t>.</w:t>
      </w:r>
    </w:p>
    <w:p w14:paraId="6FD10305" w14:textId="1C162139" w:rsidR="00504C21" w:rsidRPr="00504C21" w:rsidRDefault="00504C21" w:rsidP="00643D9C">
      <w:pPr>
        <w:rPr>
          <w:rFonts w:asciiTheme="majorBidi" w:hAnsiTheme="majorBidi" w:cstheme="majorBidi"/>
          <w:sz w:val="28"/>
          <w:szCs w:val="28"/>
        </w:rPr>
      </w:pPr>
    </w:p>
    <w:p w14:paraId="2FB121BA" w14:textId="10DF1FC1" w:rsidR="00CB2A94" w:rsidRDefault="00CB2A94" w:rsidP="00CB2A94">
      <w:pPr>
        <w:spacing w:after="0"/>
        <w:rPr>
          <w:rFonts w:asciiTheme="majorBidi" w:hAnsiTheme="majorBidi" w:cstheme="majorBidi"/>
          <w:sz w:val="28"/>
          <w:szCs w:val="28"/>
        </w:rPr>
      </w:pPr>
      <w:r w:rsidRPr="00107244">
        <w:rPr>
          <w:rFonts w:asciiTheme="majorBidi" w:hAnsiTheme="majorBidi" w:cstheme="majorBidi"/>
          <w:sz w:val="28"/>
          <w:szCs w:val="28"/>
        </w:rPr>
        <w:t>Over 50 million vehicle reads are captured daily for enforcement, with the new NSAP boosting analytics and API integration</w:t>
      </w:r>
      <w:r w:rsidR="009A4BF5">
        <w:rPr>
          <w:rFonts w:asciiTheme="majorBidi" w:hAnsiTheme="majorBidi" w:cstheme="majorBidi"/>
          <w:sz w:val="28"/>
          <w:szCs w:val="28"/>
        </w:rPr>
        <w:t xml:space="preserve"> </w:t>
      </w:r>
      <w:r w:rsidRPr="0065082F">
        <w:rPr>
          <w:rFonts w:asciiTheme="majorBidi" w:hAnsiTheme="majorBidi" w:cstheme="majorBidi"/>
          <w:sz w:val="28"/>
          <w:szCs w:val="28"/>
        </w:rPr>
        <w:t>[</w:t>
      </w:r>
      <w:r>
        <w:rPr>
          <w:rFonts w:asciiTheme="majorBidi" w:hAnsiTheme="majorBidi" w:cstheme="majorBidi"/>
          <w:sz w:val="28"/>
          <w:szCs w:val="28"/>
        </w:rPr>
        <w:t>1</w:t>
      </w:r>
      <w:r w:rsidR="00F73BD2">
        <w:rPr>
          <w:rFonts w:asciiTheme="majorBidi" w:hAnsiTheme="majorBidi" w:cstheme="majorBidi"/>
          <w:sz w:val="28"/>
          <w:szCs w:val="28"/>
        </w:rPr>
        <w:t>9</w:t>
      </w:r>
      <w:r w:rsidRPr="0065082F">
        <w:rPr>
          <w:rFonts w:asciiTheme="majorBidi" w:hAnsiTheme="majorBidi" w:cstheme="majorBidi"/>
          <w:sz w:val="28"/>
          <w:szCs w:val="28"/>
        </w:rPr>
        <w:t xml:space="preserve">]. </w:t>
      </w:r>
      <w:r>
        <w:rPr>
          <w:rFonts w:asciiTheme="majorBidi" w:hAnsiTheme="majorBidi" w:cstheme="majorBidi"/>
          <w:sz w:val="28"/>
          <w:szCs w:val="28"/>
        </w:rPr>
        <w:t>However, the issues of plate cloning and “ghost plates” pose risks to system accuracy, leading to demands for tighter regulation [</w:t>
      </w:r>
      <w:r w:rsidR="00F73BD2">
        <w:rPr>
          <w:rFonts w:asciiTheme="majorBidi" w:hAnsiTheme="majorBidi" w:cstheme="majorBidi"/>
          <w:sz w:val="28"/>
          <w:szCs w:val="28"/>
        </w:rPr>
        <w:t>20</w:t>
      </w:r>
      <w:r>
        <w:rPr>
          <w:rFonts w:asciiTheme="majorBidi" w:hAnsiTheme="majorBidi" w:cstheme="majorBidi"/>
          <w:sz w:val="28"/>
          <w:szCs w:val="28"/>
        </w:rPr>
        <w:t xml:space="preserve">]. This system primarily concentrates on back-end enforcement rather than direct, real-time communication with drivers </w:t>
      </w:r>
      <w:r w:rsidRPr="0065082F">
        <w:rPr>
          <w:rFonts w:asciiTheme="majorBidi" w:hAnsiTheme="majorBidi" w:cstheme="majorBidi"/>
          <w:sz w:val="28"/>
          <w:szCs w:val="28"/>
        </w:rPr>
        <w:t>[</w:t>
      </w:r>
      <w:r>
        <w:rPr>
          <w:rFonts w:asciiTheme="majorBidi" w:hAnsiTheme="majorBidi" w:cstheme="majorBidi"/>
          <w:sz w:val="28"/>
          <w:szCs w:val="28"/>
        </w:rPr>
        <w:t>2</w:t>
      </w:r>
      <w:r w:rsidR="00F73BD2">
        <w:rPr>
          <w:rFonts w:asciiTheme="majorBidi" w:hAnsiTheme="majorBidi" w:cstheme="majorBidi"/>
          <w:sz w:val="28"/>
          <w:szCs w:val="28"/>
        </w:rPr>
        <w:t>1</w:t>
      </w:r>
      <w:r w:rsidRPr="0065082F">
        <w:rPr>
          <w:rFonts w:asciiTheme="majorBidi" w:hAnsiTheme="majorBidi" w:cstheme="majorBidi"/>
          <w:sz w:val="28"/>
          <w:szCs w:val="28"/>
        </w:rPr>
        <w:t>].</w:t>
      </w:r>
    </w:p>
    <w:p w14:paraId="6DF91C2C" w14:textId="204F9368" w:rsidR="007A367B" w:rsidRDefault="007A367B" w:rsidP="007A367B">
      <w:pPr>
        <w:spacing w:after="0"/>
        <w:rPr>
          <w:rFonts w:asciiTheme="majorBidi" w:hAnsiTheme="majorBidi" w:cstheme="majorBidi"/>
          <w:sz w:val="28"/>
          <w:szCs w:val="28"/>
        </w:rPr>
      </w:pPr>
      <w:r w:rsidRPr="007A367B">
        <w:rPr>
          <w:rFonts w:asciiTheme="majorBidi" w:hAnsiTheme="majorBidi" w:cstheme="majorBidi"/>
          <w:sz w:val="28"/>
          <w:szCs w:val="28"/>
        </w:rPr>
        <w:t>TIRNS assumes integration with established ANPR and enforcement systems, directing its innovation toward notification, compliance, and user-experience functions that are insufficiently addressed in existing studies</w:t>
      </w:r>
      <w:r>
        <w:rPr>
          <w:rFonts w:asciiTheme="majorBidi" w:hAnsiTheme="majorBidi" w:cstheme="majorBidi"/>
          <w:sz w:val="28"/>
          <w:szCs w:val="28"/>
        </w:rPr>
        <w:t>.</w:t>
      </w:r>
    </w:p>
    <w:p w14:paraId="72824227" w14:textId="77777777" w:rsidR="007A367B" w:rsidRDefault="007A367B" w:rsidP="007A367B">
      <w:pPr>
        <w:spacing w:after="0"/>
        <w:rPr>
          <w:rFonts w:asciiTheme="majorBidi" w:hAnsiTheme="majorBidi" w:cstheme="majorBidi"/>
          <w:sz w:val="28"/>
          <w:szCs w:val="28"/>
        </w:rPr>
      </w:pPr>
    </w:p>
    <w:p w14:paraId="159415B9" w14:textId="77777777" w:rsidR="003F7FDB" w:rsidRDefault="003F7FDB" w:rsidP="007A367B">
      <w:pPr>
        <w:spacing w:after="0"/>
        <w:rPr>
          <w:rFonts w:asciiTheme="majorBidi" w:hAnsiTheme="majorBidi" w:cstheme="majorBidi"/>
          <w:sz w:val="28"/>
          <w:szCs w:val="28"/>
        </w:rPr>
      </w:pPr>
    </w:p>
    <w:p w14:paraId="6B8C42C0" w14:textId="77777777" w:rsidR="003F7FDB" w:rsidRDefault="003F7FDB" w:rsidP="007A367B">
      <w:pPr>
        <w:spacing w:after="0"/>
        <w:rPr>
          <w:rFonts w:asciiTheme="majorBidi" w:hAnsiTheme="majorBidi" w:cstheme="majorBidi"/>
          <w:sz w:val="28"/>
          <w:szCs w:val="28"/>
        </w:rPr>
      </w:pPr>
    </w:p>
    <w:p w14:paraId="01A462F6" w14:textId="459566C9" w:rsidR="00E13A83" w:rsidRDefault="00E13A83" w:rsidP="00E13A83">
      <w:pPr>
        <w:pStyle w:val="Heading2"/>
        <w:rPr>
          <w:rFonts w:asciiTheme="majorBidi" w:hAnsiTheme="majorBidi"/>
        </w:rPr>
      </w:pPr>
      <w:bookmarkStart w:id="17" w:name="_Toc215185515"/>
      <w:r w:rsidRPr="00E13A83">
        <w:rPr>
          <w:rFonts w:asciiTheme="majorBidi" w:hAnsiTheme="majorBidi"/>
        </w:rPr>
        <w:t>2.3 Intelligent Speed Assistance and driver-support technologies</w:t>
      </w:r>
      <w:r>
        <w:rPr>
          <w:rFonts w:asciiTheme="majorBidi" w:hAnsiTheme="majorBidi"/>
        </w:rPr>
        <w:t>:</w:t>
      </w:r>
      <w:bookmarkEnd w:id="17"/>
    </w:p>
    <w:p w14:paraId="62D33BFD" w14:textId="77777777" w:rsidR="00E13A83" w:rsidRPr="00E13A83" w:rsidRDefault="00E13A83" w:rsidP="00E13A83"/>
    <w:p w14:paraId="1A752766" w14:textId="4F1D711C" w:rsidR="00E13A83" w:rsidRDefault="00E13A83" w:rsidP="00D421AC">
      <w:pPr>
        <w:spacing w:after="0"/>
        <w:rPr>
          <w:rFonts w:asciiTheme="majorBidi" w:hAnsiTheme="majorBidi" w:cstheme="majorBidi"/>
          <w:sz w:val="28"/>
          <w:szCs w:val="28"/>
        </w:rPr>
      </w:pPr>
      <w:r w:rsidRPr="00E13A83">
        <w:rPr>
          <w:rFonts w:asciiTheme="majorBidi" w:hAnsiTheme="majorBidi" w:cstheme="majorBidi"/>
          <w:sz w:val="28"/>
          <w:szCs w:val="28"/>
        </w:rPr>
        <w:t xml:space="preserve">While AES and ANPR focus on detecting and sanctioning violations, newer in-vehicle technologies aim to prevent offences in the first place. Intelligent Speed </w:t>
      </w:r>
      <w:r w:rsidRPr="00E13A83">
        <w:rPr>
          <w:rFonts w:asciiTheme="majorBidi" w:hAnsiTheme="majorBidi" w:cstheme="majorBidi"/>
          <w:sz w:val="28"/>
          <w:szCs w:val="28"/>
        </w:rPr>
        <w:lastRenderedPageBreak/>
        <w:t>Assistance (ISA) is a prime example: it combines map and sign data to warn or actively limit drivers when they exceed posted speed limits.</w:t>
      </w:r>
      <w:r w:rsidR="0030306E">
        <w:rPr>
          <w:rFonts w:asciiTheme="majorBidi" w:hAnsiTheme="majorBidi" w:cstheme="majorBidi"/>
          <w:sz w:val="28"/>
          <w:szCs w:val="28"/>
        </w:rPr>
        <w:t xml:space="preserve"> </w:t>
      </w:r>
      <w:r w:rsidR="0030306E" w:rsidRPr="0030306E">
        <w:rPr>
          <w:rFonts w:asciiTheme="majorBidi" w:hAnsiTheme="majorBidi" w:cstheme="majorBidi"/>
          <w:sz w:val="28"/>
          <w:szCs w:val="28"/>
        </w:rPr>
        <w:t>A 2024 UK stakeholder study summarised that around three-quarters of surveyed road-safety practitioners support ISA deployment, although there is debate over whether systems should be advisory (warnings only) or intervening (automatic speed control)</w:t>
      </w:r>
      <w:r w:rsidR="00D421AC">
        <w:rPr>
          <w:rFonts w:asciiTheme="majorBidi" w:hAnsiTheme="majorBidi" w:cstheme="majorBidi"/>
          <w:sz w:val="28"/>
          <w:szCs w:val="28"/>
        </w:rPr>
        <w:t>. T</w:t>
      </w:r>
      <w:r w:rsidR="00D421AC" w:rsidRPr="00D421AC">
        <w:rPr>
          <w:rFonts w:asciiTheme="majorBidi" w:hAnsiTheme="majorBidi" w:cstheme="majorBidi"/>
          <w:sz w:val="28"/>
          <w:szCs w:val="28"/>
        </w:rPr>
        <w:t>he study stresses that safety benefits depend not only on technical performance but also on driver acceptance and clear communication about how data is used</w:t>
      </w:r>
      <w:r w:rsidR="002755FA">
        <w:rPr>
          <w:rFonts w:asciiTheme="majorBidi" w:hAnsiTheme="majorBidi" w:cstheme="majorBidi"/>
          <w:sz w:val="28"/>
          <w:szCs w:val="28"/>
        </w:rPr>
        <w:t xml:space="preserve"> [22]</w:t>
      </w:r>
      <w:r w:rsidR="00D421AC" w:rsidRPr="00D421AC">
        <w:rPr>
          <w:rFonts w:asciiTheme="majorBidi" w:hAnsiTheme="majorBidi" w:cstheme="majorBidi"/>
          <w:sz w:val="28"/>
          <w:szCs w:val="28"/>
        </w:rPr>
        <w:t>.</w:t>
      </w:r>
      <w:r w:rsidR="00C7381C">
        <w:rPr>
          <w:rFonts w:asciiTheme="majorBidi" w:hAnsiTheme="majorBidi" w:cstheme="majorBidi"/>
          <w:sz w:val="28"/>
          <w:szCs w:val="28"/>
        </w:rPr>
        <w:t xml:space="preserve"> </w:t>
      </w:r>
    </w:p>
    <w:p w14:paraId="23A241F8" w14:textId="568A8BFF" w:rsidR="00C7381C" w:rsidRDefault="00C7381C" w:rsidP="00C7381C">
      <w:pPr>
        <w:spacing w:after="0"/>
        <w:rPr>
          <w:rFonts w:asciiTheme="majorBidi" w:hAnsiTheme="majorBidi" w:cstheme="majorBidi"/>
          <w:sz w:val="28"/>
          <w:szCs w:val="28"/>
        </w:rPr>
      </w:pPr>
      <w:r w:rsidRPr="00C7381C">
        <w:rPr>
          <w:rFonts w:asciiTheme="majorBidi" w:hAnsiTheme="majorBidi" w:cstheme="majorBidi"/>
          <w:sz w:val="28"/>
          <w:szCs w:val="28"/>
        </w:rPr>
        <w:t xml:space="preserve">Although TIRNS is not an in-vehicle ISA system, it complements the Safe System by providing near real-time post-event feedback. Unlike </w:t>
      </w:r>
      <w:r w:rsidR="004162D3">
        <w:rPr>
          <w:rFonts w:asciiTheme="majorBidi" w:hAnsiTheme="majorBidi" w:cstheme="majorBidi"/>
          <w:sz w:val="28"/>
          <w:szCs w:val="28"/>
        </w:rPr>
        <w:t>ISAs’</w:t>
      </w:r>
      <w:r w:rsidRPr="00C7381C">
        <w:rPr>
          <w:rFonts w:asciiTheme="majorBidi" w:hAnsiTheme="majorBidi" w:cstheme="majorBidi"/>
          <w:sz w:val="28"/>
          <w:szCs w:val="28"/>
        </w:rPr>
        <w:t xml:space="preserve"> in-drive alerts, TIRNS delivers transparent, contextualised infringement notifications with educational guidance to support behaviour change beyond simple fines</w:t>
      </w:r>
      <w:r w:rsidR="004162D3">
        <w:rPr>
          <w:rFonts w:asciiTheme="majorBidi" w:hAnsiTheme="majorBidi" w:cstheme="majorBidi"/>
          <w:sz w:val="28"/>
          <w:szCs w:val="28"/>
        </w:rPr>
        <w:t>.</w:t>
      </w:r>
    </w:p>
    <w:p w14:paraId="1C3F822F" w14:textId="77777777" w:rsidR="0060593D" w:rsidRDefault="0060593D" w:rsidP="00C7381C">
      <w:pPr>
        <w:spacing w:after="0"/>
        <w:rPr>
          <w:rFonts w:asciiTheme="majorBidi" w:hAnsiTheme="majorBidi" w:cstheme="majorBidi"/>
          <w:sz w:val="28"/>
          <w:szCs w:val="28"/>
        </w:rPr>
      </w:pPr>
    </w:p>
    <w:p w14:paraId="0758DF85" w14:textId="77777777" w:rsidR="00D10FE1" w:rsidRDefault="00D10FE1" w:rsidP="00C7381C">
      <w:pPr>
        <w:spacing w:after="0"/>
        <w:rPr>
          <w:rFonts w:asciiTheme="majorBidi" w:hAnsiTheme="majorBidi" w:cstheme="majorBidi"/>
          <w:sz w:val="28"/>
          <w:szCs w:val="28"/>
        </w:rPr>
      </w:pPr>
    </w:p>
    <w:p w14:paraId="11EDFF0F" w14:textId="77777777" w:rsidR="00D10FE1" w:rsidRDefault="00D10FE1" w:rsidP="00C7381C">
      <w:pPr>
        <w:spacing w:after="0"/>
        <w:rPr>
          <w:rFonts w:asciiTheme="majorBidi" w:hAnsiTheme="majorBidi" w:cstheme="majorBidi"/>
          <w:sz w:val="28"/>
          <w:szCs w:val="28"/>
        </w:rPr>
      </w:pPr>
    </w:p>
    <w:p w14:paraId="795ABF50" w14:textId="77777777" w:rsidR="002434F5" w:rsidRDefault="002434F5" w:rsidP="00C7381C">
      <w:pPr>
        <w:spacing w:after="0"/>
        <w:rPr>
          <w:rFonts w:asciiTheme="majorBidi" w:hAnsiTheme="majorBidi" w:cstheme="majorBidi"/>
          <w:sz w:val="28"/>
          <w:szCs w:val="28"/>
        </w:rPr>
      </w:pPr>
    </w:p>
    <w:p w14:paraId="7018CC97" w14:textId="7F6F7526" w:rsidR="002434F5" w:rsidRDefault="009D2E17" w:rsidP="009D2E17">
      <w:pPr>
        <w:pStyle w:val="Heading2"/>
        <w:rPr>
          <w:rFonts w:asciiTheme="majorBidi" w:hAnsiTheme="majorBidi"/>
        </w:rPr>
      </w:pPr>
      <w:bookmarkStart w:id="18" w:name="_Toc215185516"/>
      <w:r w:rsidRPr="009D2E17">
        <w:rPr>
          <w:rFonts w:asciiTheme="majorBidi" w:hAnsiTheme="majorBidi"/>
        </w:rPr>
        <w:t>2.4 Digital notification, scams and trust in enforcement</w:t>
      </w:r>
      <w:r>
        <w:rPr>
          <w:rFonts w:asciiTheme="majorBidi" w:hAnsiTheme="majorBidi"/>
        </w:rPr>
        <w:t>:</w:t>
      </w:r>
      <w:bookmarkEnd w:id="18"/>
    </w:p>
    <w:p w14:paraId="5A75420E" w14:textId="77777777" w:rsidR="009D2E17" w:rsidRPr="009D2E17" w:rsidRDefault="009D2E17" w:rsidP="009D2E17"/>
    <w:p w14:paraId="7764CA2D" w14:textId="13F9A297" w:rsidR="00020230" w:rsidRPr="00020230" w:rsidRDefault="002434F5" w:rsidP="00020230">
      <w:pPr>
        <w:spacing w:after="0"/>
        <w:rPr>
          <w:rFonts w:asciiTheme="majorBidi" w:hAnsiTheme="majorBidi" w:cstheme="majorBidi"/>
          <w:sz w:val="28"/>
          <w:szCs w:val="28"/>
        </w:rPr>
      </w:pPr>
      <w:r w:rsidRPr="002434F5">
        <w:rPr>
          <w:rFonts w:asciiTheme="majorBidi" w:hAnsiTheme="majorBidi" w:cstheme="majorBidi"/>
          <w:sz w:val="28"/>
          <w:szCs w:val="28"/>
        </w:rPr>
        <w:t>A key driver for TIRNS is enhancing the secure communication of infringements, as text and email channels are frequently exploited by scammers. In 2024, the DVSA</w:t>
      </w:r>
      <w:r w:rsidR="00202F9D">
        <w:rPr>
          <w:rFonts w:asciiTheme="majorBidi" w:hAnsiTheme="majorBidi" w:cstheme="majorBidi"/>
          <w:sz w:val="28"/>
          <w:szCs w:val="28"/>
        </w:rPr>
        <w:t xml:space="preserve"> [23]</w:t>
      </w:r>
      <w:r w:rsidRPr="002434F5">
        <w:rPr>
          <w:rFonts w:asciiTheme="majorBidi" w:hAnsiTheme="majorBidi" w:cstheme="majorBidi"/>
          <w:sz w:val="28"/>
          <w:szCs w:val="28"/>
        </w:rPr>
        <w:t xml:space="preserve"> warned of fake parking-fine SMS messages that mimicked official notices and directed users to phishing sites.</w:t>
      </w:r>
      <w:r w:rsidR="00ED2073">
        <w:rPr>
          <w:rFonts w:asciiTheme="majorBidi" w:hAnsiTheme="majorBidi" w:cstheme="majorBidi"/>
          <w:sz w:val="28"/>
          <w:szCs w:val="28"/>
        </w:rPr>
        <w:t xml:space="preserve"> </w:t>
      </w:r>
      <w:r w:rsidR="00020230">
        <w:rPr>
          <w:rFonts w:asciiTheme="majorBidi" w:hAnsiTheme="majorBidi" w:cstheme="majorBidi"/>
          <w:sz w:val="28"/>
          <w:szCs w:val="28"/>
        </w:rPr>
        <w:t xml:space="preserve"> </w:t>
      </w:r>
      <w:r w:rsidR="00020230" w:rsidRPr="00020230">
        <w:rPr>
          <w:rFonts w:asciiTheme="majorBidi" w:hAnsiTheme="majorBidi" w:cstheme="majorBidi"/>
          <w:sz w:val="28"/>
          <w:szCs w:val="28"/>
        </w:rPr>
        <w:t>The UK Traffic Penalty Tribunal warns of SMS scams around PCN payments, noting that neither local authorities nor the Tribunal request payment via unsolicited texts</w:t>
      </w:r>
      <w:r w:rsidR="00020230">
        <w:rPr>
          <w:rFonts w:asciiTheme="majorBidi" w:hAnsiTheme="majorBidi" w:cstheme="majorBidi"/>
          <w:sz w:val="28"/>
          <w:szCs w:val="28"/>
        </w:rPr>
        <w:t xml:space="preserve">. </w:t>
      </w:r>
      <w:r w:rsidR="00020230" w:rsidRPr="00020230">
        <w:rPr>
          <w:rFonts w:asciiTheme="majorBidi" w:hAnsiTheme="majorBidi" w:cstheme="majorBidi"/>
          <w:sz w:val="28"/>
          <w:szCs w:val="28"/>
        </w:rPr>
        <w:t xml:space="preserve">While secure, current reliance on postal notices and council portals causes delays and fragmented user experiences. The TPT’s “Free, fair and fast appeals” platform shows the value of online dispute resolution, yet a gap remains in delivering clear, authenticated, real-time notifications at the point of infringement </w:t>
      </w:r>
      <w:r w:rsidR="00020230">
        <w:rPr>
          <w:rFonts w:asciiTheme="majorBidi" w:hAnsiTheme="majorBidi" w:cstheme="majorBidi"/>
          <w:sz w:val="28"/>
          <w:szCs w:val="28"/>
        </w:rPr>
        <w:t>[24</w:t>
      </w:r>
      <w:r w:rsidR="00020230" w:rsidRPr="00020230">
        <w:rPr>
          <w:rFonts w:asciiTheme="majorBidi" w:hAnsiTheme="majorBidi" w:cstheme="majorBidi"/>
          <w:sz w:val="28"/>
          <w:szCs w:val="28"/>
        </w:rPr>
        <w:t>]</w:t>
      </w:r>
      <w:r w:rsidR="00020230">
        <w:rPr>
          <w:rFonts w:asciiTheme="majorBidi" w:hAnsiTheme="majorBidi" w:cstheme="majorBidi"/>
          <w:sz w:val="28"/>
          <w:szCs w:val="28"/>
        </w:rPr>
        <w:t>.</w:t>
      </w:r>
    </w:p>
    <w:p w14:paraId="0699C2CD" w14:textId="70AD0DD1" w:rsidR="002434F5" w:rsidRPr="002434F5" w:rsidRDefault="002434F5" w:rsidP="002434F5">
      <w:pPr>
        <w:spacing w:after="0"/>
        <w:rPr>
          <w:rFonts w:asciiTheme="majorBidi" w:hAnsiTheme="majorBidi" w:cstheme="majorBidi"/>
          <w:sz w:val="28"/>
          <w:szCs w:val="28"/>
        </w:rPr>
      </w:pPr>
    </w:p>
    <w:p w14:paraId="1D591ADC" w14:textId="15FA4D88" w:rsidR="00BC17CB" w:rsidRPr="0060593D" w:rsidRDefault="00BC17CB" w:rsidP="00BC17CB">
      <w:pPr>
        <w:spacing w:after="0"/>
        <w:rPr>
          <w:rFonts w:asciiTheme="majorBidi" w:hAnsiTheme="majorBidi" w:cstheme="majorBidi"/>
          <w:sz w:val="28"/>
          <w:szCs w:val="28"/>
        </w:rPr>
      </w:pPr>
      <w:proofErr w:type="spellStart"/>
      <w:r w:rsidRPr="0060593D">
        <w:rPr>
          <w:rFonts w:asciiTheme="majorBidi" w:hAnsiTheme="majorBidi" w:cstheme="majorBidi"/>
          <w:sz w:val="28"/>
          <w:szCs w:val="28"/>
        </w:rPr>
        <w:t>Niwankar</w:t>
      </w:r>
      <w:proofErr w:type="spellEnd"/>
      <w:r w:rsidRPr="0060593D">
        <w:rPr>
          <w:rFonts w:asciiTheme="majorBidi" w:hAnsiTheme="majorBidi" w:cstheme="majorBidi"/>
          <w:sz w:val="28"/>
          <w:szCs w:val="28"/>
        </w:rPr>
        <w:t xml:space="preserve"> </w:t>
      </w:r>
      <w:r w:rsidRPr="0060593D">
        <w:rPr>
          <w:rFonts w:asciiTheme="majorBidi" w:hAnsiTheme="majorBidi" w:cstheme="majorBidi"/>
          <w:i/>
          <w:iCs/>
          <w:sz w:val="28"/>
          <w:szCs w:val="28"/>
        </w:rPr>
        <w:t>et al.</w:t>
      </w:r>
      <w:r w:rsidRPr="0060593D">
        <w:rPr>
          <w:rFonts w:asciiTheme="majorBidi" w:hAnsiTheme="majorBidi" w:cstheme="majorBidi"/>
          <w:sz w:val="28"/>
          <w:szCs w:val="28"/>
        </w:rPr>
        <w:t xml:space="preserve"> address timeliness through same-day email and SMS delivery [</w:t>
      </w:r>
      <w:r>
        <w:rPr>
          <w:rFonts w:asciiTheme="majorBidi" w:hAnsiTheme="majorBidi" w:cstheme="majorBidi"/>
          <w:sz w:val="28"/>
          <w:szCs w:val="28"/>
        </w:rPr>
        <w:t>25</w:t>
      </w:r>
      <w:r w:rsidRPr="0060593D">
        <w:rPr>
          <w:rFonts w:asciiTheme="majorBidi" w:hAnsiTheme="majorBidi" w:cstheme="majorBidi"/>
          <w:sz w:val="28"/>
          <w:szCs w:val="28"/>
        </w:rPr>
        <w:t xml:space="preserve">], yet their design does not explicitly incorporate phishing resistance, centralised identity management, or a unified interface. In contrast, TIRNS is conceived as a single trusted mobile application, securely integrated with verified sources such as police and DVLA systems. By clearly distinguishing official in-app notifications from external emails or SMS, TIRNS directly responds to fraud-prevention and usability concerns highlighted in recent government </w:t>
      </w:r>
      <w:r>
        <w:rPr>
          <w:rFonts w:asciiTheme="majorBidi" w:hAnsiTheme="majorBidi" w:cstheme="majorBidi"/>
          <w:sz w:val="28"/>
          <w:szCs w:val="28"/>
        </w:rPr>
        <w:t xml:space="preserve">advisories. </w:t>
      </w:r>
    </w:p>
    <w:p w14:paraId="43F57D0F" w14:textId="77777777" w:rsidR="002434F5" w:rsidRDefault="002434F5" w:rsidP="00C7381C">
      <w:pPr>
        <w:spacing w:after="0"/>
        <w:rPr>
          <w:rFonts w:asciiTheme="majorBidi" w:hAnsiTheme="majorBidi" w:cstheme="majorBidi"/>
          <w:sz w:val="28"/>
          <w:szCs w:val="28"/>
        </w:rPr>
      </w:pPr>
    </w:p>
    <w:p w14:paraId="18C86EFC" w14:textId="77777777" w:rsidR="004162D3" w:rsidRDefault="004162D3" w:rsidP="00C7381C">
      <w:pPr>
        <w:spacing w:after="0"/>
        <w:rPr>
          <w:rFonts w:asciiTheme="majorBidi" w:hAnsiTheme="majorBidi" w:cstheme="majorBidi"/>
          <w:sz w:val="28"/>
          <w:szCs w:val="28"/>
        </w:rPr>
      </w:pPr>
    </w:p>
    <w:p w14:paraId="198D2C5C" w14:textId="422997A4" w:rsidR="00656385" w:rsidRPr="00656385" w:rsidRDefault="00656385" w:rsidP="00656385">
      <w:pPr>
        <w:pStyle w:val="Heading2"/>
        <w:rPr>
          <w:rFonts w:asciiTheme="majorBidi" w:hAnsiTheme="majorBidi"/>
        </w:rPr>
      </w:pPr>
      <w:bookmarkStart w:id="19" w:name="_Toc215185517"/>
      <w:r w:rsidRPr="00656385">
        <w:rPr>
          <w:rFonts w:asciiTheme="majorBidi" w:hAnsiTheme="majorBidi"/>
        </w:rPr>
        <w:t>2.5 No-code Mobile Development and Adalo</w:t>
      </w:r>
      <w:r>
        <w:rPr>
          <w:rFonts w:asciiTheme="majorBidi" w:hAnsiTheme="majorBidi"/>
        </w:rPr>
        <w:t>:</w:t>
      </w:r>
      <w:bookmarkEnd w:id="19"/>
    </w:p>
    <w:p w14:paraId="41E1554B" w14:textId="59F07B97" w:rsidR="0042010B" w:rsidRDefault="007D7EC5" w:rsidP="0042010B">
      <w:pPr>
        <w:spacing w:after="0"/>
        <w:rPr>
          <w:rFonts w:asciiTheme="majorBidi" w:hAnsiTheme="majorBidi" w:cstheme="majorBidi"/>
          <w:sz w:val="28"/>
          <w:szCs w:val="28"/>
        </w:rPr>
      </w:pPr>
      <w:r w:rsidRPr="007D7EC5">
        <w:rPr>
          <w:rFonts w:asciiTheme="majorBidi" w:hAnsiTheme="majorBidi" w:cstheme="majorBidi"/>
          <w:sz w:val="28"/>
          <w:szCs w:val="28"/>
        </w:rPr>
        <w:t xml:space="preserve">From a software-engineering </w:t>
      </w:r>
      <w:r>
        <w:rPr>
          <w:rFonts w:asciiTheme="majorBidi" w:hAnsiTheme="majorBidi" w:cstheme="majorBidi"/>
          <w:sz w:val="28"/>
          <w:szCs w:val="28"/>
        </w:rPr>
        <w:t>perspective</w:t>
      </w:r>
      <w:r w:rsidRPr="007D7EC5">
        <w:rPr>
          <w:rFonts w:asciiTheme="majorBidi" w:hAnsiTheme="majorBidi" w:cstheme="majorBidi"/>
          <w:sz w:val="28"/>
          <w:szCs w:val="28"/>
        </w:rPr>
        <w:t>, platform choice is critical for feasibility and alignment with practice. Recent literature highlights the rapid rise of no-code and low-code tools for prototyping and deploying mobile apps without traditional coding</w:t>
      </w:r>
      <w:r w:rsidR="00482293">
        <w:rPr>
          <w:rFonts w:asciiTheme="majorBidi" w:hAnsiTheme="majorBidi" w:cstheme="majorBidi"/>
          <w:sz w:val="28"/>
          <w:szCs w:val="28"/>
        </w:rPr>
        <w:t xml:space="preserve"> [26]</w:t>
      </w:r>
      <w:r w:rsidRPr="007D7EC5">
        <w:rPr>
          <w:rFonts w:asciiTheme="majorBidi" w:hAnsiTheme="majorBidi" w:cstheme="majorBidi"/>
          <w:sz w:val="28"/>
          <w:szCs w:val="28"/>
        </w:rPr>
        <w:t>.</w:t>
      </w:r>
      <w:r w:rsidR="00A818BD">
        <w:rPr>
          <w:rFonts w:asciiTheme="majorBidi" w:hAnsiTheme="majorBidi" w:cstheme="majorBidi"/>
          <w:sz w:val="28"/>
          <w:szCs w:val="28"/>
        </w:rPr>
        <w:t xml:space="preserve"> </w:t>
      </w:r>
      <w:r w:rsidR="009E05C2" w:rsidRPr="009E05C2">
        <w:rPr>
          <w:rFonts w:asciiTheme="majorBidi" w:hAnsiTheme="majorBidi" w:cstheme="majorBidi"/>
          <w:sz w:val="28"/>
          <w:szCs w:val="28"/>
        </w:rPr>
        <w:t>Adalo is a mobile-oriented platform offering drag</w:t>
      </w:r>
      <w:r w:rsidR="009E05C2" w:rsidRPr="009E05C2">
        <w:rPr>
          <w:rFonts w:asciiTheme="majorBidi" w:hAnsiTheme="majorBidi" w:cstheme="majorBidi"/>
          <w:sz w:val="28"/>
          <w:szCs w:val="28"/>
        </w:rPr>
        <w:noBreakHyphen/>
        <w:t>and</w:t>
      </w:r>
      <w:r w:rsidR="009E05C2" w:rsidRPr="009E05C2">
        <w:rPr>
          <w:rFonts w:asciiTheme="majorBidi" w:hAnsiTheme="majorBidi" w:cstheme="majorBidi"/>
          <w:sz w:val="28"/>
          <w:szCs w:val="28"/>
        </w:rPr>
        <w:noBreakHyphen/>
        <w:t>drop UI design and integrated data management, aimed at non</w:t>
      </w:r>
      <w:r w:rsidR="009E05C2" w:rsidRPr="009E05C2">
        <w:rPr>
          <w:rFonts w:asciiTheme="majorBidi" w:hAnsiTheme="majorBidi" w:cstheme="majorBidi"/>
          <w:sz w:val="28"/>
          <w:szCs w:val="28"/>
        </w:rPr>
        <w:noBreakHyphen/>
        <w:t>technical users seeking rapid app delivery. Reviews of no</w:t>
      </w:r>
      <w:r w:rsidR="009E05C2" w:rsidRPr="009E05C2">
        <w:rPr>
          <w:rFonts w:asciiTheme="majorBidi" w:hAnsiTheme="majorBidi" w:cstheme="majorBidi"/>
          <w:sz w:val="28"/>
          <w:szCs w:val="28"/>
        </w:rPr>
        <w:noBreakHyphen/>
        <w:t xml:space="preserve"> and low</w:t>
      </w:r>
      <w:r w:rsidR="009E05C2" w:rsidRPr="009E05C2">
        <w:rPr>
          <w:rFonts w:asciiTheme="majorBidi" w:hAnsiTheme="majorBidi" w:cstheme="majorBidi"/>
          <w:sz w:val="28"/>
          <w:szCs w:val="28"/>
        </w:rPr>
        <w:noBreakHyphen/>
        <w:t>code tools highlight its strengths in building native iOS and Android applications through a visual interface, while noting constraints in advanced customisation and scalability of pricing.</w:t>
      </w:r>
      <w:r w:rsidR="0042010B">
        <w:rPr>
          <w:rFonts w:asciiTheme="majorBidi" w:hAnsiTheme="majorBidi" w:cstheme="majorBidi"/>
          <w:sz w:val="28"/>
          <w:szCs w:val="28"/>
        </w:rPr>
        <w:t xml:space="preserve"> </w:t>
      </w:r>
      <w:proofErr w:type="spellStart"/>
      <w:r w:rsidR="0042010B" w:rsidRPr="0042010B">
        <w:rPr>
          <w:rFonts w:asciiTheme="majorBidi" w:hAnsiTheme="majorBidi" w:cstheme="majorBidi"/>
          <w:sz w:val="28"/>
          <w:szCs w:val="28"/>
        </w:rPr>
        <w:t>Adalo’s</w:t>
      </w:r>
      <w:proofErr w:type="spellEnd"/>
      <w:r w:rsidR="0042010B" w:rsidRPr="0042010B">
        <w:rPr>
          <w:rFonts w:asciiTheme="majorBidi" w:hAnsiTheme="majorBidi" w:cstheme="majorBidi"/>
          <w:sz w:val="28"/>
          <w:szCs w:val="28"/>
        </w:rPr>
        <w:t xml:space="preserve"> 2025 platform overview identifies features highly relevant to TIRNS, including free development tiers, template</w:t>
      </w:r>
      <w:r w:rsidR="0042010B" w:rsidRPr="0042010B">
        <w:rPr>
          <w:rFonts w:asciiTheme="majorBidi" w:hAnsiTheme="majorBidi" w:cstheme="majorBidi"/>
          <w:sz w:val="28"/>
          <w:szCs w:val="28"/>
        </w:rPr>
        <w:noBreakHyphen/>
        <w:t>based scaffolding, integrated database backends, and streamlined publishing to web and app stores. These capabilities make Adalo particularly suitable for academic implementation, allowing researchers to prioritise requirements analysis, workflow design, and user experience over low</w:t>
      </w:r>
      <w:r w:rsidR="0042010B" w:rsidRPr="0042010B">
        <w:rPr>
          <w:rFonts w:asciiTheme="majorBidi" w:hAnsiTheme="majorBidi" w:cstheme="majorBidi"/>
          <w:sz w:val="28"/>
          <w:szCs w:val="28"/>
        </w:rPr>
        <w:noBreakHyphen/>
        <w:t>level coding. The literature thus supports the methodological choice of Adalo as the primary environment for TIRNS, given compatibility and cost considerations [</w:t>
      </w:r>
      <w:r w:rsidR="002D4EA1">
        <w:rPr>
          <w:rFonts w:asciiTheme="majorBidi" w:hAnsiTheme="majorBidi" w:cstheme="majorBidi"/>
          <w:sz w:val="28"/>
          <w:szCs w:val="28"/>
        </w:rPr>
        <w:t>27</w:t>
      </w:r>
      <w:r w:rsidR="0042010B" w:rsidRPr="0042010B">
        <w:rPr>
          <w:rFonts w:asciiTheme="majorBidi" w:hAnsiTheme="majorBidi" w:cstheme="majorBidi"/>
          <w:sz w:val="28"/>
          <w:szCs w:val="28"/>
        </w:rPr>
        <w:t>].</w:t>
      </w:r>
    </w:p>
    <w:p w14:paraId="061C6EC1" w14:textId="7AF28CB5" w:rsidR="003F7FDB" w:rsidRDefault="00FC5D20" w:rsidP="00FC5D20">
      <w:pPr>
        <w:spacing w:after="0"/>
        <w:rPr>
          <w:rFonts w:asciiTheme="majorBidi" w:hAnsiTheme="majorBidi" w:cstheme="majorBidi"/>
          <w:sz w:val="28"/>
          <w:szCs w:val="28"/>
        </w:rPr>
      </w:pPr>
      <w:r w:rsidRPr="00FC5D20">
        <w:rPr>
          <w:rFonts w:asciiTheme="majorBidi" w:hAnsiTheme="majorBidi" w:cstheme="majorBidi"/>
          <w:sz w:val="28"/>
          <w:szCs w:val="28"/>
        </w:rPr>
        <w:t>Most no</w:t>
      </w:r>
      <w:r w:rsidRPr="00FC5D20">
        <w:rPr>
          <w:rFonts w:asciiTheme="majorBidi" w:hAnsiTheme="majorBidi" w:cstheme="majorBidi"/>
          <w:sz w:val="28"/>
          <w:szCs w:val="28"/>
        </w:rPr>
        <w:noBreakHyphen/>
        <w:t>code research focuses on business apps, with little attention to regulated domains. TIRNS addresses this gap by testing Adalo for traffic enforcement, offering a case study on its security, scalability, and compliance potential.</w:t>
      </w:r>
    </w:p>
    <w:p w14:paraId="0053AB54" w14:textId="77777777" w:rsidR="003F7FDB" w:rsidRDefault="003F7FDB" w:rsidP="007A367B">
      <w:pPr>
        <w:spacing w:after="0"/>
        <w:rPr>
          <w:rFonts w:asciiTheme="majorBidi" w:hAnsiTheme="majorBidi" w:cstheme="majorBidi"/>
          <w:sz w:val="28"/>
          <w:szCs w:val="28"/>
        </w:rPr>
      </w:pPr>
    </w:p>
    <w:p w14:paraId="4EBE7A3E" w14:textId="77777777" w:rsidR="003F7FDB" w:rsidRDefault="003F7FDB" w:rsidP="007A367B">
      <w:pPr>
        <w:spacing w:after="0"/>
        <w:rPr>
          <w:rFonts w:asciiTheme="majorBidi" w:hAnsiTheme="majorBidi" w:cstheme="majorBidi"/>
          <w:sz w:val="28"/>
          <w:szCs w:val="28"/>
        </w:rPr>
      </w:pPr>
    </w:p>
    <w:p w14:paraId="0E84B25E" w14:textId="77777777" w:rsidR="007A367B" w:rsidRPr="0065082F" w:rsidRDefault="007A367B" w:rsidP="007A367B">
      <w:pPr>
        <w:spacing w:after="0"/>
        <w:rPr>
          <w:rFonts w:asciiTheme="majorBidi" w:hAnsiTheme="majorBidi" w:cstheme="majorBidi"/>
          <w:sz w:val="28"/>
          <w:szCs w:val="28"/>
        </w:rPr>
      </w:pPr>
    </w:p>
    <w:p w14:paraId="4E3D5D98" w14:textId="3FF367B3" w:rsidR="003F7FDB" w:rsidRPr="00A04016" w:rsidRDefault="00A04016" w:rsidP="00A04016">
      <w:pPr>
        <w:pStyle w:val="Heading2"/>
        <w:rPr>
          <w:rFonts w:asciiTheme="majorBidi" w:hAnsiTheme="majorBidi"/>
        </w:rPr>
      </w:pPr>
      <w:bookmarkStart w:id="20" w:name="_Toc215185518"/>
      <w:r w:rsidRPr="00A04016">
        <w:rPr>
          <w:rFonts w:asciiTheme="majorBidi" w:hAnsiTheme="majorBidi"/>
        </w:rPr>
        <w:t xml:space="preserve">2.6 </w:t>
      </w:r>
      <w:r w:rsidR="003F7FDB" w:rsidRPr="00A04016">
        <w:rPr>
          <w:rFonts w:asciiTheme="majorBidi" w:hAnsiTheme="majorBidi"/>
        </w:rPr>
        <w:t>Emerging Trends in Traffic Enforcement</w:t>
      </w:r>
      <w:r w:rsidRPr="00A04016">
        <w:rPr>
          <w:rFonts w:asciiTheme="majorBidi" w:hAnsiTheme="majorBidi"/>
        </w:rPr>
        <w:t>:</w:t>
      </w:r>
      <w:bookmarkEnd w:id="20"/>
    </w:p>
    <w:p w14:paraId="6F594C55" w14:textId="7F32C868" w:rsidR="00975122" w:rsidRPr="004930F3" w:rsidRDefault="00A04016" w:rsidP="00975122">
      <w:pPr>
        <w:rPr>
          <w:rFonts w:asciiTheme="majorBidi" w:hAnsiTheme="majorBidi" w:cstheme="majorBidi"/>
          <w:sz w:val="28"/>
          <w:szCs w:val="28"/>
        </w:rPr>
      </w:pPr>
      <w:r w:rsidRPr="004930F3">
        <w:rPr>
          <w:rFonts w:asciiTheme="majorBidi" w:hAnsiTheme="majorBidi" w:cstheme="majorBidi"/>
          <w:sz w:val="28"/>
          <w:szCs w:val="28"/>
        </w:rPr>
        <w:t xml:space="preserve">Technology is increasingly central to road safety. AI speed </w:t>
      </w:r>
      <w:r w:rsidR="00975122" w:rsidRPr="004930F3">
        <w:rPr>
          <w:rFonts w:asciiTheme="majorBidi" w:hAnsiTheme="majorBidi" w:cstheme="majorBidi"/>
          <w:sz w:val="28"/>
          <w:szCs w:val="28"/>
        </w:rPr>
        <w:t>cameras</w:t>
      </w:r>
      <w:r w:rsidR="00975122" w:rsidRPr="004930F3">
        <w:rPr>
          <w:rFonts w:asciiTheme="majorBidi" w:hAnsiTheme="majorBidi" w:cstheme="majorBidi"/>
          <w:sz w:val="28"/>
          <w:szCs w:val="28"/>
        </w:rPr>
        <w:t xml:space="preserve"> </w:t>
      </w:r>
      <w:r w:rsidR="00975122" w:rsidRPr="004930F3">
        <w:rPr>
          <w:rFonts w:asciiTheme="majorBidi" w:hAnsiTheme="majorBidi" w:cstheme="majorBidi"/>
          <w:sz w:val="28"/>
          <w:szCs w:val="28"/>
        </w:rPr>
        <w:t xml:space="preserve">are </w:t>
      </w:r>
      <w:r w:rsidR="00975122" w:rsidRPr="004930F3">
        <w:rPr>
          <w:rFonts w:asciiTheme="majorBidi" w:hAnsiTheme="majorBidi" w:cstheme="majorBidi"/>
          <w:sz w:val="28"/>
          <w:szCs w:val="28"/>
        </w:rPr>
        <w:t xml:space="preserve">illustrated in </w:t>
      </w:r>
      <w:r w:rsidR="004930F3">
        <w:rPr>
          <w:rFonts w:asciiTheme="majorBidi" w:hAnsiTheme="majorBidi" w:cstheme="majorBidi"/>
          <w:sz w:val="28"/>
          <w:szCs w:val="28"/>
        </w:rPr>
        <w:t>Figure 2</w:t>
      </w:r>
      <w:r w:rsidR="00B14A99">
        <w:rPr>
          <w:rFonts w:asciiTheme="majorBidi" w:hAnsiTheme="majorBidi" w:cstheme="majorBidi"/>
          <w:sz w:val="28"/>
          <w:szCs w:val="28"/>
        </w:rPr>
        <w:t>,</w:t>
      </w:r>
      <w:r w:rsidR="00975122" w:rsidRPr="004930F3">
        <w:rPr>
          <w:rFonts w:asciiTheme="majorBidi" w:hAnsiTheme="majorBidi" w:cstheme="majorBidi"/>
          <w:sz w:val="28"/>
          <w:szCs w:val="28"/>
        </w:rPr>
        <w:t xml:space="preserve"> sourced from This is Money [</w:t>
      </w:r>
      <w:r w:rsidR="00B14A99">
        <w:rPr>
          <w:rFonts w:asciiTheme="majorBidi" w:hAnsiTheme="majorBidi" w:cstheme="majorBidi"/>
          <w:sz w:val="28"/>
          <w:szCs w:val="28"/>
        </w:rPr>
        <w:t>28</w:t>
      </w:r>
      <w:r w:rsidR="00975122" w:rsidRPr="004930F3">
        <w:rPr>
          <w:rFonts w:asciiTheme="majorBidi" w:hAnsiTheme="majorBidi" w:cstheme="majorBidi"/>
          <w:sz w:val="28"/>
          <w:szCs w:val="28"/>
        </w:rPr>
        <w:t>].</w:t>
      </w:r>
    </w:p>
    <w:p w14:paraId="3EC555A3" w14:textId="47D93E00" w:rsidR="00A04016" w:rsidRPr="004930F3" w:rsidRDefault="00A04016" w:rsidP="00A04016">
      <w:pPr>
        <w:rPr>
          <w:rFonts w:asciiTheme="majorBidi" w:hAnsiTheme="majorBidi" w:cstheme="majorBidi"/>
          <w:sz w:val="28"/>
          <w:szCs w:val="28"/>
        </w:rPr>
      </w:pPr>
      <w:r w:rsidRPr="004930F3">
        <w:rPr>
          <w:rFonts w:asciiTheme="majorBidi" w:hAnsiTheme="majorBidi" w:cstheme="majorBidi"/>
          <w:sz w:val="28"/>
          <w:szCs w:val="28"/>
        </w:rPr>
        <w:t xml:space="preserve"> like Red Speed Sentoid and Jenoptik Vector SR detect multiple offences, with 2024 trials producing over 400,000 distracted driving convictions [</w:t>
      </w:r>
      <w:r w:rsidR="00CD5B9D" w:rsidRPr="004930F3">
        <w:rPr>
          <w:rFonts w:asciiTheme="majorBidi" w:hAnsiTheme="majorBidi" w:cstheme="majorBidi"/>
          <w:sz w:val="28"/>
          <w:szCs w:val="28"/>
        </w:rPr>
        <w:t>2</w:t>
      </w:r>
      <w:r w:rsidR="00B14A99">
        <w:rPr>
          <w:rFonts w:asciiTheme="majorBidi" w:hAnsiTheme="majorBidi" w:cstheme="majorBidi"/>
          <w:sz w:val="28"/>
          <w:szCs w:val="28"/>
        </w:rPr>
        <w:t>9</w:t>
      </w:r>
      <w:r w:rsidRPr="004930F3">
        <w:rPr>
          <w:rFonts w:asciiTheme="majorBidi" w:hAnsiTheme="majorBidi" w:cstheme="majorBidi"/>
          <w:sz w:val="28"/>
          <w:szCs w:val="28"/>
        </w:rPr>
        <w:t>]. In London, 97% of speeding penalties come from cameras, though nearly half are cancelled, raising concerns as severe crashes persist on 20–30 mph roads [</w:t>
      </w:r>
      <w:r w:rsidR="00B14A99">
        <w:rPr>
          <w:rFonts w:asciiTheme="majorBidi" w:hAnsiTheme="majorBidi" w:cstheme="majorBidi"/>
          <w:sz w:val="28"/>
          <w:szCs w:val="28"/>
        </w:rPr>
        <w:t>30</w:t>
      </w:r>
      <w:r w:rsidRPr="004930F3">
        <w:rPr>
          <w:rFonts w:asciiTheme="majorBidi" w:hAnsiTheme="majorBidi" w:cstheme="majorBidi"/>
          <w:sz w:val="28"/>
          <w:szCs w:val="28"/>
        </w:rPr>
        <w:t>]. Intelligent Speed Assistance (ISA), mandated in the EU from 2024, is also gaining traction in UK vehicles [</w:t>
      </w:r>
      <w:r w:rsidR="00CD5B9D" w:rsidRPr="004930F3">
        <w:rPr>
          <w:rFonts w:asciiTheme="majorBidi" w:hAnsiTheme="majorBidi" w:cstheme="majorBidi"/>
          <w:sz w:val="28"/>
          <w:szCs w:val="28"/>
        </w:rPr>
        <w:t>3</w:t>
      </w:r>
      <w:r w:rsidR="00B14A99">
        <w:rPr>
          <w:rFonts w:asciiTheme="majorBidi" w:hAnsiTheme="majorBidi" w:cstheme="majorBidi"/>
          <w:sz w:val="28"/>
          <w:szCs w:val="28"/>
        </w:rPr>
        <w:t>1</w:t>
      </w:r>
      <w:r w:rsidRPr="004930F3">
        <w:rPr>
          <w:rFonts w:asciiTheme="majorBidi" w:hAnsiTheme="majorBidi" w:cstheme="majorBidi"/>
          <w:sz w:val="28"/>
          <w:szCs w:val="28"/>
        </w:rPr>
        <w:t>], while AI models such as YOLOv5 detect red</w:t>
      </w:r>
      <w:r w:rsidRPr="004930F3">
        <w:rPr>
          <w:rFonts w:asciiTheme="majorBidi" w:hAnsiTheme="majorBidi" w:cstheme="majorBidi"/>
          <w:sz w:val="28"/>
          <w:szCs w:val="28"/>
        </w:rPr>
        <w:noBreakHyphen/>
        <w:t>light running and lane misuse [</w:t>
      </w:r>
      <w:r w:rsidR="00CD5B9D" w:rsidRPr="004930F3">
        <w:rPr>
          <w:rFonts w:asciiTheme="majorBidi" w:hAnsiTheme="majorBidi" w:cstheme="majorBidi"/>
          <w:sz w:val="28"/>
          <w:szCs w:val="28"/>
        </w:rPr>
        <w:t>3</w:t>
      </w:r>
      <w:r w:rsidR="00B14A99">
        <w:rPr>
          <w:rFonts w:asciiTheme="majorBidi" w:hAnsiTheme="majorBidi" w:cstheme="majorBidi"/>
          <w:sz w:val="28"/>
          <w:szCs w:val="28"/>
        </w:rPr>
        <w:t>2</w:t>
      </w:r>
      <w:r w:rsidRPr="004930F3">
        <w:rPr>
          <w:rFonts w:asciiTheme="majorBidi" w:hAnsiTheme="majorBidi" w:cstheme="majorBidi"/>
          <w:sz w:val="28"/>
          <w:szCs w:val="28"/>
        </w:rPr>
        <w:t xml:space="preserve">]. TfL uses ANPR for congestion and ULEZ zones, but monthly statements and 2024 errors caused issues </w:t>
      </w:r>
      <w:r w:rsidR="00CD5B9D" w:rsidRPr="004930F3">
        <w:rPr>
          <w:rFonts w:asciiTheme="majorBidi" w:hAnsiTheme="majorBidi" w:cstheme="majorBidi"/>
          <w:sz w:val="28"/>
          <w:szCs w:val="28"/>
        </w:rPr>
        <w:t>[3</w:t>
      </w:r>
      <w:r w:rsidR="00B14A99">
        <w:rPr>
          <w:rFonts w:asciiTheme="majorBidi" w:hAnsiTheme="majorBidi" w:cstheme="majorBidi"/>
          <w:sz w:val="28"/>
          <w:szCs w:val="28"/>
        </w:rPr>
        <w:t>3</w:t>
      </w:r>
      <w:r w:rsidRPr="004930F3">
        <w:rPr>
          <w:rFonts w:asciiTheme="majorBidi" w:hAnsiTheme="majorBidi" w:cstheme="majorBidi"/>
          <w:sz w:val="28"/>
          <w:szCs w:val="28"/>
        </w:rPr>
        <w:t>][</w:t>
      </w:r>
      <w:r w:rsidR="00CD5B9D" w:rsidRPr="004930F3">
        <w:rPr>
          <w:rFonts w:asciiTheme="majorBidi" w:hAnsiTheme="majorBidi" w:cstheme="majorBidi"/>
          <w:sz w:val="28"/>
          <w:szCs w:val="28"/>
        </w:rPr>
        <w:t>3</w:t>
      </w:r>
      <w:r w:rsidR="00B14A99">
        <w:rPr>
          <w:rFonts w:asciiTheme="majorBidi" w:hAnsiTheme="majorBidi" w:cstheme="majorBidi"/>
          <w:sz w:val="28"/>
          <w:szCs w:val="28"/>
        </w:rPr>
        <w:t>4</w:t>
      </w:r>
      <w:r w:rsidRPr="004930F3">
        <w:rPr>
          <w:rFonts w:asciiTheme="majorBidi" w:hAnsiTheme="majorBidi" w:cstheme="majorBidi"/>
          <w:sz w:val="28"/>
          <w:szCs w:val="28"/>
        </w:rPr>
        <w:t>]. The DVSA MOT reminder service provides alerts before expiry yet lacks integration for tax, insurance, or penalties [</w:t>
      </w:r>
      <w:r w:rsidR="00CD5B9D" w:rsidRPr="004930F3">
        <w:rPr>
          <w:rFonts w:asciiTheme="majorBidi" w:hAnsiTheme="majorBidi" w:cstheme="majorBidi"/>
          <w:sz w:val="28"/>
          <w:szCs w:val="28"/>
        </w:rPr>
        <w:t>3</w:t>
      </w:r>
      <w:r w:rsidR="00B14A99">
        <w:rPr>
          <w:rFonts w:asciiTheme="majorBidi" w:hAnsiTheme="majorBidi" w:cstheme="majorBidi"/>
          <w:sz w:val="28"/>
          <w:szCs w:val="28"/>
        </w:rPr>
        <w:t>5</w:t>
      </w:r>
      <w:r w:rsidRPr="004930F3">
        <w:rPr>
          <w:rFonts w:asciiTheme="majorBidi" w:hAnsiTheme="majorBidi" w:cstheme="majorBidi"/>
          <w:sz w:val="28"/>
          <w:szCs w:val="28"/>
        </w:rPr>
        <w:t>].</w:t>
      </w:r>
    </w:p>
    <w:p w14:paraId="389E1F8C" w14:textId="167A392A" w:rsidR="00BF3E65" w:rsidRDefault="00E46D98" w:rsidP="00A04016">
      <w:pPr>
        <w:rPr>
          <w:rFonts w:asciiTheme="majorBidi" w:hAnsiTheme="majorBidi" w:cstheme="majorBidi"/>
          <w:sz w:val="28"/>
          <w:szCs w:val="28"/>
        </w:rPr>
      </w:pPr>
      <w:r>
        <w:rPr>
          <w:rFonts w:asciiTheme="majorBidi" w:hAnsiTheme="majorBidi" w:cstheme="majorBidi"/>
          <w:noProof/>
          <w:sz w:val="28"/>
          <w:szCs w:val="28"/>
        </w:rPr>
        <w:lastRenderedPageBreak/>
        <w:drawing>
          <wp:inline distT="0" distB="0" distL="0" distR="0" wp14:anchorId="69EFC5A4" wp14:editId="2B384DDE">
            <wp:extent cx="4339475" cy="3245786"/>
            <wp:effectExtent l="190500" t="190500" r="194945" b="183515"/>
            <wp:docPr id="241347183" name="Picture 2" descr="A graphic of a car driving on a ro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347183" name="Picture 2" descr="A graphic of a car driving on a road&#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339475" cy="3245786"/>
                    </a:xfrm>
                    <a:prstGeom prst="rect">
                      <a:avLst/>
                    </a:prstGeom>
                    <a:ln>
                      <a:noFill/>
                    </a:ln>
                    <a:effectLst>
                      <a:outerShdw blurRad="190500" algn="tl" rotWithShape="0">
                        <a:srgbClr val="000000">
                          <a:alpha val="70000"/>
                        </a:srgbClr>
                      </a:outerShdw>
                    </a:effectLst>
                  </pic:spPr>
                </pic:pic>
              </a:graphicData>
            </a:graphic>
          </wp:inline>
        </w:drawing>
      </w:r>
    </w:p>
    <w:p w14:paraId="0AE6315E" w14:textId="59F9845C" w:rsidR="00FB5EFF" w:rsidRDefault="00C9240E" w:rsidP="00C9240E">
      <w:pPr>
        <w:pStyle w:val="Caption"/>
        <w:rPr>
          <w:rFonts w:asciiTheme="majorBidi" w:hAnsiTheme="majorBidi" w:cstheme="majorBidi"/>
          <w:sz w:val="28"/>
          <w:szCs w:val="28"/>
        </w:rPr>
      </w:pPr>
      <w:bookmarkStart w:id="21" w:name="_Toc215185321"/>
      <w:r>
        <w:t xml:space="preserve">Figure </w:t>
      </w:r>
      <w:r>
        <w:fldChar w:fldCharType="begin"/>
      </w:r>
      <w:r>
        <w:instrText xml:space="preserve"> SEQ Figure \* ARABIC </w:instrText>
      </w:r>
      <w:r>
        <w:fldChar w:fldCharType="separate"/>
      </w:r>
      <w:r w:rsidR="00524F10">
        <w:rPr>
          <w:noProof/>
        </w:rPr>
        <w:t>2</w:t>
      </w:r>
      <w:r>
        <w:fldChar w:fldCharType="end"/>
      </w:r>
      <w:r>
        <w:t xml:space="preserve">: </w:t>
      </w:r>
      <w:r w:rsidRPr="00C31EAB">
        <w:t xml:space="preserve"> Example of </w:t>
      </w:r>
      <w:r>
        <w:t xml:space="preserve">an </w:t>
      </w:r>
      <w:r w:rsidRPr="00C31EAB">
        <w:t>AI</w:t>
      </w:r>
      <w:r w:rsidRPr="00C31EAB">
        <w:rPr>
          <w:rFonts w:ascii="Cambria Math" w:hAnsi="Cambria Math" w:cs="Cambria Math"/>
        </w:rPr>
        <w:t>‑</w:t>
      </w:r>
      <w:r w:rsidRPr="00C31EAB">
        <w:t>enabled traffic enforcement camera</w:t>
      </w:r>
      <w:bookmarkEnd w:id="21"/>
    </w:p>
    <w:p w14:paraId="4EFE53AC" w14:textId="77777777" w:rsidR="00BF3E65" w:rsidRDefault="00BF3E65" w:rsidP="00A04016">
      <w:pPr>
        <w:rPr>
          <w:rFonts w:asciiTheme="majorBidi" w:hAnsiTheme="majorBidi" w:cstheme="majorBidi"/>
          <w:sz w:val="28"/>
          <w:szCs w:val="28"/>
        </w:rPr>
      </w:pPr>
    </w:p>
    <w:p w14:paraId="395DA083" w14:textId="1654A6BA" w:rsidR="006A3E71" w:rsidRPr="006A3E71" w:rsidRDefault="006A3E71" w:rsidP="006A3E71">
      <w:pPr>
        <w:pStyle w:val="Heading2"/>
        <w:rPr>
          <w:rFonts w:asciiTheme="majorBidi" w:hAnsiTheme="majorBidi"/>
        </w:rPr>
      </w:pPr>
      <w:bookmarkStart w:id="22" w:name="_Toc215185519"/>
      <w:r w:rsidRPr="006A3E71">
        <w:rPr>
          <w:rFonts w:asciiTheme="majorBidi" w:hAnsiTheme="majorBidi"/>
        </w:rPr>
        <w:t>2.6 Identified gaps and justification for TIRNS:</w:t>
      </w:r>
      <w:bookmarkEnd w:id="22"/>
    </w:p>
    <w:p w14:paraId="69D4ACF4" w14:textId="77777777" w:rsidR="00BF3E65" w:rsidRDefault="00BF3E65" w:rsidP="00A04016">
      <w:pPr>
        <w:rPr>
          <w:rFonts w:asciiTheme="majorBidi" w:hAnsiTheme="majorBidi" w:cstheme="majorBidi"/>
          <w:sz w:val="28"/>
          <w:szCs w:val="28"/>
        </w:rPr>
      </w:pPr>
    </w:p>
    <w:p w14:paraId="4BB3A623" w14:textId="77777777" w:rsidR="00A10E82" w:rsidRPr="00A10E82" w:rsidRDefault="00A10E82" w:rsidP="00A10E82">
      <w:pPr>
        <w:rPr>
          <w:rFonts w:asciiTheme="majorBidi" w:hAnsiTheme="majorBidi" w:cstheme="majorBidi"/>
          <w:sz w:val="28"/>
          <w:szCs w:val="28"/>
        </w:rPr>
      </w:pPr>
      <w:r w:rsidRPr="00A10E82">
        <w:rPr>
          <w:rFonts w:asciiTheme="majorBidi" w:hAnsiTheme="majorBidi" w:cstheme="majorBidi"/>
          <w:sz w:val="28"/>
          <w:szCs w:val="28"/>
        </w:rPr>
        <w:t>Across the reviewed literature, several gaps become evident:</w:t>
      </w:r>
    </w:p>
    <w:p w14:paraId="45F97AC9" w14:textId="67B83A1D" w:rsidR="00A10E82" w:rsidRPr="00A10E82" w:rsidRDefault="00A10E82" w:rsidP="00A10E82">
      <w:pPr>
        <w:rPr>
          <w:rFonts w:asciiTheme="majorBidi" w:hAnsiTheme="majorBidi" w:cstheme="majorBidi"/>
          <w:sz w:val="28"/>
          <w:szCs w:val="28"/>
        </w:rPr>
      </w:pPr>
      <w:bookmarkStart w:id="23" w:name="_Toc215185520"/>
      <w:r w:rsidRPr="00A10E82">
        <w:rPr>
          <w:rStyle w:val="Heading3Char"/>
          <w:rFonts w:asciiTheme="majorBidi" w:hAnsiTheme="majorBidi"/>
        </w:rPr>
        <w:t>Detection is well-covered; notification is not</w:t>
      </w:r>
      <w:r w:rsidR="0077484F">
        <w:rPr>
          <w:rStyle w:val="Heading3Char"/>
          <w:rFonts w:asciiTheme="majorBidi" w:hAnsiTheme="majorBidi"/>
        </w:rPr>
        <w:t>:</w:t>
      </w:r>
      <w:bookmarkEnd w:id="23"/>
      <w:r w:rsidRPr="00A10E82">
        <w:rPr>
          <w:rFonts w:asciiTheme="majorBidi" w:hAnsiTheme="majorBidi" w:cstheme="majorBidi"/>
          <w:sz w:val="28"/>
          <w:szCs w:val="28"/>
        </w:rPr>
        <w:br/>
        <w:t>Research on AES/ATES largely emphasises detection accuracy, crash reduction, and policy frameworks, yet gives limited attention to the user-facing notification and interaction layer</w:t>
      </w:r>
      <w:r w:rsidR="0077484F">
        <w:rPr>
          <w:rFonts w:asciiTheme="majorBidi" w:hAnsiTheme="majorBidi" w:cstheme="majorBidi"/>
          <w:sz w:val="28"/>
          <w:szCs w:val="28"/>
        </w:rPr>
        <w:t xml:space="preserve"> </w:t>
      </w:r>
      <w:r w:rsidRPr="00A10E82">
        <w:rPr>
          <w:rFonts w:asciiTheme="majorBidi" w:hAnsiTheme="majorBidi" w:cstheme="majorBidi"/>
          <w:sz w:val="28"/>
          <w:szCs w:val="28"/>
        </w:rPr>
        <w:t>specifically how drivers are informed, the timeliness of communication, the channels used, and the explanatory context provided.</w:t>
      </w:r>
    </w:p>
    <w:p w14:paraId="0EE84458" w14:textId="36C50278" w:rsidR="00A10E82" w:rsidRPr="00A10E82" w:rsidRDefault="00A10E82" w:rsidP="00A10E82">
      <w:pPr>
        <w:rPr>
          <w:rFonts w:asciiTheme="majorBidi" w:hAnsiTheme="majorBidi" w:cstheme="majorBidi"/>
          <w:sz w:val="28"/>
          <w:szCs w:val="28"/>
        </w:rPr>
      </w:pPr>
      <w:bookmarkStart w:id="24" w:name="_Toc215185521"/>
      <w:r w:rsidRPr="00A10E82">
        <w:rPr>
          <w:rStyle w:val="Heading3Char"/>
          <w:rFonts w:asciiTheme="majorBidi" w:hAnsiTheme="majorBidi"/>
        </w:rPr>
        <w:t>Digital enforcement communication is fragmented and vulnerable to scams</w:t>
      </w:r>
      <w:r w:rsidR="0077484F" w:rsidRPr="0077484F">
        <w:rPr>
          <w:rStyle w:val="Heading3Char"/>
          <w:rFonts w:asciiTheme="majorBidi" w:hAnsiTheme="majorBidi"/>
        </w:rPr>
        <w:t>:</w:t>
      </w:r>
      <w:bookmarkEnd w:id="24"/>
      <w:r w:rsidRPr="00A10E82">
        <w:rPr>
          <w:rFonts w:asciiTheme="majorBidi" w:hAnsiTheme="majorBidi" w:cstheme="majorBidi"/>
          <w:sz w:val="28"/>
          <w:szCs w:val="28"/>
        </w:rPr>
        <w:br/>
        <w:t>Official advisories and tribunal guidance highlight phishing risks and fragmented digital processes for PCNs, but no unified, secure mobile interface has been proposed to support road users.</w:t>
      </w:r>
    </w:p>
    <w:p w14:paraId="7F9296D7" w14:textId="295730A8" w:rsidR="00A10E82" w:rsidRPr="0077484F" w:rsidRDefault="00A10E82" w:rsidP="0077484F">
      <w:pPr>
        <w:pStyle w:val="Heading3"/>
        <w:rPr>
          <w:rFonts w:asciiTheme="majorBidi" w:hAnsiTheme="majorBidi"/>
        </w:rPr>
      </w:pPr>
      <w:bookmarkStart w:id="25" w:name="_Toc215185522"/>
      <w:r w:rsidRPr="0077484F">
        <w:rPr>
          <w:rFonts w:asciiTheme="majorBidi" w:hAnsiTheme="majorBidi"/>
        </w:rPr>
        <w:t>Smart-challan systems stop at email/SMS</w:t>
      </w:r>
      <w:r w:rsidR="0077484F" w:rsidRPr="0077484F">
        <w:rPr>
          <w:rFonts w:asciiTheme="majorBidi" w:hAnsiTheme="majorBidi"/>
        </w:rPr>
        <w:t>:</w:t>
      </w:r>
      <w:bookmarkEnd w:id="25"/>
    </w:p>
    <w:p w14:paraId="1AF8A605" w14:textId="77777777" w:rsidR="003778AD" w:rsidRPr="003778AD" w:rsidRDefault="003778AD" w:rsidP="003778AD">
      <w:pPr>
        <w:rPr>
          <w:rFonts w:asciiTheme="majorBidi" w:hAnsiTheme="majorBidi" w:cstheme="majorBidi"/>
          <w:sz w:val="28"/>
          <w:szCs w:val="28"/>
        </w:rPr>
      </w:pPr>
      <w:r w:rsidRPr="003778AD">
        <w:rPr>
          <w:rFonts w:asciiTheme="majorBidi" w:hAnsiTheme="majorBidi" w:cstheme="majorBidi"/>
          <w:sz w:val="28"/>
          <w:szCs w:val="28"/>
        </w:rPr>
        <w:t>Existing smart-challan studies demonstrate same-day delivery through common channels, but fail to address identity management, scam resistance, or deeper multi-agency integration.</w:t>
      </w:r>
    </w:p>
    <w:p w14:paraId="5005BE5F" w14:textId="07FE5001" w:rsidR="003778AD" w:rsidRPr="003778AD" w:rsidRDefault="003778AD" w:rsidP="003778AD">
      <w:pPr>
        <w:rPr>
          <w:rFonts w:asciiTheme="majorBidi" w:hAnsiTheme="majorBidi" w:cstheme="majorBidi"/>
          <w:sz w:val="28"/>
          <w:szCs w:val="28"/>
        </w:rPr>
      </w:pPr>
      <w:bookmarkStart w:id="26" w:name="_Toc215185523"/>
      <w:r w:rsidRPr="003778AD">
        <w:rPr>
          <w:rStyle w:val="Heading3Char"/>
          <w:rFonts w:asciiTheme="majorBidi" w:hAnsiTheme="majorBidi"/>
        </w:rPr>
        <w:lastRenderedPageBreak/>
        <w:t>No-code enforcement solutions are under-explored</w:t>
      </w:r>
      <w:r w:rsidR="0077484F">
        <w:rPr>
          <w:rStyle w:val="Heading3Char"/>
          <w:rFonts w:asciiTheme="majorBidi" w:hAnsiTheme="majorBidi"/>
        </w:rPr>
        <w:t>:</w:t>
      </w:r>
      <w:bookmarkEnd w:id="26"/>
      <w:r w:rsidRPr="003778AD">
        <w:rPr>
          <w:rFonts w:asciiTheme="majorBidi" w:hAnsiTheme="majorBidi" w:cstheme="majorBidi"/>
          <w:sz w:val="28"/>
          <w:szCs w:val="28"/>
        </w:rPr>
        <w:br/>
        <w:t>Although platforms like Adalo are widely promoted for rapid app development, there is little published work assessing their suitability in safety-critical or regulatory contexts.</w:t>
      </w:r>
    </w:p>
    <w:p w14:paraId="076510F7" w14:textId="6EB29F39" w:rsidR="003778AD" w:rsidRPr="003778AD" w:rsidRDefault="003778AD" w:rsidP="003778AD">
      <w:pPr>
        <w:rPr>
          <w:rFonts w:asciiTheme="majorBidi" w:hAnsiTheme="majorBidi" w:cstheme="majorBidi"/>
          <w:sz w:val="28"/>
          <w:szCs w:val="28"/>
        </w:rPr>
      </w:pPr>
      <w:bookmarkStart w:id="27" w:name="_Toc215185524"/>
      <w:r w:rsidRPr="003778AD">
        <w:rPr>
          <w:rStyle w:val="Heading3Char"/>
          <w:rFonts w:asciiTheme="majorBidi" w:hAnsiTheme="majorBidi"/>
        </w:rPr>
        <w:t>TIRNS Contribution</w:t>
      </w:r>
      <w:r w:rsidR="0077484F">
        <w:rPr>
          <w:rStyle w:val="Heading3Char"/>
          <w:rFonts w:asciiTheme="majorBidi" w:hAnsiTheme="majorBidi"/>
        </w:rPr>
        <w:t>:</w:t>
      </w:r>
      <w:bookmarkEnd w:id="27"/>
      <w:r w:rsidRPr="003778AD">
        <w:rPr>
          <w:rFonts w:asciiTheme="majorBidi" w:hAnsiTheme="majorBidi" w:cstheme="majorBidi"/>
          <w:sz w:val="28"/>
          <w:szCs w:val="28"/>
        </w:rPr>
        <w:br/>
        <w:t>TIRNS is designed to bridge these gaps by implementing a prototype in Adalo that integrates with existing enforcement and ANPR systems. It aims to deliver secure, timely, and user-friendly notifications while evaluating how such a system could enhance compliance, reduce confusion, and mitigate fraud. This literature review therefore establishes both the conceptual foundation and a clear justification for the project’s aims, scope, and methodology</w:t>
      </w:r>
    </w:p>
    <w:p w14:paraId="031C6BFB" w14:textId="77777777" w:rsidR="00A10E82" w:rsidRPr="00A04016" w:rsidRDefault="00A10E82" w:rsidP="00A04016">
      <w:pPr>
        <w:rPr>
          <w:rFonts w:asciiTheme="majorBidi" w:hAnsiTheme="majorBidi" w:cstheme="majorBidi"/>
          <w:sz w:val="28"/>
          <w:szCs w:val="28"/>
        </w:rPr>
      </w:pPr>
    </w:p>
    <w:p w14:paraId="0C1A1A83" w14:textId="77777777" w:rsidR="002339E8" w:rsidRDefault="002339E8" w:rsidP="002339E8"/>
    <w:p w14:paraId="30E62195" w14:textId="77777777" w:rsidR="002339E8" w:rsidRDefault="002339E8" w:rsidP="002339E8"/>
    <w:p w14:paraId="55F66726" w14:textId="4A375A4C" w:rsidR="00231319" w:rsidRPr="00D67F90" w:rsidRDefault="00231319" w:rsidP="00231319">
      <w:pPr>
        <w:pStyle w:val="Heading1"/>
        <w:rPr>
          <w:rFonts w:asciiTheme="majorBidi" w:hAnsiTheme="majorBidi"/>
          <w:b/>
          <w:bCs/>
        </w:rPr>
      </w:pPr>
      <w:bookmarkStart w:id="28" w:name="_Toc215185525"/>
      <w:r w:rsidRPr="00D67F90">
        <w:rPr>
          <w:rStyle w:val="TitleChar"/>
          <w:rFonts w:asciiTheme="majorBidi" w:hAnsiTheme="majorBidi"/>
        </w:rPr>
        <w:t xml:space="preserve">Chapter </w:t>
      </w:r>
      <w:r>
        <w:rPr>
          <w:rStyle w:val="TitleChar"/>
          <w:rFonts w:asciiTheme="majorBidi" w:hAnsiTheme="majorBidi"/>
        </w:rPr>
        <w:t>3</w:t>
      </w:r>
      <w:r w:rsidRPr="00D67F90">
        <w:rPr>
          <w:rStyle w:val="TitleChar"/>
          <w:rFonts w:asciiTheme="majorBidi" w:hAnsiTheme="majorBidi"/>
        </w:rPr>
        <w:t>:</w:t>
      </w:r>
      <w:bookmarkEnd w:id="28"/>
      <w:r w:rsidRPr="00D67F90">
        <w:rPr>
          <w:rFonts w:asciiTheme="majorBidi" w:hAnsiTheme="majorBidi"/>
          <w:b/>
          <w:bCs/>
        </w:rPr>
        <w:t xml:space="preserve"> </w:t>
      </w:r>
    </w:p>
    <w:p w14:paraId="0C06E116" w14:textId="62E9748E" w:rsidR="0077484F" w:rsidRDefault="00231319" w:rsidP="00231319">
      <w:pPr>
        <w:pStyle w:val="Heading1"/>
        <w:rPr>
          <w:rFonts w:asciiTheme="majorBidi" w:hAnsiTheme="majorBidi"/>
        </w:rPr>
      </w:pPr>
      <w:bookmarkStart w:id="29" w:name="_Toc215185526"/>
      <w:r w:rsidRPr="00231319">
        <w:rPr>
          <w:rFonts w:asciiTheme="majorBidi" w:hAnsiTheme="majorBidi"/>
        </w:rPr>
        <w:t>3.0 Methodology:</w:t>
      </w:r>
      <w:bookmarkEnd w:id="29"/>
    </w:p>
    <w:p w14:paraId="089BFE5C" w14:textId="77777777" w:rsidR="007B1235" w:rsidRPr="007B1235" w:rsidRDefault="007B1235" w:rsidP="007B1235"/>
    <w:p w14:paraId="163C05BB" w14:textId="7889EB62" w:rsidR="002339E8" w:rsidRDefault="00DF0673" w:rsidP="00DF0673">
      <w:pPr>
        <w:rPr>
          <w:rFonts w:asciiTheme="majorBidi" w:hAnsiTheme="majorBidi" w:cstheme="majorBidi"/>
          <w:sz w:val="28"/>
          <w:szCs w:val="28"/>
        </w:rPr>
      </w:pPr>
      <w:r w:rsidRPr="007B1235">
        <w:rPr>
          <w:rFonts w:asciiTheme="majorBidi" w:hAnsiTheme="majorBidi" w:cstheme="majorBidi"/>
          <w:sz w:val="28"/>
          <w:szCs w:val="28"/>
        </w:rPr>
        <w:t>This chapter outlines the SDLC methodology used to develop TIRNS, including the transition from Flutter to Adalo, and covers requirements, design, technologies, data simulation, ethics, and testing.</w:t>
      </w:r>
      <w:r w:rsidR="00204C37">
        <w:rPr>
          <w:rFonts w:asciiTheme="majorBidi" w:hAnsiTheme="majorBidi" w:cstheme="majorBidi"/>
          <w:sz w:val="28"/>
          <w:szCs w:val="28"/>
        </w:rPr>
        <w:t xml:space="preserve"> A project </w:t>
      </w:r>
      <w:proofErr w:type="gramStart"/>
      <w:r w:rsidR="00481DC6">
        <w:rPr>
          <w:rFonts w:asciiTheme="majorBidi" w:hAnsiTheme="majorBidi" w:cstheme="majorBidi"/>
          <w:sz w:val="28"/>
          <w:szCs w:val="28"/>
        </w:rPr>
        <w:t>time line</w:t>
      </w:r>
      <w:proofErr w:type="gramEnd"/>
      <w:r w:rsidR="00481DC6">
        <w:rPr>
          <w:rFonts w:asciiTheme="majorBidi" w:hAnsiTheme="majorBidi" w:cstheme="majorBidi"/>
          <w:sz w:val="28"/>
          <w:szCs w:val="28"/>
        </w:rPr>
        <w:t xml:space="preserve"> table and Gantt chart is in Appendix 1 and 2</w:t>
      </w:r>
      <w:r w:rsidR="00775B5E">
        <w:rPr>
          <w:rFonts w:asciiTheme="majorBidi" w:hAnsiTheme="majorBidi" w:cstheme="majorBidi"/>
          <w:sz w:val="28"/>
          <w:szCs w:val="28"/>
        </w:rPr>
        <w:t>.</w:t>
      </w:r>
    </w:p>
    <w:p w14:paraId="033DE73D" w14:textId="1929E55C" w:rsidR="00E85F53" w:rsidRDefault="00E85F53" w:rsidP="00E85F53">
      <w:pPr>
        <w:pStyle w:val="Heading2"/>
        <w:rPr>
          <w:rFonts w:asciiTheme="majorBidi" w:hAnsiTheme="majorBidi"/>
        </w:rPr>
      </w:pPr>
      <w:bookmarkStart w:id="30" w:name="_Toc215185527"/>
      <w:r w:rsidRPr="00E85F53">
        <w:rPr>
          <w:rFonts w:asciiTheme="majorBidi" w:hAnsiTheme="majorBidi"/>
        </w:rPr>
        <w:t>3.1 Research and Development Approach</w:t>
      </w:r>
      <w:r>
        <w:rPr>
          <w:rFonts w:asciiTheme="majorBidi" w:hAnsiTheme="majorBidi"/>
        </w:rPr>
        <w:t>:</w:t>
      </w:r>
      <w:bookmarkEnd w:id="30"/>
    </w:p>
    <w:p w14:paraId="060B95B5" w14:textId="23629A8F" w:rsidR="000D1147" w:rsidRDefault="000D1147" w:rsidP="000D1147">
      <w:pPr>
        <w:rPr>
          <w:rFonts w:asciiTheme="majorBidi" w:hAnsiTheme="majorBidi" w:cstheme="majorBidi"/>
          <w:sz w:val="28"/>
          <w:szCs w:val="28"/>
        </w:rPr>
      </w:pPr>
      <w:r w:rsidRPr="000D1147">
        <w:rPr>
          <w:rFonts w:asciiTheme="majorBidi" w:hAnsiTheme="majorBidi" w:cstheme="majorBidi"/>
          <w:sz w:val="28"/>
          <w:szCs w:val="28"/>
        </w:rPr>
        <w:t>The project adopted the SDLC methodology for its structured, phase</w:t>
      </w:r>
      <w:r w:rsidRPr="000D1147">
        <w:rPr>
          <w:rFonts w:asciiTheme="majorBidi" w:hAnsiTheme="majorBidi" w:cstheme="majorBidi"/>
          <w:sz w:val="28"/>
          <w:szCs w:val="28"/>
        </w:rPr>
        <w:noBreakHyphen/>
        <w:t>based workflow</w:t>
      </w:r>
      <w:r>
        <w:rPr>
          <w:rFonts w:asciiTheme="majorBidi" w:hAnsiTheme="majorBidi" w:cstheme="majorBidi"/>
          <w:sz w:val="28"/>
          <w:szCs w:val="28"/>
        </w:rPr>
        <w:t xml:space="preserve"> </w:t>
      </w:r>
      <w:r w:rsidRPr="000D1147">
        <w:rPr>
          <w:rFonts w:asciiTheme="majorBidi" w:hAnsiTheme="majorBidi" w:cstheme="majorBidi"/>
          <w:sz w:val="28"/>
          <w:szCs w:val="28"/>
        </w:rPr>
        <w:t>planning, analysis, design, development, testing, and evaluation</w:t>
      </w:r>
      <w:r w:rsidR="00A46282">
        <w:rPr>
          <w:rFonts w:asciiTheme="majorBidi" w:hAnsiTheme="majorBidi" w:cstheme="majorBidi"/>
          <w:sz w:val="28"/>
          <w:szCs w:val="28"/>
        </w:rPr>
        <w:t xml:space="preserve"> as</w:t>
      </w:r>
      <w:r w:rsidR="006A0245">
        <w:rPr>
          <w:rFonts w:asciiTheme="majorBidi" w:hAnsiTheme="majorBidi" w:cstheme="majorBidi"/>
          <w:sz w:val="28"/>
          <w:szCs w:val="28"/>
        </w:rPr>
        <w:t xml:space="preserve"> shown in Figure 3</w:t>
      </w:r>
      <w:r w:rsidRPr="000D1147">
        <w:rPr>
          <w:rFonts w:asciiTheme="majorBidi" w:hAnsiTheme="majorBidi" w:cstheme="majorBidi"/>
          <w:sz w:val="28"/>
          <w:szCs w:val="28"/>
        </w:rPr>
        <w:t>. This model was chosen for its clarity and suitability in academic software projects. Recent studies emphasise that SDLC models enhance predictability and streamline project planning under resource constraints [</w:t>
      </w:r>
      <w:r w:rsidR="00F021B9">
        <w:rPr>
          <w:rFonts w:asciiTheme="majorBidi" w:hAnsiTheme="majorBidi" w:cstheme="majorBidi"/>
          <w:sz w:val="28"/>
          <w:szCs w:val="28"/>
        </w:rPr>
        <w:t>3</w:t>
      </w:r>
      <w:r w:rsidR="00B14A99">
        <w:rPr>
          <w:rFonts w:asciiTheme="majorBidi" w:hAnsiTheme="majorBidi" w:cstheme="majorBidi"/>
          <w:sz w:val="28"/>
          <w:szCs w:val="28"/>
        </w:rPr>
        <w:t>6</w:t>
      </w:r>
      <w:r w:rsidRPr="000D1147">
        <w:rPr>
          <w:rFonts w:asciiTheme="majorBidi" w:hAnsiTheme="majorBidi" w:cstheme="majorBidi"/>
          <w:sz w:val="28"/>
          <w:szCs w:val="28"/>
        </w:rPr>
        <w:t>].</w:t>
      </w:r>
    </w:p>
    <w:p w14:paraId="68739696" w14:textId="6D4C5862" w:rsidR="0044512D" w:rsidRDefault="0044512D" w:rsidP="0044512D">
      <w:pPr>
        <w:rPr>
          <w:rFonts w:asciiTheme="majorBidi" w:hAnsiTheme="majorBidi" w:cstheme="majorBidi"/>
          <w:sz w:val="28"/>
          <w:szCs w:val="28"/>
        </w:rPr>
      </w:pPr>
      <w:r w:rsidRPr="0044512D">
        <w:rPr>
          <w:rFonts w:asciiTheme="majorBidi" w:hAnsiTheme="majorBidi" w:cstheme="majorBidi"/>
          <w:sz w:val="28"/>
          <w:szCs w:val="28"/>
        </w:rPr>
        <w:t>The research used a qualitative approach to review literature, practice, and enforcement workflows, identifying delays, limited digital integration, and the need for real-time user-facing solutions.</w:t>
      </w:r>
    </w:p>
    <w:p w14:paraId="1658B74B" w14:textId="1F431546" w:rsidR="0044512D" w:rsidRDefault="009A612E" w:rsidP="0044512D">
      <w:pPr>
        <w:rPr>
          <w:rFonts w:asciiTheme="majorBidi" w:hAnsiTheme="majorBidi" w:cstheme="majorBidi"/>
          <w:sz w:val="28"/>
          <w:szCs w:val="28"/>
        </w:rPr>
      </w:pPr>
      <w:r>
        <w:rPr>
          <w:rFonts w:asciiTheme="majorBidi" w:hAnsiTheme="majorBidi" w:cstheme="majorBidi"/>
          <w:noProof/>
          <w:sz w:val="28"/>
          <w:szCs w:val="28"/>
        </w:rPr>
        <w:lastRenderedPageBreak/>
        <w:drawing>
          <wp:inline distT="0" distB="0" distL="0" distR="0" wp14:anchorId="6B93D2CD" wp14:editId="741776B1">
            <wp:extent cx="6020832" cy="2258646"/>
            <wp:effectExtent l="190500" t="190500" r="189865" b="199390"/>
            <wp:docPr id="10973742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374230" name="Picture 1097374230"/>
                    <pic:cNvPicPr/>
                  </pic:nvPicPr>
                  <pic:blipFill>
                    <a:blip r:embed="rId11">
                      <a:extLst>
                        <a:ext uri="{28A0092B-C50C-407E-A947-70E740481C1C}">
                          <a14:useLocalDpi xmlns:a14="http://schemas.microsoft.com/office/drawing/2010/main" val="0"/>
                        </a:ext>
                      </a:extLst>
                    </a:blip>
                    <a:stretch>
                      <a:fillRect/>
                    </a:stretch>
                  </pic:blipFill>
                  <pic:spPr>
                    <a:xfrm>
                      <a:off x="0" y="0"/>
                      <a:ext cx="6034127" cy="2263633"/>
                    </a:xfrm>
                    <a:prstGeom prst="rect">
                      <a:avLst/>
                    </a:prstGeom>
                    <a:ln>
                      <a:noFill/>
                    </a:ln>
                    <a:effectLst>
                      <a:outerShdw blurRad="190500" algn="tl" rotWithShape="0">
                        <a:srgbClr val="000000">
                          <a:alpha val="70000"/>
                        </a:srgbClr>
                      </a:outerShdw>
                    </a:effectLst>
                  </pic:spPr>
                </pic:pic>
              </a:graphicData>
            </a:graphic>
          </wp:inline>
        </w:drawing>
      </w:r>
    </w:p>
    <w:p w14:paraId="1EE38BAD" w14:textId="7022C24E" w:rsidR="009A612E" w:rsidRDefault="003045CA" w:rsidP="003045CA">
      <w:pPr>
        <w:pStyle w:val="Caption"/>
        <w:rPr>
          <w:rFonts w:asciiTheme="majorBidi" w:hAnsiTheme="majorBidi" w:cstheme="majorBidi"/>
          <w:sz w:val="28"/>
          <w:szCs w:val="28"/>
        </w:rPr>
      </w:pPr>
      <w:bookmarkStart w:id="31" w:name="_Toc215185322"/>
      <w:r>
        <w:t xml:space="preserve">Figure </w:t>
      </w:r>
      <w:r>
        <w:fldChar w:fldCharType="begin"/>
      </w:r>
      <w:r>
        <w:instrText xml:space="preserve"> SEQ Figure \* ARABIC </w:instrText>
      </w:r>
      <w:r>
        <w:fldChar w:fldCharType="separate"/>
      </w:r>
      <w:r w:rsidR="00524F10">
        <w:rPr>
          <w:noProof/>
        </w:rPr>
        <w:t>3</w:t>
      </w:r>
      <w:r>
        <w:fldChar w:fldCharType="end"/>
      </w:r>
      <w:r>
        <w:t xml:space="preserve">: </w:t>
      </w:r>
      <w:r w:rsidRPr="00CB590A">
        <w:t>Illustration of the Software Development Lifecycle (SDLC) (source: Salesforce [</w:t>
      </w:r>
      <w:r w:rsidR="002F6A66">
        <w:t>37</w:t>
      </w:r>
      <w:r w:rsidRPr="00CB590A">
        <w:t>]).</w:t>
      </w:r>
      <w:bookmarkEnd w:id="31"/>
    </w:p>
    <w:p w14:paraId="29C086F4" w14:textId="77777777" w:rsidR="009A612E" w:rsidRDefault="009A612E" w:rsidP="0044512D">
      <w:pPr>
        <w:rPr>
          <w:rFonts w:asciiTheme="majorBidi" w:hAnsiTheme="majorBidi" w:cstheme="majorBidi"/>
          <w:sz w:val="28"/>
          <w:szCs w:val="28"/>
        </w:rPr>
      </w:pPr>
    </w:p>
    <w:p w14:paraId="32260F10" w14:textId="77777777" w:rsidR="009A612E" w:rsidRDefault="009A612E" w:rsidP="0044512D">
      <w:pPr>
        <w:rPr>
          <w:rFonts w:asciiTheme="majorBidi" w:hAnsiTheme="majorBidi" w:cstheme="majorBidi"/>
          <w:sz w:val="28"/>
          <w:szCs w:val="28"/>
        </w:rPr>
      </w:pPr>
    </w:p>
    <w:p w14:paraId="16067552" w14:textId="167CC33C" w:rsidR="0044512D" w:rsidRDefault="00E510E8" w:rsidP="00E510E8">
      <w:pPr>
        <w:pStyle w:val="Heading2"/>
        <w:rPr>
          <w:rFonts w:asciiTheme="majorBidi" w:hAnsiTheme="majorBidi"/>
        </w:rPr>
      </w:pPr>
      <w:bookmarkStart w:id="32" w:name="_Toc215185528"/>
      <w:r w:rsidRPr="00E510E8">
        <w:rPr>
          <w:rFonts w:asciiTheme="majorBidi" w:hAnsiTheme="majorBidi"/>
        </w:rPr>
        <w:t>3.2 Requirements Gathering</w:t>
      </w:r>
      <w:r>
        <w:rPr>
          <w:rFonts w:asciiTheme="majorBidi" w:hAnsiTheme="majorBidi"/>
        </w:rPr>
        <w:t>:</w:t>
      </w:r>
      <w:bookmarkEnd w:id="32"/>
    </w:p>
    <w:p w14:paraId="72A8C9A6" w14:textId="77777777" w:rsidR="00F37692" w:rsidRPr="00F37692" w:rsidRDefault="00F37692" w:rsidP="00F37692"/>
    <w:p w14:paraId="2E4EEDDA" w14:textId="60785A58" w:rsidR="00E306D7" w:rsidRPr="00F37692" w:rsidRDefault="00F37692" w:rsidP="00F37692">
      <w:pPr>
        <w:rPr>
          <w:rFonts w:asciiTheme="majorBidi" w:hAnsiTheme="majorBidi" w:cstheme="majorBidi"/>
          <w:sz w:val="28"/>
          <w:szCs w:val="28"/>
        </w:rPr>
      </w:pPr>
      <w:r w:rsidRPr="00F37692">
        <w:t xml:space="preserve"> </w:t>
      </w:r>
      <w:r w:rsidRPr="00F37692">
        <w:rPr>
          <w:rFonts w:asciiTheme="majorBidi" w:hAnsiTheme="majorBidi" w:cstheme="majorBidi"/>
          <w:sz w:val="28"/>
          <w:szCs w:val="28"/>
        </w:rPr>
        <w:t>System requirements were derived from three primary sources.</w:t>
      </w:r>
    </w:p>
    <w:p w14:paraId="1257EAF0" w14:textId="48C2BACF" w:rsidR="000013B5" w:rsidRPr="00B705A3" w:rsidRDefault="000013B5" w:rsidP="00B705A3">
      <w:pPr>
        <w:pStyle w:val="Heading3"/>
        <w:numPr>
          <w:ilvl w:val="0"/>
          <w:numId w:val="5"/>
        </w:numPr>
        <w:rPr>
          <w:rFonts w:asciiTheme="majorBidi" w:hAnsiTheme="majorBidi"/>
        </w:rPr>
      </w:pPr>
      <w:bookmarkStart w:id="33" w:name="_Toc215185529"/>
      <w:r w:rsidRPr="00B705A3">
        <w:rPr>
          <w:rFonts w:asciiTheme="majorBidi" w:hAnsiTheme="majorBidi"/>
        </w:rPr>
        <w:t>Literature and Policy Review</w:t>
      </w:r>
      <w:r w:rsidR="00B705A3">
        <w:rPr>
          <w:rFonts w:asciiTheme="majorBidi" w:hAnsiTheme="majorBidi"/>
        </w:rPr>
        <w:t>:</w:t>
      </w:r>
      <w:bookmarkEnd w:id="33"/>
    </w:p>
    <w:p w14:paraId="51DCA612" w14:textId="21DFEA80" w:rsidR="000013B5" w:rsidRPr="000013B5" w:rsidRDefault="000013B5" w:rsidP="000013B5">
      <w:pPr>
        <w:rPr>
          <w:rFonts w:asciiTheme="majorBidi" w:hAnsiTheme="majorBidi" w:cstheme="majorBidi"/>
          <w:sz w:val="28"/>
          <w:szCs w:val="28"/>
        </w:rPr>
      </w:pPr>
      <w:r w:rsidRPr="000013B5">
        <w:rPr>
          <w:rFonts w:asciiTheme="majorBidi" w:hAnsiTheme="majorBidi" w:cstheme="majorBidi"/>
          <w:sz w:val="28"/>
          <w:szCs w:val="28"/>
        </w:rPr>
        <w:t>Recent research on automated enforcement systems and ANPR highlights the importance of timely communication and accuracy in violation reporting. Studies on smart</w:t>
      </w:r>
      <w:r w:rsidRPr="000013B5">
        <w:rPr>
          <w:rFonts w:asciiTheme="majorBidi" w:hAnsiTheme="majorBidi" w:cstheme="majorBidi"/>
          <w:sz w:val="28"/>
          <w:szCs w:val="28"/>
        </w:rPr>
        <w:noBreakHyphen/>
        <w:t>challan and ANPR</w:t>
      </w:r>
      <w:r w:rsidRPr="000013B5">
        <w:rPr>
          <w:rFonts w:asciiTheme="majorBidi" w:hAnsiTheme="majorBidi" w:cstheme="majorBidi"/>
          <w:sz w:val="28"/>
          <w:szCs w:val="28"/>
        </w:rPr>
        <w:noBreakHyphen/>
        <w:t xml:space="preserve">based enforcement emphasise the role of digital delivery mechanisms for fines </w:t>
      </w:r>
      <w:r w:rsidR="001E2D51">
        <w:rPr>
          <w:rFonts w:asciiTheme="majorBidi" w:hAnsiTheme="majorBidi" w:cstheme="majorBidi"/>
          <w:sz w:val="28"/>
          <w:szCs w:val="28"/>
        </w:rPr>
        <w:t>[3</w:t>
      </w:r>
      <w:r w:rsidR="002F6A66">
        <w:rPr>
          <w:rFonts w:asciiTheme="majorBidi" w:hAnsiTheme="majorBidi" w:cstheme="majorBidi"/>
          <w:sz w:val="28"/>
          <w:szCs w:val="28"/>
        </w:rPr>
        <w:t>8</w:t>
      </w:r>
      <w:r w:rsidRPr="000013B5">
        <w:rPr>
          <w:rFonts w:asciiTheme="majorBidi" w:hAnsiTheme="majorBidi" w:cstheme="majorBidi"/>
          <w:sz w:val="28"/>
          <w:szCs w:val="28"/>
        </w:rPr>
        <w:t>]. Government advisories on fraudulent parking fine text messages further underline the need for secure digital communication channels [</w:t>
      </w:r>
      <w:r w:rsidR="00E34696">
        <w:rPr>
          <w:rFonts w:asciiTheme="majorBidi" w:hAnsiTheme="majorBidi" w:cstheme="majorBidi"/>
          <w:sz w:val="28"/>
          <w:szCs w:val="28"/>
        </w:rPr>
        <w:t>3</w:t>
      </w:r>
      <w:r w:rsidR="002F6A66">
        <w:rPr>
          <w:rFonts w:asciiTheme="majorBidi" w:hAnsiTheme="majorBidi" w:cstheme="majorBidi"/>
          <w:sz w:val="28"/>
          <w:szCs w:val="28"/>
        </w:rPr>
        <w:t>9</w:t>
      </w:r>
      <w:r w:rsidRPr="000013B5">
        <w:rPr>
          <w:rFonts w:asciiTheme="majorBidi" w:hAnsiTheme="majorBidi" w:cstheme="majorBidi"/>
          <w:sz w:val="28"/>
          <w:szCs w:val="28"/>
        </w:rPr>
        <w:t>].</w:t>
      </w:r>
    </w:p>
    <w:p w14:paraId="2FED74F4" w14:textId="77777777" w:rsidR="00E306D7" w:rsidRDefault="00E306D7" w:rsidP="00E306D7"/>
    <w:p w14:paraId="49F7A37D" w14:textId="77777777" w:rsidR="00E306D7" w:rsidRDefault="00E306D7" w:rsidP="00E306D7"/>
    <w:p w14:paraId="3E29BA53" w14:textId="72010CF2" w:rsidR="00E306D7" w:rsidRPr="00B705A3" w:rsidRDefault="00E306D7" w:rsidP="00B705A3">
      <w:pPr>
        <w:pStyle w:val="Heading3"/>
        <w:numPr>
          <w:ilvl w:val="0"/>
          <w:numId w:val="5"/>
        </w:numPr>
        <w:rPr>
          <w:rFonts w:asciiTheme="majorBidi" w:hAnsiTheme="majorBidi"/>
        </w:rPr>
      </w:pPr>
      <w:bookmarkStart w:id="34" w:name="_Toc215185530"/>
      <w:r w:rsidRPr="00B705A3">
        <w:rPr>
          <w:rFonts w:asciiTheme="majorBidi" w:hAnsiTheme="majorBidi"/>
        </w:rPr>
        <w:t>Analysis of Existing UK Systems</w:t>
      </w:r>
      <w:bookmarkEnd w:id="34"/>
    </w:p>
    <w:p w14:paraId="61DDCF54" w14:textId="77777777" w:rsidR="00E306D7" w:rsidRPr="00AB478D" w:rsidRDefault="00E306D7" w:rsidP="00E306D7">
      <w:pPr>
        <w:rPr>
          <w:rFonts w:asciiTheme="majorBidi" w:hAnsiTheme="majorBidi" w:cstheme="majorBidi"/>
          <w:sz w:val="28"/>
          <w:szCs w:val="28"/>
        </w:rPr>
      </w:pPr>
      <w:r w:rsidRPr="00E306D7">
        <w:rPr>
          <w:rFonts w:asciiTheme="majorBidi" w:hAnsiTheme="majorBidi" w:cstheme="majorBidi"/>
          <w:sz w:val="28"/>
          <w:szCs w:val="28"/>
        </w:rPr>
        <w:t>The project proposal identifies key limitations in current UK enforcement systems, including delayed postal NIPs, fragmented digital services, and the absence of a unified compliance or notification platform. These shortcomings directly informed the functional requirements of TIRNS, such as instant alerts, offence history logs, and compliance reminders.</w:t>
      </w:r>
    </w:p>
    <w:p w14:paraId="2F72C3A8" w14:textId="77777777" w:rsidR="00B705A3" w:rsidRPr="00E306D7" w:rsidRDefault="00B705A3" w:rsidP="00E306D7"/>
    <w:p w14:paraId="1567A6CE" w14:textId="55B9E56C" w:rsidR="00E306D7" w:rsidRPr="00B705A3" w:rsidRDefault="00E306D7" w:rsidP="00B705A3">
      <w:pPr>
        <w:pStyle w:val="Heading3"/>
        <w:numPr>
          <w:ilvl w:val="0"/>
          <w:numId w:val="5"/>
        </w:numPr>
        <w:rPr>
          <w:rFonts w:asciiTheme="majorBidi" w:hAnsiTheme="majorBidi"/>
        </w:rPr>
      </w:pPr>
      <w:bookmarkStart w:id="35" w:name="_Toc215185531"/>
      <w:r w:rsidRPr="00B705A3">
        <w:rPr>
          <w:rFonts w:asciiTheme="majorBidi" w:hAnsiTheme="majorBidi"/>
        </w:rPr>
        <w:lastRenderedPageBreak/>
        <w:t>User</w:t>
      </w:r>
      <w:r w:rsidRPr="00B705A3">
        <w:rPr>
          <w:rFonts w:asciiTheme="majorBidi" w:hAnsiTheme="majorBidi"/>
        </w:rPr>
        <w:noBreakHyphen/>
        <w:t>Focused Observations</w:t>
      </w:r>
      <w:r w:rsidR="00B705A3">
        <w:rPr>
          <w:rFonts w:asciiTheme="majorBidi" w:hAnsiTheme="majorBidi"/>
        </w:rPr>
        <w:t>:</w:t>
      </w:r>
      <w:bookmarkEnd w:id="35"/>
    </w:p>
    <w:p w14:paraId="4476E5C8" w14:textId="76871817" w:rsidR="00E306D7" w:rsidRDefault="00E306D7" w:rsidP="00E306D7">
      <w:pPr>
        <w:rPr>
          <w:rFonts w:asciiTheme="majorBidi" w:hAnsiTheme="majorBidi" w:cstheme="majorBidi"/>
          <w:sz w:val="28"/>
          <w:szCs w:val="28"/>
        </w:rPr>
      </w:pPr>
      <w:r w:rsidRPr="00E306D7">
        <w:rPr>
          <w:rFonts w:asciiTheme="majorBidi" w:hAnsiTheme="majorBidi" w:cstheme="majorBidi"/>
          <w:sz w:val="28"/>
          <w:szCs w:val="28"/>
        </w:rPr>
        <w:t>Scenario</w:t>
      </w:r>
      <w:r w:rsidRPr="00E306D7">
        <w:rPr>
          <w:rFonts w:asciiTheme="majorBidi" w:hAnsiTheme="majorBidi" w:cstheme="majorBidi"/>
          <w:sz w:val="28"/>
          <w:szCs w:val="28"/>
        </w:rPr>
        <w:noBreakHyphen/>
        <w:t>based evaluations and personal experiences refined user needs, highlighting simplicity, clarity, and trust as priorities. Stress caused by unexpected penalties and the lack of real</w:t>
      </w:r>
      <w:r w:rsidRPr="00E306D7">
        <w:rPr>
          <w:rFonts w:asciiTheme="majorBidi" w:hAnsiTheme="majorBidi" w:cstheme="majorBidi"/>
          <w:sz w:val="28"/>
          <w:szCs w:val="28"/>
        </w:rPr>
        <w:noBreakHyphen/>
        <w:t>time notifications reinforced the necessity of an accessible, mobile</w:t>
      </w:r>
      <w:r w:rsidRPr="00E306D7">
        <w:rPr>
          <w:rFonts w:asciiTheme="majorBidi" w:hAnsiTheme="majorBidi" w:cstheme="majorBidi"/>
          <w:sz w:val="28"/>
          <w:szCs w:val="28"/>
        </w:rPr>
        <w:noBreakHyphen/>
        <w:t>first system [</w:t>
      </w:r>
      <w:r w:rsidR="002F6A66">
        <w:rPr>
          <w:rFonts w:asciiTheme="majorBidi" w:hAnsiTheme="majorBidi" w:cstheme="majorBidi"/>
          <w:sz w:val="28"/>
          <w:szCs w:val="28"/>
        </w:rPr>
        <w:t>40</w:t>
      </w:r>
      <w:r w:rsidRPr="00E306D7">
        <w:rPr>
          <w:rFonts w:asciiTheme="majorBidi" w:hAnsiTheme="majorBidi" w:cstheme="majorBidi"/>
          <w:sz w:val="28"/>
          <w:szCs w:val="28"/>
        </w:rPr>
        <w:t>]</w:t>
      </w:r>
      <w:r w:rsidR="002F6A66">
        <w:rPr>
          <w:rFonts w:asciiTheme="majorBidi" w:hAnsiTheme="majorBidi" w:cstheme="majorBidi"/>
          <w:sz w:val="28"/>
          <w:szCs w:val="28"/>
        </w:rPr>
        <w:t>.</w:t>
      </w:r>
    </w:p>
    <w:p w14:paraId="157F3969" w14:textId="77777777" w:rsidR="002F6A66" w:rsidRDefault="002F6A66" w:rsidP="00E306D7">
      <w:pPr>
        <w:rPr>
          <w:rFonts w:asciiTheme="majorBidi" w:hAnsiTheme="majorBidi" w:cstheme="majorBidi"/>
          <w:sz w:val="28"/>
          <w:szCs w:val="28"/>
        </w:rPr>
      </w:pPr>
    </w:p>
    <w:p w14:paraId="037587B8" w14:textId="77777777" w:rsidR="002F6A66" w:rsidRDefault="002F6A66" w:rsidP="00E306D7">
      <w:pPr>
        <w:rPr>
          <w:rFonts w:asciiTheme="majorBidi" w:hAnsiTheme="majorBidi" w:cstheme="majorBidi"/>
          <w:sz w:val="28"/>
          <w:szCs w:val="28"/>
        </w:rPr>
      </w:pPr>
    </w:p>
    <w:p w14:paraId="71ACB7E6" w14:textId="77777777" w:rsidR="007B24FA" w:rsidRDefault="007B24FA" w:rsidP="00E306D7">
      <w:pPr>
        <w:rPr>
          <w:rFonts w:asciiTheme="majorBidi" w:hAnsiTheme="majorBidi" w:cstheme="majorBidi"/>
          <w:sz w:val="28"/>
          <w:szCs w:val="28"/>
        </w:rPr>
      </w:pPr>
    </w:p>
    <w:p w14:paraId="50AF71EB" w14:textId="433B48F0" w:rsidR="007B24FA" w:rsidRPr="007B24FA" w:rsidRDefault="007B24FA" w:rsidP="007B24FA">
      <w:pPr>
        <w:pStyle w:val="Heading2"/>
        <w:rPr>
          <w:rFonts w:asciiTheme="majorBidi" w:hAnsiTheme="majorBidi"/>
        </w:rPr>
      </w:pPr>
      <w:bookmarkStart w:id="36" w:name="_Toc215185532"/>
      <w:r w:rsidRPr="007B24FA">
        <w:rPr>
          <w:rFonts w:asciiTheme="majorBidi" w:hAnsiTheme="majorBidi"/>
        </w:rPr>
        <w:t>3.3 System Design</w:t>
      </w:r>
      <w:r w:rsidRPr="007B24FA">
        <w:rPr>
          <w:rFonts w:asciiTheme="majorBidi" w:hAnsiTheme="majorBidi"/>
        </w:rPr>
        <w:t>:</w:t>
      </w:r>
      <w:bookmarkEnd w:id="36"/>
    </w:p>
    <w:p w14:paraId="29A0167C" w14:textId="760F1009" w:rsidR="002F6A66" w:rsidRPr="00E306D7" w:rsidRDefault="00932D8D" w:rsidP="00932D8D">
      <w:pPr>
        <w:rPr>
          <w:rFonts w:asciiTheme="majorBidi" w:hAnsiTheme="majorBidi" w:cstheme="majorBidi"/>
          <w:sz w:val="28"/>
          <w:szCs w:val="28"/>
        </w:rPr>
      </w:pPr>
      <w:r w:rsidRPr="00932D8D">
        <w:rPr>
          <w:rFonts w:asciiTheme="majorBidi" w:hAnsiTheme="majorBidi" w:cstheme="majorBidi"/>
          <w:sz w:val="28"/>
          <w:szCs w:val="28"/>
        </w:rPr>
        <w:t xml:space="preserve">System design encompassed the development of architecture, the </w:t>
      </w:r>
      <w:r w:rsidRPr="00932D8D">
        <w:rPr>
          <w:rFonts w:asciiTheme="majorBidi" w:hAnsiTheme="majorBidi" w:cstheme="majorBidi"/>
          <w:sz w:val="28"/>
          <w:szCs w:val="28"/>
        </w:rPr>
        <w:t>modelling</w:t>
      </w:r>
      <w:r w:rsidRPr="00932D8D">
        <w:rPr>
          <w:rFonts w:asciiTheme="majorBidi" w:hAnsiTheme="majorBidi" w:cstheme="majorBidi"/>
          <w:sz w:val="28"/>
          <w:szCs w:val="28"/>
        </w:rPr>
        <w:t xml:space="preserve"> of workflows, and the prototyping of interfaces.</w:t>
      </w:r>
    </w:p>
    <w:p w14:paraId="2C33C53D" w14:textId="77777777" w:rsidR="00E306D7" w:rsidRDefault="00E306D7" w:rsidP="00E306D7"/>
    <w:p w14:paraId="47023E20" w14:textId="1EFE5424" w:rsidR="00B75F14" w:rsidRPr="00B75F14" w:rsidRDefault="00B75F14" w:rsidP="00B75F14">
      <w:pPr>
        <w:pStyle w:val="Heading3"/>
        <w:numPr>
          <w:ilvl w:val="0"/>
          <w:numId w:val="6"/>
        </w:numPr>
        <w:rPr>
          <w:rFonts w:asciiTheme="majorBidi" w:hAnsiTheme="majorBidi"/>
        </w:rPr>
      </w:pPr>
      <w:bookmarkStart w:id="37" w:name="_Toc215185533"/>
      <w:r w:rsidRPr="00B75F14">
        <w:rPr>
          <w:rFonts w:asciiTheme="majorBidi" w:hAnsiTheme="majorBidi"/>
        </w:rPr>
        <w:t>Architectural Design</w:t>
      </w:r>
      <w:r>
        <w:rPr>
          <w:rFonts w:asciiTheme="majorBidi" w:hAnsiTheme="majorBidi"/>
        </w:rPr>
        <w:t>:</w:t>
      </w:r>
      <w:bookmarkEnd w:id="37"/>
    </w:p>
    <w:p w14:paraId="77D302A0" w14:textId="22DA3BDD" w:rsidR="00B75F14" w:rsidRPr="00B75F14" w:rsidRDefault="00B75F14" w:rsidP="00B75F14">
      <w:pPr>
        <w:rPr>
          <w:rFonts w:asciiTheme="majorBidi" w:hAnsiTheme="majorBidi" w:cstheme="majorBidi"/>
          <w:sz w:val="28"/>
          <w:szCs w:val="28"/>
        </w:rPr>
      </w:pPr>
      <w:r w:rsidRPr="00B75F14">
        <w:rPr>
          <w:rFonts w:asciiTheme="majorBidi" w:hAnsiTheme="majorBidi" w:cstheme="majorBidi"/>
          <w:sz w:val="28"/>
          <w:szCs w:val="28"/>
        </w:rPr>
        <w:t xml:space="preserve">The project originally planned to use Flutter as the UI framework and Firebase as the backend. These choices aligned with academic evaluations demonstrating Flutter’s cross-platform efficiency and </w:t>
      </w:r>
      <w:r w:rsidR="009A5884">
        <w:rPr>
          <w:rFonts w:asciiTheme="majorBidi" w:hAnsiTheme="majorBidi" w:cstheme="majorBidi"/>
          <w:sz w:val="28"/>
          <w:szCs w:val="28"/>
        </w:rPr>
        <w:t xml:space="preserve">as illustrated in Figure 4 </w:t>
      </w:r>
      <w:r w:rsidRPr="00B75F14">
        <w:rPr>
          <w:rFonts w:asciiTheme="majorBidi" w:hAnsiTheme="majorBidi" w:cstheme="majorBidi"/>
          <w:sz w:val="28"/>
          <w:szCs w:val="28"/>
        </w:rPr>
        <w:t>Firebase’s suitability as a backend-as-a-service (</w:t>
      </w:r>
      <w:proofErr w:type="spellStart"/>
      <w:r w:rsidRPr="00B75F14">
        <w:rPr>
          <w:rFonts w:asciiTheme="majorBidi" w:hAnsiTheme="majorBidi" w:cstheme="majorBidi"/>
          <w:sz w:val="28"/>
          <w:szCs w:val="28"/>
        </w:rPr>
        <w:t>MBaaS</w:t>
      </w:r>
      <w:proofErr w:type="spellEnd"/>
      <w:r w:rsidRPr="00B75F14">
        <w:rPr>
          <w:rFonts w:asciiTheme="majorBidi" w:hAnsiTheme="majorBidi" w:cstheme="majorBidi"/>
          <w:sz w:val="28"/>
          <w:szCs w:val="28"/>
        </w:rPr>
        <w:t>) for mobile applications</w:t>
      </w:r>
      <w:r w:rsidR="00C9320F">
        <w:rPr>
          <w:rFonts w:asciiTheme="majorBidi" w:hAnsiTheme="majorBidi" w:cstheme="majorBidi"/>
          <w:sz w:val="28"/>
          <w:szCs w:val="28"/>
        </w:rPr>
        <w:t xml:space="preserve"> </w:t>
      </w:r>
      <w:r w:rsidRPr="00B75F14">
        <w:rPr>
          <w:rFonts w:asciiTheme="majorBidi" w:hAnsiTheme="majorBidi" w:cstheme="majorBidi"/>
          <w:sz w:val="28"/>
          <w:szCs w:val="28"/>
        </w:rPr>
        <w:t>[</w:t>
      </w:r>
      <w:r w:rsidR="00123687">
        <w:rPr>
          <w:rFonts w:asciiTheme="majorBidi" w:hAnsiTheme="majorBidi" w:cstheme="majorBidi"/>
          <w:sz w:val="28"/>
          <w:szCs w:val="28"/>
        </w:rPr>
        <w:t>41</w:t>
      </w:r>
      <w:r w:rsidRPr="00B75F14">
        <w:rPr>
          <w:rFonts w:asciiTheme="majorBidi" w:hAnsiTheme="majorBidi" w:cstheme="majorBidi"/>
          <w:sz w:val="28"/>
          <w:szCs w:val="28"/>
        </w:rPr>
        <w:t>], [</w:t>
      </w:r>
      <w:r w:rsidR="00DE73EC">
        <w:rPr>
          <w:rFonts w:asciiTheme="majorBidi" w:hAnsiTheme="majorBidi" w:cstheme="majorBidi"/>
          <w:sz w:val="28"/>
          <w:szCs w:val="28"/>
        </w:rPr>
        <w:t>42</w:t>
      </w:r>
      <w:r w:rsidRPr="00B75F14">
        <w:rPr>
          <w:rFonts w:asciiTheme="majorBidi" w:hAnsiTheme="majorBidi" w:cstheme="majorBidi"/>
          <w:sz w:val="28"/>
          <w:szCs w:val="28"/>
        </w:rPr>
        <w:t xml:space="preserve">]. </w:t>
      </w:r>
    </w:p>
    <w:p w14:paraId="0CA6399C" w14:textId="77777777" w:rsidR="00B75F14" w:rsidRDefault="00B75F14" w:rsidP="00E306D7"/>
    <w:p w14:paraId="7006DABD" w14:textId="29B66740" w:rsidR="003E2FFE" w:rsidRDefault="003E2FFE" w:rsidP="00E306D7">
      <w:r>
        <w:rPr>
          <w:noProof/>
        </w:rPr>
        <w:drawing>
          <wp:inline distT="0" distB="0" distL="0" distR="0" wp14:anchorId="55A3BF8A" wp14:editId="388CB701">
            <wp:extent cx="5731510" cy="2519680"/>
            <wp:effectExtent l="190500" t="190500" r="193040" b="185420"/>
            <wp:docPr id="1424339387" name="Picture 4" descr="A diagram of a cloud computing plat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339387" name="Picture 4" descr="A diagram of a cloud computing platform&#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2519680"/>
                    </a:xfrm>
                    <a:prstGeom prst="rect">
                      <a:avLst/>
                    </a:prstGeom>
                    <a:ln>
                      <a:noFill/>
                    </a:ln>
                    <a:effectLst>
                      <a:outerShdw blurRad="190500" algn="tl" rotWithShape="0">
                        <a:srgbClr val="000000">
                          <a:alpha val="70000"/>
                        </a:srgbClr>
                      </a:outerShdw>
                    </a:effectLst>
                  </pic:spPr>
                </pic:pic>
              </a:graphicData>
            </a:graphic>
          </wp:inline>
        </w:drawing>
      </w:r>
    </w:p>
    <w:p w14:paraId="440F16DC" w14:textId="09364227" w:rsidR="003E2FFE" w:rsidRDefault="00384107" w:rsidP="00384107">
      <w:pPr>
        <w:pStyle w:val="Caption"/>
      </w:pPr>
      <w:bookmarkStart w:id="38" w:name="_Toc215185323"/>
      <w:r>
        <w:t xml:space="preserve">Figure </w:t>
      </w:r>
      <w:r>
        <w:fldChar w:fldCharType="begin"/>
      </w:r>
      <w:r>
        <w:instrText xml:space="preserve"> SEQ Figure \* ARABIC </w:instrText>
      </w:r>
      <w:r>
        <w:fldChar w:fldCharType="separate"/>
      </w:r>
      <w:r w:rsidR="00524F10">
        <w:rPr>
          <w:noProof/>
        </w:rPr>
        <w:t>4</w:t>
      </w:r>
      <w:r>
        <w:fldChar w:fldCharType="end"/>
      </w:r>
      <w:r>
        <w:t xml:space="preserve">: </w:t>
      </w:r>
      <w:r w:rsidRPr="00666FE6">
        <w:t>Illustration of Mobile Backend as a Service (</w:t>
      </w:r>
      <w:proofErr w:type="spellStart"/>
      <w:r w:rsidRPr="00666FE6">
        <w:t>MBaaS</w:t>
      </w:r>
      <w:proofErr w:type="spellEnd"/>
      <w:r w:rsidRPr="00666FE6">
        <w:t>) concept (source: Brininger [</w:t>
      </w:r>
      <w:r>
        <w:t>43</w:t>
      </w:r>
      <w:r w:rsidRPr="00666FE6">
        <w:t>]).</w:t>
      </w:r>
      <w:bookmarkEnd w:id="38"/>
    </w:p>
    <w:p w14:paraId="4480E24C" w14:textId="77777777" w:rsidR="003E2FFE" w:rsidRDefault="003E2FFE" w:rsidP="00E306D7"/>
    <w:p w14:paraId="38721071" w14:textId="32BB9D3E" w:rsidR="00592D93" w:rsidRPr="007A37D3" w:rsidRDefault="00592D93" w:rsidP="005965B0">
      <w:pPr>
        <w:pStyle w:val="Heading3"/>
        <w:numPr>
          <w:ilvl w:val="0"/>
          <w:numId w:val="6"/>
        </w:numPr>
        <w:rPr>
          <w:rFonts w:asciiTheme="majorBidi" w:hAnsiTheme="majorBidi"/>
        </w:rPr>
      </w:pPr>
      <w:bookmarkStart w:id="39" w:name="_Toc215185534"/>
      <w:r w:rsidRPr="007A37D3">
        <w:rPr>
          <w:rFonts w:asciiTheme="majorBidi" w:hAnsiTheme="majorBidi"/>
        </w:rPr>
        <w:lastRenderedPageBreak/>
        <w:t>Workflow and Data Modelling</w:t>
      </w:r>
      <w:bookmarkEnd w:id="39"/>
    </w:p>
    <w:p w14:paraId="27308D75" w14:textId="5E5B7AC7" w:rsidR="007A37D3" w:rsidRPr="007A37D3" w:rsidRDefault="00592D93" w:rsidP="007A37D3">
      <w:pPr>
        <w:rPr>
          <w:rFonts w:asciiTheme="majorBidi" w:hAnsiTheme="majorBidi" w:cstheme="majorBidi"/>
          <w:sz w:val="28"/>
          <w:szCs w:val="28"/>
        </w:rPr>
      </w:pPr>
      <w:r w:rsidRPr="00592D93">
        <w:rPr>
          <w:rFonts w:asciiTheme="majorBidi" w:hAnsiTheme="majorBidi" w:cstheme="majorBidi"/>
          <w:sz w:val="28"/>
          <w:szCs w:val="28"/>
        </w:rPr>
        <w:t>UML use-case diagram</w:t>
      </w:r>
      <w:r w:rsidR="005965B0">
        <w:rPr>
          <w:rFonts w:asciiTheme="majorBidi" w:hAnsiTheme="majorBidi" w:cstheme="majorBidi"/>
          <w:sz w:val="28"/>
          <w:szCs w:val="28"/>
        </w:rPr>
        <w:t xml:space="preserve"> as shown in Figure 5</w:t>
      </w:r>
      <w:r w:rsidRPr="00592D93">
        <w:rPr>
          <w:rFonts w:asciiTheme="majorBidi" w:hAnsiTheme="majorBidi" w:cstheme="majorBidi"/>
          <w:sz w:val="28"/>
          <w:szCs w:val="28"/>
        </w:rPr>
        <w:t xml:space="preserve">, </w:t>
      </w:r>
      <w:r w:rsidR="0068550E">
        <w:rPr>
          <w:rFonts w:asciiTheme="majorBidi" w:hAnsiTheme="majorBidi" w:cstheme="majorBidi"/>
          <w:sz w:val="28"/>
          <w:szCs w:val="28"/>
        </w:rPr>
        <w:t xml:space="preserve">admin and </w:t>
      </w:r>
      <w:r w:rsidRPr="00592D93">
        <w:rPr>
          <w:rFonts w:asciiTheme="majorBidi" w:hAnsiTheme="majorBidi" w:cstheme="majorBidi"/>
          <w:sz w:val="28"/>
          <w:szCs w:val="28"/>
        </w:rPr>
        <w:t>user flows</w:t>
      </w:r>
      <w:r w:rsidR="005965B0">
        <w:rPr>
          <w:rFonts w:asciiTheme="majorBidi" w:hAnsiTheme="majorBidi" w:cstheme="majorBidi"/>
          <w:sz w:val="28"/>
          <w:szCs w:val="28"/>
        </w:rPr>
        <w:t xml:space="preserve"> as shown in Figure 6</w:t>
      </w:r>
      <w:r w:rsidR="0068550E">
        <w:rPr>
          <w:rFonts w:asciiTheme="majorBidi" w:hAnsiTheme="majorBidi" w:cstheme="majorBidi"/>
          <w:sz w:val="28"/>
          <w:szCs w:val="28"/>
        </w:rPr>
        <w:t xml:space="preserve"> and 7</w:t>
      </w:r>
      <w:r w:rsidRPr="00592D93">
        <w:rPr>
          <w:rFonts w:asciiTheme="majorBidi" w:hAnsiTheme="majorBidi" w:cstheme="majorBidi"/>
          <w:sz w:val="28"/>
          <w:szCs w:val="28"/>
        </w:rPr>
        <w:t>, and data models were created to map:</w:t>
      </w:r>
    </w:p>
    <w:p w14:paraId="05D73BF4" w14:textId="65EBF24E" w:rsidR="007A37D3" w:rsidRPr="00B674A1" w:rsidRDefault="007A37D3" w:rsidP="00B674A1">
      <w:pPr>
        <w:pStyle w:val="Heading3"/>
        <w:rPr>
          <w:rFonts w:asciiTheme="majorBidi" w:hAnsiTheme="majorBidi"/>
        </w:rPr>
      </w:pPr>
      <w:bookmarkStart w:id="40" w:name="_Toc215185535"/>
      <w:r w:rsidRPr="00B674A1">
        <w:rPr>
          <w:rFonts w:asciiTheme="majorBidi" w:hAnsiTheme="majorBidi"/>
        </w:rPr>
        <w:t>User Use Cases</w:t>
      </w:r>
      <w:r w:rsidR="0017095B" w:rsidRPr="00B674A1">
        <w:rPr>
          <w:rFonts w:asciiTheme="majorBidi" w:hAnsiTheme="majorBidi"/>
        </w:rPr>
        <w:t>:</w:t>
      </w:r>
      <w:bookmarkEnd w:id="40"/>
    </w:p>
    <w:p w14:paraId="2D23A807" w14:textId="77777777" w:rsidR="007A37D3" w:rsidRPr="007A37D3" w:rsidRDefault="007A37D3" w:rsidP="005965B0">
      <w:pPr>
        <w:ind w:left="360"/>
        <w:rPr>
          <w:rFonts w:asciiTheme="majorBidi" w:hAnsiTheme="majorBidi" w:cstheme="majorBidi"/>
          <w:sz w:val="28"/>
          <w:szCs w:val="28"/>
        </w:rPr>
      </w:pPr>
      <w:r w:rsidRPr="007A37D3">
        <w:rPr>
          <w:rFonts w:asciiTheme="majorBidi" w:hAnsiTheme="majorBidi" w:cstheme="majorBidi"/>
          <w:sz w:val="28"/>
          <w:szCs w:val="28"/>
        </w:rPr>
        <w:t>Register</w:t>
      </w:r>
    </w:p>
    <w:p w14:paraId="4BF1EAB6" w14:textId="77777777" w:rsidR="007A37D3" w:rsidRPr="007A37D3" w:rsidRDefault="007A37D3" w:rsidP="005965B0">
      <w:pPr>
        <w:ind w:left="360"/>
        <w:rPr>
          <w:rFonts w:asciiTheme="majorBidi" w:hAnsiTheme="majorBidi" w:cstheme="majorBidi"/>
          <w:sz w:val="28"/>
          <w:szCs w:val="28"/>
        </w:rPr>
      </w:pPr>
      <w:r w:rsidRPr="007A37D3">
        <w:rPr>
          <w:rFonts w:asciiTheme="majorBidi" w:hAnsiTheme="majorBidi" w:cstheme="majorBidi"/>
          <w:sz w:val="28"/>
          <w:szCs w:val="28"/>
        </w:rPr>
        <w:t>Login</w:t>
      </w:r>
    </w:p>
    <w:p w14:paraId="1AC61D9D" w14:textId="77777777" w:rsidR="007A37D3" w:rsidRPr="007A37D3" w:rsidRDefault="007A37D3" w:rsidP="005965B0">
      <w:pPr>
        <w:ind w:left="360"/>
        <w:rPr>
          <w:rFonts w:asciiTheme="majorBidi" w:hAnsiTheme="majorBidi" w:cstheme="majorBidi"/>
          <w:sz w:val="28"/>
          <w:szCs w:val="28"/>
        </w:rPr>
      </w:pPr>
      <w:r w:rsidRPr="007A37D3">
        <w:rPr>
          <w:rFonts w:asciiTheme="majorBidi" w:hAnsiTheme="majorBidi" w:cstheme="majorBidi"/>
          <w:sz w:val="28"/>
          <w:szCs w:val="28"/>
        </w:rPr>
        <w:t>View Dashboard</w:t>
      </w:r>
    </w:p>
    <w:p w14:paraId="3D6ACD2D" w14:textId="77777777" w:rsidR="007A37D3" w:rsidRPr="007A37D3" w:rsidRDefault="007A37D3" w:rsidP="005965B0">
      <w:pPr>
        <w:ind w:left="360"/>
        <w:rPr>
          <w:rFonts w:asciiTheme="majorBidi" w:hAnsiTheme="majorBidi" w:cstheme="majorBidi"/>
          <w:sz w:val="28"/>
          <w:szCs w:val="28"/>
        </w:rPr>
      </w:pPr>
      <w:r w:rsidRPr="007A37D3">
        <w:rPr>
          <w:rFonts w:asciiTheme="majorBidi" w:hAnsiTheme="majorBidi" w:cstheme="majorBidi"/>
          <w:sz w:val="28"/>
          <w:szCs w:val="28"/>
        </w:rPr>
        <w:t>View Offences (mock data)</w:t>
      </w:r>
    </w:p>
    <w:p w14:paraId="454E1994" w14:textId="77777777" w:rsidR="007A37D3" w:rsidRPr="007A37D3" w:rsidRDefault="007A37D3" w:rsidP="005965B0">
      <w:pPr>
        <w:ind w:left="360"/>
        <w:rPr>
          <w:rFonts w:asciiTheme="majorBidi" w:hAnsiTheme="majorBidi" w:cstheme="majorBidi"/>
          <w:sz w:val="28"/>
          <w:szCs w:val="28"/>
        </w:rPr>
      </w:pPr>
      <w:r w:rsidRPr="007A37D3">
        <w:rPr>
          <w:rFonts w:asciiTheme="majorBidi" w:hAnsiTheme="majorBidi" w:cstheme="majorBidi"/>
          <w:sz w:val="28"/>
          <w:szCs w:val="28"/>
        </w:rPr>
        <w:t>View Offence Details</w:t>
      </w:r>
    </w:p>
    <w:p w14:paraId="603821A0" w14:textId="77777777" w:rsidR="007A37D3" w:rsidRPr="007A37D3" w:rsidRDefault="007A37D3" w:rsidP="005965B0">
      <w:pPr>
        <w:ind w:left="360"/>
        <w:rPr>
          <w:rFonts w:asciiTheme="majorBidi" w:hAnsiTheme="majorBidi" w:cstheme="majorBidi"/>
          <w:sz w:val="28"/>
          <w:szCs w:val="28"/>
        </w:rPr>
      </w:pPr>
      <w:r w:rsidRPr="007A37D3">
        <w:rPr>
          <w:rFonts w:asciiTheme="majorBidi" w:hAnsiTheme="majorBidi" w:cstheme="majorBidi"/>
          <w:sz w:val="28"/>
          <w:szCs w:val="28"/>
        </w:rPr>
        <w:t>Receive Offence Notifications</w:t>
      </w:r>
    </w:p>
    <w:p w14:paraId="646ECF50" w14:textId="77777777" w:rsidR="007A37D3" w:rsidRPr="007A37D3" w:rsidRDefault="007A37D3" w:rsidP="005965B0">
      <w:pPr>
        <w:ind w:left="360"/>
        <w:rPr>
          <w:rFonts w:asciiTheme="majorBidi" w:hAnsiTheme="majorBidi" w:cstheme="majorBidi"/>
          <w:sz w:val="28"/>
          <w:szCs w:val="28"/>
        </w:rPr>
      </w:pPr>
      <w:r w:rsidRPr="007A37D3">
        <w:rPr>
          <w:rFonts w:asciiTheme="majorBidi" w:hAnsiTheme="majorBidi" w:cstheme="majorBidi"/>
          <w:sz w:val="28"/>
          <w:szCs w:val="28"/>
        </w:rPr>
        <w:t>Receive Compliance Reminders</w:t>
      </w:r>
    </w:p>
    <w:p w14:paraId="0A142840" w14:textId="77777777" w:rsidR="007A37D3" w:rsidRPr="007A37D3" w:rsidRDefault="007A37D3" w:rsidP="005965B0">
      <w:pPr>
        <w:ind w:left="360"/>
        <w:rPr>
          <w:rFonts w:asciiTheme="majorBidi" w:hAnsiTheme="majorBidi" w:cstheme="majorBidi"/>
          <w:sz w:val="28"/>
          <w:szCs w:val="28"/>
        </w:rPr>
      </w:pPr>
      <w:r w:rsidRPr="007A37D3">
        <w:rPr>
          <w:rFonts w:asciiTheme="majorBidi" w:hAnsiTheme="majorBidi" w:cstheme="majorBidi"/>
          <w:sz w:val="28"/>
          <w:szCs w:val="28"/>
        </w:rPr>
        <w:t>View Compliance Status</w:t>
      </w:r>
    </w:p>
    <w:p w14:paraId="4258E037" w14:textId="77777777" w:rsidR="007A37D3" w:rsidRPr="007A37D3" w:rsidRDefault="007A37D3" w:rsidP="005965B0">
      <w:pPr>
        <w:ind w:left="360"/>
        <w:rPr>
          <w:rFonts w:asciiTheme="majorBidi" w:hAnsiTheme="majorBidi" w:cstheme="majorBidi"/>
          <w:sz w:val="28"/>
          <w:szCs w:val="28"/>
        </w:rPr>
      </w:pPr>
      <w:r w:rsidRPr="007A37D3">
        <w:rPr>
          <w:rFonts w:asciiTheme="majorBidi" w:hAnsiTheme="majorBidi" w:cstheme="majorBidi"/>
          <w:sz w:val="28"/>
          <w:szCs w:val="28"/>
        </w:rPr>
        <w:t>Update Profile</w:t>
      </w:r>
    </w:p>
    <w:p w14:paraId="4FF4D9F9" w14:textId="52A852D8" w:rsidR="0017095B" w:rsidRPr="007A37D3" w:rsidRDefault="007A37D3" w:rsidP="0068550E">
      <w:pPr>
        <w:ind w:left="360"/>
        <w:rPr>
          <w:rFonts w:asciiTheme="majorBidi" w:hAnsiTheme="majorBidi" w:cstheme="majorBidi"/>
          <w:sz w:val="28"/>
          <w:szCs w:val="28"/>
        </w:rPr>
      </w:pPr>
      <w:r w:rsidRPr="007A37D3">
        <w:rPr>
          <w:rFonts w:asciiTheme="majorBidi" w:hAnsiTheme="majorBidi" w:cstheme="majorBidi"/>
          <w:sz w:val="28"/>
          <w:szCs w:val="28"/>
        </w:rPr>
        <w:t>Log Out</w:t>
      </w:r>
    </w:p>
    <w:p w14:paraId="656DC73B" w14:textId="1EF01038" w:rsidR="007A37D3" w:rsidRPr="00B674A1" w:rsidRDefault="007A37D3" w:rsidP="00B674A1">
      <w:pPr>
        <w:pStyle w:val="Heading3"/>
        <w:rPr>
          <w:rFonts w:asciiTheme="majorBidi" w:hAnsiTheme="majorBidi"/>
        </w:rPr>
      </w:pPr>
      <w:bookmarkStart w:id="41" w:name="_Toc215185536"/>
      <w:r w:rsidRPr="00B674A1">
        <w:rPr>
          <w:rFonts w:asciiTheme="majorBidi" w:hAnsiTheme="majorBidi"/>
        </w:rPr>
        <w:t>Admin Use Cases</w:t>
      </w:r>
      <w:r w:rsidR="00B674A1">
        <w:rPr>
          <w:rFonts w:asciiTheme="majorBidi" w:hAnsiTheme="majorBidi"/>
        </w:rPr>
        <w:t>:</w:t>
      </w:r>
      <w:bookmarkEnd w:id="41"/>
    </w:p>
    <w:p w14:paraId="3F810DBB" w14:textId="77777777" w:rsidR="007A37D3" w:rsidRPr="007A37D3" w:rsidRDefault="007A37D3" w:rsidP="005965B0">
      <w:pPr>
        <w:ind w:left="360"/>
        <w:rPr>
          <w:rFonts w:asciiTheme="majorBidi" w:hAnsiTheme="majorBidi" w:cstheme="majorBidi"/>
          <w:sz w:val="28"/>
          <w:szCs w:val="28"/>
        </w:rPr>
      </w:pPr>
      <w:r w:rsidRPr="007A37D3">
        <w:rPr>
          <w:rFonts w:asciiTheme="majorBidi" w:hAnsiTheme="majorBidi" w:cstheme="majorBidi"/>
          <w:sz w:val="28"/>
          <w:szCs w:val="28"/>
        </w:rPr>
        <w:t>Add Offence</w:t>
      </w:r>
    </w:p>
    <w:p w14:paraId="54F89CF8" w14:textId="77777777" w:rsidR="007A37D3" w:rsidRPr="007A37D3" w:rsidRDefault="007A37D3" w:rsidP="005965B0">
      <w:pPr>
        <w:ind w:left="360"/>
        <w:rPr>
          <w:rFonts w:asciiTheme="majorBidi" w:hAnsiTheme="majorBidi" w:cstheme="majorBidi"/>
          <w:sz w:val="28"/>
          <w:szCs w:val="28"/>
        </w:rPr>
      </w:pPr>
      <w:r w:rsidRPr="007A37D3">
        <w:rPr>
          <w:rFonts w:asciiTheme="majorBidi" w:hAnsiTheme="majorBidi" w:cstheme="majorBidi"/>
          <w:sz w:val="28"/>
          <w:szCs w:val="28"/>
        </w:rPr>
        <w:t>Edit Offence</w:t>
      </w:r>
    </w:p>
    <w:p w14:paraId="60AAAE5C" w14:textId="77777777" w:rsidR="007A37D3" w:rsidRPr="007A37D3" w:rsidRDefault="007A37D3" w:rsidP="005965B0">
      <w:pPr>
        <w:ind w:left="360"/>
        <w:rPr>
          <w:rFonts w:asciiTheme="majorBidi" w:hAnsiTheme="majorBidi" w:cstheme="majorBidi"/>
          <w:sz w:val="28"/>
          <w:szCs w:val="28"/>
        </w:rPr>
      </w:pPr>
      <w:r w:rsidRPr="007A37D3">
        <w:rPr>
          <w:rFonts w:asciiTheme="majorBidi" w:hAnsiTheme="majorBidi" w:cstheme="majorBidi"/>
          <w:sz w:val="28"/>
          <w:szCs w:val="28"/>
        </w:rPr>
        <w:t>Delete Offence</w:t>
      </w:r>
    </w:p>
    <w:p w14:paraId="45271053" w14:textId="181471D2" w:rsidR="007A37D3" w:rsidRPr="0068550E" w:rsidRDefault="007A37D3" w:rsidP="0068550E">
      <w:pPr>
        <w:ind w:left="360"/>
        <w:rPr>
          <w:rFonts w:asciiTheme="majorBidi" w:hAnsiTheme="majorBidi" w:cstheme="majorBidi"/>
          <w:sz w:val="28"/>
          <w:szCs w:val="28"/>
        </w:rPr>
      </w:pPr>
      <w:r w:rsidRPr="007A37D3">
        <w:rPr>
          <w:rFonts w:asciiTheme="majorBidi" w:hAnsiTheme="majorBidi" w:cstheme="majorBidi"/>
          <w:sz w:val="28"/>
          <w:szCs w:val="28"/>
        </w:rPr>
        <w:t>Manage Users</w:t>
      </w:r>
    </w:p>
    <w:p w14:paraId="04E5298A" w14:textId="57D13ADB" w:rsidR="00592D93" w:rsidRPr="0068550E" w:rsidRDefault="00592D93" w:rsidP="007A37D3">
      <w:pPr>
        <w:rPr>
          <w:rFonts w:asciiTheme="majorBidi" w:hAnsiTheme="majorBidi" w:cstheme="majorBidi"/>
          <w:sz w:val="28"/>
          <w:szCs w:val="28"/>
        </w:rPr>
      </w:pPr>
      <w:r w:rsidRPr="00592D93">
        <w:rPr>
          <w:rFonts w:asciiTheme="majorBidi" w:hAnsiTheme="majorBidi" w:cstheme="majorBidi"/>
          <w:sz w:val="28"/>
          <w:szCs w:val="28"/>
        </w:rPr>
        <w:t>This modelling followed standard system-design recommendations focusing on clarity and usability [</w:t>
      </w:r>
      <w:r w:rsidR="0068550E">
        <w:rPr>
          <w:rFonts w:asciiTheme="majorBidi" w:hAnsiTheme="majorBidi" w:cstheme="majorBidi"/>
          <w:sz w:val="28"/>
          <w:szCs w:val="28"/>
        </w:rPr>
        <w:t>44</w:t>
      </w:r>
      <w:r w:rsidRPr="00592D93">
        <w:rPr>
          <w:rFonts w:asciiTheme="majorBidi" w:hAnsiTheme="majorBidi" w:cstheme="majorBidi"/>
          <w:sz w:val="28"/>
          <w:szCs w:val="28"/>
        </w:rPr>
        <w:t>].</w:t>
      </w:r>
    </w:p>
    <w:p w14:paraId="29B23F2B" w14:textId="77777777" w:rsidR="005965B0" w:rsidRDefault="005965B0" w:rsidP="007A37D3"/>
    <w:p w14:paraId="319CC524" w14:textId="2D2EAAD5" w:rsidR="00CB4F7F" w:rsidRDefault="00EA198E" w:rsidP="0068550E">
      <w:r>
        <w:rPr>
          <w:noProof/>
        </w:rPr>
        <w:lastRenderedPageBreak/>
        <w:drawing>
          <wp:inline distT="0" distB="0" distL="0" distR="0" wp14:anchorId="00C33702" wp14:editId="47DFBA22">
            <wp:extent cx="3627929" cy="3525960"/>
            <wp:effectExtent l="152400" t="152400" r="353695" b="360680"/>
            <wp:docPr id="1354246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24643" name="Picture 135424643"/>
                    <pic:cNvPicPr/>
                  </pic:nvPicPr>
                  <pic:blipFill>
                    <a:blip r:embed="rId13">
                      <a:extLst>
                        <a:ext uri="{28A0092B-C50C-407E-A947-70E740481C1C}">
                          <a14:useLocalDpi xmlns:a14="http://schemas.microsoft.com/office/drawing/2010/main" val="0"/>
                        </a:ext>
                      </a:extLst>
                    </a:blip>
                    <a:stretch>
                      <a:fillRect/>
                    </a:stretch>
                  </pic:blipFill>
                  <pic:spPr>
                    <a:xfrm>
                      <a:off x="0" y="0"/>
                      <a:ext cx="3637070" cy="3534844"/>
                    </a:xfrm>
                    <a:prstGeom prst="rect">
                      <a:avLst/>
                    </a:prstGeom>
                    <a:ln>
                      <a:noFill/>
                    </a:ln>
                    <a:effectLst>
                      <a:outerShdw blurRad="292100" dist="139700" dir="2700000" algn="tl" rotWithShape="0">
                        <a:srgbClr val="333333">
                          <a:alpha val="65000"/>
                        </a:srgbClr>
                      </a:outerShdw>
                    </a:effectLst>
                  </pic:spPr>
                </pic:pic>
              </a:graphicData>
            </a:graphic>
          </wp:inline>
        </w:drawing>
      </w:r>
    </w:p>
    <w:p w14:paraId="2BE55BBF" w14:textId="0348E335" w:rsidR="005C03A5" w:rsidRPr="005C03A5" w:rsidRDefault="005C03A5" w:rsidP="0068550E">
      <w:pPr>
        <w:pStyle w:val="Caption"/>
      </w:pPr>
      <w:bookmarkStart w:id="42" w:name="_Toc215185324"/>
      <w:r>
        <w:t xml:space="preserve">Figure </w:t>
      </w:r>
      <w:r>
        <w:fldChar w:fldCharType="begin"/>
      </w:r>
      <w:r>
        <w:instrText xml:space="preserve"> SEQ Figure \* ARABIC </w:instrText>
      </w:r>
      <w:r>
        <w:fldChar w:fldCharType="separate"/>
      </w:r>
      <w:r w:rsidR="00524F10">
        <w:rPr>
          <w:noProof/>
        </w:rPr>
        <w:t>5</w:t>
      </w:r>
      <w:r>
        <w:fldChar w:fldCharType="end"/>
      </w:r>
      <w:r>
        <w:t xml:space="preserve">: </w:t>
      </w:r>
      <w:r w:rsidRPr="00782C59">
        <w:t>UML Use Case Diagram for the TIRNS Mobile Application</w:t>
      </w:r>
      <w:bookmarkEnd w:id="42"/>
    </w:p>
    <w:p w14:paraId="5536F474" w14:textId="7BFF4666" w:rsidR="0017095B" w:rsidRDefault="0017095B" w:rsidP="007A37D3">
      <w:r>
        <w:rPr>
          <w:noProof/>
        </w:rPr>
        <w:drawing>
          <wp:inline distT="0" distB="0" distL="0" distR="0" wp14:anchorId="0B3CB337" wp14:editId="5977DBA3">
            <wp:extent cx="3579642" cy="3769794"/>
            <wp:effectExtent l="190500" t="190500" r="192405" b="193040"/>
            <wp:docPr id="349224991" name="Picture 6" descr="A diagram of a log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224991" name="Picture 6" descr="A diagram of a login&#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3590463" cy="3781190"/>
                    </a:xfrm>
                    <a:prstGeom prst="rect">
                      <a:avLst/>
                    </a:prstGeom>
                    <a:ln>
                      <a:noFill/>
                    </a:ln>
                    <a:effectLst>
                      <a:outerShdw blurRad="190500" algn="tl" rotWithShape="0">
                        <a:srgbClr val="000000">
                          <a:alpha val="70000"/>
                        </a:srgbClr>
                      </a:outerShdw>
                    </a:effectLst>
                  </pic:spPr>
                </pic:pic>
              </a:graphicData>
            </a:graphic>
          </wp:inline>
        </w:drawing>
      </w:r>
    </w:p>
    <w:p w14:paraId="550C9A4E" w14:textId="7D6276FD" w:rsidR="00EA198E" w:rsidRDefault="00F95741" w:rsidP="00F95741">
      <w:pPr>
        <w:pStyle w:val="Caption"/>
      </w:pPr>
      <w:bookmarkStart w:id="43" w:name="_Toc215185325"/>
      <w:r>
        <w:t xml:space="preserve">Figure </w:t>
      </w:r>
      <w:r>
        <w:fldChar w:fldCharType="begin"/>
      </w:r>
      <w:r>
        <w:instrText xml:space="preserve"> SEQ Figure \* ARABIC </w:instrText>
      </w:r>
      <w:r>
        <w:fldChar w:fldCharType="separate"/>
      </w:r>
      <w:r w:rsidR="00524F10">
        <w:rPr>
          <w:noProof/>
        </w:rPr>
        <w:t>6</w:t>
      </w:r>
      <w:r>
        <w:fldChar w:fldCharType="end"/>
      </w:r>
      <w:r>
        <w:t xml:space="preserve">: </w:t>
      </w:r>
      <w:r w:rsidR="0068550E">
        <w:t xml:space="preserve">Admin </w:t>
      </w:r>
      <w:r>
        <w:t>Flowchart</w:t>
      </w:r>
      <w:r w:rsidRPr="005702C5">
        <w:t xml:space="preserve"> of the development of your TIRNS project</w:t>
      </w:r>
      <w:bookmarkEnd w:id="43"/>
    </w:p>
    <w:p w14:paraId="0C17B855" w14:textId="535D8C37" w:rsidR="005965B0" w:rsidRDefault="003427EF" w:rsidP="003427EF">
      <w:pPr>
        <w:jc w:val="center"/>
      </w:pPr>
      <w:r>
        <w:rPr>
          <w:noProof/>
        </w:rPr>
        <w:lastRenderedPageBreak/>
        <w:drawing>
          <wp:inline distT="0" distB="0" distL="0" distR="0" wp14:anchorId="46D8EE80" wp14:editId="429A5040">
            <wp:extent cx="2890520" cy="4522763"/>
            <wp:effectExtent l="190500" t="190500" r="195580" b="182880"/>
            <wp:docPr id="1741769134" name="Picture 8"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769134" name="Picture 8" descr="A diagram of a flowchart&#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2894062" cy="4528305"/>
                    </a:xfrm>
                    <a:prstGeom prst="rect">
                      <a:avLst/>
                    </a:prstGeom>
                    <a:ln>
                      <a:noFill/>
                    </a:ln>
                    <a:effectLst>
                      <a:outerShdw blurRad="190500" algn="tl" rotWithShape="0">
                        <a:srgbClr val="000000">
                          <a:alpha val="70000"/>
                        </a:srgbClr>
                      </a:outerShdw>
                    </a:effectLst>
                  </pic:spPr>
                </pic:pic>
              </a:graphicData>
            </a:graphic>
          </wp:inline>
        </w:drawing>
      </w:r>
    </w:p>
    <w:p w14:paraId="50FD3EA9" w14:textId="6B5732D0" w:rsidR="0068550E" w:rsidRDefault="0068550E" w:rsidP="003427EF">
      <w:pPr>
        <w:pStyle w:val="Caption"/>
        <w:jc w:val="center"/>
      </w:pPr>
      <w:bookmarkStart w:id="44" w:name="_Toc215185326"/>
      <w:r>
        <w:t xml:space="preserve">Figure </w:t>
      </w:r>
      <w:r>
        <w:fldChar w:fldCharType="begin"/>
      </w:r>
      <w:r>
        <w:instrText xml:space="preserve"> SEQ Figure \* ARABIC </w:instrText>
      </w:r>
      <w:r>
        <w:fldChar w:fldCharType="separate"/>
      </w:r>
      <w:r w:rsidR="00524F10">
        <w:rPr>
          <w:noProof/>
        </w:rPr>
        <w:t>7</w:t>
      </w:r>
      <w:r>
        <w:fldChar w:fldCharType="end"/>
      </w:r>
      <w:r>
        <w:t xml:space="preserve">: User </w:t>
      </w:r>
      <w:r w:rsidRPr="00B2670E">
        <w:t>Flowchart of the development of your TIRNS project</w:t>
      </w:r>
      <w:bookmarkEnd w:id="44"/>
    </w:p>
    <w:p w14:paraId="5B58B387" w14:textId="77777777" w:rsidR="0068550E" w:rsidRDefault="0068550E" w:rsidP="0068550E"/>
    <w:p w14:paraId="22EAA846" w14:textId="0BB588EC" w:rsidR="0068550E" w:rsidRDefault="0068550E" w:rsidP="0068550E"/>
    <w:p w14:paraId="65B6DA4B" w14:textId="77777777" w:rsidR="0068550E" w:rsidRPr="00592D93" w:rsidRDefault="0068550E" w:rsidP="0068550E"/>
    <w:p w14:paraId="0B40E4CD" w14:textId="4AEEBF36" w:rsidR="00592D93" w:rsidRPr="00306671" w:rsidRDefault="00592D93" w:rsidP="00306671">
      <w:pPr>
        <w:pStyle w:val="Heading3"/>
        <w:numPr>
          <w:ilvl w:val="0"/>
          <w:numId w:val="6"/>
        </w:numPr>
        <w:rPr>
          <w:rFonts w:asciiTheme="majorBidi" w:hAnsiTheme="majorBidi"/>
        </w:rPr>
      </w:pPr>
      <w:bookmarkStart w:id="45" w:name="_Toc215185537"/>
      <w:r w:rsidRPr="00306671">
        <w:rPr>
          <w:rFonts w:asciiTheme="majorBidi" w:hAnsiTheme="majorBidi"/>
        </w:rPr>
        <w:t>User Interface (UI) Design.</w:t>
      </w:r>
      <w:bookmarkEnd w:id="45"/>
    </w:p>
    <w:p w14:paraId="60361153" w14:textId="3F453F17" w:rsidR="00263185" w:rsidRPr="00263185" w:rsidRDefault="00263185" w:rsidP="0008268A">
      <w:pPr>
        <w:rPr>
          <w:rFonts w:ascii="Times New Roman" w:hAnsi="Times New Roman" w:cs="Times New Roman"/>
          <w:sz w:val="28"/>
          <w:szCs w:val="28"/>
        </w:rPr>
      </w:pPr>
      <w:r w:rsidRPr="00263185">
        <w:rPr>
          <w:rFonts w:ascii="Times New Roman" w:hAnsi="Times New Roman" w:cs="Times New Roman"/>
          <w:sz w:val="28"/>
          <w:szCs w:val="28"/>
        </w:rPr>
        <w:t xml:space="preserve">Wireframes were developed in </w:t>
      </w:r>
      <w:proofErr w:type="spellStart"/>
      <w:r w:rsidRPr="00263185">
        <w:rPr>
          <w:rFonts w:ascii="Times New Roman" w:hAnsi="Times New Roman" w:cs="Times New Roman"/>
          <w:sz w:val="28"/>
          <w:szCs w:val="28"/>
        </w:rPr>
        <w:t>Moqups</w:t>
      </w:r>
      <w:proofErr w:type="spellEnd"/>
      <w:r w:rsidR="00306671">
        <w:rPr>
          <w:rFonts w:ascii="Times New Roman" w:hAnsi="Times New Roman" w:cs="Times New Roman"/>
          <w:sz w:val="28"/>
          <w:szCs w:val="28"/>
        </w:rPr>
        <w:t xml:space="preserve"> [45]</w:t>
      </w:r>
      <w:r w:rsidRPr="00263185">
        <w:rPr>
          <w:rFonts w:ascii="Times New Roman" w:hAnsi="Times New Roman" w:cs="Times New Roman"/>
          <w:sz w:val="28"/>
          <w:szCs w:val="28"/>
        </w:rPr>
        <w:t>, guided by Nielsen’s UX principles that emphasise simplicity, intuitive navigation, and reduced cognitive load [</w:t>
      </w:r>
      <w:r w:rsidRPr="00263185">
        <w:rPr>
          <w:rFonts w:ascii="Times New Roman" w:hAnsi="Times New Roman" w:cs="Times New Roman"/>
          <w:sz w:val="28"/>
          <w:szCs w:val="28"/>
        </w:rPr>
        <w:t>4</w:t>
      </w:r>
      <w:r w:rsidR="00306671">
        <w:rPr>
          <w:rFonts w:ascii="Times New Roman" w:hAnsi="Times New Roman" w:cs="Times New Roman"/>
          <w:sz w:val="28"/>
          <w:szCs w:val="28"/>
        </w:rPr>
        <w:t>6</w:t>
      </w:r>
      <w:r w:rsidRPr="00263185">
        <w:rPr>
          <w:rFonts w:ascii="Times New Roman" w:hAnsi="Times New Roman" w:cs="Times New Roman"/>
          <w:sz w:val="28"/>
          <w:szCs w:val="28"/>
        </w:rPr>
        <w:t xml:space="preserve">]. </w:t>
      </w:r>
      <w:r w:rsidR="0008268A" w:rsidRPr="0008268A">
        <w:rPr>
          <w:rFonts w:ascii="Times New Roman" w:hAnsi="Times New Roman" w:cs="Times New Roman"/>
          <w:sz w:val="28"/>
          <w:szCs w:val="28"/>
        </w:rPr>
        <w:t>These designs later guided the layout of Adalo screens.</w:t>
      </w:r>
    </w:p>
    <w:p w14:paraId="28779479" w14:textId="77777777" w:rsidR="00263185" w:rsidRPr="00592D93" w:rsidRDefault="00263185" w:rsidP="00263185">
      <w:pPr>
        <w:rPr>
          <w:b/>
          <w:bCs/>
        </w:rPr>
      </w:pPr>
    </w:p>
    <w:p w14:paraId="20EDD4FF" w14:textId="77777777" w:rsidR="003E2FFE" w:rsidRDefault="003E2FFE" w:rsidP="00E306D7"/>
    <w:p w14:paraId="4DFA5859" w14:textId="77777777" w:rsidR="00A46282" w:rsidRDefault="00A46282" w:rsidP="00A46282"/>
    <w:p w14:paraId="64DDFD6D" w14:textId="77777777" w:rsidR="000013B5" w:rsidRDefault="000013B5" w:rsidP="00E306D7"/>
    <w:p w14:paraId="6CCD467E" w14:textId="77777777" w:rsidR="00E85F53" w:rsidRPr="00E85F53" w:rsidRDefault="00E85F53" w:rsidP="00E85F53"/>
    <w:p w14:paraId="4038ACC8" w14:textId="5E488AF1" w:rsidR="00BF0DC2" w:rsidRDefault="00BF0DC2" w:rsidP="00BF0DC2">
      <w:pPr>
        <w:pStyle w:val="Heading2"/>
        <w:rPr>
          <w:rFonts w:asciiTheme="majorBidi" w:hAnsiTheme="majorBidi"/>
        </w:rPr>
      </w:pPr>
      <w:bookmarkStart w:id="46" w:name="_Toc215185538"/>
      <w:r w:rsidRPr="00BF0DC2">
        <w:rPr>
          <w:rFonts w:asciiTheme="majorBidi" w:hAnsiTheme="majorBidi"/>
        </w:rPr>
        <w:lastRenderedPageBreak/>
        <w:t>3.4 Development Methodology and Tool Transition</w:t>
      </w:r>
      <w:r>
        <w:rPr>
          <w:rFonts w:asciiTheme="majorBidi" w:hAnsiTheme="majorBidi"/>
        </w:rPr>
        <w:t>:</w:t>
      </w:r>
      <w:bookmarkEnd w:id="46"/>
    </w:p>
    <w:p w14:paraId="4B7FC1D6" w14:textId="77777777" w:rsidR="00BF0DC2" w:rsidRPr="00BF0DC2" w:rsidRDefault="00BF0DC2" w:rsidP="00BF0DC2"/>
    <w:p w14:paraId="59494667" w14:textId="4001F02F" w:rsidR="00BF0DC2" w:rsidRPr="00BF0DC2" w:rsidRDefault="00BF0DC2" w:rsidP="00BF0DC2">
      <w:pPr>
        <w:pStyle w:val="Heading3"/>
        <w:numPr>
          <w:ilvl w:val="0"/>
          <w:numId w:val="10"/>
        </w:numPr>
        <w:rPr>
          <w:rFonts w:asciiTheme="majorBidi" w:hAnsiTheme="majorBidi"/>
        </w:rPr>
      </w:pPr>
      <w:bookmarkStart w:id="47" w:name="_Toc215185539"/>
      <w:r w:rsidRPr="00BF0DC2">
        <w:rPr>
          <w:rFonts w:asciiTheme="majorBidi" w:hAnsiTheme="majorBidi"/>
        </w:rPr>
        <w:t>Initial Plan: Flutter + Firebase</w:t>
      </w:r>
      <w:bookmarkEnd w:id="47"/>
    </w:p>
    <w:p w14:paraId="6B1EBDC6" w14:textId="384C9D0D" w:rsidR="00BF0DC2" w:rsidRDefault="00BF0DC2" w:rsidP="00BF0DC2">
      <w:pPr>
        <w:rPr>
          <w:rFonts w:asciiTheme="majorBidi" w:hAnsiTheme="majorBidi" w:cstheme="majorBidi"/>
          <w:sz w:val="28"/>
          <w:szCs w:val="28"/>
        </w:rPr>
      </w:pPr>
      <w:r w:rsidRPr="00BF0DC2">
        <w:rPr>
          <w:rFonts w:asciiTheme="majorBidi" w:hAnsiTheme="majorBidi" w:cstheme="majorBidi"/>
          <w:sz w:val="28"/>
          <w:szCs w:val="28"/>
        </w:rPr>
        <w:t xml:space="preserve">The project initially adopted Flutter for </w:t>
      </w:r>
      <w:r w:rsidR="00594342">
        <w:rPr>
          <w:rFonts w:asciiTheme="majorBidi" w:hAnsiTheme="majorBidi" w:cstheme="majorBidi"/>
          <w:sz w:val="28"/>
          <w:szCs w:val="28"/>
        </w:rPr>
        <w:t>cross-platform</w:t>
      </w:r>
      <w:r w:rsidRPr="00BF0DC2">
        <w:rPr>
          <w:rFonts w:asciiTheme="majorBidi" w:hAnsiTheme="majorBidi" w:cstheme="majorBidi"/>
          <w:sz w:val="28"/>
          <w:szCs w:val="28"/>
        </w:rPr>
        <w:t xml:space="preserve"> UI and Firebase for backend services (</w:t>
      </w:r>
      <w:r w:rsidR="00594342">
        <w:rPr>
          <w:rFonts w:asciiTheme="majorBidi" w:hAnsiTheme="majorBidi" w:cstheme="majorBidi"/>
          <w:sz w:val="28"/>
          <w:szCs w:val="28"/>
        </w:rPr>
        <w:t>real-time</w:t>
      </w:r>
      <w:r w:rsidRPr="00BF0DC2">
        <w:rPr>
          <w:rFonts w:asciiTheme="majorBidi" w:hAnsiTheme="majorBidi" w:cstheme="majorBidi"/>
          <w:sz w:val="28"/>
          <w:szCs w:val="28"/>
        </w:rPr>
        <w:t xml:space="preserve"> database, authentication, messaging, analytics), reflecting recommendations for scalable mobile architectures</w:t>
      </w:r>
      <w:r>
        <w:rPr>
          <w:rFonts w:asciiTheme="majorBidi" w:hAnsiTheme="majorBidi" w:cstheme="majorBidi"/>
          <w:sz w:val="28"/>
          <w:szCs w:val="28"/>
        </w:rPr>
        <w:t>.</w:t>
      </w:r>
    </w:p>
    <w:p w14:paraId="37C0C3C7" w14:textId="77777777" w:rsidR="00BF0DC2" w:rsidRPr="00BF0DC2" w:rsidRDefault="00BF0DC2" w:rsidP="00BF0DC2">
      <w:pPr>
        <w:rPr>
          <w:rFonts w:asciiTheme="majorBidi" w:hAnsiTheme="majorBidi" w:cstheme="majorBidi"/>
          <w:sz w:val="28"/>
          <w:szCs w:val="28"/>
        </w:rPr>
      </w:pPr>
    </w:p>
    <w:p w14:paraId="15634566" w14:textId="18E456DF" w:rsidR="00BF0DC2" w:rsidRPr="00BF0DC2" w:rsidRDefault="00BF0DC2" w:rsidP="00BF0DC2">
      <w:pPr>
        <w:pStyle w:val="Heading3"/>
        <w:numPr>
          <w:ilvl w:val="0"/>
          <w:numId w:val="10"/>
        </w:numPr>
        <w:rPr>
          <w:rFonts w:asciiTheme="majorBidi" w:hAnsiTheme="majorBidi"/>
        </w:rPr>
      </w:pPr>
      <w:bookmarkStart w:id="48" w:name="_Toc215185540"/>
      <w:r w:rsidRPr="00BF0DC2">
        <w:rPr>
          <w:rFonts w:asciiTheme="majorBidi" w:hAnsiTheme="majorBidi"/>
        </w:rPr>
        <w:t>Challenges with Flutter + Firebase</w:t>
      </w:r>
      <w:bookmarkEnd w:id="48"/>
    </w:p>
    <w:p w14:paraId="1C6A2642" w14:textId="7B9484B1" w:rsidR="00BF0DC2" w:rsidRDefault="00BF0DC2" w:rsidP="00A629CE">
      <w:pPr>
        <w:rPr>
          <w:rFonts w:asciiTheme="majorBidi" w:hAnsiTheme="majorBidi" w:cstheme="majorBidi"/>
          <w:sz w:val="28"/>
          <w:szCs w:val="28"/>
        </w:rPr>
      </w:pPr>
      <w:r>
        <w:rPr>
          <w:rFonts w:asciiTheme="majorBidi" w:hAnsiTheme="majorBidi" w:cstheme="majorBidi"/>
          <w:sz w:val="28"/>
          <w:szCs w:val="28"/>
        </w:rPr>
        <w:t xml:space="preserve">Early development revealed issues: complex configuration, limited free-tier push notifications, restricted API access, and emulator performance constraints. </w:t>
      </w:r>
      <w:r w:rsidR="00A629CE" w:rsidRPr="00A629CE">
        <w:rPr>
          <w:rFonts w:asciiTheme="majorBidi" w:hAnsiTheme="majorBidi" w:cstheme="majorBidi"/>
          <w:sz w:val="28"/>
          <w:szCs w:val="28"/>
        </w:rPr>
        <w:t>Strict time constraints guided tool changes, requiring rapid design and reduced configuration to finish on time.</w:t>
      </w:r>
      <w:r w:rsidR="00A629CE">
        <w:rPr>
          <w:rFonts w:asciiTheme="majorBidi" w:hAnsiTheme="majorBidi" w:cstheme="majorBidi"/>
          <w:sz w:val="28"/>
          <w:szCs w:val="28"/>
        </w:rPr>
        <w:t xml:space="preserve"> </w:t>
      </w:r>
      <w:r>
        <w:rPr>
          <w:rFonts w:asciiTheme="majorBidi" w:hAnsiTheme="majorBidi" w:cstheme="majorBidi"/>
          <w:sz w:val="28"/>
          <w:szCs w:val="28"/>
        </w:rPr>
        <w:t xml:space="preserve">These challenges align with findings that cross-platform frameworks often demand advanced skills and longer cycles in student </w:t>
      </w:r>
      <w:r w:rsidR="00594342">
        <w:rPr>
          <w:rFonts w:asciiTheme="majorBidi" w:hAnsiTheme="majorBidi" w:cstheme="majorBidi"/>
          <w:sz w:val="28"/>
          <w:szCs w:val="28"/>
        </w:rPr>
        <w:t>projects</w:t>
      </w:r>
      <w:r w:rsidR="00594342" w:rsidRPr="00BF0DC2">
        <w:rPr>
          <w:rFonts w:asciiTheme="majorBidi" w:hAnsiTheme="majorBidi" w:cstheme="majorBidi"/>
          <w:sz w:val="28"/>
          <w:szCs w:val="28"/>
        </w:rPr>
        <w:t xml:space="preserve"> [</w:t>
      </w:r>
      <w:r w:rsidRPr="00BF0DC2">
        <w:rPr>
          <w:rFonts w:asciiTheme="majorBidi" w:hAnsiTheme="majorBidi" w:cstheme="majorBidi"/>
          <w:sz w:val="28"/>
          <w:szCs w:val="28"/>
        </w:rPr>
        <w:t>4</w:t>
      </w:r>
      <w:r w:rsidR="00A629CE">
        <w:rPr>
          <w:rFonts w:asciiTheme="majorBidi" w:hAnsiTheme="majorBidi" w:cstheme="majorBidi"/>
          <w:sz w:val="28"/>
          <w:szCs w:val="28"/>
        </w:rPr>
        <w:t>7</w:t>
      </w:r>
      <w:r w:rsidRPr="00BF0DC2">
        <w:rPr>
          <w:rFonts w:asciiTheme="majorBidi" w:hAnsiTheme="majorBidi" w:cstheme="majorBidi"/>
          <w:sz w:val="28"/>
          <w:szCs w:val="28"/>
        </w:rPr>
        <w:t>].</w:t>
      </w:r>
    </w:p>
    <w:p w14:paraId="3FDD38AB" w14:textId="77777777" w:rsidR="00C06ACC" w:rsidRPr="00BF0DC2" w:rsidRDefault="00C06ACC" w:rsidP="00A629CE">
      <w:pPr>
        <w:rPr>
          <w:rFonts w:asciiTheme="majorBidi" w:hAnsiTheme="majorBidi" w:cstheme="majorBidi"/>
          <w:sz w:val="28"/>
          <w:szCs w:val="28"/>
        </w:rPr>
      </w:pPr>
    </w:p>
    <w:p w14:paraId="3254E98D" w14:textId="0533A657" w:rsidR="00C06ACC" w:rsidRPr="00C06ACC" w:rsidRDefault="00C06ACC" w:rsidP="00C06ACC">
      <w:pPr>
        <w:pStyle w:val="Heading3"/>
        <w:numPr>
          <w:ilvl w:val="0"/>
          <w:numId w:val="10"/>
        </w:numPr>
        <w:rPr>
          <w:rFonts w:asciiTheme="majorBidi" w:hAnsiTheme="majorBidi"/>
        </w:rPr>
      </w:pPr>
      <w:bookmarkStart w:id="49" w:name="_Toc215185541"/>
      <w:r w:rsidRPr="00C06ACC">
        <w:rPr>
          <w:rFonts w:asciiTheme="majorBidi" w:hAnsiTheme="majorBidi"/>
        </w:rPr>
        <w:t>Transition to Adalo</w:t>
      </w:r>
      <w:r>
        <w:rPr>
          <w:rFonts w:asciiTheme="majorBidi" w:hAnsiTheme="majorBidi"/>
        </w:rPr>
        <w:t>:</w:t>
      </w:r>
      <w:bookmarkEnd w:id="49"/>
    </w:p>
    <w:p w14:paraId="7E909E09" w14:textId="391FDCB4" w:rsidR="00C06ACC" w:rsidRPr="00C06ACC" w:rsidRDefault="00C06ACC" w:rsidP="00C06ACC">
      <w:pPr>
        <w:rPr>
          <w:rFonts w:asciiTheme="majorBidi" w:hAnsiTheme="majorBidi" w:cstheme="majorBidi"/>
          <w:sz w:val="28"/>
          <w:szCs w:val="28"/>
        </w:rPr>
      </w:pPr>
      <w:r w:rsidRPr="00C06ACC">
        <w:rPr>
          <w:rFonts w:asciiTheme="majorBidi" w:hAnsiTheme="majorBidi" w:cstheme="majorBidi"/>
          <w:sz w:val="28"/>
          <w:szCs w:val="28"/>
        </w:rPr>
        <w:t>To address these barriers, Adalo, a no</w:t>
      </w:r>
      <w:r w:rsidRPr="00C06ACC">
        <w:rPr>
          <w:rFonts w:asciiTheme="majorBidi" w:hAnsiTheme="majorBidi" w:cstheme="majorBidi"/>
          <w:sz w:val="28"/>
          <w:szCs w:val="28"/>
        </w:rPr>
        <w:noBreakHyphen/>
        <w:t xml:space="preserve">code platform, was adopted for rapid prototyping, </w:t>
      </w:r>
      <w:r w:rsidR="00B04F72" w:rsidRPr="00C4649C">
        <w:rPr>
          <w:rFonts w:asciiTheme="majorBidi" w:hAnsiTheme="majorBidi" w:cstheme="majorBidi"/>
          <w:sz w:val="28"/>
          <w:szCs w:val="28"/>
        </w:rPr>
        <w:t>built-in</w:t>
      </w:r>
      <w:r w:rsidRPr="00C06ACC">
        <w:rPr>
          <w:rFonts w:asciiTheme="majorBidi" w:hAnsiTheme="majorBidi" w:cstheme="majorBidi"/>
          <w:sz w:val="28"/>
          <w:szCs w:val="28"/>
        </w:rPr>
        <w:t xml:space="preserve"> databases, drag</w:t>
      </w:r>
      <w:r w:rsidRPr="00C06ACC">
        <w:rPr>
          <w:rFonts w:asciiTheme="majorBidi" w:hAnsiTheme="majorBidi" w:cstheme="majorBidi"/>
          <w:sz w:val="28"/>
          <w:szCs w:val="28"/>
        </w:rPr>
        <w:noBreakHyphen/>
        <w:t>and</w:t>
      </w:r>
      <w:r w:rsidRPr="00C06ACC">
        <w:rPr>
          <w:rFonts w:asciiTheme="majorBidi" w:hAnsiTheme="majorBidi" w:cstheme="majorBidi"/>
          <w:sz w:val="28"/>
          <w:szCs w:val="28"/>
        </w:rPr>
        <w:noBreakHyphen/>
        <w:t xml:space="preserve">drop UI, and simplified authentication. Literature highlights the efficiency of </w:t>
      </w:r>
      <w:r w:rsidR="00B04F72">
        <w:rPr>
          <w:rFonts w:asciiTheme="majorBidi" w:hAnsiTheme="majorBidi" w:cstheme="majorBidi"/>
          <w:sz w:val="28"/>
          <w:szCs w:val="28"/>
        </w:rPr>
        <w:t>no-code</w:t>
      </w:r>
      <w:r w:rsidRPr="00C06ACC">
        <w:rPr>
          <w:rFonts w:asciiTheme="majorBidi" w:hAnsiTheme="majorBidi" w:cstheme="majorBidi"/>
          <w:sz w:val="28"/>
          <w:szCs w:val="28"/>
        </w:rPr>
        <w:t xml:space="preserve"> tools in reducing development time and supporting academic prototyping</w:t>
      </w:r>
      <w:r w:rsidR="00093653">
        <w:rPr>
          <w:rFonts w:asciiTheme="majorBidi" w:hAnsiTheme="majorBidi" w:cstheme="majorBidi"/>
          <w:sz w:val="28"/>
          <w:szCs w:val="28"/>
        </w:rPr>
        <w:t xml:space="preserve"> </w:t>
      </w:r>
      <w:r w:rsidR="00F80C1B">
        <w:rPr>
          <w:rFonts w:asciiTheme="majorBidi" w:hAnsiTheme="majorBidi" w:cstheme="majorBidi"/>
          <w:sz w:val="28"/>
          <w:szCs w:val="28"/>
        </w:rPr>
        <w:t>[</w:t>
      </w:r>
      <w:r w:rsidR="00093653">
        <w:rPr>
          <w:rFonts w:asciiTheme="majorBidi" w:hAnsiTheme="majorBidi" w:cstheme="majorBidi"/>
          <w:sz w:val="28"/>
          <w:szCs w:val="28"/>
        </w:rPr>
        <w:t>48]</w:t>
      </w:r>
      <w:r w:rsidR="00E118E8">
        <w:rPr>
          <w:rFonts w:asciiTheme="majorBidi" w:hAnsiTheme="majorBidi" w:cstheme="majorBidi"/>
          <w:sz w:val="28"/>
          <w:szCs w:val="28"/>
        </w:rPr>
        <w:t xml:space="preserve"> [49] [50]</w:t>
      </w:r>
      <w:r w:rsidR="00B04F72">
        <w:rPr>
          <w:rFonts w:asciiTheme="majorBidi" w:hAnsiTheme="majorBidi" w:cstheme="majorBidi"/>
          <w:sz w:val="28"/>
          <w:szCs w:val="28"/>
        </w:rPr>
        <w:t>.</w:t>
      </w:r>
    </w:p>
    <w:p w14:paraId="0D0BBAFB" w14:textId="5D9971FF" w:rsidR="00C06ACC" w:rsidRPr="00B04F72" w:rsidRDefault="00C06ACC" w:rsidP="00B04F72">
      <w:pPr>
        <w:pStyle w:val="Heading3"/>
        <w:numPr>
          <w:ilvl w:val="0"/>
          <w:numId w:val="10"/>
        </w:numPr>
        <w:rPr>
          <w:rFonts w:asciiTheme="majorBidi" w:hAnsiTheme="majorBidi"/>
        </w:rPr>
      </w:pPr>
      <w:bookmarkStart w:id="50" w:name="_Toc215185542"/>
      <w:r w:rsidRPr="00B04F72">
        <w:rPr>
          <w:rFonts w:asciiTheme="majorBidi" w:hAnsiTheme="majorBidi"/>
        </w:rPr>
        <w:t>Limitations of Adalo</w:t>
      </w:r>
      <w:r w:rsidR="00B04F72">
        <w:rPr>
          <w:rFonts w:asciiTheme="majorBidi" w:hAnsiTheme="majorBidi"/>
        </w:rPr>
        <w:t>:</w:t>
      </w:r>
      <w:bookmarkEnd w:id="50"/>
    </w:p>
    <w:p w14:paraId="1610DE77" w14:textId="2FF9D119" w:rsidR="00C06ACC" w:rsidRDefault="00C06ACC" w:rsidP="00C06ACC">
      <w:pPr>
        <w:rPr>
          <w:rFonts w:asciiTheme="majorBidi" w:hAnsiTheme="majorBidi" w:cstheme="majorBidi"/>
          <w:sz w:val="28"/>
          <w:szCs w:val="28"/>
        </w:rPr>
      </w:pPr>
      <w:r w:rsidRPr="00C06ACC">
        <w:rPr>
          <w:rFonts w:asciiTheme="majorBidi" w:hAnsiTheme="majorBidi" w:cstheme="majorBidi"/>
          <w:sz w:val="28"/>
          <w:szCs w:val="28"/>
        </w:rPr>
        <w:t>Constraints included limited API integration, reduced customisation, performance risks with large datasets, and reliance on hosted backends</w:t>
      </w:r>
      <w:r w:rsidR="007A4BE2">
        <w:rPr>
          <w:rFonts w:asciiTheme="majorBidi" w:hAnsiTheme="majorBidi" w:cstheme="majorBidi"/>
          <w:sz w:val="28"/>
          <w:szCs w:val="28"/>
        </w:rPr>
        <w:t xml:space="preserve"> </w:t>
      </w:r>
      <w:r w:rsidRPr="00C06ACC">
        <w:rPr>
          <w:rFonts w:asciiTheme="majorBidi" w:hAnsiTheme="majorBidi" w:cstheme="majorBidi"/>
          <w:sz w:val="28"/>
          <w:szCs w:val="28"/>
        </w:rPr>
        <w:t xml:space="preserve">issues consistent with critiques of </w:t>
      </w:r>
      <w:r w:rsidR="00B04F72">
        <w:rPr>
          <w:rFonts w:asciiTheme="majorBidi" w:hAnsiTheme="majorBidi" w:cstheme="majorBidi"/>
          <w:sz w:val="28"/>
          <w:szCs w:val="28"/>
        </w:rPr>
        <w:t>no-code</w:t>
      </w:r>
      <w:r w:rsidRPr="00C06ACC">
        <w:rPr>
          <w:rFonts w:asciiTheme="majorBidi" w:hAnsiTheme="majorBidi" w:cstheme="majorBidi"/>
          <w:sz w:val="28"/>
          <w:szCs w:val="28"/>
        </w:rPr>
        <w:t xml:space="preserve"> architectures</w:t>
      </w:r>
      <w:r w:rsidR="007A4BE2">
        <w:rPr>
          <w:rFonts w:asciiTheme="majorBidi" w:hAnsiTheme="majorBidi" w:cstheme="majorBidi"/>
          <w:sz w:val="28"/>
          <w:szCs w:val="28"/>
        </w:rPr>
        <w:t>.</w:t>
      </w:r>
    </w:p>
    <w:p w14:paraId="7BA7B19B" w14:textId="77777777" w:rsidR="00C4649C" w:rsidRDefault="00C4649C" w:rsidP="00C06ACC">
      <w:pPr>
        <w:rPr>
          <w:rFonts w:asciiTheme="majorBidi" w:hAnsiTheme="majorBidi" w:cstheme="majorBidi"/>
          <w:sz w:val="28"/>
          <w:szCs w:val="28"/>
        </w:rPr>
      </w:pPr>
    </w:p>
    <w:p w14:paraId="497C1283" w14:textId="77777777" w:rsidR="00C4649C" w:rsidRPr="00C06ACC" w:rsidRDefault="00C4649C" w:rsidP="00C06ACC">
      <w:pPr>
        <w:rPr>
          <w:rFonts w:asciiTheme="majorBidi" w:hAnsiTheme="majorBidi" w:cstheme="majorBidi"/>
          <w:sz w:val="28"/>
          <w:szCs w:val="28"/>
        </w:rPr>
      </w:pPr>
    </w:p>
    <w:p w14:paraId="27EF7B22" w14:textId="7A83F431" w:rsidR="00C4649C" w:rsidRDefault="00C4649C" w:rsidP="00153EFC">
      <w:pPr>
        <w:pStyle w:val="Heading2"/>
        <w:rPr>
          <w:rFonts w:asciiTheme="majorBidi" w:hAnsiTheme="majorBidi"/>
        </w:rPr>
      </w:pPr>
      <w:bookmarkStart w:id="51" w:name="_Toc215185543"/>
      <w:r w:rsidRPr="00C4649C">
        <w:rPr>
          <w:rFonts w:asciiTheme="majorBidi" w:hAnsiTheme="majorBidi"/>
        </w:rPr>
        <w:t>3.5 Data Simulation and Ethical Considerations</w:t>
      </w:r>
      <w:r w:rsidR="00153EFC">
        <w:rPr>
          <w:rFonts w:asciiTheme="majorBidi" w:hAnsiTheme="majorBidi"/>
        </w:rPr>
        <w:t>:</w:t>
      </w:r>
      <w:bookmarkEnd w:id="51"/>
    </w:p>
    <w:p w14:paraId="1EA16B27" w14:textId="77777777" w:rsidR="00153EFC" w:rsidRPr="00153EFC" w:rsidRDefault="00153EFC" w:rsidP="00153EFC"/>
    <w:p w14:paraId="776FCF1A" w14:textId="58645DCC" w:rsidR="00153EFC" w:rsidRPr="00C06ACC" w:rsidRDefault="00153EFC" w:rsidP="00153EFC">
      <w:pPr>
        <w:pStyle w:val="Heading3"/>
        <w:numPr>
          <w:ilvl w:val="0"/>
          <w:numId w:val="11"/>
        </w:numPr>
        <w:rPr>
          <w:rFonts w:asciiTheme="majorBidi" w:hAnsiTheme="majorBidi"/>
        </w:rPr>
      </w:pPr>
      <w:bookmarkStart w:id="52" w:name="_Toc215185544"/>
      <w:r w:rsidRPr="00EF2319">
        <w:rPr>
          <w:rFonts w:asciiTheme="majorBidi" w:hAnsiTheme="majorBidi"/>
        </w:rPr>
        <w:t>Data Simulation</w:t>
      </w:r>
      <w:r>
        <w:rPr>
          <w:rFonts w:asciiTheme="majorBidi" w:hAnsiTheme="majorBidi"/>
        </w:rPr>
        <w:t>:</w:t>
      </w:r>
      <w:bookmarkEnd w:id="52"/>
    </w:p>
    <w:p w14:paraId="29539428" w14:textId="03B1C808" w:rsidR="00C4649C" w:rsidRPr="00C4649C" w:rsidRDefault="00C4649C" w:rsidP="00C4649C">
      <w:pPr>
        <w:rPr>
          <w:rFonts w:asciiTheme="majorBidi" w:hAnsiTheme="majorBidi" w:cstheme="majorBidi"/>
          <w:sz w:val="28"/>
          <w:szCs w:val="28"/>
        </w:rPr>
      </w:pPr>
      <w:r w:rsidRPr="00C4649C">
        <w:rPr>
          <w:rFonts w:asciiTheme="majorBidi" w:hAnsiTheme="majorBidi" w:cstheme="majorBidi"/>
          <w:sz w:val="28"/>
          <w:szCs w:val="28"/>
        </w:rPr>
        <w:t xml:space="preserve">Due to restrictions on live enforcement data, </w:t>
      </w:r>
      <w:r w:rsidR="00267025">
        <w:rPr>
          <w:rFonts w:asciiTheme="majorBidi" w:hAnsiTheme="majorBidi" w:cstheme="majorBidi"/>
          <w:sz w:val="28"/>
          <w:szCs w:val="28"/>
        </w:rPr>
        <w:t xml:space="preserve">dummy data </w:t>
      </w:r>
      <w:r w:rsidRPr="00C4649C">
        <w:rPr>
          <w:rFonts w:asciiTheme="majorBidi" w:hAnsiTheme="majorBidi" w:cstheme="majorBidi"/>
          <w:sz w:val="28"/>
          <w:szCs w:val="28"/>
        </w:rPr>
        <w:t>(e.g., speeding offences, MOT/tax expiries) were used, following best practices in enforcement prototypes</w:t>
      </w:r>
      <w:r w:rsidR="00267025">
        <w:rPr>
          <w:rFonts w:asciiTheme="majorBidi" w:hAnsiTheme="majorBidi" w:cstheme="majorBidi"/>
          <w:sz w:val="28"/>
          <w:szCs w:val="28"/>
        </w:rPr>
        <w:t>.</w:t>
      </w:r>
    </w:p>
    <w:p w14:paraId="06677CFB" w14:textId="6765698B" w:rsidR="00C4649C" w:rsidRPr="002E3FE1" w:rsidRDefault="00C4649C" w:rsidP="002E3FE1">
      <w:pPr>
        <w:pStyle w:val="Heading3"/>
        <w:numPr>
          <w:ilvl w:val="0"/>
          <w:numId w:val="11"/>
        </w:numPr>
        <w:rPr>
          <w:rFonts w:asciiTheme="majorBidi" w:hAnsiTheme="majorBidi"/>
        </w:rPr>
      </w:pPr>
      <w:bookmarkStart w:id="53" w:name="_Toc215185545"/>
      <w:r w:rsidRPr="002E3FE1">
        <w:rPr>
          <w:rFonts w:asciiTheme="majorBidi" w:hAnsiTheme="majorBidi"/>
        </w:rPr>
        <w:lastRenderedPageBreak/>
        <w:t>Ethical and GDPR Compliance</w:t>
      </w:r>
      <w:bookmarkEnd w:id="53"/>
    </w:p>
    <w:p w14:paraId="4B32505F" w14:textId="7711689B" w:rsidR="00C4649C" w:rsidRPr="00C4649C" w:rsidRDefault="00C4649C" w:rsidP="00C4649C">
      <w:pPr>
        <w:rPr>
          <w:rFonts w:asciiTheme="majorBidi" w:hAnsiTheme="majorBidi" w:cstheme="majorBidi"/>
          <w:sz w:val="28"/>
          <w:szCs w:val="28"/>
        </w:rPr>
      </w:pPr>
      <w:r w:rsidRPr="00C4649C">
        <w:rPr>
          <w:rFonts w:asciiTheme="majorBidi" w:hAnsiTheme="majorBidi" w:cstheme="majorBidi"/>
          <w:sz w:val="28"/>
          <w:szCs w:val="28"/>
        </w:rPr>
        <w:t xml:space="preserve">No personal data was collected; fictional accounts and anonymisation ensured GDPR compliance and </w:t>
      </w:r>
      <w:r w:rsidR="00DD47A4">
        <w:rPr>
          <w:rFonts w:asciiTheme="majorBidi" w:hAnsiTheme="majorBidi" w:cstheme="majorBidi"/>
          <w:sz w:val="28"/>
          <w:szCs w:val="28"/>
        </w:rPr>
        <w:t xml:space="preserve">a </w:t>
      </w:r>
      <w:r w:rsidRPr="00C4649C">
        <w:rPr>
          <w:rFonts w:asciiTheme="majorBidi" w:hAnsiTheme="majorBidi" w:cstheme="majorBidi"/>
          <w:sz w:val="28"/>
          <w:szCs w:val="28"/>
        </w:rPr>
        <w:t>clear distinction between simulated and real data.</w:t>
      </w:r>
    </w:p>
    <w:p w14:paraId="45B3F4F4" w14:textId="77777777" w:rsidR="00E85F53" w:rsidRDefault="00E85F53" w:rsidP="00DF0673">
      <w:pPr>
        <w:rPr>
          <w:rFonts w:asciiTheme="majorBidi" w:hAnsiTheme="majorBidi" w:cstheme="majorBidi"/>
          <w:sz w:val="28"/>
          <w:szCs w:val="28"/>
        </w:rPr>
      </w:pPr>
    </w:p>
    <w:p w14:paraId="27346DD2" w14:textId="6CA2859D" w:rsidR="002E3FE1" w:rsidRDefault="002E3FE1" w:rsidP="002E3FE1">
      <w:pPr>
        <w:pStyle w:val="Heading2"/>
        <w:rPr>
          <w:rFonts w:asciiTheme="majorBidi" w:hAnsiTheme="majorBidi"/>
        </w:rPr>
      </w:pPr>
      <w:bookmarkStart w:id="54" w:name="_Toc215185546"/>
      <w:r w:rsidRPr="002E3FE1">
        <w:rPr>
          <w:rFonts w:asciiTheme="majorBidi" w:hAnsiTheme="majorBidi"/>
        </w:rPr>
        <w:t>3.6 Testing Strategy</w:t>
      </w:r>
      <w:r>
        <w:rPr>
          <w:rFonts w:asciiTheme="majorBidi" w:hAnsiTheme="majorBidi"/>
        </w:rPr>
        <w:t>:</w:t>
      </w:r>
      <w:bookmarkEnd w:id="54"/>
    </w:p>
    <w:p w14:paraId="72A7DD14" w14:textId="01D65917" w:rsidR="00E85F53" w:rsidRDefault="00EF76ED" w:rsidP="00EF76ED">
      <w:pPr>
        <w:rPr>
          <w:rFonts w:asciiTheme="majorBidi" w:hAnsiTheme="majorBidi" w:cstheme="majorBidi"/>
          <w:sz w:val="28"/>
          <w:szCs w:val="28"/>
        </w:rPr>
      </w:pPr>
      <w:r w:rsidRPr="00EF76ED">
        <w:rPr>
          <w:rFonts w:asciiTheme="majorBidi" w:hAnsiTheme="majorBidi" w:cstheme="majorBidi"/>
          <w:sz w:val="28"/>
          <w:szCs w:val="28"/>
        </w:rPr>
        <w:t xml:space="preserve">The system was evaluated through a </w:t>
      </w:r>
      <w:r>
        <w:rPr>
          <w:rFonts w:asciiTheme="majorBidi" w:hAnsiTheme="majorBidi" w:cstheme="majorBidi"/>
          <w:sz w:val="28"/>
          <w:szCs w:val="28"/>
        </w:rPr>
        <w:t>multi-layered</w:t>
      </w:r>
      <w:r w:rsidRPr="00EF76ED">
        <w:rPr>
          <w:rFonts w:asciiTheme="majorBidi" w:hAnsiTheme="majorBidi" w:cstheme="majorBidi"/>
          <w:sz w:val="28"/>
          <w:szCs w:val="28"/>
        </w:rPr>
        <w:t xml:space="preserve"> testing approach</w:t>
      </w:r>
      <w:r w:rsidR="00AB7F67">
        <w:rPr>
          <w:rFonts w:asciiTheme="majorBidi" w:hAnsiTheme="majorBidi" w:cstheme="majorBidi"/>
          <w:sz w:val="28"/>
          <w:szCs w:val="28"/>
        </w:rPr>
        <w:t xml:space="preserve"> [51]</w:t>
      </w:r>
      <w:r w:rsidRPr="00EF76ED">
        <w:rPr>
          <w:rFonts w:asciiTheme="majorBidi" w:hAnsiTheme="majorBidi" w:cstheme="majorBidi"/>
          <w:sz w:val="28"/>
          <w:szCs w:val="28"/>
        </w:rPr>
        <w:t>. Functional testing verified navigation, button actions, and logic flows, while usability testing involved peer reviews to assess clarity, interface quality, and notification readability. Performance testing ensured efficient screen loading within Adalo, and scenario testing simulated offences to validate notification logic. Collectively, these methods align with established mobile app evaluation frameworks</w:t>
      </w:r>
      <w:r w:rsidR="00CF54AD">
        <w:rPr>
          <w:rFonts w:asciiTheme="majorBidi" w:hAnsiTheme="majorBidi" w:cstheme="majorBidi"/>
          <w:sz w:val="28"/>
          <w:szCs w:val="28"/>
        </w:rPr>
        <w:t>.</w:t>
      </w:r>
    </w:p>
    <w:p w14:paraId="6A671322" w14:textId="77777777" w:rsidR="00CF54AD" w:rsidRDefault="00CF54AD" w:rsidP="00EF76ED">
      <w:pPr>
        <w:rPr>
          <w:rFonts w:asciiTheme="majorBidi" w:hAnsiTheme="majorBidi" w:cstheme="majorBidi"/>
          <w:sz w:val="28"/>
          <w:szCs w:val="28"/>
        </w:rPr>
      </w:pPr>
    </w:p>
    <w:p w14:paraId="6EB0197C" w14:textId="77777777" w:rsidR="00CF54AD" w:rsidRDefault="00CF54AD" w:rsidP="00EF76ED">
      <w:pPr>
        <w:rPr>
          <w:rFonts w:asciiTheme="majorBidi" w:hAnsiTheme="majorBidi" w:cstheme="majorBidi"/>
          <w:sz w:val="28"/>
          <w:szCs w:val="28"/>
        </w:rPr>
      </w:pPr>
    </w:p>
    <w:p w14:paraId="0EAB671D" w14:textId="0EECC893" w:rsidR="00CF54AD" w:rsidRPr="00CF54AD" w:rsidRDefault="00CF54AD" w:rsidP="00CF54AD">
      <w:pPr>
        <w:pStyle w:val="Heading2"/>
        <w:rPr>
          <w:rFonts w:asciiTheme="majorBidi" w:hAnsiTheme="majorBidi"/>
        </w:rPr>
      </w:pPr>
      <w:bookmarkStart w:id="55" w:name="_Toc215185547"/>
      <w:r w:rsidRPr="00CF54AD">
        <w:rPr>
          <w:rFonts w:asciiTheme="majorBidi" w:hAnsiTheme="majorBidi"/>
        </w:rPr>
        <w:t xml:space="preserve">3.7 </w:t>
      </w:r>
      <w:r w:rsidRPr="00CF54AD">
        <w:rPr>
          <w:rFonts w:asciiTheme="majorBidi" w:hAnsiTheme="majorBidi"/>
        </w:rPr>
        <w:t xml:space="preserve">Chapter </w:t>
      </w:r>
      <w:r w:rsidRPr="00CF54AD">
        <w:rPr>
          <w:rFonts w:asciiTheme="majorBidi" w:hAnsiTheme="majorBidi"/>
        </w:rPr>
        <w:t>Summary</w:t>
      </w:r>
      <w:r>
        <w:rPr>
          <w:rFonts w:asciiTheme="majorBidi" w:hAnsiTheme="majorBidi"/>
        </w:rPr>
        <w:t>:</w:t>
      </w:r>
      <w:bookmarkEnd w:id="55"/>
    </w:p>
    <w:p w14:paraId="609F6CF8" w14:textId="77777777" w:rsidR="00CF54AD" w:rsidRDefault="00CF54AD" w:rsidP="00CF54AD">
      <w:pPr>
        <w:rPr>
          <w:rFonts w:asciiTheme="majorBidi" w:hAnsiTheme="majorBidi" w:cstheme="majorBidi"/>
          <w:sz w:val="28"/>
          <w:szCs w:val="28"/>
        </w:rPr>
      </w:pPr>
      <w:r w:rsidRPr="00CF54AD">
        <w:rPr>
          <w:rFonts w:asciiTheme="majorBidi" w:hAnsiTheme="majorBidi" w:cstheme="majorBidi"/>
          <w:sz w:val="28"/>
          <w:szCs w:val="28"/>
        </w:rPr>
        <w:t>The chosen methodology ensured systematic development of TIRNS through a structured SDLC process, comprehensive requirements analysis, and evidence-based tool selection. The transition from Flutter to Adalo was justified by technical constraints, project timelines, and industry-supported no-code advantages. This method enabled the creation of a functional prototype demonstrating the feasibility of real-time digital traffic infringement notification.</w:t>
      </w:r>
    </w:p>
    <w:p w14:paraId="60A76C88" w14:textId="77777777" w:rsidR="00CF54AD" w:rsidRDefault="00CF54AD" w:rsidP="00CF54AD">
      <w:pPr>
        <w:rPr>
          <w:rFonts w:asciiTheme="majorBidi" w:hAnsiTheme="majorBidi" w:cstheme="majorBidi"/>
          <w:sz w:val="28"/>
          <w:szCs w:val="28"/>
        </w:rPr>
      </w:pPr>
    </w:p>
    <w:p w14:paraId="7A81765F" w14:textId="77777777" w:rsidR="00CF54AD" w:rsidRDefault="00CF54AD" w:rsidP="00CF54AD">
      <w:pPr>
        <w:rPr>
          <w:rFonts w:asciiTheme="majorBidi" w:hAnsiTheme="majorBidi" w:cstheme="majorBidi"/>
          <w:sz w:val="28"/>
          <w:szCs w:val="28"/>
        </w:rPr>
      </w:pPr>
    </w:p>
    <w:p w14:paraId="5C666BF4" w14:textId="77777777" w:rsidR="004523AA" w:rsidRDefault="004523AA" w:rsidP="00CF54AD">
      <w:pPr>
        <w:rPr>
          <w:rFonts w:asciiTheme="majorBidi" w:hAnsiTheme="majorBidi" w:cstheme="majorBidi"/>
          <w:sz w:val="28"/>
          <w:szCs w:val="28"/>
        </w:rPr>
      </w:pPr>
    </w:p>
    <w:p w14:paraId="51B8F406" w14:textId="77777777" w:rsidR="004523AA" w:rsidRDefault="004523AA" w:rsidP="00CF54AD">
      <w:pPr>
        <w:rPr>
          <w:rFonts w:asciiTheme="majorBidi" w:hAnsiTheme="majorBidi" w:cstheme="majorBidi"/>
          <w:sz w:val="28"/>
          <w:szCs w:val="28"/>
        </w:rPr>
      </w:pPr>
    </w:p>
    <w:p w14:paraId="28671992" w14:textId="1D73B1DC" w:rsidR="004523AA" w:rsidRPr="00D67F90" w:rsidRDefault="004523AA" w:rsidP="004523AA">
      <w:pPr>
        <w:pStyle w:val="Heading1"/>
        <w:rPr>
          <w:rFonts w:asciiTheme="majorBidi" w:hAnsiTheme="majorBidi"/>
          <w:b/>
          <w:bCs/>
        </w:rPr>
      </w:pPr>
      <w:bookmarkStart w:id="56" w:name="_Toc215185548"/>
      <w:r w:rsidRPr="00D67F90">
        <w:rPr>
          <w:rStyle w:val="TitleChar"/>
          <w:rFonts w:asciiTheme="majorBidi" w:hAnsiTheme="majorBidi"/>
        </w:rPr>
        <w:t xml:space="preserve">Chapter </w:t>
      </w:r>
      <w:r>
        <w:rPr>
          <w:rStyle w:val="TitleChar"/>
          <w:rFonts w:asciiTheme="majorBidi" w:hAnsiTheme="majorBidi"/>
        </w:rPr>
        <w:t>4</w:t>
      </w:r>
      <w:r w:rsidRPr="00D67F90">
        <w:rPr>
          <w:rStyle w:val="TitleChar"/>
          <w:rFonts w:asciiTheme="majorBidi" w:hAnsiTheme="majorBidi"/>
        </w:rPr>
        <w:t>:</w:t>
      </w:r>
      <w:bookmarkEnd w:id="56"/>
      <w:r w:rsidRPr="00D67F90">
        <w:rPr>
          <w:rFonts w:asciiTheme="majorBidi" w:hAnsiTheme="majorBidi"/>
          <w:b/>
          <w:bCs/>
        </w:rPr>
        <w:t xml:space="preserve"> </w:t>
      </w:r>
    </w:p>
    <w:p w14:paraId="6AB859CA" w14:textId="4F23B86D" w:rsidR="004523AA" w:rsidRDefault="004523AA" w:rsidP="004523AA">
      <w:pPr>
        <w:rPr>
          <w:rFonts w:asciiTheme="majorBidi" w:hAnsiTheme="majorBidi" w:cstheme="majorBidi"/>
          <w:sz w:val="28"/>
          <w:szCs w:val="28"/>
        </w:rPr>
      </w:pPr>
    </w:p>
    <w:p w14:paraId="3F51BE2C" w14:textId="132F9A1E" w:rsidR="004523AA" w:rsidRPr="004523AA" w:rsidRDefault="004523AA" w:rsidP="004523AA">
      <w:pPr>
        <w:pStyle w:val="Heading1"/>
        <w:rPr>
          <w:rFonts w:asciiTheme="majorBidi" w:hAnsiTheme="majorBidi"/>
        </w:rPr>
      </w:pPr>
      <w:bookmarkStart w:id="57" w:name="_Toc215185549"/>
      <w:r w:rsidRPr="004523AA">
        <w:rPr>
          <w:rFonts w:asciiTheme="majorBidi" w:hAnsiTheme="majorBidi"/>
        </w:rPr>
        <w:t xml:space="preserve">4.0 </w:t>
      </w:r>
      <w:r w:rsidRPr="004523AA">
        <w:rPr>
          <w:rFonts w:asciiTheme="majorBidi" w:hAnsiTheme="majorBidi"/>
        </w:rPr>
        <w:t>IMPLEMENTATION &amp; DEVELOPMENT</w:t>
      </w:r>
      <w:r>
        <w:rPr>
          <w:rFonts w:asciiTheme="majorBidi" w:hAnsiTheme="majorBidi"/>
        </w:rPr>
        <w:t>:</w:t>
      </w:r>
      <w:bookmarkEnd w:id="57"/>
    </w:p>
    <w:p w14:paraId="332D5BA0" w14:textId="7A39F3DC" w:rsidR="00CF54AD" w:rsidRDefault="007F323D" w:rsidP="007F323D">
      <w:pPr>
        <w:rPr>
          <w:rFonts w:asciiTheme="majorBidi" w:hAnsiTheme="majorBidi" w:cstheme="majorBidi"/>
          <w:sz w:val="28"/>
          <w:szCs w:val="28"/>
        </w:rPr>
      </w:pPr>
      <w:r w:rsidRPr="007F323D">
        <w:rPr>
          <w:rFonts w:asciiTheme="majorBidi" w:hAnsiTheme="majorBidi" w:cstheme="majorBidi"/>
          <w:sz w:val="28"/>
          <w:szCs w:val="28"/>
        </w:rPr>
        <w:t xml:space="preserve">This chapter presents the implementation of the Traffic Infringement Reporting and Notification System (TIRNS), detailing the development environment, </w:t>
      </w:r>
      <w:r w:rsidRPr="007F323D">
        <w:rPr>
          <w:rFonts w:asciiTheme="majorBidi" w:hAnsiTheme="majorBidi" w:cstheme="majorBidi"/>
          <w:sz w:val="28"/>
          <w:szCs w:val="28"/>
        </w:rPr>
        <w:lastRenderedPageBreak/>
        <w:t>database design, interface modelling, simulation processes, and key challenges. While the initial plan proposed Flutter with Firebase, the project transitioned to Adalo due to compatibility and resource constraints, enabling delivery of a functional prototype within the available timeframe.</w:t>
      </w:r>
    </w:p>
    <w:p w14:paraId="5F995E93" w14:textId="77777777" w:rsidR="007F323D" w:rsidRDefault="007F323D" w:rsidP="007F323D">
      <w:pPr>
        <w:rPr>
          <w:rFonts w:asciiTheme="majorBidi" w:hAnsiTheme="majorBidi" w:cstheme="majorBidi"/>
          <w:sz w:val="28"/>
          <w:szCs w:val="28"/>
        </w:rPr>
      </w:pPr>
    </w:p>
    <w:p w14:paraId="3F8BF7DE" w14:textId="6D605702" w:rsidR="00FD2EA7" w:rsidRDefault="00FD2EA7" w:rsidP="00FD2EA7">
      <w:pPr>
        <w:pStyle w:val="Heading2"/>
        <w:rPr>
          <w:rFonts w:asciiTheme="majorBidi" w:hAnsiTheme="majorBidi"/>
        </w:rPr>
      </w:pPr>
      <w:bookmarkStart w:id="58" w:name="_Toc215185550"/>
      <w:r w:rsidRPr="00FD2EA7">
        <w:rPr>
          <w:rFonts w:asciiTheme="majorBidi" w:hAnsiTheme="majorBidi"/>
        </w:rPr>
        <w:t>4.1 Development Environment</w:t>
      </w:r>
      <w:r>
        <w:rPr>
          <w:rFonts w:asciiTheme="majorBidi" w:hAnsiTheme="majorBidi"/>
        </w:rPr>
        <w:t>:</w:t>
      </w:r>
      <w:bookmarkEnd w:id="58"/>
    </w:p>
    <w:p w14:paraId="2DDAC79C" w14:textId="77777777" w:rsidR="00FD2EA7" w:rsidRDefault="00FD2EA7" w:rsidP="00FD2EA7"/>
    <w:p w14:paraId="576E3724" w14:textId="0E6241B2" w:rsidR="00FD2EA7" w:rsidRPr="00FD2EA7" w:rsidRDefault="00FD2EA7" w:rsidP="00FD2EA7">
      <w:pPr>
        <w:pStyle w:val="Heading3"/>
        <w:numPr>
          <w:ilvl w:val="0"/>
          <w:numId w:val="14"/>
        </w:numPr>
        <w:rPr>
          <w:rFonts w:asciiTheme="majorBidi" w:hAnsiTheme="majorBidi"/>
        </w:rPr>
      </w:pPr>
      <w:bookmarkStart w:id="59" w:name="_Toc215185551"/>
      <w:r>
        <w:rPr>
          <w:rFonts w:asciiTheme="majorBidi" w:hAnsiTheme="majorBidi"/>
        </w:rPr>
        <w:t>Transition to Adalo:</w:t>
      </w:r>
      <w:bookmarkEnd w:id="59"/>
    </w:p>
    <w:p w14:paraId="5397C47B" w14:textId="73A78C99" w:rsidR="00FD2EA7" w:rsidRDefault="00FD2EA7" w:rsidP="0093717E">
      <w:pPr>
        <w:rPr>
          <w:rFonts w:asciiTheme="majorBidi" w:hAnsiTheme="majorBidi" w:cstheme="majorBidi"/>
          <w:sz w:val="28"/>
          <w:szCs w:val="28"/>
        </w:rPr>
      </w:pPr>
      <w:r w:rsidRPr="00FD2EA7">
        <w:rPr>
          <w:rFonts w:asciiTheme="majorBidi" w:hAnsiTheme="majorBidi" w:cstheme="majorBidi"/>
          <w:sz w:val="28"/>
          <w:szCs w:val="28"/>
        </w:rPr>
        <w:t xml:space="preserve">The development of the prototype was completed using </w:t>
      </w:r>
      <w:r w:rsidRPr="00FD2EA7">
        <w:rPr>
          <w:rFonts w:asciiTheme="majorBidi" w:hAnsiTheme="majorBidi" w:cstheme="majorBidi"/>
          <w:b/>
          <w:bCs/>
          <w:sz w:val="28"/>
          <w:szCs w:val="28"/>
        </w:rPr>
        <w:t>Adalo</w:t>
      </w:r>
      <w:r w:rsidRPr="00FD2EA7">
        <w:rPr>
          <w:rFonts w:asciiTheme="majorBidi" w:hAnsiTheme="majorBidi" w:cstheme="majorBidi"/>
          <w:sz w:val="28"/>
          <w:szCs w:val="28"/>
        </w:rPr>
        <w:t xml:space="preserve">, a no-code mobile application builder. </w:t>
      </w:r>
      <w:r w:rsidR="0093717E" w:rsidRPr="0093717E">
        <w:rPr>
          <w:rFonts w:asciiTheme="majorBidi" w:hAnsiTheme="majorBidi" w:cstheme="majorBidi"/>
          <w:sz w:val="28"/>
          <w:szCs w:val="28"/>
        </w:rPr>
        <w:t xml:space="preserve">All screen images </w:t>
      </w:r>
      <w:r w:rsidR="0093717E">
        <w:rPr>
          <w:rFonts w:asciiTheme="majorBidi" w:hAnsiTheme="majorBidi" w:cstheme="majorBidi"/>
          <w:sz w:val="28"/>
          <w:szCs w:val="28"/>
        </w:rPr>
        <w:t xml:space="preserve">and app features </w:t>
      </w:r>
      <w:r w:rsidR="0093717E" w:rsidRPr="0093717E">
        <w:rPr>
          <w:rFonts w:asciiTheme="majorBidi" w:hAnsiTheme="majorBidi" w:cstheme="majorBidi"/>
          <w:sz w:val="28"/>
          <w:szCs w:val="28"/>
        </w:rPr>
        <w:t xml:space="preserve">are provided in Appendix Sections </w:t>
      </w:r>
      <w:r w:rsidR="00DD0807">
        <w:rPr>
          <w:rFonts w:asciiTheme="majorBidi" w:hAnsiTheme="majorBidi" w:cstheme="majorBidi"/>
          <w:sz w:val="28"/>
          <w:szCs w:val="28"/>
        </w:rPr>
        <w:t>3</w:t>
      </w:r>
      <w:r w:rsidR="00175BD0">
        <w:rPr>
          <w:rFonts w:asciiTheme="majorBidi" w:hAnsiTheme="majorBidi" w:cstheme="majorBidi"/>
          <w:sz w:val="28"/>
          <w:szCs w:val="28"/>
        </w:rPr>
        <w:t>-</w:t>
      </w:r>
      <w:r w:rsidR="00DD0807">
        <w:rPr>
          <w:rFonts w:asciiTheme="majorBidi" w:hAnsiTheme="majorBidi" w:cstheme="majorBidi"/>
          <w:sz w:val="28"/>
          <w:szCs w:val="28"/>
        </w:rPr>
        <w:t>8</w:t>
      </w:r>
      <w:r w:rsidR="0093717E" w:rsidRPr="0093717E">
        <w:rPr>
          <w:rFonts w:asciiTheme="majorBidi" w:hAnsiTheme="majorBidi" w:cstheme="majorBidi"/>
          <w:sz w:val="28"/>
          <w:szCs w:val="28"/>
        </w:rPr>
        <w:t xml:space="preserve">. The development </w:t>
      </w:r>
      <w:r w:rsidRPr="00FD2EA7">
        <w:rPr>
          <w:rFonts w:asciiTheme="majorBidi" w:hAnsiTheme="majorBidi" w:cstheme="majorBidi"/>
          <w:sz w:val="28"/>
          <w:szCs w:val="28"/>
        </w:rPr>
        <w:t>environment was selected after Flutter proved unsuitable within the project timeframe due to technical setup complexity and limited backend integration options under free tiers. Adalo provided a visual, component-driven interface, native database collections, built-in authentication, and automated workflows, allowing the system to be implemented efficiently while still meeting project objectives.</w:t>
      </w:r>
    </w:p>
    <w:p w14:paraId="4B903ED3" w14:textId="77777777" w:rsidR="00B813AE" w:rsidRPr="00FD2EA7" w:rsidRDefault="00B813AE" w:rsidP="00FD2EA7">
      <w:pPr>
        <w:rPr>
          <w:rFonts w:asciiTheme="majorBidi" w:hAnsiTheme="majorBidi" w:cstheme="majorBidi"/>
          <w:sz w:val="28"/>
          <w:szCs w:val="28"/>
        </w:rPr>
      </w:pPr>
    </w:p>
    <w:p w14:paraId="0059921B" w14:textId="0120C021" w:rsidR="00FD2EA7" w:rsidRDefault="00FD2EA7" w:rsidP="003C13DB">
      <w:pPr>
        <w:pStyle w:val="Heading3"/>
        <w:numPr>
          <w:ilvl w:val="0"/>
          <w:numId w:val="14"/>
        </w:numPr>
        <w:rPr>
          <w:rFonts w:asciiTheme="majorBidi" w:hAnsiTheme="majorBidi"/>
        </w:rPr>
      </w:pPr>
      <w:bookmarkStart w:id="60" w:name="_Toc215185552"/>
      <w:r w:rsidRPr="003C13DB">
        <w:rPr>
          <w:rFonts w:asciiTheme="majorBidi" w:hAnsiTheme="majorBidi"/>
        </w:rPr>
        <w:t>Project Structure in Adalo</w:t>
      </w:r>
      <w:r w:rsidR="003C13DB">
        <w:rPr>
          <w:rFonts w:asciiTheme="majorBidi" w:hAnsiTheme="majorBidi"/>
        </w:rPr>
        <w:t>:</w:t>
      </w:r>
      <w:bookmarkEnd w:id="60"/>
    </w:p>
    <w:p w14:paraId="04C631E0" w14:textId="04B84DCB" w:rsidR="00ED7E76" w:rsidRPr="00ED7E76" w:rsidRDefault="00ED7E76" w:rsidP="00ED7E76">
      <w:pPr>
        <w:rPr>
          <w:rFonts w:asciiTheme="majorBidi" w:hAnsiTheme="majorBidi" w:cstheme="majorBidi"/>
          <w:sz w:val="28"/>
          <w:szCs w:val="28"/>
        </w:rPr>
      </w:pPr>
      <w:r w:rsidRPr="00ED7E76">
        <w:rPr>
          <w:rFonts w:asciiTheme="majorBidi" w:hAnsiTheme="majorBidi" w:cstheme="majorBidi"/>
          <w:sz w:val="28"/>
          <w:szCs w:val="28"/>
        </w:rPr>
        <w:t>The TIRNS application was implemented with a clear structure to support user</w:t>
      </w:r>
      <w:r w:rsidR="007B4BB3">
        <w:rPr>
          <w:rFonts w:asciiTheme="majorBidi" w:hAnsiTheme="majorBidi" w:cstheme="majorBidi"/>
          <w:sz w:val="28"/>
          <w:szCs w:val="28"/>
        </w:rPr>
        <w:t xml:space="preserve"> </w:t>
      </w:r>
      <w:r w:rsidRPr="00ED7E76">
        <w:rPr>
          <w:rFonts w:asciiTheme="majorBidi" w:hAnsiTheme="majorBidi" w:cstheme="majorBidi"/>
          <w:sz w:val="28"/>
          <w:szCs w:val="28"/>
        </w:rPr>
        <w:t xml:space="preserve">workflows and </w:t>
      </w:r>
      <w:r w:rsidR="007B4BB3">
        <w:rPr>
          <w:rFonts w:asciiTheme="majorBidi" w:hAnsiTheme="majorBidi" w:cstheme="majorBidi"/>
          <w:sz w:val="28"/>
          <w:szCs w:val="28"/>
        </w:rPr>
        <w:t xml:space="preserve">admin </w:t>
      </w:r>
      <w:r w:rsidRPr="00ED7E76">
        <w:rPr>
          <w:rFonts w:asciiTheme="majorBidi" w:hAnsiTheme="majorBidi" w:cstheme="majorBidi"/>
          <w:sz w:val="28"/>
          <w:szCs w:val="28"/>
        </w:rPr>
        <w:t>data management</w:t>
      </w:r>
      <w:r w:rsidR="007B4BB3">
        <w:rPr>
          <w:rFonts w:asciiTheme="majorBidi" w:hAnsiTheme="majorBidi" w:cstheme="majorBidi"/>
          <w:sz w:val="28"/>
          <w:szCs w:val="28"/>
        </w:rPr>
        <w:t>.</w:t>
      </w:r>
    </w:p>
    <w:p w14:paraId="42742449" w14:textId="77777777" w:rsidR="00ED7E76" w:rsidRPr="00ED7E76" w:rsidRDefault="00ED7E76" w:rsidP="00ED7E76">
      <w:pPr>
        <w:rPr>
          <w:rFonts w:asciiTheme="majorBidi" w:hAnsiTheme="majorBidi" w:cstheme="majorBidi"/>
          <w:sz w:val="28"/>
          <w:szCs w:val="28"/>
        </w:rPr>
      </w:pPr>
      <w:r w:rsidRPr="00ED7E76">
        <w:rPr>
          <w:rFonts w:asciiTheme="majorBidi" w:hAnsiTheme="majorBidi" w:cstheme="majorBidi"/>
          <w:sz w:val="28"/>
          <w:szCs w:val="28"/>
        </w:rPr>
        <w:t>Screens:</w:t>
      </w:r>
    </w:p>
    <w:p w14:paraId="7CA0CA0D" w14:textId="3266F0D4" w:rsidR="00ED7E76" w:rsidRPr="00ED7E76" w:rsidRDefault="00ED7E76" w:rsidP="00ED7E76">
      <w:pPr>
        <w:rPr>
          <w:rFonts w:asciiTheme="majorBidi" w:hAnsiTheme="majorBidi" w:cstheme="majorBidi"/>
          <w:sz w:val="28"/>
          <w:szCs w:val="28"/>
        </w:rPr>
      </w:pPr>
      <w:r w:rsidRPr="00ED7E76">
        <w:rPr>
          <w:rFonts w:asciiTheme="majorBidi" w:hAnsiTheme="majorBidi" w:cstheme="majorBidi"/>
          <w:sz w:val="28"/>
          <w:szCs w:val="28"/>
        </w:rPr>
        <w:t>Login and Registration for authentication</w:t>
      </w:r>
      <w:r w:rsidR="009C3E23">
        <w:rPr>
          <w:rFonts w:asciiTheme="majorBidi" w:hAnsiTheme="majorBidi" w:cstheme="majorBidi"/>
          <w:sz w:val="28"/>
          <w:szCs w:val="28"/>
        </w:rPr>
        <w:t xml:space="preserve"> as shown in Figure </w:t>
      </w:r>
      <w:r w:rsidR="00B40D8C">
        <w:rPr>
          <w:rFonts w:asciiTheme="majorBidi" w:hAnsiTheme="majorBidi" w:cstheme="majorBidi"/>
          <w:sz w:val="28"/>
          <w:szCs w:val="28"/>
        </w:rPr>
        <w:t>8.</w:t>
      </w:r>
    </w:p>
    <w:p w14:paraId="3F744424" w14:textId="089DFE6E" w:rsidR="00ED7E76" w:rsidRPr="00ED7E76" w:rsidRDefault="00ED7E76" w:rsidP="00ED7E76">
      <w:pPr>
        <w:rPr>
          <w:rFonts w:asciiTheme="majorBidi" w:hAnsiTheme="majorBidi" w:cstheme="majorBidi"/>
          <w:sz w:val="28"/>
          <w:szCs w:val="28"/>
        </w:rPr>
      </w:pPr>
      <w:r w:rsidRPr="00ED7E76">
        <w:rPr>
          <w:rFonts w:asciiTheme="majorBidi" w:hAnsiTheme="majorBidi" w:cstheme="majorBidi"/>
          <w:sz w:val="28"/>
          <w:szCs w:val="28"/>
        </w:rPr>
        <w:t>Dashboard for central navigation</w:t>
      </w:r>
      <w:r w:rsidR="00B40D8C">
        <w:rPr>
          <w:rFonts w:asciiTheme="majorBidi" w:hAnsiTheme="majorBidi" w:cstheme="majorBidi"/>
          <w:sz w:val="28"/>
          <w:szCs w:val="28"/>
        </w:rPr>
        <w:t xml:space="preserve"> as shown in Figure 9.</w:t>
      </w:r>
    </w:p>
    <w:p w14:paraId="6A66F6D0" w14:textId="298D6056" w:rsidR="00ED7E76" w:rsidRPr="00ED7E76" w:rsidRDefault="00ED7E76" w:rsidP="00ED7E76">
      <w:pPr>
        <w:rPr>
          <w:rFonts w:asciiTheme="majorBidi" w:hAnsiTheme="majorBidi" w:cstheme="majorBidi"/>
          <w:sz w:val="28"/>
          <w:szCs w:val="28"/>
        </w:rPr>
      </w:pPr>
      <w:r w:rsidRPr="00ED7E76">
        <w:rPr>
          <w:rFonts w:asciiTheme="majorBidi" w:hAnsiTheme="majorBidi" w:cstheme="majorBidi"/>
          <w:sz w:val="28"/>
          <w:szCs w:val="28"/>
        </w:rPr>
        <w:t>Offence List and Offence Details for offence tracking</w:t>
      </w:r>
      <w:r w:rsidR="00EB24D2">
        <w:rPr>
          <w:rFonts w:asciiTheme="majorBidi" w:hAnsiTheme="majorBidi" w:cstheme="majorBidi"/>
          <w:sz w:val="28"/>
          <w:szCs w:val="28"/>
        </w:rPr>
        <w:t xml:space="preserve"> </w:t>
      </w:r>
      <w:r w:rsidR="00EB24D2">
        <w:rPr>
          <w:rFonts w:asciiTheme="majorBidi" w:hAnsiTheme="majorBidi" w:cstheme="majorBidi"/>
          <w:sz w:val="28"/>
          <w:szCs w:val="28"/>
        </w:rPr>
        <w:t xml:space="preserve">as shown in Figure </w:t>
      </w:r>
      <w:r w:rsidR="00EB24D2">
        <w:rPr>
          <w:rFonts w:asciiTheme="majorBidi" w:hAnsiTheme="majorBidi" w:cstheme="majorBidi"/>
          <w:sz w:val="28"/>
          <w:szCs w:val="28"/>
        </w:rPr>
        <w:t>10</w:t>
      </w:r>
      <w:r w:rsidR="00EB24D2">
        <w:rPr>
          <w:rFonts w:asciiTheme="majorBidi" w:hAnsiTheme="majorBidi" w:cstheme="majorBidi"/>
          <w:sz w:val="28"/>
          <w:szCs w:val="28"/>
        </w:rPr>
        <w:t>.</w:t>
      </w:r>
    </w:p>
    <w:p w14:paraId="0B176C52" w14:textId="3FD61E9A" w:rsidR="00ED7E76" w:rsidRPr="00ED7E76" w:rsidRDefault="00ED7E76" w:rsidP="00ED7E76">
      <w:pPr>
        <w:rPr>
          <w:rFonts w:asciiTheme="majorBidi" w:hAnsiTheme="majorBidi" w:cstheme="majorBidi"/>
          <w:sz w:val="28"/>
          <w:szCs w:val="28"/>
        </w:rPr>
      </w:pPr>
      <w:r w:rsidRPr="00ED7E76">
        <w:rPr>
          <w:rFonts w:asciiTheme="majorBidi" w:hAnsiTheme="majorBidi" w:cstheme="majorBidi"/>
          <w:sz w:val="28"/>
          <w:szCs w:val="28"/>
        </w:rPr>
        <w:t>Compliance Status for MOT, tax, and insurance monitoring</w:t>
      </w:r>
      <w:r w:rsidR="0047798D">
        <w:rPr>
          <w:rFonts w:asciiTheme="majorBidi" w:hAnsiTheme="majorBidi" w:cstheme="majorBidi"/>
          <w:sz w:val="28"/>
          <w:szCs w:val="28"/>
        </w:rPr>
        <w:t xml:space="preserve"> as shown in Figure 11.</w:t>
      </w:r>
    </w:p>
    <w:p w14:paraId="69DAE958" w14:textId="3E1BD1A1" w:rsidR="0047798D" w:rsidRDefault="00CB14B9" w:rsidP="00ED7E76">
      <w:pPr>
        <w:rPr>
          <w:rFonts w:asciiTheme="majorBidi" w:hAnsiTheme="majorBidi" w:cstheme="majorBidi"/>
          <w:sz w:val="28"/>
          <w:szCs w:val="28"/>
        </w:rPr>
      </w:pPr>
      <w:r>
        <w:rPr>
          <w:rFonts w:asciiTheme="majorBidi" w:hAnsiTheme="majorBidi" w:cstheme="majorBidi"/>
          <w:sz w:val="28"/>
          <w:szCs w:val="28"/>
        </w:rPr>
        <w:t xml:space="preserve">The </w:t>
      </w:r>
      <w:r w:rsidR="0047798D">
        <w:rPr>
          <w:rFonts w:asciiTheme="majorBidi" w:hAnsiTheme="majorBidi" w:cstheme="majorBidi"/>
          <w:sz w:val="28"/>
          <w:szCs w:val="28"/>
        </w:rPr>
        <w:t>Notification and Alerts Screen</w:t>
      </w:r>
      <w:r w:rsidR="00E943C2">
        <w:rPr>
          <w:rFonts w:asciiTheme="majorBidi" w:hAnsiTheme="majorBidi" w:cstheme="majorBidi"/>
          <w:sz w:val="28"/>
          <w:szCs w:val="28"/>
        </w:rPr>
        <w:t xml:space="preserve"> </w:t>
      </w:r>
      <w:r>
        <w:rPr>
          <w:rFonts w:asciiTheme="majorBidi" w:hAnsiTheme="majorBidi" w:cstheme="majorBidi"/>
          <w:sz w:val="28"/>
          <w:szCs w:val="28"/>
        </w:rPr>
        <w:t xml:space="preserve">is attached </w:t>
      </w:r>
      <w:r w:rsidR="00E943C2">
        <w:rPr>
          <w:rFonts w:asciiTheme="majorBidi" w:hAnsiTheme="majorBidi" w:cstheme="majorBidi"/>
          <w:sz w:val="28"/>
          <w:szCs w:val="28"/>
        </w:rPr>
        <w:t xml:space="preserve">in </w:t>
      </w:r>
      <w:r>
        <w:rPr>
          <w:rFonts w:asciiTheme="majorBidi" w:hAnsiTheme="majorBidi" w:cstheme="majorBidi"/>
          <w:sz w:val="28"/>
          <w:szCs w:val="28"/>
        </w:rPr>
        <w:t xml:space="preserve">Appendix </w:t>
      </w:r>
      <w:r w:rsidR="00DD0807">
        <w:rPr>
          <w:rFonts w:asciiTheme="majorBidi" w:hAnsiTheme="majorBidi" w:cstheme="majorBidi"/>
          <w:sz w:val="28"/>
          <w:szCs w:val="28"/>
        </w:rPr>
        <w:t>9</w:t>
      </w:r>
      <w:r>
        <w:rPr>
          <w:rFonts w:asciiTheme="majorBidi" w:hAnsiTheme="majorBidi" w:cstheme="majorBidi"/>
          <w:sz w:val="28"/>
          <w:szCs w:val="28"/>
        </w:rPr>
        <w:t>.</w:t>
      </w:r>
    </w:p>
    <w:p w14:paraId="6BC668AB" w14:textId="53327108" w:rsidR="0047798D" w:rsidRDefault="00E943C2" w:rsidP="00ED7E76">
      <w:pPr>
        <w:rPr>
          <w:rFonts w:asciiTheme="majorBidi" w:hAnsiTheme="majorBidi" w:cstheme="majorBidi"/>
          <w:sz w:val="28"/>
          <w:szCs w:val="28"/>
        </w:rPr>
      </w:pPr>
      <w:r>
        <w:rPr>
          <w:rFonts w:asciiTheme="majorBidi" w:hAnsiTheme="majorBidi" w:cstheme="majorBidi"/>
          <w:sz w:val="28"/>
          <w:szCs w:val="28"/>
        </w:rPr>
        <w:t>Fine payments and Appeal screen</w:t>
      </w:r>
      <w:r w:rsidR="00CB14B9">
        <w:rPr>
          <w:rFonts w:asciiTheme="majorBidi" w:hAnsiTheme="majorBidi" w:cstheme="majorBidi"/>
          <w:sz w:val="28"/>
          <w:szCs w:val="28"/>
        </w:rPr>
        <w:t xml:space="preserve"> </w:t>
      </w:r>
      <w:r w:rsidR="00CB14B9">
        <w:rPr>
          <w:rFonts w:asciiTheme="majorBidi" w:hAnsiTheme="majorBidi" w:cstheme="majorBidi"/>
          <w:sz w:val="28"/>
          <w:szCs w:val="28"/>
        </w:rPr>
        <w:t xml:space="preserve">is attached in Appendix </w:t>
      </w:r>
      <w:r w:rsidR="00DD0807">
        <w:rPr>
          <w:rFonts w:asciiTheme="majorBidi" w:hAnsiTheme="majorBidi" w:cstheme="majorBidi"/>
          <w:sz w:val="28"/>
          <w:szCs w:val="28"/>
        </w:rPr>
        <w:t>10</w:t>
      </w:r>
      <w:r w:rsidR="00C213F9">
        <w:rPr>
          <w:rFonts w:asciiTheme="majorBidi" w:hAnsiTheme="majorBidi" w:cstheme="majorBidi"/>
          <w:sz w:val="28"/>
          <w:szCs w:val="28"/>
        </w:rPr>
        <w:t xml:space="preserve"> and </w:t>
      </w:r>
      <w:r w:rsidR="00DD0807">
        <w:rPr>
          <w:rFonts w:asciiTheme="majorBidi" w:hAnsiTheme="majorBidi" w:cstheme="majorBidi"/>
          <w:sz w:val="28"/>
          <w:szCs w:val="28"/>
        </w:rPr>
        <w:t>11</w:t>
      </w:r>
      <w:r w:rsidR="00CB14B9">
        <w:rPr>
          <w:rFonts w:asciiTheme="majorBidi" w:hAnsiTheme="majorBidi" w:cstheme="majorBidi"/>
          <w:sz w:val="28"/>
          <w:szCs w:val="28"/>
        </w:rPr>
        <w:t>.</w:t>
      </w:r>
    </w:p>
    <w:p w14:paraId="3F28DCBC" w14:textId="5DE65F17" w:rsidR="00ED7E76" w:rsidRPr="00ED7E76" w:rsidRDefault="00ED7E76" w:rsidP="00ED7E76">
      <w:pPr>
        <w:rPr>
          <w:rFonts w:asciiTheme="majorBidi" w:hAnsiTheme="majorBidi" w:cstheme="majorBidi"/>
          <w:sz w:val="28"/>
          <w:szCs w:val="28"/>
        </w:rPr>
      </w:pPr>
      <w:r w:rsidRPr="00ED7E76">
        <w:rPr>
          <w:rFonts w:asciiTheme="majorBidi" w:hAnsiTheme="majorBidi" w:cstheme="majorBidi"/>
          <w:sz w:val="28"/>
          <w:szCs w:val="28"/>
        </w:rPr>
        <w:t>Admin Management for administrative oversight</w:t>
      </w:r>
    </w:p>
    <w:p w14:paraId="1DA8ECBE" w14:textId="77777777" w:rsidR="00ED7E76" w:rsidRPr="00ED7E76" w:rsidRDefault="00ED7E76" w:rsidP="00ED7E76">
      <w:pPr>
        <w:rPr>
          <w:rFonts w:asciiTheme="majorBidi" w:hAnsiTheme="majorBidi" w:cstheme="majorBidi"/>
          <w:sz w:val="28"/>
          <w:szCs w:val="28"/>
        </w:rPr>
      </w:pPr>
      <w:r w:rsidRPr="00ED7E76">
        <w:rPr>
          <w:rFonts w:asciiTheme="majorBidi" w:hAnsiTheme="majorBidi" w:cstheme="majorBidi"/>
          <w:sz w:val="28"/>
          <w:szCs w:val="28"/>
        </w:rPr>
        <w:t>Collections (Databases):</w:t>
      </w:r>
    </w:p>
    <w:p w14:paraId="748F03B2" w14:textId="12FCC5F9" w:rsidR="00ED7E76" w:rsidRPr="00ED7E76" w:rsidRDefault="00ED7E76" w:rsidP="00ED7E76">
      <w:pPr>
        <w:rPr>
          <w:rFonts w:asciiTheme="majorBidi" w:hAnsiTheme="majorBidi" w:cstheme="majorBidi"/>
          <w:sz w:val="28"/>
          <w:szCs w:val="28"/>
        </w:rPr>
      </w:pPr>
      <w:r w:rsidRPr="00ED7E76">
        <w:rPr>
          <w:rFonts w:asciiTheme="majorBidi" w:hAnsiTheme="majorBidi" w:cstheme="majorBidi"/>
          <w:sz w:val="28"/>
          <w:szCs w:val="28"/>
        </w:rPr>
        <w:t xml:space="preserve">Users: </w:t>
      </w:r>
      <w:r w:rsidR="007B4BB3">
        <w:rPr>
          <w:rFonts w:asciiTheme="majorBidi" w:hAnsiTheme="majorBidi" w:cstheme="majorBidi"/>
          <w:sz w:val="28"/>
          <w:szCs w:val="28"/>
        </w:rPr>
        <w:t xml:space="preserve">App </w:t>
      </w:r>
      <w:r w:rsidRPr="00ED7E76">
        <w:rPr>
          <w:rFonts w:asciiTheme="majorBidi" w:hAnsiTheme="majorBidi" w:cstheme="majorBidi"/>
          <w:sz w:val="28"/>
          <w:szCs w:val="28"/>
        </w:rPr>
        <w:t>login credentials and profile data</w:t>
      </w:r>
    </w:p>
    <w:p w14:paraId="2D8DB93A" w14:textId="77777777" w:rsidR="00ED7E76" w:rsidRPr="00ED7E76" w:rsidRDefault="00ED7E76" w:rsidP="00ED7E76">
      <w:pPr>
        <w:rPr>
          <w:rFonts w:asciiTheme="majorBidi" w:hAnsiTheme="majorBidi" w:cstheme="majorBidi"/>
          <w:sz w:val="28"/>
          <w:szCs w:val="28"/>
        </w:rPr>
      </w:pPr>
      <w:r w:rsidRPr="00ED7E76">
        <w:rPr>
          <w:rFonts w:asciiTheme="majorBidi" w:hAnsiTheme="majorBidi" w:cstheme="majorBidi"/>
          <w:sz w:val="28"/>
          <w:szCs w:val="28"/>
        </w:rPr>
        <w:t>Offences: Contains mock offence records for testing</w:t>
      </w:r>
    </w:p>
    <w:p w14:paraId="3107BFC3" w14:textId="77777777" w:rsidR="00ED7E76" w:rsidRPr="00ED7E76" w:rsidRDefault="00ED7E76" w:rsidP="00ED7E76">
      <w:pPr>
        <w:rPr>
          <w:rFonts w:asciiTheme="majorBidi" w:hAnsiTheme="majorBidi" w:cstheme="majorBidi"/>
          <w:sz w:val="28"/>
          <w:szCs w:val="28"/>
        </w:rPr>
      </w:pPr>
      <w:r w:rsidRPr="00ED7E76">
        <w:rPr>
          <w:rFonts w:asciiTheme="majorBidi" w:hAnsiTheme="majorBidi" w:cstheme="majorBidi"/>
          <w:sz w:val="28"/>
          <w:szCs w:val="28"/>
        </w:rPr>
        <w:lastRenderedPageBreak/>
        <w:t>Compliance: Holds MOT, tax, and insurance details</w:t>
      </w:r>
    </w:p>
    <w:p w14:paraId="11545F94" w14:textId="77777777" w:rsidR="00ED7E76" w:rsidRPr="00ED7E76" w:rsidRDefault="00ED7E76" w:rsidP="00ED7E76">
      <w:pPr>
        <w:rPr>
          <w:rFonts w:asciiTheme="majorBidi" w:hAnsiTheme="majorBidi" w:cstheme="majorBidi"/>
          <w:sz w:val="28"/>
          <w:szCs w:val="28"/>
        </w:rPr>
      </w:pPr>
      <w:r w:rsidRPr="00ED7E76">
        <w:rPr>
          <w:rFonts w:asciiTheme="majorBidi" w:hAnsiTheme="majorBidi" w:cstheme="majorBidi"/>
          <w:sz w:val="28"/>
          <w:szCs w:val="28"/>
        </w:rPr>
        <w:t>Notifications: Simulates alerts and reminders</w:t>
      </w:r>
    </w:p>
    <w:p w14:paraId="6CE36C08" w14:textId="1F321537" w:rsidR="00ED7E76" w:rsidRPr="00ED7E76" w:rsidRDefault="00ED7E76" w:rsidP="00ED7E76">
      <w:pPr>
        <w:rPr>
          <w:rFonts w:asciiTheme="majorBidi" w:hAnsiTheme="majorBidi" w:cstheme="majorBidi"/>
          <w:sz w:val="28"/>
          <w:szCs w:val="28"/>
        </w:rPr>
      </w:pPr>
      <w:r w:rsidRPr="00ED7E76">
        <w:rPr>
          <w:rFonts w:asciiTheme="majorBidi" w:hAnsiTheme="majorBidi" w:cstheme="majorBidi"/>
          <w:sz w:val="28"/>
          <w:szCs w:val="28"/>
        </w:rPr>
        <w:t>Vehicle: Maintains vehicle information and compliance status</w:t>
      </w:r>
      <w:r w:rsidR="00CB14B9">
        <w:rPr>
          <w:rFonts w:asciiTheme="majorBidi" w:hAnsiTheme="majorBidi" w:cstheme="majorBidi"/>
          <w:sz w:val="28"/>
          <w:szCs w:val="28"/>
        </w:rPr>
        <w:t>.</w:t>
      </w:r>
    </w:p>
    <w:p w14:paraId="12CD069C" w14:textId="6BB462BE" w:rsidR="007F323D" w:rsidRDefault="00ED7E76" w:rsidP="00ED7E76">
      <w:pPr>
        <w:rPr>
          <w:rFonts w:asciiTheme="majorBidi" w:hAnsiTheme="majorBidi" w:cstheme="majorBidi"/>
          <w:sz w:val="28"/>
          <w:szCs w:val="28"/>
        </w:rPr>
      </w:pPr>
      <w:r w:rsidRPr="00ED7E76">
        <w:rPr>
          <w:rFonts w:asciiTheme="majorBidi" w:hAnsiTheme="majorBidi" w:cstheme="majorBidi"/>
          <w:sz w:val="28"/>
          <w:szCs w:val="28"/>
        </w:rPr>
        <w:t>This architecture ensured seamless integration between user actions and the app’s underlying databases, enabling efficient and responsive functionality.</w:t>
      </w:r>
    </w:p>
    <w:p w14:paraId="311F7AFF" w14:textId="77777777" w:rsidR="00CB14B9" w:rsidRDefault="00CB14B9" w:rsidP="00ED7E76">
      <w:pPr>
        <w:rPr>
          <w:rFonts w:asciiTheme="majorBidi" w:hAnsiTheme="majorBidi" w:cstheme="majorBidi"/>
          <w:sz w:val="28"/>
          <w:szCs w:val="28"/>
        </w:rPr>
      </w:pPr>
    </w:p>
    <w:p w14:paraId="3D64BA5A" w14:textId="0E831301" w:rsidR="006578B3" w:rsidRDefault="00AC6095" w:rsidP="00ED7E76">
      <w:pPr>
        <w:rPr>
          <w:rFonts w:asciiTheme="majorBidi" w:hAnsiTheme="majorBidi" w:cstheme="majorBidi"/>
          <w:sz w:val="28"/>
          <w:szCs w:val="28"/>
        </w:rPr>
      </w:pPr>
      <w:r>
        <w:rPr>
          <w:rFonts w:asciiTheme="majorBidi" w:hAnsiTheme="majorBidi" w:cstheme="majorBidi"/>
          <w:noProof/>
          <w:sz w:val="28"/>
          <w:szCs w:val="28"/>
        </w:rPr>
        <w:drawing>
          <wp:inline distT="0" distB="0" distL="0" distR="0" wp14:anchorId="557CCD5A" wp14:editId="7C412D56">
            <wp:extent cx="4475871" cy="2472985"/>
            <wp:effectExtent l="152400" t="152400" r="363220" b="365760"/>
            <wp:docPr id="97884036" name="Picture 15" descr="A screenshot of a login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84036" name="Picture 15" descr="A screenshot of a login screen&#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4489872" cy="2480721"/>
                    </a:xfrm>
                    <a:prstGeom prst="rect">
                      <a:avLst/>
                    </a:prstGeom>
                    <a:ln>
                      <a:noFill/>
                    </a:ln>
                    <a:effectLst>
                      <a:outerShdw blurRad="292100" dist="139700" dir="2700000" algn="tl" rotWithShape="0">
                        <a:srgbClr val="333333">
                          <a:alpha val="65000"/>
                        </a:srgbClr>
                      </a:outerShdw>
                    </a:effectLst>
                  </pic:spPr>
                </pic:pic>
              </a:graphicData>
            </a:graphic>
          </wp:inline>
        </w:drawing>
      </w:r>
    </w:p>
    <w:p w14:paraId="56290C6A" w14:textId="3D727C52" w:rsidR="00D8279A" w:rsidRDefault="00D8279A" w:rsidP="00D8279A">
      <w:pPr>
        <w:pStyle w:val="Caption"/>
      </w:pPr>
      <w:bookmarkStart w:id="61" w:name="_Toc215185327"/>
      <w:r>
        <w:t xml:space="preserve">Figure </w:t>
      </w:r>
      <w:r>
        <w:fldChar w:fldCharType="begin"/>
      </w:r>
      <w:r>
        <w:instrText xml:space="preserve"> SEQ Figure \* ARABIC </w:instrText>
      </w:r>
      <w:r>
        <w:fldChar w:fldCharType="separate"/>
      </w:r>
      <w:r w:rsidR="00524F10">
        <w:rPr>
          <w:noProof/>
        </w:rPr>
        <w:t>8</w:t>
      </w:r>
      <w:r>
        <w:fldChar w:fldCharType="end"/>
      </w:r>
      <w:r>
        <w:t xml:space="preserve">: </w:t>
      </w:r>
      <w:r w:rsidRPr="00545E7A">
        <w:t>login screens of the TIRNS mobile application, illustrating user registration, authentication, and personalised welcome interface</w:t>
      </w:r>
      <w:bookmarkEnd w:id="61"/>
    </w:p>
    <w:p w14:paraId="13026165" w14:textId="77777777" w:rsidR="00D8279A" w:rsidRDefault="00D8279A" w:rsidP="00D8279A"/>
    <w:p w14:paraId="21E27C24" w14:textId="794FF774" w:rsidR="00D8279A" w:rsidRDefault="00D8279A" w:rsidP="00D8279A">
      <w:r>
        <w:rPr>
          <w:noProof/>
        </w:rPr>
        <w:lastRenderedPageBreak/>
        <w:drawing>
          <wp:inline distT="0" distB="0" distL="0" distR="0" wp14:anchorId="0BD528E3" wp14:editId="409F5FB6">
            <wp:extent cx="1542757" cy="2899832"/>
            <wp:effectExtent l="152400" t="152400" r="362585" b="358140"/>
            <wp:docPr id="1372458812" name="Picture 16"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458812" name="Picture 16" descr="A screenshot of a phone&#10;&#10;AI-generated content may be incorrect."/>
                    <pic:cNvPicPr/>
                  </pic:nvPicPr>
                  <pic:blipFill rotWithShape="1">
                    <a:blip r:embed="rId17">
                      <a:extLst>
                        <a:ext uri="{28A0092B-C50C-407E-A947-70E740481C1C}">
                          <a14:useLocalDpi xmlns:a14="http://schemas.microsoft.com/office/drawing/2010/main" val="0"/>
                        </a:ext>
                      </a:extLst>
                    </a:blip>
                    <a:srcRect r="73405"/>
                    <a:stretch>
                      <a:fillRect/>
                    </a:stretch>
                  </pic:blipFill>
                  <pic:spPr bwMode="auto">
                    <a:xfrm>
                      <a:off x="0" y="0"/>
                      <a:ext cx="1544196" cy="2902537"/>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33B08C77" w14:textId="167FE929" w:rsidR="00EB24D2" w:rsidRDefault="00801343" w:rsidP="00D46DF4">
      <w:pPr>
        <w:pStyle w:val="Caption"/>
      </w:pPr>
      <w:bookmarkStart w:id="62" w:name="_Toc215185328"/>
      <w:r>
        <w:t xml:space="preserve">Figure </w:t>
      </w:r>
      <w:r>
        <w:fldChar w:fldCharType="begin"/>
      </w:r>
      <w:r>
        <w:instrText xml:space="preserve"> SEQ Figure \* ARABIC </w:instrText>
      </w:r>
      <w:r>
        <w:fldChar w:fldCharType="separate"/>
      </w:r>
      <w:r w:rsidR="00524F10">
        <w:rPr>
          <w:noProof/>
        </w:rPr>
        <w:t>9</w:t>
      </w:r>
      <w:r>
        <w:fldChar w:fldCharType="end"/>
      </w:r>
      <w:r>
        <w:t>:</w:t>
      </w:r>
      <w:r w:rsidRPr="000D1F56">
        <w:t>Home screen of the TIRNS mobile application, displaying user profile and navigation options for vehicle management, offence tracking, and notifications</w:t>
      </w:r>
      <w:bookmarkEnd w:id="62"/>
    </w:p>
    <w:p w14:paraId="618E2136" w14:textId="38B053E9" w:rsidR="00EB24D2" w:rsidRDefault="00EB24D2" w:rsidP="00EB24D2">
      <w:r>
        <w:rPr>
          <w:noProof/>
        </w:rPr>
        <w:drawing>
          <wp:inline distT="0" distB="0" distL="0" distR="0" wp14:anchorId="5F8FE8C9" wp14:editId="0CD002F9">
            <wp:extent cx="5412476" cy="2744616"/>
            <wp:effectExtent l="152400" t="152400" r="360045" b="360680"/>
            <wp:docPr id="34372269" name="Picture 18"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72269" name="Picture 18" descr="A screenshot of a cell phone&#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415323" cy="2746060"/>
                    </a:xfrm>
                    <a:prstGeom prst="rect">
                      <a:avLst/>
                    </a:prstGeom>
                    <a:ln>
                      <a:noFill/>
                    </a:ln>
                    <a:effectLst>
                      <a:outerShdw blurRad="292100" dist="139700" dir="2700000" algn="tl" rotWithShape="0">
                        <a:srgbClr val="333333">
                          <a:alpha val="65000"/>
                        </a:srgbClr>
                      </a:outerShdw>
                    </a:effectLst>
                  </pic:spPr>
                </pic:pic>
              </a:graphicData>
            </a:graphic>
          </wp:inline>
        </w:drawing>
      </w:r>
    </w:p>
    <w:p w14:paraId="0AED4F5E" w14:textId="1CBD2332" w:rsidR="00D46DF4" w:rsidRDefault="00784096" w:rsidP="00D93C23">
      <w:pPr>
        <w:pStyle w:val="Caption"/>
      </w:pPr>
      <w:bookmarkStart w:id="63" w:name="_Toc215185329"/>
      <w:r>
        <w:t xml:space="preserve">Figure </w:t>
      </w:r>
      <w:r>
        <w:fldChar w:fldCharType="begin"/>
      </w:r>
      <w:r>
        <w:instrText xml:space="preserve"> SEQ Figure \* ARABIC </w:instrText>
      </w:r>
      <w:r>
        <w:fldChar w:fldCharType="separate"/>
      </w:r>
      <w:r w:rsidR="00524F10">
        <w:rPr>
          <w:noProof/>
        </w:rPr>
        <w:t>10</w:t>
      </w:r>
      <w:r>
        <w:fldChar w:fldCharType="end"/>
      </w:r>
      <w:r>
        <w:t xml:space="preserve">: </w:t>
      </w:r>
      <w:r w:rsidR="00D93C23" w:rsidRPr="00D93C23">
        <w:t xml:space="preserve">Offence tracking screens in </w:t>
      </w:r>
      <w:r w:rsidR="00D93C23">
        <w:t xml:space="preserve">the </w:t>
      </w:r>
      <w:r w:rsidR="00D93C23" w:rsidRPr="00D93C23">
        <w:t>TIRNS app showing violation details and user actions</w:t>
      </w:r>
      <w:bookmarkEnd w:id="63"/>
      <w:r w:rsidR="00D93C23" w:rsidRPr="00D93C23">
        <w:t xml:space="preserve"> </w:t>
      </w:r>
    </w:p>
    <w:p w14:paraId="271DAC88" w14:textId="77777777" w:rsidR="00D93C23" w:rsidRDefault="00D93C23" w:rsidP="00D93C23"/>
    <w:p w14:paraId="5281339E" w14:textId="77777777" w:rsidR="00D93C23" w:rsidRPr="00D93C23" w:rsidRDefault="00D93C23" w:rsidP="00D93C23"/>
    <w:p w14:paraId="3F641B4E" w14:textId="15485DB9" w:rsidR="009A0C6A" w:rsidRDefault="00E35E02" w:rsidP="00D8279A">
      <w:r>
        <w:rPr>
          <w:noProof/>
        </w:rPr>
        <w:lastRenderedPageBreak/>
        <w:drawing>
          <wp:inline distT="0" distB="0" distL="0" distR="0" wp14:anchorId="144038FC" wp14:editId="1D040015">
            <wp:extent cx="4649271" cy="2489982"/>
            <wp:effectExtent l="0" t="0" r="0" b="5715"/>
            <wp:docPr id="1343052729" name="Picture 17"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052729" name="Picture 17" descr="A screenshot of a phone&#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4652677" cy="2491806"/>
                    </a:xfrm>
                    <a:prstGeom prst="rect">
                      <a:avLst/>
                    </a:prstGeom>
                  </pic:spPr>
                </pic:pic>
              </a:graphicData>
            </a:graphic>
          </wp:inline>
        </w:drawing>
      </w:r>
    </w:p>
    <w:p w14:paraId="684C6FB8" w14:textId="02F99B82" w:rsidR="0047798D" w:rsidRDefault="0047798D" w:rsidP="0047798D">
      <w:pPr>
        <w:pStyle w:val="Caption"/>
      </w:pPr>
      <w:bookmarkStart w:id="64" w:name="_Toc215185330"/>
      <w:r>
        <w:t xml:space="preserve">Figure </w:t>
      </w:r>
      <w:r>
        <w:fldChar w:fldCharType="begin"/>
      </w:r>
      <w:r>
        <w:instrText xml:space="preserve"> SEQ Figure \* ARABIC </w:instrText>
      </w:r>
      <w:r>
        <w:fldChar w:fldCharType="separate"/>
      </w:r>
      <w:r w:rsidR="00524F10">
        <w:rPr>
          <w:noProof/>
        </w:rPr>
        <w:t>11</w:t>
      </w:r>
      <w:r>
        <w:fldChar w:fldCharType="end"/>
      </w:r>
      <w:r>
        <w:t>:</w:t>
      </w:r>
      <w:r w:rsidRPr="008513DF">
        <w:t>Vehicle management interface of the TIRNS mobile application, showing user profile, vehicle list, and detailed compliance data including MOT, tax, and insurance expiry</w:t>
      </w:r>
      <w:bookmarkEnd w:id="64"/>
    </w:p>
    <w:p w14:paraId="446A7E31" w14:textId="77777777" w:rsidR="00D10802" w:rsidRPr="00D10802" w:rsidRDefault="00D10802" w:rsidP="00D10802"/>
    <w:p w14:paraId="1487DD14" w14:textId="34B76DB5" w:rsidR="00545D03" w:rsidRPr="00D10802" w:rsidRDefault="00545D03" w:rsidP="00D10802">
      <w:pPr>
        <w:pStyle w:val="Heading2"/>
        <w:rPr>
          <w:rFonts w:asciiTheme="majorBidi" w:hAnsiTheme="majorBidi"/>
        </w:rPr>
      </w:pPr>
      <w:bookmarkStart w:id="65" w:name="_Toc215185553"/>
      <w:r w:rsidRPr="00545D03">
        <w:rPr>
          <w:rFonts w:asciiTheme="majorBidi" w:hAnsiTheme="majorBidi"/>
        </w:rPr>
        <w:t>4.2 Interface Design</w:t>
      </w:r>
      <w:r>
        <w:rPr>
          <w:rFonts w:asciiTheme="majorBidi" w:hAnsiTheme="majorBidi"/>
        </w:rPr>
        <w:t>:</w:t>
      </w:r>
      <w:bookmarkEnd w:id="65"/>
    </w:p>
    <w:p w14:paraId="2169F5EE" w14:textId="04B96A4E" w:rsidR="00545D03" w:rsidRPr="00545D03" w:rsidRDefault="00545D03" w:rsidP="00545D03">
      <w:pPr>
        <w:pStyle w:val="Heading3"/>
        <w:numPr>
          <w:ilvl w:val="0"/>
          <w:numId w:val="15"/>
        </w:numPr>
        <w:rPr>
          <w:rFonts w:asciiTheme="majorBidi" w:hAnsiTheme="majorBidi"/>
        </w:rPr>
      </w:pPr>
      <w:bookmarkStart w:id="66" w:name="_Toc215185554"/>
      <w:r w:rsidRPr="00545D03">
        <w:rPr>
          <w:rFonts w:asciiTheme="majorBidi" w:hAnsiTheme="majorBidi"/>
        </w:rPr>
        <w:t>Screen Navigation</w:t>
      </w:r>
      <w:r>
        <w:rPr>
          <w:rFonts w:asciiTheme="majorBidi" w:hAnsiTheme="majorBidi"/>
        </w:rPr>
        <w:t>:</w:t>
      </w:r>
      <w:bookmarkEnd w:id="66"/>
    </w:p>
    <w:p w14:paraId="790C7437" w14:textId="43B9A40F" w:rsidR="00545D03" w:rsidRPr="00545D03" w:rsidRDefault="00545D03" w:rsidP="00545D03">
      <w:pPr>
        <w:rPr>
          <w:rFonts w:asciiTheme="majorBidi" w:hAnsiTheme="majorBidi" w:cstheme="majorBidi"/>
          <w:sz w:val="28"/>
          <w:szCs w:val="28"/>
        </w:rPr>
      </w:pPr>
      <w:r w:rsidRPr="00545D03">
        <w:rPr>
          <w:rFonts w:asciiTheme="majorBidi" w:hAnsiTheme="majorBidi" w:cstheme="majorBidi"/>
          <w:sz w:val="28"/>
          <w:szCs w:val="28"/>
        </w:rPr>
        <w:t>The application employs a straightforward linear-to-hierarchical navigation structure. Users begin at the Login/</w:t>
      </w:r>
      <w:r w:rsidR="00700F7F">
        <w:rPr>
          <w:rFonts w:asciiTheme="majorBidi" w:hAnsiTheme="majorBidi" w:cstheme="majorBidi"/>
          <w:sz w:val="28"/>
          <w:szCs w:val="28"/>
        </w:rPr>
        <w:t>Register screens</w:t>
      </w:r>
      <w:r w:rsidRPr="00545D03">
        <w:rPr>
          <w:rFonts w:asciiTheme="majorBidi" w:hAnsiTheme="majorBidi" w:cstheme="majorBidi"/>
          <w:sz w:val="28"/>
          <w:szCs w:val="28"/>
        </w:rPr>
        <w:t xml:space="preserve">, proceed to the Dashboard, and can then access specific modules such as the Offence List (with drill-down into Offence Details), the Compliance page, and the Profile Update section. This navigation model aligns with established mobile UX principles, prioritising clarity, simplicity, and predictability in user </w:t>
      </w:r>
      <w:r w:rsidR="00D10802" w:rsidRPr="00545D03">
        <w:rPr>
          <w:rFonts w:asciiTheme="majorBidi" w:hAnsiTheme="majorBidi" w:cstheme="majorBidi"/>
          <w:sz w:val="28"/>
          <w:szCs w:val="28"/>
        </w:rPr>
        <w:t>journeys</w:t>
      </w:r>
      <w:r w:rsidR="00D10802">
        <w:rPr>
          <w:rFonts w:asciiTheme="majorBidi" w:hAnsiTheme="majorBidi" w:cstheme="majorBidi"/>
          <w:sz w:val="28"/>
          <w:szCs w:val="28"/>
        </w:rPr>
        <w:t xml:space="preserve"> [</w:t>
      </w:r>
      <w:r w:rsidR="0011041D">
        <w:rPr>
          <w:rFonts w:asciiTheme="majorBidi" w:hAnsiTheme="majorBidi" w:cstheme="majorBidi"/>
          <w:sz w:val="28"/>
          <w:szCs w:val="28"/>
        </w:rPr>
        <w:t>52]</w:t>
      </w:r>
      <w:r w:rsidRPr="00545D03">
        <w:rPr>
          <w:rFonts w:asciiTheme="majorBidi" w:hAnsiTheme="majorBidi" w:cstheme="majorBidi"/>
          <w:sz w:val="28"/>
          <w:szCs w:val="28"/>
        </w:rPr>
        <w:t>.</w:t>
      </w:r>
    </w:p>
    <w:p w14:paraId="6DD34A21" w14:textId="77777777" w:rsidR="00545D03" w:rsidRPr="00545D03" w:rsidRDefault="00545D03" w:rsidP="00545D03">
      <w:pPr>
        <w:rPr>
          <w:rFonts w:asciiTheme="majorBidi" w:hAnsiTheme="majorBidi" w:cstheme="majorBidi"/>
          <w:sz w:val="28"/>
          <w:szCs w:val="28"/>
        </w:rPr>
      </w:pPr>
    </w:p>
    <w:p w14:paraId="5DCFC068" w14:textId="77777777" w:rsidR="00545D03" w:rsidRPr="00545D03" w:rsidRDefault="00545D03" w:rsidP="00545D03">
      <w:pPr>
        <w:rPr>
          <w:rFonts w:asciiTheme="majorBidi" w:hAnsiTheme="majorBidi" w:cstheme="majorBidi"/>
          <w:sz w:val="28"/>
          <w:szCs w:val="28"/>
        </w:rPr>
      </w:pPr>
    </w:p>
    <w:p w14:paraId="06154FB2" w14:textId="555EF6D1" w:rsidR="00545D03" w:rsidRPr="000E6CB4" w:rsidRDefault="00545D03" w:rsidP="000E6CB4">
      <w:pPr>
        <w:pStyle w:val="Heading3"/>
        <w:numPr>
          <w:ilvl w:val="0"/>
          <w:numId w:val="15"/>
        </w:numPr>
        <w:rPr>
          <w:rFonts w:asciiTheme="majorBidi" w:hAnsiTheme="majorBidi"/>
        </w:rPr>
      </w:pPr>
      <w:bookmarkStart w:id="67" w:name="_Toc215185555"/>
      <w:r w:rsidRPr="000E6CB4">
        <w:rPr>
          <w:rFonts w:asciiTheme="majorBidi" w:hAnsiTheme="majorBidi"/>
        </w:rPr>
        <w:t>Dashboard Interface</w:t>
      </w:r>
      <w:bookmarkEnd w:id="67"/>
    </w:p>
    <w:p w14:paraId="7A9F0114" w14:textId="77777777" w:rsidR="00545D03" w:rsidRPr="00545D03" w:rsidRDefault="00545D03" w:rsidP="00545D03">
      <w:pPr>
        <w:rPr>
          <w:rFonts w:asciiTheme="majorBidi" w:hAnsiTheme="majorBidi" w:cstheme="majorBidi"/>
          <w:sz w:val="28"/>
          <w:szCs w:val="28"/>
        </w:rPr>
      </w:pPr>
      <w:r w:rsidRPr="00545D03">
        <w:rPr>
          <w:rFonts w:asciiTheme="majorBidi" w:hAnsiTheme="majorBidi" w:cstheme="majorBidi"/>
          <w:sz w:val="28"/>
          <w:szCs w:val="28"/>
        </w:rPr>
        <w:t>The Dashboard operates as the central hub of the TIRNS application, consolidating key functions into a single, accessible interface. Its design incorporates:</w:t>
      </w:r>
    </w:p>
    <w:p w14:paraId="40F95CEB" w14:textId="77777777" w:rsidR="00545D03" w:rsidRPr="00545D03" w:rsidRDefault="00545D03" w:rsidP="00545D03">
      <w:pPr>
        <w:rPr>
          <w:rFonts w:asciiTheme="majorBidi" w:hAnsiTheme="majorBidi" w:cstheme="majorBidi"/>
          <w:sz w:val="28"/>
          <w:szCs w:val="28"/>
        </w:rPr>
      </w:pPr>
      <w:r w:rsidRPr="00545D03">
        <w:rPr>
          <w:rFonts w:asciiTheme="majorBidi" w:hAnsiTheme="majorBidi" w:cstheme="majorBidi"/>
          <w:sz w:val="28"/>
          <w:szCs w:val="28"/>
        </w:rPr>
        <w:t>Notification Button: Provides real-time alerts and reminders, ensuring users are informed of newly generated offences or compliance updates.</w:t>
      </w:r>
    </w:p>
    <w:p w14:paraId="396E7891" w14:textId="77777777" w:rsidR="00545D03" w:rsidRPr="00545D03" w:rsidRDefault="00545D03" w:rsidP="00545D03">
      <w:pPr>
        <w:rPr>
          <w:rFonts w:asciiTheme="majorBidi" w:hAnsiTheme="majorBidi" w:cstheme="majorBidi"/>
          <w:sz w:val="28"/>
          <w:szCs w:val="28"/>
        </w:rPr>
      </w:pPr>
      <w:r w:rsidRPr="00545D03">
        <w:rPr>
          <w:rFonts w:asciiTheme="majorBidi" w:hAnsiTheme="majorBidi" w:cstheme="majorBidi"/>
          <w:sz w:val="28"/>
          <w:szCs w:val="28"/>
        </w:rPr>
        <w:t>Vehicle Compliance Button: Offers direct access to compliance information such as MOT, tax, and insurance status, enabling users to quickly verify vehicle legality.</w:t>
      </w:r>
    </w:p>
    <w:p w14:paraId="5E141A4E" w14:textId="77777777" w:rsidR="00545D03" w:rsidRPr="00545D03" w:rsidRDefault="00545D03" w:rsidP="00545D03">
      <w:pPr>
        <w:rPr>
          <w:rFonts w:asciiTheme="majorBidi" w:hAnsiTheme="majorBidi" w:cstheme="majorBidi"/>
          <w:sz w:val="28"/>
          <w:szCs w:val="28"/>
        </w:rPr>
      </w:pPr>
    </w:p>
    <w:p w14:paraId="4442150D" w14:textId="77777777" w:rsidR="00545D03" w:rsidRPr="00545D03" w:rsidRDefault="00545D03" w:rsidP="00545D03">
      <w:pPr>
        <w:rPr>
          <w:rFonts w:asciiTheme="majorBidi" w:hAnsiTheme="majorBidi" w:cstheme="majorBidi"/>
          <w:sz w:val="28"/>
          <w:szCs w:val="28"/>
        </w:rPr>
      </w:pPr>
      <w:r w:rsidRPr="00545D03">
        <w:rPr>
          <w:rFonts w:asciiTheme="majorBidi" w:hAnsiTheme="majorBidi" w:cstheme="majorBidi"/>
          <w:sz w:val="28"/>
          <w:szCs w:val="28"/>
        </w:rPr>
        <w:lastRenderedPageBreak/>
        <w:t>Offence Detail Button: Allows users to navigate directly to offence records, with drill-down capability into specific offence details for clarity and transparency.</w:t>
      </w:r>
    </w:p>
    <w:p w14:paraId="355A105F" w14:textId="0B994574" w:rsidR="006578B3" w:rsidRDefault="00C9359E" w:rsidP="00C9359E">
      <w:pPr>
        <w:rPr>
          <w:rFonts w:asciiTheme="majorBidi" w:hAnsiTheme="majorBidi" w:cstheme="majorBidi"/>
          <w:sz w:val="28"/>
          <w:szCs w:val="28"/>
        </w:rPr>
      </w:pPr>
      <w:r w:rsidRPr="00C9359E">
        <w:rPr>
          <w:rFonts w:asciiTheme="majorBidi" w:hAnsiTheme="majorBidi" w:cstheme="majorBidi"/>
          <w:sz w:val="28"/>
          <w:szCs w:val="28"/>
        </w:rPr>
        <w:t xml:space="preserve">The interface applies </w:t>
      </w:r>
      <w:r>
        <w:rPr>
          <w:rFonts w:asciiTheme="majorBidi" w:hAnsiTheme="majorBidi" w:cstheme="majorBidi"/>
          <w:sz w:val="28"/>
          <w:szCs w:val="28"/>
        </w:rPr>
        <w:t xml:space="preserve">a </w:t>
      </w:r>
      <w:r w:rsidRPr="00C9359E">
        <w:rPr>
          <w:rFonts w:asciiTheme="majorBidi" w:hAnsiTheme="majorBidi" w:cstheme="majorBidi"/>
          <w:sz w:val="28"/>
          <w:szCs w:val="28"/>
        </w:rPr>
        <w:t>minimalistic design, offering essential features through clear labels to reduce complexity and cognitive load while ensuring ease of use</w:t>
      </w:r>
      <w:r>
        <w:rPr>
          <w:rFonts w:asciiTheme="majorBidi" w:hAnsiTheme="majorBidi" w:cstheme="majorBidi"/>
          <w:sz w:val="28"/>
          <w:szCs w:val="28"/>
        </w:rPr>
        <w:t xml:space="preserve"> as shown in Figure 12.</w:t>
      </w:r>
    </w:p>
    <w:p w14:paraId="70DE7FDC" w14:textId="77777777" w:rsidR="00C9359E" w:rsidRDefault="00C9359E" w:rsidP="00C9359E">
      <w:pPr>
        <w:rPr>
          <w:rFonts w:asciiTheme="majorBidi" w:hAnsiTheme="majorBidi" w:cstheme="majorBidi"/>
          <w:sz w:val="28"/>
          <w:szCs w:val="28"/>
        </w:rPr>
      </w:pPr>
    </w:p>
    <w:p w14:paraId="7048D4F6" w14:textId="7811C5C9" w:rsidR="00C9359E" w:rsidRDefault="00C9359E" w:rsidP="00C9359E">
      <w:pPr>
        <w:rPr>
          <w:rFonts w:asciiTheme="majorBidi" w:hAnsiTheme="majorBidi" w:cstheme="majorBidi"/>
          <w:sz w:val="28"/>
          <w:szCs w:val="28"/>
        </w:rPr>
      </w:pPr>
      <w:r>
        <w:rPr>
          <w:rFonts w:asciiTheme="majorBidi" w:hAnsiTheme="majorBidi" w:cstheme="majorBidi"/>
          <w:noProof/>
          <w:sz w:val="28"/>
          <w:szCs w:val="28"/>
        </w:rPr>
        <w:drawing>
          <wp:inline distT="0" distB="0" distL="0" distR="0" wp14:anchorId="5CDDB5D7" wp14:editId="74B7C384">
            <wp:extent cx="1477108" cy="3069590"/>
            <wp:effectExtent l="0" t="0" r="8890" b="0"/>
            <wp:docPr id="197711412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114128" name="Picture 1977114128"/>
                    <pic:cNvPicPr/>
                  </pic:nvPicPr>
                  <pic:blipFill rotWithShape="1">
                    <a:blip r:embed="rId17">
                      <a:extLst>
                        <a:ext uri="{28A0092B-C50C-407E-A947-70E740481C1C}">
                          <a14:useLocalDpi xmlns:a14="http://schemas.microsoft.com/office/drawing/2010/main" val="0"/>
                        </a:ext>
                      </a:extLst>
                    </a:blip>
                    <a:srcRect r="74228"/>
                    <a:stretch>
                      <a:fillRect/>
                    </a:stretch>
                  </pic:blipFill>
                  <pic:spPr bwMode="auto">
                    <a:xfrm>
                      <a:off x="0" y="0"/>
                      <a:ext cx="1477108" cy="3069590"/>
                    </a:xfrm>
                    <a:prstGeom prst="rect">
                      <a:avLst/>
                    </a:prstGeom>
                    <a:ln>
                      <a:noFill/>
                    </a:ln>
                    <a:extLst>
                      <a:ext uri="{53640926-AAD7-44D8-BBD7-CCE9431645EC}">
                        <a14:shadowObscured xmlns:a14="http://schemas.microsoft.com/office/drawing/2010/main"/>
                      </a:ext>
                    </a:extLst>
                  </pic:spPr>
                </pic:pic>
              </a:graphicData>
            </a:graphic>
          </wp:inline>
        </w:drawing>
      </w:r>
    </w:p>
    <w:p w14:paraId="6224558B" w14:textId="4CEC9A50" w:rsidR="00C9359E" w:rsidRDefault="002426D4" w:rsidP="002426D4">
      <w:pPr>
        <w:pStyle w:val="Caption"/>
      </w:pPr>
      <w:bookmarkStart w:id="68" w:name="_Toc215185331"/>
      <w:r>
        <w:t xml:space="preserve">Figure </w:t>
      </w:r>
      <w:r>
        <w:fldChar w:fldCharType="begin"/>
      </w:r>
      <w:r>
        <w:instrText xml:space="preserve"> SEQ Figure \* ARABIC </w:instrText>
      </w:r>
      <w:r>
        <w:fldChar w:fldCharType="separate"/>
      </w:r>
      <w:r w:rsidR="00524F10">
        <w:rPr>
          <w:noProof/>
        </w:rPr>
        <w:t>12</w:t>
      </w:r>
      <w:r>
        <w:fldChar w:fldCharType="end"/>
      </w:r>
      <w:r>
        <w:t xml:space="preserve">: </w:t>
      </w:r>
      <w:r w:rsidRPr="00EA6CD1">
        <w:t>TIRNS dashboard with user profile and navigation buttons</w:t>
      </w:r>
      <w:bookmarkEnd w:id="68"/>
    </w:p>
    <w:p w14:paraId="78242776" w14:textId="77777777" w:rsidR="002426D4" w:rsidRDefault="002426D4" w:rsidP="002426D4"/>
    <w:p w14:paraId="1F712C54" w14:textId="77777777" w:rsidR="002426D4" w:rsidRDefault="002426D4" w:rsidP="002426D4"/>
    <w:p w14:paraId="479DFB47" w14:textId="77777777" w:rsidR="002426D4" w:rsidRDefault="002426D4" w:rsidP="002426D4"/>
    <w:p w14:paraId="7B71B9AC" w14:textId="77777777" w:rsidR="009C26E5" w:rsidRPr="009C26E5" w:rsidRDefault="009C26E5" w:rsidP="009C26E5">
      <w:pPr>
        <w:pStyle w:val="Heading2"/>
        <w:rPr>
          <w:rFonts w:asciiTheme="majorBidi" w:hAnsiTheme="majorBidi"/>
        </w:rPr>
      </w:pPr>
      <w:bookmarkStart w:id="69" w:name="_Toc215185556"/>
      <w:r w:rsidRPr="009C26E5">
        <w:rPr>
          <w:rFonts w:asciiTheme="majorBidi" w:hAnsiTheme="majorBidi"/>
        </w:rPr>
        <w:t>4.3 Database &amp; Logic Implementation</w:t>
      </w:r>
      <w:bookmarkEnd w:id="69"/>
    </w:p>
    <w:p w14:paraId="54ECF697" w14:textId="49C4992E" w:rsidR="009C26E5" w:rsidRPr="009C26E5" w:rsidRDefault="009C26E5" w:rsidP="009C26E5">
      <w:pPr>
        <w:pStyle w:val="Heading3"/>
        <w:rPr>
          <w:rFonts w:asciiTheme="majorBidi" w:hAnsiTheme="majorBidi"/>
        </w:rPr>
      </w:pPr>
      <w:r>
        <w:rPr>
          <w:rFonts w:asciiTheme="majorBidi" w:hAnsiTheme="majorBidi"/>
        </w:rPr>
        <w:t xml:space="preserve">     </w:t>
      </w:r>
      <w:bookmarkStart w:id="70" w:name="_Toc215185557"/>
      <w:r>
        <w:rPr>
          <w:rFonts w:asciiTheme="majorBidi" w:hAnsiTheme="majorBidi"/>
        </w:rPr>
        <w:t xml:space="preserve">a. </w:t>
      </w:r>
      <w:r w:rsidRPr="009C26E5">
        <w:rPr>
          <w:rFonts w:asciiTheme="majorBidi" w:hAnsiTheme="majorBidi"/>
        </w:rPr>
        <w:t>Offence Simulation</w:t>
      </w:r>
      <w:r>
        <w:rPr>
          <w:rFonts w:asciiTheme="majorBidi" w:hAnsiTheme="majorBidi"/>
        </w:rPr>
        <w:t>:</w:t>
      </w:r>
      <w:bookmarkEnd w:id="70"/>
    </w:p>
    <w:p w14:paraId="21BCE97B" w14:textId="77777777" w:rsidR="009C26E5" w:rsidRPr="009C26E5" w:rsidRDefault="009C26E5" w:rsidP="009C26E5">
      <w:pPr>
        <w:rPr>
          <w:rFonts w:asciiTheme="majorBidi" w:hAnsiTheme="majorBidi" w:cstheme="majorBidi"/>
          <w:sz w:val="28"/>
          <w:szCs w:val="28"/>
        </w:rPr>
      </w:pPr>
      <w:r w:rsidRPr="009C26E5">
        <w:rPr>
          <w:rFonts w:asciiTheme="majorBidi" w:hAnsiTheme="majorBidi" w:cstheme="majorBidi"/>
          <w:sz w:val="28"/>
          <w:szCs w:val="28"/>
        </w:rPr>
        <w:t>Since access to real enforcement data is restricted, the application relies on mock offences stored in the Offences collection. Each offence record contains:</w:t>
      </w:r>
    </w:p>
    <w:p w14:paraId="6755D95D" w14:textId="77777777" w:rsidR="009C26E5" w:rsidRPr="009C26E5" w:rsidRDefault="009C26E5" w:rsidP="009C26E5">
      <w:pPr>
        <w:rPr>
          <w:rFonts w:asciiTheme="majorBidi" w:hAnsiTheme="majorBidi" w:cstheme="majorBidi"/>
          <w:sz w:val="28"/>
          <w:szCs w:val="28"/>
        </w:rPr>
      </w:pPr>
      <w:r w:rsidRPr="009C26E5">
        <w:rPr>
          <w:rFonts w:asciiTheme="majorBidi" w:hAnsiTheme="majorBidi" w:cstheme="majorBidi"/>
          <w:sz w:val="28"/>
          <w:szCs w:val="28"/>
        </w:rPr>
        <w:t>Offence ID</w:t>
      </w:r>
    </w:p>
    <w:p w14:paraId="6380C223" w14:textId="77777777" w:rsidR="009C26E5" w:rsidRPr="009C26E5" w:rsidRDefault="009C26E5" w:rsidP="009C26E5">
      <w:pPr>
        <w:rPr>
          <w:rFonts w:asciiTheme="majorBidi" w:hAnsiTheme="majorBidi" w:cstheme="majorBidi"/>
          <w:sz w:val="28"/>
          <w:szCs w:val="28"/>
        </w:rPr>
      </w:pPr>
      <w:r w:rsidRPr="009C26E5">
        <w:rPr>
          <w:rFonts w:asciiTheme="majorBidi" w:hAnsiTheme="majorBidi" w:cstheme="majorBidi"/>
          <w:sz w:val="28"/>
          <w:szCs w:val="28"/>
        </w:rPr>
        <w:t>Violation type</w:t>
      </w:r>
    </w:p>
    <w:p w14:paraId="5DA4B47F" w14:textId="77777777" w:rsidR="009C26E5" w:rsidRPr="009C26E5" w:rsidRDefault="009C26E5" w:rsidP="009C26E5">
      <w:pPr>
        <w:rPr>
          <w:rFonts w:asciiTheme="majorBidi" w:hAnsiTheme="majorBidi" w:cstheme="majorBidi"/>
          <w:sz w:val="28"/>
          <w:szCs w:val="28"/>
        </w:rPr>
      </w:pPr>
      <w:r w:rsidRPr="009C26E5">
        <w:rPr>
          <w:rFonts w:asciiTheme="majorBidi" w:hAnsiTheme="majorBidi" w:cstheme="majorBidi"/>
          <w:sz w:val="28"/>
          <w:szCs w:val="28"/>
        </w:rPr>
        <w:t>Location</w:t>
      </w:r>
    </w:p>
    <w:p w14:paraId="12AD48AD" w14:textId="77777777" w:rsidR="009C26E5" w:rsidRPr="009C26E5" w:rsidRDefault="009C26E5" w:rsidP="009C26E5">
      <w:pPr>
        <w:rPr>
          <w:rFonts w:asciiTheme="majorBidi" w:hAnsiTheme="majorBidi" w:cstheme="majorBidi"/>
          <w:sz w:val="28"/>
          <w:szCs w:val="28"/>
        </w:rPr>
      </w:pPr>
      <w:r w:rsidRPr="009C26E5">
        <w:rPr>
          <w:rFonts w:asciiTheme="majorBidi" w:hAnsiTheme="majorBidi" w:cstheme="majorBidi"/>
          <w:sz w:val="28"/>
          <w:szCs w:val="28"/>
        </w:rPr>
        <w:t>Date/time</w:t>
      </w:r>
    </w:p>
    <w:p w14:paraId="1CC9D4D7" w14:textId="77777777" w:rsidR="009C26E5" w:rsidRPr="009C26E5" w:rsidRDefault="009C26E5" w:rsidP="009C26E5">
      <w:pPr>
        <w:rPr>
          <w:rFonts w:asciiTheme="majorBidi" w:hAnsiTheme="majorBidi" w:cstheme="majorBidi"/>
          <w:sz w:val="28"/>
          <w:szCs w:val="28"/>
        </w:rPr>
      </w:pPr>
      <w:r w:rsidRPr="009C26E5">
        <w:rPr>
          <w:rFonts w:asciiTheme="majorBidi" w:hAnsiTheme="majorBidi" w:cstheme="majorBidi"/>
          <w:sz w:val="28"/>
          <w:szCs w:val="28"/>
        </w:rPr>
        <w:t>Status</w:t>
      </w:r>
    </w:p>
    <w:p w14:paraId="05F6F43B" w14:textId="77777777" w:rsidR="009C26E5" w:rsidRPr="009C26E5" w:rsidRDefault="009C26E5" w:rsidP="009C26E5">
      <w:pPr>
        <w:rPr>
          <w:rFonts w:asciiTheme="majorBidi" w:hAnsiTheme="majorBidi" w:cstheme="majorBidi"/>
          <w:sz w:val="28"/>
          <w:szCs w:val="28"/>
        </w:rPr>
      </w:pPr>
      <w:r w:rsidRPr="009C26E5">
        <w:rPr>
          <w:rFonts w:asciiTheme="majorBidi" w:hAnsiTheme="majorBidi" w:cstheme="majorBidi"/>
          <w:sz w:val="28"/>
          <w:szCs w:val="28"/>
        </w:rPr>
        <w:lastRenderedPageBreak/>
        <w:t>Fine amount</w:t>
      </w:r>
    </w:p>
    <w:p w14:paraId="6E0430C8" w14:textId="77777777" w:rsidR="009C26E5" w:rsidRPr="009C26E5" w:rsidRDefault="009C26E5" w:rsidP="009C26E5">
      <w:pPr>
        <w:rPr>
          <w:rFonts w:asciiTheme="majorBidi" w:hAnsiTheme="majorBidi" w:cstheme="majorBidi"/>
          <w:sz w:val="28"/>
          <w:szCs w:val="28"/>
        </w:rPr>
      </w:pPr>
      <w:r w:rsidRPr="009C26E5">
        <w:rPr>
          <w:rFonts w:asciiTheme="majorBidi" w:hAnsiTheme="majorBidi" w:cstheme="majorBidi"/>
          <w:sz w:val="28"/>
          <w:szCs w:val="28"/>
        </w:rPr>
        <w:t>Supporting notes</w:t>
      </w:r>
    </w:p>
    <w:p w14:paraId="124E78B4" w14:textId="77777777" w:rsidR="00814BFB" w:rsidRDefault="00814BFB" w:rsidP="009C26E5">
      <w:pPr>
        <w:rPr>
          <w:rFonts w:asciiTheme="majorBidi" w:hAnsiTheme="majorBidi" w:cstheme="majorBidi"/>
          <w:sz w:val="28"/>
          <w:szCs w:val="28"/>
        </w:rPr>
      </w:pPr>
    </w:p>
    <w:p w14:paraId="35CC025C" w14:textId="16A7AD88" w:rsidR="00814BFB" w:rsidRPr="0026230F" w:rsidRDefault="0026230F" w:rsidP="0026230F">
      <w:pPr>
        <w:pStyle w:val="Heading3"/>
        <w:rPr>
          <w:rFonts w:asciiTheme="majorBidi" w:hAnsiTheme="majorBidi"/>
        </w:rPr>
      </w:pPr>
      <w:r>
        <w:rPr>
          <w:rFonts w:asciiTheme="majorBidi" w:hAnsiTheme="majorBidi"/>
        </w:rPr>
        <w:t xml:space="preserve">     </w:t>
      </w:r>
      <w:bookmarkStart w:id="71" w:name="_Toc215185558"/>
      <w:r w:rsidRPr="0026230F">
        <w:rPr>
          <w:rFonts w:asciiTheme="majorBidi" w:hAnsiTheme="majorBidi"/>
        </w:rPr>
        <w:t>b.</w:t>
      </w:r>
      <w:r>
        <w:rPr>
          <w:rFonts w:asciiTheme="majorBidi" w:hAnsiTheme="majorBidi"/>
        </w:rPr>
        <w:t xml:space="preserve">  </w:t>
      </w:r>
      <w:r w:rsidRPr="0026230F">
        <w:rPr>
          <w:rFonts w:asciiTheme="majorBidi" w:hAnsiTheme="majorBidi"/>
        </w:rPr>
        <w:t>Notification Workflow</w:t>
      </w:r>
      <w:bookmarkEnd w:id="71"/>
    </w:p>
    <w:p w14:paraId="5E39CC09" w14:textId="67795C04" w:rsidR="009C26E5" w:rsidRPr="009C26E5" w:rsidRDefault="009C26E5" w:rsidP="009C26E5">
      <w:pPr>
        <w:rPr>
          <w:rFonts w:asciiTheme="majorBidi" w:hAnsiTheme="majorBidi" w:cstheme="majorBidi"/>
          <w:sz w:val="28"/>
          <w:szCs w:val="28"/>
        </w:rPr>
      </w:pPr>
      <w:r w:rsidRPr="009C26E5">
        <w:rPr>
          <w:rFonts w:asciiTheme="majorBidi" w:hAnsiTheme="majorBidi" w:cstheme="majorBidi"/>
          <w:sz w:val="28"/>
          <w:szCs w:val="28"/>
        </w:rPr>
        <w:t>A simulated notification system was implemented using:</w:t>
      </w:r>
    </w:p>
    <w:p w14:paraId="6A555793" w14:textId="77777777" w:rsidR="009C26E5" w:rsidRPr="009C26E5" w:rsidRDefault="009C26E5" w:rsidP="009C26E5">
      <w:pPr>
        <w:rPr>
          <w:rFonts w:asciiTheme="majorBidi" w:hAnsiTheme="majorBidi" w:cstheme="majorBidi"/>
          <w:sz w:val="28"/>
          <w:szCs w:val="28"/>
        </w:rPr>
      </w:pPr>
      <w:r w:rsidRPr="009C26E5">
        <w:rPr>
          <w:rFonts w:asciiTheme="majorBidi" w:hAnsiTheme="majorBidi" w:cstheme="majorBidi"/>
          <w:sz w:val="28"/>
          <w:szCs w:val="28"/>
        </w:rPr>
        <w:t>Conditional visibility</w:t>
      </w:r>
    </w:p>
    <w:p w14:paraId="670D883A" w14:textId="77777777" w:rsidR="009C26E5" w:rsidRPr="009C26E5" w:rsidRDefault="009C26E5" w:rsidP="009C26E5">
      <w:pPr>
        <w:rPr>
          <w:rFonts w:asciiTheme="majorBidi" w:hAnsiTheme="majorBidi" w:cstheme="majorBidi"/>
          <w:sz w:val="28"/>
          <w:szCs w:val="28"/>
        </w:rPr>
      </w:pPr>
      <w:r w:rsidRPr="009C26E5">
        <w:rPr>
          <w:rFonts w:asciiTheme="majorBidi" w:hAnsiTheme="majorBidi" w:cstheme="majorBidi"/>
          <w:sz w:val="28"/>
          <w:szCs w:val="28"/>
        </w:rPr>
        <w:t>Dynamic fields</w:t>
      </w:r>
    </w:p>
    <w:p w14:paraId="0D301382" w14:textId="77777777" w:rsidR="009C26E5" w:rsidRPr="009C26E5" w:rsidRDefault="009C26E5" w:rsidP="009C26E5">
      <w:pPr>
        <w:rPr>
          <w:rFonts w:asciiTheme="majorBidi" w:hAnsiTheme="majorBidi" w:cstheme="majorBidi"/>
          <w:sz w:val="28"/>
          <w:szCs w:val="28"/>
        </w:rPr>
      </w:pPr>
      <w:r w:rsidRPr="009C26E5">
        <w:rPr>
          <w:rFonts w:asciiTheme="majorBidi" w:hAnsiTheme="majorBidi" w:cstheme="majorBidi"/>
          <w:sz w:val="28"/>
          <w:szCs w:val="28"/>
        </w:rPr>
        <w:t>Preloaded notification records</w:t>
      </w:r>
    </w:p>
    <w:p w14:paraId="08690E10" w14:textId="77777777" w:rsidR="009C26E5" w:rsidRPr="009C26E5" w:rsidRDefault="009C26E5" w:rsidP="009C26E5">
      <w:pPr>
        <w:rPr>
          <w:rFonts w:asciiTheme="majorBidi" w:hAnsiTheme="majorBidi" w:cstheme="majorBidi"/>
          <w:sz w:val="28"/>
          <w:szCs w:val="28"/>
        </w:rPr>
      </w:pPr>
      <w:r w:rsidRPr="009C26E5">
        <w:rPr>
          <w:rFonts w:asciiTheme="majorBidi" w:hAnsiTheme="majorBidi" w:cstheme="majorBidi"/>
          <w:sz w:val="28"/>
          <w:szCs w:val="28"/>
        </w:rPr>
        <w:t>Whenever a new mock offence is added, the system automatically updates the user’s dashboard with a notification indicator.</w:t>
      </w:r>
    </w:p>
    <w:p w14:paraId="414D3941" w14:textId="77777777" w:rsidR="009C26E5" w:rsidRPr="009C26E5" w:rsidRDefault="009C26E5" w:rsidP="009C26E5">
      <w:pPr>
        <w:rPr>
          <w:rFonts w:asciiTheme="majorBidi" w:hAnsiTheme="majorBidi" w:cstheme="majorBidi"/>
          <w:sz w:val="28"/>
          <w:szCs w:val="28"/>
        </w:rPr>
      </w:pPr>
    </w:p>
    <w:p w14:paraId="4A9A4A5B" w14:textId="33095E65" w:rsidR="009C26E5" w:rsidRPr="00FE32A7" w:rsidRDefault="009C26E5" w:rsidP="00FE32A7">
      <w:pPr>
        <w:pStyle w:val="Heading3"/>
        <w:numPr>
          <w:ilvl w:val="0"/>
          <w:numId w:val="15"/>
        </w:numPr>
        <w:rPr>
          <w:rFonts w:asciiTheme="majorBidi" w:hAnsiTheme="majorBidi"/>
        </w:rPr>
      </w:pPr>
      <w:bookmarkStart w:id="72" w:name="_Toc215185559"/>
      <w:r w:rsidRPr="00FE32A7">
        <w:rPr>
          <w:rFonts w:asciiTheme="majorBidi" w:hAnsiTheme="majorBidi"/>
        </w:rPr>
        <w:t>Compliance Tracking</w:t>
      </w:r>
      <w:bookmarkEnd w:id="72"/>
    </w:p>
    <w:p w14:paraId="1C235370" w14:textId="77777777" w:rsidR="009C26E5" w:rsidRPr="009C26E5" w:rsidRDefault="009C26E5" w:rsidP="009C26E5">
      <w:pPr>
        <w:rPr>
          <w:rFonts w:asciiTheme="majorBidi" w:hAnsiTheme="majorBidi" w:cstheme="majorBidi"/>
          <w:sz w:val="28"/>
          <w:szCs w:val="28"/>
        </w:rPr>
      </w:pPr>
      <w:r w:rsidRPr="009C26E5">
        <w:rPr>
          <w:rFonts w:asciiTheme="majorBidi" w:hAnsiTheme="majorBidi" w:cstheme="majorBidi"/>
          <w:sz w:val="28"/>
          <w:szCs w:val="28"/>
        </w:rPr>
        <w:t>The Compliance collection stores mock MOT, tax, and insurance dates. Simple logic is applied to:</w:t>
      </w:r>
    </w:p>
    <w:p w14:paraId="1244A304" w14:textId="77777777" w:rsidR="009C26E5" w:rsidRPr="009C26E5" w:rsidRDefault="009C26E5" w:rsidP="009C26E5">
      <w:pPr>
        <w:rPr>
          <w:rFonts w:asciiTheme="majorBidi" w:hAnsiTheme="majorBidi" w:cstheme="majorBidi"/>
          <w:sz w:val="28"/>
          <w:szCs w:val="28"/>
        </w:rPr>
      </w:pPr>
      <w:r w:rsidRPr="009C26E5">
        <w:rPr>
          <w:rFonts w:asciiTheme="majorBidi" w:hAnsiTheme="majorBidi" w:cstheme="majorBidi"/>
          <w:sz w:val="28"/>
          <w:szCs w:val="28"/>
        </w:rPr>
        <w:t>Display whether each item is “Valid” or “Expired”</w:t>
      </w:r>
    </w:p>
    <w:p w14:paraId="24A1DB05" w14:textId="6B505A29" w:rsidR="00AF12BF" w:rsidRDefault="009C26E5" w:rsidP="00B22865">
      <w:pPr>
        <w:rPr>
          <w:rFonts w:asciiTheme="majorBidi" w:hAnsiTheme="majorBidi" w:cstheme="majorBidi"/>
          <w:sz w:val="28"/>
          <w:szCs w:val="28"/>
        </w:rPr>
      </w:pPr>
      <w:r w:rsidRPr="009C26E5">
        <w:rPr>
          <w:rFonts w:asciiTheme="majorBidi" w:hAnsiTheme="majorBidi" w:cstheme="majorBidi"/>
          <w:sz w:val="28"/>
          <w:szCs w:val="28"/>
        </w:rPr>
        <w:t xml:space="preserve">Provide reminders when expiry dates are approaching </w:t>
      </w:r>
    </w:p>
    <w:p w14:paraId="18C49B66" w14:textId="0E905C53" w:rsidR="00AF12BF" w:rsidRDefault="00AF12BF" w:rsidP="00AF12BF">
      <w:pPr>
        <w:rPr>
          <w:rFonts w:asciiTheme="majorBidi" w:hAnsiTheme="majorBidi" w:cstheme="majorBidi"/>
          <w:sz w:val="28"/>
          <w:szCs w:val="28"/>
        </w:rPr>
      </w:pPr>
      <w:r w:rsidRPr="00AF12BF">
        <w:rPr>
          <w:rFonts w:asciiTheme="majorBidi" w:hAnsiTheme="majorBidi" w:cstheme="majorBidi"/>
          <w:sz w:val="28"/>
          <w:szCs w:val="28"/>
        </w:rPr>
        <w:t>The records were utilised to dynamically generate</w:t>
      </w:r>
      <w:r w:rsidR="00470FA5">
        <w:rPr>
          <w:rFonts w:asciiTheme="majorBidi" w:hAnsiTheme="majorBidi" w:cstheme="majorBidi"/>
          <w:sz w:val="28"/>
          <w:szCs w:val="28"/>
        </w:rPr>
        <w:t xml:space="preserve"> mock up data </w:t>
      </w:r>
      <w:r w:rsidRPr="00AF12BF">
        <w:rPr>
          <w:rFonts w:asciiTheme="majorBidi" w:hAnsiTheme="majorBidi" w:cstheme="majorBidi"/>
          <w:sz w:val="28"/>
          <w:szCs w:val="28"/>
        </w:rPr>
        <w:t xml:space="preserve">and are documented in the </w:t>
      </w:r>
      <w:r w:rsidR="00470FA5">
        <w:rPr>
          <w:rFonts w:asciiTheme="majorBidi" w:hAnsiTheme="majorBidi" w:cstheme="majorBidi"/>
          <w:sz w:val="28"/>
          <w:szCs w:val="28"/>
        </w:rPr>
        <w:t>A</w:t>
      </w:r>
      <w:r w:rsidRPr="00AF12BF">
        <w:rPr>
          <w:rFonts w:asciiTheme="majorBidi" w:hAnsiTheme="majorBidi" w:cstheme="majorBidi"/>
          <w:sz w:val="28"/>
          <w:szCs w:val="28"/>
        </w:rPr>
        <w:t>ppendix</w:t>
      </w:r>
      <w:r w:rsidR="00AE7984">
        <w:rPr>
          <w:rFonts w:asciiTheme="majorBidi" w:hAnsiTheme="majorBidi" w:cstheme="majorBidi"/>
          <w:sz w:val="28"/>
          <w:szCs w:val="28"/>
        </w:rPr>
        <w:t xml:space="preserve"> 1</w:t>
      </w:r>
      <w:r w:rsidR="00A43B75">
        <w:rPr>
          <w:rFonts w:asciiTheme="majorBidi" w:hAnsiTheme="majorBidi" w:cstheme="majorBidi"/>
          <w:sz w:val="28"/>
          <w:szCs w:val="28"/>
        </w:rPr>
        <w:t>2</w:t>
      </w:r>
      <w:r w:rsidR="00AE7984">
        <w:rPr>
          <w:rFonts w:asciiTheme="majorBidi" w:hAnsiTheme="majorBidi" w:cstheme="majorBidi"/>
          <w:sz w:val="28"/>
          <w:szCs w:val="28"/>
        </w:rPr>
        <w:t>-1</w:t>
      </w:r>
      <w:r w:rsidR="00A43B75">
        <w:rPr>
          <w:rFonts w:asciiTheme="majorBidi" w:hAnsiTheme="majorBidi" w:cstheme="majorBidi"/>
          <w:sz w:val="28"/>
          <w:szCs w:val="28"/>
        </w:rPr>
        <w:t>5</w:t>
      </w:r>
      <w:r w:rsidR="00AE7984">
        <w:rPr>
          <w:rFonts w:asciiTheme="majorBidi" w:hAnsiTheme="majorBidi" w:cstheme="majorBidi"/>
          <w:sz w:val="28"/>
          <w:szCs w:val="28"/>
        </w:rPr>
        <w:t>.</w:t>
      </w:r>
    </w:p>
    <w:p w14:paraId="7EF27B1B" w14:textId="77777777" w:rsidR="00B22865" w:rsidRDefault="00B22865" w:rsidP="00AF12BF">
      <w:pPr>
        <w:rPr>
          <w:rFonts w:asciiTheme="majorBidi" w:hAnsiTheme="majorBidi" w:cstheme="majorBidi"/>
          <w:sz w:val="28"/>
          <w:szCs w:val="28"/>
        </w:rPr>
      </w:pPr>
    </w:p>
    <w:p w14:paraId="03495AA2" w14:textId="20119F21" w:rsidR="00D77B6B" w:rsidRPr="00D77B6B" w:rsidRDefault="00D77B6B" w:rsidP="00D77B6B">
      <w:pPr>
        <w:pStyle w:val="Heading2"/>
        <w:rPr>
          <w:rFonts w:asciiTheme="majorBidi" w:hAnsiTheme="majorBidi"/>
        </w:rPr>
      </w:pPr>
      <w:bookmarkStart w:id="73" w:name="_Toc215185560"/>
      <w:r w:rsidRPr="00D77B6B">
        <w:rPr>
          <w:rFonts w:asciiTheme="majorBidi" w:hAnsiTheme="majorBidi"/>
        </w:rPr>
        <w:t>4.4 Admin Features</w:t>
      </w:r>
      <w:r>
        <w:rPr>
          <w:rFonts w:asciiTheme="majorBidi" w:hAnsiTheme="majorBidi"/>
        </w:rPr>
        <w:t>:</w:t>
      </w:r>
      <w:bookmarkEnd w:id="73"/>
    </w:p>
    <w:p w14:paraId="3026A55C" w14:textId="77777777" w:rsidR="00D77B6B" w:rsidRPr="00D77B6B" w:rsidRDefault="00D77B6B" w:rsidP="00D77B6B">
      <w:pPr>
        <w:rPr>
          <w:rFonts w:asciiTheme="majorBidi" w:hAnsiTheme="majorBidi" w:cstheme="majorBidi"/>
          <w:sz w:val="28"/>
          <w:szCs w:val="28"/>
        </w:rPr>
      </w:pPr>
      <w:r w:rsidRPr="00D77B6B">
        <w:rPr>
          <w:rFonts w:asciiTheme="majorBidi" w:hAnsiTheme="majorBidi" w:cstheme="majorBidi"/>
          <w:sz w:val="28"/>
          <w:szCs w:val="28"/>
        </w:rPr>
        <w:t>Admin screens were included to demonstrate how offences could be managed by authorities within a real system. Admins can:</w:t>
      </w:r>
    </w:p>
    <w:p w14:paraId="55A29037" w14:textId="77777777" w:rsidR="00D77B6B" w:rsidRPr="00D77B6B" w:rsidRDefault="00D77B6B" w:rsidP="00D77B6B">
      <w:pPr>
        <w:rPr>
          <w:rFonts w:asciiTheme="majorBidi" w:hAnsiTheme="majorBidi" w:cstheme="majorBidi"/>
          <w:sz w:val="28"/>
          <w:szCs w:val="28"/>
        </w:rPr>
      </w:pPr>
      <w:r w:rsidRPr="00D77B6B">
        <w:rPr>
          <w:rFonts w:asciiTheme="majorBidi" w:hAnsiTheme="majorBidi" w:cstheme="majorBidi"/>
          <w:sz w:val="28"/>
          <w:szCs w:val="28"/>
        </w:rPr>
        <w:t>Add new offence records</w:t>
      </w:r>
    </w:p>
    <w:p w14:paraId="58837DFF" w14:textId="77777777" w:rsidR="00D77B6B" w:rsidRPr="00D77B6B" w:rsidRDefault="00D77B6B" w:rsidP="00D77B6B">
      <w:pPr>
        <w:rPr>
          <w:rFonts w:asciiTheme="majorBidi" w:hAnsiTheme="majorBidi" w:cstheme="majorBidi"/>
          <w:sz w:val="28"/>
          <w:szCs w:val="28"/>
        </w:rPr>
      </w:pPr>
      <w:r w:rsidRPr="00D77B6B">
        <w:rPr>
          <w:rFonts w:asciiTheme="majorBidi" w:hAnsiTheme="majorBidi" w:cstheme="majorBidi"/>
          <w:sz w:val="28"/>
          <w:szCs w:val="28"/>
        </w:rPr>
        <w:t>Edit existing offences</w:t>
      </w:r>
    </w:p>
    <w:p w14:paraId="47858EAE" w14:textId="77777777" w:rsidR="00D77B6B" w:rsidRPr="00D77B6B" w:rsidRDefault="00D77B6B" w:rsidP="00D77B6B">
      <w:pPr>
        <w:rPr>
          <w:rFonts w:asciiTheme="majorBidi" w:hAnsiTheme="majorBidi" w:cstheme="majorBidi"/>
          <w:sz w:val="28"/>
          <w:szCs w:val="28"/>
        </w:rPr>
      </w:pPr>
      <w:r w:rsidRPr="00D77B6B">
        <w:rPr>
          <w:rFonts w:asciiTheme="majorBidi" w:hAnsiTheme="majorBidi" w:cstheme="majorBidi"/>
          <w:sz w:val="28"/>
          <w:szCs w:val="28"/>
        </w:rPr>
        <w:t>Delete offences</w:t>
      </w:r>
    </w:p>
    <w:p w14:paraId="69BF8A64" w14:textId="77777777" w:rsidR="00D77B6B" w:rsidRPr="00D77B6B" w:rsidRDefault="00D77B6B" w:rsidP="00D77B6B">
      <w:pPr>
        <w:rPr>
          <w:rFonts w:asciiTheme="majorBidi" w:hAnsiTheme="majorBidi" w:cstheme="majorBidi"/>
          <w:sz w:val="28"/>
          <w:szCs w:val="28"/>
        </w:rPr>
      </w:pPr>
      <w:r w:rsidRPr="00D77B6B">
        <w:rPr>
          <w:rFonts w:asciiTheme="majorBidi" w:hAnsiTheme="majorBidi" w:cstheme="majorBidi"/>
          <w:sz w:val="28"/>
          <w:szCs w:val="28"/>
        </w:rPr>
        <w:t>Assign offences to specific users</w:t>
      </w:r>
    </w:p>
    <w:p w14:paraId="6BB17102" w14:textId="742D0EB8" w:rsidR="00B22865" w:rsidRDefault="00D77B6B" w:rsidP="00D77B6B">
      <w:pPr>
        <w:rPr>
          <w:rFonts w:asciiTheme="majorBidi" w:hAnsiTheme="majorBidi" w:cstheme="majorBidi"/>
          <w:sz w:val="28"/>
          <w:szCs w:val="28"/>
        </w:rPr>
      </w:pPr>
      <w:r w:rsidRPr="00D77B6B">
        <w:rPr>
          <w:rFonts w:asciiTheme="majorBidi" w:hAnsiTheme="majorBidi" w:cstheme="majorBidi"/>
          <w:sz w:val="28"/>
          <w:szCs w:val="28"/>
        </w:rPr>
        <w:t>These features show scalability toward an actual enforcement back-office system</w:t>
      </w:r>
    </w:p>
    <w:p w14:paraId="434B90F8" w14:textId="77777777" w:rsidR="00B22865" w:rsidRDefault="00B22865" w:rsidP="00AF12BF">
      <w:pPr>
        <w:rPr>
          <w:rFonts w:asciiTheme="majorBidi" w:hAnsiTheme="majorBidi" w:cstheme="majorBidi"/>
          <w:sz w:val="28"/>
          <w:szCs w:val="28"/>
        </w:rPr>
      </w:pPr>
    </w:p>
    <w:p w14:paraId="768BFF59" w14:textId="77777777" w:rsidR="00B22865" w:rsidRDefault="00B22865" w:rsidP="00AF12BF">
      <w:pPr>
        <w:rPr>
          <w:rFonts w:asciiTheme="majorBidi" w:hAnsiTheme="majorBidi" w:cstheme="majorBidi"/>
          <w:sz w:val="28"/>
          <w:szCs w:val="28"/>
        </w:rPr>
      </w:pPr>
    </w:p>
    <w:p w14:paraId="62E4D061" w14:textId="77777777" w:rsidR="00D77B6B" w:rsidRDefault="00D77B6B" w:rsidP="00AF12BF">
      <w:pPr>
        <w:rPr>
          <w:rFonts w:asciiTheme="majorBidi" w:hAnsiTheme="majorBidi" w:cstheme="majorBidi"/>
          <w:sz w:val="28"/>
          <w:szCs w:val="28"/>
        </w:rPr>
      </w:pPr>
    </w:p>
    <w:p w14:paraId="4B952DC7" w14:textId="0BB6F51F" w:rsidR="00D77B6B" w:rsidRDefault="00856237" w:rsidP="00856237">
      <w:pPr>
        <w:pStyle w:val="Heading2"/>
        <w:rPr>
          <w:rFonts w:asciiTheme="majorBidi" w:hAnsiTheme="majorBidi"/>
        </w:rPr>
      </w:pPr>
      <w:bookmarkStart w:id="74" w:name="_Toc215185561"/>
      <w:r w:rsidRPr="00856237">
        <w:rPr>
          <w:rFonts w:asciiTheme="majorBidi" w:hAnsiTheme="majorBidi"/>
        </w:rPr>
        <w:t>4.5 Challenges and Solutions</w:t>
      </w:r>
      <w:r>
        <w:rPr>
          <w:rFonts w:asciiTheme="majorBidi" w:hAnsiTheme="majorBidi"/>
        </w:rPr>
        <w:t>:</w:t>
      </w:r>
      <w:bookmarkEnd w:id="74"/>
    </w:p>
    <w:p w14:paraId="16635E6F" w14:textId="7D72D56A" w:rsidR="00856237" w:rsidRPr="000E21E4" w:rsidRDefault="000E21E4" w:rsidP="000E21E4">
      <w:pPr>
        <w:rPr>
          <w:rFonts w:asciiTheme="majorBidi" w:hAnsiTheme="majorBidi" w:cstheme="majorBidi"/>
          <w:sz w:val="28"/>
          <w:szCs w:val="28"/>
        </w:rPr>
      </w:pPr>
      <w:r w:rsidRPr="000E21E4">
        <w:rPr>
          <w:rFonts w:asciiTheme="majorBidi" w:hAnsiTheme="majorBidi" w:cstheme="majorBidi"/>
          <w:sz w:val="28"/>
          <w:szCs w:val="28"/>
        </w:rPr>
        <w:t xml:space="preserve">The challenges and corresponding solutions are presented in Figure </w:t>
      </w:r>
      <w:r>
        <w:rPr>
          <w:rFonts w:asciiTheme="majorBidi" w:hAnsiTheme="majorBidi" w:cstheme="majorBidi"/>
          <w:sz w:val="28"/>
          <w:szCs w:val="28"/>
        </w:rPr>
        <w:t>13</w:t>
      </w:r>
      <w:r w:rsidRPr="000E21E4">
        <w:rPr>
          <w:rFonts w:asciiTheme="majorBidi" w:hAnsiTheme="majorBidi" w:cstheme="majorBidi"/>
          <w:sz w:val="28"/>
          <w:szCs w:val="28"/>
        </w:rPr>
        <w:t>.</w:t>
      </w:r>
    </w:p>
    <w:p w14:paraId="6590CE77" w14:textId="77777777" w:rsidR="00856237" w:rsidRDefault="00856237" w:rsidP="00856237"/>
    <w:p w14:paraId="44398465" w14:textId="5BE2E0DC" w:rsidR="000E21E4" w:rsidRDefault="00856237" w:rsidP="00524F10">
      <w:r>
        <w:rPr>
          <w:noProof/>
        </w:rPr>
        <w:drawing>
          <wp:inline distT="0" distB="0" distL="0" distR="0" wp14:anchorId="1C5D3605" wp14:editId="1905D264">
            <wp:extent cx="5731510" cy="3175635"/>
            <wp:effectExtent l="0" t="0" r="2540" b="5715"/>
            <wp:docPr id="1573865629" name="Picture 27" descr="A table of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865629" name="Picture 27" descr="A table of text on a white background&#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731510" cy="3175635"/>
                    </a:xfrm>
                    <a:prstGeom prst="rect">
                      <a:avLst/>
                    </a:prstGeom>
                  </pic:spPr>
                </pic:pic>
              </a:graphicData>
            </a:graphic>
          </wp:inline>
        </w:drawing>
      </w:r>
    </w:p>
    <w:p w14:paraId="21026F8D" w14:textId="0CDC8155" w:rsidR="000E21E4" w:rsidRDefault="00524F10" w:rsidP="00524F10">
      <w:pPr>
        <w:pStyle w:val="Caption"/>
      </w:pPr>
      <w:bookmarkStart w:id="75" w:name="_Toc215185332"/>
      <w:r>
        <w:t xml:space="preserve">Figure </w:t>
      </w:r>
      <w:r>
        <w:fldChar w:fldCharType="begin"/>
      </w:r>
      <w:r>
        <w:instrText xml:space="preserve"> SEQ Figure \* ARABIC </w:instrText>
      </w:r>
      <w:r>
        <w:fldChar w:fldCharType="separate"/>
      </w:r>
      <w:r>
        <w:rPr>
          <w:noProof/>
        </w:rPr>
        <w:t>13</w:t>
      </w:r>
      <w:r>
        <w:fldChar w:fldCharType="end"/>
      </w:r>
      <w:r>
        <w:t xml:space="preserve">: </w:t>
      </w:r>
      <w:r w:rsidRPr="001210F3">
        <w:t>Illustration of identified challenges and their solutions within the TIRNS prototype</w:t>
      </w:r>
      <w:bookmarkEnd w:id="75"/>
    </w:p>
    <w:p w14:paraId="0DFA84A2" w14:textId="77777777" w:rsidR="00524F10" w:rsidRDefault="00524F10" w:rsidP="00524F10"/>
    <w:p w14:paraId="5F8A4A03" w14:textId="77777777" w:rsidR="00524F10" w:rsidRDefault="00524F10" w:rsidP="00524F10"/>
    <w:p w14:paraId="3BD662DF" w14:textId="77777777" w:rsidR="00524F10" w:rsidRDefault="00524F10" w:rsidP="00524F10"/>
    <w:p w14:paraId="39E394F5" w14:textId="259D705A" w:rsidR="00305CC8" w:rsidRPr="00305CC8" w:rsidRDefault="00305CC8" w:rsidP="00305CC8">
      <w:pPr>
        <w:pStyle w:val="Heading2"/>
        <w:rPr>
          <w:rFonts w:asciiTheme="majorBidi" w:hAnsiTheme="majorBidi"/>
        </w:rPr>
      </w:pPr>
      <w:bookmarkStart w:id="76" w:name="_Toc215185562"/>
      <w:r w:rsidRPr="00305CC8">
        <w:rPr>
          <w:rFonts w:asciiTheme="majorBidi" w:hAnsiTheme="majorBidi"/>
        </w:rPr>
        <w:t xml:space="preserve">4.6 </w:t>
      </w:r>
      <w:r w:rsidR="006B4100">
        <w:rPr>
          <w:rFonts w:asciiTheme="majorBidi" w:hAnsiTheme="majorBidi"/>
        </w:rPr>
        <w:t xml:space="preserve">Chapter </w:t>
      </w:r>
      <w:r w:rsidRPr="00305CC8">
        <w:rPr>
          <w:rFonts w:asciiTheme="majorBidi" w:hAnsiTheme="majorBidi"/>
        </w:rPr>
        <w:t>Summary</w:t>
      </w:r>
      <w:r>
        <w:rPr>
          <w:rFonts w:asciiTheme="majorBidi" w:hAnsiTheme="majorBidi"/>
        </w:rPr>
        <w:t>:</w:t>
      </w:r>
      <w:bookmarkEnd w:id="76"/>
    </w:p>
    <w:p w14:paraId="3A8D0E2D" w14:textId="6B44F21F" w:rsidR="00524F10" w:rsidRPr="00A7764E" w:rsidRDefault="00A7764E" w:rsidP="00A7764E">
      <w:pPr>
        <w:rPr>
          <w:rFonts w:asciiTheme="majorBidi" w:hAnsiTheme="majorBidi" w:cstheme="majorBidi"/>
          <w:sz w:val="28"/>
          <w:szCs w:val="28"/>
        </w:rPr>
      </w:pPr>
      <w:r w:rsidRPr="00A7764E">
        <w:rPr>
          <w:rFonts w:asciiTheme="majorBidi" w:hAnsiTheme="majorBidi" w:cstheme="majorBidi"/>
          <w:sz w:val="28"/>
          <w:szCs w:val="28"/>
        </w:rPr>
        <w:t xml:space="preserve">The Adalo implementation of TIRNS showed that </w:t>
      </w:r>
      <w:r>
        <w:rPr>
          <w:rFonts w:asciiTheme="majorBidi" w:hAnsiTheme="majorBidi" w:cstheme="majorBidi"/>
          <w:sz w:val="28"/>
          <w:szCs w:val="28"/>
        </w:rPr>
        <w:t>no-code</w:t>
      </w:r>
      <w:r w:rsidRPr="00A7764E">
        <w:rPr>
          <w:rFonts w:asciiTheme="majorBidi" w:hAnsiTheme="majorBidi" w:cstheme="majorBidi"/>
          <w:sz w:val="28"/>
          <w:szCs w:val="28"/>
        </w:rPr>
        <w:t xml:space="preserve"> platforms can enable rapid prototyping of compliance and notification systems, integrating registration, offence tracking, reminders, and administrative functions within a </w:t>
      </w:r>
      <w:r>
        <w:rPr>
          <w:rFonts w:asciiTheme="majorBidi" w:hAnsiTheme="majorBidi" w:cstheme="majorBidi"/>
          <w:sz w:val="28"/>
          <w:szCs w:val="28"/>
        </w:rPr>
        <w:t>user-friendly</w:t>
      </w:r>
      <w:r w:rsidRPr="00A7764E">
        <w:rPr>
          <w:rFonts w:asciiTheme="majorBidi" w:hAnsiTheme="majorBidi" w:cstheme="majorBidi"/>
          <w:sz w:val="28"/>
          <w:szCs w:val="28"/>
        </w:rPr>
        <w:t xml:space="preserve"> app.</w:t>
      </w:r>
      <w:r w:rsidR="00A41A83">
        <w:rPr>
          <w:rFonts w:asciiTheme="majorBidi" w:hAnsiTheme="majorBidi" w:cstheme="majorBidi"/>
          <w:sz w:val="28"/>
          <w:szCs w:val="28"/>
        </w:rPr>
        <w:t xml:space="preserve"> A working app link has been provided in the appendix 16.</w:t>
      </w:r>
    </w:p>
    <w:p w14:paraId="4196EC51" w14:textId="77777777" w:rsidR="006B4100" w:rsidRDefault="006B4100" w:rsidP="00524F10"/>
    <w:p w14:paraId="2615B2AA" w14:textId="77777777" w:rsidR="006B4100" w:rsidRDefault="006B4100" w:rsidP="00524F10"/>
    <w:p w14:paraId="7798685A" w14:textId="1446B515" w:rsidR="006B4100" w:rsidRDefault="006B4100" w:rsidP="006B4100">
      <w:pPr>
        <w:pStyle w:val="Heading1"/>
        <w:rPr>
          <w:rFonts w:asciiTheme="majorBidi" w:hAnsiTheme="majorBidi"/>
          <w:b/>
          <w:bCs/>
        </w:rPr>
      </w:pPr>
      <w:bookmarkStart w:id="77" w:name="_Toc215185563"/>
      <w:r w:rsidRPr="00D67F90">
        <w:rPr>
          <w:rStyle w:val="TitleChar"/>
          <w:rFonts w:asciiTheme="majorBidi" w:hAnsiTheme="majorBidi"/>
        </w:rPr>
        <w:t xml:space="preserve">Chapter </w:t>
      </w:r>
      <w:r>
        <w:rPr>
          <w:rStyle w:val="TitleChar"/>
          <w:rFonts w:asciiTheme="majorBidi" w:hAnsiTheme="majorBidi"/>
        </w:rPr>
        <w:t>5</w:t>
      </w:r>
      <w:r w:rsidRPr="00D67F90">
        <w:rPr>
          <w:rStyle w:val="TitleChar"/>
          <w:rFonts w:asciiTheme="majorBidi" w:hAnsiTheme="majorBidi"/>
        </w:rPr>
        <w:t>:</w:t>
      </w:r>
      <w:bookmarkEnd w:id="77"/>
      <w:r w:rsidRPr="00D67F90">
        <w:rPr>
          <w:rFonts w:asciiTheme="majorBidi" w:hAnsiTheme="majorBidi"/>
          <w:b/>
          <w:bCs/>
        </w:rPr>
        <w:t xml:space="preserve"> </w:t>
      </w:r>
    </w:p>
    <w:p w14:paraId="7CDA5982" w14:textId="77777777" w:rsidR="00995C9F" w:rsidRDefault="00995C9F" w:rsidP="00995C9F"/>
    <w:p w14:paraId="29F15B08" w14:textId="2B5253DE" w:rsidR="00995C9F" w:rsidRDefault="00995C9F" w:rsidP="007B3533">
      <w:pPr>
        <w:pStyle w:val="Heading1"/>
        <w:rPr>
          <w:rFonts w:asciiTheme="majorBidi" w:hAnsiTheme="majorBidi"/>
        </w:rPr>
      </w:pPr>
      <w:bookmarkStart w:id="78" w:name="_Toc215185564"/>
      <w:r>
        <w:rPr>
          <w:rFonts w:asciiTheme="majorBidi" w:hAnsiTheme="majorBidi"/>
        </w:rPr>
        <w:lastRenderedPageBreak/>
        <w:t xml:space="preserve">5.0 </w:t>
      </w:r>
      <w:r w:rsidRPr="00995C9F">
        <w:rPr>
          <w:rFonts w:asciiTheme="majorBidi" w:hAnsiTheme="majorBidi"/>
        </w:rPr>
        <w:t>TESTING &amp; EVALUATION</w:t>
      </w:r>
      <w:r w:rsidRPr="00995C9F">
        <w:rPr>
          <w:rFonts w:asciiTheme="majorBidi" w:hAnsiTheme="majorBidi"/>
        </w:rPr>
        <w:t>:</w:t>
      </w:r>
      <w:bookmarkEnd w:id="78"/>
    </w:p>
    <w:p w14:paraId="172584EF" w14:textId="77777777" w:rsidR="00024D91" w:rsidRPr="00024D91" w:rsidRDefault="00024D91" w:rsidP="00024D91"/>
    <w:p w14:paraId="03B09A21" w14:textId="0A2D6DD0" w:rsidR="00995C9F" w:rsidRPr="007B3533" w:rsidRDefault="007B3533" w:rsidP="007B3533">
      <w:pPr>
        <w:rPr>
          <w:rFonts w:ascii="Times New Roman" w:hAnsi="Times New Roman" w:cs="Times New Roman"/>
          <w:sz w:val="28"/>
          <w:szCs w:val="28"/>
        </w:rPr>
      </w:pPr>
      <w:r w:rsidRPr="007B3533">
        <w:rPr>
          <w:rFonts w:ascii="Times New Roman" w:hAnsi="Times New Roman" w:cs="Times New Roman"/>
          <w:sz w:val="28"/>
          <w:szCs w:val="28"/>
        </w:rPr>
        <w:t>Testing was carried out to assess the functionality, usability, and reliability of the prototype. The process involved functional tests, usability evaluation, scenario-based testing, and reflection against the project objectives</w:t>
      </w:r>
      <w:r w:rsidR="00345ECF">
        <w:rPr>
          <w:rFonts w:ascii="Times New Roman" w:hAnsi="Times New Roman" w:cs="Times New Roman"/>
          <w:sz w:val="28"/>
          <w:szCs w:val="28"/>
        </w:rPr>
        <w:t xml:space="preserve"> [53]</w:t>
      </w:r>
      <w:r w:rsidRPr="007B3533">
        <w:rPr>
          <w:rFonts w:ascii="Times New Roman" w:hAnsi="Times New Roman" w:cs="Times New Roman"/>
          <w:sz w:val="28"/>
          <w:szCs w:val="28"/>
        </w:rPr>
        <w:t>.</w:t>
      </w:r>
    </w:p>
    <w:p w14:paraId="76ABF2C4" w14:textId="77777777" w:rsidR="006B4100" w:rsidRDefault="006B4100" w:rsidP="006B4100"/>
    <w:p w14:paraId="3402A684" w14:textId="77777777" w:rsidR="00024D91" w:rsidRDefault="00024D91" w:rsidP="006B4100"/>
    <w:p w14:paraId="67F1634C" w14:textId="0559E86E" w:rsidR="00024D91" w:rsidRDefault="00024D91" w:rsidP="00024D91">
      <w:pPr>
        <w:pStyle w:val="Heading2"/>
        <w:rPr>
          <w:rFonts w:asciiTheme="majorBidi" w:hAnsiTheme="majorBidi"/>
        </w:rPr>
      </w:pPr>
      <w:bookmarkStart w:id="79" w:name="_Toc215185565"/>
      <w:r w:rsidRPr="00024D91">
        <w:rPr>
          <w:rFonts w:asciiTheme="majorBidi" w:hAnsiTheme="majorBidi"/>
        </w:rPr>
        <w:t>5.1 Testing Approach</w:t>
      </w:r>
      <w:r>
        <w:rPr>
          <w:rFonts w:asciiTheme="majorBidi" w:hAnsiTheme="majorBidi"/>
        </w:rPr>
        <w:t>:</w:t>
      </w:r>
      <w:bookmarkEnd w:id="79"/>
    </w:p>
    <w:p w14:paraId="73438FDE" w14:textId="77777777" w:rsidR="00024D91" w:rsidRPr="00024D91" w:rsidRDefault="00024D91" w:rsidP="00024D91"/>
    <w:p w14:paraId="327B527F" w14:textId="359D782E" w:rsidR="00024D91" w:rsidRPr="00024D91" w:rsidRDefault="00024D91" w:rsidP="00024D91">
      <w:pPr>
        <w:pStyle w:val="Heading3"/>
        <w:numPr>
          <w:ilvl w:val="0"/>
          <w:numId w:val="17"/>
        </w:numPr>
        <w:rPr>
          <w:rFonts w:asciiTheme="majorBidi" w:hAnsiTheme="majorBidi"/>
        </w:rPr>
      </w:pPr>
      <w:bookmarkStart w:id="80" w:name="_Toc215185566"/>
      <w:r w:rsidRPr="00024D91">
        <w:rPr>
          <w:rFonts w:asciiTheme="majorBidi" w:hAnsiTheme="majorBidi"/>
        </w:rPr>
        <w:t>Functional Testing</w:t>
      </w:r>
      <w:bookmarkEnd w:id="80"/>
    </w:p>
    <w:p w14:paraId="5C267780" w14:textId="5F47CBE3" w:rsidR="00024D91" w:rsidRPr="00024D91" w:rsidRDefault="00C06966" w:rsidP="00C06966">
      <w:pPr>
        <w:rPr>
          <w:rFonts w:asciiTheme="majorBidi" w:hAnsiTheme="majorBidi" w:cstheme="majorBidi"/>
          <w:sz w:val="28"/>
          <w:szCs w:val="28"/>
        </w:rPr>
      </w:pPr>
      <w:r w:rsidRPr="00C06966">
        <w:rPr>
          <w:rFonts w:asciiTheme="majorBidi" w:hAnsiTheme="majorBidi" w:cstheme="majorBidi"/>
          <w:sz w:val="28"/>
          <w:szCs w:val="28"/>
        </w:rPr>
        <w:t>Testing confirmed that the core components of the system functioned as intended, including registration and login, screen navigation, offence data loading, offence detail display, notification visibility, and compliance status calculations. All features were validated through both desktop preview and mobile device testing.</w:t>
      </w:r>
    </w:p>
    <w:p w14:paraId="58E78377" w14:textId="7AE0221E" w:rsidR="00024D91" w:rsidRPr="00024D91" w:rsidRDefault="00024D91" w:rsidP="00024D91">
      <w:pPr>
        <w:pStyle w:val="Heading3"/>
        <w:numPr>
          <w:ilvl w:val="0"/>
          <w:numId w:val="17"/>
        </w:numPr>
        <w:rPr>
          <w:rFonts w:asciiTheme="majorBidi" w:hAnsiTheme="majorBidi"/>
        </w:rPr>
      </w:pPr>
      <w:bookmarkStart w:id="81" w:name="_Toc215185567"/>
      <w:r w:rsidRPr="00024D91">
        <w:rPr>
          <w:rFonts w:asciiTheme="majorBidi" w:hAnsiTheme="majorBidi"/>
        </w:rPr>
        <w:t>Usability Testing</w:t>
      </w:r>
      <w:r>
        <w:rPr>
          <w:rFonts w:asciiTheme="majorBidi" w:hAnsiTheme="majorBidi"/>
        </w:rPr>
        <w:t>:</w:t>
      </w:r>
      <w:bookmarkEnd w:id="81"/>
    </w:p>
    <w:p w14:paraId="6EE21AB4" w14:textId="179DAE01" w:rsidR="00024D91" w:rsidRPr="00E017F5" w:rsidRDefault="00E017F5" w:rsidP="00E017F5">
      <w:pPr>
        <w:rPr>
          <w:rFonts w:ascii="Times New Roman" w:hAnsi="Times New Roman" w:cs="Times New Roman"/>
          <w:sz w:val="28"/>
          <w:szCs w:val="28"/>
        </w:rPr>
      </w:pPr>
      <w:r w:rsidRPr="00E017F5">
        <w:rPr>
          <w:rFonts w:ascii="Times New Roman" w:hAnsi="Times New Roman" w:cs="Times New Roman"/>
          <w:sz w:val="28"/>
          <w:szCs w:val="28"/>
        </w:rPr>
        <w:t>Five voluntary testers assessed the system in terms of ease of understanding, interface layout, navigation clarity, readability of offence details, and the ability to locate compliance information. Feedback was collected informally through direct observation and brief comments.</w:t>
      </w:r>
    </w:p>
    <w:p w14:paraId="34DF304C" w14:textId="3E38C3E9" w:rsidR="00820725" w:rsidRPr="00820725" w:rsidRDefault="00820725" w:rsidP="00820725">
      <w:pPr>
        <w:pStyle w:val="Heading3"/>
        <w:numPr>
          <w:ilvl w:val="0"/>
          <w:numId w:val="17"/>
        </w:numPr>
        <w:rPr>
          <w:rFonts w:asciiTheme="majorBidi" w:hAnsiTheme="majorBidi"/>
        </w:rPr>
      </w:pPr>
      <w:bookmarkStart w:id="82" w:name="_Toc215185568"/>
      <w:r w:rsidRPr="00820725">
        <w:rPr>
          <w:rFonts w:asciiTheme="majorBidi" w:hAnsiTheme="majorBidi"/>
        </w:rPr>
        <w:t>Scenario-Based Testing</w:t>
      </w:r>
      <w:bookmarkEnd w:id="82"/>
    </w:p>
    <w:p w14:paraId="7114E337" w14:textId="437A4FE8" w:rsidR="006B4100" w:rsidRDefault="006E4F1C" w:rsidP="006E4F1C">
      <w:pPr>
        <w:rPr>
          <w:rFonts w:asciiTheme="majorBidi" w:hAnsiTheme="majorBidi" w:cstheme="majorBidi"/>
          <w:sz w:val="28"/>
          <w:szCs w:val="28"/>
        </w:rPr>
      </w:pPr>
      <w:r w:rsidRPr="006E4F1C">
        <w:rPr>
          <w:rFonts w:asciiTheme="majorBidi" w:hAnsiTheme="majorBidi" w:cstheme="majorBidi"/>
          <w:sz w:val="28"/>
          <w:szCs w:val="28"/>
        </w:rPr>
        <w:t>Simulated scenarios, including the assignment of new offences, expiry of compliance items, profile updates, and administrative actions such as adding or deleting offences, were used to validate the system’s logical workflows</w:t>
      </w:r>
    </w:p>
    <w:p w14:paraId="3B36F3E3" w14:textId="77777777" w:rsidR="006E4F1C" w:rsidRDefault="006E4F1C" w:rsidP="006E4F1C">
      <w:pPr>
        <w:rPr>
          <w:rFonts w:asciiTheme="majorBidi" w:hAnsiTheme="majorBidi" w:cstheme="majorBidi"/>
          <w:sz w:val="28"/>
          <w:szCs w:val="28"/>
        </w:rPr>
      </w:pPr>
    </w:p>
    <w:p w14:paraId="497FD6F6" w14:textId="77777777" w:rsidR="006E4F1C" w:rsidRDefault="006E4F1C" w:rsidP="006E4F1C">
      <w:pPr>
        <w:rPr>
          <w:rFonts w:asciiTheme="majorBidi" w:hAnsiTheme="majorBidi" w:cstheme="majorBidi"/>
          <w:sz w:val="28"/>
          <w:szCs w:val="28"/>
        </w:rPr>
      </w:pPr>
    </w:p>
    <w:p w14:paraId="0B4173CA" w14:textId="14E5AB2E" w:rsidR="00781C95" w:rsidRPr="00781C95" w:rsidRDefault="00781C95" w:rsidP="00781C95">
      <w:pPr>
        <w:pStyle w:val="Heading2"/>
        <w:rPr>
          <w:rFonts w:asciiTheme="majorBidi" w:hAnsiTheme="majorBidi"/>
        </w:rPr>
      </w:pPr>
      <w:bookmarkStart w:id="83" w:name="_Toc215185569"/>
      <w:r w:rsidRPr="00781C95">
        <w:rPr>
          <w:rFonts w:asciiTheme="majorBidi" w:hAnsiTheme="majorBidi"/>
        </w:rPr>
        <w:t>5.2 Test Results Summary</w:t>
      </w:r>
      <w:r>
        <w:rPr>
          <w:rFonts w:asciiTheme="majorBidi" w:hAnsiTheme="majorBidi"/>
        </w:rPr>
        <w:t>:</w:t>
      </w:r>
      <w:bookmarkEnd w:id="83"/>
    </w:p>
    <w:p w14:paraId="6903C6D3" w14:textId="0148CC2B" w:rsidR="00781C95" w:rsidRDefault="00781C95" w:rsidP="00781C95">
      <w:pPr>
        <w:pStyle w:val="Heading3"/>
        <w:rPr>
          <w:rFonts w:asciiTheme="majorBidi" w:hAnsiTheme="majorBidi"/>
        </w:rPr>
      </w:pPr>
      <w:r>
        <w:rPr>
          <w:rFonts w:asciiTheme="majorBidi" w:hAnsiTheme="majorBidi"/>
        </w:rPr>
        <w:t xml:space="preserve">   </w:t>
      </w:r>
      <w:bookmarkStart w:id="84" w:name="_Toc215185570"/>
      <w:r>
        <w:rPr>
          <w:rFonts w:asciiTheme="majorBidi" w:hAnsiTheme="majorBidi"/>
        </w:rPr>
        <w:t xml:space="preserve">a. </w:t>
      </w:r>
      <w:r w:rsidRPr="00781C95">
        <w:rPr>
          <w:rFonts w:asciiTheme="majorBidi" w:hAnsiTheme="majorBidi"/>
        </w:rPr>
        <w:t>Functional Test Results</w:t>
      </w:r>
      <w:bookmarkEnd w:id="84"/>
    </w:p>
    <w:p w14:paraId="506CC388" w14:textId="23FC0BA9" w:rsidR="00C9360B" w:rsidRPr="00C9360B" w:rsidRDefault="00C9360B" w:rsidP="00C9360B">
      <w:pPr>
        <w:rPr>
          <w:rFonts w:asciiTheme="majorBidi" w:hAnsiTheme="majorBidi" w:cstheme="majorBidi"/>
          <w:sz w:val="28"/>
          <w:szCs w:val="28"/>
        </w:rPr>
      </w:pPr>
      <w:r w:rsidRPr="00C9360B">
        <w:rPr>
          <w:rFonts w:asciiTheme="majorBidi" w:hAnsiTheme="majorBidi" w:cstheme="majorBidi"/>
          <w:sz w:val="28"/>
          <w:szCs w:val="28"/>
        </w:rPr>
        <w:t>All screens loaded as expected, offence lists were dynamically populated, compliance reminders displayed correctly, and administrative operations such as adding, editing, and deleting offences functioned properly. Notification badges updated as intended, and no major functional failures were identified during testing</w:t>
      </w:r>
      <w:r w:rsidR="00A0693A">
        <w:rPr>
          <w:rFonts w:asciiTheme="majorBidi" w:hAnsiTheme="majorBidi" w:cstheme="majorBidi"/>
          <w:sz w:val="28"/>
          <w:szCs w:val="28"/>
        </w:rPr>
        <w:t>.</w:t>
      </w:r>
    </w:p>
    <w:p w14:paraId="54A57CC8" w14:textId="77777777" w:rsidR="00C9360B" w:rsidRPr="00C9360B" w:rsidRDefault="00C9360B" w:rsidP="00C9360B"/>
    <w:p w14:paraId="0E25A04E" w14:textId="0B7C6BD9" w:rsidR="00781C95" w:rsidRPr="00A0693A" w:rsidRDefault="00A0693A" w:rsidP="00A0693A">
      <w:pPr>
        <w:pStyle w:val="Heading3"/>
        <w:rPr>
          <w:rFonts w:asciiTheme="majorBidi" w:hAnsiTheme="majorBidi"/>
        </w:rPr>
      </w:pPr>
      <w:r>
        <w:rPr>
          <w:rFonts w:asciiTheme="majorBidi" w:hAnsiTheme="majorBidi"/>
        </w:rPr>
        <w:t xml:space="preserve">    </w:t>
      </w:r>
      <w:bookmarkStart w:id="85" w:name="_Toc215185571"/>
      <w:r w:rsidRPr="00A0693A">
        <w:rPr>
          <w:rFonts w:asciiTheme="majorBidi" w:hAnsiTheme="majorBidi"/>
        </w:rPr>
        <w:t>b.</w:t>
      </w:r>
      <w:r>
        <w:rPr>
          <w:rFonts w:asciiTheme="majorBidi" w:hAnsiTheme="majorBidi"/>
        </w:rPr>
        <w:t xml:space="preserve"> </w:t>
      </w:r>
      <w:r w:rsidR="00781C95" w:rsidRPr="00A0693A">
        <w:rPr>
          <w:rFonts w:asciiTheme="majorBidi" w:hAnsiTheme="majorBidi"/>
        </w:rPr>
        <w:t>Usability Findings</w:t>
      </w:r>
      <w:bookmarkEnd w:id="85"/>
    </w:p>
    <w:p w14:paraId="16B939EA" w14:textId="77777777" w:rsidR="00392155" w:rsidRDefault="00392155" w:rsidP="00392155">
      <w:pPr>
        <w:rPr>
          <w:rFonts w:asciiTheme="majorBidi" w:hAnsiTheme="majorBidi" w:cstheme="majorBidi"/>
          <w:sz w:val="28"/>
          <w:szCs w:val="28"/>
        </w:rPr>
      </w:pPr>
      <w:r w:rsidRPr="00392155">
        <w:rPr>
          <w:rFonts w:asciiTheme="majorBidi" w:hAnsiTheme="majorBidi" w:cstheme="majorBidi"/>
          <w:sz w:val="28"/>
          <w:szCs w:val="28"/>
        </w:rPr>
        <w:t xml:space="preserve">Testers provided positive feedback highlighting the simple interface, ease of navigation, and clear grouping of offence and compliance features. Minor suggestions included incorporating colour coding for overdue compliance, adding tooltips for </w:t>
      </w:r>
      <w:r>
        <w:rPr>
          <w:rFonts w:asciiTheme="majorBidi" w:hAnsiTheme="majorBidi" w:cstheme="majorBidi"/>
          <w:sz w:val="28"/>
          <w:szCs w:val="28"/>
        </w:rPr>
        <w:t>first-time</w:t>
      </w:r>
      <w:r w:rsidRPr="00392155">
        <w:rPr>
          <w:rFonts w:asciiTheme="majorBidi" w:hAnsiTheme="majorBidi" w:cstheme="majorBidi"/>
          <w:sz w:val="28"/>
          <w:szCs w:val="28"/>
        </w:rPr>
        <w:t xml:space="preserve"> users, and enhancing the dashboard with icons or at</w:t>
      </w:r>
      <w:r w:rsidRPr="00392155">
        <w:rPr>
          <w:rFonts w:asciiTheme="majorBidi" w:hAnsiTheme="majorBidi" w:cstheme="majorBidi"/>
          <w:sz w:val="28"/>
          <w:szCs w:val="28"/>
        </w:rPr>
        <w:noBreakHyphen/>
        <w:t>a</w:t>
      </w:r>
      <w:r w:rsidRPr="00392155">
        <w:rPr>
          <w:rFonts w:asciiTheme="majorBidi" w:hAnsiTheme="majorBidi" w:cstheme="majorBidi"/>
          <w:sz w:val="28"/>
          <w:szCs w:val="28"/>
        </w:rPr>
        <w:noBreakHyphen/>
        <w:t>glance data.</w:t>
      </w:r>
    </w:p>
    <w:p w14:paraId="2FA720A2" w14:textId="77777777" w:rsidR="00392155" w:rsidRDefault="00392155" w:rsidP="00392155">
      <w:pPr>
        <w:rPr>
          <w:rFonts w:asciiTheme="majorBidi" w:hAnsiTheme="majorBidi" w:cstheme="majorBidi"/>
          <w:sz w:val="28"/>
          <w:szCs w:val="28"/>
        </w:rPr>
      </w:pPr>
    </w:p>
    <w:p w14:paraId="20521A4A" w14:textId="20A5A0AE" w:rsidR="00781C95" w:rsidRPr="00C150EB" w:rsidRDefault="00C150EB" w:rsidP="00C150EB">
      <w:pPr>
        <w:pStyle w:val="Heading3"/>
        <w:rPr>
          <w:rFonts w:asciiTheme="majorBidi" w:hAnsiTheme="majorBidi"/>
        </w:rPr>
      </w:pPr>
      <w:r>
        <w:rPr>
          <w:rFonts w:asciiTheme="majorBidi" w:hAnsiTheme="majorBidi"/>
        </w:rPr>
        <w:t xml:space="preserve">   </w:t>
      </w:r>
      <w:bookmarkStart w:id="86" w:name="_Toc215185572"/>
      <w:r>
        <w:rPr>
          <w:rFonts w:asciiTheme="majorBidi" w:hAnsiTheme="majorBidi"/>
        </w:rPr>
        <w:t xml:space="preserve">c. </w:t>
      </w:r>
      <w:r w:rsidR="00781C95" w:rsidRPr="00C150EB">
        <w:rPr>
          <w:rFonts w:asciiTheme="majorBidi" w:hAnsiTheme="majorBidi"/>
        </w:rPr>
        <w:t>System Limitations Identified</w:t>
      </w:r>
      <w:bookmarkEnd w:id="86"/>
    </w:p>
    <w:p w14:paraId="1CD0CDC2" w14:textId="2590FB6B" w:rsidR="006E4F1C" w:rsidRDefault="00BE6D82" w:rsidP="00BE6D82">
      <w:pPr>
        <w:rPr>
          <w:rFonts w:asciiTheme="majorBidi" w:hAnsiTheme="majorBidi" w:cstheme="majorBidi"/>
          <w:sz w:val="28"/>
          <w:szCs w:val="28"/>
        </w:rPr>
      </w:pPr>
      <w:r w:rsidRPr="00BE6D82">
        <w:rPr>
          <w:rFonts w:asciiTheme="majorBidi" w:hAnsiTheme="majorBidi" w:cstheme="majorBidi"/>
          <w:sz w:val="28"/>
          <w:szCs w:val="28"/>
        </w:rPr>
        <w:t xml:space="preserve">The system’s limitations included the absence of real push notifications due to the Adalo free tier, slight performance slowdowns when loading long lists, and database constraints that may affect scalability. These weaknesses are inherent to </w:t>
      </w:r>
      <w:r>
        <w:rPr>
          <w:rFonts w:asciiTheme="majorBidi" w:hAnsiTheme="majorBidi" w:cstheme="majorBidi"/>
          <w:sz w:val="28"/>
          <w:szCs w:val="28"/>
        </w:rPr>
        <w:t>no-code</w:t>
      </w:r>
      <w:r w:rsidRPr="00BE6D82">
        <w:rPr>
          <w:rFonts w:asciiTheme="majorBidi" w:hAnsiTheme="majorBidi" w:cstheme="majorBidi"/>
          <w:sz w:val="28"/>
          <w:szCs w:val="28"/>
        </w:rPr>
        <w:t xml:space="preserve"> platforms rather than errors specific to the project</w:t>
      </w:r>
      <w:r>
        <w:rPr>
          <w:rFonts w:asciiTheme="majorBidi" w:hAnsiTheme="majorBidi" w:cstheme="majorBidi"/>
          <w:sz w:val="28"/>
          <w:szCs w:val="28"/>
        </w:rPr>
        <w:t>.</w:t>
      </w:r>
    </w:p>
    <w:p w14:paraId="0B3C8E71" w14:textId="77777777" w:rsidR="00CF2F5D" w:rsidRDefault="00CF2F5D" w:rsidP="00BE6D82">
      <w:pPr>
        <w:rPr>
          <w:rFonts w:asciiTheme="majorBidi" w:hAnsiTheme="majorBidi" w:cstheme="majorBidi"/>
          <w:sz w:val="28"/>
          <w:szCs w:val="28"/>
        </w:rPr>
      </w:pPr>
    </w:p>
    <w:p w14:paraId="561B7027" w14:textId="77777777" w:rsidR="00CF2F5D" w:rsidRDefault="00CF2F5D" w:rsidP="00BE6D82">
      <w:pPr>
        <w:rPr>
          <w:rFonts w:asciiTheme="majorBidi" w:hAnsiTheme="majorBidi" w:cstheme="majorBidi"/>
          <w:sz w:val="28"/>
          <w:szCs w:val="28"/>
        </w:rPr>
      </w:pPr>
    </w:p>
    <w:p w14:paraId="7832248B" w14:textId="1569FB31" w:rsidR="00CF2F5D" w:rsidRDefault="00CF2F5D" w:rsidP="005C637C">
      <w:pPr>
        <w:pStyle w:val="Heading2"/>
        <w:rPr>
          <w:rFonts w:asciiTheme="majorBidi" w:hAnsiTheme="majorBidi"/>
        </w:rPr>
      </w:pPr>
      <w:bookmarkStart w:id="87" w:name="_Toc215185573"/>
      <w:r w:rsidRPr="00CF2F5D">
        <w:rPr>
          <w:rFonts w:asciiTheme="majorBidi" w:hAnsiTheme="majorBidi"/>
        </w:rPr>
        <w:t>5.3 Evaluation Against Objectives</w:t>
      </w:r>
      <w:r>
        <w:rPr>
          <w:rFonts w:asciiTheme="majorBidi" w:hAnsiTheme="majorBidi"/>
        </w:rPr>
        <w:t>:</w:t>
      </w:r>
      <w:bookmarkEnd w:id="87"/>
    </w:p>
    <w:p w14:paraId="3E1F0C1F" w14:textId="77777777" w:rsidR="005C637C" w:rsidRDefault="005C637C" w:rsidP="005C637C"/>
    <w:p w14:paraId="7F1C1226" w14:textId="7D3F5122" w:rsidR="00217332" w:rsidRPr="00217332" w:rsidRDefault="00217332" w:rsidP="00217332">
      <w:pPr>
        <w:rPr>
          <w:rFonts w:ascii="Times New Roman" w:hAnsi="Times New Roman" w:cs="Times New Roman"/>
          <w:sz w:val="28"/>
          <w:szCs w:val="28"/>
        </w:rPr>
      </w:pPr>
      <w:r w:rsidRPr="00217332">
        <w:rPr>
          <w:rFonts w:ascii="Times New Roman" w:hAnsi="Times New Roman" w:cs="Times New Roman"/>
          <w:sz w:val="28"/>
          <w:szCs w:val="28"/>
        </w:rPr>
        <w:t xml:space="preserve">The TIRNS prototype successfully </w:t>
      </w:r>
      <w:r>
        <w:rPr>
          <w:rFonts w:ascii="Times New Roman" w:hAnsi="Times New Roman" w:cs="Times New Roman"/>
          <w:sz w:val="28"/>
          <w:szCs w:val="28"/>
        </w:rPr>
        <w:t>fulfils</w:t>
      </w:r>
      <w:r w:rsidRPr="00217332">
        <w:rPr>
          <w:rFonts w:ascii="Times New Roman" w:hAnsi="Times New Roman" w:cs="Times New Roman"/>
          <w:sz w:val="28"/>
          <w:szCs w:val="28"/>
        </w:rPr>
        <w:t xml:space="preserve"> all initial objectives</w:t>
      </w:r>
      <w:r>
        <w:rPr>
          <w:rFonts w:ascii="Times New Roman" w:hAnsi="Times New Roman" w:cs="Times New Roman"/>
          <w:sz w:val="28"/>
          <w:szCs w:val="28"/>
        </w:rPr>
        <w:t>.</w:t>
      </w:r>
    </w:p>
    <w:p w14:paraId="2EAD8FB0" w14:textId="2835F103" w:rsidR="005C637C" w:rsidRDefault="007866F9" w:rsidP="005C637C">
      <w:r>
        <w:rPr>
          <w:noProof/>
        </w:rPr>
        <w:drawing>
          <wp:inline distT="0" distB="0" distL="0" distR="0" wp14:anchorId="386BB537" wp14:editId="29A2E9E5">
            <wp:extent cx="5616621" cy="3083497"/>
            <wp:effectExtent l="0" t="0" r="3175" b="3175"/>
            <wp:docPr id="36000648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006483" name="Picture 360006483"/>
                    <pic:cNvPicPr/>
                  </pic:nvPicPr>
                  <pic:blipFill>
                    <a:blip r:embed="rId20">
                      <a:extLst>
                        <a:ext uri="{28A0092B-C50C-407E-A947-70E740481C1C}">
                          <a14:useLocalDpi xmlns:a14="http://schemas.microsoft.com/office/drawing/2010/main" val="0"/>
                        </a:ext>
                      </a:extLst>
                    </a:blip>
                    <a:stretch>
                      <a:fillRect/>
                    </a:stretch>
                  </pic:blipFill>
                  <pic:spPr>
                    <a:xfrm>
                      <a:off x="0" y="0"/>
                      <a:ext cx="5616621" cy="3083497"/>
                    </a:xfrm>
                    <a:prstGeom prst="rect">
                      <a:avLst/>
                    </a:prstGeom>
                  </pic:spPr>
                </pic:pic>
              </a:graphicData>
            </a:graphic>
          </wp:inline>
        </w:drawing>
      </w:r>
    </w:p>
    <w:p w14:paraId="697F853F" w14:textId="7A8F9B18" w:rsidR="009F21EC" w:rsidRPr="009F21EC" w:rsidRDefault="009F21EC" w:rsidP="009F21EC">
      <w:pPr>
        <w:pStyle w:val="Heading2"/>
        <w:rPr>
          <w:rFonts w:asciiTheme="majorBidi" w:hAnsiTheme="majorBidi"/>
        </w:rPr>
      </w:pPr>
      <w:bookmarkStart w:id="88" w:name="_Toc215185574"/>
      <w:r w:rsidRPr="009F21EC">
        <w:rPr>
          <w:rFonts w:asciiTheme="majorBidi" w:hAnsiTheme="majorBidi"/>
        </w:rPr>
        <w:t>5.4 Overall Performance Evaluation</w:t>
      </w:r>
      <w:r>
        <w:rPr>
          <w:rFonts w:asciiTheme="majorBidi" w:hAnsiTheme="majorBidi"/>
        </w:rPr>
        <w:t>:</w:t>
      </w:r>
      <w:bookmarkEnd w:id="88"/>
    </w:p>
    <w:p w14:paraId="5C27ACCF" w14:textId="77777777" w:rsidR="009F21EC" w:rsidRPr="009F21EC" w:rsidRDefault="009F21EC" w:rsidP="009F21EC">
      <w:r w:rsidRPr="009F21EC">
        <w:rPr>
          <w:rFonts w:asciiTheme="majorBidi" w:hAnsiTheme="majorBidi" w:cstheme="majorBidi"/>
          <w:sz w:val="28"/>
          <w:szCs w:val="28"/>
        </w:rPr>
        <w:t>The system performs effectively as a proof of concept.</w:t>
      </w:r>
      <w:r w:rsidRPr="009F21EC">
        <w:rPr>
          <w:rFonts w:asciiTheme="majorBidi" w:hAnsiTheme="majorBidi" w:cstheme="majorBidi"/>
          <w:sz w:val="28"/>
          <w:szCs w:val="28"/>
        </w:rPr>
        <w:br/>
        <w:t>While it is not a production-level app, it demonstrates how mobile-first enforcement communication can reduce delays, streamline information delivery, and simplify compliance tracking</w:t>
      </w:r>
      <w:r w:rsidRPr="009F21EC">
        <w:t>.</w:t>
      </w:r>
    </w:p>
    <w:p w14:paraId="380D788B" w14:textId="77777777" w:rsidR="00CF2F5D" w:rsidRDefault="00CF2F5D" w:rsidP="00CF2F5D"/>
    <w:p w14:paraId="1F0C697F" w14:textId="3513AD63" w:rsidR="0066495C" w:rsidRPr="0066495C" w:rsidRDefault="0066495C" w:rsidP="0066495C">
      <w:pPr>
        <w:pStyle w:val="Heading2"/>
        <w:rPr>
          <w:rFonts w:asciiTheme="majorBidi" w:hAnsiTheme="majorBidi"/>
        </w:rPr>
      </w:pPr>
      <w:bookmarkStart w:id="89" w:name="_Toc215185575"/>
      <w:r w:rsidRPr="0066495C">
        <w:rPr>
          <w:rFonts w:asciiTheme="majorBidi" w:hAnsiTheme="majorBidi"/>
        </w:rPr>
        <w:t xml:space="preserve">5.5 </w:t>
      </w:r>
      <w:r>
        <w:rPr>
          <w:rFonts w:asciiTheme="majorBidi" w:hAnsiTheme="majorBidi"/>
        </w:rPr>
        <w:t xml:space="preserve">Chapter </w:t>
      </w:r>
      <w:r w:rsidRPr="0066495C">
        <w:rPr>
          <w:rFonts w:asciiTheme="majorBidi" w:hAnsiTheme="majorBidi"/>
        </w:rPr>
        <w:t>Summary</w:t>
      </w:r>
      <w:r>
        <w:rPr>
          <w:rFonts w:asciiTheme="majorBidi" w:hAnsiTheme="majorBidi"/>
        </w:rPr>
        <w:t>:</w:t>
      </w:r>
      <w:bookmarkEnd w:id="89"/>
    </w:p>
    <w:p w14:paraId="3A37F8BD" w14:textId="77777777" w:rsidR="0066495C" w:rsidRPr="0066495C" w:rsidRDefault="0066495C" w:rsidP="0066495C">
      <w:pPr>
        <w:rPr>
          <w:rFonts w:ascii="Times New Roman" w:hAnsi="Times New Roman" w:cs="Times New Roman"/>
          <w:sz w:val="28"/>
          <w:szCs w:val="28"/>
        </w:rPr>
      </w:pPr>
      <w:r w:rsidRPr="0066495C">
        <w:rPr>
          <w:rFonts w:ascii="Times New Roman" w:hAnsi="Times New Roman" w:cs="Times New Roman"/>
          <w:sz w:val="28"/>
          <w:szCs w:val="28"/>
        </w:rPr>
        <w:t>TIRNS successfully passed functional and usability testing, with results indicating strong potential for further development. Limitations identified were mostly associated with the constraints of the no-code platform.</w:t>
      </w:r>
    </w:p>
    <w:p w14:paraId="6EE86A5B" w14:textId="77777777" w:rsidR="00CF2F5D" w:rsidRDefault="00CF2F5D" w:rsidP="00CF2F5D"/>
    <w:p w14:paraId="27491D62" w14:textId="77777777" w:rsidR="00CF2F5D" w:rsidRDefault="00CF2F5D" w:rsidP="00CF2F5D"/>
    <w:p w14:paraId="7E933E3F" w14:textId="77777777" w:rsidR="00CF2F5D" w:rsidRPr="00CF2F5D" w:rsidRDefault="00CF2F5D" w:rsidP="00CF2F5D"/>
    <w:p w14:paraId="3AC4B71E" w14:textId="00ED5C4C" w:rsidR="006B4100" w:rsidRDefault="006B4100" w:rsidP="006B4100">
      <w:pPr>
        <w:pStyle w:val="Heading1"/>
        <w:rPr>
          <w:rFonts w:asciiTheme="majorBidi" w:hAnsiTheme="majorBidi"/>
          <w:b/>
          <w:bCs/>
        </w:rPr>
      </w:pPr>
      <w:bookmarkStart w:id="90" w:name="_Toc215185576"/>
      <w:r w:rsidRPr="00D67F90">
        <w:rPr>
          <w:rStyle w:val="TitleChar"/>
          <w:rFonts w:asciiTheme="majorBidi" w:hAnsiTheme="majorBidi"/>
        </w:rPr>
        <w:t xml:space="preserve">Chapter </w:t>
      </w:r>
      <w:r>
        <w:rPr>
          <w:rStyle w:val="TitleChar"/>
          <w:rFonts w:asciiTheme="majorBidi" w:hAnsiTheme="majorBidi"/>
        </w:rPr>
        <w:t>6</w:t>
      </w:r>
      <w:r w:rsidRPr="00D67F90">
        <w:rPr>
          <w:rStyle w:val="TitleChar"/>
          <w:rFonts w:asciiTheme="majorBidi" w:hAnsiTheme="majorBidi"/>
        </w:rPr>
        <w:t>:</w:t>
      </w:r>
      <w:bookmarkEnd w:id="90"/>
      <w:r w:rsidRPr="00D67F90">
        <w:rPr>
          <w:rFonts w:asciiTheme="majorBidi" w:hAnsiTheme="majorBidi"/>
          <w:b/>
          <w:bCs/>
        </w:rPr>
        <w:t xml:space="preserve"> </w:t>
      </w:r>
    </w:p>
    <w:p w14:paraId="5F3F54B4" w14:textId="77777777" w:rsidR="005C780F" w:rsidRDefault="005C780F" w:rsidP="005C780F"/>
    <w:p w14:paraId="1BEC1272" w14:textId="42E21E61" w:rsidR="005C780F" w:rsidRPr="005C780F" w:rsidRDefault="005C780F" w:rsidP="005C780F">
      <w:pPr>
        <w:pStyle w:val="Heading1"/>
        <w:rPr>
          <w:rFonts w:asciiTheme="majorBidi" w:hAnsiTheme="majorBidi"/>
        </w:rPr>
      </w:pPr>
      <w:bookmarkStart w:id="91" w:name="_Toc215185577"/>
      <w:r>
        <w:rPr>
          <w:rFonts w:asciiTheme="majorBidi" w:hAnsiTheme="majorBidi"/>
        </w:rPr>
        <w:t xml:space="preserve">6.0 </w:t>
      </w:r>
      <w:r w:rsidRPr="005C780F">
        <w:rPr>
          <w:rFonts w:asciiTheme="majorBidi" w:hAnsiTheme="majorBidi"/>
        </w:rPr>
        <w:t>CONCLUSION &amp; RECOMMENDATIONS</w:t>
      </w:r>
      <w:r>
        <w:rPr>
          <w:rFonts w:asciiTheme="majorBidi" w:hAnsiTheme="majorBidi"/>
        </w:rPr>
        <w:t>:</w:t>
      </w:r>
      <w:bookmarkEnd w:id="91"/>
    </w:p>
    <w:p w14:paraId="27BDE346" w14:textId="4B93CDA3" w:rsidR="006B4100" w:rsidRDefault="00CF4583" w:rsidP="00CF4583">
      <w:pPr>
        <w:rPr>
          <w:rFonts w:ascii="Times New Roman" w:hAnsi="Times New Roman" w:cs="Times New Roman"/>
          <w:sz w:val="28"/>
          <w:szCs w:val="28"/>
        </w:rPr>
      </w:pPr>
      <w:r w:rsidRPr="00CF4583">
        <w:rPr>
          <w:rFonts w:ascii="Times New Roman" w:hAnsi="Times New Roman" w:cs="Times New Roman"/>
          <w:sz w:val="28"/>
          <w:szCs w:val="28"/>
        </w:rPr>
        <w:t>This chapter summarises the research outcomes, reflects on project achievements and limitations, and offers recommendations for future work.</w:t>
      </w:r>
    </w:p>
    <w:p w14:paraId="7A3F6F01" w14:textId="77777777" w:rsidR="00CF4583" w:rsidRDefault="00CF4583" w:rsidP="00CF4583">
      <w:pPr>
        <w:rPr>
          <w:rFonts w:ascii="Times New Roman" w:hAnsi="Times New Roman" w:cs="Times New Roman"/>
          <w:sz w:val="28"/>
          <w:szCs w:val="28"/>
        </w:rPr>
      </w:pPr>
    </w:p>
    <w:p w14:paraId="1ECF827A" w14:textId="75B92B21" w:rsidR="00066B75" w:rsidRPr="005C780F" w:rsidRDefault="00066B75" w:rsidP="005C780F">
      <w:pPr>
        <w:pStyle w:val="Heading2"/>
        <w:rPr>
          <w:rFonts w:ascii="Times New Roman" w:hAnsi="Times New Roman" w:cs="Times New Roman"/>
        </w:rPr>
      </w:pPr>
      <w:bookmarkStart w:id="92" w:name="_Toc215185578"/>
      <w:r w:rsidRPr="005C780F">
        <w:rPr>
          <w:rFonts w:ascii="Times New Roman" w:hAnsi="Times New Roman" w:cs="Times New Roman"/>
        </w:rPr>
        <w:t>6.1 Conclusion</w:t>
      </w:r>
      <w:r w:rsidR="005C780F">
        <w:rPr>
          <w:rFonts w:ascii="Times New Roman" w:hAnsi="Times New Roman" w:cs="Times New Roman"/>
        </w:rPr>
        <w:t>:</w:t>
      </w:r>
      <w:bookmarkEnd w:id="92"/>
    </w:p>
    <w:p w14:paraId="19CD4622" w14:textId="77777777" w:rsidR="00066B75" w:rsidRPr="00066B75" w:rsidRDefault="00066B75" w:rsidP="00066B75">
      <w:pPr>
        <w:rPr>
          <w:rFonts w:ascii="Times New Roman" w:hAnsi="Times New Roman" w:cs="Times New Roman"/>
          <w:sz w:val="28"/>
          <w:szCs w:val="28"/>
        </w:rPr>
      </w:pPr>
      <w:r w:rsidRPr="00066B75">
        <w:rPr>
          <w:rFonts w:ascii="Times New Roman" w:hAnsi="Times New Roman" w:cs="Times New Roman"/>
          <w:sz w:val="28"/>
          <w:szCs w:val="28"/>
        </w:rPr>
        <w:t>The Traffic Infringement Reporting and Notification System (TIRNS) was developed to address inefficiencies in how UK motorists receive traffic offence notifications and manage their compliance responsibilities. The existing reliance on postal communication leads to delays, confusion, and unnecessary penalty escalation. Through literature review, system analysis, and prototype development, this project demonstrated that a mobile-app approach can significantly improve clarity, convenience, and timeliness.</w:t>
      </w:r>
    </w:p>
    <w:p w14:paraId="1096AD77" w14:textId="77777777" w:rsidR="00401292" w:rsidRPr="00401292" w:rsidRDefault="00401292" w:rsidP="00401292">
      <w:pPr>
        <w:rPr>
          <w:rFonts w:ascii="Times New Roman" w:hAnsi="Times New Roman" w:cs="Times New Roman"/>
          <w:sz w:val="28"/>
          <w:szCs w:val="28"/>
        </w:rPr>
      </w:pPr>
      <w:r w:rsidRPr="00401292">
        <w:rPr>
          <w:rFonts w:ascii="Times New Roman" w:hAnsi="Times New Roman" w:cs="Times New Roman"/>
          <w:sz w:val="28"/>
          <w:szCs w:val="28"/>
        </w:rPr>
        <w:t>The final Adalo-built prototype delivers:</w:t>
      </w:r>
    </w:p>
    <w:p w14:paraId="7F8963A7" w14:textId="77777777" w:rsidR="00401292" w:rsidRPr="00401292" w:rsidRDefault="00401292" w:rsidP="00401292">
      <w:pPr>
        <w:ind w:left="360"/>
        <w:rPr>
          <w:rFonts w:ascii="Times New Roman" w:hAnsi="Times New Roman" w:cs="Times New Roman"/>
          <w:sz w:val="28"/>
          <w:szCs w:val="28"/>
        </w:rPr>
      </w:pPr>
      <w:r w:rsidRPr="00401292">
        <w:rPr>
          <w:rFonts w:ascii="Times New Roman" w:hAnsi="Times New Roman" w:cs="Times New Roman"/>
          <w:sz w:val="28"/>
          <w:szCs w:val="28"/>
        </w:rPr>
        <w:t>Instant digital offence alerts (simulated)</w:t>
      </w:r>
    </w:p>
    <w:p w14:paraId="54C0EB10" w14:textId="77777777" w:rsidR="00401292" w:rsidRPr="00401292" w:rsidRDefault="00401292" w:rsidP="00401292">
      <w:pPr>
        <w:ind w:left="360"/>
        <w:rPr>
          <w:rFonts w:ascii="Times New Roman" w:hAnsi="Times New Roman" w:cs="Times New Roman"/>
          <w:sz w:val="28"/>
          <w:szCs w:val="28"/>
        </w:rPr>
      </w:pPr>
      <w:r w:rsidRPr="00401292">
        <w:rPr>
          <w:rFonts w:ascii="Times New Roman" w:hAnsi="Times New Roman" w:cs="Times New Roman"/>
          <w:sz w:val="28"/>
          <w:szCs w:val="28"/>
        </w:rPr>
        <w:t>Clear offence details</w:t>
      </w:r>
    </w:p>
    <w:p w14:paraId="0806A626" w14:textId="77777777" w:rsidR="00401292" w:rsidRPr="00401292" w:rsidRDefault="00401292" w:rsidP="00401292">
      <w:pPr>
        <w:ind w:left="360"/>
        <w:rPr>
          <w:rFonts w:ascii="Times New Roman" w:hAnsi="Times New Roman" w:cs="Times New Roman"/>
          <w:sz w:val="28"/>
          <w:szCs w:val="28"/>
        </w:rPr>
      </w:pPr>
      <w:r w:rsidRPr="00401292">
        <w:rPr>
          <w:rFonts w:ascii="Times New Roman" w:hAnsi="Times New Roman" w:cs="Times New Roman"/>
          <w:sz w:val="28"/>
          <w:szCs w:val="28"/>
        </w:rPr>
        <w:t>Compliance reminders (MOT, tax, insurance)</w:t>
      </w:r>
    </w:p>
    <w:p w14:paraId="0220B169" w14:textId="77777777" w:rsidR="00401292" w:rsidRPr="00401292" w:rsidRDefault="00401292" w:rsidP="00401292">
      <w:pPr>
        <w:ind w:left="360"/>
        <w:rPr>
          <w:rFonts w:ascii="Times New Roman" w:hAnsi="Times New Roman" w:cs="Times New Roman"/>
          <w:sz w:val="28"/>
          <w:szCs w:val="28"/>
        </w:rPr>
      </w:pPr>
      <w:r w:rsidRPr="00401292">
        <w:rPr>
          <w:rFonts w:ascii="Times New Roman" w:hAnsi="Times New Roman" w:cs="Times New Roman"/>
          <w:sz w:val="28"/>
          <w:szCs w:val="28"/>
        </w:rPr>
        <w:t>User profile management</w:t>
      </w:r>
    </w:p>
    <w:p w14:paraId="3B42C610" w14:textId="77777777" w:rsidR="00401292" w:rsidRPr="00401292" w:rsidRDefault="00401292" w:rsidP="00401292">
      <w:pPr>
        <w:ind w:left="360"/>
        <w:rPr>
          <w:rFonts w:ascii="Times New Roman" w:hAnsi="Times New Roman" w:cs="Times New Roman"/>
          <w:sz w:val="28"/>
          <w:szCs w:val="28"/>
        </w:rPr>
      </w:pPr>
      <w:r w:rsidRPr="00401292">
        <w:rPr>
          <w:rFonts w:ascii="Times New Roman" w:hAnsi="Times New Roman" w:cs="Times New Roman"/>
          <w:sz w:val="28"/>
          <w:szCs w:val="28"/>
        </w:rPr>
        <w:t>Admin controls for offence management</w:t>
      </w:r>
    </w:p>
    <w:p w14:paraId="0BB52125" w14:textId="77777777" w:rsidR="00401292" w:rsidRDefault="00401292" w:rsidP="00401292">
      <w:pPr>
        <w:rPr>
          <w:rFonts w:ascii="Times New Roman" w:hAnsi="Times New Roman" w:cs="Times New Roman"/>
          <w:sz w:val="28"/>
          <w:szCs w:val="28"/>
        </w:rPr>
      </w:pPr>
      <w:r w:rsidRPr="00401292">
        <w:rPr>
          <w:rFonts w:ascii="Times New Roman" w:hAnsi="Times New Roman" w:cs="Times New Roman"/>
          <w:sz w:val="28"/>
          <w:szCs w:val="28"/>
        </w:rPr>
        <w:t>The project achieved all aims and objectives within the given timeframe.</w:t>
      </w:r>
    </w:p>
    <w:p w14:paraId="4888FE12" w14:textId="77777777" w:rsidR="00DF5807" w:rsidRPr="00401292" w:rsidRDefault="00DF5807" w:rsidP="00401292">
      <w:pPr>
        <w:rPr>
          <w:rFonts w:ascii="Times New Roman" w:hAnsi="Times New Roman" w:cs="Times New Roman"/>
          <w:sz w:val="28"/>
          <w:szCs w:val="28"/>
        </w:rPr>
      </w:pPr>
    </w:p>
    <w:p w14:paraId="52352154" w14:textId="667EC13D" w:rsidR="00DF5807" w:rsidRPr="00DF5807" w:rsidRDefault="00DF5807" w:rsidP="00DF5807">
      <w:pPr>
        <w:pStyle w:val="Heading2"/>
        <w:rPr>
          <w:rFonts w:ascii="Times New Roman" w:hAnsi="Times New Roman" w:cs="Times New Roman"/>
        </w:rPr>
      </w:pPr>
      <w:bookmarkStart w:id="93" w:name="_Toc215185579"/>
      <w:r w:rsidRPr="00DF5807">
        <w:rPr>
          <w:rFonts w:ascii="Times New Roman" w:hAnsi="Times New Roman" w:cs="Times New Roman"/>
        </w:rPr>
        <w:t>6.2 Limitations</w:t>
      </w:r>
      <w:r>
        <w:rPr>
          <w:rFonts w:ascii="Times New Roman" w:hAnsi="Times New Roman" w:cs="Times New Roman"/>
        </w:rPr>
        <w:t>:</w:t>
      </w:r>
      <w:bookmarkEnd w:id="93"/>
    </w:p>
    <w:p w14:paraId="5FD7DF25" w14:textId="67609853" w:rsidR="006B4100" w:rsidRDefault="000D49FF" w:rsidP="00EF38D0">
      <w:pPr>
        <w:rPr>
          <w:rFonts w:asciiTheme="majorBidi" w:hAnsiTheme="majorBidi" w:cstheme="majorBidi"/>
          <w:sz w:val="28"/>
          <w:szCs w:val="28"/>
        </w:rPr>
      </w:pPr>
      <w:r w:rsidRPr="000D49FF">
        <w:rPr>
          <w:rFonts w:asciiTheme="majorBidi" w:hAnsiTheme="majorBidi" w:cstheme="majorBidi"/>
          <w:sz w:val="28"/>
          <w:szCs w:val="28"/>
        </w:rPr>
        <w:t xml:space="preserve">Key limitations of the prototype include the absence of real API integration with DVLA or enforcement systems, reliance on simulated offence data, </w:t>
      </w:r>
      <w:r>
        <w:rPr>
          <w:rFonts w:asciiTheme="majorBidi" w:hAnsiTheme="majorBidi" w:cstheme="majorBidi"/>
          <w:sz w:val="28"/>
          <w:szCs w:val="28"/>
        </w:rPr>
        <w:t>limited push notifications due to platform constraints, limited security features beyond Adalo defaults, and a small sample for usability testing</w:t>
      </w:r>
      <w:r w:rsidRPr="000D49FF">
        <w:rPr>
          <w:rFonts w:asciiTheme="majorBidi" w:hAnsiTheme="majorBidi" w:cstheme="majorBidi"/>
          <w:sz w:val="28"/>
          <w:szCs w:val="28"/>
        </w:rPr>
        <w:t>.</w:t>
      </w:r>
    </w:p>
    <w:p w14:paraId="17EB9794" w14:textId="77777777" w:rsidR="00EF38D0" w:rsidRDefault="00EF38D0" w:rsidP="00EF38D0">
      <w:pPr>
        <w:rPr>
          <w:rFonts w:asciiTheme="majorBidi" w:hAnsiTheme="majorBidi" w:cstheme="majorBidi"/>
          <w:sz w:val="28"/>
          <w:szCs w:val="28"/>
        </w:rPr>
      </w:pPr>
    </w:p>
    <w:p w14:paraId="02D8F0FE" w14:textId="77777777" w:rsidR="00EF38D0" w:rsidRDefault="00EF38D0" w:rsidP="00EF38D0">
      <w:pPr>
        <w:rPr>
          <w:rFonts w:asciiTheme="majorBidi" w:hAnsiTheme="majorBidi" w:cstheme="majorBidi"/>
          <w:sz w:val="28"/>
          <w:szCs w:val="28"/>
        </w:rPr>
      </w:pPr>
    </w:p>
    <w:p w14:paraId="54D7E13F" w14:textId="5DE8E533" w:rsidR="00EF38D0" w:rsidRPr="00EF38D0" w:rsidRDefault="00EF38D0" w:rsidP="00EF38D0">
      <w:pPr>
        <w:pStyle w:val="Heading2"/>
        <w:rPr>
          <w:rFonts w:ascii="Times New Roman" w:hAnsi="Times New Roman" w:cs="Times New Roman"/>
        </w:rPr>
      </w:pPr>
      <w:bookmarkStart w:id="94" w:name="_Toc215185580"/>
      <w:r w:rsidRPr="00EF38D0">
        <w:rPr>
          <w:rFonts w:ascii="Times New Roman" w:hAnsi="Times New Roman" w:cs="Times New Roman"/>
        </w:rPr>
        <w:t>6.3 Recommendations for Future Work</w:t>
      </w:r>
      <w:r>
        <w:rPr>
          <w:rFonts w:ascii="Times New Roman" w:hAnsi="Times New Roman" w:cs="Times New Roman"/>
        </w:rPr>
        <w:t>:</w:t>
      </w:r>
      <w:bookmarkEnd w:id="94"/>
    </w:p>
    <w:p w14:paraId="78E91775" w14:textId="72003465" w:rsidR="00EF38D0" w:rsidRDefault="00696F97" w:rsidP="00696F97">
      <w:pPr>
        <w:pStyle w:val="Heading3"/>
        <w:rPr>
          <w:rFonts w:asciiTheme="majorBidi" w:hAnsiTheme="majorBidi"/>
        </w:rPr>
      </w:pPr>
      <w:r>
        <w:rPr>
          <w:rFonts w:asciiTheme="majorBidi" w:hAnsiTheme="majorBidi"/>
        </w:rPr>
        <w:t xml:space="preserve">   </w:t>
      </w:r>
      <w:bookmarkStart w:id="95" w:name="_Toc215185581"/>
      <w:r>
        <w:rPr>
          <w:rFonts w:asciiTheme="majorBidi" w:hAnsiTheme="majorBidi"/>
        </w:rPr>
        <w:t xml:space="preserve">a. </w:t>
      </w:r>
      <w:r w:rsidR="00EF38D0" w:rsidRPr="00696F97">
        <w:rPr>
          <w:rFonts w:asciiTheme="majorBidi" w:hAnsiTheme="majorBidi"/>
        </w:rPr>
        <w:t>Technical Improvements</w:t>
      </w:r>
      <w:r w:rsidR="00121BDF">
        <w:rPr>
          <w:rFonts w:asciiTheme="majorBidi" w:hAnsiTheme="majorBidi"/>
        </w:rPr>
        <w:t>:</w:t>
      </w:r>
      <w:bookmarkEnd w:id="95"/>
    </w:p>
    <w:p w14:paraId="16FA65C4" w14:textId="7D4903C1" w:rsidR="00121BDF" w:rsidRPr="00121BDF" w:rsidRDefault="00121BDF" w:rsidP="00121BDF">
      <w:pPr>
        <w:rPr>
          <w:rFonts w:asciiTheme="majorBidi" w:hAnsiTheme="majorBidi" w:cstheme="majorBidi"/>
          <w:sz w:val="28"/>
          <w:szCs w:val="28"/>
        </w:rPr>
      </w:pPr>
      <w:r w:rsidRPr="00121BDF">
        <w:rPr>
          <w:rFonts w:asciiTheme="majorBidi" w:hAnsiTheme="majorBidi" w:cstheme="majorBidi"/>
          <w:sz w:val="28"/>
          <w:szCs w:val="28"/>
        </w:rPr>
        <w:t>Future enhancements could include integrating real</w:t>
      </w:r>
      <w:r w:rsidRPr="00121BDF">
        <w:rPr>
          <w:rFonts w:asciiTheme="majorBidi" w:hAnsiTheme="majorBidi" w:cstheme="majorBidi"/>
          <w:sz w:val="28"/>
          <w:szCs w:val="28"/>
        </w:rPr>
        <w:noBreakHyphen/>
        <w:t xml:space="preserve">time push notifications, establishing connections to enforcement APIs when legally accessible, improving scalability through Flutter or a </w:t>
      </w:r>
      <w:r w:rsidR="00116F2E">
        <w:rPr>
          <w:rFonts w:asciiTheme="majorBidi" w:hAnsiTheme="majorBidi" w:cstheme="majorBidi"/>
          <w:sz w:val="28"/>
          <w:szCs w:val="28"/>
        </w:rPr>
        <w:t>custom-coded</w:t>
      </w:r>
      <w:r w:rsidRPr="00121BDF">
        <w:rPr>
          <w:rFonts w:asciiTheme="majorBidi" w:hAnsiTheme="majorBidi" w:cstheme="majorBidi"/>
          <w:sz w:val="28"/>
          <w:szCs w:val="28"/>
        </w:rPr>
        <w:t xml:space="preserve"> backend, and adding optional geolocation features to provide contextual information for offences</w:t>
      </w:r>
    </w:p>
    <w:p w14:paraId="4D13968D" w14:textId="7576AC5C" w:rsidR="00EF38D0" w:rsidRDefault="004C412D" w:rsidP="004C412D">
      <w:pPr>
        <w:pStyle w:val="Heading3"/>
        <w:rPr>
          <w:rFonts w:asciiTheme="majorBidi" w:hAnsiTheme="majorBidi"/>
        </w:rPr>
      </w:pPr>
      <w:r>
        <w:rPr>
          <w:rFonts w:asciiTheme="majorBidi" w:hAnsiTheme="majorBidi"/>
        </w:rPr>
        <w:t xml:space="preserve">   </w:t>
      </w:r>
      <w:bookmarkStart w:id="96" w:name="_Toc215185582"/>
      <w:r>
        <w:rPr>
          <w:rFonts w:asciiTheme="majorBidi" w:hAnsiTheme="majorBidi"/>
        </w:rPr>
        <w:t xml:space="preserve">b. </w:t>
      </w:r>
      <w:r w:rsidR="00EF38D0" w:rsidRPr="004C412D">
        <w:rPr>
          <w:rFonts w:asciiTheme="majorBidi" w:hAnsiTheme="majorBidi"/>
        </w:rPr>
        <w:t>User Experience Enhancements</w:t>
      </w:r>
      <w:r w:rsidR="00116F2E">
        <w:rPr>
          <w:rFonts w:asciiTheme="majorBidi" w:hAnsiTheme="majorBidi"/>
        </w:rPr>
        <w:t>:</w:t>
      </w:r>
      <w:bookmarkEnd w:id="96"/>
    </w:p>
    <w:p w14:paraId="152487D0" w14:textId="30A7DBA9" w:rsidR="00116F2E" w:rsidRPr="00116F2E" w:rsidRDefault="00116F2E" w:rsidP="00116F2E">
      <w:pPr>
        <w:rPr>
          <w:rFonts w:ascii="Times New Roman" w:hAnsi="Times New Roman" w:cs="Times New Roman"/>
          <w:sz w:val="28"/>
          <w:szCs w:val="28"/>
        </w:rPr>
      </w:pPr>
      <w:r w:rsidRPr="00116F2E">
        <w:rPr>
          <w:rFonts w:ascii="Times New Roman" w:hAnsi="Times New Roman" w:cs="Times New Roman"/>
          <w:sz w:val="28"/>
          <w:szCs w:val="28"/>
        </w:rPr>
        <w:t xml:space="preserve">Future improvements could involve adding </w:t>
      </w:r>
      <w:r>
        <w:rPr>
          <w:rFonts w:ascii="Times New Roman" w:hAnsi="Times New Roman" w:cs="Times New Roman"/>
          <w:sz w:val="28"/>
          <w:szCs w:val="28"/>
        </w:rPr>
        <w:t>colour-coded</w:t>
      </w:r>
      <w:r w:rsidRPr="00116F2E">
        <w:rPr>
          <w:rFonts w:ascii="Times New Roman" w:hAnsi="Times New Roman" w:cs="Times New Roman"/>
          <w:sz w:val="28"/>
          <w:szCs w:val="28"/>
        </w:rPr>
        <w:t xml:space="preserve"> compliance tracking to enhance clarity, incorporating educational content to guide users on actions following a penalty, and integrating payment and appeal options to streamline compliance management within the app.</w:t>
      </w:r>
    </w:p>
    <w:p w14:paraId="09494656" w14:textId="4A0C10AB" w:rsidR="00EF38D0" w:rsidRPr="004C412D" w:rsidRDefault="00121BDF" w:rsidP="004C412D">
      <w:pPr>
        <w:pStyle w:val="Heading3"/>
        <w:rPr>
          <w:rFonts w:asciiTheme="majorBidi" w:hAnsiTheme="majorBidi"/>
        </w:rPr>
      </w:pPr>
      <w:r>
        <w:rPr>
          <w:rFonts w:asciiTheme="majorBidi" w:hAnsiTheme="majorBidi"/>
        </w:rPr>
        <w:t xml:space="preserve">   </w:t>
      </w:r>
      <w:bookmarkStart w:id="97" w:name="_Toc215185583"/>
      <w:r>
        <w:rPr>
          <w:rFonts w:asciiTheme="majorBidi" w:hAnsiTheme="majorBidi"/>
        </w:rPr>
        <w:t xml:space="preserve">c. </w:t>
      </w:r>
      <w:r w:rsidR="00EF38D0" w:rsidRPr="004C412D">
        <w:rPr>
          <w:rFonts w:asciiTheme="majorBidi" w:hAnsiTheme="majorBidi"/>
        </w:rPr>
        <w:t>Operational/Policy Considerations</w:t>
      </w:r>
      <w:bookmarkEnd w:id="97"/>
    </w:p>
    <w:p w14:paraId="7CC00B06" w14:textId="566C1A21" w:rsidR="00EF38D0" w:rsidRDefault="00CE5E9B" w:rsidP="00CE5E9B">
      <w:pPr>
        <w:rPr>
          <w:rFonts w:asciiTheme="majorBidi" w:hAnsiTheme="majorBidi" w:cstheme="majorBidi"/>
          <w:sz w:val="28"/>
          <w:szCs w:val="28"/>
        </w:rPr>
      </w:pPr>
      <w:r w:rsidRPr="00CE5E9B">
        <w:rPr>
          <w:rFonts w:asciiTheme="majorBidi" w:hAnsiTheme="majorBidi" w:cstheme="majorBidi"/>
          <w:sz w:val="28"/>
          <w:szCs w:val="28"/>
        </w:rPr>
        <w:t>Future directions include exploring partnerships with DVLA, local councils, and police to strengthen integration, assessing GDPR compliance for handling real user data, and evaluating potential barriers to public trust and adoption to ensure effective implementation.</w:t>
      </w:r>
    </w:p>
    <w:p w14:paraId="6378D9BA" w14:textId="77777777" w:rsidR="00CE5E9B" w:rsidRDefault="00CE5E9B" w:rsidP="00CE5E9B">
      <w:pPr>
        <w:rPr>
          <w:rFonts w:asciiTheme="majorBidi" w:hAnsiTheme="majorBidi" w:cstheme="majorBidi"/>
          <w:sz w:val="28"/>
          <w:szCs w:val="28"/>
        </w:rPr>
      </w:pPr>
    </w:p>
    <w:p w14:paraId="62709763" w14:textId="5A8EB429" w:rsidR="00C762F9" w:rsidRPr="00C762F9" w:rsidRDefault="00C762F9" w:rsidP="00C762F9">
      <w:pPr>
        <w:pStyle w:val="Heading2"/>
        <w:rPr>
          <w:rFonts w:asciiTheme="majorBidi" w:hAnsiTheme="majorBidi"/>
        </w:rPr>
      </w:pPr>
      <w:bookmarkStart w:id="98" w:name="_Toc215185584"/>
      <w:r w:rsidRPr="00C762F9">
        <w:rPr>
          <w:rFonts w:asciiTheme="majorBidi" w:hAnsiTheme="majorBidi"/>
        </w:rPr>
        <w:t>6.4 Final Statement</w:t>
      </w:r>
      <w:r>
        <w:rPr>
          <w:rFonts w:asciiTheme="majorBidi" w:hAnsiTheme="majorBidi"/>
        </w:rPr>
        <w:t>:</w:t>
      </w:r>
      <w:bookmarkEnd w:id="98"/>
    </w:p>
    <w:p w14:paraId="3E07BD39" w14:textId="265662D2" w:rsidR="00CE5E9B" w:rsidRPr="000D49FF" w:rsidRDefault="008C5952" w:rsidP="008C5952">
      <w:pPr>
        <w:rPr>
          <w:rFonts w:asciiTheme="majorBidi" w:hAnsiTheme="majorBidi" w:cstheme="majorBidi"/>
          <w:sz w:val="28"/>
          <w:szCs w:val="28"/>
        </w:rPr>
      </w:pPr>
      <w:r w:rsidRPr="008C5952">
        <w:rPr>
          <w:rFonts w:asciiTheme="majorBidi" w:hAnsiTheme="majorBidi" w:cstheme="majorBidi"/>
          <w:sz w:val="28"/>
          <w:szCs w:val="28"/>
        </w:rPr>
        <w:t>The TIRNS prototype demonstrates that a no</w:t>
      </w:r>
      <w:r w:rsidRPr="008C5952">
        <w:rPr>
          <w:rFonts w:asciiTheme="majorBidi" w:hAnsiTheme="majorBidi" w:cstheme="majorBidi"/>
          <w:sz w:val="28"/>
          <w:szCs w:val="28"/>
        </w:rPr>
        <w:noBreakHyphen/>
        <w:t>code platform can deliver a feasible, user</w:t>
      </w:r>
      <w:r w:rsidRPr="008C5952">
        <w:rPr>
          <w:rFonts w:asciiTheme="majorBidi" w:hAnsiTheme="majorBidi" w:cstheme="majorBidi"/>
          <w:sz w:val="28"/>
          <w:szCs w:val="28"/>
        </w:rPr>
        <w:noBreakHyphen/>
        <w:t xml:space="preserve">friendly, and modern solution for traffic infringement communication. By streamlining processes such as offence tracking, compliance reminders, and notification management, the system reduces reliance on manual administration and helps ensure timely communication between authorities and users. With further development, TIRNS could integrate real enforcement APIs, enhance scalability, and incorporate features such as geolocation or payment options. These improvements would strengthen its potential to support road safety initiatives, </w:t>
      </w:r>
      <w:r>
        <w:rPr>
          <w:rFonts w:asciiTheme="majorBidi" w:hAnsiTheme="majorBidi" w:cstheme="majorBidi"/>
          <w:sz w:val="28"/>
          <w:szCs w:val="28"/>
        </w:rPr>
        <w:t>minimise</w:t>
      </w:r>
      <w:r w:rsidRPr="008C5952">
        <w:rPr>
          <w:rFonts w:asciiTheme="majorBidi" w:hAnsiTheme="majorBidi" w:cstheme="majorBidi"/>
          <w:sz w:val="28"/>
          <w:szCs w:val="28"/>
        </w:rPr>
        <w:t xml:space="preserve"> administrative delays, and provide a more accessible and efficient user experience across the UK</w:t>
      </w:r>
      <w:r w:rsidR="00753602">
        <w:rPr>
          <w:rFonts w:asciiTheme="majorBidi" w:hAnsiTheme="majorBidi" w:cstheme="majorBidi"/>
          <w:sz w:val="28"/>
          <w:szCs w:val="28"/>
        </w:rPr>
        <w:t>.</w:t>
      </w:r>
    </w:p>
    <w:p w14:paraId="5D469A44" w14:textId="41DA4A86" w:rsidR="00250A04" w:rsidRPr="006B4100" w:rsidRDefault="00BA4180" w:rsidP="006B4100">
      <w:pPr>
        <w:pStyle w:val="Heading1"/>
        <w:rPr>
          <w:rFonts w:asciiTheme="majorBidi" w:hAnsiTheme="majorBidi"/>
        </w:rPr>
      </w:pPr>
      <w:bookmarkStart w:id="99" w:name="_Toc215185585"/>
      <w:r>
        <w:rPr>
          <w:rFonts w:asciiTheme="majorBidi" w:hAnsiTheme="majorBidi"/>
        </w:rPr>
        <w:lastRenderedPageBreak/>
        <w:t>7</w:t>
      </w:r>
      <w:r w:rsidR="006B4100" w:rsidRPr="006B4100">
        <w:rPr>
          <w:rFonts w:asciiTheme="majorBidi" w:hAnsiTheme="majorBidi"/>
        </w:rPr>
        <w:t xml:space="preserve">.0 </w:t>
      </w:r>
      <w:r w:rsidR="00250A04" w:rsidRPr="006B4100">
        <w:rPr>
          <w:rFonts w:asciiTheme="majorBidi" w:hAnsiTheme="majorBidi"/>
        </w:rPr>
        <w:t>References:</w:t>
      </w:r>
      <w:bookmarkEnd w:id="99"/>
    </w:p>
    <w:p w14:paraId="7B9B3563" w14:textId="6A357739" w:rsidR="00250A04" w:rsidRPr="00377C22" w:rsidRDefault="00D67F90" w:rsidP="00D67F90">
      <w:pPr>
        <w:rPr>
          <w:rFonts w:asciiTheme="majorBidi" w:hAnsiTheme="majorBidi" w:cstheme="majorBidi"/>
          <w:sz w:val="24"/>
          <w:szCs w:val="24"/>
        </w:rPr>
      </w:pPr>
      <w:r w:rsidRPr="00377C22">
        <w:rPr>
          <w:rFonts w:asciiTheme="majorBidi" w:hAnsiTheme="majorBidi" w:cstheme="majorBidi"/>
          <w:sz w:val="24"/>
          <w:szCs w:val="24"/>
        </w:rPr>
        <w:t>[1] R. G. Yasanthi, et al., "Determinants of traffic safety enforcement behaviour among police officers: A narrative review," </w:t>
      </w:r>
      <w:r w:rsidRPr="00377C22">
        <w:rPr>
          <w:rFonts w:asciiTheme="majorBidi" w:hAnsiTheme="majorBidi" w:cstheme="majorBidi"/>
          <w:i/>
          <w:iCs/>
          <w:sz w:val="24"/>
          <w:szCs w:val="24"/>
        </w:rPr>
        <w:t>Case Studies on Transport Policy, </w:t>
      </w:r>
      <w:r w:rsidRPr="00377C22">
        <w:rPr>
          <w:rFonts w:asciiTheme="majorBidi" w:hAnsiTheme="majorBidi" w:cstheme="majorBidi"/>
          <w:sz w:val="24"/>
          <w:szCs w:val="24"/>
        </w:rPr>
        <w:t>vol. 16, pp.101206, 2024.</w:t>
      </w:r>
    </w:p>
    <w:p w14:paraId="448717A5" w14:textId="43A8D84B" w:rsidR="00250A04" w:rsidRPr="00377C22" w:rsidRDefault="00BF08A1" w:rsidP="00AC7DAD">
      <w:pPr>
        <w:rPr>
          <w:rFonts w:asciiTheme="majorBidi" w:hAnsiTheme="majorBidi" w:cstheme="majorBidi"/>
          <w:sz w:val="24"/>
          <w:szCs w:val="24"/>
        </w:rPr>
      </w:pPr>
      <w:r w:rsidRPr="00377C22">
        <w:rPr>
          <w:rFonts w:asciiTheme="majorBidi" w:hAnsiTheme="majorBidi" w:cstheme="majorBidi"/>
          <w:sz w:val="24"/>
          <w:szCs w:val="24"/>
        </w:rPr>
        <w:t>[2]</w:t>
      </w:r>
      <w:r w:rsidR="00AC7DAD" w:rsidRPr="00377C22">
        <w:rPr>
          <w:rFonts w:asciiTheme="majorBidi" w:hAnsiTheme="majorBidi" w:cstheme="majorBidi"/>
          <w:sz w:val="24"/>
          <w:szCs w:val="24"/>
        </w:rPr>
        <w:t xml:space="preserve"> UK Home Office, </w:t>
      </w:r>
      <w:r w:rsidR="00AC7DAD" w:rsidRPr="00377C22">
        <w:rPr>
          <w:rFonts w:asciiTheme="majorBidi" w:hAnsiTheme="majorBidi" w:cstheme="majorBidi"/>
          <w:i/>
          <w:iCs/>
          <w:sz w:val="24"/>
          <w:szCs w:val="24"/>
        </w:rPr>
        <w:t>Guidance for the Development and Review of ANPR Infrastructure</w:t>
      </w:r>
      <w:r w:rsidR="00AC7DAD" w:rsidRPr="00377C22">
        <w:rPr>
          <w:rFonts w:asciiTheme="majorBidi" w:hAnsiTheme="majorBidi" w:cstheme="majorBidi"/>
          <w:sz w:val="24"/>
          <w:szCs w:val="24"/>
        </w:rPr>
        <w:t xml:space="preserve">, Version 1.1, June 2021. [Online]. Available: </w:t>
      </w:r>
      <w:r w:rsidRPr="00377C22">
        <w:rPr>
          <w:rFonts w:asciiTheme="majorBidi" w:hAnsiTheme="majorBidi" w:cstheme="majorBidi"/>
          <w:sz w:val="24"/>
          <w:szCs w:val="24"/>
        </w:rPr>
        <w:t xml:space="preserve"> </w:t>
      </w:r>
      <w:hyperlink r:id="rId21" w:history="1">
        <w:r w:rsidRPr="00377C22">
          <w:rPr>
            <w:rStyle w:val="Hyperlink"/>
            <w:rFonts w:asciiTheme="majorBidi" w:hAnsiTheme="majorBidi" w:cstheme="majorBidi"/>
            <w:sz w:val="24"/>
            <w:szCs w:val="24"/>
          </w:rPr>
          <w:t>Guidance for the Development and Review of ANPR Infrastructure</w:t>
        </w:r>
      </w:hyperlink>
    </w:p>
    <w:p w14:paraId="4724D426" w14:textId="741E0BB6" w:rsidR="004A64CE" w:rsidRPr="00377C22" w:rsidRDefault="00223217" w:rsidP="00223217">
      <w:pPr>
        <w:rPr>
          <w:rFonts w:asciiTheme="majorBidi" w:hAnsiTheme="majorBidi" w:cstheme="majorBidi"/>
          <w:sz w:val="24"/>
          <w:szCs w:val="24"/>
        </w:rPr>
      </w:pPr>
      <w:r w:rsidRPr="00377C22">
        <w:rPr>
          <w:rFonts w:asciiTheme="majorBidi" w:hAnsiTheme="majorBidi" w:cstheme="majorBidi"/>
          <w:sz w:val="24"/>
          <w:szCs w:val="24"/>
        </w:rPr>
        <w:t>[3] GOV.UK, "Speeding penalties." GOV.Uk. Accessed: Nov 10, 2025. [Online]. Available: </w:t>
      </w:r>
      <w:hyperlink r:id="rId22" w:history="1">
        <w:r w:rsidRPr="00377C22">
          <w:rPr>
            <w:rStyle w:val="Hyperlink"/>
            <w:rFonts w:asciiTheme="majorBidi" w:hAnsiTheme="majorBidi" w:cstheme="majorBidi"/>
            <w:sz w:val="24"/>
            <w:szCs w:val="24"/>
          </w:rPr>
          <w:t>https://www.gov.uk/speeding-penalties</w:t>
        </w:r>
      </w:hyperlink>
      <w:r w:rsidRPr="00377C22">
        <w:rPr>
          <w:rFonts w:asciiTheme="majorBidi" w:hAnsiTheme="majorBidi" w:cstheme="majorBidi"/>
          <w:sz w:val="24"/>
          <w:szCs w:val="24"/>
        </w:rPr>
        <w:t xml:space="preserve"> </w:t>
      </w:r>
    </w:p>
    <w:p w14:paraId="696A53FE" w14:textId="7B0285ED" w:rsidR="00063E77" w:rsidRPr="00377C22" w:rsidRDefault="00063E77" w:rsidP="00864F67">
      <w:pPr>
        <w:rPr>
          <w:rFonts w:asciiTheme="majorBidi" w:hAnsiTheme="majorBidi" w:cstheme="majorBidi"/>
          <w:sz w:val="24"/>
          <w:szCs w:val="24"/>
        </w:rPr>
      </w:pPr>
      <w:r w:rsidRPr="00377C22">
        <w:rPr>
          <w:rFonts w:asciiTheme="majorBidi" w:hAnsiTheme="majorBidi" w:cstheme="majorBidi"/>
          <w:sz w:val="24"/>
          <w:szCs w:val="24"/>
        </w:rPr>
        <w:t>[4]</w:t>
      </w:r>
      <w:r w:rsidR="00864F67" w:rsidRPr="00377C22">
        <w:rPr>
          <w:rFonts w:asciiTheme="majorBidi" w:hAnsiTheme="majorBidi" w:cstheme="majorBidi"/>
          <w:sz w:val="24"/>
          <w:szCs w:val="24"/>
        </w:rPr>
        <w:t xml:space="preserve"> West Yorkshire Police, "What is the notice of intended prosecution." West Yorkshire Police. Accessed: Nov 10, 2025. [Online]. Available: </w:t>
      </w:r>
      <w:hyperlink r:id="rId23" w:history="1">
        <w:r w:rsidR="00864F67" w:rsidRPr="00377C22">
          <w:rPr>
            <w:rStyle w:val="Hyperlink"/>
            <w:rFonts w:asciiTheme="majorBidi" w:hAnsiTheme="majorBidi" w:cstheme="majorBidi"/>
            <w:sz w:val="24"/>
            <w:szCs w:val="24"/>
          </w:rPr>
          <w:t>https://www.westyorkshire.police.uk/ask-the-police/question/Q557</w:t>
        </w:r>
      </w:hyperlink>
      <w:r w:rsidR="00864F67" w:rsidRPr="00377C22">
        <w:rPr>
          <w:rFonts w:asciiTheme="majorBidi" w:hAnsiTheme="majorBidi" w:cstheme="majorBidi"/>
          <w:sz w:val="24"/>
          <w:szCs w:val="24"/>
        </w:rPr>
        <w:t xml:space="preserve"> </w:t>
      </w:r>
    </w:p>
    <w:p w14:paraId="7795A631" w14:textId="6161FCC5" w:rsidR="00561DC7" w:rsidRPr="00377C22" w:rsidRDefault="00561DC7" w:rsidP="00561DC7">
      <w:pPr>
        <w:pStyle w:val="Bibliography"/>
        <w:rPr>
          <w:rFonts w:asciiTheme="majorBidi" w:hAnsiTheme="majorBidi" w:cstheme="majorBidi"/>
          <w:sz w:val="24"/>
          <w:szCs w:val="24"/>
        </w:rPr>
      </w:pPr>
      <w:r w:rsidRPr="00377C22">
        <w:rPr>
          <w:rFonts w:asciiTheme="majorBidi" w:hAnsiTheme="majorBidi" w:cstheme="majorBidi"/>
          <w:sz w:val="24"/>
          <w:szCs w:val="24"/>
        </w:rPr>
        <w:fldChar w:fldCharType="begin"/>
      </w:r>
      <w:r w:rsidRPr="00377C22">
        <w:rPr>
          <w:rFonts w:asciiTheme="majorBidi" w:hAnsiTheme="majorBidi" w:cstheme="majorBidi"/>
          <w:sz w:val="24"/>
          <w:szCs w:val="24"/>
        </w:rPr>
        <w:instrText xml:space="preserve"> ADDIN ZOTERO_BIBL {"uncited":[],"omitted":[],"custom":[]} CSL_BIBLIOGRAPHY </w:instrText>
      </w:r>
      <w:r w:rsidRPr="00377C22">
        <w:rPr>
          <w:rFonts w:asciiTheme="majorBidi" w:hAnsiTheme="majorBidi" w:cstheme="majorBidi"/>
          <w:sz w:val="24"/>
          <w:szCs w:val="24"/>
        </w:rPr>
        <w:fldChar w:fldCharType="separate"/>
      </w:r>
      <w:r w:rsidRPr="00377C22">
        <w:rPr>
          <w:rFonts w:asciiTheme="majorBidi" w:hAnsiTheme="majorBidi" w:cstheme="majorBidi"/>
          <w:sz w:val="24"/>
          <w:szCs w:val="24"/>
        </w:rPr>
        <w:t xml:space="preserve">[5] R. Zahnow, S. Bennett, L. Bates, E. Antrobus, and C. Irvine, ‘An analysis of the effect of social norms on payment of speeding fines’, </w:t>
      </w:r>
      <w:r w:rsidRPr="00377C22">
        <w:rPr>
          <w:rFonts w:asciiTheme="majorBidi" w:hAnsiTheme="majorBidi" w:cstheme="majorBidi"/>
          <w:i/>
          <w:iCs/>
          <w:sz w:val="24"/>
          <w:szCs w:val="24"/>
        </w:rPr>
        <w:t>Psychol. Crime Law</w:t>
      </w:r>
      <w:r w:rsidRPr="00377C22">
        <w:rPr>
          <w:rFonts w:asciiTheme="majorBidi" w:hAnsiTheme="majorBidi" w:cstheme="majorBidi"/>
          <w:sz w:val="24"/>
          <w:szCs w:val="24"/>
        </w:rPr>
        <w:t xml:space="preserve">, vol. 30, no. 6, pp. 583–599, Jul. 2024, </w:t>
      </w:r>
      <w:proofErr w:type="spellStart"/>
      <w:r w:rsidRPr="00377C22">
        <w:rPr>
          <w:rFonts w:asciiTheme="majorBidi" w:hAnsiTheme="majorBidi" w:cstheme="majorBidi"/>
          <w:sz w:val="24"/>
          <w:szCs w:val="24"/>
        </w:rPr>
        <w:t>doi</w:t>
      </w:r>
      <w:proofErr w:type="spellEnd"/>
      <w:r w:rsidRPr="00377C22">
        <w:rPr>
          <w:rFonts w:asciiTheme="majorBidi" w:hAnsiTheme="majorBidi" w:cstheme="majorBidi"/>
          <w:sz w:val="24"/>
          <w:szCs w:val="24"/>
        </w:rPr>
        <w:t>: 10.1080/1068316X.2022.2104278.</w:t>
      </w:r>
    </w:p>
    <w:p w14:paraId="307FE6D5" w14:textId="61485713" w:rsidR="00561DC7" w:rsidRPr="00377C22" w:rsidRDefault="00561DC7" w:rsidP="00561DC7">
      <w:pPr>
        <w:pStyle w:val="Bibliography"/>
        <w:rPr>
          <w:rFonts w:asciiTheme="majorBidi" w:hAnsiTheme="majorBidi" w:cstheme="majorBidi"/>
          <w:sz w:val="24"/>
          <w:szCs w:val="24"/>
        </w:rPr>
      </w:pPr>
      <w:r w:rsidRPr="00377C22">
        <w:rPr>
          <w:rFonts w:asciiTheme="majorBidi" w:hAnsiTheme="majorBidi" w:cstheme="majorBidi"/>
          <w:sz w:val="24"/>
          <w:szCs w:val="24"/>
        </w:rPr>
        <w:t xml:space="preserve">[6] N. A. Khan, N. Z. </w:t>
      </w:r>
      <w:proofErr w:type="spellStart"/>
      <w:r w:rsidRPr="00377C22">
        <w:rPr>
          <w:rFonts w:asciiTheme="majorBidi" w:hAnsiTheme="majorBidi" w:cstheme="majorBidi"/>
          <w:sz w:val="24"/>
          <w:szCs w:val="24"/>
        </w:rPr>
        <w:t>Jhanjhi</w:t>
      </w:r>
      <w:proofErr w:type="spellEnd"/>
      <w:r w:rsidRPr="00377C22">
        <w:rPr>
          <w:rFonts w:asciiTheme="majorBidi" w:hAnsiTheme="majorBidi" w:cstheme="majorBidi"/>
          <w:sz w:val="24"/>
          <w:szCs w:val="24"/>
        </w:rPr>
        <w:t xml:space="preserve">, S. N. Brohi, R. S. A. Usmani, and A. Nayyar, ‘Smart traffic monitoring system using Unmanned Aerial Vehicles (UAVs)’, </w:t>
      </w:r>
      <w:r w:rsidR="00494CE8" w:rsidRPr="00377C22">
        <w:rPr>
          <w:rFonts w:asciiTheme="majorBidi" w:hAnsiTheme="majorBidi" w:cstheme="majorBidi"/>
          <w:i/>
          <w:iCs/>
          <w:sz w:val="24"/>
          <w:szCs w:val="24"/>
        </w:rPr>
        <w:t>Compute</w:t>
      </w:r>
      <w:r w:rsidRPr="00377C22">
        <w:rPr>
          <w:rFonts w:asciiTheme="majorBidi" w:hAnsiTheme="majorBidi" w:cstheme="majorBidi"/>
          <w:i/>
          <w:iCs/>
          <w:sz w:val="24"/>
          <w:szCs w:val="24"/>
        </w:rPr>
        <w:t>. Commun.</w:t>
      </w:r>
      <w:r w:rsidRPr="00377C22">
        <w:rPr>
          <w:rFonts w:asciiTheme="majorBidi" w:hAnsiTheme="majorBidi" w:cstheme="majorBidi"/>
          <w:sz w:val="24"/>
          <w:szCs w:val="24"/>
        </w:rPr>
        <w:t xml:space="preserve">, vol. 157, pp. 434–443, May 2020, </w:t>
      </w:r>
      <w:proofErr w:type="spellStart"/>
      <w:r w:rsidRPr="00377C22">
        <w:rPr>
          <w:rFonts w:asciiTheme="majorBidi" w:hAnsiTheme="majorBidi" w:cstheme="majorBidi"/>
          <w:sz w:val="24"/>
          <w:szCs w:val="24"/>
        </w:rPr>
        <w:t>doi</w:t>
      </w:r>
      <w:proofErr w:type="spellEnd"/>
      <w:r w:rsidRPr="00377C22">
        <w:rPr>
          <w:rFonts w:asciiTheme="majorBidi" w:hAnsiTheme="majorBidi" w:cstheme="majorBidi"/>
          <w:sz w:val="24"/>
          <w:szCs w:val="24"/>
        </w:rPr>
        <w:t>: 10.1016/j.comcom.2020.04.049.</w:t>
      </w:r>
    </w:p>
    <w:p w14:paraId="35C74EF3" w14:textId="79409E71" w:rsidR="00561DC7" w:rsidRPr="00377C22" w:rsidRDefault="00561DC7" w:rsidP="00561DC7">
      <w:pPr>
        <w:spacing w:after="0"/>
        <w:rPr>
          <w:rFonts w:asciiTheme="majorBidi" w:hAnsiTheme="majorBidi" w:cstheme="majorBidi"/>
          <w:sz w:val="24"/>
          <w:szCs w:val="24"/>
        </w:rPr>
      </w:pPr>
      <w:r w:rsidRPr="00377C22">
        <w:rPr>
          <w:rFonts w:asciiTheme="majorBidi" w:hAnsiTheme="majorBidi" w:cstheme="majorBidi"/>
          <w:sz w:val="24"/>
          <w:szCs w:val="24"/>
        </w:rPr>
        <w:fldChar w:fldCharType="end"/>
      </w:r>
      <w:r w:rsidRPr="00377C22">
        <w:rPr>
          <w:rFonts w:asciiTheme="majorBidi" w:hAnsiTheme="majorBidi" w:cstheme="majorBidi"/>
          <w:sz w:val="24"/>
          <w:szCs w:val="24"/>
        </w:rPr>
        <w:t>[7] R. R. Saxena, "Artificial Intelligence in Traffic Systems," </w:t>
      </w:r>
      <w:proofErr w:type="spellStart"/>
      <w:r w:rsidRPr="00377C22">
        <w:rPr>
          <w:rFonts w:asciiTheme="majorBidi" w:hAnsiTheme="majorBidi" w:cstheme="majorBidi"/>
          <w:i/>
          <w:iCs/>
          <w:sz w:val="24"/>
          <w:szCs w:val="24"/>
        </w:rPr>
        <w:t>arXiv</w:t>
      </w:r>
      <w:proofErr w:type="spellEnd"/>
      <w:r w:rsidRPr="00377C22">
        <w:rPr>
          <w:rFonts w:asciiTheme="majorBidi" w:hAnsiTheme="majorBidi" w:cstheme="majorBidi"/>
          <w:i/>
          <w:iCs/>
          <w:sz w:val="24"/>
          <w:szCs w:val="24"/>
        </w:rPr>
        <w:t xml:space="preserve"> preprint arXiv:2412.12046, </w:t>
      </w:r>
      <w:r w:rsidRPr="00377C22">
        <w:rPr>
          <w:rFonts w:asciiTheme="majorBidi" w:hAnsiTheme="majorBidi" w:cstheme="majorBidi"/>
          <w:sz w:val="24"/>
          <w:szCs w:val="24"/>
        </w:rPr>
        <w:t>2024.</w:t>
      </w:r>
    </w:p>
    <w:p w14:paraId="590B3DBD" w14:textId="0F615A68" w:rsidR="004923FE" w:rsidRPr="00377C22" w:rsidRDefault="004923FE" w:rsidP="004923FE">
      <w:pPr>
        <w:pStyle w:val="Bibliography"/>
        <w:rPr>
          <w:rFonts w:asciiTheme="majorBidi" w:hAnsiTheme="majorBidi" w:cstheme="majorBidi"/>
          <w:sz w:val="24"/>
          <w:szCs w:val="24"/>
        </w:rPr>
      </w:pPr>
      <w:r w:rsidRPr="00377C22">
        <w:rPr>
          <w:rFonts w:asciiTheme="majorBidi" w:hAnsiTheme="majorBidi" w:cstheme="majorBidi"/>
          <w:sz w:val="24"/>
          <w:szCs w:val="24"/>
        </w:rPr>
        <w:t xml:space="preserve">[8] A. </w:t>
      </w:r>
      <w:proofErr w:type="spellStart"/>
      <w:r w:rsidRPr="00377C22">
        <w:rPr>
          <w:rFonts w:asciiTheme="majorBidi" w:hAnsiTheme="majorBidi" w:cstheme="majorBidi"/>
          <w:sz w:val="24"/>
          <w:szCs w:val="24"/>
        </w:rPr>
        <w:t>Sugiarto</w:t>
      </w:r>
      <w:proofErr w:type="spellEnd"/>
      <w:r w:rsidRPr="00377C22">
        <w:rPr>
          <w:rFonts w:asciiTheme="majorBidi" w:hAnsiTheme="majorBidi" w:cstheme="majorBidi"/>
          <w:sz w:val="24"/>
          <w:szCs w:val="24"/>
        </w:rPr>
        <w:t xml:space="preserve">, "Building an </w:t>
      </w:r>
      <w:proofErr w:type="spellStart"/>
      <w:r w:rsidRPr="00377C22">
        <w:rPr>
          <w:rFonts w:asciiTheme="majorBidi" w:hAnsiTheme="majorBidi" w:cstheme="majorBidi"/>
          <w:sz w:val="24"/>
          <w:szCs w:val="24"/>
        </w:rPr>
        <w:t>Enviromentally</w:t>
      </w:r>
      <w:proofErr w:type="spellEnd"/>
      <w:r w:rsidRPr="00377C22">
        <w:rPr>
          <w:rFonts w:asciiTheme="majorBidi" w:hAnsiTheme="majorBidi" w:cstheme="majorBidi"/>
          <w:sz w:val="24"/>
          <w:szCs w:val="24"/>
        </w:rPr>
        <w:t xml:space="preserve"> Friendly Work Culture in </w:t>
      </w:r>
      <w:proofErr w:type="spellStart"/>
      <w:r w:rsidRPr="00377C22">
        <w:rPr>
          <w:rFonts w:asciiTheme="majorBidi" w:hAnsiTheme="majorBidi" w:cstheme="majorBidi"/>
          <w:sz w:val="24"/>
          <w:szCs w:val="24"/>
        </w:rPr>
        <w:t>Goverment</w:t>
      </w:r>
      <w:proofErr w:type="spellEnd"/>
      <w:r w:rsidRPr="00377C22">
        <w:rPr>
          <w:rFonts w:asciiTheme="majorBidi" w:hAnsiTheme="majorBidi" w:cstheme="majorBidi"/>
          <w:sz w:val="24"/>
          <w:szCs w:val="24"/>
        </w:rPr>
        <w:t xml:space="preserve"> Agencies Offices," </w:t>
      </w:r>
      <w:r w:rsidRPr="00377C22">
        <w:rPr>
          <w:rFonts w:asciiTheme="majorBidi" w:hAnsiTheme="majorBidi" w:cstheme="majorBidi"/>
          <w:i/>
          <w:iCs/>
          <w:sz w:val="24"/>
          <w:szCs w:val="24"/>
        </w:rPr>
        <w:t>JENIUS (</w:t>
      </w:r>
      <w:proofErr w:type="spellStart"/>
      <w:r w:rsidRPr="00377C22">
        <w:rPr>
          <w:rFonts w:asciiTheme="majorBidi" w:hAnsiTheme="majorBidi" w:cstheme="majorBidi"/>
          <w:i/>
          <w:iCs/>
          <w:sz w:val="24"/>
          <w:szCs w:val="24"/>
        </w:rPr>
        <w:t>Jurnal</w:t>
      </w:r>
      <w:proofErr w:type="spellEnd"/>
      <w:r w:rsidRPr="00377C22">
        <w:rPr>
          <w:rFonts w:asciiTheme="majorBidi" w:hAnsiTheme="majorBidi" w:cstheme="majorBidi"/>
          <w:i/>
          <w:iCs/>
          <w:sz w:val="24"/>
          <w:szCs w:val="24"/>
        </w:rPr>
        <w:t xml:space="preserve"> </w:t>
      </w:r>
      <w:proofErr w:type="spellStart"/>
      <w:r w:rsidRPr="00377C22">
        <w:rPr>
          <w:rFonts w:asciiTheme="majorBidi" w:hAnsiTheme="majorBidi" w:cstheme="majorBidi"/>
          <w:i/>
          <w:iCs/>
          <w:sz w:val="24"/>
          <w:szCs w:val="24"/>
        </w:rPr>
        <w:t>Ilmiah</w:t>
      </w:r>
      <w:proofErr w:type="spellEnd"/>
      <w:r w:rsidRPr="00377C22">
        <w:rPr>
          <w:rFonts w:asciiTheme="majorBidi" w:hAnsiTheme="majorBidi" w:cstheme="majorBidi"/>
          <w:i/>
          <w:iCs/>
          <w:sz w:val="24"/>
          <w:szCs w:val="24"/>
        </w:rPr>
        <w:t xml:space="preserve"> </w:t>
      </w:r>
      <w:proofErr w:type="spellStart"/>
      <w:r w:rsidRPr="00377C22">
        <w:rPr>
          <w:rFonts w:asciiTheme="majorBidi" w:hAnsiTheme="majorBidi" w:cstheme="majorBidi"/>
          <w:i/>
          <w:iCs/>
          <w:sz w:val="24"/>
          <w:szCs w:val="24"/>
        </w:rPr>
        <w:t>Manajemen</w:t>
      </w:r>
      <w:proofErr w:type="spellEnd"/>
      <w:r w:rsidRPr="00377C22">
        <w:rPr>
          <w:rFonts w:asciiTheme="majorBidi" w:hAnsiTheme="majorBidi" w:cstheme="majorBidi"/>
          <w:i/>
          <w:iCs/>
          <w:sz w:val="24"/>
          <w:szCs w:val="24"/>
        </w:rPr>
        <w:t xml:space="preserve"> </w:t>
      </w:r>
      <w:proofErr w:type="spellStart"/>
      <w:r w:rsidRPr="00377C22">
        <w:rPr>
          <w:rFonts w:asciiTheme="majorBidi" w:hAnsiTheme="majorBidi" w:cstheme="majorBidi"/>
          <w:i/>
          <w:iCs/>
          <w:sz w:val="24"/>
          <w:szCs w:val="24"/>
        </w:rPr>
        <w:t>Sumber</w:t>
      </w:r>
      <w:proofErr w:type="spellEnd"/>
      <w:r w:rsidRPr="00377C22">
        <w:rPr>
          <w:rFonts w:asciiTheme="majorBidi" w:hAnsiTheme="majorBidi" w:cstheme="majorBidi"/>
          <w:i/>
          <w:iCs/>
          <w:sz w:val="24"/>
          <w:szCs w:val="24"/>
        </w:rPr>
        <w:t xml:space="preserve"> Daya </w:t>
      </w:r>
      <w:proofErr w:type="spellStart"/>
      <w:r w:rsidRPr="00377C22">
        <w:rPr>
          <w:rFonts w:asciiTheme="majorBidi" w:hAnsiTheme="majorBidi" w:cstheme="majorBidi"/>
          <w:i/>
          <w:iCs/>
          <w:sz w:val="24"/>
          <w:szCs w:val="24"/>
        </w:rPr>
        <w:t>Manusia</w:t>
      </w:r>
      <w:proofErr w:type="spellEnd"/>
      <w:r w:rsidRPr="00377C22">
        <w:rPr>
          <w:rFonts w:asciiTheme="majorBidi" w:hAnsiTheme="majorBidi" w:cstheme="majorBidi"/>
          <w:i/>
          <w:iCs/>
          <w:sz w:val="24"/>
          <w:szCs w:val="24"/>
        </w:rPr>
        <w:t>), </w:t>
      </w:r>
      <w:r w:rsidRPr="00377C22">
        <w:rPr>
          <w:rFonts w:asciiTheme="majorBidi" w:hAnsiTheme="majorBidi" w:cstheme="majorBidi"/>
          <w:sz w:val="24"/>
          <w:szCs w:val="24"/>
        </w:rPr>
        <w:t>vol. 6, pp.325–338, 2023.</w:t>
      </w:r>
    </w:p>
    <w:p w14:paraId="036B698C" w14:textId="7FA5CEB8" w:rsidR="00FE3110" w:rsidRPr="00377C22" w:rsidRDefault="00FE3110" w:rsidP="00FE3110">
      <w:pPr>
        <w:rPr>
          <w:rFonts w:asciiTheme="majorBidi" w:hAnsiTheme="majorBidi" w:cstheme="majorBidi"/>
          <w:sz w:val="24"/>
          <w:szCs w:val="24"/>
        </w:rPr>
      </w:pPr>
      <w:r w:rsidRPr="00377C22">
        <w:rPr>
          <w:rFonts w:asciiTheme="majorBidi" w:hAnsiTheme="majorBidi" w:cstheme="majorBidi"/>
          <w:sz w:val="24"/>
          <w:szCs w:val="24"/>
        </w:rPr>
        <w:t xml:space="preserve">[9] UK Department for Transport, “Traffic Commissioners for Great Britain Annual Report 2023–24,” Gov.uk, 2024. [Online]. Available: </w:t>
      </w:r>
      <w:hyperlink r:id="rId24" w:history="1">
        <w:r w:rsidRPr="00377C22">
          <w:rPr>
            <w:rStyle w:val="Hyperlink"/>
            <w:rFonts w:asciiTheme="majorBidi" w:hAnsiTheme="majorBidi" w:cstheme="majorBidi"/>
            <w:sz w:val="24"/>
            <w:szCs w:val="24"/>
          </w:rPr>
          <w:t>https://www.gov.uk/government/publications/traffic-commissioners-annual-report-2023-to-2024</w:t>
        </w:r>
      </w:hyperlink>
    </w:p>
    <w:p w14:paraId="4ABCE0AC" w14:textId="3EF3B840" w:rsidR="00FE3110" w:rsidRPr="00377C22" w:rsidRDefault="00FE3110" w:rsidP="00FE3110">
      <w:pPr>
        <w:rPr>
          <w:rFonts w:asciiTheme="majorBidi" w:hAnsiTheme="majorBidi" w:cstheme="majorBidi"/>
          <w:sz w:val="24"/>
          <w:szCs w:val="24"/>
        </w:rPr>
      </w:pPr>
      <w:r w:rsidRPr="00377C22">
        <w:rPr>
          <w:rFonts w:asciiTheme="majorBidi" w:hAnsiTheme="majorBidi" w:cstheme="majorBidi"/>
          <w:sz w:val="24"/>
          <w:szCs w:val="24"/>
        </w:rPr>
        <w:t xml:space="preserve">[10] T. </w:t>
      </w:r>
      <w:proofErr w:type="spellStart"/>
      <w:r w:rsidRPr="00377C22">
        <w:rPr>
          <w:rFonts w:asciiTheme="majorBidi" w:hAnsiTheme="majorBidi" w:cstheme="majorBidi"/>
          <w:sz w:val="24"/>
          <w:szCs w:val="24"/>
        </w:rPr>
        <w:t>Alqubaysi</w:t>
      </w:r>
      <w:proofErr w:type="spellEnd"/>
      <w:r w:rsidRPr="00377C22">
        <w:rPr>
          <w:rFonts w:asciiTheme="majorBidi" w:hAnsiTheme="majorBidi" w:cstheme="majorBidi"/>
          <w:sz w:val="24"/>
          <w:szCs w:val="24"/>
        </w:rPr>
        <w:t>, et al., "Federated learning-based predictive traffic management using a contained privacy-preserving scheme for autonomous vehicles," </w:t>
      </w:r>
      <w:r w:rsidRPr="00377C22">
        <w:rPr>
          <w:rFonts w:asciiTheme="majorBidi" w:hAnsiTheme="majorBidi" w:cstheme="majorBidi"/>
          <w:i/>
          <w:iCs/>
          <w:sz w:val="24"/>
          <w:szCs w:val="24"/>
        </w:rPr>
        <w:t>Sensors (Basel, Switzerland), </w:t>
      </w:r>
      <w:r w:rsidRPr="00377C22">
        <w:rPr>
          <w:rFonts w:asciiTheme="majorBidi" w:hAnsiTheme="majorBidi" w:cstheme="majorBidi"/>
          <w:sz w:val="24"/>
          <w:szCs w:val="24"/>
        </w:rPr>
        <w:t>vol. 25, no. 4, pp.1116, 2025.</w:t>
      </w:r>
    </w:p>
    <w:p w14:paraId="19C70730" w14:textId="5DD8F6A3" w:rsidR="00FE3110" w:rsidRPr="00377C22" w:rsidRDefault="00FE3110" w:rsidP="00FE3110">
      <w:pPr>
        <w:rPr>
          <w:rFonts w:asciiTheme="majorBidi" w:hAnsiTheme="majorBidi" w:cstheme="majorBidi"/>
          <w:sz w:val="24"/>
          <w:szCs w:val="24"/>
        </w:rPr>
      </w:pPr>
      <w:r w:rsidRPr="00377C22">
        <w:rPr>
          <w:rFonts w:asciiTheme="majorBidi" w:hAnsiTheme="majorBidi" w:cstheme="majorBidi"/>
          <w:sz w:val="24"/>
          <w:szCs w:val="24"/>
        </w:rPr>
        <w:t xml:space="preserve">[11] Rac. “Speeding fines - how much you have to pay.” Rac. Accessed: July. 10, 2025. [Online]. Available: </w:t>
      </w:r>
      <w:hyperlink r:id="rId25" w:history="1">
        <w:r w:rsidRPr="00377C22">
          <w:rPr>
            <w:rStyle w:val="Hyperlink"/>
            <w:rFonts w:asciiTheme="majorBidi" w:hAnsiTheme="majorBidi" w:cstheme="majorBidi"/>
            <w:sz w:val="24"/>
            <w:szCs w:val="24"/>
          </w:rPr>
          <w:t>https://www.rac.co.uk/drive/advice/legal/speeding-fines/</w:t>
        </w:r>
      </w:hyperlink>
    </w:p>
    <w:p w14:paraId="2DFC1859" w14:textId="1DC670F1" w:rsidR="00377C22" w:rsidRPr="00377C22" w:rsidRDefault="00377C22" w:rsidP="00377C22">
      <w:pPr>
        <w:rPr>
          <w:rFonts w:asciiTheme="majorBidi" w:hAnsiTheme="majorBidi" w:cstheme="majorBidi"/>
          <w:sz w:val="24"/>
          <w:szCs w:val="24"/>
        </w:rPr>
      </w:pPr>
      <w:r w:rsidRPr="00377C22">
        <w:rPr>
          <w:rFonts w:asciiTheme="majorBidi" w:hAnsiTheme="majorBidi" w:cstheme="majorBidi"/>
          <w:sz w:val="24"/>
          <w:szCs w:val="24"/>
        </w:rPr>
        <w:t>[1</w:t>
      </w:r>
      <w:r w:rsidR="0015393C">
        <w:rPr>
          <w:rFonts w:asciiTheme="majorBidi" w:hAnsiTheme="majorBidi" w:cstheme="majorBidi"/>
          <w:sz w:val="24"/>
          <w:szCs w:val="24"/>
        </w:rPr>
        <w:t>2</w:t>
      </w:r>
      <w:r w:rsidRPr="00377C22">
        <w:rPr>
          <w:rFonts w:asciiTheme="majorBidi" w:hAnsiTheme="majorBidi" w:cstheme="majorBidi"/>
          <w:sz w:val="24"/>
          <w:szCs w:val="24"/>
        </w:rPr>
        <w:t xml:space="preserve">] European Court of Auditors, </w:t>
      </w:r>
      <w:r w:rsidRPr="00377C22">
        <w:rPr>
          <w:rFonts w:asciiTheme="majorBidi" w:hAnsiTheme="majorBidi" w:cstheme="majorBidi"/>
          <w:i/>
          <w:iCs/>
          <w:sz w:val="24"/>
          <w:szCs w:val="24"/>
        </w:rPr>
        <w:t>Special Report 04/2024: Reaching EU Road Safety Objectives</w:t>
      </w:r>
      <w:r w:rsidRPr="00377C22">
        <w:rPr>
          <w:rFonts w:asciiTheme="majorBidi" w:hAnsiTheme="majorBidi" w:cstheme="majorBidi"/>
          <w:sz w:val="24"/>
          <w:szCs w:val="24"/>
        </w:rPr>
        <w:t xml:space="preserve">, European Union, 2024. Accessed: Nov. 10. 2025. [Online]. Available: </w:t>
      </w:r>
      <w:hyperlink r:id="rId26" w:history="1">
        <w:r w:rsidRPr="00377C22">
          <w:rPr>
            <w:rStyle w:val="Hyperlink"/>
            <w:rFonts w:asciiTheme="majorBidi" w:hAnsiTheme="majorBidi" w:cstheme="majorBidi"/>
            <w:sz w:val="24"/>
            <w:szCs w:val="24"/>
          </w:rPr>
          <w:t>https://www.eca.europa.eu/ECAPublications/SR-2024-04/SR-2024-04_EN.pdf</w:t>
        </w:r>
      </w:hyperlink>
      <w:r w:rsidRPr="00377C22">
        <w:rPr>
          <w:rFonts w:asciiTheme="majorBidi" w:hAnsiTheme="majorBidi" w:cstheme="majorBidi"/>
          <w:sz w:val="24"/>
          <w:szCs w:val="24"/>
        </w:rPr>
        <w:t xml:space="preserve"> </w:t>
      </w:r>
    </w:p>
    <w:p w14:paraId="5D19486B" w14:textId="679601BB" w:rsidR="00377C22" w:rsidRPr="00377C22" w:rsidRDefault="00BB0BF5" w:rsidP="00E970A3">
      <w:pPr>
        <w:rPr>
          <w:rFonts w:asciiTheme="majorBidi" w:hAnsiTheme="majorBidi" w:cstheme="majorBidi"/>
          <w:sz w:val="24"/>
          <w:szCs w:val="24"/>
        </w:rPr>
      </w:pPr>
      <w:r>
        <w:rPr>
          <w:rFonts w:asciiTheme="majorBidi" w:hAnsiTheme="majorBidi" w:cstheme="majorBidi"/>
          <w:sz w:val="24"/>
          <w:szCs w:val="24"/>
        </w:rPr>
        <w:t>[1</w:t>
      </w:r>
      <w:r w:rsidR="0015393C">
        <w:rPr>
          <w:rFonts w:asciiTheme="majorBidi" w:hAnsiTheme="majorBidi" w:cstheme="majorBidi"/>
          <w:sz w:val="24"/>
          <w:szCs w:val="24"/>
        </w:rPr>
        <w:t>3</w:t>
      </w:r>
      <w:r>
        <w:rPr>
          <w:rFonts w:asciiTheme="majorBidi" w:hAnsiTheme="majorBidi" w:cstheme="majorBidi"/>
          <w:sz w:val="24"/>
          <w:szCs w:val="24"/>
        </w:rPr>
        <w:t xml:space="preserve">] </w:t>
      </w:r>
      <w:r w:rsidR="00E970A3" w:rsidRPr="00E970A3">
        <w:rPr>
          <w:rFonts w:asciiTheme="majorBidi" w:hAnsiTheme="majorBidi" w:cstheme="majorBidi"/>
          <w:sz w:val="24"/>
          <w:szCs w:val="24"/>
        </w:rPr>
        <w:t xml:space="preserve">Driver and Vehicle Standards Agency, </w:t>
      </w:r>
      <w:r w:rsidR="00E970A3" w:rsidRPr="00E970A3">
        <w:rPr>
          <w:rFonts w:asciiTheme="majorBidi" w:hAnsiTheme="majorBidi" w:cstheme="majorBidi"/>
          <w:i/>
          <w:iCs/>
          <w:sz w:val="24"/>
          <w:szCs w:val="24"/>
        </w:rPr>
        <w:t>“Enforcement Sanctions Policy</w:t>
      </w:r>
      <w:r w:rsidR="00E970A3" w:rsidRPr="00E970A3">
        <w:rPr>
          <w:rFonts w:asciiTheme="majorBidi" w:hAnsiTheme="majorBidi" w:cstheme="majorBidi"/>
          <w:sz w:val="24"/>
          <w:szCs w:val="24"/>
        </w:rPr>
        <w:t>." DVSA enforcement section policy. Accessed: Nov 12, 2025. [Online]. Available: </w:t>
      </w:r>
      <w:hyperlink r:id="rId27" w:history="1">
        <w:r w:rsidR="00E970A3" w:rsidRPr="002E2612">
          <w:rPr>
            <w:rStyle w:val="Hyperlink"/>
            <w:rFonts w:asciiTheme="majorBidi" w:hAnsiTheme="majorBidi" w:cstheme="majorBidi"/>
            <w:sz w:val="24"/>
            <w:szCs w:val="24"/>
          </w:rPr>
          <w:t>https://assets.publishing.service.gov.uk/media/683f0103619fa00d0be98e05/dvsa-enforcement-sanctions-policy.pdf</w:t>
        </w:r>
      </w:hyperlink>
      <w:r w:rsidR="00E970A3">
        <w:rPr>
          <w:rFonts w:asciiTheme="majorBidi" w:hAnsiTheme="majorBidi" w:cstheme="majorBidi"/>
          <w:sz w:val="24"/>
          <w:szCs w:val="24"/>
        </w:rPr>
        <w:t xml:space="preserve"> </w:t>
      </w:r>
    </w:p>
    <w:p w14:paraId="6B962BBB" w14:textId="5FFFA2CD" w:rsidR="004A64CE" w:rsidRDefault="00C767FD" w:rsidP="00C767FD">
      <w:pPr>
        <w:pStyle w:val="Bibliography"/>
        <w:rPr>
          <w:rFonts w:asciiTheme="majorBidi" w:hAnsiTheme="majorBidi" w:cstheme="majorBidi"/>
          <w:sz w:val="24"/>
          <w:szCs w:val="24"/>
        </w:rPr>
      </w:pPr>
      <w:r w:rsidRPr="00377C22">
        <w:rPr>
          <w:rFonts w:asciiTheme="majorBidi" w:hAnsiTheme="majorBidi" w:cstheme="majorBidi"/>
          <w:sz w:val="24"/>
          <w:szCs w:val="24"/>
        </w:rPr>
        <w:lastRenderedPageBreak/>
        <w:t>[1</w:t>
      </w:r>
      <w:r w:rsidR="0015393C">
        <w:rPr>
          <w:rFonts w:asciiTheme="majorBidi" w:hAnsiTheme="majorBidi" w:cstheme="majorBidi"/>
          <w:sz w:val="24"/>
          <w:szCs w:val="24"/>
        </w:rPr>
        <w:t>4</w:t>
      </w:r>
      <w:r w:rsidRPr="00377C22">
        <w:rPr>
          <w:rFonts w:asciiTheme="majorBidi" w:hAnsiTheme="majorBidi" w:cstheme="majorBidi"/>
          <w:sz w:val="24"/>
          <w:szCs w:val="24"/>
        </w:rPr>
        <w:t>] C. Luca, "The Impact of Automated Enforcement Systems on Traffic Management Efficiency," 2024.</w:t>
      </w:r>
    </w:p>
    <w:p w14:paraId="2719F282" w14:textId="6E4A23C2" w:rsidR="0015393C" w:rsidRDefault="0015393C" w:rsidP="0015393C">
      <w:pPr>
        <w:rPr>
          <w:rFonts w:asciiTheme="majorBidi" w:hAnsiTheme="majorBidi" w:cstheme="majorBidi"/>
          <w:sz w:val="24"/>
          <w:szCs w:val="24"/>
        </w:rPr>
      </w:pPr>
      <w:r w:rsidRPr="00377C22">
        <w:rPr>
          <w:rFonts w:asciiTheme="majorBidi" w:hAnsiTheme="majorBidi" w:cstheme="majorBidi"/>
          <w:sz w:val="24"/>
          <w:szCs w:val="24"/>
        </w:rPr>
        <w:t>[1</w:t>
      </w:r>
      <w:r>
        <w:rPr>
          <w:rFonts w:asciiTheme="majorBidi" w:hAnsiTheme="majorBidi" w:cstheme="majorBidi"/>
          <w:sz w:val="24"/>
          <w:szCs w:val="24"/>
        </w:rPr>
        <w:t>5</w:t>
      </w:r>
      <w:r w:rsidRPr="00377C22">
        <w:rPr>
          <w:rFonts w:asciiTheme="majorBidi" w:hAnsiTheme="majorBidi" w:cstheme="majorBidi"/>
          <w:sz w:val="24"/>
          <w:szCs w:val="24"/>
        </w:rPr>
        <w:t xml:space="preserve">] A. M. </w:t>
      </w:r>
      <w:proofErr w:type="spellStart"/>
      <w:r w:rsidRPr="00377C22">
        <w:rPr>
          <w:rFonts w:asciiTheme="majorBidi" w:hAnsiTheme="majorBidi" w:cstheme="majorBidi"/>
          <w:sz w:val="24"/>
          <w:szCs w:val="24"/>
        </w:rPr>
        <w:t>Alobaidallah</w:t>
      </w:r>
      <w:proofErr w:type="spellEnd"/>
      <w:r w:rsidRPr="00377C22">
        <w:rPr>
          <w:rFonts w:asciiTheme="majorBidi" w:hAnsiTheme="majorBidi" w:cstheme="majorBidi"/>
          <w:sz w:val="24"/>
          <w:szCs w:val="24"/>
        </w:rPr>
        <w:t xml:space="preserve">, A. </w:t>
      </w:r>
      <w:proofErr w:type="spellStart"/>
      <w:r w:rsidRPr="00377C22">
        <w:rPr>
          <w:rFonts w:asciiTheme="majorBidi" w:hAnsiTheme="majorBidi" w:cstheme="majorBidi"/>
          <w:sz w:val="24"/>
          <w:szCs w:val="24"/>
        </w:rPr>
        <w:t>Alqahtany</w:t>
      </w:r>
      <w:proofErr w:type="spellEnd"/>
      <w:r w:rsidRPr="00377C22">
        <w:rPr>
          <w:rFonts w:asciiTheme="majorBidi" w:hAnsiTheme="majorBidi" w:cstheme="majorBidi"/>
          <w:sz w:val="24"/>
          <w:szCs w:val="24"/>
        </w:rPr>
        <w:t xml:space="preserve"> and K. M. </w:t>
      </w:r>
      <w:proofErr w:type="spellStart"/>
      <w:r w:rsidRPr="00377C22">
        <w:rPr>
          <w:rFonts w:asciiTheme="majorBidi" w:hAnsiTheme="majorBidi" w:cstheme="majorBidi"/>
          <w:sz w:val="24"/>
          <w:szCs w:val="24"/>
        </w:rPr>
        <w:t>Maniruzzaman</w:t>
      </w:r>
      <w:proofErr w:type="spellEnd"/>
      <w:r w:rsidRPr="00377C22">
        <w:rPr>
          <w:rFonts w:asciiTheme="majorBidi" w:hAnsiTheme="majorBidi" w:cstheme="majorBidi"/>
          <w:sz w:val="24"/>
          <w:szCs w:val="24"/>
        </w:rPr>
        <w:t>, "Safety effectiveness of automated traffic enforcement systems: A critical analysis of existing challenges and solutions," </w:t>
      </w:r>
      <w:r w:rsidRPr="00377C22">
        <w:rPr>
          <w:rFonts w:asciiTheme="majorBidi" w:hAnsiTheme="majorBidi" w:cstheme="majorBidi"/>
          <w:i/>
          <w:iCs/>
          <w:sz w:val="24"/>
          <w:szCs w:val="24"/>
        </w:rPr>
        <w:t>Future Transportation, </w:t>
      </w:r>
      <w:r w:rsidRPr="00377C22">
        <w:rPr>
          <w:rFonts w:asciiTheme="majorBidi" w:hAnsiTheme="majorBidi" w:cstheme="majorBidi"/>
          <w:sz w:val="24"/>
          <w:szCs w:val="24"/>
        </w:rPr>
        <w:t>vol. 5, no. 1, pp.25, 2025.</w:t>
      </w:r>
    </w:p>
    <w:p w14:paraId="758BF69A" w14:textId="6B691D9B" w:rsidR="00547B57" w:rsidRPr="005F54AD" w:rsidRDefault="00547B57" w:rsidP="00547B57">
      <w:pPr>
        <w:spacing w:after="0" w:line="375" w:lineRule="atLeast"/>
        <w:rPr>
          <w:rFonts w:asciiTheme="majorBidi" w:eastAsia="Times New Roman" w:hAnsiTheme="majorBidi" w:cstheme="majorBidi"/>
          <w:sz w:val="24"/>
          <w:szCs w:val="24"/>
          <w:lang w:eastAsia="en-GB"/>
        </w:rPr>
      </w:pPr>
      <w:r w:rsidRPr="00547B57">
        <w:rPr>
          <w:rFonts w:ascii="avenir-regular-class" w:eastAsia="Times New Roman" w:hAnsi="avenir-regular-class" w:cs="Times New Roman"/>
          <w:sz w:val="23"/>
          <w:szCs w:val="23"/>
          <w:lang w:eastAsia="en-GB"/>
        </w:rPr>
        <w:br/>
      </w:r>
      <w:r w:rsidRPr="005F54AD">
        <w:rPr>
          <w:rFonts w:asciiTheme="majorBidi" w:eastAsia="Times New Roman" w:hAnsiTheme="majorBidi" w:cstheme="majorBidi"/>
          <w:sz w:val="24"/>
          <w:szCs w:val="24"/>
          <w:lang w:eastAsia="en-GB"/>
        </w:rPr>
        <w:t xml:space="preserve">[16] </w:t>
      </w:r>
      <w:r w:rsidRPr="00547B57">
        <w:rPr>
          <w:rFonts w:asciiTheme="majorBidi" w:eastAsia="Times New Roman" w:hAnsiTheme="majorBidi" w:cstheme="majorBidi"/>
          <w:sz w:val="24"/>
          <w:szCs w:val="24"/>
          <w:lang w:eastAsia="en-GB"/>
        </w:rPr>
        <w:t>Lexipol Media Group, "Police1." Automated Traffic enforcement moves mainstream as road safety rises. Accessed: Nov 2, 2025. [Online]. Available: </w:t>
      </w:r>
      <w:hyperlink r:id="rId28" w:history="1">
        <w:r w:rsidR="005F54AD" w:rsidRPr="005F54AD">
          <w:rPr>
            <w:rStyle w:val="Hyperlink"/>
            <w:rFonts w:asciiTheme="majorBidi" w:eastAsia="Times New Roman" w:hAnsiTheme="majorBidi" w:cstheme="majorBidi"/>
            <w:sz w:val="24"/>
            <w:szCs w:val="24"/>
            <w:lang w:eastAsia="en-GB"/>
          </w:rPr>
          <w:t>https://www.police1.com/police-products/traffic-enforcement/automated-traffic-enforcement-moves-mainstream-as-road-safety-rises</w:t>
        </w:r>
      </w:hyperlink>
      <w:r w:rsidR="005F54AD" w:rsidRPr="005F54AD">
        <w:rPr>
          <w:rFonts w:asciiTheme="majorBidi" w:eastAsia="Times New Roman" w:hAnsiTheme="majorBidi" w:cstheme="majorBidi"/>
          <w:sz w:val="24"/>
          <w:szCs w:val="24"/>
          <w:lang w:eastAsia="en-GB"/>
        </w:rPr>
        <w:t xml:space="preserve"> </w:t>
      </w:r>
    </w:p>
    <w:p w14:paraId="5539387D" w14:textId="6B114D4B" w:rsidR="00547B57" w:rsidRPr="005F54AD" w:rsidRDefault="00547B57" w:rsidP="0015393C">
      <w:pPr>
        <w:rPr>
          <w:rFonts w:asciiTheme="majorBidi" w:hAnsiTheme="majorBidi" w:cstheme="majorBidi"/>
          <w:sz w:val="24"/>
          <w:szCs w:val="24"/>
        </w:rPr>
      </w:pPr>
      <w:r w:rsidRPr="005F54AD">
        <w:rPr>
          <w:rFonts w:asciiTheme="majorBidi" w:hAnsiTheme="majorBidi" w:cstheme="majorBidi"/>
          <w:sz w:val="24"/>
          <w:szCs w:val="24"/>
        </w:rPr>
        <w:t xml:space="preserve"> </w:t>
      </w:r>
    </w:p>
    <w:p w14:paraId="40F8E29A" w14:textId="1754F522" w:rsidR="0015393C" w:rsidRDefault="00B37C00" w:rsidP="00FF55C0">
      <w:r w:rsidRPr="00FF55C0">
        <w:t xml:space="preserve">[17] </w:t>
      </w:r>
      <w:proofErr w:type="spellStart"/>
      <w:r w:rsidR="00FF55C0" w:rsidRPr="00FF55C0">
        <w:t>Elovate</w:t>
      </w:r>
      <w:proofErr w:type="spellEnd"/>
      <w:r w:rsidR="00FF55C0" w:rsidRPr="00FF55C0">
        <w:t xml:space="preserve"> (</w:t>
      </w:r>
      <w:proofErr w:type="spellStart"/>
      <w:r w:rsidR="00FF55C0" w:rsidRPr="00FF55C0">
        <w:t>Modaxo</w:t>
      </w:r>
      <w:proofErr w:type="spellEnd"/>
      <w:r w:rsidR="00FF55C0" w:rsidRPr="00FF55C0">
        <w:t xml:space="preserve"> Group), “Automated Traffic Enforcement: Lessons from Europe’s Success,” </w:t>
      </w:r>
      <w:proofErr w:type="spellStart"/>
      <w:r w:rsidR="00FF55C0" w:rsidRPr="00FF55C0">
        <w:t>Modaxo</w:t>
      </w:r>
      <w:proofErr w:type="spellEnd"/>
      <w:r w:rsidR="00FF55C0" w:rsidRPr="00FF55C0">
        <w:t xml:space="preserve">, </w:t>
      </w:r>
      <w:r w:rsidR="00FF36DD" w:rsidRPr="00547B57">
        <w:rPr>
          <w:rFonts w:asciiTheme="majorBidi" w:eastAsia="Times New Roman" w:hAnsiTheme="majorBidi" w:cstheme="majorBidi"/>
          <w:sz w:val="24"/>
          <w:szCs w:val="24"/>
          <w:lang w:eastAsia="en-GB"/>
        </w:rPr>
        <w:t>Accessed: Nov 2, 2025</w:t>
      </w:r>
      <w:r w:rsidR="00FF55C0" w:rsidRPr="00FF55C0">
        <w:t xml:space="preserve">. [Online]. Available: </w:t>
      </w:r>
      <w:hyperlink r:id="rId29" w:history="1">
        <w:r w:rsidR="00FF36DD" w:rsidRPr="002E2612">
          <w:rPr>
            <w:rStyle w:val="Hyperlink"/>
          </w:rPr>
          <w:t>https://modaxo.com/elovate/article-url</w:t>
        </w:r>
      </w:hyperlink>
      <w:r w:rsidR="00FF36DD">
        <w:t xml:space="preserve"> </w:t>
      </w:r>
    </w:p>
    <w:p w14:paraId="6A33E452" w14:textId="76AFD0C2" w:rsidR="009E4312" w:rsidRDefault="009E4312" w:rsidP="005C1347">
      <w:pPr>
        <w:rPr>
          <w:rFonts w:ascii="Times New Roman" w:hAnsi="Times New Roman" w:cs="Times New Roman"/>
          <w:sz w:val="24"/>
          <w:szCs w:val="24"/>
        </w:rPr>
      </w:pPr>
      <w:r w:rsidRPr="005C1347">
        <w:rPr>
          <w:rFonts w:ascii="Times New Roman" w:hAnsi="Times New Roman" w:cs="Times New Roman"/>
          <w:sz w:val="24"/>
          <w:szCs w:val="24"/>
        </w:rPr>
        <w:t>[</w:t>
      </w:r>
      <w:r w:rsidR="005C1347" w:rsidRPr="005C1347">
        <w:rPr>
          <w:rFonts w:ascii="Times New Roman" w:hAnsi="Times New Roman" w:cs="Times New Roman"/>
          <w:sz w:val="24"/>
          <w:szCs w:val="24"/>
        </w:rPr>
        <w:t>18</w:t>
      </w:r>
      <w:r w:rsidRPr="005C1347">
        <w:rPr>
          <w:rFonts w:ascii="Times New Roman" w:hAnsi="Times New Roman" w:cs="Times New Roman"/>
          <w:sz w:val="24"/>
          <w:szCs w:val="24"/>
        </w:rPr>
        <w:t xml:space="preserve">] R. </w:t>
      </w:r>
      <w:proofErr w:type="spellStart"/>
      <w:r w:rsidRPr="005C1347">
        <w:rPr>
          <w:rFonts w:ascii="Times New Roman" w:hAnsi="Times New Roman" w:cs="Times New Roman"/>
          <w:sz w:val="24"/>
          <w:szCs w:val="24"/>
        </w:rPr>
        <w:t>Niwankar</w:t>
      </w:r>
      <w:proofErr w:type="spellEnd"/>
      <w:r w:rsidRPr="005C1347">
        <w:rPr>
          <w:rFonts w:ascii="Times New Roman" w:hAnsi="Times New Roman" w:cs="Times New Roman"/>
          <w:sz w:val="24"/>
          <w:szCs w:val="24"/>
        </w:rPr>
        <w:t xml:space="preserve">, V. Mahajan and M. </w:t>
      </w:r>
      <w:proofErr w:type="spellStart"/>
      <w:r w:rsidRPr="005C1347">
        <w:rPr>
          <w:rFonts w:ascii="Times New Roman" w:hAnsi="Times New Roman" w:cs="Times New Roman"/>
          <w:sz w:val="24"/>
          <w:szCs w:val="24"/>
        </w:rPr>
        <w:t>Maniyar</w:t>
      </w:r>
      <w:proofErr w:type="spellEnd"/>
      <w:r w:rsidRPr="005C1347">
        <w:rPr>
          <w:rFonts w:ascii="Times New Roman" w:hAnsi="Times New Roman" w:cs="Times New Roman"/>
          <w:sz w:val="24"/>
          <w:szCs w:val="24"/>
        </w:rPr>
        <w:t xml:space="preserve">, “Study on Enhancing Traffic Law Enforcement Through Automated Smart-Challan System,” </w:t>
      </w:r>
      <w:r w:rsidRPr="005C1347">
        <w:rPr>
          <w:rFonts w:ascii="Times New Roman" w:hAnsi="Times New Roman" w:cs="Times New Roman"/>
          <w:i/>
          <w:iCs/>
          <w:sz w:val="24"/>
          <w:szCs w:val="24"/>
        </w:rPr>
        <w:t>Int. Adv. Res. J. Sci., Eng. Technol.</w:t>
      </w:r>
      <w:r w:rsidRPr="005C1347">
        <w:rPr>
          <w:rFonts w:ascii="Times New Roman" w:hAnsi="Times New Roman" w:cs="Times New Roman"/>
          <w:sz w:val="24"/>
          <w:szCs w:val="24"/>
        </w:rPr>
        <w:t>, vol. 11, no. 5, pp. 478–481, May 2024.</w:t>
      </w:r>
      <w:r w:rsidR="008830D1" w:rsidRPr="005C1347">
        <w:rPr>
          <w:rFonts w:ascii="Times New Roman" w:hAnsi="Times New Roman" w:cs="Times New Roman"/>
          <w:sz w:val="24"/>
          <w:szCs w:val="24"/>
        </w:rPr>
        <w:t xml:space="preserve"> </w:t>
      </w:r>
      <w:proofErr w:type="spellStart"/>
      <w:r w:rsidR="005C1347" w:rsidRPr="005C1347">
        <w:rPr>
          <w:rFonts w:ascii="Times New Roman" w:hAnsi="Times New Roman" w:cs="Times New Roman"/>
          <w:sz w:val="24"/>
          <w:szCs w:val="24"/>
        </w:rPr>
        <w:t>doi</w:t>
      </w:r>
      <w:proofErr w:type="spellEnd"/>
      <w:r w:rsidR="005C1347" w:rsidRPr="005C1347">
        <w:rPr>
          <w:rFonts w:ascii="Times New Roman" w:hAnsi="Times New Roman" w:cs="Times New Roman"/>
          <w:sz w:val="24"/>
          <w:szCs w:val="24"/>
        </w:rPr>
        <w:t xml:space="preserve">: 10.17148/IARJSET.2024.11571. </w:t>
      </w:r>
    </w:p>
    <w:p w14:paraId="6D9C31CF" w14:textId="006DA9C1" w:rsidR="00F73BD2" w:rsidRPr="005A1551" w:rsidRDefault="00F73BD2" w:rsidP="00F73BD2">
      <w:pPr>
        <w:rPr>
          <w:rFonts w:asciiTheme="majorBidi" w:hAnsiTheme="majorBidi" w:cstheme="majorBidi"/>
          <w:sz w:val="24"/>
          <w:szCs w:val="24"/>
        </w:rPr>
      </w:pPr>
      <w:r w:rsidRPr="005A1551">
        <w:rPr>
          <w:rFonts w:asciiTheme="majorBidi" w:hAnsiTheme="majorBidi" w:cstheme="majorBidi"/>
          <w:sz w:val="24"/>
          <w:szCs w:val="24"/>
        </w:rPr>
        <w:t>[1</w:t>
      </w:r>
      <w:r>
        <w:rPr>
          <w:rFonts w:asciiTheme="majorBidi" w:hAnsiTheme="majorBidi" w:cstheme="majorBidi"/>
          <w:sz w:val="24"/>
          <w:szCs w:val="24"/>
        </w:rPr>
        <w:t>9</w:t>
      </w:r>
      <w:r w:rsidRPr="005A1551">
        <w:rPr>
          <w:rFonts w:asciiTheme="majorBidi" w:hAnsiTheme="majorBidi" w:cstheme="majorBidi"/>
          <w:sz w:val="24"/>
          <w:szCs w:val="24"/>
        </w:rPr>
        <w:t xml:space="preserve">] Gov.UK. “National ANPR standards.” Gov.UK. Accessed: July. 10, 2025. [Online]. Available: </w:t>
      </w:r>
      <w:hyperlink r:id="rId30" w:history="1">
        <w:r w:rsidRPr="005A1551">
          <w:rPr>
            <w:rStyle w:val="Hyperlink"/>
            <w:rFonts w:asciiTheme="majorBidi" w:hAnsiTheme="majorBidi" w:cstheme="majorBidi"/>
            <w:sz w:val="24"/>
            <w:szCs w:val="24"/>
          </w:rPr>
          <w:t>https://www.gov.uk/government/publications/national-anpr-standards?utm_source=chatgpt.com</w:t>
        </w:r>
      </w:hyperlink>
      <w:r w:rsidRPr="005A1551">
        <w:rPr>
          <w:rFonts w:asciiTheme="majorBidi" w:hAnsiTheme="majorBidi" w:cstheme="majorBidi"/>
          <w:sz w:val="24"/>
          <w:szCs w:val="24"/>
        </w:rPr>
        <w:t xml:space="preserve"> </w:t>
      </w:r>
    </w:p>
    <w:p w14:paraId="1C2FD267" w14:textId="77777777" w:rsidR="00F73BD2" w:rsidRPr="005A1551" w:rsidRDefault="00F73BD2" w:rsidP="00F73BD2">
      <w:pPr>
        <w:rPr>
          <w:rFonts w:asciiTheme="majorBidi" w:hAnsiTheme="majorBidi" w:cstheme="majorBidi"/>
          <w:b/>
          <w:bCs/>
          <w:sz w:val="24"/>
          <w:szCs w:val="24"/>
        </w:rPr>
      </w:pPr>
    </w:p>
    <w:p w14:paraId="71A78B29" w14:textId="5D213B53" w:rsidR="00F73BD2" w:rsidRPr="005A1551" w:rsidRDefault="00F73BD2" w:rsidP="00F73BD2">
      <w:pPr>
        <w:rPr>
          <w:rFonts w:asciiTheme="majorBidi" w:hAnsiTheme="majorBidi" w:cstheme="majorBidi"/>
          <w:sz w:val="24"/>
          <w:szCs w:val="24"/>
        </w:rPr>
      </w:pPr>
      <w:r w:rsidRPr="005A1551">
        <w:rPr>
          <w:rFonts w:asciiTheme="majorBidi" w:hAnsiTheme="majorBidi" w:cstheme="majorBidi"/>
          <w:sz w:val="24"/>
          <w:szCs w:val="24"/>
        </w:rPr>
        <w:t>[</w:t>
      </w:r>
      <w:r>
        <w:rPr>
          <w:rFonts w:asciiTheme="majorBidi" w:hAnsiTheme="majorBidi" w:cstheme="majorBidi"/>
          <w:sz w:val="24"/>
          <w:szCs w:val="24"/>
        </w:rPr>
        <w:t>20</w:t>
      </w:r>
      <w:r w:rsidRPr="005A1551">
        <w:rPr>
          <w:rFonts w:asciiTheme="majorBidi" w:hAnsiTheme="majorBidi" w:cstheme="majorBidi"/>
          <w:sz w:val="24"/>
          <w:szCs w:val="24"/>
        </w:rPr>
        <w:t xml:space="preserve">] AUTOCAR. “Wider use of ANPR reveals spike in numberplate cloning” AUTOCAR. Accessed: July. 10, 2025. [Online]. Available: </w:t>
      </w:r>
      <w:hyperlink r:id="rId31" w:history="1">
        <w:r w:rsidRPr="005A1551">
          <w:rPr>
            <w:rStyle w:val="Hyperlink"/>
            <w:rFonts w:asciiTheme="majorBidi" w:hAnsiTheme="majorBidi" w:cstheme="majorBidi"/>
            <w:sz w:val="24"/>
            <w:szCs w:val="24"/>
          </w:rPr>
          <w:t>https://www.gov.uk/government/publications/national-anpr-standards?utm_source=chatgpt.com</w:t>
        </w:r>
      </w:hyperlink>
      <w:r w:rsidRPr="005A1551">
        <w:rPr>
          <w:rFonts w:asciiTheme="majorBidi" w:hAnsiTheme="majorBidi" w:cstheme="majorBidi"/>
          <w:sz w:val="24"/>
          <w:szCs w:val="24"/>
        </w:rPr>
        <w:t xml:space="preserve"> </w:t>
      </w:r>
    </w:p>
    <w:p w14:paraId="4392AA9E" w14:textId="77777777" w:rsidR="00F73BD2" w:rsidRPr="005A1551" w:rsidRDefault="00F73BD2" w:rsidP="00F73BD2">
      <w:pPr>
        <w:rPr>
          <w:rFonts w:asciiTheme="majorBidi" w:hAnsiTheme="majorBidi" w:cstheme="majorBidi"/>
          <w:b/>
          <w:bCs/>
          <w:sz w:val="24"/>
          <w:szCs w:val="24"/>
        </w:rPr>
      </w:pPr>
    </w:p>
    <w:p w14:paraId="6CA839A6" w14:textId="095C3C6B" w:rsidR="00F73BD2" w:rsidRDefault="00F73BD2" w:rsidP="00F73BD2">
      <w:pPr>
        <w:spacing w:after="0"/>
      </w:pPr>
      <w:r w:rsidRPr="005A1551">
        <w:rPr>
          <w:rFonts w:asciiTheme="majorBidi" w:hAnsiTheme="majorBidi" w:cstheme="majorBidi"/>
          <w:sz w:val="24"/>
          <w:szCs w:val="24"/>
        </w:rPr>
        <w:t>[</w:t>
      </w:r>
      <w:r>
        <w:rPr>
          <w:rFonts w:asciiTheme="majorBidi" w:hAnsiTheme="majorBidi" w:cstheme="majorBidi"/>
          <w:sz w:val="24"/>
          <w:szCs w:val="24"/>
        </w:rPr>
        <w:t>21</w:t>
      </w:r>
      <w:r w:rsidRPr="005A1551">
        <w:rPr>
          <w:rFonts w:asciiTheme="majorBidi" w:hAnsiTheme="majorBidi" w:cstheme="majorBidi"/>
          <w:sz w:val="24"/>
          <w:szCs w:val="24"/>
        </w:rPr>
        <w:t xml:space="preserve">] Gov.UK. “National ANPR standards.” Gov.UK. Accessed: July. 10, 2025. [Online]. Available: </w:t>
      </w:r>
      <w:hyperlink r:id="rId32" w:history="1">
        <w:r w:rsidRPr="005A1551">
          <w:rPr>
            <w:rStyle w:val="Hyperlink"/>
            <w:rFonts w:asciiTheme="majorBidi" w:hAnsiTheme="majorBidi" w:cstheme="majorBidi"/>
            <w:sz w:val="24"/>
            <w:szCs w:val="24"/>
          </w:rPr>
          <w:t>https://www.autocar.co.uk/car-news/consumer/wider-use-anpr-reveals-spike-numberplate-cloning?utm_source=chatgpt.com</w:t>
        </w:r>
      </w:hyperlink>
    </w:p>
    <w:p w14:paraId="6A3128E3" w14:textId="77777777" w:rsidR="002755FA" w:rsidRPr="005A1551" w:rsidRDefault="002755FA" w:rsidP="00F73BD2">
      <w:pPr>
        <w:spacing w:after="0"/>
        <w:rPr>
          <w:rFonts w:asciiTheme="majorBidi" w:hAnsiTheme="majorBidi" w:cstheme="majorBidi"/>
          <w:sz w:val="24"/>
          <w:szCs w:val="24"/>
        </w:rPr>
      </w:pPr>
    </w:p>
    <w:p w14:paraId="47D5BC0E" w14:textId="02D80DFC" w:rsidR="00F73BD2" w:rsidRPr="00C2353A" w:rsidRDefault="002755FA" w:rsidP="002755FA">
      <w:pPr>
        <w:rPr>
          <w:rFonts w:ascii="Times New Roman" w:hAnsi="Times New Roman" w:cs="Times New Roman"/>
          <w:sz w:val="24"/>
          <w:szCs w:val="24"/>
        </w:rPr>
      </w:pPr>
      <w:r w:rsidRPr="002755FA">
        <w:rPr>
          <w:rFonts w:ascii="Times New Roman" w:hAnsi="Times New Roman" w:cs="Times New Roman"/>
          <w:sz w:val="24"/>
          <w:szCs w:val="24"/>
        </w:rPr>
        <w:t>[</w:t>
      </w:r>
      <w:r>
        <w:rPr>
          <w:rFonts w:ascii="Times New Roman" w:hAnsi="Times New Roman" w:cs="Times New Roman"/>
          <w:sz w:val="24"/>
          <w:szCs w:val="24"/>
        </w:rPr>
        <w:t>22</w:t>
      </w:r>
      <w:r w:rsidRPr="002755FA">
        <w:rPr>
          <w:rFonts w:ascii="Times New Roman" w:hAnsi="Times New Roman" w:cs="Times New Roman"/>
          <w:sz w:val="24"/>
          <w:szCs w:val="24"/>
        </w:rPr>
        <w:t xml:space="preserve">] M. Day, et al., "Stakeholder perspectives on the adoption and application of Intelligent </w:t>
      </w:r>
      <w:r w:rsidRPr="00C2353A">
        <w:rPr>
          <w:rFonts w:ascii="Times New Roman" w:hAnsi="Times New Roman" w:cs="Times New Roman"/>
          <w:sz w:val="24"/>
          <w:szCs w:val="24"/>
        </w:rPr>
        <w:t>Speed Assistance in UK vehicles," </w:t>
      </w:r>
      <w:r w:rsidRPr="00C2353A">
        <w:rPr>
          <w:rFonts w:ascii="Times New Roman" w:hAnsi="Times New Roman" w:cs="Times New Roman"/>
          <w:i/>
          <w:iCs/>
          <w:sz w:val="24"/>
          <w:szCs w:val="24"/>
        </w:rPr>
        <w:t>Journal of Transport &amp; Health, </w:t>
      </w:r>
      <w:r w:rsidRPr="00C2353A">
        <w:rPr>
          <w:rFonts w:ascii="Times New Roman" w:hAnsi="Times New Roman" w:cs="Times New Roman"/>
          <w:sz w:val="24"/>
          <w:szCs w:val="24"/>
        </w:rPr>
        <w:t>vol. 38, pp.101868, 2024.</w:t>
      </w:r>
    </w:p>
    <w:p w14:paraId="303C8A7B" w14:textId="3CD339E0" w:rsidR="00202F9D" w:rsidRDefault="00C2353A" w:rsidP="00C2353A">
      <w:pPr>
        <w:rPr>
          <w:rFonts w:asciiTheme="majorBidi" w:hAnsiTheme="majorBidi" w:cstheme="majorBidi"/>
          <w:sz w:val="24"/>
          <w:szCs w:val="24"/>
        </w:rPr>
      </w:pPr>
      <w:r w:rsidRPr="00C2353A">
        <w:rPr>
          <w:rFonts w:ascii="Times New Roman" w:hAnsi="Times New Roman" w:cs="Times New Roman"/>
          <w:sz w:val="24"/>
          <w:szCs w:val="24"/>
        </w:rPr>
        <w:t xml:space="preserve">[23] Driver and Vehicle Standards Agency (DVSA), “DVSA Issues Warning About Parking Fine Scam Text Messages,” GOV.UK, </w:t>
      </w:r>
      <w:r w:rsidRPr="00E970A3">
        <w:rPr>
          <w:rFonts w:asciiTheme="majorBidi" w:hAnsiTheme="majorBidi" w:cstheme="majorBidi"/>
          <w:sz w:val="24"/>
          <w:szCs w:val="24"/>
        </w:rPr>
        <w:t>Accessed: Nov 12, 2025. [Online]. Available:</w:t>
      </w:r>
      <w:r w:rsidR="009C0CAF">
        <w:rPr>
          <w:rFonts w:asciiTheme="majorBidi" w:hAnsiTheme="majorBidi" w:cstheme="majorBidi"/>
          <w:sz w:val="24"/>
          <w:szCs w:val="24"/>
        </w:rPr>
        <w:t xml:space="preserve"> </w:t>
      </w:r>
      <w:hyperlink r:id="rId33" w:history="1">
        <w:r w:rsidR="009C0CAF" w:rsidRPr="002E2612">
          <w:rPr>
            <w:rStyle w:val="Hyperlink"/>
            <w:rFonts w:asciiTheme="majorBidi" w:hAnsiTheme="majorBidi" w:cstheme="majorBidi"/>
            <w:sz w:val="24"/>
            <w:szCs w:val="24"/>
          </w:rPr>
          <w:t>https://www.gov.uk/government/news/dvsa-issues-warning-about-parking-fine-scam-text-messages</w:t>
        </w:r>
      </w:hyperlink>
      <w:r w:rsidR="009C0CAF">
        <w:rPr>
          <w:rFonts w:asciiTheme="majorBidi" w:hAnsiTheme="majorBidi" w:cstheme="majorBidi"/>
          <w:sz w:val="24"/>
          <w:szCs w:val="24"/>
        </w:rPr>
        <w:t xml:space="preserve"> </w:t>
      </w:r>
    </w:p>
    <w:p w14:paraId="10CD2FDD" w14:textId="283425AA" w:rsidR="00020230" w:rsidRDefault="00020230" w:rsidP="00415418">
      <w:pPr>
        <w:rPr>
          <w:rFonts w:asciiTheme="majorBidi" w:hAnsiTheme="majorBidi" w:cstheme="majorBidi"/>
          <w:sz w:val="24"/>
          <w:szCs w:val="24"/>
        </w:rPr>
      </w:pPr>
      <w:r>
        <w:rPr>
          <w:rFonts w:asciiTheme="majorBidi" w:hAnsiTheme="majorBidi" w:cstheme="majorBidi"/>
          <w:sz w:val="24"/>
          <w:szCs w:val="24"/>
        </w:rPr>
        <w:t xml:space="preserve">[24] </w:t>
      </w:r>
      <w:r w:rsidR="00415418" w:rsidRPr="00415418">
        <w:rPr>
          <w:rFonts w:asciiTheme="majorBidi" w:hAnsiTheme="majorBidi" w:cstheme="majorBidi"/>
          <w:sz w:val="24"/>
          <w:szCs w:val="24"/>
        </w:rPr>
        <w:t>Traffic Penalty Tribunal, “Free, Fair and Fast Appeals,” TrafficPenaltyTribunal.gov.uk</w:t>
      </w:r>
      <w:r w:rsidR="00415418" w:rsidRPr="00C2353A">
        <w:rPr>
          <w:rFonts w:ascii="Times New Roman" w:hAnsi="Times New Roman" w:cs="Times New Roman"/>
          <w:sz w:val="24"/>
          <w:szCs w:val="24"/>
        </w:rPr>
        <w:t xml:space="preserve">, </w:t>
      </w:r>
      <w:r w:rsidR="00415418" w:rsidRPr="00E970A3">
        <w:rPr>
          <w:rFonts w:asciiTheme="majorBidi" w:hAnsiTheme="majorBidi" w:cstheme="majorBidi"/>
          <w:sz w:val="24"/>
          <w:szCs w:val="24"/>
        </w:rPr>
        <w:t>Accessed: Nov 12, 2025. [Online]. Available:</w:t>
      </w:r>
      <w:r w:rsidR="00415418">
        <w:rPr>
          <w:rFonts w:asciiTheme="majorBidi" w:hAnsiTheme="majorBidi" w:cstheme="majorBidi"/>
          <w:sz w:val="24"/>
          <w:szCs w:val="24"/>
        </w:rPr>
        <w:t xml:space="preserve"> </w:t>
      </w:r>
      <w:hyperlink r:id="rId34" w:history="1">
        <w:r w:rsidR="00D30D27" w:rsidRPr="002E2612">
          <w:rPr>
            <w:rStyle w:val="Hyperlink"/>
            <w:rFonts w:asciiTheme="majorBidi" w:hAnsiTheme="majorBidi" w:cstheme="majorBidi"/>
            <w:sz w:val="24"/>
            <w:szCs w:val="24"/>
          </w:rPr>
          <w:t>https://www.trafficpenaltytribunal.gov.uk/</w:t>
        </w:r>
      </w:hyperlink>
      <w:r w:rsidR="00D30D27">
        <w:rPr>
          <w:rFonts w:asciiTheme="majorBidi" w:hAnsiTheme="majorBidi" w:cstheme="majorBidi"/>
          <w:sz w:val="24"/>
          <w:szCs w:val="24"/>
        </w:rPr>
        <w:t xml:space="preserve"> </w:t>
      </w:r>
    </w:p>
    <w:p w14:paraId="134BF57A" w14:textId="15369DDA" w:rsidR="00BC17CB" w:rsidRDefault="00BC17CB" w:rsidP="00BC17CB">
      <w:pPr>
        <w:rPr>
          <w:rFonts w:ascii="Times New Roman" w:hAnsi="Times New Roman" w:cs="Times New Roman"/>
          <w:sz w:val="24"/>
          <w:szCs w:val="24"/>
        </w:rPr>
      </w:pPr>
      <w:r w:rsidRPr="005C1347">
        <w:rPr>
          <w:rFonts w:ascii="Times New Roman" w:hAnsi="Times New Roman" w:cs="Times New Roman"/>
          <w:sz w:val="24"/>
          <w:szCs w:val="24"/>
        </w:rPr>
        <w:lastRenderedPageBreak/>
        <w:t>[</w:t>
      </w:r>
      <w:r>
        <w:rPr>
          <w:rFonts w:ascii="Times New Roman" w:hAnsi="Times New Roman" w:cs="Times New Roman"/>
          <w:sz w:val="24"/>
          <w:szCs w:val="24"/>
        </w:rPr>
        <w:t>25</w:t>
      </w:r>
      <w:r w:rsidRPr="005C1347">
        <w:rPr>
          <w:rFonts w:ascii="Times New Roman" w:hAnsi="Times New Roman" w:cs="Times New Roman"/>
          <w:sz w:val="24"/>
          <w:szCs w:val="24"/>
        </w:rPr>
        <w:t xml:space="preserve">] R. </w:t>
      </w:r>
      <w:proofErr w:type="spellStart"/>
      <w:r w:rsidRPr="005C1347">
        <w:rPr>
          <w:rFonts w:ascii="Times New Roman" w:hAnsi="Times New Roman" w:cs="Times New Roman"/>
          <w:sz w:val="24"/>
          <w:szCs w:val="24"/>
        </w:rPr>
        <w:t>Niwankar</w:t>
      </w:r>
      <w:proofErr w:type="spellEnd"/>
      <w:r w:rsidRPr="005C1347">
        <w:rPr>
          <w:rFonts w:ascii="Times New Roman" w:hAnsi="Times New Roman" w:cs="Times New Roman"/>
          <w:sz w:val="24"/>
          <w:szCs w:val="24"/>
        </w:rPr>
        <w:t xml:space="preserve">, V. Mahajan and M. </w:t>
      </w:r>
      <w:proofErr w:type="spellStart"/>
      <w:r w:rsidRPr="005C1347">
        <w:rPr>
          <w:rFonts w:ascii="Times New Roman" w:hAnsi="Times New Roman" w:cs="Times New Roman"/>
          <w:sz w:val="24"/>
          <w:szCs w:val="24"/>
        </w:rPr>
        <w:t>Maniyar</w:t>
      </w:r>
      <w:proofErr w:type="spellEnd"/>
      <w:r w:rsidRPr="005C1347">
        <w:rPr>
          <w:rFonts w:ascii="Times New Roman" w:hAnsi="Times New Roman" w:cs="Times New Roman"/>
          <w:sz w:val="24"/>
          <w:szCs w:val="24"/>
        </w:rPr>
        <w:t xml:space="preserve">, “Study on Enhancing Traffic Law Enforcement Through Automated Smart-Challan System,” </w:t>
      </w:r>
      <w:r w:rsidRPr="005C1347">
        <w:rPr>
          <w:rFonts w:ascii="Times New Roman" w:hAnsi="Times New Roman" w:cs="Times New Roman"/>
          <w:i/>
          <w:iCs/>
          <w:sz w:val="24"/>
          <w:szCs w:val="24"/>
        </w:rPr>
        <w:t>Int. Adv. Res. J. Sci., Eng. Technol.</w:t>
      </w:r>
      <w:r w:rsidRPr="005C1347">
        <w:rPr>
          <w:rFonts w:ascii="Times New Roman" w:hAnsi="Times New Roman" w:cs="Times New Roman"/>
          <w:sz w:val="24"/>
          <w:szCs w:val="24"/>
        </w:rPr>
        <w:t xml:space="preserve">, vol. 11, no. 5, pp. 478–481, May 2024. </w:t>
      </w:r>
      <w:proofErr w:type="spellStart"/>
      <w:r w:rsidRPr="005C1347">
        <w:rPr>
          <w:rFonts w:ascii="Times New Roman" w:hAnsi="Times New Roman" w:cs="Times New Roman"/>
          <w:sz w:val="24"/>
          <w:szCs w:val="24"/>
        </w:rPr>
        <w:t>doi</w:t>
      </w:r>
      <w:proofErr w:type="spellEnd"/>
      <w:r w:rsidRPr="005C1347">
        <w:rPr>
          <w:rFonts w:ascii="Times New Roman" w:hAnsi="Times New Roman" w:cs="Times New Roman"/>
          <w:sz w:val="24"/>
          <w:szCs w:val="24"/>
        </w:rPr>
        <w:t xml:space="preserve">: 10.17148/IARJSET.2024.11571. </w:t>
      </w:r>
    </w:p>
    <w:p w14:paraId="52DEA8FA" w14:textId="11DC08CF" w:rsidR="00BC17CB" w:rsidRDefault="002D4EA1" w:rsidP="002D4EA1">
      <w:pPr>
        <w:rPr>
          <w:rFonts w:ascii="Times New Roman" w:hAnsi="Times New Roman" w:cs="Times New Roman"/>
          <w:sz w:val="24"/>
          <w:szCs w:val="24"/>
        </w:rPr>
      </w:pPr>
      <w:r w:rsidRPr="002D4EA1">
        <w:rPr>
          <w:rFonts w:ascii="Times New Roman" w:hAnsi="Times New Roman" w:cs="Times New Roman"/>
          <w:sz w:val="24"/>
          <w:szCs w:val="24"/>
        </w:rPr>
        <w:t>[</w:t>
      </w:r>
      <w:r>
        <w:rPr>
          <w:rFonts w:ascii="Times New Roman" w:hAnsi="Times New Roman" w:cs="Times New Roman"/>
          <w:sz w:val="24"/>
          <w:szCs w:val="24"/>
        </w:rPr>
        <w:t>26</w:t>
      </w:r>
      <w:r w:rsidRPr="002D4EA1">
        <w:rPr>
          <w:rFonts w:ascii="Times New Roman" w:hAnsi="Times New Roman" w:cs="Times New Roman"/>
          <w:sz w:val="24"/>
          <w:szCs w:val="24"/>
        </w:rPr>
        <w:t>] N. Upadhyaya, "Low-Code/No-Code platforms and their impact on traditional software development: A literature review," </w:t>
      </w:r>
      <w:r w:rsidRPr="002D4EA1">
        <w:rPr>
          <w:rFonts w:ascii="Times New Roman" w:hAnsi="Times New Roman" w:cs="Times New Roman"/>
          <w:i/>
          <w:iCs/>
          <w:sz w:val="24"/>
          <w:szCs w:val="24"/>
        </w:rPr>
        <w:t>No-Code Platforms and Their Impact on Traditional Software Development: A Literature Review (March 21, 2023), </w:t>
      </w:r>
      <w:r w:rsidRPr="002D4EA1">
        <w:rPr>
          <w:rFonts w:ascii="Times New Roman" w:hAnsi="Times New Roman" w:cs="Times New Roman"/>
          <w:sz w:val="24"/>
          <w:szCs w:val="24"/>
        </w:rPr>
        <w:t>2023.</w:t>
      </w:r>
    </w:p>
    <w:p w14:paraId="440BB08D" w14:textId="6AF5DFCE" w:rsidR="005F4F1C" w:rsidRPr="00BC7E49" w:rsidRDefault="002D4EA1" w:rsidP="00BC7E49">
      <w:pPr>
        <w:rPr>
          <w:rFonts w:asciiTheme="majorBidi" w:hAnsiTheme="majorBidi" w:cstheme="majorBidi"/>
          <w:sz w:val="24"/>
          <w:szCs w:val="24"/>
        </w:rPr>
      </w:pPr>
      <w:r w:rsidRPr="00BC7E49">
        <w:rPr>
          <w:rFonts w:asciiTheme="majorBidi" w:hAnsiTheme="majorBidi" w:cstheme="majorBidi"/>
          <w:sz w:val="24"/>
          <w:szCs w:val="24"/>
        </w:rPr>
        <w:t>[27]</w:t>
      </w:r>
      <w:r w:rsidR="005F4F1C" w:rsidRPr="00BC7E49">
        <w:rPr>
          <w:rFonts w:asciiTheme="majorBidi" w:hAnsiTheme="majorBidi" w:cstheme="majorBidi"/>
          <w:sz w:val="24"/>
          <w:szCs w:val="24"/>
        </w:rPr>
        <w:t xml:space="preserve"> Adalo Team, “The Best Platform for Easy No</w:t>
      </w:r>
      <w:r w:rsidR="005F4F1C" w:rsidRPr="00BC7E49">
        <w:rPr>
          <w:rFonts w:asciiTheme="majorBidi" w:hAnsiTheme="majorBidi" w:cstheme="majorBidi"/>
          <w:sz w:val="24"/>
          <w:szCs w:val="24"/>
        </w:rPr>
        <w:noBreakHyphen/>
        <w:t xml:space="preserve">Code App Development in 2025,” </w:t>
      </w:r>
      <w:r w:rsidR="005F4F1C" w:rsidRPr="00BC7E49">
        <w:rPr>
          <w:rFonts w:asciiTheme="majorBidi" w:hAnsiTheme="majorBidi" w:cstheme="majorBidi"/>
          <w:i/>
          <w:iCs/>
          <w:sz w:val="24"/>
          <w:szCs w:val="24"/>
        </w:rPr>
        <w:t>Adalo Blog</w:t>
      </w:r>
      <w:r w:rsidR="005F4F1C" w:rsidRPr="00BC7E49">
        <w:rPr>
          <w:rFonts w:asciiTheme="majorBidi" w:hAnsiTheme="majorBidi" w:cstheme="majorBidi"/>
          <w:sz w:val="24"/>
          <w:szCs w:val="24"/>
        </w:rPr>
        <w:t>, Nov. 18, 2025. [Online]. Available:</w:t>
      </w:r>
      <w:r w:rsidR="00BC7E49" w:rsidRPr="00BC7E49">
        <w:rPr>
          <w:rFonts w:asciiTheme="majorBidi" w:hAnsiTheme="majorBidi" w:cstheme="majorBidi"/>
          <w:sz w:val="24"/>
          <w:szCs w:val="24"/>
        </w:rPr>
        <w:t xml:space="preserve"> </w:t>
      </w:r>
      <w:hyperlink r:id="rId35" w:history="1">
        <w:r w:rsidR="00BC7E49" w:rsidRPr="00BC7E49">
          <w:rPr>
            <w:rStyle w:val="Hyperlink"/>
            <w:rFonts w:asciiTheme="majorBidi" w:hAnsiTheme="majorBidi" w:cstheme="majorBidi"/>
            <w:sz w:val="24"/>
            <w:szCs w:val="24"/>
          </w:rPr>
          <w:t>The Best Platform for Easy No-Code App Development in 2025 | Adalo Blog</w:t>
        </w:r>
      </w:hyperlink>
    </w:p>
    <w:p w14:paraId="3C3AC48B" w14:textId="5C3E1D63" w:rsidR="00AD07FF" w:rsidRDefault="001A4B6A" w:rsidP="001A4B6A">
      <w:pPr>
        <w:spacing w:after="0"/>
        <w:rPr>
          <w:rFonts w:asciiTheme="majorBidi" w:hAnsiTheme="majorBidi" w:cstheme="majorBidi"/>
          <w:sz w:val="24"/>
          <w:szCs w:val="24"/>
        </w:rPr>
      </w:pPr>
      <w:r w:rsidRPr="005A1551">
        <w:rPr>
          <w:rFonts w:asciiTheme="majorBidi" w:hAnsiTheme="majorBidi" w:cstheme="majorBidi"/>
          <w:sz w:val="24"/>
          <w:szCs w:val="24"/>
        </w:rPr>
        <w:t>[</w:t>
      </w:r>
      <w:r w:rsidR="00CD5B9D">
        <w:rPr>
          <w:rFonts w:asciiTheme="majorBidi" w:hAnsiTheme="majorBidi" w:cstheme="majorBidi"/>
          <w:sz w:val="24"/>
          <w:szCs w:val="24"/>
        </w:rPr>
        <w:t>28</w:t>
      </w:r>
      <w:r w:rsidRPr="005A1551">
        <w:rPr>
          <w:rFonts w:asciiTheme="majorBidi" w:hAnsiTheme="majorBidi" w:cstheme="majorBidi"/>
          <w:sz w:val="24"/>
          <w:szCs w:val="24"/>
        </w:rPr>
        <w:t>]</w:t>
      </w:r>
      <w:r w:rsidR="00AD07FF" w:rsidRPr="00AD07FF">
        <w:rPr>
          <w:rFonts w:ascii="Times New Roman" w:hAnsi="Times New Roman" w:cs="Times New Roman"/>
          <w:sz w:val="24"/>
          <w:szCs w:val="24"/>
        </w:rPr>
        <w:t xml:space="preserve"> </w:t>
      </w:r>
      <w:r w:rsidR="00AD07FF" w:rsidRPr="00AD07FF">
        <w:rPr>
          <w:rFonts w:ascii="Times New Roman" w:hAnsi="Times New Roman" w:cs="Times New Roman"/>
          <w:i/>
          <w:iCs/>
          <w:sz w:val="24"/>
          <w:szCs w:val="24"/>
        </w:rPr>
        <w:t>This is Money</w:t>
      </w:r>
      <w:r w:rsidR="00AD07FF" w:rsidRPr="00AD07FF">
        <w:rPr>
          <w:rFonts w:ascii="Times New Roman" w:hAnsi="Times New Roman" w:cs="Times New Roman"/>
          <w:sz w:val="24"/>
          <w:szCs w:val="24"/>
        </w:rPr>
        <w:t xml:space="preserve">, “Money News, Guides and Advice,” </w:t>
      </w:r>
      <w:r w:rsidR="00AD07FF" w:rsidRPr="00AD07FF">
        <w:rPr>
          <w:rFonts w:ascii="Times New Roman" w:hAnsi="Times New Roman" w:cs="Times New Roman"/>
          <w:i/>
          <w:iCs/>
          <w:sz w:val="24"/>
          <w:szCs w:val="24"/>
        </w:rPr>
        <w:t>This is Money</w:t>
      </w:r>
      <w:r w:rsidR="00AD07FF" w:rsidRPr="00AD07FF">
        <w:rPr>
          <w:rFonts w:ascii="Times New Roman" w:hAnsi="Times New Roman" w:cs="Times New Roman"/>
          <w:sz w:val="24"/>
          <w:szCs w:val="24"/>
        </w:rPr>
        <w:t xml:space="preserve">, Accessed: Nov. 27, 2025. [Online]. Available: </w:t>
      </w:r>
      <w:hyperlink r:id="rId36" w:history="1">
        <w:r w:rsidR="00AD07FF" w:rsidRPr="00AD07FF">
          <w:rPr>
            <w:rStyle w:val="Hyperlink"/>
            <w:rFonts w:ascii="Times New Roman" w:hAnsi="Times New Roman" w:cs="Times New Roman"/>
            <w:sz w:val="24"/>
            <w:szCs w:val="24"/>
          </w:rPr>
          <w:t>https://www.thisismoney.co.uk/money/index.html</w:t>
        </w:r>
      </w:hyperlink>
      <w:r w:rsidR="00AD07FF">
        <w:rPr>
          <w:rFonts w:ascii="Times New Roman" w:hAnsi="Times New Roman" w:cs="Times New Roman"/>
          <w:sz w:val="24"/>
          <w:szCs w:val="24"/>
        </w:rPr>
        <w:t xml:space="preserve"> </w:t>
      </w:r>
    </w:p>
    <w:p w14:paraId="7D61B17C" w14:textId="77777777" w:rsidR="00AD07FF" w:rsidRDefault="00AD07FF" w:rsidP="001A4B6A">
      <w:pPr>
        <w:spacing w:after="0"/>
        <w:rPr>
          <w:rFonts w:asciiTheme="majorBidi" w:hAnsiTheme="majorBidi" w:cstheme="majorBidi"/>
          <w:sz w:val="24"/>
          <w:szCs w:val="24"/>
        </w:rPr>
      </w:pPr>
    </w:p>
    <w:p w14:paraId="4F7746DA" w14:textId="671EC2F3" w:rsidR="001A4B6A" w:rsidRDefault="00AD07FF" w:rsidP="001A4B6A">
      <w:pPr>
        <w:spacing w:after="0"/>
        <w:rPr>
          <w:rFonts w:asciiTheme="majorBidi" w:hAnsiTheme="majorBidi" w:cstheme="majorBidi"/>
          <w:sz w:val="24"/>
          <w:szCs w:val="24"/>
        </w:rPr>
      </w:pPr>
      <w:r>
        <w:rPr>
          <w:rFonts w:asciiTheme="majorBidi" w:hAnsiTheme="majorBidi" w:cstheme="majorBidi"/>
          <w:sz w:val="24"/>
          <w:szCs w:val="24"/>
        </w:rPr>
        <w:t>[</w:t>
      </w:r>
      <w:proofErr w:type="gramStart"/>
      <w:r>
        <w:rPr>
          <w:rFonts w:asciiTheme="majorBidi" w:hAnsiTheme="majorBidi" w:cstheme="majorBidi"/>
          <w:sz w:val="24"/>
          <w:szCs w:val="24"/>
        </w:rPr>
        <w:t>29]</w:t>
      </w:r>
      <w:r w:rsidR="001A4B6A" w:rsidRPr="005A1551">
        <w:rPr>
          <w:rFonts w:asciiTheme="majorBidi" w:hAnsiTheme="majorBidi" w:cstheme="majorBidi"/>
          <w:sz w:val="24"/>
          <w:szCs w:val="24"/>
        </w:rPr>
        <w:t>Express</w:t>
      </w:r>
      <w:proofErr w:type="gramEnd"/>
      <w:r w:rsidR="001A4B6A" w:rsidRPr="005A1551">
        <w:rPr>
          <w:rFonts w:asciiTheme="majorBidi" w:hAnsiTheme="majorBidi" w:cstheme="majorBidi"/>
          <w:sz w:val="24"/>
          <w:szCs w:val="24"/>
        </w:rPr>
        <w:t xml:space="preserve"> &amp; Star. “Distracted driving convictions set to skyrocket thanks to new speed camera tech.” Express &amp; Star. Accessed: </w:t>
      </w:r>
      <w:r w:rsidR="000021F4">
        <w:rPr>
          <w:rFonts w:asciiTheme="majorBidi" w:hAnsiTheme="majorBidi" w:cstheme="majorBidi"/>
          <w:sz w:val="24"/>
          <w:szCs w:val="24"/>
        </w:rPr>
        <w:t>Nov</w:t>
      </w:r>
      <w:r w:rsidR="001A4B6A" w:rsidRPr="005A1551">
        <w:rPr>
          <w:rFonts w:asciiTheme="majorBidi" w:hAnsiTheme="majorBidi" w:cstheme="majorBidi"/>
          <w:sz w:val="24"/>
          <w:szCs w:val="24"/>
        </w:rPr>
        <w:t xml:space="preserve">. 10, 2025. [Online]. Available: </w:t>
      </w:r>
      <w:hyperlink r:id="rId37" w:history="1">
        <w:r w:rsidR="001A4B6A" w:rsidRPr="005A1551">
          <w:rPr>
            <w:rStyle w:val="Hyperlink"/>
            <w:rFonts w:asciiTheme="majorBidi" w:hAnsiTheme="majorBidi" w:cstheme="majorBidi"/>
            <w:sz w:val="24"/>
            <w:szCs w:val="24"/>
          </w:rPr>
          <w:t>https://www.expressandstar.com/news/motors/2024/07/02/distracted-driving-convictions-set-to-skyrocket-thanks-to-new-speed-camera-tech/?utm_source=chatgpt.com</w:t>
        </w:r>
      </w:hyperlink>
      <w:r w:rsidR="001A4B6A" w:rsidRPr="005A1551">
        <w:rPr>
          <w:rFonts w:asciiTheme="majorBidi" w:hAnsiTheme="majorBidi" w:cstheme="majorBidi"/>
          <w:sz w:val="24"/>
          <w:szCs w:val="24"/>
        </w:rPr>
        <w:t xml:space="preserve"> </w:t>
      </w:r>
    </w:p>
    <w:p w14:paraId="12F60509" w14:textId="77777777" w:rsidR="000A13A8" w:rsidRPr="005A1551" w:rsidRDefault="000A13A8" w:rsidP="001A4B6A">
      <w:pPr>
        <w:spacing w:after="0"/>
        <w:rPr>
          <w:rFonts w:asciiTheme="majorBidi" w:hAnsiTheme="majorBidi" w:cstheme="majorBidi"/>
          <w:b/>
          <w:bCs/>
          <w:sz w:val="24"/>
          <w:szCs w:val="24"/>
        </w:rPr>
      </w:pPr>
    </w:p>
    <w:p w14:paraId="2DE5EC84" w14:textId="11959E3F" w:rsidR="001A4B6A" w:rsidRPr="005A1551" w:rsidRDefault="001A4B6A" w:rsidP="001A4B6A">
      <w:pPr>
        <w:rPr>
          <w:rFonts w:asciiTheme="majorBidi" w:hAnsiTheme="majorBidi" w:cstheme="majorBidi"/>
          <w:sz w:val="24"/>
          <w:szCs w:val="24"/>
        </w:rPr>
      </w:pPr>
      <w:r w:rsidRPr="005A1551">
        <w:rPr>
          <w:rFonts w:asciiTheme="majorBidi" w:hAnsiTheme="majorBidi" w:cstheme="majorBidi"/>
          <w:sz w:val="24"/>
          <w:szCs w:val="24"/>
        </w:rPr>
        <w:t>[</w:t>
      </w:r>
      <w:r w:rsidR="00AD07FF">
        <w:rPr>
          <w:rFonts w:asciiTheme="majorBidi" w:hAnsiTheme="majorBidi" w:cstheme="majorBidi"/>
          <w:sz w:val="24"/>
          <w:szCs w:val="24"/>
        </w:rPr>
        <w:t>30</w:t>
      </w:r>
      <w:r w:rsidRPr="005A1551">
        <w:rPr>
          <w:rFonts w:asciiTheme="majorBidi" w:hAnsiTheme="majorBidi" w:cstheme="majorBidi"/>
          <w:sz w:val="24"/>
          <w:szCs w:val="24"/>
        </w:rPr>
        <w:t xml:space="preserve">] </w:t>
      </w:r>
      <w:r w:rsidRPr="00A84961">
        <w:rPr>
          <w:rFonts w:asciiTheme="majorBidi" w:hAnsiTheme="majorBidi" w:cstheme="majorBidi"/>
          <w:sz w:val="24"/>
          <w:szCs w:val="24"/>
        </w:rPr>
        <w:t>AVZ Briefing</w:t>
      </w:r>
      <w:r w:rsidRPr="005A1551">
        <w:rPr>
          <w:rFonts w:asciiTheme="majorBidi" w:hAnsiTheme="majorBidi" w:cstheme="majorBidi"/>
          <w:sz w:val="24"/>
          <w:szCs w:val="24"/>
        </w:rPr>
        <w:t>. “</w:t>
      </w:r>
      <w:r w:rsidRPr="00A84961">
        <w:rPr>
          <w:rFonts w:asciiTheme="majorBidi" w:hAnsiTheme="majorBidi" w:cstheme="majorBidi"/>
          <w:sz w:val="24"/>
          <w:szCs w:val="24"/>
        </w:rPr>
        <w:t>AVZ Briefing – Speed Enforcement in London</w:t>
      </w:r>
      <w:r w:rsidRPr="005A1551">
        <w:rPr>
          <w:rFonts w:asciiTheme="majorBidi" w:hAnsiTheme="majorBidi" w:cstheme="majorBidi"/>
          <w:sz w:val="24"/>
          <w:szCs w:val="24"/>
        </w:rPr>
        <w:t xml:space="preserve">.” </w:t>
      </w:r>
      <w:r w:rsidRPr="00A84961">
        <w:rPr>
          <w:rFonts w:asciiTheme="majorBidi" w:hAnsiTheme="majorBidi" w:cstheme="majorBidi"/>
          <w:sz w:val="24"/>
          <w:szCs w:val="24"/>
        </w:rPr>
        <w:t>AVZ Briefing</w:t>
      </w:r>
      <w:r w:rsidRPr="005A1551">
        <w:rPr>
          <w:rFonts w:asciiTheme="majorBidi" w:hAnsiTheme="majorBidi" w:cstheme="majorBidi"/>
          <w:sz w:val="24"/>
          <w:szCs w:val="24"/>
        </w:rPr>
        <w:t>.</w:t>
      </w:r>
      <w:r w:rsidRPr="00A84961">
        <w:rPr>
          <w:rFonts w:asciiTheme="majorBidi" w:hAnsiTheme="majorBidi" w:cstheme="majorBidi"/>
          <w:sz w:val="24"/>
          <w:szCs w:val="24"/>
        </w:rPr>
        <w:t xml:space="preserve"> </w:t>
      </w:r>
      <w:r w:rsidRPr="005A1551">
        <w:rPr>
          <w:rFonts w:asciiTheme="majorBidi" w:hAnsiTheme="majorBidi" w:cstheme="majorBidi"/>
          <w:sz w:val="24"/>
          <w:szCs w:val="24"/>
        </w:rPr>
        <w:t xml:space="preserve">Accessed: </w:t>
      </w:r>
      <w:r w:rsidR="000021F4">
        <w:rPr>
          <w:rFonts w:asciiTheme="majorBidi" w:hAnsiTheme="majorBidi" w:cstheme="majorBidi"/>
          <w:sz w:val="24"/>
          <w:szCs w:val="24"/>
        </w:rPr>
        <w:t>Nov</w:t>
      </w:r>
      <w:r w:rsidRPr="005A1551">
        <w:rPr>
          <w:rFonts w:asciiTheme="majorBidi" w:hAnsiTheme="majorBidi" w:cstheme="majorBidi"/>
          <w:sz w:val="24"/>
          <w:szCs w:val="24"/>
        </w:rPr>
        <w:t xml:space="preserve">. 10, 2025. [Online]. Available: </w:t>
      </w:r>
      <w:hyperlink r:id="rId38" w:history="1">
        <w:r w:rsidRPr="005A1551">
          <w:rPr>
            <w:rStyle w:val="Hyperlink"/>
            <w:rFonts w:asciiTheme="majorBidi" w:hAnsiTheme="majorBidi" w:cstheme="majorBidi"/>
            <w:sz w:val="24"/>
            <w:szCs w:val="24"/>
          </w:rPr>
          <w:t>https://actionvisionzero.org/2025/02/19/avz-briefing-speed-enforcement-in-london/?utm_source=chatgpt.com</w:t>
        </w:r>
      </w:hyperlink>
    </w:p>
    <w:p w14:paraId="68AF5D31" w14:textId="6163660B" w:rsidR="001A4B6A" w:rsidRPr="005A1551" w:rsidRDefault="001A4B6A" w:rsidP="001A4B6A">
      <w:pPr>
        <w:spacing w:after="0"/>
        <w:rPr>
          <w:rFonts w:asciiTheme="majorBidi" w:hAnsiTheme="majorBidi" w:cstheme="majorBidi"/>
          <w:sz w:val="24"/>
          <w:szCs w:val="24"/>
        </w:rPr>
      </w:pPr>
      <w:r w:rsidRPr="005A1551">
        <w:rPr>
          <w:rFonts w:asciiTheme="majorBidi" w:hAnsiTheme="majorBidi" w:cstheme="majorBidi"/>
          <w:sz w:val="24"/>
          <w:szCs w:val="24"/>
        </w:rPr>
        <w:t>[</w:t>
      </w:r>
      <w:r w:rsidR="00CD5B9D">
        <w:rPr>
          <w:rFonts w:asciiTheme="majorBidi" w:hAnsiTheme="majorBidi" w:cstheme="majorBidi"/>
          <w:sz w:val="24"/>
          <w:szCs w:val="24"/>
        </w:rPr>
        <w:t>3</w:t>
      </w:r>
      <w:r w:rsidR="00AD07FF">
        <w:rPr>
          <w:rFonts w:asciiTheme="majorBidi" w:hAnsiTheme="majorBidi" w:cstheme="majorBidi"/>
          <w:sz w:val="24"/>
          <w:szCs w:val="24"/>
        </w:rPr>
        <w:t>1</w:t>
      </w:r>
      <w:r w:rsidRPr="005A1551">
        <w:rPr>
          <w:rFonts w:asciiTheme="majorBidi" w:hAnsiTheme="majorBidi" w:cstheme="majorBidi"/>
          <w:sz w:val="24"/>
          <w:szCs w:val="24"/>
        </w:rPr>
        <w:t>] Road Safety GB. “UK drivers encouraged to use ISA in vehicles.” Road Safety GB.</w:t>
      </w:r>
      <w:r w:rsidRPr="00A84961">
        <w:rPr>
          <w:rFonts w:asciiTheme="majorBidi" w:hAnsiTheme="majorBidi" w:cstheme="majorBidi"/>
          <w:sz w:val="24"/>
          <w:szCs w:val="24"/>
        </w:rPr>
        <w:t xml:space="preserve"> </w:t>
      </w:r>
      <w:r w:rsidRPr="005A1551">
        <w:rPr>
          <w:rFonts w:asciiTheme="majorBidi" w:hAnsiTheme="majorBidi" w:cstheme="majorBidi"/>
          <w:sz w:val="24"/>
          <w:szCs w:val="24"/>
        </w:rPr>
        <w:t xml:space="preserve">Accessed: </w:t>
      </w:r>
      <w:r w:rsidR="000021F4">
        <w:rPr>
          <w:rFonts w:asciiTheme="majorBidi" w:hAnsiTheme="majorBidi" w:cstheme="majorBidi"/>
          <w:sz w:val="24"/>
          <w:szCs w:val="24"/>
        </w:rPr>
        <w:t>Nov</w:t>
      </w:r>
      <w:r w:rsidRPr="005A1551">
        <w:rPr>
          <w:rFonts w:asciiTheme="majorBidi" w:hAnsiTheme="majorBidi" w:cstheme="majorBidi"/>
          <w:sz w:val="24"/>
          <w:szCs w:val="24"/>
        </w:rPr>
        <w:t xml:space="preserve">. 10, 2025. [Online]. Available: </w:t>
      </w:r>
      <w:hyperlink r:id="rId39" w:history="1">
        <w:r w:rsidRPr="005A1551">
          <w:rPr>
            <w:rStyle w:val="Hyperlink"/>
            <w:rFonts w:asciiTheme="majorBidi" w:hAnsiTheme="majorBidi" w:cstheme="majorBidi"/>
            <w:sz w:val="24"/>
            <w:szCs w:val="24"/>
          </w:rPr>
          <w:t>https://roadsafetygb.org.uk/news/uk-drivers-encouraged-to-use-isa-in-vehicles/</w:t>
        </w:r>
      </w:hyperlink>
      <w:r w:rsidRPr="005A1551">
        <w:rPr>
          <w:rFonts w:asciiTheme="majorBidi" w:hAnsiTheme="majorBidi" w:cstheme="majorBidi"/>
          <w:sz w:val="24"/>
          <w:szCs w:val="24"/>
        </w:rPr>
        <w:t xml:space="preserve"> </w:t>
      </w:r>
    </w:p>
    <w:p w14:paraId="2A970774" w14:textId="77777777" w:rsidR="001A4B6A" w:rsidRPr="005A1551" w:rsidRDefault="001A4B6A" w:rsidP="001A4B6A">
      <w:pPr>
        <w:rPr>
          <w:rFonts w:asciiTheme="majorBidi" w:hAnsiTheme="majorBidi" w:cstheme="majorBidi"/>
          <w:sz w:val="24"/>
          <w:szCs w:val="24"/>
        </w:rPr>
      </w:pPr>
    </w:p>
    <w:p w14:paraId="7F05C122" w14:textId="3DC51EF9" w:rsidR="001A4B6A" w:rsidRPr="005A1551" w:rsidRDefault="001A4B6A" w:rsidP="001A4B6A">
      <w:pPr>
        <w:spacing w:after="0"/>
        <w:rPr>
          <w:rFonts w:asciiTheme="majorBidi" w:hAnsiTheme="majorBidi" w:cstheme="majorBidi"/>
          <w:sz w:val="24"/>
          <w:szCs w:val="24"/>
        </w:rPr>
      </w:pPr>
      <w:r w:rsidRPr="005A1551">
        <w:rPr>
          <w:rFonts w:asciiTheme="majorBidi" w:hAnsiTheme="majorBidi" w:cstheme="majorBidi"/>
          <w:sz w:val="24"/>
          <w:szCs w:val="24"/>
        </w:rPr>
        <w:t>[</w:t>
      </w:r>
      <w:r w:rsidR="00CD5B9D">
        <w:rPr>
          <w:rFonts w:asciiTheme="majorBidi" w:hAnsiTheme="majorBidi" w:cstheme="majorBidi"/>
          <w:sz w:val="24"/>
          <w:szCs w:val="24"/>
        </w:rPr>
        <w:t>3</w:t>
      </w:r>
      <w:r w:rsidR="00AD07FF">
        <w:rPr>
          <w:rFonts w:asciiTheme="majorBidi" w:hAnsiTheme="majorBidi" w:cstheme="majorBidi"/>
          <w:sz w:val="24"/>
          <w:szCs w:val="24"/>
        </w:rPr>
        <w:t>2</w:t>
      </w:r>
      <w:r w:rsidRPr="005A1551">
        <w:rPr>
          <w:rFonts w:asciiTheme="majorBidi" w:hAnsiTheme="majorBidi" w:cstheme="majorBidi"/>
          <w:sz w:val="24"/>
          <w:szCs w:val="24"/>
        </w:rPr>
        <w:t>] R. R. Saxena, "Artificial Intelligence in Traffic Systems," </w:t>
      </w:r>
      <w:proofErr w:type="spellStart"/>
      <w:r w:rsidRPr="005A1551">
        <w:rPr>
          <w:rFonts w:asciiTheme="majorBidi" w:hAnsiTheme="majorBidi" w:cstheme="majorBidi"/>
          <w:i/>
          <w:iCs/>
          <w:sz w:val="24"/>
          <w:szCs w:val="24"/>
        </w:rPr>
        <w:t>arXiv</w:t>
      </w:r>
      <w:proofErr w:type="spellEnd"/>
      <w:r w:rsidRPr="005A1551">
        <w:rPr>
          <w:rFonts w:asciiTheme="majorBidi" w:hAnsiTheme="majorBidi" w:cstheme="majorBidi"/>
          <w:i/>
          <w:iCs/>
          <w:sz w:val="24"/>
          <w:szCs w:val="24"/>
        </w:rPr>
        <w:t xml:space="preserve"> preprint arXiv:2412.12046, </w:t>
      </w:r>
      <w:r w:rsidRPr="005A1551">
        <w:rPr>
          <w:rFonts w:asciiTheme="majorBidi" w:hAnsiTheme="majorBidi" w:cstheme="majorBidi"/>
          <w:sz w:val="24"/>
          <w:szCs w:val="24"/>
        </w:rPr>
        <w:t>2024.</w:t>
      </w:r>
    </w:p>
    <w:p w14:paraId="1ACF26F2" w14:textId="58A8B792" w:rsidR="001A4B6A" w:rsidRPr="005A1551" w:rsidRDefault="001A4B6A" w:rsidP="001A4B6A">
      <w:pPr>
        <w:spacing w:after="0"/>
        <w:rPr>
          <w:rFonts w:asciiTheme="majorBidi" w:hAnsiTheme="majorBidi" w:cstheme="majorBidi"/>
          <w:b/>
          <w:bCs/>
          <w:sz w:val="24"/>
          <w:szCs w:val="24"/>
        </w:rPr>
      </w:pPr>
      <w:r w:rsidRPr="005A1551">
        <w:rPr>
          <w:rFonts w:asciiTheme="majorBidi" w:hAnsiTheme="majorBidi" w:cstheme="majorBidi"/>
          <w:sz w:val="24"/>
          <w:szCs w:val="24"/>
        </w:rPr>
        <w:t>[</w:t>
      </w:r>
      <w:r w:rsidR="00CD5B9D">
        <w:rPr>
          <w:rFonts w:asciiTheme="majorBidi" w:hAnsiTheme="majorBidi" w:cstheme="majorBidi"/>
          <w:sz w:val="24"/>
          <w:szCs w:val="24"/>
        </w:rPr>
        <w:t>3</w:t>
      </w:r>
      <w:r w:rsidR="00AD07FF">
        <w:rPr>
          <w:rFonts w:asciiTheme="majorBidi" w:hAnsiTheme="majorBidi" w:cstheme="majorBidi"/>
          <w:sz w:val="24"/>
          <w:szCs w:val="24"/>
        </w:rPr>
        <w:t>3</w:t>
      </w:r>
      <w:r w:rsidRPr="005A1551">
        <w:rPr>
          <w:rFonts w:asciiTheme="majorBidi" w:hAnsiTheme="majorBidi" w:cstheme="majorBidi"/>
          <w:sz w:val="24"/>
          <w:szCs w:val="24"/>
        </w:rPr>
        <w:t>] Money Saving Experts. “Do I receive notifications when ULEZ charge triggered and my ULEZ account is charged.” Money Saving Experts.</w:t>
      </w:r>
      <w:r w:rsidRPr="00A84961">
        <w:rPr>
          <w:rFonts w:asciiTheme="majorBidi" w:hAnsiTheme="majorBidi" w:cstheme="majorBidi"/>
          <w:sz w:val="24"/>
          <w:szCs w:val="24"/>
        </w:rPr>
        <w:t xml:space="preserve"> </w:t>
      </w:r>
      <w:r w:rsidRPr="005A1551">
        <w:rPr>
          <w:rFonts w:asciiTheme="majorBidi" w:hAnsiTheme="majorBidi" w:cstheme="majorBidi"/>
          <w:sz w:val="24"/>
          <w:szCs w:val="24"/>
        </w:rPr>
        <w:t xml:space="preserve">Accessed: </w:t>
      </w:r>
      <w:r w:rsidR="000021F4">
        <w:rPr>
          <w:rFonts w:asciiTheme="majorBidi" w:hAnsiTheme="majorBidi" w:cstheme="majorBidi"/>
          <w:sz w:val="24"/>
          <w:szCs w:val="24"/>
        </w:rPr>
        <w:t>Nov</w:t>
      </w:r>
      <w:r w:rsidRPr="005A1551">
        <w:rPr>
          <w:rFonts w:asciiTheme="majorBidi" w:hAnsiTheme="majorBidi" w:cstheme="majorBidi"/>
          <w:sz w:val="24"/>
          <w:szCs w:val="24"/>
        </w:rPr>
        <w:t xml:space="preserve">. 10, 2025. [Online]. Available: </w:t>
      </w:r>
      <w:hyperlink r:id="rId40" w:history="1">
        <w:r w:rsidRPr="005A1551">
          <w:rPr>
            <w:rStyle w:val="Hyperlink"/>
            <w:rFonts w:asciiTheme="majorBidi" w:hAnsiTheme="majorBidi" w:cstheme="majorBidi"/>
            <w:sz w:val="24"/>
            <w:szCs w:val="24"/>
          </w:rPr>
          <w:t>https://forums.moneysavingexpert.com/discussion/6426278/do-i-receive-notifications-when-ulez-charge-triggered-and-my-ulez-account-is-charged</w:t>
        </w:r>
      </w:hyperlink>
      <w:r w:rsidRPr="005A1551">
        <w:rPr>
          <w:rFonts w:asciiTheme="majorBidi" w:hAnsiTheme="majorBidi" w:cstheme="majorBidi"/>
          <w:sz w:val="24"/>
          <w:szCs w:val="24"/>
        </w:rPr>
        <w:t xml:space="preserve"> </w:t>
      </w:r>
    </w:p>
    <w:p w14:paraId="1815D37B" w14:textId="77777777" w:rsidR="001A4B6A" w:rsidRPr="005A1551" w:rsidRDefault="001A4B6A" w:rsidP="001A4B6A">
      <w:pPr>
        <w:spacing w:after="0"/>
        <w:rPr>
          <w:rFonts w:asciiTheme="majorBidi" w:hAnsiTheme="majorBidi" w:cstheme="majorBidi"/>
          <w:sz w:val="24"/>
          <w:szCs w:val="24"/>
        </w:rPr>
      </w:pPr>
    </w:p>
    <w:p w14:paraId="185EC6B0" w14:textId="56702294" w:rsidR="001A4B6A" w:rsidRPr="005A1551" w:rsidRDefault="001A4B6A" w:rsidP="001A4B6A">
      <w:pPr>
        <w:rPr>
          <w:rFonts w:asciiTheme="majorBidi" w:hAnsiTheme="majorBidi" w:cstheme="majorBidi"/>
          <w:sz w:val="24"/>
          <w:szCs w:val="24"/>
        </w:rPr>
      </w:pPr>
      <w:r w:rsidRPr="005A1551">
        <w:rPr>
          <w:rFonts w:asciiTheme="majorBidi" w:hAnsiTheme="majorBidi" w:cstheme="majorBidi"/>
          <w:sz w:val="24"/>
          <w:szCs w:val="24"/>
        </w:rPr>
        <w:t>[</w:t>
      </w:r>
      <w:r w:rsidR="00CD5B9D">
        <w:rPr>
          <w:rFonts w:asciiTheme="majorBidi" w:hAnsiTheme="majorBidi" w:cstheme="majorBidi"/>
          <w:sz w:val="24"/>
          <w:szCs w:val="24"/>
        </w:rPr>
        <w:t>3</w:t>
      </w:r>
      <w:r w:rsidR="00AD07FF">
        <w:rPr>
          <w:rFonts w:asciiTheme="majorBidi" w:hAnsiTheme="majorBidi" w:cstheme="majorBidi"/>
          <w:sz w:val="24"/>
          <w:szCs w:val="24"/>
        </w:rPr>
        <w:t>4</w:t>
      </w:r>
      <w:r w:rsidRPr="005A1551">
        <w:rPr>
          <w:rFonts w:asciiTheme="majorBidi" w:hAnsiTheme="majorBidi" w:cstheme="majorBidi"/>
          <w:sz w:val="24"/>
          <w:szCs w:val="24"/>
        </w:rPr>
        <w:t>] BBC News. “Black-cab drivers wrongly sent penalty charges.” BBC News.</w:t>
      </w:r>
      <w:r w:rsidRPr="00A84961">
        <w:rPr>
          <w:rFonts w:asciiTheme="majorBidi" w:hAnsiTheme="majorBidi" w:cstheme="majorBidi"/>
          <w:sz w:val="24"/>
          <w:szCs w:val="24"/>
        </w:rPr>
        <w:t xml:space="preserve"> </w:t>
      </w:r>
      <w:r w:rsidRPr="005A1551">
        <w:rPr>
          <w:rFonts w:asciiTheme="majorBidi" w:hAnsiTheme="majorBidi" w:cstheme="majorBidi"/>
          <w:sz w:val="24"/>
          <w:szCs w:val="24"/>
        </w:rPr>
        <w:t xml:space="preserve">Accessed: </w:t>
      </w:r>
      <w:r w:rsidR="000021F4">
        <w:rPr>
          <w:rFonts w:asciiTheme="majorBidi" w:hAnsiTheme="majorBidi" w:cstheme="majorBidi"/>
          <w:sz w:val="24"/>
          <w:szCs w:val="24"/>
        </w:rPr>
        <w:t>Nov</w:t>
      </w:r>
      <w:r w:rsidRPr="005A1551">
        <w:rPr>
          <w:rFonts w:asciiTheme="majorBidi" w:hAnsiTheme="majorBidi" w:cstheme="majorBidi"/>
          <w:sz w:val="24"/>
          <w:szCs w:val="24"/>
        </w:rPr>
        <w:t xml:space="preserve">. 10, 2025. [Online]. Available: </w:t>
      </w:r>
      <w:hyperlink r:id="rId41" w:history="1">
        <w:r w:rsidRPr="005A1551">
          <w:rPr>
            <w:rStyle w:val="Hyperlink"/>
            <w:rFonts w:asciiTheme="majorBidi" w:hAnsiTheme="majorBidi" w:cstheme="majorBidi"/>
            <w:sz w:val="24"/>
            <w:szCs w:val="24"/>
          </w:rPr>
          <w:t>https://www.bbc.co.uk/news/articles/c5yj80npzd9o?utm</w:t>
        </w:r>
      </w:hyperlink>
    </w:p>
    <w:p w14:paraId="06F91FD7" w14:textId="77777777" w:rsidR="001A4B6A" w:rsidRPr="005A1551" w:rsidRDefault="001A4B6A" w:rsidP="001A4B6A">
      <w:pPr>
        <w:rPr>
          <w:rFonts w:asciiTheme="majorBidi" w:hAnsiTheme="majorBidi" w:cstheme="majorBidi"/>
          <w:sz w:val="24"/>
          <w:szCs w:val="24"/>
        </w:rPr>
      </w:pPr>
    </w:p>
    <w:p w14:paraId="1E471CAD" w14:textId="2E7C8F73" w:rsidR="001A4B6A" w:rsidRPr="005A1551" w:rsidRDefault="001A4B6A" w:rsidP="001A4B6A">
      <w:pPr>
        <w:rPr>
          <w:rFonts w:asciiTheme="majorBidi" w:hAnsiTheme="majorBidi" w:cstheme="majorBidi"/>
          <w:b/>
          <w:bCs/>
          <w:sz w:val="24"/>
          <w:szCs w:val="24"/>
        </w:rPr>
      </w:pPr>
      <w:r w:rsidRPr="005A1551">
        <w:rPr>
          <w:rFonts w:asciiTheme="majorBidi" w:hAnsiTheme="majorBidi" w:cstheme="majorBidi"/>
          <w:sz w:val="24"/>
          <w:szCs w:val="24"/>
        </w:rPr>
        <w:t>[</w:t>
      </w:r>
      <w:r w:rsidR="00CD5B9D">
        <w:rPr>
          <w:rFonts w:asciiTheme="majorBidi" w:hAnsiTheme="majorBidi" w:cstheme="majorBidi"/>
          <w:sz w:val="24"/>
          <w:szCs w:val="24"/>
        </w:rPr>
        <w:t>3</w:t>
      </w:r>
      <w:r w:rsidR="00AD07FF">
        <w:rPr>
          <w:rFonts w:asciiTheme="majorBidi" w:hAnsiTheme="majorBidi" w:cstheme="majorBidi"/>
          <w:sz w:val="24"/>
          <w:szCs w:val="24"/>
        </w:rPr>
        <w:t>5</w:t>
      </w:r>
      <w:r w:rsidRPr="005A1551">
        <w:rPr>
          <w:rFonts w:asciiTheme="majorBidi" w:hAnsiTheme="majorBidi" w:cstheme="majorBidi"/>
          <w:sz w:val="24"/>
          <w:szCs w:val="24"/>
        </w:rPr>
        <w:t>] Gov.UK. “Get, view or stop MOT reminders.” Gov.UK.</w:t>
      </w:r>
      <w:r w:rsidRPr="00A84961">
        <w:rPr>
          <w:rFonts w:asciiTheme="majorBidi" w:hAnsiTheme="majorBidi" w:cstheme="majorBidi"/>
          <w:sz w:val="24"/>
          <w:szCs w:val="24"/>
        </w:rPr>
        <w:t xml:space="preserve"> </w:t>
      </w:r>
      <w:r w:rsidRPr="005A1551">
        <w:rPr>
          <w:rFonts w:asciiTheme="majorBidi" w:hAnsiTheme="majorBidi" w:cstheme="majorBidi"/>
          <w:sz w:val="24"/>
          <w:szCs w:val="24"/>
        </w:rPr>
        <w:t xml:space="preserve">Accessed: </w:t>
      </w:r>
      <w:r w:rsidR="000021F4">
        <w:rPr>
          <w:rFonts w:asciiTheme="majorBidi" w:hAnsiTheme="majorBidi" w:cstheme="majorBidi"/>
          <w:sz w:val="24"/>
          <w:szCs w:val="24"/>
        </w:rPr>
        <w:t>Nov</w:t>
      </w:r>
      <w:r w:rsidRPr="005A1551">
        <w:rPr>
          <w:rFonts w:asciiTheme="majorBidi" w:hAnsiTheme="majorBidi" w:cstheme="majorBidi"/>
          <w:sz w:val="24"/>
          <w:szCs w:val="24"/>
        </w:rPr>
        <w:t xml:space="preserve">. 10, 2025. [Online]. Available: </w:t>
      </w:r>
      <w:hyperlink r:id="rId42" w:history="1">
        <w:r w:rsidRPr="005A1551">
          <w:rPr>
            <w:rStyle w:val="Hyperlink"/>
            <w:rFonts w:asciiTheme="majorBidi" w:hAnsiTheme="majorBidi" w:cstheme="majorBidi"/>
            <w:sz w:val="24"/>
            <w:szCs w:val="24"/>
          </w:rPr>
          <w:t>https://www.gov.uk/get-stop-view-mot-reminder</w:t>
        </w:r>
      </w:hyperlink>
      <w:r w:rsidRPr="005A1551">
        <w:rPr>
          <w:rFonts w:asciiTheme="majorBidi" w:hAnsiTheme="majorBidi" w:cstheme="majorBidi"/>
          <w:sz w:val="24"/>
          <w:szCs w:val="24"/>
        </w:rPr>
        <w:t xml:space="preserve"> </w:t>
      </w:r>
    </w:p>
    <w:p w14:paraId="5EC9A5ED" w14:textId="0EE0917E" w:rsidR="00BC17CB" w:rsidRPr="002F6A66" w:rsidRDefault="0082643C" w:rsidP="0082643C">
      <w:pPr>
        <w:rPr>
          <w:rFonts w:asciiTheme="majorBidi" w:hAnsiTheme="majorBidi" w:cstheme="majorBidi"/>
          <w:sz w:val="24"/>
          <w:szCs w:val="24"/>
        </w:rPr>
      </w:pPr>
      <w:r w:rsidRPr="002F6A66">
        <w:rPr>
          <w:rFonts w:asciiTheme="majorBidi" w:hAnsiTheme="majorBidi" w:cstheme="majorBidi"/>
          <w:sz w:val="24"/>
          <w:szCs w:val="24"/>
        </w:rPr>
        <w:t>[3</w:t>
      </w:r>
      <w:r w:rsidR="00AD07FF" w:rsidRPr="002F6A66">
        <w:rPr>
          <w:rFonts w:asciiTheme="majorBidi" w:hAnsiTheme="majorBidi" w:cstheme="majorBidi"/>
          <w:sz w:val="24"/>
          <w:szCs w:val="24"/>
        </w:rPr>
        <w:t>6</w:t>
      </w:r>
      <w:r w:rsidRPr="002F6A66">
        <w:rPr>
          <w:rFonts w:asciiTheme="majorBidi" w:hAnsiTheme="majorBidi" w:cstheme="majorBidi"/>
          <w:sz w:val="24"/>
          <w:szCs w:val="24"/>
        </w:rPr>
        <w:t xml:space="preserve">] D. B. </w:t>
      </w:r>
      <w:proofErr w:type="spellStart"/>
      <w:r w:rsidRPr="002F6A66">
        <w:rPr>
          <w:rFonts w:asciiTheme="majorBidi" w:hAnsiTheme="majorBidi" w:cstheme="majorBidi"/>
          <w:sz w:val="24"/>
          <w:szCs w:val="24"/>
        </w:rPr>
        <w:t>Aniley</w:t>
      </w:r>
      <w:proofErr w:type="spellEnd"/>
      <w:r w:rsidRPr="002F6A66">
        <w:rPr>
          <w:rFonts w:asciiTheme="majorBidi" w:hAnsiTheme="majorBidi" w:cstheme="majorBidi"/>
          <w:sz w:val="24"/>
          <w:szCs w:val="24"/>
        </w:rPr>
        <w:t xml:space="preserve">, E. A. </w:t>
      </w:r>
      <w:proofErr w:type="spellStart"/>
      <w:r w:rsidRPr="002F6A66">
        <w:rPr>
          <w:rFonts w:asciiTheme="majorBidi" w:hAnsiTheme="majorBidi" w:cstheme="majorBidi"/>
          <w:sz w:val="24"/>
          <w:szCs w:val="24"/>
        </w:rPr>
        <w:t>Jalew</w:t>
      </w:r>
      <w:proofErr w:type="spellEnd"/>
      <w:r w:rsidRPr="002F6A66">
        <w:rPr>
          <w:rFonts w:asciiTheme="majorBidi" w:hAnsiTheme="majorBidi" w:cstheme="majorBidi"/>
          <w:sz w:val="24"/>
          <w:szCs w:val="24"/>
        </w:rPr>
        <w:t xml:space="preserve"> and G. A. </w:t>
      </w:r>
      <w:proofErr w:type="spellStart"/>
      <w:r w:rsidRPr="002F6A66">
        <w:rPr>
          <w:rFonts w:asciiTheme="majorBidi" w:hAnsiTheme="majorBidi" w:cstheme="majorBidi"/>
          <w:sz w:val="24"/>
          <w:szCs w:val="24"/>
        </w:rPr>
        <w:t>Agegnehu</w:t>
      </w:r>
      <w:proofErr w:type="spellEnd"/>
      <w:r w:rsidRPr="002F6A66">
        <w:rPr>
          <w:rFonts w:asciiTheme="majorBidi" w:hAnsiTheme="majorBidi" w:cstheme="majorBidi"/>
          <w:sz w:val="24"/>
          <w:szCs w:val="24"/>
        </w:rPr>
        <w:t>, "Selection of Software Development Life Cycle Models using Machine Learning Approach," </w:t>
      </w:r>
      <w:r w:rsidRPr="002F6A66">
        <w:rPr>
          <w:rFonts w:asciiTheme="majorBidi" w:hAnsiTheme="majorBidi" w:cstheme="majorBidi"/>
          <w:i/>
          <w:iCs/>
          <w:sz w:val="24"/>
          <w:szCs w:val="24"/>
        </w:rPr>
        <w:t xml:space="preserve">Int J </w:t>
      </w:r>
      <w:proofErr w:type="spellStart"/>
      <w:r w:rsidRPr="002F6A66">
        <w:rPr>
          <w:rFonts w:asciiTheme="majorBidi" w:hAnsiTheme="majorBidi" w:cstheme="majorBidi"/>
          <w:i/>
          <w:iCs/>
          <w:sz w:val="24"/>
          <w:szCs w:val="24"/>
        </w:rPr>
        <w:t>Comput</w:t>
      </w:r>
      <w:proofErr w:type="spellEnd"/>
      <w:r w:rsidRPr="002F6A66">
        <w:rPr>
          <w:rFonts w:asciiTheme="majorBidi" w:hAnsiTheme="majorBidi" w:cstheme="majorBidi"/>
          <w:i/>
          <w:iCs/>
          <w:sz w:val="24"/>
          <w:szCs w:val="24"/>
        </w:rPr>
        <w:t xml:space="preserve"> Appl, </w:t>
      </w:r>
      <w:r w:rsidRPr="002F6A66">
        <w:rPr>
          <w:rFonts w:asciiTheme="majorBidi" w:hAnsiTheme="majorBidi" w:cstheme="majorBidi"/>
          <w:sz w:val="24"/>
          <w:szCs w:val="24"/>
        </w:rPr>
        <w:t xml:space="preserve">vol. 186, pp.36–43, 2024. </w:t>
      </w:r>
    </w:p>
    <w:p w14:paraId="3E8A5C92" w14:textId="0827B63E" w:rsidR="002F6A66" w:rsidRDefault="00323D89" w:rsidP="002F6A66">
      <w:pPr>
        <w:rPr>
          <w:rFonts w:asciiTheme="majorBidi" w:hAnsiTheme="majorBidi" w:cstheme="majorBidi"/>
          <w:sz w:val="24"/>
          <w:szCs w:val="24"/>
        </w:rPr>
      </w:pPr>
      <w:r w:rsidRPr="00323D89">
        <w:rPr>
          <w:rFonts w:asciiTheme="majorBidi" w:hAnsiTheme="majorBidi" w:cstheme="majorBidi"/>
          <w:sz w:val="24"/>
          <w:szCs w:val="24"/>
        </w:rPr>
        <w:t>[</w:t>
      </w:r>
      <w:r w:rsidRPr="002F6A66">
        <w:rPr>
          <w:rFonts w:asciiTheme="majorBidi" w:hAnsiTheme="majorBidi" w:cstheme="majorBidi"/>
          <w:sz w:val="24"/>
          <w:szCs w:val="24"/>
        </w:rPr>
        <w:t>3</w:t>
      </w:r>
      <w:r w:rsidR="00AD07FF" w:rsidRPr="002F6A66">
        <w:rPr>
          <w:rFonts w:asciiTheme="majorBidi" w:hAnsiTheme="majorBidi" w:cstheme="majorBidi"/>
          <w:sz w:val="24"/>
          <w:szCs w:val="24"/>
        </w:rPr>
        <w:t>7</w:t>
      </w:r>
      <w:r w:rsidRPr="00323D89">
        <w:rPr>
          <w:rFonts w:asciiTheme="majorBidi" w:hAnsiTheme="majorBidi" w:cstheme="majorBidi"/>
          <w:sz w:val="24"/>
          <w:szCs w:val="24"/>
        </w:rPr>
        <w:t>]</w:t>
      </w:r>
      <w:r w:rsidR="002F6A66" w:rsidRPr="002F6A66">
        <w:rPr>
          <w:rFonts w:asciiTheme="majorBidi" w:hAnsiTheme="majorBidi" w:cstheme="majorBidi"/>
          <w:sz w:val="24"/>
          <w:szCs w:val="24"/>
        </w:rPr>
        <w:t xml:space="preserve"> </w:t>
      </w:r>
      <w:r w:rsidR="002F6A66" w:rsidRPr="002F6A66">
        <w:rPr>
          <w:rFonts w:asciiTheme="majorBidi" w:hAnsiTheme="majorBidi" w:cstheme="majorBidi"/>
          <w:sz w:val="24"/>
          <w:szCs w:val="24"/>
        </w:rPr>
        <w:t xml:space="preserve">Salesforce, “Software Development Lifecycle (SDLC),” Salesforce Platform, Accessed: Nov. 27, 2025. [Online]. Available: </w:t>
      </w:r>
      <w:hyperlink r:id="rId43" w:history="1">
        <w:r w:rsidR="002F6A66" w:rsidRPr="002F6A66">
          <w:rPr>
            <w:rStyle w:val="Hyperlink"/>
            <w:rFonts w:asciiTheme="majorBidi" w:hAnsiTheme="majorBidi" w:cstheme="majorBidi"/>
            <w:sz w:val="24"/>
            <w:szCs w:val="24"/>
          </w:rPr>
          <w:t>https://www.salesforce.com/platform/software-development/lifecycle/</w:t>
        </w:r>
      </w:hyperlink>
      <w:r w:rsidR="002F6A66" w:rsidRPr="002F6A66">
        <w:rPr>
          <w:rFonts w:asciiTheme="majorBidi" w:hAnsiTheme="majorBidi" w:cstheme="majorBidi"/>
          <w:sz w:val="24"/>
          <w:szCs w:val="24"/>
        </w:rPr>
        <w:t xml:space="preserve"> </w:t>
      </w:r>
    </w:p>
    <w:p w14:paraId="0B176CF2" w14:textId="38346620" w:rsidR="00323D89" w:rsidRPr="00323D89" w:rsidRDefault="002F6A66" w:rsidP="007300D1">
      <w:pPr>
        <w:rPr>
          <w:rFonts w:asciiTheme="majorBidi" w:hAnsiTheme="majorBidi" w:cstheme="majorBidi"/>
          <w:sz w:val="24"/>
          <w:szCs w:val="24"/>
        </w:rPr>
      </w:pPr>
      <w:r>
        <w:rPr>
          <w:rFonts w:asciiTheme="majorBidi" w:hAnsiTheme="majorBidi" w:cstheme="majorBidi"/>
          <w:sz w:val="24"/>
          <w:szCs w:val="24"/>
        </w:rPr>
        <w:lastRenderedPageBreak/>
        <w:t xml:space="preserve">[38] </w:t>
      </w:r>
      <w:r w:rsidR="00323D89" w:rsidRPr="00323D89">
        <w:rPr>
          <w:rFonts w:asciiTheme="majorBidi" w:hAnsiTheme="majorBidi" w:cstheme="majorBidi"/>
          <w:sz w:val="24"/>
          <w:szCs w:val="24"/>
        </w:rPr>
        <w:t xml:space="preserve">Home Office, </w:t>
      </w:r>
      <w:r w:rsidR="00323D89" w:rsidRPr="00323D89">
        <w:rPr>
          <w:rFonts w:asciiTheme="majorBidi" w:hAnsiTheme="majorBidi" w:cstheme="majorBidi"/>
          <w:i/>
          <w:iCs/>
          <w:sz w:val="24"/>
          <w:szCs w:val="24"/>
        </w:rPr>
        <w:t>National ANPR Standards for Policing and Law Enforcement</w:t>
      </w:r>
      <w:r w:rsidR="00323D89" w:rsidRPr="00323D89">
        <w:rPr>
          <w:rFonts w:asciiTheme="majorBidi" w:hAnsiTheme="majorBidi" w:cstheme="majorBidi"/>
          <w:sz w:val="24"/>
          <w:szCs w:val="24"/>
        </w:rPr>
        <w:t>, Version 3.3, Nov. 2024. [Online]. Available</w:t>
      </w:r>
      <w:r w:rsidR="007300D1" w:rsidRPr="00587BAE">
        <w:rPr>
          <w:rFonts w:asciiTheme="majorBidi" w:hAnsiTheme="majorBidi" w:cstheme="majorBidi"/>
          <w:sz w:val="24"/>
          <w:szCs w:val="24"/>
        </w:rPr>
        <w:t xml:space="preserve">: </w:t>
      </w:r>
      <w:hyperlink r:id="rId44" w:history="1">
        <w:r w:rsidR="007300D1" w:rsidRPr="00587BAE">
          <w:rPr>
            <w:rStyle w:val="Hyperlink"/>
            <w:rFonts w:asciiTheme="majorBidi" w:hAnsiTheme="majorBidi" w:cstheme="majorBidi"/>
            <w:sz w:val="24"/>
            <w:szCs w:val="24"/>
          </w:rPr>
          <w:t>nasp</w:t>
        </w:r>
        <w:r w:rsidR="007300D1" w:rsidRPr="00587BAE">
          <w:rPr>
            <w:rStyle w:val="Hyperlink"/>
            <w:rFonts w:asciiTheme="majorBidi" w:hAnsiTheme="majorBidi" w:cstheme="majorBidi"/>
            <w:sz w:val="24"/>
            <w:szCs w:val="24"/>
          </w:rPr>
          <w:t>l</w:t>
        </w:r>
        <w:r w:rsidR="007300D1" w:rsidRPr="00587BAE">
          <w:rPr>
            <w:rStyle w:val="Hyperlink"/>
            <w:rFonts w:asciiTheme="majorBidi" w:hAnsiTheme="majorBidi" w:cstheme="majorBidi"/>
            <w:sz w:val="24"/>
            <w:szCs w:val="24"/>
          </w:rPr>
          <w:t>e 3.3</w:t>
        </w:r>
      </w:hyperlink>
      <w:r w:rsidR="007300D1" w:rsidRPr="00587BAE">
        <w:rPr>
          <w:rFonts w:asciiTheme="majorBidi" w:hAnsiTheme="majorBidi" w:cstheme="majorBidi"/>
          <w:sz w:val="24"/>
          <w:szCs w:val="24"/>
        </w:rPr>
        <w:t xml:space="preserve"> </w:t>
      </w:r>
    </w:p>
    <w:p w14:paraId="2F398D91" w14:textId="786C59ED" w:rsidR="00E34696" w:rsidRPr="00587BAE" w:rsidRDefault="00E34696" w:rsidP="00DC3026">
      <w:pPr>
        <w:rPr>
          <w:rFonts w:asciiTheme="majorBidi" w:hAnsiTheme="majorBidi" w:cstheme="majorBidi"/>
          <w:sz w:val="24"/>
          <w:szCs w:val="24"/>
        </w:rPr>
      </w:pPr>
      <w:r w:rsidRPr="00587BAE">
        <w:rPr>
          <w:rFonts w:asciiTheme="majorBidi" w:hAnsiTheme="majorBidi" w:cstheme="majorBidi"/>
          <w:sz w:val="24"/>
          <w:szCs w:val="24"/>
        </w:rPr>
        <w:t>[3</w:t>
      </w:r>
      <w:r w:rsidR="002F6A66">
        <w:rPr>
          <w:rFonts w:asciiTheme="majorBidi" w:hAnsiTheme="majorBidi" w:cstheme="majorBidi"/>
          <w:sz w:val="24"/>
          <w:szCs w:val="24"/>
        </w:rPr>
        <w:t>9</w:t>
      </w:r>
      <w:r w:rsidRPr="00587BAE">
        <w:rPr>
          <w:rFonts w:asciiTheme="majorBidi" w:hAnsiTheme="majorBidi" w:cstheme="majorBidi"/>
          <w:sz w:val="24"/>
          <w:szCs w:val="24"/>
        </w:rPr>
        <w:t xml:space="preserve">] </w:t>
      </w:r>
      <w:r w:rsidRPr="00587BAE">
        <w:rPr>
          <w:rFonts w:asciiTheme="majorBidi" w:hAnsiTheme="majorBidi" w:cstheme="majorBidi"/>
          <w:sz w:val="24"/>
          <w:szCs w:val="24"/>
        </w:rPr>
        <w:t xml:space="preserve">GOV.UK, </w:t>
      </w:r>
      <w:r w:rsidRPr="00587BAE">
        <w:rPr>
          <w:rFonts w:asciiTheme="majorBidi" w:hAnsiTheme="majorBidi" w:cstheme="majorBidi"/>
          <w:i/>
          <w:iCs/>
          <w:sz w:val="24"/>
          <w:szCs w:val="24"/>
        </w:rPr>
        <w:t>National ANPR Service Compliance Dashboard: Q3 and Q4 2024</w:t>
      </w:r>
      <w:r w:rsidRPr="00587BAE">
        <w:rPr>
          <w:rFonts w:asciiTheme="majorBidi" w:hAnsiTheme="majorBidi" w:cstheme="majorBidi"/>
          <w:sz w:val="24"/>
          <w:szCs w:val="24"/>
        </w:rPr>
        <w:t>, Sept. 2025. [Online]. Available:</w:t>
      </w:r>
      <w:r w:rsidR="00DC3026" w:rsidRPr="00587BAE">
        <w:rPr>
          <w:rFonts w:asciiTheme="majorBidi" w:hAnsiTheme="majorBidi" w:cstheme="majorBidi"/>
          <w:sz w:val="24"/>
          <w:szCs w:val="24"/>
        </w:rPr>
        <w:t xml:space="preserve"> </w:t>
      </w:r>
      <w:hyperlink r:id="rId45" w:history="1">
        <w:r w:rsidR="00DC3026" w:rsidRPr="00587BAE">
          <w:rPr>
            <w:rStyle w:val="Hyperlink"/>
            <w:rFonts w:asciiTheme="majorBidi" w:hAnsiTheme="majorBidi" w:cstheme="majorBidi"/>
            <w:sz w:val="24"/>
            <w:szCs w:val="24"/>
          </w:rPr>
          <w:t>National ANPR Service co</w:t>
        </w:r>
        <w:r w:rsidR="00DC3026" w:rsidRPr="00587BAE">
          <w:rPr>
            <w:rStyle w:val="Hyperlink"/>
            <w:rFonts w:asciiTheme="majorBidi" w:hAnsiTheme="majorBidi" w:cstheme="majorBidi"/>
            <w:sz w:val="24"/>
            <w:szCs w:val="24"/>
          </w:rPr>
          <w:t>m</w:t>
        </w:r>
        <w:r w:rsidR="00DC3026" w:rsidRPr="00587BAE">
          <w:rPr>
            <w:rStyle w:val="Hyperlink"/>
            <w:rFonts w:asciiTheme="majorBidi" w:hAnsiTheme="majorBidi" w:cstheme="majorBidi"/>
            <w:sz w:val="24"/>
            <w:szCs w:val="24"/>
          </w:rPr>
          <w:t>pliance dashboard: Q3 and Q4, 2024 - GOV.UK</w:t>
        </w:r>
      </w:hyperlink>
      <w:r w:rsidR="00DC3026" w:rsidRPr="00587BAE">
        <w:rPr>
          <w:rFonts w:asciiTheme="majorBidi" w:hAnsiTheme="majorBidi" w:cstheme="majorBidi"/>
          <w:sz w:val="24"/>
          <w:szCs w:val="24"/>
        </w:rPr>
        <w:t xml:space="preserve"> </w:t>
      </w:r>
    </w:p>
    <w:p w14:paraId="69275172" w14:textId="50F20FBE" w:rsidR="00C56B40" w:rsidRPr="00587BAE" w:rsidRDefault="00C56B40" w:rsidP="00587BAE">
      <w:pPr>
        <w:rPr>
          <w:rFonts w:asciiTheme="majorBidi" w:hAnsiTheme="majorBidi" w:cstheme="majorBidi"/>
          <w:sz w:val="24"/>
          <w:szCs w:val="24"/>
        </w:rPr>
      </w:pPr>
      <w:r w:rsidRPr="00587BAE">
        <w:rPr>
          <w:rFonts w:asciiTheme="majorBidi" w:hAnsiTheme="majorBidi" w:cstheme="majorBidi"/>
          <w:sz w:val="24"/>
          <w:szCs w:val="24"/>
        </w:rPr>
        <w:t>[</w:t>
      </w:r>
      <w:r w:rsidR="002F6A66">
        <w:rPr>
          <w:rFonts w:asciiTheme="majorBidi" w:hAnsiTheme="majorBidi" w:cstheme="majorBidi"/>
          <w:sz w:val="24"/>
          <w:szCs w:val="24"/>
        </w:rPr>
        <w:t>40</w:t>
      </w:r>
      <w:r w:rsidRPr="00587BAE">
        <w:rPr>
          <w:rFonts w:asciiTheme="majorBidi" w:hAnsiTheme="majorBidi" w:cstheme="majorBidi"/>
          <w:sz w:val="24"/>
          <w:szCs w:val="24"/>
        </w:rPr>
        <w:t xml:space="preserve">] </w:t>
      </w:r>
      <w:r w:rsidRPr="00587BAE">
        <w:rPr>
          <w:rFonts w:asciiTheme="majorBidi" w:hAnsiTheme="majorBidi" w:cstheme="majorBidi"/>
          <w:sz w:val="24"/>
          <w:szCs w:val="24"/>
        </w:rPr>
        <w:t xml:space="preserve">A. Dibben, </w:t>
      </w:r>
      <w:r w:rsidRPr="00587BAE">
        <w:rPr>
          <w:rFonts w:asciiTheme="majorBidi" w:hAnsiTheme="majorBidi" w:cstheme="majorBidi"/>
          <w:i/>
          <w:iCs/>
          <w:sz w:val="24"/>
          <w:szCs w:val="24"/>
        </w:rPr>
        <w:t>The Importance of a Mobile</w:t>
      </w:r>
      <w:r w:rsidRPr="00587BAE">
        <w:rPr>
          <w:rFonts w:asciiTheme="majorBidi" w:hAnsiTheme="majorBidi" w:cstheme="majorBidi"/>
          <w:i/>
          <w:iCs/>
          <w:sz w:val="24"/>
          <w:szCs w:val="24"/>
        </w:rPr>
        <w:noBreakHyphen/>
        <w:t>First Approach in 2024</w:t>
      </w:r>
      <w:r w:rsidRPr="00587BAE">
        <w:rPr>
          <w:rFonts w:asciiTheme="majorBidi" w:hAnsiTheme="majorBidi" w:cstheme="majorBidi"/>
          <w:sz w:val="24"/>
          <w:szCs w:val="24"/>
        </w:rPr>
        <w:t>, Expect Best, Jan. 2024. [Online]. Available</w:t>
      </w:r>
      <w:r w:rsidR="00587BAE" w:rsidRPr="00587BAE">
        <w:rPr>
          <w:rFonts w:asciiTheme="majorBidi" w:hAnsiTheme="majorBidi" w:cstheme="majorBidi"/>
          <w:sz w:val="24"/>
          <w:szCs w:val="24"/>
        </w:rPr>
        <w:t xml:space="preserve">: </w:t>
      </w:r>
      <w:hyperlink r:id="rId46" w:history="1">
        <w:r w:rsidR="00587BAE" w:rsidRPr="00587BAE">
          <w:rPr>
            <w:rStyle w:val="Hyperlink"/>
            <w:rFonts w:asciiTheme="majorBidi" w:hAnsiTheme="majorBidi" w:cstheme="majorBidi"/>
            <w:sz w:val="24"/>
            <w:szCs w:val="24"/>
          </w:rPr>
          <w:t>The Importance of a Mobile-First Approach in 2024 | Expect Best Web Design Bournemouth &amp; Poole</w:t>
        </w:r>
      </w:hyperlink>
      <w:r w:rsidR="00587BAE" w:rsidRPr="00587BAE">
        <w:rPr>
          <w:rFonts w:asciiTheme="majorBidi" w:hAnsiTheme="majorBidi" w:cstheme="majorBidi"/>
          <w:sz w:val="24"/>
          <w:szCs w:val="24"/>
        </w:rPr>
        <w:t xml:space="preserve"> </w:t>
      </w:r>
    </w:p>
    <w:p w14:paraId="0A843D8D" w14:textId="3C37EC65" w:rsidR="00323D89" w:rsidRDefault="00123687" w:rsidP="00123687">
      <w:pPr>
        <w:rPr>
          <w:rFonts w:ascii="Times New Roman" w:hAnsi="Times New Roman" w:cs="Times New Roman"/>
          <w:sz w:val="24"/>
          <w:szCs w:val="24"/>
        </w:rPr>
      </w:pPr>
      <w:r>
        <w:rPr>
          <w:rFonts w:ascii="Times New Roman" w:hAnsi="Times New Roman" w:cs="Times New Roman"/>
          <w:sz w:val="24"/>
          <w:szCs w:val="24"/>
        </w:rPr>
        <w:t xml:space="preserve">[41] </w:t>
      </w:r>
      <w:r w:rsidRPr="00123687">
        <w:rPr>
          <w:rFonts w:ascii="Times New Roman" w:hAnsi="Times New Roman" w:cs="Times New Roman"/>
          <w:sz w:val="24"/>
          <w:szCs w:val="24"/>
        </w:rPr>
        <w:t>S. A. Bhagat, "Review on mobile application development based on Flutter platform," </w:t>
      </w:r>
      <w:r w:rsidRPr="00123687">
        <w:rPr>
          <w:rFonts w:ascii="Times New Roman" w:hAnsi="Times New Roman" w:cs="Times New Roman"/>
          <w:i/>
          <w:iCs/>
          <w:sz w:val="24"/>
          <w:szCs w:val="24"/>
        </w:rPr>
        <w:t>International Journal for Research in Applied Science and Engineering Technology, </w:t>
      </w:r>
      <w:r w:rsidRPr="00123687">
        <w:rPr>
          <w:rFonts w:ascii="Times New Roman" w:hAnsi="Times New Roman" w:cs="Times New Roman"/>
          <w:sz w:val="24"/>
          <w:szCs w:val="24"/>
        </w:rPr>
        <w:t>vol. 10, no. 1, pp.803–809, 2022.</w:t>
      </w:r>
    </w:p>
    <w:p w14:paraId="4545F8B7" w14:textId="2B44DAE7" w:rsidR="00AD07FF" w:rsidRDefault="00DE73EC" w:rsidP="00DE73EC">
      <w:pPr>
        <w:rPr>
          <w:rFonts w:ascii="Times New Roman" w:hAnsi="Times New Roman" w:cs="Times New Roman"/>
          <w:sz w:val="24"/>
          <w:szCs w:val="24"/>
        </w:rPr>
      </w:pPr>
      <w:r>
        <w:rPr>
          <w:rFonts w:ascii="Times New Roman" w:hAnsi="Times New Roman" w:cs="Times New Roman"/>
          <w:sz w:val="24"/>
          <w:szCs w:val="24"/>
        </w:rPr>
        <w:t xml:space="preserve">[42] </w:t>
      </w:r>
      <w:r w:rsidRPr="00DE73EC">
        <w:rPr>
          <w:rFonts w:ascii="Times New Roman" w:hAnsi="Times New Roman" w:cs="Times New Roman"/>
          <w:sz w:val="24"/>
          <w:szCs w:val="24"/>
        </w:rPr>
        <w:t>C. S. Lwin, N. K. Dim and S. Aye, "Firebase as a backend service in mobile and web application development," </w:t>
      </w:r>
      <w:r w:rsidRPr="00DE73EC">
        <w:rPr>
          <w:rFonts w:ascii="Times New Roman" w:hAnsi="Times New Roman" w:cs="Times New Roman"/>
          <w:i/>
          <w:iCs/>
          <w:sz w:val="24"/>
          <w:szCs w:val="24"/>
        </w:rPr>
        <w:t xml:space="preserve">J Myanmar </w:t>
      </w:r>
      <w:proofErr w:type="spellStart"/>
      <w:r w:rsidRPr="00DE73EC">
        <w:rPr>
          <w:rFonts w:ascii="Times New Roman" w:hAnsi="Times New Roman" w:cs="Times New Roman"/>
          <w:i/>
          <w:iCs/>
          <w:sz w:val="24"/>
          <w:szCs w:val="24"/>
        </w:rPr>
        <w:t>Acad</w:t>
      </w:r>
      <w:proofErr w:type="spellEnd"/>
      <w:r w:rsidRPr="00DE73EC">
        <w:rPr>
          <w:rFonts w:ascii="Times New Roman" w:hAnsi="Times New Roman" w:cs="Times New Roman"/>
          <w:i/>
          <w:iCs/>
          <w:sz w:val="24"/>
          <w:szCs w:val="24"/>
        </w:rPr>
        <w:t xml:space="preserve"> Arts Sci, </w:t>
      </w:r>
      <w:r w:rsidRPr="00DE73EC">
        <w:rPr>
          <w:rFonts w:ascii="Times New Roman" w:hAnsi="Times New Roman" w:cs="Times New Roman"/>
          <w:sz w:val="24"/>
          <w:szCs w:val="24"/>
        </w:rPr>
        <w:t>vol. 19, no. 2, 2021.</w:t>
      </w:r>
    </w:p>
    <w:p w14:paraId="459EE2D0" w14:textId="77777777" w:rsidR="00384107" w:rsidRPr="009356E6" w:rsidRDefault="00384107" w:rsidP="00384107">
      <w:pPr>
        <w:rPr>
          <w:rFonts w:asciiTheme="majorBidi" w:hAnsiTheme="majorBidi" w:cstheme="majorBidi"/>
          <w:sz w:val="24"/>
          <w:szCs w:val="24"/>
        </w:rPr>
      </w:pPr>
      <w:r w:rsidRPr="009356E6">
        <w:rPr>
          <w:rFonts w:asciiTheme="majorBidi" w:hAnsiTheme="majorBidi" w:cstheme="majorBidi"/>
          <w:sz w:val="24"/>
          <w:szCs w:val="24"/>
        </w:rPr>
        <w:t>[</w:t>
      </w:r>
      <w:r w:rsidRPr="00384107">
        <w:rPr>
          <w:rFonts w:asciiTheme="majorBidi" w:hAnsiTheme="majorBidi" w:cstheme="majorBidi"/>
          <w:sz w:val="24"/>
          <w:szCs w:val="24"/>
        </w:rPr>
        <w:t>43</w:t>
      </w:r>
      <w:r w:rsidRPr="009356E6">
        <w:rPr>
          <w:rFonts w:asciiTheme="majorBidi" w:hAnsiTheme="majorBidi" w:cstheme="majorBidi"/>
          <w:sz w:val="24"/>
          <w:szCs w:val="24"/>
        </w:rPr>
        <w:t>] E. Brininger, “</w:t>
      </w:r>
      <w:proofErr w:type="spellStart"/>
      <w:r w:rsidRPr="009356E6">
        <w:rPr>
          <w:rFonts w:asciiTheme="majorBidi" w:hAnsiTheme="majorBidi" w:cstheme="majorBidi"/>
          <w:sz w:val="24"/>
          <w:szCs w:val="24"/>
        </w:rPr>
        <w:t>MBaaS</w:t>
      </w:r>
      <w:proofErr w:type="spellEnd"/>
      <w:r w:rsidRPr="009356E6">
        <w:rPr>
          <w:rFonts w:asciiTheme="majorBidi" w:hAnsiTheme="majorBidi" w:cstheme="majorBidi"/>
          <w:sz w:val="24"/>
          <w:szCs w:val="24"/>
        </w:rPr>
        <w:t xml:space="preserve"> (Mobile Backend as a Service): What It Is &amp; Best Providers,” </w:t>
      </w:r>
      <w:r w:rsidRPr="009356E6">
        <w:rPr>
          <w:rFonts w:asciiTheme="majorBidi" w:hAnsiTheme="majorBidi" w:cstheme="majorBidi"/>
          <w:i/>
          <w:iCs/>
          <w:sz w:val="24"/>
          <w:szCs w:val="24"/>
        </w:rPr>
        <w:t>Medium</w:t>
      </w:r>
      <w:r w:rsidRPr="009356E6">
        <w:rPr>
          <w:rFonts w:asciiTheme="majorBidi" w:hAnsiTheme="majorBidi" w:cstheme="majorBidi"/>
          <w:sz w:val="24"/>
          <w:szCs w:val="24"/>
        </w:rPr>
        <w:t xml:space="preserve">, Aug. 30, 2023. [Online]. Available: </w:t>
      </w:r>
      <w:hyperlink r:id="rId47" w:history="1">
        <w:r w:rsidRPr="009356E6">
          <w:rPr>
            <w:rStyle w:val="Hyperlink"/>
            <w:rFonts w:asciiTheme="majorBidi" w:hAnsiTheme="majorBidi" w:cstheme="majorBidi"/>
            <w:sz w:val="24"/>
            <w:szCs w:val="24"/>
          </w:rPr>
          <w:t>https://elianabrininger.medium.com/mbaas-mobile-backend-as-a-service-what-it-is-best-providers-32484c4ae297</w:t>
        </w:r>
      </w:hyperlink>
    </w:p>
    <w:p w14:paraId="3399E9D0" w14:textId="24555D0A" w:rsidR="00AD07FF" w:rsidRDefault="0068550E" w:rsidP="0068550E">
      <w:pPr>
        <w:rPr>
          <w:rFonts w:ascii="Times New Roman" w:hAnsi="Times New Roman" w:cs="Times New Roman"/>
          <w:sz w:val="24"/>
          <w:szCs w:val="24"/>
        </w:rPr>
      </w:pPr>
      <w:r w:rsidRPr="0068550E">
        <w:rPr>
          <w:rFonts w:ascii="Times New Roman" w:hAnsi="Times New Roman" w:cs="Times New Roman"/>
          <w:sz w:val="24"/>
          <w:szCs w:val="24"/>
        </w:rPr>
        <w:t>[</w:t>
      </w:r>
      <w:r>
        <w:rPr>
          <w:rFonts w:ascii="Times New Roman" w:hAnsi="Times New Roman" w:cs="Times New Roman"/>
          <w:sz w:val="24"/>
          <w:szCs w:val="24"/>
        </w:rPr>
        <w:t>44</w:t>
      </w:r>
      <w:r w:rsidRPr="0068550E">
        <w:rPr>
          <w:rFonts w:ascii="Times New Roman" w:hAnsi="Times New Roman" w:cs="Times New Roman"/>
          <w:sz w:val="24"/>
          <w:szCs w:val="24"/>
        </w:rPr>
        <w:t xml:space="preserve">] A. </w:t>
      </w:r>
      <w:proofErr w:type="spellStart"/>
      <w:r w:rsidRPr="0068550E">
        <w:rPr>
          <w:rFonts w:ascii="Times New Roman" w:hAnsi="Times New Roman" w:cs="Times New Roman"/>
          <w:sz w:val="24"/>
          <w:szCs w:val="24"/>
        </w:rPr>
        <w:t>Mirabdolah</w:t>
      </w:r>
      <w:proofErr w:type="spellEnd"/>
      <w:r w:rsidRPr="0068550E">
        <w:rPr>
          <w:rFonts w:ascii="Times New Roman" w:hAnsi="Times New Roman" w:cs="Times New Roman"/>
          <w:sz w:val="24"/>
          <w:szCs w:val="24"/>
        </w:rPr>
        <w:t xml:space="preserve">, M. </w:t>
      </w:r>
      <w:proofErr w:type="spellStart"/>
      <w:r w:rsidRPr="0068550E">
        <w:rPr>
          <w:rFonts w:ascii="Times New Roman" w:hAnsi="Times New Roman" w:cs="Times New Roman"/>
          <w:sz w:val="24"/>
          <w:szCs w:val="24"/>
        </w:rPr>
        <w:t>Alaeifard</w:t>
      </w:r>
      <w:proofErr w:type="spellEnd"/>
      <w:r w:rsidRPr="0068550E">
        <w:rPr>
          <w:rFonts w:ascii="Times New Roman" w:hAnsi="Times New Roman" w:cs="Times New Roman"/>
          <w:sz w:val="24"/>
          <w:szCs w:val="24"/>
        </w:rPr>
        <w:t xml:space="preserve"> and A. Marandi, "User-</w:t>
      </w:r>
      <w:proofErr w:type="spellStart"/>
      <w:r w:rsidRPr="0068550E">
        <w:rPr>
          <w:rFonts w:ascii="Times New Roman" w:hAnsi="Times New Roman" w:cs="Times New Roman"/>
          <w:sz w:val="24"/>
          <w:szCs w:val="24"/>
        </w:rPr>
        <w:t>centered</w:t>
      </w:r>
      <w:proofErr w:type="spellEnd"/>
      <w:r w:rsidRPr="0068550E">
        <w:rPr>
          <w:rFonts w:ascii="Times New Roman" w:hAnsi="Times New Roman" w:cs="Times New Roman"/>
          <w:sz w:val="24"/>
          <w:szCs w:val="24"/>
        </w:rPr>
        <w:t xml:space="preserve"> design in HCl: Enhancing usability and interaction in complex systems," </w:t>
      </w:r>
      <w:r w:rsidRPr="0068550E">
        <w:rPr>
          <w:rFonts w:ascii="Times New Roman" w:hAnsi="Times New Roman" w:cs="Times New Roman"/>
          <w:i/>
          <w:iCs/>
          <w:sz w:val="24"/>
          <w:szCs w:val="24"/>
        </w:rPr>
        <w:t>International Journal of Advanced Human Computer Interaction, </w:t>
      </w:r>
      <w:r w:rsidRPr="0068550E">
        <w:rPr>
          <w:rFonts w:ascii="Times New Roman" w:hAnsi="Times New Roman" w:cs="Times New Roman"/>
          <w:sz w:val="24"/>
          <w:szCs w:val="24"/>
        </w:rPr>
        <w:t>vol. 1, no. 1, pp.16–33, 2023.</w:t>
      </w:r>
    </w:p>
    <w:p w14:paraId="457C7F06" w14:textId="55504851" w:rsidR="00306671" w:rsidRPr="00AD07FF" w:rsidRDefault="00306671" w:rsidP="00306671">
      <w:pPr>
        <w:rPr>
          <w:rFonts w:ascii="Times New Roman" w:hAnsi="Times New Roman" w:cs="Times New Roman"/>
          <w:sz w:val="24"/>
          <w:szCs w:val="24"/>
        </w:rPr>
      </w:pPr>
      <w:r w:rsidRPr="00306671">
        <w:rPr>
          <w:rFonts w:ascii="Times New Roman" w:hAnsi="Times New Roman" w:cs="Times New Roman"/>
          <w:sz w:val="24"/>
          <w:szCs w:val="24"/>
        </w:rPr>
        <w:t>[</w:t>
      </w:r>
      <w:r>
        <w:rPr>
          <w:rFonts w:ascii="Times New Roman" w:hAnsi="Times New Roman" w:cs="Times New Roman"/>
          <w:sz w:val="24"/>
          <w:szCs w:val="24"/>
        </w:rPr>
        <w:t>45</w:t>
      </w:r>
      <w:r w:rsidRPr="00306671">
        <w:rPr>
          <w:rFonts w:ascii="Times New Roman" w:hAnsi="Times New Roman" w:cs="Times New Roman"/>
          <w:sz w:val="24"/>
          <w:szCs w:val="24"/>
        </w:rPr>
        <w:t xml:space="preserve">] </w:t>
      </w:r>
      <w:proofErr w:type="spellStart"/>
      <w:r w:rsidRPr="00306671">
        <w:rPr>
          <w:rFonts w:ascii="Times New Roman" w:hAnsi="Times New Roman" w:cs="Times New Roman"/>
          <w:sz w:val="24"/>
          <w:szCs w:val="24"/>
        </w:rPr>
        <w:t>Moqups</w:t>
      </w:r>
      <w:proofErr w:type="spellEnd"/>
      <w:r w:rsidRPr="00306671">
        <w:rPr>
          <w:rFonts w:ascii="Times New Roman" w:hAnsi="Times New Roman" w:cs="Times New Roman"/>
          <w:sz w:val="24"/>
          <w:szCs w:val="24"/>
        </w:rPr>
        <w:t>, “</w:t>
      </w:r>
      <w:proofErr w:type="spellStart"/>
      <w:r w:rsidRPr="00306671">
        <w:rPr>
          <w:rFonts w:ascii="Times New Roman" w:hAnsi="Times New Roman" w:cs="Times New Roman"/>
          <w:sz w:val="24"/>
          <w:szCs w:val="24"/>
        </w:rPr>
        <w:t>Moqups</w:t>
      </w:r>
      <w:proofErr w:type="spellEnd"/>
      <w:r w:rsidRPr="00306671">
        <w:rPr>
          <w:rFonts w:ascii="Times New Roman" w:hAnsi="Times New Roman" w:cs="Times New Roman"/>
          <w:sz w:val="24"/>
          <w:szCs w:val="24"/>
        </w:rPr>
        <w:t xml:space="preserve">: Online Wireframing and Prototyping Tool,” </w:t>
      </w:r>
      <w:proofErr w:type="spellStart"/>
      <w:r w:rsidRPr="00306671">
        <w:rPr>
          <w:rFonts w:ascii="Times New Roman" w:hAnsi="Times New Roman" w:cs="Times New Roman"/>
          <w:i/>
          <w:iCs/>
          <w:sz w:val="24"/>
          <w:szCs w:val="24"/>
        </w:rPr>
        <w:t>Moqups</w:t>
      </w:r>
      <w:proofErr w:type="spellEnd"/>
      <w:r w:rsidRPr="00306671">
        <w:rPr>
          <w:rFonts w:ascii="Times New Roman" w:hAnsi="Times New Roman" w:cs="Times New Roman"/>
          <w:sz w:val="24"/>
          <w:szCs w:val="24"/>
        </w:rPr>
        <w:t xml:space="preserve">, Accessed: Nov. 27, 2025. [Online]. Available: </w:t>
      </w:r>
      <w:hyperlink r:id="rId48" w:history="1">
        <w:r w:rsidRPr="00306671">
          <w:rPr>
            <w:rStyle w:val="Hyperlink"/>
            <w:rFonts w:ascii="Times New Roman" w:hAnsi="Times New Roman" w:cs="Times New Roman"/>
            <w:sz w:val="24"/>
            <w:szCs w:val="24"/>
          </w:rPr>
          <w:t>https://app.moqups.com/D8vp8M8Vdka0kjNRKMmbjOaxgZ9mC5Lh/edit/page/a7bc758b4</w:t>
        </w:r>
      </w:hyperlink>
    </w:p>
    <w:p w14:paraId="04A53E4E" w14:textId="17230FD2" w:rsidR="00AD07FF" w:rsidRDefault="00D80DD2" w:rsidP="00D80DD2">
      <w:pPr>
        <w:rPr>
          <w:rFonts w:ascii="Times New Roman" w:hAnsi="Times New Roman" w:cs="Times New Roman"/>
          <w:sz w:val="24"/>
          <w:szCs w:val="24"/>
        </w:rPr>
      </w:pPr>
      <w:r w:rsidRPr="00D80DD2">
        <w:rPr>
          <w:rFonts w:ascii="Times New Roman" w:hAnsi="Times New Roman" w:cs="Times New Roman"/>
          <w:sz w:val="24"/>
          <w:szCs w:val="24"/>
        </w:rPr>
        <w:t>[</w:t>
      </w:r>
      <w:r>
        <w:rPr>
          <w:rFonts w:ascii="Times New Roman" w:hAnsi="Times New Roman" w:cs="Times New Roman"/>
          <w:sz w:val="24"/>
          <w:szCs w:val="24"/>
        </w:rPr>
        <w:t>4</w:t>
      </w:r>
      <w:r w:rsidR="00306671">
        <w:rPr>
          <w:rFonts w:ascii="Times New Roman" w:hAnsi="Times New Roman" w:cs="Times New Roman"/>
          <w:sz w:val="24"/>
          <w:szCs w:val="24"/>
        </w:rPr>
        <w:t>6</w:t>
      </w:r>
      <w:r w:rsidRPr="00D80DD2">
        <w:rPr>
          <w:rFonts w:ascii="Times New Roman" w:hAnsi="Times New Roman" w:cs="Times New Roman"/>
          <w:sz w:val="24"/>
          <w:szCs w:val="24"/>
        </w:rPr>
        <w:t>] A. F. Rosmani, A. A. Mutalib and S. SARIF, "HYBRIDISING SIGNALING PRINCIPLE AND NIELSEN'S DESIGN GUIDELINES IN A MOBILE APPLICATION." </w:t>
      </w:r>
      <w:r w:rsidRPr="00D80DD2">
        <w:rPr>
          <w:rFonts w:ascii="Times New Roman" w:hAnsi="Times New Roman" w:cs="Times New Roman"/>
          <w:i/>
          <w:iCs/>
          <w:sz w:val="24"/>
          <w:szCs w:val="24"/>
        </w:rPr>
        <w:t>Asia-Pacific Journal of Information Technology &amp; Multimedia, </w:t>
      </w:r>
      <w:r w:rsidRPr="00D80DD2">
        <w:rPr>
          <w:rFonts w:ascii="Times New Roman" w:hAnsi="Times New Roman" w:cs="Times New Roman"/>
          <w:sz w:val="24"/>
          <w:szCs w:val="24"/>
        </w:rPr>
        <w:t>vol. 10, no. 2, 2021.</w:t>
      </w:r>
    </w:p>
    <w:p w14:paraId="0049EEC9" w14:textId="60B0AF9E" w:rsidR="00A629CE" w:rsidRDefault="00A629CE" w:rsidP="00A629CE">
      <w:pPr>
        <w:rPr>
          <w:rFonts w:ascii="Times New Roman" w:hAnsi="Times New Roman" w:cs="Times New Roman"/>
          <w:sz w:val="24"/>
          <w:szCs w:val="24"/>
        </w:rPr>
      </w:pPr>
      <w:r w:rsidRPr="00A629CE">
        <w:rPr>
          <w:rFonts w:ascii="Times New Roman" w:hAnsi="Times New Roman" w:cs="Times New Roman"/>
          <w:sz w:val="24"/>
          <w:szCs w:val="24"/>
        </w:rPr>
        <w:t>[</w:t>
      </w:r>
      <w:r>
        <w:rPr>
          <w:rFonts w:ascii="Times New Roman" w:hAnsi="Times New Roman" w:cs="Times New Roman"/>
          <w:sz w:val="24"/>
          <w:szCs w:val="24"/>
        </w:rPr>
        <w:t>47</w:t>
      </w:r>
      <w:r w:rsidRPr="00A629CE">
        <w:rPr>
          <w:rFonts w:ascii="Times New Roman" w:hAnsi="Times New Roman" w:cs="Times New Roman"/>
          <w:sz w:val="24"/>
          <w:szCs w:val="24"/>
        </w:rPr>
        <w:t xml:space="preserve">] P. </w:t>
      </w:r>
      <w:proofErr w:type="spellStart"/>
      <w:r w:rsidRPr="00A629CE">
        <w:rPr>
          <w:rFonts w:ascii="Times New Roman" w:hAnsi="Times New Roman" w:cs="Times New Roman"/>
          <w:sz w:val="24"/>
          <w:szCs w:val="24"/>
        </w:rPr>
        <w:t>Chougale</w:t>
      </w:r>
      <w:proofErr w:type="spellEnd"/>
      <w:r w:rsidRPr="00A629CE">
        <w:rPr>
          <w:rFonts w:ascii="Times New Roman" w:hAnsi="Times New Roman" w:cs="Times New Roman"/>
          <w:sz w:val="24"/>
          <w:szCs w:val="24"/>
        </w:rPr>
        <w:t>, et al., "Firebase-overview and usage," </w:t>
      </w:r>
      <w:r w:rsidRPr="00A629CE">
        <w:rPr>
          <w:rFonts w:ascii="Times New Roman" w:hAnsi="Times New Roman" w:cs="Times New Roman"/>
          <w:i/>
          <w:iCs/>
          <w:sz w:val="24"/>
          <w:szCs w:val="24"/>
        </w:rPr>
        <w:t>International Research Journal of Modernization in Engineering Technology and Science, </w:t>
      </w:r>
      <w:r w:rsidRPr="00A629CE">
        <w:rPr>
          <w:rFonts w:ascii="Times New Roman" w:hAnsi="Times New Roman" w:cs="Times New Roman"/>
          <w:sz w:val="24"/>
          <w:szCs w:val="24"/>
        </w:rPr>
        <w:t>vol. 3, no. 12, pp.1178–1183, 2021.</w:t>
      </w:r>
    </w:p>
    <w:p w14:paraId="180A756E" w14:textId="7E0D7B82" w:rsidR="00A629CE" w:rsidRDefault="00093653" w:rsidP="00093653">
      <w:pPr>
        <w:rPr>
          <w:rFonts w:ascii="Times New Roman" w:hAnsi="Times New Roman" w:cs="Times New Roman"/>
          <w:sz w:val="24"/>
          <w:szCs w:val="24"/>
        </w:rPr>
      </w:pPr>
      <w:r w:rsidRPr="00093653">
        <w:rPr>
          <w:rFonts w:ascii="Times New Roman" w:hAnsi="Times New Roman" w:cs="Times New Roman"/>
          <w:sz w:val="24"/>
          <w:szCs w:val="24"/>
        </w:rPr>
        <w:t>[</w:t>
      </w:r>
      <w:r>
        <w:rPr>
          <w:rFonts w:ascii="Times New Roman" w:hAnsi="Times New Roman" w:cs="Times New Roman"/>
          <w:sz w:val="24"/>
          <w:szCs w:val="24"/>
        </w:rPr>
        <w:t>48</w:t>
      </w:r>
      <w:r w:rsidRPr="00093653">
        <w:rPr>
          <w:rFonts w:ascii="Times New Roman" w:hAnsi="Times New Roman" w:cs="Times New Roman"/>
          <w:sz w:val="24"/>
          <w:szCs w:val="24"/>
        </w:rPr>
        <w:t xml:space="preserve">] T. Guthardt, J. </w:t>
      </w:r>
      <w:proofErr w:type="spellStart"/>
      <w:r w:rsidRPr="00093653">
        <w:rPr>
          <w:rFonts w:ascii="Times New Roman" w:hAnsi="Times New Roman" w:cs="Times New Roman"/>
          <w:sz w:val="24"/>
          <w:szCs w:val="24"/>
        </w:rPr>
        <w:t>Kosiol</w:t>
      </w:r>
      <w:proofErr w:type="spellEnd"/>
      <w:r w:rsidRPr="00093653">
        <w:rPr>
          <w:rFonts w:ascii="Times New Roman" w:hAnsi="Times New Roman" w:cs="Times New Roman"/>
          <w:sz w:val="24"/>
          <w:szCs w:val="24"/>
        </w:rPr>
        <w:t xml:space="preserve"> and O. Hohlfeld, "Low-code vs. the developer: An empirical study on the developer experience and efficiency of a no-code platform," </w:t>
      </w:r>
      <w:r w:rsidRPr="00093653">
        <w:rPr>
          <w:rFonts w:ascii="Times New Roman" w:hAnsi="Times New Roman" w:cs="Times New Roman"/>
          <w:i/>
          <w:iCs/>
          <w:sz w:val="24"/>
          <w:szCs w:val="24"/>
        </w:rPr>
        <w:t>Proceedings of the ACM/IEEE 27th International Conference on Model Driven Engineering Languages and Systems, </w:t>
      </w:r>
      <w:r w:rsidRPr="00093653">
        <w:rPr>
          <w:rFonts w:ascii="Times New Roman" w:hAnsi="Times New Roman" w:cs="Times New Roman"/>
          <w:sz w:val="24"/>
          <w:szCs w:val="24"/>
        </w:rPr>
        <w:t>2024.</w:t>
      </w:r>
    </w:p>
    <w:p w14:paraId="0C739C9F" w14:textId="4072648C" w:rsidR="00B04F72" w:rsidRDefault="00B04F72" w:rsidP="00B04F72">
      <w:pPr>
        <w:rPr>
          <w:rFonts w:ascii="Times New Roman" w:hAnsi="Times New Roman" w:cs="Times New Roman"/>
          <w:sz w:val="24"/>
          <w:szCs w:val="24"/>
        </w:rPr>
      </w:pPr>
      <w:r w:rsidRPr="00B04F72">
        <w:rPr>
          <w:rFonts w:ascii="Times New Roman" w:hAnsi="Times New Roman" w:cs="Times New Roman"/>
          <w:sz w:val="24"/>
          <w:szCs w:val="24"/>
        </w:rPr>
        <w:t>[</w:t>
      </w:r>
      <w:r>
        <w:rPr>
          <w:rFonts w:ascii="Times New Roman" w:hAnsi="Times New Roman" w:cs="Times New Roman"/>
          <w:sz w:val="24"/>
          <w:szCs w:val="24"/>
        </w:rPr>
        <w:t>49</w:t>
      </w:r>
      <w:r w:rsidRPr="00B04F72">
        <w:rPr>
          <w:rFonts w:ascii="Times New Roman" w:hAnsi="Times New Roman" w:cs="Times New Roman"/>
          <w:sz w:val="24"/>
          <w:szCs w:val="24"/>
        </w:rPr>
        <w:t>] Adalo, “Learn: Adalo No</w:t>
      </w:r>
      <w:r w:rsidRPr="00B04F72">
        <w:rPr>
          <w:rFonts w:ascii="Times New Roman" w:hAnsi="Times New Roman" w:cs="Times New Roman"/>
          <w:sz w:val="24"/>
          <w:szCs w:val="24"/>
        </w:rPr>
        <w:noBreakHyphen/>
        <w:t xml:space="preserve">Code App Development Platform,” </w:t>
      </w:r>
      <w:r w:rsidRPr="00B04F72">
        <w:rPr>
          <w:rFonts w:ascii="Times New Roman" w:hAnsi="Times New Roman" w:cs="Times New Roman"/>
          <w:i/>
          <w:iCs/>
          <w:sz w:val="24"/>
          <w:szCs w:val="24"/>
        </w:rPr>
        <w:t>Adalo</w:t>
      </w:r>
      <w:r w:rsidRPr="00B04F72">
        <w:rPr>
          <w:rFonts w:ascii="Times New Roman" w:hAnsi="Times New Roman" w:cs="Times New Roman"/>
          <w:sz w:val="24"/>
          <w:szCs w:val="24"/>
        </w:rPr>
        <w:t xml:space="preserve">, Accessed: Nov. 27, 2025. [Online]. Available: </w:t>
      </w:r>
      <w:hyperlink r:id="rId49" w:history="1">
        <w:r w:rsidRPr="00B04F72">
          <w:rPr>
            <w:rStyle w:val="Hyperlink"/>
            <w:rFonts w:ascii="Times New Roman" w:hAnsi="Times New Roman" w:cs="Times New Roman"/>
            <w:sz w:val="24"/>
            <w:szCs w:val="24"/>
          </w:rPr>
          <w:t>https://www.adalo.com/learn</w:t>
        </w:r>
      </w:hyperlink>
    </w:p>
    <w:p w14:paraId="25FB67C9" w14:textId="5EF92D70" w:rsidR="00B04F72" w:rsidRDefault="00B04F72" w:rsidP="00B04F72">
      <w:pPr>
        <w:rPr>
          <w:rFonts w:ascii="Times New Roman" w:hAnsi="Times New Roman" w:cs="Times New Roman"/>
          <w:sz w:val="24"/>
          <w:szCs w:val="24"/>
        </w:rPr>
      </w:pPr>
      <w:r w:rsidRPr="00B04F72">
        <w:rPr>
          <w:rFonts w:ascii="Times New Roman" w:hAnsi="Times New Roman" w:cs="Times New Roman"/>
          <w:sz w:val="24"/>
          <w:szCs w:val="24"/>
        </w:rPr>
        <w:t>[</w:t>
      </w:r>
      <w:r>
        <w:rPr>
          <w:rFonts w:ascii="Times New Roman" w:hAnsi="Times New Roman" w:cs="Times New Roman"/>
          <w:sz w:val="24"/>
          <w:szCs w:val="24"/>
        </w:rPr>
        <w:t>50</w:t>
      </w:r>
      <w:r w:rsidRPr="00B04F72">
        <w:rPr>
          <w:rFonts w:ascii="Times New Roman" w:hAnsi="Times New Roman" w:cs="Times New Roman"/>
          <w:sz w:val="24"/>
          <w:szCs w:val="24"/>
        </w:rPr>
        <w:t>] B. John, "Low-Code and No-Code Platforms: Accelerating Enterprise Software Development,"</w:t>
      </w:r>
    </w:p>
    <w:p w14:paraId="43CA7DBA" w14:textId="47B58125" w:rsidR="00AB7F67" w:rsidRPr="00B04F72" w:rsidRDefault="00AB7F67" w:rsidP="00AB7F67">
      <w:pPr>
        <w:rPr>
          <w:rFonts w:ascii="Times New Roman" w:hAnsi="Times New Roman" w:cs="Times New Roman"/>
          <w:sz w:val="24"/>
          <w:szCs w:val="24"/>
        </w:rPr>
      </w:pPr>
      <w:r w:rsidRPr="00AB7F67">
        <w:rPr>
          <w:rFonts w:ascii="Times New Roman" w:hAnsi="Times New Roman" w:cs="Times New Roman"/>
          <w:sz w:val="24"/>
          <w:szCs w:val="24"/>
        </w:rPr>
        <w:t>[</w:t>
      </w:r>
      <w:r>
        <w:rPr>
          <w:rFonts w:ascii="Times New Roman" w:hAnsi="Times New Roman" w:cs="Times New Roman"/>
          <w:sz w:val="24"/>
          <w:szCs w:val="24"/>
        </w:rPr>
        <w:t>5</w:t>
      </w:r>
      <w:r w:rsidRPr="00AB7F67">
        <w:rPr>
          <w:rFonts w:ascii="Times New Roman" w:hAnsi="Times New Roman" w:cs="Times New Roman"/>
          <w:sz w:val="24"/>
          <w:szCs w:val="24"/>
        </w:rPr>
        <w:t>1] V. B. Ramu, "Performance Testing and Optimization Strategies for Mobile Applications," </w:t>
      </w:r>
      <w:r w:rsidRPr="00AB7F67">
        <w:rPr>
          <w:rFonts w:ascii="Times New Roman" w:hAnsi="Times New Roman" w:cs="Times New Roman"/>
          <w:i/>
          <w:iCs/>
          <w:sz w:val="24"/>
          <w:szCs w:val="24"/>
        </w:rPr>
        <w:t>International Journal of Performance Testing and Optimization, </w:t>
      </w:r>
      <w:r w:rsidRPr="00AB7F67">
        <w:rPr>
          <w:rFonts w:ascii="Times New Roman" w:hAnsi="Times New Roman" w:cs="Times New Roman"/>
          <w:sz w:val="24"/>
          <w:szCs w:val="24"/>
        </w:rPr>
        <w:t>vol. 13, no. 2, pp.1–6, 2023.</w:t>
      </w:r>
    </w:p>
    <w:p w14:paraId="5E9DE625" w14:textId="6CB679B3" w:rsidR="00B04F72" w:rsidRDefault="0011041D" w:rsidP="0011041D">
      <w:pPr>
        <w:rPr>
          <w:rFonts w:ascii="Times New Roman" w:hAnsi="Times New Roman" w:cs="Times New Roman"/>
          <w:sz w:val="24"/>
          <w:szCs w:val="24"/>
        </w:rPr>
      </w:pPr>
      <w:r w:rsidRPr="0011041D">
        <w:rPr>
          <w:rFonts w:ascii="Times New Roman" w:hAnsi="Times New Roman" w:cs="Times New Roman"/>
          <w:sz w:val="24"/>
          <w:szCs w:val="24"/>
        </w:rPr>
        <w:lastRenderedPageBreak/>
        <w:t>[</w:t>
      </w:r>
      <w:r>
        <w:rPr>
          <w:rFonts w:ascii="Times New Roman" w:hAnsi="Times New Roman" w:cs="Times New Roman"/>
          <w:sz w:val="24"/>
          <w:szCs w:val="24"/>
        </w:rPr>
        <w:t>52</w:t>
      </w:r>
      <w:r w:rsidRPr="0011041D">
        <w:rPr>
          <w:rFonts w:ascii="Times New Roman" w:hAnsi="Times New Roman" w:cs="Times New Roman"/>
          <w:sz w:val="24"/>
          <w:szCs w:val="24"/>
        </w:rPr>
        <w:t>] C. Okonkwo, "Assessment of user experience (UX) design trends in mobile applications," </w:t>
      </w:r>
      <w:r w:rsidRPr="0011041D">
        <w:rPr>
          <w:rFonts w:ascii="Times New Roman" w:hAnsi="Times New Roman" w:cs="Times New Roman"/>
          <w:i/>
          <w:iCs/>
          <w:sz w:val="24"/>
          <w:szCs w:val="24"/>
        </w:rPr>
        <w:t>Journal of Technology and Systems, </w:t>
      </w:r>
      <w:r w:rsidRPr="0011041D">
        <w:rPr>
          <w:rFonts w:ascii="Times New Roman" w:hAnsi="Times New Roman" w:cs="Times New Roman"/>
          <w:sz w:val="24"/>
          <w:szCs w:val="24"/>
        </w:rPr>
        <w:t>vol. 6, no. 5, pp.29–41, 2024.</w:t>
      </w:r>
    </w:p>
    <w:p w14:paraId="3B79512E" w14:textId="339C685F" w:rsidR="0011041D" w:rsidRDefault="00345ECF" w:rsidP="00345ECF">
      <w:pPr>
        <w:rPr>
          <w:rFonts w:ascii="Times New Roman" w:hAnsi="Times New Roman" w:cs="Times New Roman"/>
          <w:sz w:val="24"/>
          <w:szCs w:val="24"/>
        </w:rPr>
      </w:pPr>
      <w:r w:rsidRPr="00345ECF">
        <w:rPr>
          <w:rFonts w:ascii="Times New Roman" w:hAnsi="Times New Roman" w:cs="Times New Roman"/>
          <w:sz w:val="24"/>
          <w:szCs w:val="24"/>
        </w:rPr>
        <w:t>[</w:t>
      </w:r>
      <w:r>
        <w:rPr>
          <w:rFonts w:ascii="Times New Roman" w:hAnsi="Times New Roman" w:cs="Times New Roman"/>
          <w:sz w:val="24"/>
          <w:szCs w:val="24"/>
        </w:rPr>
        <w:t>53</w:t>
      </w:r>
      <w:r w:rsidRPr="00345ECF">
        <w:rPr>
          <w:rFonts w:ascii="Times New Roman" w:hAnsi="Times New Roman" w:cs="Times New Roman"/>
          <w:sz w:val="24"/>
          <w:szCs w:val="24"/>
        </w:rPr>
        <w:t xml:space="preserve">] D. Amalfitano, </w:t>
      </w:r>
      <w:proofErr w:type="gramStart"/>
      <w:r w:rsidRPr="00345ECF">
        <w:rPr>
          <w:rFonts w:ascii="Times New Roman" w:hAnsi="Times New Roman" w:cs="Times New Roman"/>
          <w:sz w:val="24"/>
          <w:szCs w:val="24"/>
        </w:rPr>
        <w:t>et al. ,</w:t>
      </w:r>
      <w:proofErr w:type="gramEnd"/>
      <w:r w:rsidRPr="00345ECF">
        <w:rPr>
          <w:rFonts w:ascii="Times New Roman" w:hAnsi="Times New Roman" w:cs="Times New Roman"/>
          <w:sz w:val="24"/>
          <w:szCs w:val="24"/>
        </w:rPr>
        <w:t xml:space="preserve"> "Testing android mobile applications: Challenges, strategies, and approaches," in </w:t>
      </w:r>
      <w:r w:rsidRPr="00345ECF">
        <w:rPr>
          <w:rFonts w:ascii="Times New Roman" w:hAnsi="Times New Roman" w:cs="Times New Roman"/>
          <w:i/>
          <w:iCs/>
          <w:sz w:val="24"/>
          <w:szCs w:val="24"/>
        </w:rPr>
        <w:t>Advances in Computers, </w:t>
      </w:r>
      <w:r w:rsidRPr="00345ECF">
        <w:rPr>
          <w:rFonts w:ascii="Times New Roman" w:hAnsi="Times New Roman" w:cs="Times New Roman"/>
          <w:sz w:val="24"/>
          <w:szCs w:val="24"/>
        </w:rPr>
        <w:t>Elsevier, 2013, pp. 1–52.</w:t>
      </w:r>
    </w:p>
    <w:p w14:paraId="1289A6A5" w14:textId="77777777" w:rsidR="0011041D" w:rsidRDefault="0011041D" w:rsidP="0011041D">
      <w:pPr>
        <w:rPr>
          <w:rFonts w:ascii="Times New Roman" w:hAnsi="Times New Roman" w:cs="Times New Roman"/>
          <w:sz w:val="24"/>
          <w:szCs w:val="24"/>
        </w:rPr>
      </w:pPr>
    </w:p>
    <w:p w14:paraId="11367EFF" w14:textId="0F5A3D5B" w:rsidR="0011041D" w:rsidRPr="00BA4180" w:rsidRDefault="00BA4180" w:rsidP="00BA4180">
      <w:pPr>
        <w:pStyle w:val="Heading1"/>
        <w:rPr>
          <w:rFonts w:asciiTheme="majorBidi" w:hAnsiTheme="majorBidi"/>
        </w:rPr>
      </w:pPr>
      <w:bookmarkStart w:id="100" w:name="_Toc215185586"/>
      <w:r>
        <w:rPr>
          <w:rFonts w:asciiTheme="majorBidi" w:hAnsiTheme="majorBidi"/>
        </w:rPr>
        <w:t xml:space="preserve">8.0 </w:t>
      </w:r>
      <w:r w:rsidR="0011041D" w:rsidRPr="00BA4180">
        <w:rPr>
          <w:rFonts w:asciiTheme="majorBidi" w:hAnsiTheme="majorBidi"/>
        </w:rPr>
        <w:t>Appendices:</w:t>
      </w:r>
      <w:bookmarkEnd w:id="100"/>
    </w:p>
    <w:p w14:paraId="07A5C512" w14:textId="77777777" w:rsidR="00CC18B8" w:rsidRDefault="00CC18B8" w:rsidP="00CC18B8"/>
    <w:p w14:paraId="5F47CA24" w14:textId="77777777" w:rsidR="004707CA" w:rsidRDefault="004707CA" w:rsidP="00CC18B8"/>
    <w:p w14:paraId="2F2D3EE2" w14:textId="77777777" w:rsidR="004707CA" w:rsidRDefault="004707CA" w:rsidP="00CC18B8"/>
    <w:p w14:paraId="1D711A4B" w14:textId="77777777" w:rsidR="004707CA" w:rsidRDefault="004707CA" w:rsidP="00CC18B8"/>
    <w:p w14:paraId="089075CF" w14:textId="77777777" w:rsidR="004707CA" w:rsidRDefault="004707CA" w:rsidP="00CC18B8"/>
    <w:p w14:paraId="2A0B3D98" w14:textId="77777777" w:rsidR="004707CA" w:rsidRDefault="004707CA" w:rsidP="00CC18B8"/>
    <w:p w14:paraId="6A74FCBA" w14:textId="77777777" w:rsidR="00BA4180" w:rsidRDefault="00BA4180" w:rsidP="00CC18B8"/>
    <w:p w14:paraId="780DE286" w14:textId="77777777" w:rsidR="00984820" w:rsidRDefault="00984820" w:rsidP="00984820">
      <w:pPr>
        <w:pStyle w:val="Heading3"/>
        <w:rPr>
          <w:rFonts w:asciiTheme="majorBidi" w:hAnsiTheme="majorBidi"/>
        </w:rPr>
      </w:pPr>
      <w:bookmarkStart w:id="101" w:name="_Toc215185587"/>
      <w:r w:rsidRPr="00CC18B8">
        <w:rPr>
          <w:rFonts w:asciiTheme="majorBidi" w:hAnsiTheme="majorBidi"/>
        </w:rPr>
        <w:t>Appendix 1:</w:t>
      </w:r>
      <w:bookmarkEnd w:id="101"/>
    </w:p>
    <w:p w14:paraId="4C2416E6" w14:textId="77777777" w:rsidR="00984820" w:rsidRDefault="00984820" w:rsidP="00984820"/>
    <w:tbl>
      <w:tblPr>
        <w:tblStyle w:val="TableGrid"/>
        <w:tblW w:w="0" w:type="auto"/>
        <w:tblLook w:val="04A0" w:firstRow="1" w:lastRow="0" w:firstColumn="1" w:lastColumn="0" w:noHBand="0" w:noVBand="1"/>
      </w:tblPr>
      <w:tblGrid>
        <w:gridCol w:w="9016"/>
      </w:tblGrid>
      <w:tr w:rsidR="00984820" w:rsidRPr="005B4B61" w14:paraId="021BBECD" w14:textId="77777777" w:rsidTr="00984820">
        <w:tc>
          <w:tcPr>
            <w:tcW w:w="9016" w:type="dxa"/>
          </w:tcPr>
          <w:p w14:paraId="05860934" w14:textId="3DF451F1" w:rsidR="00984820" w:rsidRPr="005B4B61" w:rsidRDefault="005B4B61" w:rsidP="005B4B61">
            <w:pPr>
              <w:rPr>
                <w:rFonts w:asciiTheme="majorBidi" w:hAnsiTheme="majorBidi" w:cstheme="majorBidi"/>
                <w:sz w:val="28"/>
                <w:szCs w:val="28"/>
              </w:rPr>
            </w:pPr>
            <w:r w:rsidRPr="005B4B61">
              <w:rPr>
                <w:rFonts w:asciiTheme="majorBidi" w:hAnsiTheme="majorBidi" w:cstheme="majorBidi"/>
                <w:sz w:val="28"/>
                <w:szCs w:val="28"/>
              </w:rPr>
              <w:t>Proposed TIRNS Development Timeline (6–9 Months with Key Milestones)</w:t>
            </w:r>
          </w:p>
        </w:tc>
      </w:tr>
      <w:tr w:rsidR="00984820" w:rsidRPr="005B4B61" w14:paraId="4F381C5A" w14:textId="77777777" w:rsidTr="00984820">
        <w:tc>
          <w:tcPr>
            <w:tcW w:w="9016" w:type="dxa"/>
          </w:tcPr>
          <w:p w14:paraId="735927C6" w14:textId="77777777" w:rsidR="008B1F4E" w:rsidRPr="008B1F4E" w:rsidRDefault="008B1F4E" w:rsidP="008B1F4E">
            <w:pPr>
              <w:rPr>
                <w:rFonts w:asciiTheme="majorBidi" w:hAnsiTheme="majorBidi" w:cstheme="majorBidi"/>
                <w:b/>
                <w:bCs/>
                <w:sz w:val="28"/>
                <w:szCs w:val="28"/>
              </w:rPr>
            </w:pPr>
            <w:r w:rsidRPr="008B1F4E">
              <w:rPr>
                <w:rFonts w:asciiTheme="majorBidi" w:hAnsiTheme="majorBidi" w:cstheme="majorBidi"/>
                <w:b/>
                <w:bCs/>
                <w:sz w:val="28"/>
                <w:szCs w:val="28"/>
              </w:rPr>
              <w:t>Phase 1: Project Initiation (Weeks 1–2)</w:t>
            </w:r>
          </w:p>
          <w:p w14:paraId="7D7366B5" w14:textId="4E3EFB47" w:rsidR="00984820" w:rsidRPr="005B4B61" w:rsidRDefault="008B1F4E" w:rsidP="00F25D71">
            <w:pPr>
              <w:rPr>
                <w:rFonts w:asciiTheme="majorBidi" w:hAnsiTheme="majorBidi" w:cstheme="majorBidi"/>
                <w:sz w:val="28"/>
                <w:szCs w:val="28"/>
              </w:rPr>
            </w:pPr>
            <w:r w:rsidRPr="008B1F4E">
              <w:rPr>
                <w:rFonts w:asciiTheme="majorBidi" w:hAnsiTheme="majorBidi" w:cstheme="majorBidi"/>
                <w:sz w:val="28"/>
                <w:szCs w:val="28"/>
              </w:rPr>
              <w:t>Defining the project topic, confirming scope, outlining aims and objectives, and reviewing initial requirements.</w:t>
            </w:r>
          </w:p>
        </w:tc>
      </w:tr>
      <w:tr w:rsidR="00984820" w:rsidRPr="005B4B61" w14:paraId="5E7BA719" w14:textId="77777777" w:rsidTr="00984820">
        <w:tc>
          <w:tcPr>
            <w:tcW w:w="9016" w:type="dxa"/>
          </w:tcPr>
          <w:p w14:paraId="63E40A95" w14:textId="77777777" w:rsidR="00F25D71" w:rsidRPr="00F25D71" w:rsidRDefault="00F25D71" w:rsidP="00F25D71">
            <w:pPr>
              <w:rPr>
                <w:rFonts w:asciiTheme="majorBidi" w:hAnsiTheme="majorBidi" w:cstheme="majorBidi"/>
                <w:b/>
                <w:bCs/>
                <w:sz w:val="28"/>
                <w:szCs w:val="28"/>
              </w:rPr>
            </w:pPr>
            <w:r w:rsidRPr="00F25D71">
              <w:rPr>
                <w:rFonts w:asciiTheme="majorBidi" w:hAnsiTheme="majorBidi" w:cstheme="majorBidi"/>
                <w:b/>
                <w:bCs/>
                <w:sz w:val="28"/>
                <w:szCs w:val="28"/>
              </w:rPr>
              <w:t>Phase 2: Literature Review (Weeks 3–5)</w:t>
            </w:r>
          </w:p>
          <w:p w14:paraId="36A47725" w14:textId="07925EF3" w:rsidR="00984820" w:rsidRPr="005B4B61" w:rsidRDefault="00F25D71" w:rsidP="00F25D71">
            <w:pPr>
              <w:rPr>
                <w:rFonts w:asciiTheme="majorBidi" w:hAnsiTheme="majorBidi" w:cstheme="majorBidi"/>
                <w:sz w:val="28"/>
                <w:szCs w:val="28"/>
              </w:rPr>
            </w:pPr>
            <w:r w:rsidRPr="00F25D71">
              <w:rPr>
                <w:rFonts w:asciiTheme="majorBidi" w:hAnsiTheme="majorBidi" w:cstheme="majorBidi"/>
                <w:sz w:val="28"/>
                <w:szCs w:val="28"/>
              </w:rPr>
              <w:t>Gathering and analysing academic sources, industry reports, and policy documents to understand existing systems and identify gaps.</w:t>
            </w:r>
          </w:p>
        </w:tc>
      </w:tr>
      <w:tr w:rsidR="00984820" w:rsidRPr="005B4B61" w14:paraId="7AFA3174" w14:textId="77777777" w:rsidTr="00984820">
        <w:tc>
          <w:tcPr>
            <w:tcW w:w="9016" w:type="dxa"/>
          </w:tcPr>
          <w:p w14:paraId="3DDF0EA7" w14:textId="77777777" w:rsidR="00F25D71" w:rsidRPr="00F25D71" w:rsidRDefault="00F25D71" w:rsidP="00F25D71">
            <w:pPr>
              <w:rPr>
                <w:rFonts w:asciiTheme="majorBidi" w:hAnsiTheme="majorBidi" w:cstheme="majorBidi"/>
                <w:b/>
                <w:bCs/>
                <w:sz w:val="28"/>
                <w:szCs w:val="28"/>
              </w:rPr>
            </w:pPr>
            <w:r w:rsidRPr="00F25D71">
              <w:rPr>
                <w:rFonts w:asciiTheme="majorBidi" w:hAnsiTheme="majorBidi" w:cstheme="majorBidi"/>
                <w:b/>
                <w:bCs/>
                <w:sz w:val="28"/>
                <w:szCs w:val="28"/>
              </w:rPr>
              <w:t>Phase 3: System Design (Weeks 6–8)</w:t>
            </w:r>
          </w:p>
          <w:p w14:paraId="48C6500F" w14:textId="2AC35B75" w:rsidR="00984820" w:rsidRPr="005B4B61" w:rsidRDefault="00F25D71" w:rsidP="00F25D71">
            <w:pPr>
              <w:rPr>
                <w:rFonts w:asciiTheme="majorBidi" w:hAnsiTheme="majorBidi" w:cstheme="majorBidi"/>
                <w:sz w:val="28"/>
                <w:szCs w:val="28"/>
              </w:rPr>
            </w:pPr>
            <w:r w:rsidRPr="00F25D71">
              <w:rPr>
                <w:rFonts w:asciiTheme="majorBidi" w:hAnsiTheme="majorBidi" w:cstheme="majorBidi"/>
                <w:sz w:val="28"/>
                <w:szCs w:val="28"/>
              </w:rPr>
              <w:t>Developing UML diagrams, workflow models, data structures, and initial interface wireframes for the TIRNS application.</w:t>
            </w:r>
          </w:p>
        </w:tc>
      </w:tr>
      <w:tr w:rsidR="00984820" w:rsidRPr="005B4B61" w14:paraId="48EBB022" w14:textId="77777777" w:rsidTr="00984820">
        <w:tc>
          <w:tcPr>
            <w:tcW w:w="9016" w:type="dxa"/>
          </w:tcPr>
          <w:p w14:paraId="144E2AE6" w14:textId="77777777" w:rsidR="00510716" w:rsidRPr="00510716" w:rsidRDefault="00510716" w:rsidP="00510716">
            <w:pPr>
              <w:rPr>
                <w:rFonts w:asciiTheme="majorBidi" w:hAnsiTheme="majorBidi" w:cstheme="majorBidi"/>
                <w:b/>
                <w:bCs/>
                <w:sz w:val="28"/>
                <w:szCs w:val="28"/>
              </w:rPr>
            </w:pPr>
            <w:r w:rsidRPr="00510716">
              <w:rPr>
                <w:rFonts w:asciiTheme="majorBidi" w:hAnsiTheme="majorBidi" w:cstheme="majorBidi"/>
                <w:b/>
                <w:bCs/>
                <w:sz w:val="28"/>
                <w:szCs w:val="28"/>
              </w:rPr>
              <w:t>Phase 4: Prototype Development in Adalo (Weeks 9–12)</w:t>
            </w:r>
          </w:p>
          <w:p w14:paraId="6B481F75" w14:textId="3837423B" w:rsidR="00984820" w:rsidRPr="005B4B61" w:rsidRDefault="00510716" w:rsidP="00510716">
            <w:pPr>
              <w:rPr>
                <w:rFonts w:asciiTheme="majorBidi" w:hAnsiTheme="majorBidi" w:cstheme="majorBidi"/>
                <w:sz w:val="28"/>
                <w:szCs w:val="28"/>
              </w:rPr>
            </w:pPr>
            <w:r w:rsidRPr="00510716">
              <w:rPr>
                <w:rFonts w:asciiTheme="majorBidi" w:hAnsiTheme="majorBidi" w:cstheme="majorBidi"/>
                <w:sz w:val="28"/>
                <w:szCs w:val="28"/>
              </w:rPr>
              <w:t>Building all screens, linking database collections, implementing offence simulation, compliance features, notifications, and admin functions.</w:t>
            </w:r>
          </w:p>
        </w:tc>
      </w:tr>
      <w:tr w:rsidR="00984820" w:rsidRPr="005B4B61" w14:paraId="2C31C718" w14:textId="77777777" w:rsidTr="00984820">
        <w:tc>
          <w:tcPr>
            <w:tcW w:w="9016" w:type="dxa"/>
          </w:tcPr>
          <w:p w14:paraId="2A4EFFCC" w14:textId="77777777" w:rsidR="00510716" w:rsidRPr="00510716" w:rsidRDefault="00510716" w:rsidP="00510716">
            <w:pPr>
              <w:rPr>
                <w:rFonts w:asciiTheme="majorBidi" w:hAnsiTheme="majorBidi" w:cstheme="majorBidi"/>
                <w:b/>
                <w:bCs/>
                <w:sz w:val="28"/>
                <w:szCs w:val="28"/>
              </w:rPr>
            </w:pPr>
            <w:r w:rsidRPr="00510716">
              <w:rPr>
                <w:rFonts w:asciiTheme="majorBidi" w:hAnsiTheme="majorBidi" w:cstheme="majorBidi"/>
                <w:b/>
                <w:bCs/>
                <w:sz w:val="28"/>
                <w:szCs w:val="28"/>
              </w:rPr>
              <w:t>Phase 5: Testing &amp; Evaluation (Weeks 13–15)</w:t>
            </w:r>
          </w:p>
          <w:p w14:paraId="14D0E018" w14:textId="777EBC32" w:rsidR="00984820" w:rsidRPr="005B4B61" w:rsidRDefault="00510716" w:rsidP="00510716">
            <w:pPr>
              <w:rPr>
                <w:rFonts w:asciiTheme="majorBidi" w:hAnsiTheme="majorBidi" w:cstheme="majorBidi"/>
                <w:sz w:val="28"/>
                <w:szCs w:val="28"/>
              </w:rPr>
            </w:pPr>
            <w:r w:rsidRPr="00510716">
              <w:rPr>
                <w:rFonts w:asciiTheme="majorBidi" w:hAnsiTheme="majorBidi" w:cstheme="majorBidi"/>
                <w:sz w:val="28"/>
                <w:szCs w:val="28"/>
              </w:rPr>
              <w:t>Carrying out functional testing, usability evaluation, scenario-based testing, and identifying issues for refinement.</w:t>
            </w:r>
          </w:p>
        </w:tc>
      </w:tr>
      <w:tr w:rsidR="00984820" w:rsidRPr="005B4B61" w14:paraId="472462AF" w14:textId="77777777" w:rsidTr="00984820">
        <w:tc>
          <w:tcPr>
            <w:tcW w:w="9016" w:type="dxa"/>
          </w:tcPr>
          <w:p w14:paraId="551F75FB" w14:textId="77777777" w:rsidR="000012C3" w:rsidRPr="000012C3" w:rsidRDefault="000012C3" w:rsidP="000012C3">
            <w:pPr>
              <w:rPr>
                <w:rFonts w:asciiTheme="majorBidi" w:hAnsiTheme="majorBidi" w:cstheme="majorBidi"/>
                <w:b/>
                <w:bCs/>
                <w:sz w:val="28"/>
                <w:szCs w:val="28"/>
              </w:rPr>
            </w:pPr>
            <w:r w:rsidRPr="000012C3">
              <w:rPr>
                <w:rFonts w:asciiTheme="majorBidi" w:hAnsiTheme="majorBidi" w:cstheme="majorBidi"/>
                <w:b/>
                <w:bCs/>
                <w:sz w:val="28"/>
                <w:szCs w:val="28"/>
              </w:rPr>
              <w:t>Phase 6: Final Documentation &amp; Submission (Weeks 16–18)</w:t>
            </w:r>
          </w:p>
          <w:p w14:paraId="4098F60F" w14:textId="2E6291E7" w:rsidR="00984820" w:rsidRPr="005B4B61" w:rsidRDefault="000012C3" w:rsidP="000012C3">
            <w:pPr>
              <w:rPr>
                <w:rFonts w:asciiTheme="majorBidi" w:hAnsiTheme="majorBidi" w:cstheme="majorBidi"/>
                <w:sz w:val="28"/>
                <w:szCs w:val="28"/>
              </w:rPr>
            </w:pPr>
            <w:r w:rsidRPr="000012C3">
              <w:rPr>
                <w:rFonts w:asciiTheme="majorBidi" w:hAnsiTheme="majorBidi" w:cstheme="majorBidi"/>
                <w:sz w:val="28"/>
                <w:szCs w:val="28"/>
              </w:rPr>
              <w:t>Writing the dissertation chapters, inserting diagrams and screenshots, final editing, and preparing the project for submission</w:t>
            </w:r>
          </w:p>
        </w:tc>
      </w:tr>
    </w:tbl>
    <w:p w14:paraId="573EEEDD" w14:textId="77777777" w:rsidR="00984820" w:rsidRPr="00984820" w:rsidRDefault="00984820" w:rsidP="00984820"/>
    <w:p w14:paraId="7D000778" w14:textId="1442B737" w:rsidR="00984820" w:rsidRDefault="00984820" w:rsidP="00984820">
      <w:pPr>
        <w:pStyle w:val="Heading3"/>
        <w:rPr>
          <w:rFonts w:asciiTheme="majorBidi" w:hAnsiTheme="majorBidi"/>
        </w:rPr>
      </w:pPr>
      <w:bookmarkStart w:id="102" w:name="_Toc215185588"/>
      <w:r w:rsidRPr="00CC18B8">
        <w:rPr>
          <w:rFonts w:asciiTheme="majorBidi" w:hAnsiTheme="majorBidi"/>
        </w:rPr>
        <w:t xml:space="preserve">Appendix </w:t>
      </w:r>
      <w:r>
        <w:rPr>
          <w:rFonts w:asciiTheme="majorBidi" w:hAnsiTheme="majorBidi"/>
        </w:rPr>
        <w:t>2</w:t>
      </w:r>
      <w:r w:rsidRPr="00CC18B8">
        <w:rPr>
          <w:rFonts w:asciiTheme="majorBidi" w:hAnsiTheme="majorBidi"/>
        </w:rPr>
        <w:t>:</w:t>
      </w:r>
      <w:bookmarkEnd w:id="102"/>
    </w:p>
    <w:p w14:paraId="7CF42683" w14:textId="6B09C4C9" w:rsidR="001122EA" w:rsidRPr="00BA4180" w:rsidRDefault="00BA4180" w:rsidP="00BA4180">
      <w:pPr>
        <w:rPr>
          <w:rFonts w:asciiTheme="majorBidi" w:hAnsiTheme="majorBidi" w:cstheme="majorBidi"/>
          <w:sz w:val="28"/>
          <w:szCs w:val="28"/>
        </w:rPr>
      </w:pPr>
      <w:r w:rsidRPr="00BA4180">
        <w:rPr>
          <w:rFonts w:asciiTheme="majorBidi" w:hAnsiTheme="majorBidi" w:cstheme="majorBidi"/>
          <w:sz w:val="28"/>
          <w:szCs w:val="28"/>
        </w:rPr>
        <w:t>Gantt chart outlining phased development and milestones for the TIRNS project over 6–9 months.</w:t>
      </w:r>
    </w:p>
    <w:p w14:paraId="023BA10D" w14:textId="449E2020" w:rsidR="001122EA" w:rsidRPr="001122EA" w:rsidRDefault="001122EA" w:rsidP="001122EA">
      <w:r w:rsidRPr="00B76B59">
        <w:rPr>
          <w:rFonts w:asciiTheme="majorBidi" w:hAnsiTheme="majorBidi" w:cstheme="majorBidi"/>
          <w:noProof/>
          <w:sz w:val="28"/>
          <w:szCs w:val="28"/>
        </w:rPr>
        <w:drawing>
          <wp:inline distT="0" distB="0" distL="0" distR="0" wp14:anchorId="01435282" wp14:editId="64FC62D6">
            <wp:extent cx="5731510" cy="3187762"/>
            <wp:effectExtent l="114300" t="114300" r="116840" b="146050"/>
            <wp:docPr id="70098595" name="Picture 1" descr="A graph with numbers and a b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98595" name="Picture 1" descr="A graph with numbers and a bar&#10;&#10;AI-generated content may be incorrect."/>
                    <pic:cNvPicPr/>
                  </pic:nvPicPr>
                  <pic:blipFill>
                    <a:blip r:embed="rId50"/>
                    <a:stretch>
                      <a:fillRect/>
                    </a:stretch>
                  </pic:blipFill>
                  <pic:spPr>
                    <a:xfrm>
                      <a:off x="0" y="0"/>
                      <a:ext cx="5731510" cy="318776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271AB55" w14:textId="3F1C6043" w:rsidR="00984820" w:rsidRDefault="00984820" w:rsidP="00984820">
      <w:pPr>
        <w:pStyle w:val="Heading3"/>
        <w:rPr>
          <w:rFonts w:asciiTheme="majorBidi" w:hAnsiTheme="majorBidi"/>
        </w:rPr>
      </w:pPr>
      <w:bookmarkStart w:id="103" w:name="_Toc215185589"/>
      <w:r w:rsidRPr="00CC18B8">
        <w:rPr>
          <w:rFonts w:asciiTheme="majorBidi" w:hAnsiTheme="majorBidi"/>
        </w:rPr>
        <w:t xml:space="preserve">Appendix </w:t>
      </w:r>
      <w:r>
        <w:rPr>
          <w:rFonts w:asciiTheme="majorBidi" w:hAnsiTheme="majorBidi"/>
        </w:rPr>
        <w:t>3</w:t>
      </w:r>
      <w:r w:rsidRPr="00CC18B8">
        <w:rPr>
          <w:rFonts w:asciiTheme="majorBidi" w:hAnsiTheme="majorBidi"/>
        </w:rPr>
        <w:t>:</w:t>
      </w:r>
      <w:bookmarkEnd w:id="103"/>
    </w:p>
    <w:p w14:paraId="18BAC074" w14:textId="77777777" w:rsidR="00CC18B8" w:rsidRDefault="00CC18B8" w:rsidP="00CC18B8"/>
    <w:p w14:paraId="762964B9" w14:textId="5DC5C4CD" w:rsidR="00CC18B8" w:rsidRDefault="00C72078" w:rsidP="00CC18B8">
      <w:r>
        <w:rPr>
          <w:noProof/>
        </w:rPr>
        <w:drawing>
          <wp:inline distT="0" distB="0" distL="0" distR="0" wp14:anchorId="071BD201" wp14:editId="0150E8B4">
            <wp:extent cx="3745689" cy="2587870"/>
            <wp:effectExtent l="0" t="0" r="7620" b="3175"/>
            <wp:docPr id="9106325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63254" name="Picture 91063254"/>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760357" cy="2598004"/>
                    </a:xfrm>
                    <a:prstGeom prst="rect">
                      <a:avLst/>
                    </a:prstGeom>
                  </pic:spPr>
                </pic:pic>
              </a:graphicData>
            </a:graphic>
          </wp:inline>
        </w:drawing>
      </w:r>
    </w:p>
    <w:p w14:paraId="355986BE" w14:textId="7A805211" w:rsidR="00175BD0" w:rsidRDefault="00175BD0" w:rsidP="00175BD0">
      <w:pPr>
        <w:pStyle w:val="Heading3"/>
        <w:rPr>
          <w:rFonts w:asciiTheme="majorBidi" w:hAnsiTheme="majorBidi"/>
        </w:rPr>
      </w:pPr>
      <w:bookmarkStart w:id="104" w:name="_Toc215185590"/>
      <w:r w:rsidRPr="00CC18B8">
        <w:rPr>
          <w:rFonts w:asciiTheme="majorBidi" w:hAnsiTheme="majorBidi"/>
        </w:rPr>
        <w:t xml:space="preserve">Appendix </w:t>
      </w:r>
      <w:r w:rsidR="00984820">
        <w:rPr>
          <w:rFonts w:asciiTheme="majorBidi" w:hAnsiTheme="majorBidi"/>
        </w:rPr>
        <w:t>4</w:t>
      </w:r>
      <w:r w:rsidRPr="00CC18B8">
        <w:rPr>
          <w:rFonts w:asciiTheme="majorBidi" w:hAnsiTheme="majorBidi"/>
        </w:rPr>
        <w:t>:</w:t>
      </w:r>
      <w:bookmarkEnd w:id="104"/>
    </w:p>
    <w:p w14:paraId="0AF5F209" w14:textId="54749E5B" w:rsidR="00C72078" w:rsidRDefault="00175BD0" w:rsidP="00CC18B8">
      <w:r>
        <w:rPr>
          <w:noProof/>
        </w:rPr>
        <w:drawing>
          <wp:inline distT="0" distB="0" distL="0" distR="0" wp14:anchorId="18EBFDCD" wp14:editId="05395A4A">
            <wp:extent cx="3594295" cy="2787015"/>
            <wp:effectExtent l="0" t="0" r="6350" b="0"/>
            <wp:docPr id="155894854" name="Picture 10"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94854" name="Picture 10" descr="A screenshot of a computer screen&#10;&#10;AI-generated content may be incorrect."/>
                    <pic:cNvPicPr/>
                  </pic:nvPicPr>
                  <pic:blipFill rotWithShape="1">
                    <a:blip r:embed="rId52">
                      <a:extLst>
                        <a:ext uri="{28A0092B-C50C-407E-A947-70E740481C1C}">
                          <a14:useLocalDpi xmlns:a14="http://schemas.microsoft.com/office/drawing/2010/main" val="0"/>
                        </a:ext>
                      </a:extLst>
                    </a:blip>
                    <a:srcRect r="25559"/>
                    <a:stretch>
                      <a:fillRect/>
                    </a:stretch>
                  </pic:blipFill>
                  <pic:spPr bwMode="auto">
                    <a:xfrm>
                      <a:off x="0" y="0"/>
                      <a:ext cx="3605256" cy="2795514"/>
                    </a:xfrm>
                    <a:prstGeom prst="rect">
                      <a:avLst/>
                    </a:prstGeom>
                    <a:ln>
                      <a:noFill/>
                    </a:ln>
                    <a:extLst>
                      <a:ext uri="{53640926-AAD7-44D8-BBD7-CCE9431645EC}">
                        <a14:shadowObscured xmlns:a14="http://schemas.microsoft.com/office/drawing/2010/main"/>
                      </a:ext>
                    </a:extLst>
                  </pic:spPr>
                </pic:pic>
              </a:graphicData>
            </a:graphic>
          </wp:inline>
        </w:drawing>
      </w:r>
    </w:p>
    <w:p w14:paraId="4E2BA308" w14:textId="56A2E6B1" w:rsidR="00175BD0" w:rsidRDefault="00175BD0" w:rsidP="00175BD0">
      <w:pPr>
        <w:pStyle w:val="Heading3"/>
        <w:rPr>
          <w:rFonts w:asciiTheme="majorBidi" w:hAnsiTheme="majorBidi"/>
        </w:rPr>
      </w:pPr>
      <w:bookmarkStart w:id="105" w:name="_Toc215185591"/>
      <w:r w:rsidRPr="00CC18B8">
        <w:rPr>
          <w:rFonts w:asciiTheme="majorBidi" w:hAnsiTheme="majorBidi"/>
        </w:rPr>
        <w:lastRenderedPageBreak/>
        <w:t xml:space="preserve">Appendix </w:t>
      </w:r>
      <w:r w:rsidR="00984820">
        <w:rPr>
          <w:rFonts w:asciiTheme="majorBidi" w:hAnsiTheme="majorBidi"/>
        </w:rPr>
        <w:t>5</w:t>
      </w:r>
      <w:r w:rsidRPr="00CC18B8">
        <w:rPr>
          <w:rFonts w:asciiTheme="majorBidi" w:hAnsiTheme="majorBidi"/>
        </w:rPr>
        <w:t>:</w:t>
      </w:r>
      <w:bookmarkEnd w:id="105"/>
    </w:p>
    <w:p w14:paraId="4A56C77F" w14:textId="1C819EBB" w:rsidR="00175BD0" w:rsidRPr="00175BD0" w:rsidRDefault="00175BD0" w:rsidP="00175BD0">
      <w:r>
        <w:rPr>
          <w:noProof/>
        </w:rPr>
        <w:drawing>
          <wp:inline distT="0" distB="0" distL="0" distR="0" wp14:anchorId="33B33763" wp14:editId="555E952F">
            <wp:extent cx="2765974" cy="3408075"/>
            <wp:effectExtent l="0" t="0" r="0" b="1905"/>
            <wp:docPr id="1815690462" name="Picture 11" descr="Screens screenshot of 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690462" name="Picture 11" descr="Screens screenshot of a screenshot of a phone&#10;&#10;AI-generated content may be incorrect."/>
                    <pic:cNvPicPr/>
                  </pic:nvPicPr>
                  <pic:blipFill>
                    <a:blip r:embed="rId53">
                      <a:extLst>
                        <a:ext uri="{28A0092B-C50C-407E-A947-70E740481C1C}">
                          <a14:useLocalDpi xmlns:a14="http://schemas.microsoft.com/office/drawing/2010/main" val="0"/>
                        </a:ext>
                      </a:extLst>
                    </a:blip>
                    <a:stretch>
                      <a:fillRect/>
                    </a:stretch>
                  </pic:blipFill>
                  <pic:spPr>
                    <a:xfrm>
                      <a:off x="0" y="0"/>
                      <a:ext cx="2765974" cy="3408075"/>
                    </a:xfrm>
                    <a:prstGeom prst="rect">
                      <a:avLst/>
                    </a:prstGeom>
                  </pic:spPr>
                </pic:pic>
              </a:graphicData>
            </a:graphic>
          </wp:inline>
        </w:drawing>
      </w:r>
    </w:p>
    <w:p w14:paraId="2177BF54" w14:textId="3787E7E5" w:rsidR="00175BD0" w:rsidRDefault="00175BD0" w:rsidP="00175BD0">
      <w:pPr>
        <w:pStyle w:val="Heading3"/>
        <w:rPr>
          <w:rFonts w:asciiTheme="majorBidi" w:hAnsiTheme="majorBidi"/>
        </w:rPr>
      </w:pPr>
      <w:bookmarkStart w:id="106" w:name="_Toc215185592"/>
      <w:r w:rsidRPr="00CC18B8">
        <w:rPr>
          <w:rFonts w:asciiTheme="majorBidi" w:hAnsiTheme="majorBidi"/>
        </w:rPr>
        <w:t xml:space="preserve">Appendix </w:t>
      </w:r>
      <w:r w:rsidR="00984820">
        <w:rPr>
          <w:rFonts w:asciiTheme="majorBidi" w:hAnsiTheme="majorBidi"/>
        </w:rPr>
        <w:t>6</w:t>
      </w:r>
      <w:r w:rsidRPr="00CC18B8">
        <w:rPr>
          <w:rFonts w:asciiTheme="majorBidi" w:hAnsiTheme="majorBidi"/>
        </w:rPr>
        <w:t>:</w:t>
      </w:r>
      <w:bookmarkEnd w:id="106"/>
    </w:p>
    <w:p w14:paraId="12A8AA49" w14:textId="7A2C53CD" w:rsidR="00175BD0" w:rsidRPr="00175BD0" w:rsidRDefault="00175BD0" w:rsidP="00175BD0">
      <w:r>
        <w:rPr>
          <w:noProof/>
        </w:rPr>
        <w:drawing>
          <wp:inline distT="0" distB="0" distL="0" distR="0" wp14:anchorId="1197D962" wp14:editId="41AFA1A1">
            <wp:extent cx="2725087" cy="3225220"/>
            <wp:effectExtent l="0" t="0" r="0" b="0"/>
            <wp:docPr id="190823843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238430" name="Picture 1908238430"/>
                    <pic:cNvPicPr/>
                  </pic:nvPicPr>
                  <pic:blipFill>
                    <a:blip r:embed="rId54">
                      <a:extLst>
                        <a:ext uri="{28A0092B-C50C-407E-A947-70E740481C1C}">
                          <a14:useLocalDpi xmlns:a14="http://schemas.microsoft.com/office/drawing/2010/main" val="0"/>
                        </a:ext>
                      </a:extLst>
                    </a:blip>
                    <a:stretch>
                      <a:fillRect/>
                    </a:stretch>
                  </pic:blipFill>
                  <pic:spPr>
                    <a:xfrm>
                      <a:off x="0" y="0"/>
                      <a:ext cx="2727636" cy="3228237"/>
                    </a:xfrm>
                    <a:prstGeom prst="rect">
                      <a:avLst/>
                    </a:prstGeom>
                  </pic:spPr>
                </pic:pic>
              </a:graphicData>
            </a:graphic>
          </wp:inline>
        </w:drawing>
      </w:r>
    </w:p>
    <w:p w14:paraId="7EA75584" w14:textId="40374C18" w:rsidR="00175BD0" w:rsidRDefault="00175BD0" w:rsidP="00175BD0">
      <w:pPr>
        <w:pStyle w:val="Heading3"/>
        <w:rPr>
          <w:rFonts w:asciiTheme="majorBidi" w:hAnsiTheme="majorBidi"/>
        </w:rPr>
      </w:pPr>
      <w:bookmarkStart w:id="107" w:name="_Toc215185593"/>
      <w:r w:rsidRPr="00CC18B8">
        <w:rPr>
          <w:rFonts w:asciiTheme="majorBidi" w:hAnsiTheme="majorBidi"/>
        </w:rPr>
        <w:lastRenderedPageBreak/>
        <w:t xml:space="preserve">Appendix </w:t>
      </w:r>
      <w:r w:rsidR="00984820">
        <w:rPr>
          <w:rFonts w:asciiTheme="majorBidi" w:hAnsiTheme="majorBidi"/>
        </w:rPr>
        <w:t>7</w:t>
      </w:r>
      <w:r w:rsidRPr="00CC18B8">
        <w:rPr>
          <w:rFonts w:asciiTheme="majorBidi" w:hAnsiTheme="majorBidi"/>
        </w:rPr>
        <w:t>:</w:t>
      </w:r>
      <w:bookmarkEnd w:id="107"/>
    </w:p>
    <w:p w14:paraId="180C1456" w14:textId="79398807" w:rsidR="00175BD0" w:rsidRPr="00175BD0" w:rsidRDefault="00175BD0" w:rsidP="00175BD0">
      <w:r>
        <w:rPr>
          <w:noProof/>
        </w:rPr>
        <w:drawing>
          <wp:inline distT="0" distB="0" distL="0" distR="0" wp14:anchorId="2F247319" wp14:editId="763095EB">
            <wp:extent cx="2843591" cy="3492748"/>
            <wp:effectExtent l="0" t="0" r="0" b="0"/>
            <wp:docPr id="1144468489" name="Picture 13" descr="Screens screenshot of a mobile pay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468489" name="Picture 13" descr="Screens screenshot of a mobile payment&#10;&#10;AI-generated content may be incorrect."/>
                    <pic:cNvPicPr/>
                  </pic:nvPicPr>
                  <pic:blipFill>
                    <a:blip r:embed="rId55">
                      <a:extLst>
                        <a:ext uri="{28A0092B-C50C-407E-A947-70E740481C1C}">
                          <a14:useLocalDpi xmlns:a14="http://schemas.microsoft.com/office/drawing/2010/main" val="0"/>
                        </a:ext>
                      </a:extLst>
                    </a:blip>
                    <a:stretch>
                      <a:fillRect/>
                    </a:stretch>
                  </pic:blipFill>
                  <pic:spPr>
                    <a:xfrm>
                      <a:off x="0" y="0"/>
                      <a:ext cx="2843591" cy="3492748"/>
                    </a:xfrm>
                    <a:prstGeom prst="rect">
                      <a:avLst/>
                    </a:prstGeom>
                  </pic:spPr>
                </pic:pic>
              </a:graphicData>
            </a:graphic>
          </wp:inline>
        </w:drawing>
      </w:r>
    </w:p>
    <w:p w14:paraId="32F77C79" w14:textId="5086388A" w:rsidR="00175BD0" w:rsidRDefault="00175BD0" w:rsidP="00175BD0">
      <w:pPr>
        <w:pStyle w:val="Heading3"/>
        <w:rPr>
          <w:rFonts w:asciiTheme="majorBidi" w:hAnsiTheme="majorBidi"/>
        </w:rPr>
      </w:pPr>
      <w:bookmarkStart w:id="108" w:name="_Toc215185594"/>
      <w:r w:rsidRPr="00CC18B8">
        <w:rPr>
          <w:rFonts w:asciiTheme="majorBidi" w:hAnsiTheme="majorBidi"/>
        </w:rPr>
        <w:t xml:space="preserve">Appendix </w:t>
      </w:r>
      <w:r w:rsidR="00984820">
        <w:rPr>
          <w:rFonts w:asciiTheme="majorBidi" w:hAnsiTheme="majorBidi"/>
        </w:rPr>
        <w:t>8</w:t>
      </w:r>
      <w:r w:rsidRPr="00CC18B8">
        <w:rPr>
          <w:rFonts w:asciiTheme="majorBidi" w:hAnsiTheme="majorBidi"/>
        </w:rPr>
        <w:t>:</w:t>
      </w:r>
      <w:bookmarkEnd w:id="108"/>
    </w:p>
    <w:p w14:paraId="42692834" w14:textId="6AAB82A4" w:rsidR="00C72078" w:rsidRDefault="00175BD0" w:rsidP="00CC18B8">
      <w:r>
        <w:rPr>
          <w:noProof/>
        </w:rPr>
        <w:drawing>
          <wp:inline distT="0" distB="0" distL="0" distR="0" wp14:anchorId="50BFC0BE" wp14:editId="766B1170">
            <wp:extent cx="2647721" cy="2766988"/>
            <wp:effectExtent l="0" t="0" r="635" b="0"/>
            <wp:docPr id="1906653847" name="Picture 14" descr="Screens screenshot of a screenshot of a vehicle notif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653847" name="Picture 14" descr="Screens screenshot of a screenshot of a vehicle notification&#10;&#10;AI-generated content may be incorrect."/>
                    <pic:cNvPicPr/>
                  </pic:nvPicPr>
                  <pic:blipFill>
                    <a:blip r:embed="rId56">
                      <a:extLst>
                        <a:ext uri="{28A0092B-C50C-407E-A947-70E740481C1C}">
                          <a14:useLocalDpi xmlns:a14="http://schemas.microsoft.com/office/drawing/2010/main" val="0"/>
                        </a:ext>
                      </a:extLst>
                    </a:blip>
                    <a:stretch>
                      <a:fillRect/>
                    </a:stretch>
                  </pic:blipFill>
                  <pic:spPr>
                    <a:xfrm>
                      <a:off x="0" y="0"/>
                      <a:ext cx="2649459" cy="2768805"/>
                    </a:xfrm>
                    <a:prstGeom prst="rect">
                      <a:avLst/>
                    </a:prstGeom>
                  </pic:spPr>
                </pic:pic>
              </a:graphicData>
            </a:graphic>
          </wp:inline>
        </w:drawing>
      </w:r>
    </w:p>
    <w:p w14:paraId="0F8B0508" w14:textId="77777777" w:rsidR="00B9649A" w:rsidRDefault="00B9649A" w:rsidP="00CC18B8"/>
    <w:p w14:paraId="0A2AEFAE" w14:textId="0918A5A6" w:rsidR="00B9649A" w:rsidRDefault="00B9649A" w:rsidP="00B9649A">
      <w:pPr>
        <w:pStyle w:val="Heading3"/>
        <w:rPr>
          <w:rFonts w:asciiTheme="majorBidi" w:hAnsiTheme="majorBidi"/>
        </w:rPr>
      </w:pPr>
      <w:bookmarkStart w:id="109" w:name="_Toc215185595"/>
      <w:r w:rsidRPr="00CC18B8">
        <w:rPr>
          <w:rFonts w:asciiTheme="majorBidi" w:hAnsiTheme="majorBidi"/>
        </w:rPr>
        <w:lastRenderedPageBreak/>
        <w:t xml:space="preserve">Appendix </w:t>
      </w:r>
      <w:r w:rsidR="00984820">
        <w:rPr>
          <w:rFonts w:asciiTheme="majorBidi" w:hAnsiTheme="majorBidi"/>
        </w:rPr>
        <w:t>9</w:t>
      </w:r>
      <w:r w:rsidRPr="00CC18B8">
        <w:rPr>
          <w:rFonts w:asciiTheme="majorBidi" w:hAnsiTheme="majorBidi"/>
        </w:rPr>
        <w:t>:</w:t>
      </w:r>
      <w:bookmarkEnd w:id="109"/>
    </w:p>
    <w:p w14:paraId="16A2DF2E" w14:textId="5E732CEB" w:rsidR="00B9649A" w:rsidRDefault="00212ABD" w:rsidP="00B9649A">
      <w:r>
        <w:rPr>
          <w:noProof/>
        </w:rPr>
        <w:drawing>
          <wp:inline distT="0" distB="0" distL="0" distR="0" wp14:anchorId="038F13BC" wp14:editId="67ABEF01">
            <wp:extent cx="5731510" cy="2928620"/>
            <wp:effectExtent l="152400" t="152400" r="364490" b="367030"/>
            <wp:docPr id="1382291563" name="Picture 19"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291563" name="Picture 19" descr="A screenshot of a phone&#10;&#10;AI-generated content may be incorrect."/>
                    <pic:cNvPicPr/>
                  </pic:nvPicPr>
                  <pic:blipFill>
                    <a:blip r:embed="rId57">
                      <a:extLst>
                        <a:ext uri="{28A0092B-C50C-407E-A947-70E740481C1C}">
                          <a14:useLocalDpi xmlns:a14="http://schemas.microsoft.com/office/drawing/2010/main" val="0"/>
                        </a:ext>
                      </a:extLst>
                    </a:blip>
                    <a:stretch>
                      <a:fillRect/>
                    </a:stretch>
                  </pic:blipFill>
                  <pic:spPr>
                    <a:xfrm>
                      <a:off x="0" y="0"/>
                      <a:ext cx="5731510" cy="2928620"/>
                    </a:xfrm>
                    <a:prstGeom prst="rect">
                      <a:avLst/>
                    </a:prstGeom>
                    <a:ln>
                      <a:noFill/>
                    </a:ln>
                    <a:effectLst>
                      <a:outerShdw blurRad="292100" dist="139700" dir="2700000" algn="tl" rotWithShape="0">
                        <a:srgbClr val="333333">
                          <a:alpha val="65000"/>
                        </a:srgbClr>
                      </a:outerShdw>
                    </a:effectLst>
                  </pic:spPr>
                </pic:pic>
              </a:graphicData>
            </a:graphic>
          </wp:inline>
        </w:drawing>
      </w:r>
    </w:p>
    <w:p w14:paraId="424CECC3" w14:textId="2AE7FA82" w:rsidR="00B9649A" w:rsidRDefault="00B9649A" w:rsidP="00B9649A">
      <w:pPr>
        <w:pStyle w:val="Heading3"/>
        <w:rPr>
          <w:rFonts w:asciiTheme="majorBidi" w:hAnsiTheme="majorBidi"/>
        </w:rPr>
      </w:pPr>
      <w:bookmarkStart w:id="110" w:name="_Toc215185596"/>
      <w:r w:rsidRPr="00CC18B8">
        <w:rPr>
          <w:rFonts w:asciiTheme="majorBidi" w:hAnsiTheme="majorBidi"/>
        </w:rPr>
        <w:t xml:space="preserve">Appendix </w:t>
      </w:r>
      <w:r w:rsidR="00984820">
        <w:rPr>
          <w:rFonts w:asciiTheme="majorBidi" w:hAnsiTheme="majorBidi"/>
        </w:rPr>
        <w:t>10</w:t>
      </w:r>
      <w:r w:rsidRPr="00CC18B8">
        <w:rPr>
          <w:rFonts w:asciiTheme="majorBidi" w:hAnsiTheme="majorBidi"/>
        </w:rPr>
        <w:t>:</w:t>
      </w:r>
      <w:bookmarkEnd w:id="110"/>
    </w:p>
    <w:p w14:paraId="42A4AB50" w14:textId="77777777" w:rsidR="00B9649A" w:rsidRPr="00B9649A" w:rsidRDefault="00B9649A" w:rsidP="00B9649A"/>
    <w:p w14:paraId="247D4085" w14:textId="77777777" w:rsidR="00C213F9" w:rsidRDefault="00C213F9" w:rsidP="00CC18B8"/>
    <w:p w14:paraId="2E2C6747" w14:textId="77777777" w:rsidR="00C213F9" w:rsidRDefault="00C213F9" w:rsidP="00CC18B8"/>
    <w:p w14:paraId="51AD5A51" w14:textId="77777777" w:rsidR="00C213F9" w:rsidRDefault="00C213F9" w:rsidP="00CC18B8"/>
    <w:p w14:paraId="11AB1633" w14:textId="7882EC3A" w:rsidR="00B9649A" w:rsidRDefault="00C213F9" w:rsidP="00CC18B8">
      <w:r>
        <w:rPr>
          <w:noProof/>
        </w:rPr>
        <w:drawing>
          <wp:inline distT="0" distB="0" distL="0" distR="0" wp14:anchorId="0E0E450E" wp14:editId="1B790C6A">
            <wp:extent cx="4756359" cy="2134723"/>
            <wp:effectExtent l="152400" t="152400" r="368300" b="361315"/>
            <wp:docPr id="52619595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195952" name="Picture 526195952"/>
                    <pic:cNvPicPr/>
                  </pic:nvPicPr>
                  <pic:blipFill>
                    <a:blip r:embed="rId58">
                      <a:extLst>
                        <a:ext uri="{28A0092B-C50C-407E-A947-70E740481C1C}">
                          <a14:useLocalDpi xmlns:a14="http://schemas.microsoft.com/office/drawing/2010/main" val="0"/>
                        </a:ext>
                      </a:extLst>
                    </a:blip>
                    <a:stretch>
                      <a:fillRect/>
                    </a:stretch>
                  </pic:blipFill>
                  <pic:spPr>
                    <a:xfrm>
                      <a:off x="0" y="0"/>
                      <a:ext cx="4759700" cy="2136222"/>
                    </a:xfrm>
                    <a:prstGeom prst="rect">
                      <a:avLst/>
                    </a:prstGeom>
                    <a:ln>
                      <a:noFill/>
                    </a:ln>
                    <a:effectLst>
                      <a:outerShdw blurRad="292100" dist="139700" dir="2700000" algn="tl" rotWithShape="0">
                        <a:srgbClr val="333333">
                          <a:alpha val="65000"/>
                        </a:srgbClr>
                      </a:outerShdw>
                    </a:effectLst>
                  </pic:spPr>
                </pic:pic>
              </a:graphicData>
            </a:graphic>
          </wp:inline>
        </w:drawing>
      </w:r>
    </w:p>
    <w:p w14:paraId="02C97BAC" w14:textId="77777777" w:rsidR="00C213F9" w:rsidRDefault="00C213F9" w:rsidP="00CC18B8"/>
    <w:p w14:paraId="40EF9052" w14:textId="67D71A07" w:rsidR="00C213F9" w:rsidRDefault="00C213F9" w:rsidP="00C213F9">
      <w:pPr>
        <w:pStyle w:val="Heading3"/>
        <w:rPr>
          <w:rFonts w:asciiTheme="majorBidi" w:hAnsiTheme="majorBidi"/>
        </w:rPr>
      </w:pPr>
      <w:bookmarkStart w:id="111" w:name="_Toc215185597"/>
      <w:r w:rsidRPr="00CC18B8">
        <w:rPr>
          <w:rFonts w:asciiTheme="majorBidi" w:hAnsiTheme="majorBidi"/>
        </w:rPr>
        <w:lastRenderedPageBreak/>
        <w:t xml:space="preserve">Appendix </w:t>
      </w:r>
      <w:r w:rsidR="00984820">
        <w:rPr>
          <w:rFonts w:asciiTheme="majorBidi" w:hAnsiTheme="majorBidi"/>
        </w:rPr>
        <w:t>11</w:t>
      </w:r>
      <w:r w:rsidRPr="00CC18B8">
        <w:rPr>
          <w:rFonts w:asciiTheme="majorBidi" w:hAnsiTheme="majorBidi"/>
        </w:rPr>
        <w:t>:</w:t>
      </w:r>
      <w:bookmarkEnd w:id="111"/>
    </w:p>
    <w:p w14:paraId="601FD9B3" w14:textId="3D7B81B4" w:rsidR="00C213F9" w:rsidRDefault="00BE6EA0" w:rsidP="00CC18B8">
      <w:r>
        <w:rPr>
          <w:noProof/>
        </w:rPr>
        <w:drawing>
          <wp:inline distT="0" distB="0" distL="0" distR="0" wp14:anchorId="462BB939" wp14:editId="11B8D49A">
            <wp:extent cx="4966545" cy="2587820"/>
            <wp:effectExtent l="152400" t="152400" r="367665" b="365125"/>
            <wp:docPr id="558080546" name="Picture 2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080546" name="Picture 21" descr="A screenshot of a cell phone&#10;&#10;AI-generated content may be incorrect."/>
                    <pic:cNvPicPr/>
                  </pic:nvPicPr>
                  <pic:blipFill>
                    <a:blip r:embed="rId59">
                      <a:extLst>
                        <a:ext uri="{28A0092B-C50C-407E-A947-70E740481C1C}">
                          <a14:useLocalDpi xmlns:a14="http://schemas.microsoft.com/office/drawing/2010/main" val="0"/>
                        </a:ext>
                      </a:extLst>
                    </a:blip>
                    <a:stretch>
                      <a:fillRect/>
                    </a:stretch>
                  </pic:blipFill>
                  <pic:spPr>
                    <a:xfrm>
                      <a:off x="0" y="0"/>
                      <a:ext cx="4971272" cy="2590283"/>
                    </a:xfrm>
                    <a:prstGeom prst="rect">
                      <a:avLst/>
                    </a:prstGeom>
                    <a:ln>
                      <a:noFill/>
                    </a:ln>
                    <a:effectLst>
                      <a:outerShdw blurRad="292100" dist="139700" dir="2700000" algn="tl" rotWithShape="0">
                        <a:srgbClr val="333333">
                          <a:alpha val="65000"/>
                        </a:srgbClr>
                      </a:outerShdw>
                    </a:effectLst>
                  </pic:spPr>
                </pic:pic>
              </a:graphicData>
            </a:graphic>
          </wp:inline>
        </w:drawing>
      </w:r>
    </w:p>
    <w:p w14:paraId="50C5EF40" w14:textId="77777777" w:rsidR="00814BFB" w:rsidRDefault="00814BFB" w:rsidP="00CC18B8"/>
    <w:p w14:paraId="657967C4" w14:textId="3F132EBA" w:rsidR="00814BFB" w:rsidRDefault="00814BFB" w:rsidP="00814BFB">
      <w:pPr>
        <w:pStyle w:val="Heading3"/>
        <w:rPr>
          <w:rFonts w:asciiTheme="majorBidi" w:hAnsiTheme="majorBidi"/>
        </w:rPr>
      </w:pPr>
      <w:bookmarkStart w:id="112" w:name="_Toc215185598"/>
      <w:r w:rsidRPr="00CC18B8">
        <w:rPr>
          <w:rFonts w:asciiTheme="majorBidi" w:hAnsiTheme="majorBidi"/>
        </w:rPr>
        <w:t xml:space="preserve">Appendix </w:t>
      </w:r>
      <w:r>
        <w:rPr>
          <w:rFonts w:asciiTheme="majorBidi" w:hAnsiTheme="majorBidi"/>
        </w:rPr>
        <w:t>1</w:t>
      </w:r>
      <w:r w:rsidR="00984820">
        <w:rPr>
          <w:rFonts w:asciiTheme="majorBidi" w:hAnsiTheme="majorBidi"/>
        </w:rPr>
        <w:t>2</w:t>
      </w:r>
      <w:r w:rsidRPr="00CC18B8">
        <w:rPr>
          <w:rFonts w:asciiTheme="majorBidi" w:hAnsiTheme="majorBidi"/>
        </w:rPr>
        <w:t>:</w:t>
      </w:r>
      <w:bookmarkEnd w:id="112"/>
    </w:p>
    <w:p w14:paraId="27543B73" w14:textId="03CAD1E5" w:rsidR="00814BFB" w:rsidRDefault="00814BFB" w:rsidP="00CC18B8">
      <w:r>
        <w:rPr>
          <w:noProof/>
        </w:rPr>
        <w:drawing>
          <wp:inline distT="0" distB="0" distL="0" distR="0" wp14:anchorId="16E2F232" wp14:editId="4789607D">
            <wp:extent cx="5658338" cy="2336431"/>
            <wp:effectExtent l="152400" t="152400" r="361950" b="368935"/>
            <wp:docPr id="191722339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223399" name="Picture 1917223399"/>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661019" cy="2337538"/>
                    </a:xfrm>
                    <a:prstGeom prst="rect">
                      <a:avLst/>
                    </a:prstGeom>
                    <a:ln>
                      <a:noFill/>
                    </a:ln>
                    <a:effectLst>
                      <a:outerShdw blurRad="292100" dist="139700" dir="2700000" algn="tl" rotWithShape="0">
                        <a:srgbClr val="333333">
                          <a:alpha val="65000"/>
                        </a:srgbClr>
                      </a:outerShdw>
                    </a:effectLst>
                  </pic:spPr>
                </pic:pic>
              </a:graphicData>
            </a:graphic>
          </wp:inline>
        </w:drawing>
      </w:r>
    </w:p>
    <w:p w14:paraId="019DA4A0" w14:textId="77777777" w:rsidR="00814BFB" w:rsidRDefault="00814BFB" w:rsidP="00CC18B8"/>
    <w:p w14:paraId="6BD9244C" w14:textId="77777777" w:rsidR="00814BFB" w:rsidRDefault="00814BFB" w:rsidP="00CC18B8"/>
    <w:p w14:paraId="7FCED1C7" w14:textId="035A983A" w:rsidR="00814BFB" w:rsidRDefault="00814BFB" w:rsidP="00814BFB">
      <w:pPr>
        <w:pStyle w:val="Heading3"/>
        <w:rPr>
          <w:rFonts w:asciiTheme="majorBidi" w:hAnsiTheme="majorBidi"/>
        </w:rPr>
      </w:pPr>
      <w:bookmarkStart w:id="113" w:name="_Toc215185599"/>
      <w:r w:rsidRPr="00CC18B8">
        <w:rPr>
          <w:rFonts w:asciiTheme="majorBidi" w:hAnsiTheme="majorBidi"/>
        </w:rPr>
        <w:t xml:space="preserve">Appendix </w:t>
      </w:r>
      <w:r>
        <w:rPr>
          <w:rFonts w:asciiTheme="majorBidi" w:hAnsiTheme="majorBidi"/>
        </w:rPr>
        <w:t>1</w:t>
      </w:r>
      <w:r w:rsidR="00984820">
        <w:rPr>
          <w:rFonts w:asciiTheme="majorBidi" w:hAnsiTheme="majorBidi"/>
        </w:rPr>
        <w:t>3</w:t>
      </w:r>
      <w:r w:rsidRPr="00CC18B8">
        <w:rPr>
          <w:rFonts w:asciiTheme="majorBidi" w:hAnsiTheme="majorBidi"/>
        </w:rPr>
        <w:t>:</w:t>
      </w:r>
      <w:bookmarkEnd w:id="113"/>
    </w:p>
    <w:p w14:paraId="68FAFD28" w14:textId="77777777" w:rsidR="00814BFB" w:rsidRDefault="00814BFB" w:rsidP="00CC18B8"/>
    <w:p w14:paraId="03E1B6BC" w14:textId="2176B1D4" w:rsidR="00814BFB" w:rsidRDefault="00814BFB" w:rsidP="00CC18B8">
      <w:r>
        <w:rPr>
          <w:noProof/>
        </w:rPr>
        <w:lastRenderedPageBreak/>
        <w:drawing>
          <wp:inline distT="0" distB="0" distL="0" distR="0" wp14:anchorId="6190CC15" wp14:editId="3FEECF09">
            <wp:extent cx="5731510" cy="2343785"/>
            <wp:effectExtent l="152400" t="152400" r="364490" b="361315"/>
            <wp:docPr id="545417148" name="Picture 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417148" name="Picture 24" descr="A screenshot of a computer&#10;&#10;AI-generated content may be incorrect."/>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731510" cy="2343785"/>
                    </a:xfrm>
                    <a:prstGeom prst="rect">
                      <a:avLst/>
                    </a:prstGeom>
                    <a:ln>
                      <a:noFill/>
                    </a:ln>
                    <a:effectLst>
                      <a:outerShdw blurRad="292100" dist="139700" dir="2700000" algn="tl" rotWithShape="0">
                        <a:srgbClr val="333333">
                          <a:alpha val="65000"/>
                        </a:srgbClr>
                      </a:outerShdw>
                    </a:effectLst>
                  </pic:spPr>
                </pic:pic>
              </a:graphicData>
            </a:graphic>
          </wp:inline>
        </w:drawing>
      </w:r>
    </w:p>
    <w:p w14:paraId="06204AAC" w14:textId="77777777" w:rsidR="00814BFB" w:rsidRDefault="00814BFB" w:rsidP="00CC18B8"/>
    <w:p w14:paraId="4FCEDF0C" w14:textId="0D93BBF4" w:rsidR="00814BFB" w:rsidRDefault="00814BFB" w:rsidP="00814BFB">
      <w:pPr>
        <w:pStyle w:val="Heading3"/>
        <w:rPr>
          <w:rFonts w:asciiTheme="majorBidi" w:hAnsiTheme="majorBidi"/>
        </w:rPr>
      </w:pPr>
      <w:bookmarkStart w:id="114" w:name="_Toc215185600"/>
      <w:r w:rsidRPr="00CC18B8">
        <w:rPr>
          <w:rFonts w:asciiTheme="majorBidi" w:hAnsiTheme="majorBidi"/>
        </w:rPr>
        <w:t xml:space="preserve">Appendix </w:t>
      </w:r>
      <w:r>
        <w:rPr>
          <w:rFonts w:asciiTheme="majorBidi" w:hAnsiTheme="majorBidi"/>
        </w:rPr>
        <w:t>1</w:t>
      </w:r>
      <w:r w:rsidR="00984820">
        <w:rPr>
          <w:rFonts w:asciiTheme="majorBidi" w:hAnsiTheme="majorBidi"/>
        </w:rPr>
        <w:t>4</w:t>
      </w:r>
      <w:r w:rsidRPr="00CC18B8">
        <w:rPr>
          <w:rFonts w:asciiTheme="majorBidi" w:hAnsiTheme="majorBidi"/>
        </w:rPr>
        <w:t>:</w:t>
      </w:r>
      <w:bookmarkEnd w:id="114"/>
    </w:p>
    <w:p w14:paraId="08E18C45" w14:textId="77777777" w:rsidR="00814BFB" w:rsidRDefault="00814BFB" w:rsidP="00CC18B8"/>
    <w:p w14:paraId="4816000A" w14:textId="1550EC8B" w:rsidR="00814BFB" w:rsidRDefault="00814BFB" w:rsidP="00CC18B8">
      <w:r>
        <w:rPr>
          <w:noProof/>
        </w:rPr>
        <w:drawing>
          <wp:inline distT="0" distB="0" distL="0" distR="0" wp14:anchorId="5C8F555B" wp14:editId="3F6FD297">
            <wp:extent cx="5731510" cy="2371090"/>
            <wp:effectExtent l="152400" t="152400" r="364490" b="353060"/>
            <wp:docPr id="88815724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157241" name="Picture 888157241"/>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731510" cy="2371090"/>
                    </a:xfrm>
                    <a:prstGeom prst="rect">
                      <a:avLst/>
                    </a:prstGeom>
                    <a:ln>
                      <a:noFill/>
                    </a:ln>
                    <a:effectLst>
                      <a:outerShdw blurRad="292100" dist="139700" dir="2700000" algn="tl" rotWithShape="0">
                        <a:srgbClr val="333333">
                          <a:alpha val="65000"/>
                        </a:srgbClr>
                      </a:outerShdw>
                    </a:effectLst>
                  </pic:spPr>
                </pic:pic>
              </a:graphicData>
            </a:graphic>
          </wp:inline>
        </w:drawing>
      </w:r>
    </w:p>
    <w:p w14:paraId="66BD550B" w14:textId="77777777" w:rsidR="00814BFB" w:rsidRDefault="00814BFB" w:rsidP="00CC18B8"/>
    <w:p w14:paraId="28B84610" w14:textId="0C88E726" w:rsidR="00814BFB" w:rsidRDefault="00814BFB" w:rsidP="00814BFB">
      <w:pPr>
        <w:pStyle w:val="Heading3"/>
        <w:rPr>
          <w:rFonts w:asciiTheme="majorBidi" w:hAnsiTheme="majorBidi"/>
        </w:rPr>
      </w:pPr>
      <w:bookmarkStart w:id="115" w:name="_Toc215185601"/>
      <w:r w:rsidRPr="00CC18B8">
        <w:rPr>
          <w:rFonts w:asciiTheme="majorBidi" w:hAnsiTheme="majorBidi"/>
        </w:rPr>
        <w:lastRenderedPageBreak/>
        <w:t xml:space="preserve">Appendix </w:t>
      </w:r>
      <w:r>
        <w:rPr>
          <w:rFonts w:asciiTheme="majorBidi" w:hAnsiTheme="majorBidi"/>
        </w:rPr>
        <w:t>1</w:t>
      </w:r>
      <w:r w:rsidR="00984820">
        <w:rPr>
          <w:rFonts w:asciiTheme="majorBidi" w:hAnsiTheme="majorBidi"/>
        </w:rPr>
        <w:t>5</w:t>
      </w:r>
      <w:r w:rsidRPr="00CC18B8">
        <w:rPr>
          <w:rFonts w:asciiTheme="majorBidi" w:hAnsiTheme="majorBidi"/>
        </w:rPr>
        <w:t>:</w:t>
      </w:r>
      <w:bookmarkEnd w:id="115"/>
    </w:p>
    <w:p w14:paraId="756E6F7F" w14:textId="229068DF" w:rsidR="00814BFB" w:rsidRDefault="00814BFB" w:rsidP="00CC18B8">
      <w:r>
        <w:rPr>
          <w:noProof/>
        </w:rPr>
        <w:drawing>
          <wp:inline distT="0" distB="0" distL="0" distR="0" wp14:anchorId="1913F34E" wp14:editId="6E835564">
            <wp:extent cx="5731510" cy="2351405"/>
            <wp:effectExtent l="152400" t="152400" r="364490" b="353695"/>
            <wp:docPr id="139435572" name="Picture 2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35572" name="Picture 26" descr="A screenshot of a computer&#10;&#10;AI-generated content may be incorrect."/>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731510" cy="2351405"/>
                    </a:xfrm>
                    <a:prstGeom prst="rect">
                      <a:avLst/>
                    </a:prstGeom>
                    <a:ln>
                      <a:noFill/>
                    </a:ln>
                    <a:effectLst>
                      <a:outerShdw blurRad="292100" dist="139700" dir="2700000" algn="tl" rotWithShape="0">
                        <a:srgbClr val="333333">
                          <a:alpha val="65000"/>
                        </a:srgbClr>
                      </a:outerShdw>
                    </a:effectLst>
                  </pic:spPr>
                </pic:pic>
              </a:graphicData>
            </a:graphic>
          </wp:inline>
        </w:drawing>
      </w:r>
    </w:p>
    <w:p w14:paraId="336ADAF1" w14:textId="1D7CD44F" w:rsidR="00A41A83" w:rsidRPr="00A41A83" w:rsidRDefault="00A41A83" w:rsidP="00A41A83">
      <w:pPr>
        <w:pStyle w:val="Heading3"/>
        <w:rPr>
          <w:rFonts w:asciiTheme="majorBidi" w:hAnsiTheme="majorBidi"/>
        </w:rPr>
      </w:pPr>
      <w:bookmarkStart w:id="116" w:name="_Toc215185602"/>
      <w:r w:rsidRPr="00CC18B8">
        <w:rPr>
          <w:rFonts w:asciiTheme="majorBidi" w:hAnsiTheme="majorBidi"/>
        </w:rPr>
        <w:t xml:space="preserve">Appendix </w:t>
      </w:r>
      <w:r>
        <w:rPr>
          <w:rFonts w:asciiTheme="majorBidi" w:hAnsiTheme="majorBidi"/>
        </w:rPr>
        <w:t>1</w:t>
      </w:r>
      <w:r>
        <w:rPr>
          <w:rFonts w:asciiTheme="majorBidi" w:hAnsiTheme="majorBidi"/>
        </w:rPr>
        <w:t>6</w:t>
      </w:r>
      <w:r w:rsidRPr="00CC18B8">
        <w:rPr>
          <w:rFonts w:asciiTheme="majorBidi" w:hAnsiTheme="majorBidi"/>
        </w:rPr>
        <w:t>:</w:t>
      </w:r>
      <w:bookmarkEnd w:id="116"/>
    </w:p>
    <w:p w14:paraId="29554845" w14:textId="36C8E264" w:rsidR="00A41A83" w:rsidRPr="00CC18B8" w:rsidRDefault="00A41A83" w:rsidP="00CC18B8">
      <w:hyperlink r:id="rId64" w:history="1">
        <w:r w:rsidRPr="007445D8">
          <w:rPr>
            <w:rStyle w:val="Hyperlink"/>
          </w:rPr>
          <w:t>https://previewer.adalo.com/12d1d2ae-d1a0-41fd-8f20-9f345246c461?target=818468a1bfad492599706dafa106d579&amp;params=%7B%7D</w:t>
        </w:r>
      </w:hyperlink>
      <w:r>
        <w:t xml:space="preserve"> </w:t>
      </w:r>
    </w:p>
    <w:sectPr w:rsidR="00A41A83" w:rsidRPr="00CC18B8" w:rsidSect="00EF66B4">
      <w:headerReference w:type="even" r:id="rId65"/>
      <w:headerReference w:type="default" r:id="rId66"/>
      <w:footerReference w:type="even" r:id="rId67"/>
      <w:footerReference w:type="default" r:id="rId68"/>
      <w:headerReference w:type="first" r:id="rId69"/>
      <w:footerReference w:type="first" r:id="rId7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43356" w14:textId="77777777" w:rsidR="0053101B" w:rsidRDefault="0053101B" w:rsidP="00AF1F60">
      <w:pPr>
        <w:spacing w:after="0" w:line="240" w:lineRule="auto"/>
      </w:pPr>
      <w:r>
        <w:separator/>
      </w:r>
    </w:p>
  </w:endnote>
  <w:endnote w:type="continuationSeparator" w:id="0">
    <w:p w14:paraId="29070CD7" w14:textId="77777777" w:rsidR="0053101B" w:rsidRDefault="0053101B" w:rsidP="00AF1F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venir-regular-clas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D3A15" w14:textId="77777777" w:rsidR="00BA0A6F" w:rsidRDefault="00BA0A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9BF20" w14:textId="77777777" w:rsidR="00BA0A6F" w:rsidRDefault="00BA0A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614F8" w14:textId="77777777" w:rsidR="00BA0A6F" w:rsidRDefault="00BA0A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DAA22" w14:textId="77777777" w:rsidR="0053101B" w:rsidRDefault="0053101B" w:rsidP="00AF1F60">
      <w:pPr>
        <w:spacing w:after="0" w:line="240" w:lineRule="auto"/>
      </w:pPr>
      <w:r>
        <w:separator/>
      </w:r>
    </w:p>
  </w:footnote>
  <w:footnote w:type="continuationSeparator" w:id="0">
    <w:p w14:paraId="75410270" w14:textId="77777777" w:rsidR="0053101B" w:rsidRDefault="0053101B" w:rsidP="00AF1F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AE402" w14:textId="77777777" w:rsidR="00BA0A6F" w:rsidRDefault="00BA0A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3999A" w14:textId="34AA75E2" w:rsidR="00AF1F60" w:rsidRDefault="00CB5EF5">
    <w:pPr>
      <w:pStyle w:val="Header"/>
    </w:pPr>
    <w:r w:rsidRPr="00506F4C">
      <w:rPr>
        <w:rFonts w:asciiTheme="majorBidi" w:hAnsiTheme="majorBidi" w:cstheme="majorBidi"/>
      </w:rPr>
      <w:t>Tra</w:t>
    </w:r>
    <w:r w:rsidR="00506F4C" w:rsidRPr="00506F4C">
      <w:rPr>
        <w:rFonts w:asciiTheme="majorBidi" w:hAnsiTheme="majorBidi" w:cstheme="majorBidi"/>
      </w:rPr>
      <w:t xml:space="preserve">ffic </w:t>
    </w:r>
    <w:r w:rsidR="00506F4C">
      <w:rPr>
        <w:rFonts w:asciiTheme="majorBidi" w:hAnsiTheme="majorBidi" w:cstheme="majorBidi"/>
      </w:rPr>
      <w:t>Infringement</w:t>
    </w:r>
    <w:r w:rsidR="00506F4C" w:rsidRPr="00506F4C">
      <w:rPr>
        <w:rFonts w:asciiTheme="majorBidi" w:hAnsiTheme="majorBidi" w:cstheme="majorBidi"/>
      </w:rPr>
      <w:t xml:space="preserve"> Reporting and Notification System (</w:t>
    </w:r>
    <w:r w:rsidR="00506F4C">
      <w:t>TIRNS)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AE907" w14:textId="77777777" w:rsidR="00BA0A6F" w:rsidRDefault="00BA0A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55A63"/>
    <w:multiLevelType w:val="multilevel"/>
    <w:tmpl w:val="98847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C6DAD"/>
    <w:multiLevelType w:val="multilevel"/>
    <w:tmpl w:val="BA9466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B55125"/>
    <w:multiLevelType w:val="multilevel"/>
    <w:tmpl w:val="96269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F8112F"/>
    <w:multiLevelType w:val="hybridMultilevel"/>
    <w:tmpl w:val="C400E1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515BA5"/>
    <w:multiLevelType w:val="multilevel"/>
    <w:tmpl w:val="1916E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9A5DB0"/>
    <w:multiLevelType w:val="hybridMultilevel"/>
    <w:tmpl w:val="B04AA0D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247A6B"/>
    <w:multiLevelType w:val="multilevel"/>
    <w:tmpl w:val="57D28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321807"/>
    <w:multiLevelType w:val="multilevel"/>
    <w:tmpl w:val="ECF06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8C06C8"/>
    <w:multiLevelType w:val="multilevel"/>
    <w:tmpl w:val="BFC2E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3D2073"/>
    <w:multiLevelType w:val="hybridMultilevel"/>
    <w:tmpl w:val="3F6EDAE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4500FE9"/>
    <w:multiLevelType w:val="hybridMultilevel"/>
    <w:tmpl w:val="F1D29B0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EC5B78"/>
    <w:multiLevelType w:val="multilevel"/>
    <w:tmpl w:val="CDB2C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F24FE9"/>
    <w:multiLevelType w:val="hybridMultilevel"/>
    <w:tmpl w:val="3F6EDAE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0B7F59"/>
    <w:multiLevelType w:val="multilevel"/>
    <w:tmpl w:val="ACDCF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B97100"/>
    <w:multiLevelType w:val="hybridMultilevel"/>
    <w:tmpl w:val="3F6EDAE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D8A5DFD"/>
    <w:multiLevelType w:val="multilevel"/>
    <w:tmpl w:val="D9E02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0D6D87"/>
    <w:multiLevelType w:val="multilevel"/>
    <w:tmpl w:val="23AAA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CE7FB2"/>
    <w:multiLevelType w:val="multilevel"/>
    <w:tmpl w:val="36F4B9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22104E"/>
    <w:multiLevelType w:val="multilevel"/>
    <w:tmpl w:val="751C2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4C440E"/>
    <w:multiLevelType w:val="hybridMultilevel"/>
    <w:tmpl w:val="22A2EED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B031D0C"/>
    <w:multiLevelType w:val="multilevel"/>
    <w:tmpl w:val="27EAA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251CA7"/>
    <w:multiLevelType w:val="hybridMultilevel"/>
    <w:tmpl w:val="5EC4EEB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9B1DF1"/>
    <w:multiLevelType w:val="multilevel"/>
    <w:tmpl w:val="A2CE3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A776EB"/>
    <w:multiLevelType w:val="multilevel"/>
    <w:tmpl w:val="EA3CA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FF297B"/>
    <w:multiLevelType w:val="multilevel"/>
    <w:tmpl w:val="FEBCF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F91082"/>
    <w:multiLevelType w:val="multilevel"/>
    <w:tmpl w:val="EB8E3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74019E3"/>
    <w:multiLevelType w:val="multilevel"/>
    <w:tmpl w:val="A7B45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2E1F77"/>
    <w:multiLevelType w:val="hybridMultilevel"/>
    <w:tmpl w:val="3F6EDAE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71857469">
    <w:abstractNumId w:val="17"/>
  </w:num>
  <w:num w:numId="2" w16cid:durableId="100270084">
    <w:abstractNumId w:val="7"/>
  </w:num>
  <w:num w:numId="3" w16cid:durableId="2120761898">
    <w:abstractNumId w:val="3"/>
  </w:num>
  <w:num w:numId="4" w16cid:durableId="1337804085">
    <w:abstractNumId w:val="11"/>
  </w:num>
  <w:num w:numId="5" w16cid:durableId="1325281743">
    <w:abstractNumId w:val="19"/>
  </w:num>
  <w:num w:numId="6" w16cid:durableId="456263499">
    <w:abstractNumId w:val="10"/>
  </w:num>
  <w:num w:numId="7" w16cid:durableId="493881805">
    <w:abstractNumId w:val="24"/>
  </w:num>
  <w:num w:numId="8" w16cid:durableId="597955597">
    <w:abstractNumId w:val="0"/>
  </w:num>
  <w:num w:numId="9" w16cid:durableId="796878427">
    <w:abstractNumId w:val="20"/>
  </w:num>
  <w:num w:numId="10" w16cid:durableId="98111746">
    <w:abstractNumId w:val="12"/>
  </w:num>
  <w:num w:numId="11" w16cid:durableId="1365473209">
    <w:abstractNumId w:val="27"/>
  </w:num>
  <w:num w:numId="12" w16cid:durableId="1031417606">
    <w:abstractNumId w:val="1"/>
  </w:num>
  <w:num w:numId="13" w16cid:durableId="336732203">
    <w:abstractNumId w:val="9"/>
  </w:num>
  <w:num w:numId="14" w16cid:durableId="1480801386">
    <w:abstractNumId w:val="14"/>
  </w:num>
  <w:num w:numId="15" w16cid:durableId="1841309253">
    <w:abstractNumId w:val="5"/>
  </w:num>
  <w:num w:numId="16" w16cid:durableId="81337761">
    <w:abstractNumId w:val="25"/>
  </w:num>
  <w:num w:numId="17" w16cid:durableId="581566954">
    <w:abstractNumId w:val="21"/>
  </w:num>
  <w:num w:numId="18" w16cid:durableId="1336415593">
    <w:abstractNumId w:val="4"/>
  </w:num>
  <w:num w:numId="19" w16cid:durableId="1315141351">
    <w:abstractNumId w:val="13"/>
  </w:num>
  <w:num w:numId="20" w16cid:durableId="1942250921">
    <w:abstractNumId w:val="8"/>
  </w:num>
  <w:num w:numId="21" w16cid:durableId="382141288">
    <w:abstractNumId w:val="16"/>
  </w:num>
  <w:num w:numId="22" w16cid:durableId="540678935">
    <w:abstractNumId w:val="15"/>
  </w:num>
  <w:num w:numId="23" w16cid:durableId="998921596">
    <w:abstractNumId w:val="26"/>
  </w:num>
  <w:num w:numId="24" w16cid:durableId="460340456">
    <w:abstractNumId w:val="22"/>
  </w:num>
  <w:num w:numId="25" w16cid:durableId="1995791558">
    <w:abstractNumId w:val="2"/>
  </w:num>
  <w:num w:numId="26" w16cid:durableId="1878622030">
    <w:abstractNumId w:val="18"/>
  </w:num>
  <w:num w:numId="27" w16cid:durableId="347560258">
    <w:abstractNumId w:val="6"/>
  </w:num>
  <w:num w:numId="28" w16cid:durableId="101229620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264"/>
    <w:rsid w:val="000012C3"/>
    <w:rsid w:val="000013B5"/>
    <w:rsid w:val="000021F4"/>
    <w:rsid w:val="000041EE"/>
    <w:rsid w:val="00020230"/>
    <w:rsid w:val="00024D91"/>
    <w:rsid w:val="00035FB3"/>
    <w:rsid w:val="00037171"/>
    <w:rsid w:val="0005405C"/>
    <w:rsid w:val="00063E77"/>
    <w:rsid w:val="00066B75"/>
    <w:rsid w:val="00067D66"/>
    <w:rsid w:val="0008268A"/>
    <w:rsid w:val="00091592"/>
    <w:rsid w:val="00093653"/>
    <w:rsid w:val="000A13A8"/>
    <w:rsid w:val="000A26A0"/>
    <w:rsid w:val="000A2F48"/>
    <w:rsid w:val="000A4103"/>
    <w:rsid w:val="000B5BAC"/>
    <w:rsid w:val="000C0EDA"/>
    <w:rsid w:val="000D1147"/>
    <w:rsid w:val="000D49FF"/>
    <w:rsid w:val="000E21E4"/>
    <w:rsid w:val="000E6CB4"/>
    <w:rsid w:val="000F1A10"/>
    <w:rsid w:val="000F70F0"/>
    <w:rsid w:val="0011041D"/>
    <w:rsid w:val="001122EA"/>
    <w:rsid w:val="00116F2E"/>
    <w:rsid w:val="00121BDF"/>
    <w:rsid w:val="00123687"/>
    <w:rsid w:val="00134685"/>
    <w:rsid w:val="00152E65"/>
    <w:rsid w:val="0015393C"/>
    <w:rsid w:val="00153EFC"/>
    <w:rsid w:val="00164B0B"/>
    <w:rsid w:val="0017095B"/>
    <w:rsid w:val="001737D7"/>
    <w:rsid w:val="00175BD0"/>
    <w:rsid w:val="00177ABE"/>
    <w:rsid w:val="001839A2"/>
    <w:rsid w:val="001A019B"/>
    <w:rsid w:val="001A4B6A"/>
    <w:rsid w:val="001A4CA3"/>
    <w:rsid w:val="001B0788"/>
    <w:rsid w:val="001D0470"/>
    <w:rsid w:val="001E2D51"/>
    <w:rsid w:val="001E3D9B"/>
    <w:rsid w:val="00200D9A"/>
    <w:rsid w:val="00202F9D"/>
    <w:rsid w:val="00204C37"/>
    <w:rsid w:val="00207856"/>
    <w:rsid w:val="00210F36"/>
    <w:rsid w:val="00212ABD"/>
    <w:rsid w:val="00217332"/>
    <w:rsid w:val="00223217"/>
    <w:rsid w:val="00231319"/>
    <w:rsid w:val="002339E8"/>
    <w:rsid w:val="002426D4"/>
    <w:rsid w:val="002434F5"/>
    <w:rsid w:val="00250A04"/>
    <w:rsid w:val="0025610B"/>
    <w:rsid w:val="0026230F"/>
    <w:rsid w:val="00263185"/>
    <w:rsid w:val="00263305"/>
    <w:rsid w:val="00267025"/>
    <w:rsid w:val="00267BE9"/>
    <w:rsid w:val="002755FA"/>
    <w:rsid w:val="00275EB6"/>
    <w:rsid w:val="002850F5"/>
    <w:rsid w:val="00292FE6"/>
    <w:rsid w:val="0029402E"/>
    <w:rsid w:val="002B5BC0"/>
    <w:rsid w:val="002D4EA1"/>
    <w:rsid w:val="002E222C"/>
    <w:rsid w:val="002E3FE1"/>
    <w:rsid w:val="002F52D4"/>
    <w:rsid w:val="002F6A66"/>
    <w:rsid w:val="00300BD6"/>
    <w:rsid w:val="00302933"/>
    <w:rsid w:val="0030306E"/>
    <w:rsid w:val="003035B6"/>
    <w:rsid w:val="003045CA"/>
    <w:rsid w:val="00305C22"/>
    <w:rsid w:val="00305CC8"/>
    <w:rsid w:val="00306671"/>
    <w:rsid w:val="00313426"/>
    <w:rsid w:val="00314406"/>
    <w:rsid w:val="00323D89"/>
    <w:rsid w:val="00325848"/>
    <w:rsid w:val="00334950"/>
    <w:rsid w:val="00340CD5"/>
    <w:rsid w:val="003423FE"/>
    <w:rsid w:val="003427EF"/>
    <w:rsid w:val="00345ECF"/>
    <w:rsid w:val="00373879"/>
    <w:rsid w:val="003772C0"/>
    <w:rsid w:val="003778AD"/>
    <w:rsid w:val="00377C22"/>
    <w:rsid w:val="00380A3C"/>
    <w:rsid w:val="00384107"/>
    <w:rsid w:val="00392155"/>
    <w:rsid w:val="003A5713"/>
    <w:rsid w:val="003C13DB"/>
    <w:rsid w:val="003D31D6"/>
    <w:rsid w:val="003E2FFE"/>
    <w:rsid w:val="003F0576"/>
    <w:rsid w:val="003F7FDB"/>
    <w:rsid w:val="00401292"/>
    <w:rsid w:val="0040456B"/>
    <w:rsid w:val="00411B4A"/>
    <w:rsid w:val="00415418"/>
    <w:rsid w:val="00415DE7"/>
    <w:rsid w:val="004162D3"/>
    <w:rsid w:val="00417D8B"/>
    <w:rsid w:val="0042010B"/>
    <w:rsid w:val="00420BE1"/>
    <w:rsid w:val="0043585C"/>
    <w:rsid w:val="0044512D"/>
    <w:rsid w:val="004523AA"/>
    <w:rsid w:val="004552E8"/>
    <w:rsid w:val="00455D29"/>
    <w:rsid w:val="00464D47"/>
    <w:rsid w:val="004707CA"/>
    <w:rsid w:val="00470FA5"/>
    <w:rsid w:val="00471EF0"/>
    <w:rsid w:val="0047798D"/>
    <w:rsid w:val="00481DC6"/>
    <w:rsid w:val="00482293"/>
    <w:rsid w:val="00485160"/>
    <w:rsid w:val="004923FE"/>
    <w:rsid w:val="004930F3"/>
    <w:rsid w:val="00493BA2"/>
    <w:rsid w:val="004944F3"/>
    <w:rsid w:val="00494CE8"/>
    <w:rsid w:val="004A0617"/>
    <w:rsid w:val="004A64CE"/>
    <w:rsid w:val="004B09CB"/>
    <w:rsid w:val="004C412D"/>
    <w:rsid w:val="004C4336"/>
    <w:rsid w:val="004D197E"/>
    <w:rsid w:val="004E08A2"/>
    <w:rsid w:val="00504C21"/>
    <w:rsid w:val="00506F4C"/>
    <w:rsid w:val="00510716"/>
    <w:rsid w:val="00513D71"/>
    <w:rsid w:val="00524F10"/>
    <w:rsid w:val="0053101B"/>
    <w:rsid w:val="0053505C"/>
    <w:rsid w:val="00541D25"/>
    <w:rsid w:val="00545D03"/>
    <w:rsid w:val="00547B57"/>
    <w:rsid w:val="00561DC7"/>
    <w:rsid w:val="00564006"/>
    <w:rsid w:val="00573250"/>
    <w:rsid w:val="0057353D"/>
    <w:rsid w:val="00584635"/>
    <w:rsid w:val="00587BAE"/>
    <w:rsid w:val="00587F77"/>
    <w:rsid w:val="00592D93"/>
    <w:rsid w:val="00594342"/>
    <w:rsid w:val="005965B0"/>
    <w:rsid w:val="005A39FA"/>
    <w:rsid w:val="005B2B03"/>
    <w:rsid w:val="005B4B61"/>
    <w:rsid w:val="005B7DA7"/>
    <w:rsid w:val="005C03A5"/>
    <w:rsid w:val="005C1347"/>
    <w:rsid w:val="005C51A3"/>
    <w:rsid w:val="005C637C"/>
    <w:rsid w:val="005C780F"/>
    <w:rsid w:val="005F4F1C"/>
    <w:rsid w:val="005F54AD"/>
    <w:rsid w:val="0060593D"/>
    <w:rsid w:val="00643D9C"/>
    <w:rsid w:val="006534DD"/>
    <w:rsid w:val="00653FE3"/>
    <w:rsid w:val="00656385"/>
    <w:rsid w:val="006578B3"/>
    <w:rsid w:val="0066495C"/>
    <w:rsid w:val="00674698"/>
    <w:rsid w:val="0068550E"/>
    <w:rsid w:val="00694C56"/>
    <w:rsid w:val="00695232"/>
    <w:rsid w:val="00696F97"/>
    <w:rsid w:val="006A0245"/>
    <w:rsid w:val="006A3E71"/>
    <w:rsid w:val="006A73A2"/>
    <w:rsid w:val="006B1264"/>
    <w:rsid w:val="006B4100"/>
    <w:rsid w:val="006B4BC5"/>
    <w:rsid w:val="006D0726"/>
    <w:rsid w:val="006D2883"/>
    <w:rsid w:val="006E4F1C"/>
    <w:rsid w:val="006F19B5"/>
    <w:rsid w:val="006F2B63"/>
    <w:rsid w:val="00700F7F"/>
    <w:rsid w:val="00712349"/>
    <w:rsid w:val="007300D1"/>
    <w:rsid w:val="00753002"/>
    <w:rsid w:val="00753602"/>
    <w:rsid w:val="0076039C"/>
    <w:rsid w:val="007737B1"/>
    <w:rsid w:val="0077484F"/>
    <w:rsid w:val="00775B5E"/>
    <w:rsid w:val="00776FDB"/>
    <w:rsid w:val="00781C95"/>
    <w:rsid w:val="00784096"/>
    <w:rsid w:val="007866F9"/>
    <w:rsid w:val="007A367B"/>
    <w:rsid w:val="007A37D3"/>
    <w:rsid w:val="007A4BE2"/>
    <w:rsid w:val="007A53AB"/>
    <w:rsid w:val="007A7021"/>
    <w:rsid w:val="007B1235"/>
    <w:rsid w:val="007B24FA"/>
    <w:rsid w:val="007B3533"/>
    <w:rsid w:val="007B35DE"/>
    <w:rsid w:val="007B4BB3"/>
    <w:rsid w:val="007D7EC5"/>
    <w:rsid w:val="007F323D"/>
    <w:rsid w:val="007F6496"/>
    <w:rsid w:val="00801343"/>
    <w:rsid w:val="008055FA"/>
    <w:rsid w:val="00814BFB"/>
    <w:rsid w:val="008153EF"/>
    <w:rsid w:val="00820725"/>
    <w:rsid w:val="0082643C"/>
    <w:rsid w:val="00856237"/>
    <w:rsid w:val="0086027E"/>
    <w:rsid w:val="00864F67"/>
    <w:rsid w:val="00871321"/>
    <w:rsid w:val="008830D1"/>
    <w:rsid w:val="00890ACC"/>
    <w:rsid w:val="0089460A"/>
    <w:rsid w:val="00896957"/>
    <w:rsid w:val="008A7F32"/>
    <w:rsid w:val="008B1F4E"/>
    <w:rsid w:val="008C5952"/>
    <w:rsid w:val="008D20FD"/>
    <w:rsid w:val="008D5D8C"/>
    <w:rsid w:val="00910321"/>
    <w:rsid w:val="0091619B"/>
    <w:rsid w:val="00932D8D"/>
    <w:rsid w:val="009356E6"/>
    <w:rsid w:val="0093717E"/>
    <w:rsid w:val="009409C4"/>
    <w:rsid w:val="00970875"/>
    <w:rsid w:val="00975122"/>
    <w:rsid w:val="00982B35"/>
    <w:rsid w:val="00984820"/>
    <w:rsid w:val="00995C9F"/>
    <w:rsid w:val="009A0C6A"/>
    <w:rsid w:val="009A4BF5"/>
    <w:rsid w:val="009A5884"/>
    <w:rsid w:val="009A612E"/>
    <w:rsid w:val="009C0CAF"/>
    <w:rsid w:val="009C0DFA"/>
    <w:rsid w:val="009C26E5"/>
    <w:rsid w:val="009C3E23"/>
    <w:rsid w:val="009D1F16"/>
    <w:rsid w:val="009D2E17"/>
    <w:rsid w:val="009E05C2"/>
    <w:rsid w:val="009E1DA0"/>
    <w:rsid w:val="009E4312"/>
    <w:rsid w:val="009F21EC"/>
    <w:rsid w:val="009F4729"/>
    <w:rsid w:val="009F4E8A"/>
    <w:rsid w:val="00A00267"/>
    <w:rsid w:val="00A04016"/>
    <w:rsid w:val="00A0693A"/>
    <w:rsid w:val="00A10E82"/>
    <w:rsid w:val="00A41A83"/>
    <w:rsid w:val="00A43B75"/>
    <w:rsid w:val="00A46282"/>
    <w:rsid w:val="00A500E5"/>
    <w:rsid w:val="00A629CE"/>
    <w:rsid w:val="00A73115"/>
    <w:rsid w:val="00A7764E"/>
    <w:rsid w:val="00A818BD"/>
    <w:rsid w:val="00A8514B"/>
    <w:rsid w:val="00A855FA"/>
    <w:rsid w:val="00AA6BB7"/>
    <w:rsid w:val="00AB1BAB"/>
    <w:rsid w:val="00AB2612"/>
    <w:rsid w:val="00AB34D9"/>
    <w:rsid w:val="00AB478D"/>
    <w:rsid w:val="00AB4DBA"/>
    <w:rsid w:val="00AB7F67"/>
    <w:rsid w:val="00AC6095"/>
    <w:rsid w:val="00AC6AC8"/>
    <w:rsid w:val="00AC7DAD"/>
    <w:rsid w:val="00AD07FF"/>
    <w:rsid w:val="00AD08DD"/>
    <w:rsid w:val="00AE7984"/>
    <w:rsid w:val="00AF0491"/>
    <w:rsid w:val="00AF1289"/>
    <w:rsid w:val="00AF12BF"/>
    <w:rsid w:val="00AF1F60"/>
    <w:rsid w:val="00AF757E"/>
    <w:rsid w:val="00B04F72"/>
    <w:rsid w:val="00B14A99"/>
    <w:rsid w:val="00B22865"/>
    <w:rsid w:val="00B275B9"/>
    <w:rsid w:val="00B37C00"/>
    <w:rsid w:val="00B40D8C"/>
    <w:rsid w:val="00B519AA"/>
    <w:rsid w:val="00B674A1"/>
    <w:rsid w:val="00B705A3"/>
    <w:rsid w:val="00B75F14"/>
    <w:rsid w:val="00B813AE"/>
    <w:rsid w:val="00B90219"/>
    <w:rsid w:val="00B92B64"/>
    <w:rsid w:val="00B94D2C"/>
    <w:rsid w:val="00B9649A"/>
    <w:rsid w:val="00BA0A6F"/>
    <w:rsid w:val="00BA4180"/>
    <w:rsid w:val="00BB0BF5"/>
    <w:rsid w:val="00BC0204"/>
    <w:rsid w:val="00BC17CB"/>
    <w:rsid w:val="00BC7E49"/>
    <w:rsid w:val="00BE6D82"/>
    <w:rsid w:val="00BE6EA0"/>
    <w:rsid w:val="00BF08A1"/>
    <w:rsid w:val="00BF0DC2"/>
    <w:rsid w:val="00BF3E65"/>
    <w:rsid w:val="00BF46DA"/>
    <w:rsid w:val="00BF6750"/>
    <w:rsid w:val="00C01F8C"/>
    <w:rsid w:val="00C06966"/>
    <w:rsid w:val="00C06ACC"/>
    <w:rsid w:val="00C07DE7"/>
    <w:rsid w:val="00C150EB"/>
    <w:rsid w:val="00C213F9"/>
    <w:rsid w:val="00C2186E"/>
    <w:rsid w:val="00C2353A"/>
    <w:rsid w:val="00C31018"/>
    <w:rsid w:val="00C443AE"/>
    <w:rsid w:val="00C46216"/>
    <w:rsid w:val="00C4649C"/>
    <w:rsid w:val="00C5060C"/>
    <w:rsid w:val="00C507DB"/>
    <w:rsid w:val="00C56B40"/>
    <w:rsid w:val="00C61AC5"/>
    <w:rsid w:val="00C62FAE"/>
    <w:rsid w:val="00C644BC"/>
    <w:rsid w:val="00C67EAB"/>
    <w:rsid w:val="00C72078"/>
    <w:rsid w:val="00C7381C"/>
    <w:rsid w:val="00C762F9"/>
    <w:rsid w:val="00C767FD"/>
    <w:rsid w:val="00C7690D"/>
    <w:rsid w:val="00C84119"/>
    <w:rsid w:val="00C9240E"/>
    <w:rsid w:val="00C92506"/>
    <w:rsid w:val="00C9320F"/>
    <w:rsid w:val="00C9359E"/>
    <w:rsid w:val="00C9360B"/>
    <w:rsid w:val="00CB14B9"/>
    <w:rsid w:val="00CB2A94"/>
    <w:rsid w:val="00CB4F7F"/>
    <w:rsid w:val="00CB5EF5"/>
    <w:rsid w:val="00CC18B8"/>
    <w:rsid w:val="00CC1A9B"/>
    <w:rsid w:val="00CD5B9D"/>
    <w:rsid w:val="00CE5E9B"/>
    <w:rsid w:val="00CF2F5D"/>
    <w:rsid w:val="00CF4583"/>
    <w:rsid w:val="00CF5387"/>
    <w:rsid w:val="00CF54AD"/>
    <w:rsid w:val="00D10802"/>
    <w:rsid w:val="00D10FE1"/>
    <w:rsid w:val="00D30D27"/>
    <w:rsid w:val="00D421AC"/>
    <w:rsid w:val="00D46DF4"/>
    <w:rsid w:val="00D67F90"/>
    <w:rsid w:val="00D755AA"/>
    <w:rsid w:val="00D77B6B"/>
    <w:rsid w:val="00D80DD2"/>
    <w:rsid w:val="00D8279A"/>
    <w:rsid w:val="00D93C23"/>
    <w:rsid w:val="00D95A71"/>
    <w:rsid w:val="00DA0F87"/>
    <w:rsid w:val="00DB1FD9"/>
    <w:rsid w:val="00DC3026"/>
    <w:rsid w:val="00DC721D"/>
    <w:rsid w:val="00DD0807"/>
    <w:rsid w:val="00DD47A4"/>
    <w:rsid w:val="00DE0542"/>
    <w:rsid w:val="00DE06CD"/>
    <w:rsid w:val="00DE23D4"/>
    <w:rsid w:val="00DE73EC"/>
    <w:rsid w:val="00DF0673"/>
    <w:rsid w:val="00DF5807"/>
    <w:rsid w:val="00DF79DC"/>
    <w:rsid w:val="00E017F5"/>
    <w:rsid w:val="00E118E8"/>
    <w:rsid w:val="00E132BA"/>
    <w:rsid w:val="00E13A83"/>
    <w:rsid w:val="00E2038F"/>
    <w:rsid w:val="00E306D7"/>
    <w:rsid w:val="00E34696"/>
    <w:rsid w:val="00E35E02"/>
    <w:rsid w:val="00E46D98"/>
    <w:rsid w:val="00E510E8"/>
    <w:rsid w:val="00E5111A"/>
    <w:rsid w:val="00E521AB"/>
    <w:rsid w:val="00E619B6"/>
    <w:rsid w:val="00E61FD1"/>
    <w:rsid w:val="00E85F53"/>
    <w:rsid w:val="00E943C2"/>
    <w:rsid w:val="00E970A3"/>
    <w:rsid w:val="00EA0BFF"/>
    <w:rsid w:val="00EA198E"/>
    <w:rsid w:val="00EA45D8"/>
    <w:rsid w:val="00EB24D2"/>
    <w:rsid w:val="00EC3A14"/>
    <w:rsid w:val="00ED2073"/>
    <w:rsid w:val="00ED7E76"/>
    <w:rsid w:val="00EF2319"/>
    <w:rsid w:val="00EF38D0"/>
    <w:rsid w:val="00EF66B4"/>
    <w:rsid w:val="00EF76ED"/>
    <w:rsid w:val="00F008F2"/>
    <w:rsid w:val="00F021B9"/>
    <w:rsid w:val="00F04BE2"/>
    <w:rsid w:val="00F07DE9"/>
    <w:rsid w:val="00F2173C"/>
    <w:rsid w:val="00F229E8"/>
    <w:rsid w:val="00F25D71"/>
    <w:rsid w:val="00F25EF3"/>
    <w:rsid w:val="00F321AA"/>
    <w:rsid w:val="00F37692"/>
    <w:rsid w:val="00F57131"/>
    <w:rsid w:val="00F67641"/>
    <w:rsid w:val="00F73BD2"/>
    <w:rsid w:val="00F7628D"/>
    <w:rsid w:val="00F80C1B"/>
    <w:rsid w:val="00F8687C"/>
    <w:rsid w:val="00F90516"/>
    <w:rsid w:val="00F934D1"/>
    <w:rsid w:val="00F95741"/>
    <w:rsid w:val="00FA48A2"/>
    <w:rsid w:val="00FB0F86"/>
    <w:rsid w:val="00FB5EFF"/>
    <w:rsid w:val="00FC5D20"/>
    <w:rsid w:val="00FD2EA7"/>
    <w:rsid w:val="00FD6874"/>
    <w:rsid w:val="00FE3110"/>
    <w:rsid w:val="00FE32A7"/>
    <w:rsid w:val="00FF36DD"/>
    <w:rsid w:val="00FF55C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9F7A99"/>
  <w15:chartTrackingRefBased/>
  <w15:docId w15:val="{E0D3F28D-A401-4E78-BA36-ABCD578BD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12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B12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B12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B12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12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12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12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12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12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12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B12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B12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B12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12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12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12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12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1264"/>
    <w:rPr>
      <w:rFonts w:eastAsiaTheme="majorEastAsia" w:cstheme="majorBidi"/>
      <w:color w:val="272727" w:themeColor="text1" w:themeTint="D8"/>
    </w:rPr>
  </w:style>
  <w:style w:type="paragraph" w:styleId="Title">
    <w:name w:val="Title"/>
    <w:basedOn w:val="Normal"/>
    <w:next w:val="Normal"/>
    <w:link w:val="TitleChar"/>
    <w:uiPriority w:val="10"/>
    <w:qFormat/>
    <w:rsid w:val="006B12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12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12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12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1264"/>
    <w:pPr>
      <w:spacing w:before="160"/>
      <w:jc w:val="center"/>
    </w:pPr>
    <w:rPr>
      <w:i/>
      <w:iCs/>
      <w:color w:val="404040" w:themeColor="text1" w:themeTint="BF"/>
    </w:rPr>
  </w:style>
  <w:style w:type="character" w:customStyle="1" w:styleId="QuoteChar">
    <w:name w:val="Quote Char"/>
    <w:basedOn w:val="DefaultParagraphFont"/>
    <w:link w:val="Quote"/>
    <w:uiPriority w:val="29"/>
    <w:rsid w:val="006B1264"/>
    <w:rPr>
      <w:i/>
      <w:iCs/>
      <w:color w:val="404040" w:themeColor="text1" w:themeTint="BF"/>
    </w:rPr>
  </w:style>
  <w:style w:type="paragraph" w:styleId="ListParagraph">
    <w:name w:val="List Paragraph"/>
    <w:basedOn w:val="Normal"/>
    <w:uiPriority w:val="34"/>
    <w:qFormat/>
    <w:rsid w:val="006B1264"/>
    <w:pPr>
      <w:ind w:left="720"/>
      <w:contextualSpacing/>
    </w:pPr>
  </w:style>
  <w:style w:type="character" w:styleId="IntenseEmphasis">
    <w:name w:val="Intense Emphasis"/>
    <w:basedOn w:val="DefaultParagraphFont"/>
    <w:uiPriority w:val="21"/>
    <w:qFormat/>
    <w:rsid w:val="006B1264"/>
    <w:rPr>
      <w:i/>
      <w:iCs/>
      <w:color w:val="0F4761" w:themeColor="accent1" w:themeShade="BF"/>
    </w:rPr>
  </w:style>
  <w:style w:type="paragraph" w:styleId="IntenseQuote">
    <w:name w:val="Intense Quote"/>
    <w:basedOn w:val="Normal"/>
    <w:next w:val="Normal"/>
    <w:link w:val="IntenseQuoteChar"/>
    <w:uiPriority w:val="30"/>
    <w:qFormat/>
    <w:rsid w:val="006B12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1264"/>
    <w:rPr>
      <w:i/>
      <w:iCs/>
      <w:color w:val="0F4761" w:themeColor="accent1" w:themeShade="BF"/>
    </w:rPr>
  </w:style>
  <w:style w:type="character" w:styleId="IntenseReference">
    <w:name w:val="Intense Reference"/>
    <w:basedOn w:val="DefaultParagraphFont"/>
    <w:uiPriority w:val="32"/>
    <w:qFormat/>
    <w:rsid w:val="006B1264"/>
    <w:rPr>
      <w:b/>
      <w:bCs/>
      <w:smallCaps/>
      <w:color w:val="0F4761" w:themeColor="accent1" w:themeShade="BF"/>
      <w:spacing w:val="5"/>
    </w:rPr>
  </w:style>
  <w:style w:type="paragraph" w:styleId="NoSpacing">
    <w:name w:val="No Spacing"/>
    <w:link w:val="NoSpacingChar"/>
    <w:uiPriority w:val="1"/>
    <w:qFormat/>
    <w:rsid w:val="00EF66B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F66B4"/>
    <w:rPr>
      <w:rFonts w:eastAsiaTheme="minorEastAsia"/>
      <w:lang w:val="en-US"/>
    </w:rPr>
  </w:style>
  <w:style w:type="paragraph" w:styleId="Header">
    <w:name w:val="header"/>
    <w:basedOn w:val="Normal"/>
    <w:link w:val="HeaderChar"/>
    <w:uiPriority w:val="99"/>
    <w:unhideWhenUsed/>
    <w:rsid w:val="00AF1F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1F60"/>
  </w:style>
  <w:style w:type="paragraph" w:styleId="Footer">
    <w:name w:val="footer"/>
    <w:basedOn w:val="Normal"/>
    <w:link w:val="FooterChar"/>
    <w:uiPriority w:val="99"/>
    <w:unhideWhenUsed/>
    <w:rsid w:val="00AF1F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1F60"/>
  </w:style>
  <w:style w:type="paragraph" w:styleId="TOCHeading">
    <w:name w:val="TOC Heading"/>
    <w:basedOn w:val="Heading1"/>
    <w:next w:val="Normal"/>
    <w:uiPriority w:val="39"/>
    <w:unhideWhenUsed/>
    <w:qFormat/>
    <w:rsid w:val="00506F4C"/>
    <w:pPr>
      <w:spacing w:before="240" w:after="0"/>
      <w:outlineLvl w:val="9"/>
    </w:pPr>
    <w:rPr>
      <w:sz w:val="32"/>
      <w:szCs w:val="32"/>
      <w:lang w:val="en-US"/>
    </w:rPr>
  </w:style>
  <w:style w:type="paragraph" w:styleId="TOC1">
    <w:name w:val="toc 1"/>
    <w:basedOn w:val="Normal"/>
    <w:next w:val="Normal"/>
    <w:autoRedefine/>
    <w:uiPriority w:val="39"/>
    <w:unhideWhenUsed/>
    <w:rsid w:val="00506F4C"/>
    <w:pPr>
      <w:spacing w:after="100"/>
    </w:pPr>
  </w:style>
  <w:style w:type="character" w:styleId="Hyperlink">
    <w:name w:val="Hyperlink"/>
    <w:basedOn w:val="DefaultParagraphFont"/>
    <w:uiPriority w:val="99"/>
    <w:unhideWhenUsed/>
    <w:rsid w:val="00506F4C"/>
    <w:rPr>
      <w:color w:val="467886" w:themeColor="hyperlink"/>
      <w:u w:val="single"/>
    </w:rPr>
  </w:style>
  <w:style w:type="character" w:styleId="UnresolvedMention">
    <w:name w:val="Unresolved Mention"/>
    <w:basedOn w:val="DefaultParagraphFont"/>
    <w:uiPriority w:val="99"/>
    <w:semiHidden/>
    <w:unhideWhenUsed/>
    <w:rsid w:val="00BF08A1"/>
    <w:rPr>
      <w:color w:val="605E5C"/>
      <w:shd w:val="clear" w:color="auto" w:fill="E1DFDD"/>
    </w:rPr>
  </w:style>
  <w:style w:type="character" w:styleId="FollowedHyperlink">
    <w:name w:val="FollowedHyperlink"/>
    <w:basedOn w:val="DefaultParagraphFont"/>
    <w:uiPriority w:val="99"/>
    <w:semiHidden/>
    <w:unhideWhenUsed/>
    <w:rsid w:val="004A64CE"/>
    <w:rPr>
      <w:color w:val="96607D" w:themeColor="followedHyperlink"/>
      <w:u w:val="single"/>
    </w:rPr>
  </w:style>
  <w:style w:type="paragraph" w:styleId="Bibliography">
    <w:name w:val="Bibliography"/>
    <w:basedOn w:val="Normal"/>
    <w:next w:val="Normal"/>
    <w:uiPriority w:val="37"/>
    <w:unhideWhenUsed/>
    <w:rsid w:val="00890ACC"/>
  </w:style>
  <w:style w:type="paragraph" w:styleId="NormalWeb">
    <w:name w:val="Normal (Web)"/>
    <w:basedOn w:val="Normal"/>
    <w:uiPriority w:val="99"/>
    <w:semiHidden/>
    <w:unhideWhenUsed/>
    <w:rsid w:val="007A7021"/>
    <w:rPr>
      <w:rFonts w:ascii="Times New Roman" w:hAnsi="Times New Roman" w:cs="Times New Roman"/>
      <w:sz w:val="24"/>
      <w:szCs w:val="24"/>
    </w:rPr>
  </w:style>
  <w:style w:type="paragraph" w:styleId="Caption">
    <w:name w:val="caption"/>
    <w:basedOn w:val="Normal"/>
    <w:next w:val="Normal"/>
    <w:uiPriority w:val="35"/>
    <w:unhideWhenUsed/>
    <w:qFormat/>
    <w:rsid w:val="00D755AA"/>
    <w:pPr>
      <w:spacing w:after="200" w:line="240" w:lineRule="auto"/>
    </w:pPr>
    <w:rPr>
      <w:i/>
      <w:iCs/>
      <w:color w:val="0E2841" w:themeColor="text2"/>
      <w:sz w:val="18"/>
      <w:szCs w:val="18"/>
    </w:rPr>
  </w:style>
  <w:style w:type="paragraph" w:styleId="TOC2">
    <w:name w:val="toc 2"/>
    <w:basedOn w:val="Normal"/>
    <w:next w:val="Normal"/>
    <w:autoRedefine/>
    <w:uiPriority w:val="39"/>
    <w:unhideWhenUsed/>
    <w:rsid w:val="00C46216"/>
    <w:pPr>
      <w:spacing w:after="100"/>
      <w:ind w:left="220"/>
    </w:pPr>
  </w:style>
  <w:style w:type="paragraph" w:styleId="TOC3">
    <w:name w:val="toc 3"/>
    <w:basedOn w:val="Normal"/>
    <w:next w:val="Normal"/>
    <w:autoRedefine/>
    <w:uiPriority w:val="39"/>
    <w:unhideWhenUsed/>
    <w:rsid w:val="00C46216"/>
    <w:pPr>
      <w:spacing w:after="100"/>
      <w:ind w:left="440"/>
    </w:pPr>
  </w:style>
  <w:style w:type="table" w:styleId="TableGrid">
    <w:name w:val="Table Grid"/>
    <w:basedOn w:val="TableNormal"/>
    <w:uiPriority w:val="39"/>
    <w:rsid w:val="006746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776FD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4">
    <w:name w:val="toc 4"/>
    <w:basedOn w:val="Normal"/>
    <w:next w:val="Normal"/>
    <w:autoRedefine/>
    <w:uiPriority w:val="39"/>
    <w:unhideWhenUsed/>
    <w:rsid w:val="00334950"/>
    <w:pPr>
      <w:spacing w:after="100" w:line="278" w:lineRule="auto"/>
      <w:ind w:left="720"/>
    </w:pPr>
    <w:rPr>
      <w:rFonts w:eastAsiaTheme="minorEastAsia"/>
      <w:kern w:val="2"/>
      <w:sz w:val="24"/>
      <w:szCs w:val="24"/>
      <w:lang w:eastAsia="en-GB"/>
      <w14:ligatures w14:val="standardContextual"/>
    </w:rPr>
  </w:style>
  <w:style w:type="paragraph" w:styleId="TOC5">
    <w:name w:val="toc 5"/>
    <w:basedOn w:val="Normal"/>
    <w:next w:val="Normal"/>
    <w:autoRedefine/>
    <w:uiPriority w:val="39"/>
    <w:unhideWhenUsed/>
    <w:rsid w:val="00334950"/>
    <w:pPr>
      <w:spacing w:after="100" w:line="278" w:lineRule="auto"/>
      <w:ind w:left="960"/>
    </w:pPr>
    <w:rPr>
      <w:rFonts w:eastAsiaTheme="minorEastAsia"/>
      <w:kern w:val="2"/>
      <w:sz w:val="24"/>
      <w:szCs w:val="24"/>
      <w:lang w:eastAsia="en-GB"/>
      <w14:ligatures w14:val="standardContextual"/>
    </w:rPr>
  </w:style>
  <w:style w:type="paragraph" w:styleId="TOC6">
    <w:name w:val="toc 6"/>
    <w:basedOn w:val="Normal"/>
    <w:next w:val="Normal"/>
    <w:autoRedefine/>
    <w:uiPriority w:val="39"/>
    <w:unhideWhenUsed/>
    <w:rsid w:val="00334950"/>
    <w:pPr>
      <w:spacing w:after="100" w:line="278" w:lineRule="auto"/>
      <w:ind w:left="1200"/>
    </w:pPr>
    <w:rPr>
      <w:rFonts w:eastAsiaTheme="minorEastAsia"/>
      <w:kern w:val="2"/>
      <w:sz w:val="24"/>
      <w:szCs w:val="24"/>
      <w:lang w:eastAsia="en-GB"/>
      <w14:ligatures w14:val="standardContextual"/>
    </w:rPr>
  </w:style>
  <w:style w:type="paragraph" w:styleId="TOC7">
    <w:name w:val="toc 7"/>
    <w:basedOn w:val="Normal"/>
    <w:next w:val="Normal"/>
    <w:autoRedefine/>
    <w:uiPriority w:val="39"/>
    <w:unhideWhenUsed/>
    <w:rsid w:val="00334950"/>
    <w:pPr>
      <w:spacing w:after="100" w:line="278" w:lineRule="auto"/>
      <w:ind w:left="1440"/>
    </w:pPr>
    <w:rPr>
      <w:rFonts w:eastAsiaTheme="minorEastAsia"/>
      <w:kern w:val="2"/>
      <w:sz w:val="24"/>
      <w:szCs w:val="24"/>
      <w:lang w:eastAsia="en-GB"/>
      <w14:ligatures w14:val="standardContextual"/>
    </w:rPr>
  </w:style>
  <w:style w:type="paragraph" w:styleId="TOC8">
    <w:name w:val="toc 8"/>
    <w:basedOn w:val="Normal"/>
    <w:next w:val="Normal"/>
    <w:autoRedefine/>
    <w:uiPriority w:val="39"/>
    <w:unhideWhenUsed/>
    <w:rsid w:val="00334950"/>
    <w:pPr>
      <w:spacing w:after="100" w:line="278" w:lineRule="auto"/>
      <w:ind w:left="1680"/>
    </w:pPr>
    <w:rPr>
      <w:rFonts w:eastAsiaTheme="minorEastAsia"/>
      <w:kern w:val="2"/>
      <w:sz w:val="24"/>
      <w:szCs w:val="24"/>
      <w:lang w:eastAsia="en-GB"/>
      <w14:ligatures w14:val="standardContextual"/>
    </w:rPr>
  </w:style>
  <w:style w:type="paragraph" w:styleId="TOC9">
    <w:name w:val="toc 9"/>
    <w:basedOn w:val="Normal"/>
    <w:next w:val="Normal"/>
    <w:autoRedefine/>
    <w:uiPriority w:val="39"/>
    <w:unhideWhenUsed/>
    <w:rsid w:val="00334950"/>
    <w:pPr>
      <w:spacing w:after="100" w:line="278" w:lineRule="auto"/>
      <w:ind w:left="1920"/>
    </w:pPr>
    <w:rPr>
      <w:rFonts w:eastAsiaTheme="minorEastAsia"/>
      <w:kern w:val="2"/>
      <w:sz w:val="24"/>
      <w:szCs w:val="24"/>
      <w:lang w:eastAsia="en-GB"/>
      <w14:ligatures w14:val="standardContextual"/>
    </w:rPr>
  </w:style>
  <w:style w:type="paragraph" w:styleId="TableofFigures">
    <w:name w:val="table of figures"/>
    <w:basedOn w:val="Normal"/>
    <w:next w:val="Normal"/>
    <w:uiPriority w:val="99"/>
    <w:unhideWhenUsed/>
    <w:rsid w:val="001A019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ca.europa.eu/ECAPublications/SR-2024-04/SR-2024-04_EN.pdf" TargetMode="External"/><Relationship Id="rId21" Type="http://schemas.openxmlformats.org/officeDocument/2006/relationships/hyperlink" Target="https://assets.publishing.service.gov.uk/government/uploads/system/uploads/attachment_data/file/997809/Guidance_for_the_Development_and_Review_of_ANPR_Infrastructure_V1.1.pdf" TargetMode="External"/><Relationship Id="rId42" Type="http://schemas.openxmlformats.org/officeDocument/2006/relationships/hyperlink" Target="https://www.gov.uk/get-stop-view-mot-reminder" TargetMode="External"/><Relationship Id="rId47" Type="http://schemas.openxmlformats.org/officeDocument/2006/relationships/hyperlink" Target="https://elianabrininger.medium.com/mbaas-mobile-backend-as-a-service-what-it-is-best-providers-32484c4ae297" TargetMode="External"/><Relationship Id="rId63" Type="http://schemas.openxmlformats.org/officeDocument/2006/relationships/image" Target="media/image27.png"/><Relationship Id="rId68"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modaxo.com/elovate/article-url" TargetMode="External"/><Relationship Id="rId11" Type="http://schemas.openxmlformats.org/officeDocument/2006/relationships/image" Target="media/image4.png"/><Relationship Id="rId24" Type="http://schemas.openxmlformats.org/officeDocument/2006/relationships/hyperlink" Target="https://www.gov.uk/government/publications/traffic-commissioners-annual-report-2023-to-2024" TargetMode="External"/><Relationship Id="rId32" Type="http://schemas.openxmlformats.org/officeDocument/2006/relationships/hyperlink" Target="https://www.autocar.co.uk/car-news/consumer/wider-use-anpr-reveals-spike-numberplate-cloning?utm_source=chatgpt.com" TargetMode="External"/><Relationship Id="rId37" Type="http://schemas.openxmlformats.org/officeDocument/2006/relationships/hyperlink" Target="https://www.expressandstar.com/news/motors/2024/07/02/distracted-driving-convictions-set-to-skyrocket-thanks-to-new-speed-camera-tech/?utm_source=chatgpt.com" TargetMode="External"/><Relationship Id="rId40" Type="http://schemas.openxmlformats.org/officeDocument/2006/relationships/hyperlink" Target="https://forums.moneysavingexpert.com/discussion/6426278/do-i-receive-notifications-when-ulez-charge-triggered-and-my-ulez-account-is-charged" TargetMode="External"/><Relationship Id="rId45" Type="http://schemas.openxmlformats.org/officeDocument/2006/relationships/hyperlink" Target="https://www.gov.uk/government/publications/national-anpr-standards/national-anpr-service-compliance-dashboard-q3-and-q4-2024" TargetMode="External"/><Relationship Id="rId53" Type="http://schemas.openxmlformats.org/officeDocument/2006/relationships/image" Target="media/image17.png"/><Relationship Id="rId58" Type="http://schemas.openxmlformats.org/officeDocument/2006/relationships/image" Target="media/image22.png"/><Relationship Id="rId66" Type="http://schemas.openxmlformats.org/officeDocument/2006/relationships/header" Target="header2.xml"/><Relationship Id="rId5" Type="http://schemas.openxmlformats.org/officeDocument/2006/relationships/webSettings" Target="webSettings.xml"/><Relationship Id="rId61" Type="http://schemas.openxmlformats.org/officeDocument/2006/relationships/image" Target="media/image25.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hyperlink" Target="https://www.gov.uk/speeding-penalties" TargetMode="External"/><Relationship Id="rId27" Type="http://schemas.openxmlformats.org/officeDocument/2006/relationships/hyperlink" Target="https://assets.publishing.service.gov.uk/media/683f0103619fa00d0be98e05/dvsa-enforcement-sanctions-policy.pdf" TargetMode="External"/><Relationship Id="rId30" Type="http://schemas.openxmlformats.org/officeDocument/2006/relationships/hyperlink" Target="https://www.gov.uk/government/publications/national-anpr-standards?utm_source=chatgpt.com" TargetMode="External"/><Relationship Id="rId35" Type="http://schemas.openxmlformats.org/officeDocument/2006/relationships/hyperlink" Target="https://www.adalo.com/posts/no-code-app-development" TargetMode="External"/><Relationship Id="rId43" Type="http://schemas.openxmlformats.org/officeDocument/2006/relationships/hyperlink" Target="https://www.salesforce.com/platform/software-development/lifecycle/" TargetMode="External"/><Relationship Id="rId48" Type="http://schemas.openxmlformats.org/officeDocument/2006/relationships/hyperlink" Target="https://app.moqups.com/D8vp8M8Vdka0kjNRKMmbjOaxgZ9mC5Lh/edit/page/a7bc758b4" TargetMode="External"/><Relationship Id="rId56" Type="http://schemas.openxmlformats.org/officeDocument/2006/relationships/image" Target="media/image20.png"/><Relationship Id="rId64" Type="http://schemas.openxmlformats.org/officeDocument/2006/relationships/hyperlink" Target="https://previewer.adalo.com/12d1d2ae-d1a0-41fd-8f20-9f345246c461?target=818468a1bfad492599706dafa106d579&amp;params=%7B%7D" TargetMode="External"/><Relationship Id="rId69" Type="http://schemas.openxmlformats.org/officeDocument/2006/relationships/header" Target="header3.xml"/><Relationship Id="rId8" Type="http://schemas.openxmlformats.org/officeDocument/2006/relationships/image" Target="media/image1.jpeg"/><Relationship Id="rId51" Type="http://schemas.openxmlformats.org/officeDocument/2006/relationships/image" Target="media/image15.png"/><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rac.co.uk/drive/advice/legal/speeding-fines/" TargetMode="External"/><Relationship Id="rId33" Type="http://schemas.openxmlformats.org/officeDocument/2006/relationships/hyperlink" Target="https://www.gov.uk/government/news/dvsa-issues-warning-about-parking-fine-scam-text-messages" TargetMode="External"/><Relationship Id="rId38" Type="http://schemas.openxmlformats.org/officeDocument/2006/relationships/hyperlink" Target="https://actionvisionzero.org/2025/02/19/avz-briefing-speed-enforcement-in-london/?utm_source=chatgpt.com" TargetMode="External"/><Relationship Id="rId46" Type="http://schemas.openxmlformats.org/officeDocument/2006/relationships/hyperlink" Target="https://expectbest.co.uk/the-importance-of-a-mobile-first-approach-in-2024/" TargetMode="External"/><Relationship Id="rId59" Type="http://schemas.openxmlformats.org/officeDocument/2006/relationships/image" Target="media/image23.png"/><Relationship Id="rId67"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hyperlink" Target="https://www.bbc.co.uk/news/articles/c5yj80npzd9o?utm" TargetMode="External"/><Relationship Id="rId54" Type="http://schemas.openxmlformats.org/officeDocument/2006/relationships/image" Target="media/image18.png"/><Relationship Id="rId62" Type="http://schemas.openxmlformats.org/officeDocument/2006/relationships/image" Target="media/image26.png"/><Relationship Id="rId7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westyorkshire.police.uk/ask-the-police/question/Q557" TargetMode="External"/><Relationship Id="rId28" Type="http://schemas.openxmlformats.org/officeDocument/2006/relationships/hyperlink" Target="https://www.police1.com/police-products/traffic-enforcement/automated-traffic-enforcement-moves-mainstream-as-road-safety-rises" TargetMode="External"/><Relationship Id="rId36" Type="http://schemas.openxmlformats.org/officeDocument/2006/relationships/hyperlink" Target="https://www.thisismoney.co.uk/money/index.html" TargetMode="External"/><Relationship Id="rId49" Type="http://schemas.openxmlformats.org/officeDocument/2006/relationships/hyperlink" Target="https://www.adalo.com/learn" TargetMode="External"/><Relationship Id="rId57" Type="http://schemas.openxmlformats.org/officeDocument/2006/relationships/image" Target="media/image21.png"/><Relationship Id="rId10" Type="http://schemas.openxmlformats.org/officeDocument/2006/relationships/image" Target="media/image3.png"/><Relationship Id="rId31" Type="http://schemas.openxmlformats.org/officeDocument/2006/relationships/hyperlink" Target="https://www.gov.uk/government/publications/national-anpr-standards?utm_source=chatgpt.com" TargetMode="External"/><Relationship Id="rId44" Type="http://schemas.openxmlformats.org/officeDocument/2006/relationships/hyperlink" Target="https://assets.publishing.service.gov.uk/media/67519dd544885d072cecbd34/NASPLE+Version+3.3.pdf" TargetMode="External"/><Relationship Id="rId52" Type="http://schemas.openxmlformats.org/officeDocument/2006/relationships/image" Target="media/image16.png"/><Relationship Id="rId60" Type="http://schemas.openxmlformats.org/officeDocument/2006/relationships/image" Target="media/image24.png"/><Relationship Id="rId6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roadsafetygb.org.uk/news/uk-drivers-encouraged-to-use-isa-in-vehicles/" TargetMode="External"/><Relationship Id="rId34" Type="http://schemas.openxmlformats.org/officeDocument/2006/relationships/hyperlink" Target="https://www.trafficpenaltytribunal.gov.uk/" TargetMode="External"/><Relationship Id="rId50" Type="http://schemas.openxmlformats.org/officeDocument/2006/relationships/image" Target="media/image14.png"/><Relationship Id="rId55"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74"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105C3CD-9FE8-4571-A72C-3DDE49B9EC2E}">
  <we:reference id="wa104380122" version="2.1.0.2" store="en-GB" storeType="OMEX"/>
  <we:alternateReferences>
    <we:reference id="WA104380122" version="2.1.0.2" store="" storeType="OMEX"/>
  </we:alternateReferences>
  <we:properties>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rw.subscriberId" value="&quot;0&quot;"/>
    <we:property name="rw.userId" value="&quot;user:65ddbf5fe517ed7577e4ad4c&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B0FEAA-DB67-4827-A58C-BAD3C7C10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8242</TotalTime>
  <Pages>48</Pages>
  <Words>7776</Words>
  <Characters>64039</Characters>
  <Application>Microsoft Office Word</Application>
  <DocSecurity>0</DocSecurity>
  <Lines>1423</Lines>
  <Paragraphs>437</Paragraphs>
  <ScaleCrop>false</ScaleCrop>
  <HeadingPairs>
    <vt:vector size="2" baseType="variant">
      <vt:variant>
        <vt:lpstr>Title</vt:lpstr>
      </vt:variant>
      <vt:variant>
        <vt:i4>1</vt:i4>
      </vt:variant>
    </vt:vector>
  </HeadingPairs>
  <TitlesOfParts>
    <vt:vector size="1" baseType="lpstr">
      <vt:lpstr>Traffic Infringement Reporting and Notification System (TIRNS)</vt:lpstr>
    </vt:vector>
  </TitlesOfParts>
  <Company/>
  <LinksUpToDate>false</LinksUpToDate>
  <CharactersWithSpaces>71378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Traffic Infringement Reporting and Notification System (IRNS)</dc:title>
  <dc:subject>“An Intelligent Traffic Violation Notification System Using Government APIs and Real-Time Vehicle Data”</dc:subject>
  <dc:creator>Zainab Naweed</dc:creator>
  <cp:keywords/>
  <dc:description/>
  <cp:lastModifiedBy>Zainab Naweed</cp:lastModifiedBy>
  <cp:revision>443</cp:revision>
  <dcterms:created xsi:type="dcterms:W3CDTF">2025-11-20T13:41:00Z</dcterms:created>
  <dcterms:modified xsi:type="dcterms:W3CDTF">2025-11-28T12:31:00Z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865aecef-aa12-4a7e-abd0-c05fd7f5649c</vt:lpwstr>
  </property>
</Properties>
</file>