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56B53E39"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451F39">
              <w:rPr>
                <w:rFonts w:ascii="Times New Roman" w:hAnsi="Times New Roman" w:cs="Times New Roman"/>
                <w:b/>
                <w:color w:val="auto"/>
                <w:sz w:val="48"/>
              </w:rPr>
              <w:t>Beverley Williams</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4D277DA5"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451F39">
              <w:rPr>
                <w:rFonts w:ascii="Times New Roman" w:hAnsi="Times New Roman" w:cs="Times New Roman"/>
                <w:b/>
                <w:color w:val="auto"/>
                <w:sz w:val="48"/>
              </w:rPr>
              <w:t xml:space="preserve"> </w:t>
            </w:r>
            <w:r w:rsidR="00451F39" w:rsidRPr="00451F39">
              <w:rPr>
                <w:rFonts w:ascii="Times New Roman" w:hAnsi="Times New Roman" w:cs="Times New Roman"/>
                <w:b/>
                <w:color w:val="auto"/>
                <w:sz w:val="48"/>
              </w:rPr>
              <w:t>beverleywilliams@carmarthenshire.gov.uk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574FAF75" w14:textId="77777777" w:rsidR="00451F39" w:rsidRDefault="0085230E" w:rsidP="005D3F07">
            <w:pPr>
              <w:overflowPunct/>
              <w:autoSpaceDE/>
              <w:autoSpaceDN/>
              <w:adjustRightInd/>
              <w:ind w:right="-957"/>
              <w:textAlignment w:val="auto"/>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451F39">
              <w:t xml:space="preserve"> </w:t>
            </w:r>
          </w:p>
          <w:p w14:paraId="0DE696B2" w14:textId="3A7FE3B7" w:rsidR="00F927A1" w:rsidRPr="005D3F07" w:rsidRDefault="00451F39" w:rsidP="005D3F07">
            <w:pPr>
              <w:overflowPunct/>
              <w:autoSpaceDE/>
              <w:autoSpaceDN/>
              <w:adjustRightInd/>
              <w:ind w:right="-957"/>
              <w:textAlignment w:val="auto"/>
              <w:rPr>
                <w:rFonts w:ascii="Times New Roman" w:hAnsi="Times New Roman" w:cs="Times New Roman"/>
                <w:b/>
                <w:color w:val="auto"/>
                <w:sz w:val="48"/>
              </w:rPr>
            </w:pPr>
            <w:r w:rsidRPr="00451F39">
              <w:rPr>
                <w:rFonts w:ascii="Times New Roman" w:hAnsi="Times New Roman" w:cs="Times New Roman"/>
                <w:b/>
                <w:color w:val="auto"/>
                <w:sz w:val="48"/>
              </w:rPr>
              <w:t>2431552</w:t>
            </w:r>
            <w:r>
              <w:rPr>
                <w:rFonts w:ascii="Times New Roman" w:hAnsi="Times New Roman" w:cs="Times New Roman"/>
                <w:b/>
                <w:color w:val="auto"/>
                <w:sz w:val="48"/>
              </w:rPr>
              <w:t xml:space="preserve"> </w:t>
            </w:r>
          </w:p>
          <w:p w14:paraId="5F84129B" w14:textId="6D26738A"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D64552">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7DFD6A18" w14:textId="77777777" w:rsidR="00F22AC5" w:rsidRPr="00EE5BC3" w:rsidRDefault="00337FEF" w:rsidP="00EE5BC3">
      <w:pPr>
        <w:jc w:val="center"/>
        <w:rPr>
          <w:b/>
          <w:sz w:val="28"/>
          <w:szCs w:val="28"/>
        </w:rPr>
      </w:pPr>
      <w:r w:rsidRPr="00EE5BC3">
        <w:rPr>
          <w:b/>
          <w:sz w:val="28"/>
          <w:szCs w:val="28"/>
        </w:rPr>
        <w:t>Task 2</w:t>
      </w:r>
    </w:p>
    <w:p w14:paraId="7DDC1F1D" w14:textId="77777777" w:rsidR="004046F0" w:rsidRPr="00EE5BC3" w:rsidRDefault="004046F0" w:rsidP="00EE5BC3">
      <w:pPr>
        <w:jc w:val="center"/>
        <w:rPr>
          <w:b/>
          <w:sz w:val="28"/>
          <w:szCs w:val="28"/>
        </w:rPr>
      </w:pPr>
    </w:p>
    <w:p w14:paraId="00A29A3E" w14:textId="77777777" w:rsidR="00E559CE" w:rsidRPr="00EE5BC3" w:rsidRDefault="006E481E" w:rsidP="00EE5BC3">
      <w:pPr>
        <w:jc w:val="center"/>
        <w:rPr>
          <w:b/>
          <w:sz w:val="28"/>
          <w:szCs w:val="28"/>
        </w:rPr>
      </w:pPr>
      <w:r w:rsidRPr="00EE5BC3">
        <w:rPr>
          <w:b/>
          <w:sz w:val="28"/>
          <w:szCs w:val="28"/>
        </w:rPr>
        <w:t xml:space="preserve">Observation </w:t>
      </w:r>
      <w:r w:rsidR="007F312E">
        <w:rPr>
          <w:b/>
          <w:sz w:val="28"/>
          <w:szCs w:val="28"/>
        </w:rPr>
        <w:t>of Practice</w:t>
      </w:r>
    </w:p>
    <w:p w14:paraId="7903F5FE" w14:textId="77777777" w:rsidR="002D65D2" w:rsidRDefault="00130119" w:rsidP="00FF7EBB">
      <w:pPr>
        <w:jc w:val="both"/>
        <w:rPr>
          <w:b/>
          <w:i/>
          <w:sz w:val="24"/>
          <w:szCs w:val="24"/>
        </w:rPr>
      </w:pPr>
      <w:r w:rsidRPr="00243DB0">
        <w:rPr>
          <w:b/>
          <w:i/>
          <w:sz w:val="24"/>
          <w:szCs w:val="24"/>
        </w:rPr>
        <w:t xml:space="preserve">Guidance: </w:t>
      </w:r>
    </w:p>
    <w:p w14:paraId="2800F754" w14:textId="77777777" w:rsidR="000D2ED2" w:rsidRPr="00243DB0" w:rsidRDefault="000D2ED2" w:rsidP="00FF7EBB">
      <w:pPr>
        <w:jc w:val="both"/>
        <w:rPr>
          <w:b/>
          <w:i/>
          <w:sz w:val="24"/>
          <w:szCs w:val="24"/>
        </w:rPr>
      </w:pPr>
    </w:p>
    <w:p w14:paraId="481D1FAA" w14:textId="1612967D" w:rsidR="006E481E" w:rsidRDefault="006E481E" w:rsidP="00FF7EBB">
      <w:pPr>
        <w:jc w:val="both"/>
        <w:rPr>
          <w:i/>
          <w:sz w:val="24"/>
          <w:szCs w:val="24"/>
        </w:rPr>
      </w:pPr>
      <w:r w:rsidRPr="00130119">
        <w:rPr>
          <w:i/>
          <w:sz w:val="24"/>
          <w:szCs w:val="24"/>
        </w:rPr>
        <w:t xml:space="preserve">A </w:t>
      </w:r>
      <w:r w:rsidR="00B24344" w:rsidRPr="00130119">
        <w:rPr>
          <w:i/>
          <w:sz w:val="24"/>
          <w:szCs w:val="24"/>
        </w:rPr>
        <w:t>learner</w:t>
      </w:r>
      <w:r w:rsidRPr="00130119">
        <w:rPr>
          <w:i/>
          <w:sz w:val="24"/>
          <w:szCs w:val="24"/>
        </w:rPr>
        <w:t xml:space="preserve"> must choose an observation of </w:t>
      </w:r>
      <w:r w:rsidRPr="00130119">
        <w:rPr>
          <w:b/>
          <w:i/>
          <w:sz w:val="24"/>
          <w:szCs w:val="24"/>
          <w:u w:val="single"/>
        </w:rPr>
        <w:t>direct social work practice</w:t>
      </w:r>
      <w:r w:rsidRPr="00130119">
        <w:rPr>
          <w:i/>
          <w:sz w:val="24"/>
          <w:szCs w:val="24"/>
        </w:rPr>
        <w:t xml:space="preserve"> </w:t>
      </w:r>
      <w:r w:rsidR="001772BF">
        <w:rPr>
          <w:i/>
          <w:sz w:val="24"/>
          <w:szCs w:val="24"/>
        </w:rPr>
        <w:t xml:space="preserve">with </w:t>
      </w:r>
      <w:r w:rsidR="0078112D">
        <w:rPr>
          <w:sz w:val="24"/>
          <w:szCs w:val="24"/>
        </w:rPr>
        <w:t>people in need of care and support and/or their</w:t>
      </w:r>
      <w:r w:rsidR="0078112D">
        <w:rPr>
          <w:i/>
          <w:sz w:val="24"/>
          <w:szCs w:val="24"/>
        </w:rPr>
        <w:t xml:space="preserve"> </w:t>
      </w:r>
      <w:r w:rsidR="0078112D">
        <w:rPr>
          <w:sz w:val="24"/>
          <w:szCs w:val="24"/>
        </w:rPr>
        <w:t>carers</w:t>
      </w:r>
      <w:r w:rsidR="00BC4ED3">
        <w:rPr>
          <w:b/>
          <w:i/>
          <w:sz w:val="24"/>
          <w:szCs w:val="24"/>
        </w:rPr>
        <w:t>.</w:t>
      </w:r>
      <w:r w:rsidR="007F312E" w:rsidRPr="00EE5BC3">
        <w:rPr>
          <w:i/>
          <w:sz w:val="24"/>
          <w:szCs w:val="24"/>
        </w:rPr>
        <w:t xml:space="preserve"> </w:t>
      </w:r>
      <w:r w:rsidR="00085699" w:rsidRPr="00130119">
        <w:rPr>
          <w:i/>
          <w:sz w:val="24"/>
          <w:szCs w:val="24"/>
        </w:rPr>
        <w:t>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Pr="00130119">
        <w:rPr>
          <w:i/>
          <w:sz w:val="24"/>
          <w:szCs w:val="24"/>
        </w:rPr>
        <w:t xml:space="preserve"> The </w:t>
      </w:r>
      <w:r w:rsidR="00E231D1">
        <w:rPr>
          <w:i/>
          <w:sz w:val="24"/>
          <w:szCs w:val="24"/>
        </w:rPr>
        <w:t>consent</w:t>
      </w:r>
      <w:r w:rsidRPr="00130119">
        <w:rPr>
          <w:i/>
          <w:sz w:val="24"/>
          <w:szCs w:val="24"/>
        </w:rPr>
        <w:t xml:space="preserve"> of the</w:t>
      </w:r>
      <w:r w:rsidR="001772BF">
        <w:rPr>
          <w:i/>
          <w:sz w:val="24"/>
          <w:szCs w:val="24"/>
        </w:rPr>
        <w:t xml:space="preserve"> </w:t>
      </w:r>
      <w:r w:rsidR="005C28D3">
        <w:rPr>
          <w:i/>
          <w:sz w:val="24"/>
          <w:szCs w:val="24"/>
        </w:rPr>
        <w:t>individual</w:t>
      </w:r>
      <w:r w:rsidR="00BC4ED3">
        <w:rPr>
          <w:i/>
          <w:sz w:val="24"/>
          <w:szCs w:val="24"/>
        </w:rPr>
        <w:t>/s</w:t>
      </w:r>
      <w:r w:rsidR="001772BF">
        <w:rPr>
          <w:sz w:val="24"/>
          <w:szCs w:val="24"/>
        </w:rPr>
        <w:t xml:space="preserve"> </w:t>
      </w:r>
      <w:r w:rsidR="001772BF" w:rsidRPr="00BC4ED3">
        <w:rPr>
          <w:i/>
          <w:sz w:val="24"/>
          <w:szCs w:val="24"/>
        </w:rPr>
        <w:t xml:space="preserve">in need of care and support and/or their </w:t>
      </w:r>
      <w:r w:rsidR="00BC4ED3" w:rsidRPr="00BC4ED3">
        <w:rPr>
          <w:i/>
          <w:sz w:val="24"/>
          <w:szCs w:val="24"/>
        </w:rPr>
        <w:t>carers</w:t>
      </w:r>
      <w:r w:rsidR="00BC4ED3" w:rsidRPr="00467F66">
        <w:rPr>
          <w:color w:val="auto"/>
          <w:sz w:val="24"/>
          <w:szCs w:val="24"/>
        </w:rPr>
        <w:t xml:space="preserve"> </w:t>
      </w:r>
      <w:r w:rsidR="00BC4ED3">
        <w:rPr>
          <w:i/>
          <w:sz w:val="24"/>
          <w:szCs w:val="24"/>
        </w:rPr>
        <w:t>must</w:t>
      </w:r>
      <w:r w:rsidRPr="00130119">
        <w:rPr>
          <w:i/>
          <w:sz w:val="24"/>
          <w:szCs w:val="24"/>
        </w:rPr>
        <w:t xml:space="preserve"> be sought before</w:t>
      </w:r>
      <w:r w:rsidR="00390074" w:rsidRPr="00130119">
        <w:rPr>
          <w:i/>
          <w:sz w:val="24"/>
          <w:szCs w:val="24"/>
        </w:rPr>
        <w:t xml:space="preserve"> the observation is undertaken. </w:t>
      </w:r>
      <w:r w:rsidRPr="00130119">
        <w:rPr>
          <w:i/>
          <w:sz w:val="24"/>
          <w:szCs w:val="24"/>
        </w:rPr>
        <w:t xml:space="preserve">The observation must be undertaken by an observer who is social work qualified and has at least </w:t>
      </w:r>
      <w:r w:rsidR="00FC51F9" w:rsidRPr="00130119">
        <w:rPr>
          <w:i/>
          <w:sz w:val="24"/>
          <w:szCs w:val="24"/>
        </w:rPr>
        <w:t>3</w:t>
      </w:r>
      <w:r w:rsidRPr="00130119">
        <w:rPr>
          <w:i/>
          <w:sz w:val="24"/>
          <w:szCs w:val="24"/>
        </w:rPr>
        <w:t xml:space="preserve"> </w:t>
      </w:r>
      <w:r w:rsidR="00B436BF" w:rsidRPr="00130119">
        <w:rPr>
          <w:i/>
          <w:sz w:val="24"/>
          <w:szCs w:val="24"/>
        </w:rPr>
        <w:t>year</w:t>
      </w:r>
      <w:r w:rsidR="00B436BF">
        <w:rPr>
          <w:i/>
          <w:sz w:val="24"/>
          <w:szCs w:val="24"/>
        </w:rPr>
        <w:t>s</w:t>
      </w:r>
      <w:r w:rsidR="00B436BF" w:rsidRPr="00130119">
        <w:rPr>
          <w:i/>
          <w:sz w:val="24"/>
          <w:szCs w:val="24"/>
        </w:rPr>
        <w:t>’ experience</w:t>
      </w:r>
      <w:r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w:t>
      </w:r>
      <w:r w:rsidR="00AB5518" w:rsidRPr="000D2ED2">
        <w:rPr>
          <w:i/>
          <w:sz w:val="24"/>
          <w:szCs w:val="24"/>
        </w:rPr>
        <w:t xml:space="preserve">e </w:t>
      </w:r>
      <w:r w:rsidR="00CC1122" w:rsidRPr="000D2ED2">
        <w:rPr>
          <w:i/>
          <w:sz w:val="24"/>
          <w:szCs w:val="24"/>
        </w:rPr>
        <w:t>for</w:t>
      </w:r>
      <w:r w:rsidR="00CC1122">
        <w:rPr>
          <w:b/>
          <w:i/>
          <w:sz w:val="24"/>
          <w:szCs w:val="24"/>
        </w:rPr>
        <w:t xml:space="preserve"> </w:t>
      </w:r>
      <w:r w:rsidR="00AB5518" w:rsidRPr="00130119">
        <w:rPr>
          <w:i/>
          <w:sz w:val="24"/>
          <w:szCs w:val="24"/>
        </w:rPr>
        <w:t>a minimum of 30 minutes</w:t>
      </w:r>
      <w:r w:rsidR="00CC1122">
        <w:rPr>
          <w:i/>
          <w:sz w:val="24"/>
          <w:szCs w:val="24"/>
        </w:rPr>
        <w:t>.</w:t>
      </w:r>
      <w:r w:rsidRPr="00130119">
        <w:rPr>
          <w:i/>
          <w:sz w:val="24"/>
          <w:szCs w:val="24"/>
        </w:rPr>
        <w:t xml:space="preserve"> The observer will gain feedback </w:t>
      </w:r>
      <w:r w:rsidR="005C28D3">
        <w:rPr>
          <w:i/>
          <w:sz w:val="24"/>
          <w:szCs w:val="24"/>
        </w:rPr>
        <w:t>from the</w:t>
      </w:r>
      <w:r w:rsidR="001772BF">
        <w:rPr>
          <w:i/>
          <w:sz w:val="24"/>
          <w:szCs w:val="24"/>
        </w:rPr>
        <w:t xml:space="preserve"> individual</w:t>
      </w:r>
      <w:r w:rsidR="00BC4ED3">
        <w:rPr>
          <w:i/>
          <w:sz w:val="24"/>
          <w:szCs w:val="24"/>
        </w:rPr>
        <w:t xml:space="preserve">/s </w:t>
      </w:r>
      <w:r w:rsidR="00BC4ED3">
        <w:rPr>
          <w:sz w:val="24"/>
          <w:szCs w:val="24"/>
        </w:rPr>
        <w:t>in</w:t>
      </w:r>
      <w:r w:rsidR="001772BF" w:rsidRPr="00BC4ED3">
        <w:rPr>
          <w:i/>
          <w:sz w:val="24"/>
          <w:szCs w:val="24"/>
        </w:rPr>
        <w:t xml:space="preserve"> need of care and support and/or their carers</w:t>
      </w:r>
      <w:r w:rsidR="005C28D3">
        <w:rPr>
          <w:i/>
          <w:sz w:val="24"/>
          <w:szCs w:val="24"/>
        </w:rPr>
        <w:t xml:space="preserve"> </w:t>
      </w:r>
      <w:r w:rsidRPr="00130119">
        <w:rPr>
          <w:i/>
          <w:sz w:val="24"/>
          <w:szCs w:val="24"/>
        </w:rPr>
        <w:t>using</w:t>
      </w:r>
      <w:r w:rsidR="00C246F2">
        <w:rPr>
          <w:i/>
          <w:sz w:val="24"/>
          <w:szCs w:val="24"/>
        </w:rPr>
        <w:t xml:space="preserve"> either</w:t>
      </w:r>
      <w:r w:rsidRPr="00130119">
        <w:rPr>
          <w:i/>
          <w:sz w:val="24"/>
          <w:szCs w:val="24"/>
        </w:rPr>
        <w:t xml:space="preserve"> the pro forma below </w:t>
      </w:r>
      <w:r w:rsidR="00C246F2">
        <w:rPr>
          <w:i/>
          <w:sz w:val="24"/>
          <w:szCs w:val="24"/>
        </w:rPr>
        <w:t>or one of the learner</w:t>
      </w:r>
      <w:r w:rsidR="002F2185">
        <w:rPr>
          <w:i/>
          <w:sz w:val="24"/>
          <w:szCs w:val="24"/>
        </w:rPr>
        <w:t>’</w:t>
      </w:r>
      <w:r w:rsidR="00C246F2">
        <w:rPr>
          <w:i/>
          <w:sz w:val="24"/>
          <w:szCs w:val="24"/>
        </w:rPr>
        <w:t xml:space="preserve">s own design </w:t>
      </w:r>
      <w:r w:rsidRPr="00130119">
        <w:rPr>
          <w:i/>
          <w:sz w:val="24"/>
          <w:szCs w:val="24"/>
        </w:rPr>
        <w:t>at the end of the visit</w:t>
      </w:r>
      <w:r w:rsidR="00AB5518" w:rsidRPr="00130119">
        <w:rPr>
          <w:i/>
          <w:sz w:val="24"/>
          <w:szCs w:val="24"/>
        </w:rPr>
        <w:t>.</w:t>
      </w:r>
      <w:r w:rsidRPr="00130119">
        <w:rPr>
          <w:i/>
          <w:sz w:val="24"/>
          <w:szCs w:val="24"/>
        </w:rPr>
        <w:t xml:space="preserve">  </w:t>
      </w:r>
    </w:p>
    <w:p w14:paraId="2054A7E8" w14:textId="77777777" w:rsidR="00986B43" w:rsidRDefault="00986B43" w:rsidP="00FF7EBB">
      <w:pPr>
        <w:jc w:val="both"/>
        <w:rPr>
          <w:i/>
          <w:sz w:val="24"/>
          <w:szCs w:val="24"/>
        </w:rPr>
      </w:pPr>
    </w:p>
    <w:p w14:paraId="6ABA3F61" w14:textId="4DA97030" w:rsidR="009C53E7" w:rsidRPr="00706BB5" w:rsidRDefault="009C53E7">
      <w:pPr>
        <w:jc w:val="both"/>
        <w:rPr>
          <w:b/>
          <w:bCs/>
          <w:i/>
          <w:iCs/>
          <w:sz w:val="24"/>
          <w:szCs w:val="24"/>
        </w:rPr>
      </w:pPr>
      <w:r w:rsidRPr="00F15354">
        <w:rPr>
          <w:i/>
          <w:iCs/>
          <w:sz w:val="24"/>
          <w:szCs w:val="24"/>
        </w:rPr>
        <w:t>The learner is responsible for providing a method of gathering feedback for the observer to use</w:t>
      </w:r>
      <w:r w:rsidR="002F2185" w:rsidRPr="00F15354">
        <w:rPr>
          <w:i/>
          <w:iCs/>
          <w:sz w:val="24"/>
          <w:szCs w:val="24"/>
        </w:rPr>
        <w:t>. T</w:t>
      </w:r>
      <w:r w:rsidR="000D2ED2" w:rsidRPr="00F15354">
        <w:rPr>
          <w:i/>
          <w:iCs/>
          <w:sz w:val="24"/>
          <w:szCs w:val="24"/>
        </w:rPr>
        <w:t>his</w:t>
      </w:r>
      <w:r w:rsidRPr="00F15354">
        <w:rPr>
          <w:i/>
          <w:iCs/>
          <w:sz w:val="24"/>
          <w:szCs w:val="24"/>
        </w:rPr>
        <w:t xml:space="preserve"> can be of their </w:t>
      </w:r>
      <w:r w:rsidRPr="00706BB5">
        <w:rPr>
          <w:i/>
          <w:iCs/>
          <w:sz w:val="24"/>
          <w:szCs w:val="24"/>
        </w:rPr>
        <w:t xml:space="preserve">own design, </w:t>
      </w:r>
      <w:r w:rsidR="00E231D1" w:rsidRPr="00706BB5">
        <w:rPr>
          <w:i/>
          <w:iCs/>
          <w:sz w:val="24"/>
          <w:szCs w:val="24"/>
        </w:rPr>
        <w:t>and/</w:t>
      </w:r>
      <w:r w:rsidRPr="00706BB5">
        <w:rPr>
          <w:i/>
          <w:iCs/>
          <w:sz w:val="24"/>
          <w:szCs w:val="24"/>
        </w:rPr>
        <w:t>or adapted to m</w:t>
      </w:r>
      <w:r w:rsidR="00F60281" w:rsidRPr="00706BB5">
        <w:rPr>
          <w:i/>
          <w:iCs/>
          <w:sz w:val="24"/>
          <w:szCs w:val="24"/>
        </w:rPr>
        <w:t>eet the needs of the individual. T</w:t>
      </w:r>
      <w:r w:rsidRPr="00706BB5">
        <w:rPr>
          <w:i/>
          <w:iCs/>
          <w:sz w:val="24"/>
          <w:szCs w:val="24"/>
        </w:rPr>
        <w:t>he provided pro</w:t>
      </w:r>
      <w:r w:rsidR="00706BB5">
        <w:rPr>
          <w:i/>
          <w:iCs/>
          <w:sz w:val="24"/>
          <w:szCs w:val="24"/>
        </w:rPr>
        <w:t xml:space="preserve"> </w:t>
      </w:r>
      <w:r w:rsidRPr="00706BB5">
        <w:rPr>
          <w:i/>
          <w:iCs/>
          <w:sz w:val="24"/>
          <w:szCs w:val="24"/>
        </w:rPr>
        <w:t xml:space="preserve">forma can be used </w:t>
      </w:r>
      <w:r w:rsidR="00DD5020" w:rsidRPr="00706BB5">
        <w:rPr>
          <w:i/>
          <w:iCs/>
          <w:sz w:val="24"/>
          <w:szCs w:val="24"/>
        </w:rPr>
        <w:t>where appropriate.</w:t>
      </w:r>
      <w:r w:rsidR="002D65D2" w:rsidRPr="00706BB5">
        <w:rPr>
          <w:i/>
          <w:iCs/>
          <w:sz w:val="24"/>
          <w:szCs w:val="24"/>
        </w:rPr>
        <w:t xml:space="preserve"> The method used </w:t>
      </w:r>
      <w:r w:rsidR="00F030D4" w:rsidRPr="00706BB5">
        <w:rPr>
          <w:i/>
          <w:iCs/>
          <w:sz w:val="24"/>
          <w:szCs w:val="24"/>
        </w:rPr>
        <w:t>will depend</w:t>
      </w:r>
      <w:r w:rsidR="002D65D2" w:rsidRPr="00706BB5">
        <w:rPr>
          <w:i/>
          <w:iCs/>
          <w:sz w:val="24"/>
          <w:szCs w:val="24"/>
        </w:rPr>
        <w:t xml:space="preserve"> on age, ability</w:t>
      </w:r>
      <w:r w:rsidR="0D80B037" w:rsidRPr="00706BB5">
        <w:rPr>
          <w:i/>
          <w:iCs/>
          <w:sz w:val="24"/>
          <w:szCs w:val="24"/>
        </w:rPr>
        <w:t xml:space="preserve"> </w:t>
      </w:r>
      <w:r w:rsidR="002D65D2" w:rsidRPr="00706BB5">
        <w:rPr>
          <w:i/>
          <w:iCs/>
          <w:sz w:val="24"/>
          <w:szCs w:val="24"/>
        </w:rPr>
        <w:t xml:space="preserve">and </w:t>
      </w:r>
      <w:r w:rsidR="0D80B037" w:rsidRPr="00706BB5">
        <w:rPr>
          <w:i/>
          <w:iCs/>
          <w:sz w:val="24"/>
          <w:szCs w:val="24"/>
        </w:rPr>
        <w:t xml:space="preserve">language/communication </w:t>
      </w:r>
      <w:r w:rsidR="002D65D2" w:rsidRPr="00706BB5">
        <w:rPr>
          <w:i/>
          <w:iCs/>
          <w:sz w:val="24"/>
          <w:szCs w:val="24"/>
        </w:rPr>
        <w:t>needs of the</w:t>
      </w:r>
      <w:r w:rsidR="00E231D1" w:rsidRPr="00706BB5">
        <w:rPr>
          <w:i/>
          <w:iCs/>
          <w:sz w:val="24"/>
          <w:szCs w:val="24"/>
        </w:rPr>
        <w:t xml:space="preserve"> </w:t>
      </w:r>
      <w:r w:rsidR="002E6D17" w:rsidRPr="00706BB5">
        <w:rPr>
          <w:i/>
          <w:iCs/>
          <w:sz w:val="24"/>
          <w:szCs w:val="24"/>
        </w:rPr>
        <w:t>individual</w:t>
      </w:r>
      <w:r w:rsidR="0D80B037" w:rsidRPr="00706BB5">
        <w:rPr>
          <w:i/>
          <w:iCs/>
          <w:sz w:val="24"/>
          <w:szCs w:val="24"/>
        </w:rPr>
        <w:t>s</w:t>
      </w:r>
      <w:r w:rsidR="002E6D17" w:rsidRPr="00706BB5">
        <w:rPr>
          <w:i/>
          <w:iCs/>
          <w:sz w:val="24"/>
          <w:szCs w:val="24"/>
        </w:rPr>
        <w:t xml:space="preserve"> </w:t>
      </w:r>
      <w:r w:rsidR="002E6D17" w:rsidRPr="00706BB5">
        <w:rPr>
          <w:i/>
          <w:iCs/>
          <w:color w:val="auto"/>
          <w:sz w:val="24"/>
          <w:szCs w:val="24"/>
        </w:rPr>
        <w:t>in</w:t>
      </w:r>
      <w:r w:rsidR="00F030D4" w:rsidRPr="00706BB5">
        <w:rPr>
          <w:i/>
          <w:iCs/>
          <w:color w:val="auto"/>
          <w:sz w:val="24"/>
          <w:szCs w:val="24"/>
        </w:rPr>
        <w:t xml:space="preserve"> need of care and support and</w:t>
      </w:r>
      <w:r w:rsidR="00926C53" w:rsidRPr="00706BB5">
        <w:rPr>
          <w:i/>
          <w:iCs/>
          <w:color w:val="auto"/>
          <w:sz w:val="24"/>
          <w:szCs w:val="24"/>
        </w:rPr>
        <w:t>/or</w:t>
      </w:r>
      <w:r w:rsidR="00F030D4" w:rsidRPr="00706BB5">
        <w:rPr>
          <w:i/>
          <w:iCs/>
          <w:color w:val="auto"/>
          <w:sz w:val="24"/>
          <w:szCs w:val="24"/>
        </w:rPr>
        <w:t xml:space="preserve"> their </w:t>
      </w:r>
      <w:r w:rsidR="007D0F11" w:rsidRPr="00706BB5">
        <w:rPr>
          <w:i/>
          <w:iCs/>
          <w:color w:val="auto"/>
          <w:sz w:val="24"/>
          <w:szCs w:val="24"/>
        </w:rPr>
        <w:t>carers</w:t>
      </w:r>
      <w:r w:rsidR="00392F73" w:rsidRPr="00706BB5">
        <w:rPr>
          <w:b/>
          <w:bCs/>
          <w:i/>
          <w:iCs/>
          <w:color w:val="auto"/>
          <w:sz w:val="24"/>
          <w:szCs w:val="24"/>
        </w:rPr>
        <w:t xml:space="preserve">. </w:t>
      </w:r>
    </w:p>
    <w:p w14:paraId="061E4CC0" w14:textId="77777777" w:rsidR="009C53E7" w:rsidRPr="00706BB5" w:rsidRDefault="009C53E7" w:rsidP="00FF7EBB">
      <w:pPr>
        <w:jc w:val="both"/>
        <w:rPr>
          <w:b/>
          <w:i/>
          <w:color w:val="FF0000"/>
          <w:sz w:val="24"/>
          <w:szCs w:val="24"/>
        </w:rPr>
      </w:pPr>
    </w:p>
    <w:p w14:paraId="5373136D" w14:textId="0A5ABD39" w:rsidR="000F42AE" w:rsidRPr="00706BB5" w:rsidRDefault="000F42AE" w:rsidP="3353280C">
      <w:pPr>
        <w:jc w:val="both"/>
        <w:rPr>
          <w:b/>
          <w:bCs/>
          <w:i/>
          <w:iCs/>
          <w:color w:val="auto"/>
          <w:sz w:val="24"/>
          <w:szCs w:val="24"/>
        </w:rPr>
      </w:pPr>
      <w:r w:rsidRPr="00706BB5">
        <w:rPr>
          <w:i/>
          <w:iCs/>
          <w:sz w:val="24"/>
          <w:szCs w:val="24"/>
        </w:rPr>
        <w:t>This section will include examples of the way</w:t>
      </w:r>
      <w:r w:rsidR="00EE01ED" w:rsidRPr="00706BB5">
        <w:rPr>
          <w:i/>
          <w:iCs/>
          <w:sz w:val="24"/>
          <w:szCs w:val="24"/>
        </w:rPr>
        <w:t>s</w:t>
      </w:r>
      <w:r w:rsidRPr="00706BB5">
        <w:rPr>
          <w:i/>
          <w:iCs/>
          <w:sz w:val="24"/>
          <w:szCs w:val="24"/>
        </w:rPr>
        <w:t xml:space="preserve"> in which effective communication impacts on practice in relation to language use, language </w:t>
      </w:r>
      <w:r w:rsidR="16BDB770" w:rsidRPr="00706BB5">
        <w:rPr>
          <w:i/>
          <w:iCs/>
          <w:sz w:val="24"/>
          <w:szCs w:val="24"/>
        </w:rPr>
        <w:t xml:space="preserve">needs </w:t>
      </w:r>
      <w:r w:rsidR="3353280C" w:rsidRPr="00706BB5">
        <w:rPr>
          <w:i/>
          <w:iCs/>
          <w:sz w:val="24"/>
          <w:szCs w:val="24"/>
        </w:rPr>
        <w:t>and</w:t>
      </w:r>
      <w:r w:rsidRPr="00706BB5">
        <w:rPr>
          <w:i/>
          <w:iCs/>
          <w:sz w:val="24"/>
          <w:szCs w:val="24"/>
        </w:rPr>
        <w:t xml:space="preserve"> cultural</w:t>
      </w:r>
      <w:r w:rsidRPr="00F15354">
        <w:rPr>
          <w:i/>
          <w:iCs/>
          <w:sz w:val="24"/>
          <w:szCs w:val="24"/>
        </w:rPr>
        <w:t xml:space="preserve"> sensitivity</w:t>
      </w:r>
      <w:r w:rsidR="00C56D09" w:rsidRPr="00F15354">
        <w:rPr>
          <w:i/>
          <w:iCs/>
          <w:sz w:val="24"/>
          <w:szCs w:val="24"/>
        </w:rPr>
        <w:t>. You must</w:t>
      </w:r>
      <w:r w:rsidRPr="006179BB">
        <w:rPr>
          <w:i/>
          <w:iCs/>
          <w:sz w:val="24"/>
          <w:szCs w:val="24"/>
        </w:rPr>
        <w:t xml:space="preserve"> demonstrate the principles of the “Active Offer”</w:t>
      </w:r>
      <w:r w:rsidR="00EE01ED" w:rsidRPr="006179BB">
        <w:rPr>
          <w:i/>
          <w:iCs/>
          <w:sz w:val="24"/>
          <w:szCs w:val="24"/>
        </w:rPr>
        <w:t xml:space="preserve"> </w:t>
      </w:r>
      <w:r w:rsidR="00C56D09" w:rsidRPr="006179BB">
        <w:rPr>
          <w:i/>
          <w:iCs/>
          <w:sz w:val="24"/>
          <w:szCs w:val="24"/>
        </w:rPr>
        <w:t xml:space="preserve">and </w:t>
      </w:r>
      <w:r w:rsidR="00392F73" w:rsidRPr="00A5656A">
        <w:rPr>
          <w:i/>
          <w:iCs/>
          <w:sz w:val="24"/>
          <w:szCs w:val="24"/>
        </w:rPr>
        <w:t>mak</w:t>
      </w:r>
      <w:r w:rsidR="00C56D09" w:rsidRPr="00A5656A">
        <w:rPr>
          <w:i/>
          <w:iCs/>
          <w:sz w:val="24"/>
          <w:szCs w:val="24"/>
        </w:rPr>
        <w:t>e</w:t>
      </w:r>
      <w:r w:rsidR="00392F73" w:rsidRPr="00A5656A">
        <w:rPr>
          <w:i/>
          <w:iCs/>
          <w:sz w:val="24"/>
          <w:szCs w:val="24"/>
        </w:rPr>
        <w:t xml:space="preserve"> reference</w:t>
      </w:r>
      <w:r w:rsidR="009B3E46" w:rsidRPr="00A5656A">
        <w:rPr>
          <w:i/>
          <w:iCs/>
          <w:sz w:val="24"/>
          <w:szCs w:val="24"/>
        </w:rPr>
        <w:t xml:space="preserve"> to </w:t>
      </w:r>
      <w:bookmarkStart w:id="0" w:name="_Hlk209302951"/>
      <w:r w:rsidR="00EE01ED" w:rsidRPr="00A5656A">
        <w:rPr>
          <w:i/>
          <w:iCs/>
          <w:sz w:val="24"/>
          <w:szCs w:val="24"/>
        </w:rPr>
        <w:t>“</w:t>
      </w:r>
      <w:r w:rsidR="009B3E46" w:rsidRPr="00A5656A">
        <w:rPr>
          <w:i/>
          <w:iCs/>
          <w:sz w:val="24"/>
          <w:szCs w:val="24"/>
        </w:rPr>
        <w:t xml:space="preserve">More </w:t>
      </w:r>
      <w:r w:rsidR="002F2185" w:rsidRPr="3353280C">
        <w:rPr>
          <w:i/>
          <w:iCs/>
          <w:sz w:val="24"/>
          <w:szCs w:val="24"/>
        </w:rPr>
        <w:t>t</w:t>
      </w:r>
      <w:r w:rsidR="009B3E46" w:rsidRPr="00F15354">
        <w:rPr>
          <w:i/>
          <w:iCs/>
          <w:sz w:val="24"/>
          <w:szCs w:val="24"/>
        </w:rPr>
        <w:t xml:space="preserve">han Just </w:t>
      </w:r>
      <w:r w:rsidR="002F2185" w:rsidRPr="3353280C">
        <w:rPr>
          <w:i/>
          <w:iCs/>
          <w:sz w:val="24"/>
          <w:szCs w:val="24"/>
        </w:rPr>
        <w:t>W</w:t>
      </w:r>
      <w:r w:rsidR="009B3E46" w:rsidRPr="00F15354">
        <w:rPr>
          <w:i/>
          <w:iCs/>
          <w:sz w:val="24"/>
          <w:szCs w:val="24"/>
        </w:rPr>
        <w:t>ords</w:t>
      </w:r>
      <w:r w:rsidR="00EE01ED" w:rsidRPr="00706BB5">
        <w:rPr>
          <w:i/>
          <w:iCs/>
          <w:sz w:val="24"/>
          <w:szCs w:val="24"/>
        </w:rPr>
        <w:t>”</w:t>
      </w:r>
      <w:r w:rsidR="002F2185" w:rsidRPr="3353280C">
        <w:rPr>
          <w:i/>
          <w:iCs/>
          <w:sz w:val="24"/>
          <w:szCs w:val="24"/>
        </w:rPr>
        <w:t xml:space="preserve"> </w:t>
      </w:r>
      <w:r w:rsidR="005877C8" w:rsidRPr="00F15354">
        <w:rPr>
          <w:i/>
          <w:iCs/>
          <w:sz w:val="24"/>
          <w:szCs w:val="24"/>
        </w:rPr>
        <w:t>(Welsh Government, 2012)</w:t>
      </w:r>
      <w:r w:rsidR="27B81414" w:rsidRPr="00F15354">
        <w:rPr>
          <w:i/>
          <w:iCs/>
          <w:sz w:val="24"/>
          <w:szCs w:val="24"/>
        </w:rPr>
        <w:t>.</w:t>
      </w:r>
      <w:bookmarkEnd w:id="0"/>
    </w:p>
    <w:p w14:paraId="00BD26DA" w14:textId="77777777" w:rsidR="000F42AE" w:rsidRPr="00EE5BC3" w:rsidRDefault="000F42AE" w:rsidP="00FF7EBB">
      <w:pPr>
        <w:jc w:val="both"/>
        <w:rPr>
          <w:i/>
          <w:color w:val="FF0000"/>
          <w:sz w:val="24"/>
          <w:szCs w:val="24"/>
        </w:rPr>
      </w:pPr>
    </w:p>
    <w:p w14:paraId="73881C09" w14:textId="41A6AC54" w:rsidR="00F446FF" w:rsidRPr="00706BB5" w:rsidRDefault="00F45521">
      <w:pPr>
        <w:jc w:val="both"/>
        <w:rPr>
          <w:i/>
          <w:iCs/>
          <w:color w:val="auto"/>
          <w:sz w:val="24"/>
          <w:szCs w:val="24"/>
        </w:rPr>
      </w:pPr>
      <w:r w:rsidRPr="00F15354">
        <w:rPr>
          <w:i/>
          <w:iCs/>
          <w:color w:val="auto"/>
          <w:sz w:val="24"/>
          <w:szCs w:val="24"/>
        </w:rPr>
        <w:t xml:space="preserve">Please ensure you </w:t>
      </w:r>
      <w:r w:rsidR="006872A0" w:rsidRPr="00F15354">
        <w:rPr>
          <w:i/>
          <w:iCs/>
          <w:color w:val="auto"/>
          <w:sz w:val="24"/>
          <w:szCs w:val="24"/>
        </w:rPr>
        <w:t>meet</w:t>
      </w:r>
      <w:r w:rsidR="00C368FA" w:rsidRPr="006179BB">
        <w:rPr>
          <w:i/>
          <w:iCs/>
          <w:color w:val="auto"/>
          <w:sz w:val="24"/>
          <w:szCs w:val="24"/>
        </w:rPr>
        <w:t xml:space="preserve"> the </w:t>
      </w:r>
      <w:r w:rsidR="00243DB0" w:rsidRPr="006179BB">
        <w:rPr>
          <w:i/>
          <w:iCs/>
          <w:color w:val="auto"/>
          <w:sz w:val="24"/>
          <w:szCs w:val="24"/>
        </w:rPr>
        <w:t>L</w:t>
      </w:r>
      <w:r w:rsidR="00F446FF" w:rsidRPr="006179BB">
        <w:rPr>
          <w:i/>
          <w:iCs/>
          <w:color w:val="auto"/>
          <w:sz w:val="24"/>
          <w:szCs w:val="24"/>
        </w:rPr>
        <w:t xml:space="preserve">earning </w:t>
      </w:r>
      <w:r w:rsidR="00243DB0" w:rsidRPr="00A5656A">
        <w:rPr>
          <w:i/>
          <w:iCs/>
          <w:color w:val="auto"/>
          <w:sz w:val="24"/>
          <w:szCs w:val="24"/>
        </w:rPr>
        <w:t>O</w:t>
      </w:r>
      <w:r w:rsidR="005305C6" w:rsidRPr="00A5656A">
        <w:rPr>
          <w:i/>
          <w:iCs/>
          <w:color w:val="auto"/>
          <w:sz w:val="24"/>
          <w:szCs w:val="24"/>
        </w:rPr>
        <w:t>utcome</w:t>
      </w:r>
      <w:r w:rsidR="00243DB0" w:rsidRPr="00A5656A">
        <w:rPr>
          <w:i/>
          <w:iCs/>
          <w:color w:val="auto"/>
          <w:sz w:val="24"/>
          <w:szCs w:val="24"/>
        </w:rPr>
        <w:t>s</w:t>
      </w:r>
      <w:r w:rsidR="000D2ED2" w:rsidRPr="00A5656A">
        <w:rPr>
          <w:i/>
          <w:iCs/>
          <w:color w:val="auto"/>
          <w:sz w:val="24"/>
          <w:szCs w:val="24"/>
        </w:rPr>
        <w:t xml:space="preserve"> </w:t>
      </w:r>
      <w:r w:rsidR="00B15998" w:rsidRPr="00A5656A">
        <w:rPr>
          <w:i/>
          <w:iCs/>
          <w:color w:val="auto"/>
          <w:sz w:val="24"/>
          <w:szCs w:val="24"/>
        </w:rPr>
        <w:t>for</w:t>
      </w:r>
      <w:r w:rsidR="00243DB0" w:rsidRPr="00A5656A">
        <w:rPr>
          <w:i/>
          <w:iCs/>
          <w:color w:val="auto"/>
          <w:sz w:val="24"/>
          <w:szCs w:val="24"/>
        </w:rPr>
        <w:t xml:space="preserve"> this </w:t>
      </w:r>
      <w:r w:rsidR="000D2ED2" w:rsidRPr="00A5656A">
        <w:rPr>
          <w:i/>
          <w:iCs/>
          <w:color w:val="auto"/>
          <w:sz w:val="24"/>
          <w:szCs w:val="24"/>
        </w:rPr>
        <w:t>task</w:t>
      </w:r>
      <w:r w:rsidR="002A1A44" w:rsidRPr="00A5656A">
        <w:rPr>
          <w:i/>
          <w:iCs/>
          <w:color w:val="auto"/>
          <w:sz w:val="24"/>
          <w:szCs w:val="24"/>
        </w:rPr>
        <w:t xml:space="preserve"> (</w:t>
      </w:r>
      <w:r w:rsidR="000D2ED2" w:rsidRPr="00A5656A">
        <w:rPr>
          <w:i/>
          <w:iCs/>
          <w:color w:val="auto"/>
          <w:sz w:val="24"/>
          <w:szCs w:val="24"/>
        </w:rPr>
        <w:t>See</w:t>
      </w:r>
      <w:r w:rsidR="005305C6" w:rsidRPr="00A5656A">
        <w:rPr>
          <w:i/>
          <w:iCs/>
          <w:color w:val="auto"/>
          <w:sz w:val="24"/>
          <w:szCs w:val="24"/>
        </w:rPr>
        <w:t xml:space="preserve"> </w:t>
      </w:r>
      <w:r w:rsidR="00C368FA" w:rsidRPr="00A5656A">
        <w:rPr>
          <w:i/>
          <w:iCs/>
          <w:color w:val="auto"/>
          <w:sz w:val="24"/>
          <w:szCs w:val="24"/>
        </w:rPr>
        <w:t>appendix</w:t>
      </w:r>
      <w:r w:rsidR="00B15998" w:rsidRPr="00A5656A">
        <w:rPr>
          <w:i/>
          <w:iCs/>
          <w:color w:val="auto"/>
          <w:sz w:val="24"/>
          <w:szCs w:val="24"/>
        </w:rPr>
        <w:t xml:space="preserve"> </w:t>
      </w:r>
      <w:r w:rsidR="003D1BC0">
        <w:rPr>
          <w:i/>
          <w:iCs/>
          <w:color w:val="auto"/>
          <w:sz w:val="24"/>
          <w:szCs w:val="24"/>
        </w:rPr>
        <w:t>5</w:t>
      </w:r>
      <w:r w:rsidR="00B15998" w:rsidRPr="00A5656A">
        <w:rPr>
          <w:i/>
          <w:iCs/>
          <w:color w:val="auto"/>
          <w:sz w:val="24"/>
          <w:szCs w:val="24"/>
        </w:rPr>
        <w:t xml:space="preserve"> </w:t>
      </w:r>
      <w:r w:rsidR="00CC1122" w:rsidRPr="00F15354">
        <w:rPr>
          <w:i/>
          <w:iCs/>
          <w:color w:val="auto"/>
          <w:sz w:val="24"/>
          <w:szCs w:val="24"/>
        </w:rPr>
        <w:t xml:space="preserve">of the </w:t>
      </w:r>
      <w:r w:rsidR="005305C6" w:rsidRPr="00F15354">
        <w:rPr>
          <w:i/>
          <w:iCs/>
          <w:color w:val="auto"/>
          <w:sz w:val="24"/>
          <w:szCs w:val="24"/>
        </w:rPr>
        <w:t>handbook</w:t>
      </w:r>
      <w:r w:rsidR="002A1A44" w:rsidRPr="006179BB">
        <w:rPr>
          <w:i/>
          <w:iCs/>
          <w:color w:val="auto"/>
          <w:sz w:val="24"/>
          <w:szCs w:val="24"/>
        </w:rPr>
        <w:t>)</w:t>
      </w:r>
      <w:r w:rsidR="005305C6" w:rsidRPr="006179BB">
        <w:rPr>
          <w:i/>
          <w:iCs/>
          <w:color w:val="auto"/>
          <w:sz w:val="24"/>
          <w:szCs w:val="24"/>
        </w:rPr>
        <w:t xml:space="preserve">.  </w:t>
      </w:r>
    </w:p>
    <w:p w14:paraId="3310E57E" w14:textId="2A40D3F6" w:rsidR="00BC4ED3" w:rsidRDefault="00BC4ED3" w:rsidP="00FF7EBB">
      <w:pPr>
        <w:jc w:val="both"/>
        <w:rPr>
          <w:i/>
          <w:color w:val="auto"/>
          <w:sz w:val="24"/>
          <w:szCs w:val="24"/>
        </w:rPr>
      </w:pPr>
    </w:p>
    <w:p w14:paraId="14105F42" w14:textId="74048526" w:rsidR="00BC4ED3" w:rsidRPr="00D55DE0" w:rsidRDefault="00BC4ED3" w:rsidP="00FF7EBB">
      <w:pPr>
        <w:jc w:val="both"/>
        <w:rPr>
          <w:i/>
          <w:color w:val="auto"/>
          <w:sz w:val="24"/>
          <w:szCs w:val="24"/>
        </w:rPr>
      </w:pPr>
      <w:r>
        <w:rPr>
          <w:i/>
          <w:color w:val="auto"/>
          <w:sz w:val="24"/>
          <w:szCs w:val="24"/>
        </w:rPr>
        <w:t>Please answer the questions below.</w:t>
      </w:r>
    </w:p>
    <w:p w14:paraId="47A870DE" w14:textId="77777777" w:rsidR="006E481E" w:rsidRPr="008B28E7" w:rsidRDefault="006E481E" w:rsidP="00FF7EBB">
      <w:pPr>
        <w:jc w:val="both"/>
        <w:rPr>
          <w:sz w:val="24"/>
          <w:szCs w:val="24"/>
        </w:rPr>
      </w:pPr>
    </w:p>
    <w:p w14:paraId="23FED3BC"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20D9A09" w14:textId="77777777" w:rsidR="006E481E" w:rsidRPr="008B28E7" w:rsidRDefault="006E481E" w:rsidP="00FF7EBB">
      <w:pPr>
        <w:jc w:val="both"/>
        <w:rPr>
          <w:sz w:val="24"/>
          <w:szCs w:val="24"/>
        </w:rPr>
      </w:pPr>
    </w:p>
    <w:p w14:paraId="5EDAEA5D" w14:textId="0414497F"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w:t>
      </w:r>
      <w:r w:rsidR="00392F73">
        <w:rPr>
          <w:sz w:val="24"/>
          <w:szCs w:val="24"/>
        </w:rPr>
        <w:t xml:space="preserve">in </w:t>
      </w:r>
      <w:r w:rsidR="00392F73">
        <w:rPr>
          <w:color w:val="auto"/>
          <w:sz w:val="24"/>
          <w:szCs w:val="24"/>
        </w:rPr>
        <w:t>learner’s</w:t>
      </w:r>
      <w:r w:rsidR="00B15998" w:rsidRPr="00392F73">
        <w:rPr>
          <w:color w:val="auto"/>
          <w:sz w:val="24"/>
          <w:szCs w:val="24"/>
        </w:rPr>
        <w:t xml:space="preserve"> </w:t>
      </w:r>
      <w:r w:rsidR="00B15998">
        <w:rPr>
          <w:color w:val="auto"/>
          <w:sz w:val="24"/>
          <w:szCs w:val="24"/>
        </w:rPr>
        <w:t>details section of the portfolio</w:t>
      </w:r>
      <w:r w:rsidR="005C28D3">
        <w:rPr>
          <w:sz w:val="24"/>
          <w:szCs w:val="24"/>
        </w:rPr>
        <w:t>.</w:t>
      </w:r>
    </w:p>
    <w:p w14:paraId="0F5DDA3E" w14:textId="77777777" w:rsidR="00C7108B" w:rsidRPr="008B28E7" w:rsidRDefault="00C7108B" w:rsidP="00FF7EBB">
      <w:pPr>
        <w:jc w:val="both"/>
        <w:rPr>
          <w:sz w:val="24"/>
          <w:szCs w:val="24"/>
        </w:rPr>
      </w:pPr>
    </w:p>
    <w:p w14:paraId="1E8A2895" w14:textId="62AFB655" w:rsidR="006E481E" w:rsidRPr="008B28E7" w:rsidRDefault="006E481E" w:rsidP="00FF7EBB">
      <w:pPr>
        <w:jc w:val="both"/>
        <w:rPr>
          <w:sz w:val="24"/>
          <w:szCs w:val="24"/>
        </w:rPr>
      </w:pPr>
      <w:r w:rsidRPr="008B28E7">
        <w:rPr>
          <w:sz w:val="24"/>
          <w:szCs w:val="24"/>
        </w:rPr>
        <w:t>Date of observation</w:t>
      </w:r>
      <w:r w:rsidR="00C7108B">
        <w:rPr>
          <w:sz w:val="24"/>
          <w:szCs w:val="24"/>
        </w:rPr>
        <w:t xml:space="preserve">:  </w:t>
      </w:r>
      <w:r w:rsidR="00736492">
        <w:rPr>
          <w:sz w:val="24"/>
          <w:szCs w:val="24"/>
        </w:rPr>
        <w:t>7.10.2025</w:t>
      </w:r>
      <w:r w:rsidR="00C7108B">
        <w:rPr>
          <w:sz w:val="24"/>
          <w:szCs w:val="24"/>
        </w:rPr>
        <w:t xml:space="preserve"> </w:t>
      </w:r>
    </w:p>
    <w:p w14:paraId="3543AE7A" w14:textId="77777777" w:rsidR="00E91F62" w:rsidRPr="008B28E7" w:rsidRDefault="00E91F62" w:rsidP="00FF7EBB">
      <w:pPr>
        <w:jc w:val="both"/>
        <w:rPr>
          <w:b/>
          <w:sz w:val="24"/>
          <w:szCs w:val="24"/>
        </w:rPr>
      </w:pPr>
    </w:p>
    <w:p w14:paraId="008949B4" w14:textId="3E626326"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002F2185">
        <w:rPr>
          <w:b/>
          <w:sz w:val="24"/>
          <w:szCs w:val="24"/>
        </w:rPr>
        <w:t>.</w:t>
      </w:r>
      <w:r w:rsidRPr="008B28E7">
        <w:rPr>
          <w:b/>
          <w:sz w:val="24"/>
          <w:szCs w:val="24"/>
        </w:rPr>
        <w:t xml:space="preserve"> </w:t>
      </w:r>
    </w:p>
    <w:p w14:paraId="5F828F28" w14:textId="2EBAD004" w:rsidR="00D3203C" w:rsidRDefault="00D3203C" w:rsidP="00FF7EBB">
      <w:pPr>
        <w:jc w:val="both"/>
        <w:rPr>
          <w:b/>
          <w:sz w:val="24"/>
          <w:szCs w:val="24"/>
        </w:rPr>
      </w:pPr>
    </w:p>
    <w:p w14:paraId="4FCB052A" w14:textId="3A9202AF" w:rsidR="00D3203C" w:rsidRDefault="00D3203C" w:rsidP="00FF7EBB">
      <w:pPr>
        <w:jc w:val="both"/>
        <w:rPr>
          <w:b/>
          <w:sz w:val="24"/>
          <w:szCs w:val="24"/>
        </w:rPr>
      </w:pPr>
    </w:p>
    <w:p w14:paraId="0E7DD908" w14:textId="0CFBB923" w:rsidR="00D3203C" w:rsidRDefault="00D3203C" w:rsidP="00FF7EBB">
      <w:pPr>
        <w:jc w:val="both"/>
        <w:rPr>
          <w:b/>
          <w:sz w:val="24"/>
          <w:szCs w:val="24"/>
        </w:rPr>
      </w:pPr>
    </w:p>
    <w:p w14:paraId="2FFA3428" w14:textId="2CAF9E1A" w:rsidR="00D3203C" w:rsidRDefault="00D3203C" w:rsidP="00FF7EBB">
      <w:pPr>
        <w:jc w:val="both"/>
        <w:rPr>
          <w:b/>
          <w:sz w:val="24"/>
          <w:szCs w:val="24"/>
        </w:rPr>
      </w:pPr>
    </w:p>
    <w:p w14:paraId="68510E6E" w14:textId="08A37AA4" w:rsidR="00D3203C" w:rsidRDefault="00D3203C" w:rsidP="00FF7EBB">
      <w:pPr>
        <w:jc w:val="both"/>
        <w:rPr>
          <w:b/>
          <w:sz w:val="24"/>
          <w:szCs w:val="24"/>
        </w:rPr>
      </w:pPr>
    </w:p>
    <w:p w14:paraId="02A48F8B" w14:textId="7E23702E" w:rsidR="00D3203C" w:rsidRDefault="00D3203C" w:rsidP="00FF7EBB">
      <w:pPr>
        <w:jc w:val="both"/>
        <w:rPr>
          <w:b/>
          <w:sz w:val="24"/>
          <w:szCs w:val="24"/>
        </w:rPr>
      </w:pPr>
    </w:p>
    <w:p w14:paraId="309386C1" w14:textId="26A57634" w:rsidR="00D3203C" w:rsidRDefault="00D3203C" w:rsidP="00FF7EBB">
      <w:pPr>
        <w:jc w:val="both"/>
        <w:rPr>
          <w:b/>
          <w:sz w:val="24"/>
          <w:szCs w:val="24"/>
        </w:rPr>
      </w:pPr>
    </w:p>
    <w:p w14:paraId="34B4656F" w14:textId="77777777" w:rsidR="00D3203C" w:rsidRDefault="00D3203C" w:rsidP="00FF7EBB">
      <w:pPr>
        <w:jc w:val="both"/>
        <w:rPr>
          <w:b/>
          <w:sz w:val="24"/>
          <w:szCs w:val="24"/>
        </w:rPr>
      </w:pPr>
    </w:p>
    <w:p w14:paraId="2DDD2787" w14:textId="77777777" w:rsidR="00745016" w:rsidRPr="008B28E7" w:rsidRDefault="00745016"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47F55CF7" w14:textId="77777777" w:rsidTr="5158DB01">
        <w:tc>
          <w:tcPr>
            <w:tcW w:w="10278" w:type="dxa"/>
          </w:tcPr>
          <w:p w14:paraId="1842352C" w14:textId="38B2FFAC" w:rsidR="00243DB0" w:rsidRPr="00706BB5" w:rsidRDefault="00243DB0">
            <w:pPr>
              <w:jc w:val="both"/>
              <w:rPr>
                <w:b/>
                <w:bCs/>
                <w:sz w:val="24"/>
                <w:szCs w:val="24"/>
              </w:rPr>
            </w:pPr>
            <w:r w:rsidRPr="00F15354">
              <w:rPr>
                <w:b/>
                <w:bCs/>
                <w:sz w:val="24"/>
                <w:szCs w:val="24"/>
              </w:rPr>
              <w:t>Question</w:t>
            </w:r>
            <w:r w:rsidR="002F2185">
              <w:rPr>
                <w:b/>
                <w:bCs/>
                <w:sz w:val="24"/>
                <w:szCs w:val="24"/>
              </w:rPr>
              <w:t>:</w:t>
            </w:r>
          </w:p>
          <w:p w14:paraId="3EFE90C5" w14:textId="77777777" w:rsidR="00243DB0" w:rsidRDefault="2CDFB560" w:rsidP="00FF7EBB">
            <w:pPr>
              <w:jc w:val="both"/>
              <w:rPr>
                <w:sz w:val="24"/>
                <w:szCs w:val="24"/>
              </w:rPr>
            </w:pPr>
            <w:r w:rsidRPr="00706BB5">
              <w:rPr>
                <w:sz w:val="24"/>
                <w:szCs w:val="24"/>
              </w:rPr>
              <w:t>Context</w:t>
            </w:r>
          </w:p>
          <w:p w14:paraId="4704A51A" w14:textId="3D9CEF56" w:rsidR="008B28E7" w:rsidRDefault="00085699" w:rsidP="00FF7EBB">
            <w:pPr>
              <w:jc w:val="both"/>
              <w:rPr>
                <w:sz w:val="24"/>
                <w:szCs w:val="24"/>
              </w:rPr>
            </w:pPr>
            <w:bookmarkStart w:id="1" w:name="_Hlk209305232"/>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4D3B2CE" w:rsidRPr="008B28E7">
              <w:rPr>
                <w:sz w:val="24"/>
                <w:szCs w:val="24"/>
              </w:rPr>
              <w:t xml:space="preserve">, ethnicity </w:t>
            </w:r>
            <w:r w:rsidR="6D4748C2" w:rsidRPr="00706BB5">
              <w:rPr>
                <w:sz w:val="24"/>
                <w:szCs w:val="24"/>
              </w:rPr>
              <w:t xml:space="preserve">and language </w:t>
            </w:r>
            <w:r w:rsidR="04D3B2CE" w:rsidRPr="00706BB5">
              <w:rPr>
                <w:sz w:val="24"/>
                <w:szCs w:val="24"/>
              </w:rPr>
              <w:t>issues</w:t>
            </w:r>
            <w:r w:rsidR="00850233">
              <w:rPr>
                <w:sz w:val="24"/>
                <w:szCs w:val="24"/>
              </w:rPr>
              <w:t xml:space="preserve">, </w:t>
            </w:r>
            <w:r w:rsidR="00EE5BC3">
              <w:rPr>
                <w:sz w:val="24"/>
                <w:szCs w:val="24"/>
              </w:rPr>
              <w:t>including</w:t>
            </w:r>
            <w:r w:rsidR="00850233">
              <w:rPr>
                <w:sz w:val="24"/>
                <w:szCs w:val="24"/>
              </w:rPr>
              <w:t xml:space="preserve"> how </w:t>
            </w:r>
            <w:r w:rsidR="00450B67" w:rsidRPr="00EE5BC3">
              <w:rPr>
                <w:color w:val="auto"/>
                <w:sz w:val="24"/>
                <w:szCs w:val="24"/>
              </w:rPr>
              <w:t>consent</w:t>
            </w:r>
            <w:r w:rsidR="00850233" w:rsidRPr="00EE5BC3">
              <w:rPr>
                <w:color w:val="FF0000"/>
                <w:sz w:val="24"/>
                <w:szCs w:val="24"/>
              </w:rPr>
              <w:t xml:space="preserve"> </w:t>
            </w:r>
            <w:r w:rsidR="00850233">
              <w:rPr>
                <w:sz w:val="24"/>
                <w:szCs w:val="24"/>
              </w:rPr>
              <w:t xml:space="preserve">was gained and how you </w:t>
            </w:r>
            <w:r w:rsidR="00214047">
              <w:rPr>
                <w:sz w:val="24"/>
                <w:szCs w:val="24"/>
              </w:rPr>
              <w:t xml:space="preserve">have </w:t>
            </w:r>
            <w:r w:rsidR="00850233">
              <w:rPr>
                <w:sz w:val="24"/>
                <w:szCs w:val="24"/>
              </w:rPr>
              <w:t>considered the impact of the observation on the individual</w:t>
            </w:r>
            <w:r w:rsidR="001C0237">
              <w:rPr>
                <w:sz w:val="24"/>
                <w:szCs w:val="24"/>
              </w:rPr>
              <w:t xml:space="preserve"> </w:t>
            </w:r>
            <w:r w:rsidR="001C0237">
              <w:rPr>
                <w:color w:val="auto"/>
                <w:sz w:val="24"/>
                <w:szCs w:val="24"/>
              </w:rPr>
              <w:t>in need of care and support and/or their carers</w:t>
            </w:r>
            <w:r w:rsidR="00C56D09">
              <w:rPr>
                <w:sz w:val="24"/>
                <w:szCs w:val="24"/>
              </w:rPr>
              <w:t>.</w:t>
            </w:r>
            <w:r w:rsidR="00F32B82" w:rsidRPr="008B28E7">
              <w:rPr>
                <w:sz w:val="24"/>
                <w:szCs w:val="24"/>
              </w:rPr>
              <w:t xml:space="preserve"> </w:t>
            </w:r>
            <w:r w:rsidR="00AB5518" w:rsidRPr="008B28E7">
              <w:rPr>
                <w:sz w:val="24"/>
                <w:szCs w:val="24"/>
              </w:rPr>
              <w:t xml:space="preserve"> </w:t>
            </w:r>
          </w:p>
          <w:bookmarkEnd w:id="1"/>
          <w:p w14:paraId="183EBC33" w14:textId="77777777" w:rsidR="00C7108B" w:rsidRDefault="00C7108B" w:rsidP="00FF7EBB">
            <w:pPr>
              <w:jc w:val="both"/>
              <w:rPr>
                <w:sz w:val="24"/>
                <w:szCs w:val="24"/>
              </w:rPr>
            </w:pPr>
          </w:p>
          <w:p w14:paraId="3F0C8573" w14:textId="77777777" w:rsidR="008C7770" w:rsidRDefault="00085699" w:rsidP="00D3203C">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r w:rsidR="002F2185">
              <w:rPr>
                <w:i/>
                <w:sz w:val="24"/>
                <w:szCs w:val="24"/>
              </w:rPr>
              <w:t>.</w:t>
            </w:r>
          </w:p>
          <w:p w14:paraId="6E21401D" w14:textId="77777777" w:rsidR="00D3203C" w:rsidRDefault="00D3203C" w:rsidP="00D3203C">
            <w:pPr>
              <w:jc w:val="both"/>
              <w:rPr>
                <w:i/>
                <w:sz w:val="24"/>
                <w:szCs w:val="24"/>
              </w:rPr>
            </w:pPr>
          </w:p>
          <w:p w14:paraId="681F0866" w14:textId="00550155" w:rsidR="00B44650" w:rsidRDefault="00B44650" w:rsidP="00B44650">
            <w:pPr>
              <w:spacing w:line="360" w:lineRule="auto"/>
              <w:jc w:val="both"/>
              <w:rPr>
                <w:sz w:val="24"/>
                <w:szCs w:val="24"/>
              </w:rPr>
            </w:pPr>
            <w:r w:rsidRPr="00B44650">
              <w:rPr>
                <w:sz w:val="24"/>
                <w:szCs w:val="24"/>
              </w:rPr>
              <w:t xml:space="preserve">Child 1 initially entered care under a voluntary Section 76 agreement of the Social Services and Well-being (Wales) Act 2014. Following care proceedings, a Full Care Order was granted under Section 31 of the Children Act 1989. </w:t>
            </w:r>
          </w:p>
          <w:p w14:paraId="0609D926" w14:textId="77777777" w:rsidR="00B44650" w:rsidRPr="00B44650" w:rsidRDefault="00B44650" w:rsidP="00B44650">
            <w:pPr>
              <w:spacing w:line="360" w:lineRule="auto"/>
              <w:jc w:val="both"/>
              <w:rPr>
                <w:sz w:val="24"/>
                <w:szCs w:val="24"/>
              </w:rPr>
            </w:pPr>
          </w:p>
          <w:p w14:paraId="099222E0" w14:textId="77777777" w:rsidR="00B44650" w:rsidRDefault="00B44650" w:rsidP="00B44650">
            <w:pPr>
              <w:spacing w:line="360" w:lineRule="auto"/>
              <w:jc w:val="both"/>
              <w:rPr>
                <w:sz w:val="24"/>
                <w:szCs w:val="24"/>
              </w:rPr>
            </w:pPr>
            <w:r w:rsidRPr="00B44650">
              <w:rPr>
                <w:sz w:val="24"/>
                <w:szCs w:val="24"/>
              </w:rPr>
              <w:t>The 'Active Offer', as outlined in More than Just Words (Welsh Government, 2022), is relevant in this case, as Child 1 is educated through the Welsh medium. However, he habitually prefers to communicate in English. There are no specific cultural considerations beyond his white Welsh ethnicity and his familiarity with the local area.</w:t>
            </w:r>
          </w:p>
          <w:p w14:paraId="3242F83B" w14:textId="77777777" w:rsidR="00B44650" w:rsidRPr="00B44650" w:rsidRDefault="00B44650" w:rsidP="00B44650">
            <w:pPr>
              <w:spacing w:line="360" w:lineRule="auto"/>
              <w:jc w:val="both"/>
              <w:rPr>
                <w:sz w:val="24"/>
                <w:szCs w:val="24"/>
              </w:rPr>
            </w:pPr>
          </w:p>
          <w:p w14:paraId="46509B7B" w14:textId="36D2A342" w:rsidR="00B44650" w:rsidRDefault="00B44650" w:rsidP="00B44650">
            <w:pPr>
              <w:spacing w:line="360" w:lineRule="auto"/>
              <w:jc w:val="both"/>
              <w:rPr>
                <w:sz w:val="24"/>
                <w:szCs w:val="24"/>
              </w:rPr>
            </w:pPr>
            <w:r w:rsidRPr="00B44650">
              <w:rPr>
                <w:sz w:val="24"/>
                <w:szCs w:val="24"/>
              </w:rPr>
              <w:t>My objective is to support Child 1 in understanding his foster care situation. During recent family contact, he became confused about not being able to return to live with his father. Although we have previously discussed this, he continues to struggle with acceptance and emotional processing. To support his understanding and wellbein</w:t>
            </w:r>
            <w:r>
              <w:rPr>
                <w:sz w:val="24"/>
                <w:szCs w:val="24"/>
              </w:rPr>
              <w:t xml:space="preserve">g, a </w:t>
            </w:r>
            <w:r w:rsidRPr="00B44650">
              <w:rPr>
                <w:sz w:val="24"/>
                <w:szCs w:val="24"/>
              </w:rPr>
              <w:t>core principle of the Social Services and Well-being (Wales) Act 2014</w:t>
            </w:r>
            <w:r>
              <w:rPr>
                <w:sz w:val="24"/>
                <w:szCs w:val="24"/>
              </w:rPr>
              <w:t xml:space="preserve">, </w:t>
            </w:r>
            <w:r w:rsidRPr="00B44650">
              <w:rPr>
                <w:sz w:val="24"/>
                <w:szCs w:val="24"/>
              </w:rPr>
              <w:t xml:space="preserve">I prepared a social story using </w:t>
            </w:r>
            <w:r w:rsidR="00F3531F">
              <w:rPr>
                <w:sz w:val="24"/>
                <w:szCs w:val="24"/>
              </w:rPr>
              <w:t xml:space="preserve">words and </w:t>
            </w:r>
            <w:r w:rsidRPr="00B44650">
              <w:rPr>
                <w:sz w:val="24"/>
                <w:szCs w:val="24"/>
              </w:rPr>
              <w:t>pictures as the framework for a direct work session.</w:t>
            </w:r>
          </w:p>
          <w:p w14:paraId="5314021B" w14:textId="77777777" w:rsidR="00473F6D" w:rsidRDefault="00473F6D" w:rsidP="00B44650">
            <w:pPr>
              <w:spacing w:line="360" w:lineRule="auto"/>
              <w:jc w:val="both"/>
              <w:rPr>
                <w:sz w:val="24"/>
                <w:szCs w:val="24"/>
              </w:rPr>
            </w:pPr>
          </w:p>
          <w:p w14:paraId="2436EC4A" w14:textId="09A7AAED" w:rsidR="00D2205A" w:rsidRDefault="00B44650" w:rsidP="00B44650">
            <w:pPr>
              <w:spacing w:line="360" w:lineRule="auto"/>
              <w:jc w:val="both"/>
              <w:rPr>
                <w:sz w:val="24"/>
                <w:szCs w:val="24"/>
              </w:rPr>
            </w:pPr>
            <w:r w:rsidRPr="00B44650">
              <w:rPr>
                <w:sz w:val="24"/>
                <w:szCs w:val="24"/>
              </w:rPr>
              <w:t>I sought verbal consent for my mentor’s presence both in advance and again on the day of the session</w:t>
            </w:r>
            <w:r w:rsidR="00473F6D">
              <w:rPr>
                <w:sz w:val="24"/>
                <w:szCs w:val="24"/>
              </w:rPr>
              <w:t xml:space="preserve"> and </w:t>
            </w:r>
            <w:r w:rsidR="00473F6D" w:rsidRPr="00473F6D">
              <w:rPr>
                <w:sz w:val="24"/>
                <w:szCs w:val="24"/>
              </w:rPr>
              <w:t>explained her role in child-friendly terms to reduce anxiety</w:t>
            </w:r>
            <w:r w:rsidR="00473F6D">
              <w:rPr>
                <w:sz w:val="24"/>
                <w:szCs w:val="24"/>
              </w:rPr>
              <w:t>.</w:t>
            </w:r>
            <w:r w:rsidR="00473F6D">
              <w:t xml:space="preserve"> </w:t>
            </w:r>
            <w:r w:rsidR="00473F6D" w:rsidRPr="00473F6D">
              <w:rPr>
                <w:sz w:val="24"/>
                <w:szCs w:val="24"/>
              </w:rPr>
              <w:t xml:space="preserve">Having worked with Child 1 for over a year, I was confident in our relationship and his comfort with </w:t>
            </w:r>
            <w:r w:rsidR="00473F6D">
              <w:rPr>
                <w:sz w:val="24"/>
                <w:szCs w:val="24"/>
              </w:rPr>
              <w:t>being</w:t>
            </w:r>
            <w:r w:rsidR="00473F6D" w:rsidRPr="00473F6D">
              <w:rPr>
                <w:sz w:val="24"/>
                <w:szCs w:val="24"/>
              </w:rPr>
              <w:t xml:space="preserve"> </w:t>
            </w:r>
            <w:r w:rsidR="00473F6D">
              <w:rPr>
                <w:sz w:val="24"/>
                <w:szCs w:val="24"/>
              </w:rPr>
              <w:t>observed</w:t>
            </w:r>
            <w:r w:rsidR="00473F6D" w:rsidRPr="00473F6D">
              <w:rPr>
                <w:sz w:val="24"/>
                <w:szCs w:val="24"/>
              </w:rPr>
              <w:t>.</w:t>
            </w:r>
            <w:r w:rsidR="00473F6D">
              <w:rPr>
                <w:sz w:val="24"/>
                <w:szCs w:val="24"/>
              </w:rPr>
              <w:t xml:space="preserve"> </w:t>
            </w:r>
            <w:r w:rsidR="00911475">
              <w:rPr>
                <w:sz w:val="24"/>
                <w:szCs w:val="24"/>
              </w:rPr>
              <w:t xml:space="preserve">However, </w:t>
            </w:r>
            <w:r w:rsidR="00911475" w:rsidRPr="00B44650">
              <w:rPr>
                <w:sz w:val="24"/>
                <w:szCs w:val="24"/>
              </w:rPr>
              <w:t>I</w:t>
            </w:r>
            <w:r w:rsidRPr="00B44650">
              <w:rPr>
                <w:sz w:val="24"/>
                <w:szCs w:val="24"/>
              </w:rPr>
              <w:t xml:space="preserve"> considered the potential impact and aimed to mitigate any power imbalance by holding the session in a private, comfortable space at school, scheduled at the end of the school day to minimise disruption and avoid returning to class after discussing sensitive topics. The school was chosen as the foster placement is a busy household where privacy may have been limited.</w:t>
            </w:r>
            <w:r>
              <w:rPr>
                <w:sz w:val="24"/>
                <w:szCs w:val="24"/>
              </w:rPr>
              <w:t xml:space="preserve"> Additionally</w:t>
            </w:r>
            <w:r w:rsidRPr="00B44650">
              <w:rPr>
                <w:sz w:val="24"/>
                <w:szCs w:val="24"/>
              </w:rPr>
              <w:t xml:space="preserve">, I planned games to help Child 1 interact with my </w:t>
            </w:r>
            <w:r w:rsidRPr="00B44650">
              <w:rPr>
                <w:sz w:val="24"/>
                <w:szCs w:val="24"/>
              </w:rPr>
              <w:lastRenderedPageBreak/>
              <w:t xml:space="preserve">mentor informally, allowing extra time for questions. I monitored his emotional state throughout, offering breaks and reassurance as needed. Afterwards, </w:t>
            </w:r>
            <w:r w:rsidR="00F3531F">
              <w:rPr>
                <w:sz w:val="24"/>
                <w:szCs w:val="24"/>
              </w:rPr>
              <w:t>he had</w:t>
            </w:r>
            <w:r w:rsidRPr="00B44650">
              <w:rPr>
                <w:sz w:val="24"/>
                <w:szCs w:val="24"/>
              </w:rPr>
              <w:t xml:space="preserve"> the choice of returning directly to his placement or going for a snack together.</w:t>
            </w:r>
            <w:r w:rsidR="00D2205A" w:rsidRPr="00D2205A">
              <w:rPr>
                <w:sz w:val="24"/>
                <w:szCs w:val="24"/>
              </w:rPr>
              <w:br/>
            </w:r>
            <w:r w:rsidR="00D2205A" w:rsidRPr="00D2205A">
              <w:rPr>
                <w:sz w:val="24"/>
                <w:szCs w:val="24"/>
              </w:rPr>
              <w:br/>
            </w:r>
          </w:p>
          <w:p w14:paraId="5CFA6F1D" w14:textId="7A6A07CC" w:rsidR="00AE58D3" w:rsidRDefault="00AE58D3" w:rsidP="00D2205A">
            <w:pPr>
              <w:spacing w:line="360" w:lineRule="auto"/>
              <w:rPr>
                <w:sz w:val="24"/>
                <w:szCs w:val="24"/>
              </w:rPr>
            </w:pPr>
            <w:r>
              <w:rPr>
                <w:sz w:val="24"/>
                <w:szCs w:val="24"/>
              </w:rPr>
              <w:t>Word Count: 3</w:t>
            </w:r>
            <w:r w:rsidR="00B44650">
              <w:rPr>
                <w:sz w:val="24"/>
                <w:szCs w:val="24"/>
              </w:rPr>
              <w:t>3</w:t>
            </w:r>
            <w:r w:rsidR="00F3531F">
              <w:rPr>
                <w:sz w:val="24"/>
                <w:szCs w:val="24"/>
              </w:rPr>
              <w:t>0</w:t>
            </w:r>
          </w:p>
          <w:p w14:paraId="6E25DE74" w14:textId="77777777" w:rsidR="00D3203C" w:rsidRDefault="00D3203C" w:rsidP="00D3203C">
            <w:pPr>
              <w:jc w:val="both"/>
              <w:rPr>
                <w:i/>
                <w:sz w:val="24"/>
                <w:szCs w:val="24"/>
              </w:rPr>
            </w:pPr>
          </w:p>
          <w:p w14:paraId="0DB08545" w14:textId="79B349DF" w:rsidR="00D3203C" w:rsidRPr="008B28E7" w:rsidRDefault="00D3203C" w:rsidP="00D3203C">
            <w:pPr>
              <w:jc w:val="both"/>
              <w:rPr>
                <w:i/>
                <w:sz w:val="24"/>
                <w:szCs w:val="24"/>
              </w:rPr>
            </w:pPr>
          </w:p>
        </w:tc>
      </w:tr>
    </w:tbl>
    <w:p w14:paraId="2AFC52B6" w14:textId="77777777" w:rsidR="00676E35" w:rsidRPr="00676E35" w:rsidRDefault="00676E35" w:rsidP="00676E35">
      <w:pPr>
        <w:rPr>
          <w:vanish/>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243DB0" w:rsidRPr="008B28E7" w14:paraId="69F4DB42" w14:textId="77777777" w:rsidTr="28F1FF9E">
        <w:tc>
          <w:tcPr>
            <w:tcW w:w="10188" w:type="dxa"/>
          </w:tcPr>
          <w:p w14:paraId="2CFDE7EF" w14:textId="48968E5C" w:rsidR="00243DB0" w:rsidRDefault="00243DB0" w:rsidP="00243DB0">
            <w:pPr>
              <w:jc w:val="both"/>
              <w:rPr>
                <w:b/>
                <w:sz w:val="24"/>
                <w:szCs w:val="24"/>
              </w:rPr>
            </w:pPr>
            <w:r w:rsidRPr="00243DB0">
              <w:rPr>
                <w:b/>
                <w:sz w:val="24"/>
                <w:szCs w:val="24"/>
              </w:rPr>
              <w:lastRenderedPageBreak/>
              <w:t>Question</w:t>
            </w:r>
            <w:r w:rsidR="002F2185">
              <w:rPr>
                <w:b/>
                <w:sz w:val="24"/>
                <w:szCs w:val="24"/>
              </w:rPr>
              <w:t>:</w:t>
            </w:r>
            <w:r w:rsidRPr="00243DB0">
              <w:rPr>
                <w:b/>
                <w:sz w:val="24"/>
                <w:szCs w:val="24"/>
              </w:rPr>
              <w:t xml:space="preserve"> </w:t>
            </w:r>
          </w:p>
          <w:p w14:paraId="5D6B23D5" w14:textId="77777777" w:rsidR="00C56D09" w:rsidRPr="00243DB0" w:rsidRDefault="00C56D09" w:rsidP="00243DB0">
            <w:pPr>
              <w:jc w:val="both"/>
              <w:rPr>
                <w:b/>
                <w:sz w:val="24"/>
                <w:szCs w:val="24"/>
              </w:rPr>
            </w:pPr>
          </w:p>
          <w:p w14:paraId="23B7912B" w14:textId="191FB376" w:rsidR="00243DB0" w:rsidRDefault="00243DB0" w:rsidP="00243DB0">
            <w:pPr>
              <w:jc w:val="both"/>
              <w:rPr>
                <w:sz w:val="24"/>
                <w:szCs w:val="24"/>
              </w:rPr>
            </w:pPr>
            <w:r w:rsidRPr="008B28E7">
              <w:rPr>
                <w:sz w:val="24"/>
                <w:szCs w:val="24"/>
              </w:rPr>
              <w:t>Critically reflect on your communication methods and skills during the observation</w:t>
            </w:r>
            <w:r>
              <w:rPr>
                <w:sz w:val="24"/>
                <w:szCs w:val="24"/>
              </w:rPr>
              <w:t>;</w:t>
            </w:r>
            <w:r w:rsidRPr="008B28E7">
              <w:rPr>
                <w:sz w:val="24"/>
                <w:szCs w:val="24"/>
              </w:rPr>
              <w:t xml:space="preserve"> including how you identified </w:t>
            </w:r>
            <w:r>
              <w:rPr>
                <w:sz w:val="24"/>
                <w:szCs w:val="24"/>
              </w:rPr>
              <w:t xml:space="preserve">whether </w:t>
            </w:r>
            <w:r w:rsidRPr="008B28E7">
              <w:rPr>
                <w:sz w:val="24"/>
                <w:szCs w:val="24"/>
              </w:rPr>
              <w:t>you had the necessary communication skills to work with</w:t>
            </w:r>
            <w:r w:rsidR="009B3E46">
              <w:rPr>
                <w:sz w:val="24"/>
                <w:szCs w:val="24"/>
              </w:rPr>
              <w:t xml:space="preserve"> the</w:t>
            </w:r>
            <w:r>
              <w:rPr>
                <w:color w:val="auto"/>
                <w:sz w:val="24"/>
                <w:szCs w:val="24"/>
              </w:rPr>
              <w:t xml:space="preserve"> </w:t>
            </w:r>
            <w:r w:rsidR="00450B67">
              <w:rPr>
                <w:color w:val="auto"/>
                <w:sz w:val="24"/>
                <w:szCs w:val="24"/>
              </w:rPr>
              <w:t>individual</w:t>
            </w:r>
            <w:r>
              <w:rPr>
                <w:color w:val="auto"/>
                <w:sz w:val="24"/>
                <w:szCs w:val="24"/>
              </w:rPr>
              <w:t xml:space="preserve"> in need of care and support and</w:t>
            </w:r>
            <w:r w:rsidR="00214047">
              <w:rPr>
                <w:color w:val="auto"/>
                <w:sz w:val="24"/>
                <w:szCs w:val="24"/>
              </w:rPr>
              <w:t>/or</w:t>
            </w:r>
            <w:r>
              <w:rPr>
                <w:color w:val="auto"/>
                <w:sz w:val="24"/>
                <w:szCs w:val="24"/>
              </w:rPr>
              <w:t xml:space="preserve"> their </w:t>
            </w:r>
            <w:r w:rsidR="007D0F11">
              <w:rPr>
                <w:color w:val="auto"/>
                <w:sz w:val="24"/>
                <w:szCs w:val="24"/>
              </w:rPr>
              <w:t>carers</w:t>
            </w:r>
            <w:r w:rsidRPr="000D2ED2">
              <w:rPr>
                <w:sz w:val="24"/>
                <w:szCs w:val="24"/>
              </w:rPr>
              <w:t>.</w:t>
            </w:r>
            <w:r w:rsidRPr="008B28E7">
              <w:rPr>
                <w:sz w:val="24"/>
                <w:szCs w:val="24"/>
              </w:rPr>
              <w:t xml:space="preserve">   </w:t>
            </w:r>
          </w:p>
          <w:p w14:paraId="5448F430" w14:textId="77777777" w:rsidR="00243DB0" w:rsidRDefault="00243DB0" w:rsidP="00243DB0">
            <w:pPr>
              <w:jc w:val="both"/>
              <w:rPr>
                <w:sz w:val="24"/>
                <w:szCs w:val="24"/>
              </w:rPr>
            </w:pPr>
          </w:p>
          <w:p w14:paraId="0DCCBFEA" w14:textId="52E02A46" w:rsidR="00243DB0" w:rsidRDefault="00243DB0">
            <w:pPr>
              <w:jc w:val="both"/>
              <w:rPr>
                <w:sz w:val="24"/>
                <w:szCs w:val="24"/>
              </w:rPr>
            </w:pPr>
            <w:r w:rsidRPr="00164832">
              <w:rPr>
                <w:sz w:val="24"/>
                <w:szCs w:val="24"/>
              </w:rPr>
              <w:t>You must use</w:t>
            </w:r>
            <w:r>
              <w:rPr>
                <w:sz w:val="24"/>
                <w:szCs w:val="24"/>
              </w:rPr>
              <w:t xml:space="preserve"> a </w:t>
            </w:r>
            <w:r w:rsidR="00392F73" w:rsidRPr="00392F73">
              <w:rPr>
                <w:sz w:val="24"/>
                <w:szCs w:val="24"/>
              </w:rPr>
              <w:t>person-centred</w:t>
            </w:r>
            <w:r w:rsidRPr="002D65D2">
              <w:rPr>
                <w:sz w:val="24"/>
                <w:szCs w:val="24"/>
              </w:rPr>
              <w:t xml:space="preserve"> approach </w:t>
            </w:r>
            <w:r w:rsidRPr="00164832">
              <w:rPr>
                <w:sz w:val="24"/>
                <w:szCs w:val="24"/>
              </w:rPr>
              <w:t xml:space="preserve">to </w:t>
            </w:r>
            <w:r w:rsidRPr="002D65D2">
              <w:rPr>
                <w:sz w:val="24"/>
                <w:szCs w:val="24"/>
              </w:rPr>
              <w:t xml:space="preserve">demonstrate the integration of social </w:t>
            </w:r>
            <w:r w:rsidR="00F45521" w:rsidRPr="002D65D2">
              <w:rPr>
                <w:sz w:val="24"/>
                <w:szCs w:val="24"/>
              </w:rPr>
              <w:t>work ethics</w:t>
            </w:r>
            <w:r w:rsidR="00F45521">
              <w:rPr>
                <w:sz w:val="24"/>
                <w:szCs w:val="24"/>
              </w:rPr>
              <w:t>,</w:t>
            </w:r>
            <w:r w:rsidR="00F45521" w:rsidRPr="002D65D2">
              <w:rPr>
                <w:sz w:val="24"/>
                <w:szCs w:val="24"/>
              </w:rPr>
              <w:t xml:space="preserve"> </w:t>
            </w:r>
            <w:r w:rsidRPr="002D65D2">
              <w:rPr>
                <w:sz w:val="24"/>
                <w:szCs w:val="24"/>
              </w:rPr>
              <w:t>value</w:t>
            </w:r>
            <w:r w:rsidR="00F45521">
              <w:rPr>
                <w:sz w:val="24"/>
                <w:szCs w:val="24"/>
              </w:rPr>
              <w:t xml:space="preserve">s </w:t>
            </w:r>
            <w:r w:rsidRPr="002D65D2">
              <w:rPr>
                <w:sz w:val="24"/>
                <w:szCs w:val="24"/>
              </w:rPr>
              <w:t>and the Code of Professional Practice</w:t>
            </w:r>
            <w:r w:rsidR="002F2185">
              <w:rPr>
                <w:sz w:val="24"/>
                <w:szCs w:val="24"/>
              </w:rPr>
              <w:t>. T</w:t>
            </w:r>
            <w:r w:rsidRPr="002D65D2">
              <w:rPr>
                <w:sz w:val="24"/>
                <w:szCs w:val="24"/>
              </w:rPr>
              <w:t>his must include cultural</w:t>
            </w:r>
            <w:r w:rsidR="00450B67">
              <w:rPr>
                <w:sz w:val="24"/>
                <w:szCs w:val="24"/>
              </w:rPr>
              <w:t>ly</w:t>
            </w:r>
            <w:r w:rsidR="00E5498A" w:rsidRPr="00F15354">
              <w:rPr>
                <w:b/>
                <w:bCs/>
                <w:sz w:val="24"/>
                <w:szCs w:val="24"/>
              </w:rPr>
              <w:t xml:space="preserve"> </w:t>
            </w:r>
            <w:r w:rsidRPr="00164832">
              <w:rPr>
                <w:sz w:val="24"/>
                <w:szCs w:val="24"/>
              </w:rPr>
              <w:t xml:space="preserve">and </w:t>
            </w:r>
            <w:r w:rsidR="00450B67">
              <w:rPr>
                <w:sz w:val="24"/>
                <w:szCs w:val="24"/>
              </w:rPr>
              <w:t xml:space="preserve">linguistically </w:t>
            </w:r>
            <w:r w:rsidR="00450B67" w:rsidRPr="00164832">
              <w:rPr>
                <w:sz w:val="24"/>
                <w:szCs w:val="24"/>
              </w:rPr>
              <w:t>sensitive</w:t>
            </w:r>
            <w:r w:rsidRPr="002D65D2">
              <w:rPr>
                <w:sz w:val="24"/>
                <w:szCs w:val="24"/>
              </w:rPr>
              <w:t xml:space="preserve"> practice</w:t>
            </w:r>
            <w:r w:rsidRPr="00164832">
              <w:rPr>
                <w:sz w:val="24"/>
                <w:szCs w:val="24"/>
              </w:rPr>
              <w:t xml:space="preserve"> and </w:t>
            </w:r>
            <w:r w:rsidRPr="002D65D2">
              <w:rPr>
                <w:sz w:val="24"/>
                <w:szCs w:val="24"/>
              </w:rPr>
              <w:t xml:space="preserve">the principles </w:t>
            </w:r>
            <w:r w:rsidRPr="00164832">
              <w:rPr>
                <w:sz w:val="24"/>
                <w:szCs w:val="24"/>
              </w:rPr>
              <w:t xml:space="preserve">of the </w:t>
            </w:r>
            <w:r w:rsidRPr="002D65D2">
              <w:rPr>
                <w:sz w:val="24"/>
                <w:szCs w:val="24"/>
              </w:rPr>
              <w:t>“Active Offer”</w:t>
            </w:r>
            <w:r w:rsidR="009B3E46">
              <w:rPr>
                <w:sz w:val="24"/>
                <w:szCs w:val="24"/>
              </w:rPr>
              <w:t xml:space="preserve"> </w:t>
            </w:r>
            <w:r w:rsidR="00BC4ED3">
              <w:rPr>
                <w:sz w:val="24"/>
                <w:szCs w:val="24"/>
              </w:rPr>
              <w:t xml:space="preserve">and make </w:t>
            </w:r>
            <w:r w:rsidR="00392F73">
              <w:rPr>
                <w:sz w:val="24"/>
                <w:szCs w:val="24"/>
              </w:rPr>
              <w:t>reference</w:t>
            </w:r>
            <w:r w:rsidR="009B3E46" w:rsidRPr="00F15354">
              <w:rPr>
                <w:b/>
                <w:bCs/>
                <w:i/>
                <w:iCs/>
                <w:sz w:val="24"/>
                <w:szCs w:val="24"/>
              </w:rPr>
              <w:t xml:space="preserve"> </w:t>
            </w:r>
            <w:r w:rsidR="009B3E46">
              <w:rPr>
                <w:sz w:val="24"/>
                <w:szCs w:val="24"/>
              </w:rPr>
              <w:t xml:space="preserve">to </w:t>
            </w:r>
            <w:r w:rsidR="00392F73">
              <w:rPr>
                <w:sz w:val="24"/>
                <w:szCs w:val="24"/>
              </w:rPr>
              <w:t>“</w:t>
            </w:r>
            <w:r w:rsidR="009B3E46">
              <w:rPr>
                <w:sz w:val="24"/>
                <w:szCs w:val="24"/>
              </w:rPr>
              <w:t xml:space="preserve">More than </w:t>
            </w:r>
            <w:r w:rsidR="00EE01ED">
              <w:rPr>
                <w:sz w:val="24"/>
                <w:szCs w:val="24"/>
              </w:rPr>
              <w:t>Just Words</w:t>
            </w:r>
            <w:r w:rsidR="00392F73">
              <w:rPr>
                <w:sz w:val="24"/>
                <w:szCs w:val="24"/>
              </w:rPr>
              <w:t>”</w:t>
            </w:r>
            <w:r w:rsidR="10904BF9">
              <w:rPr>
                <w:sz w:val="24"/>
                <w:szCs w:val="24"/>
              </w:rPr>
              <w:t xml:space="preserve"> (Welsh Governm</w:t>
            </w:r>
            <w:r w:rsidR="28F1FF9E">
              <w:rPr>
                <w:sz w:val="24"/>
                <w:szCs w:val="24"/>
              </w:rPr>
              <w:t>ent, 201</w:t>
            </w:r>
            <w:r w:rsidR="28F1FF9E" w:rsidRPr="00706BB5">
              <w:rPr>
                <w:sz w:val="24"/>
                <w:szCs w:val="24"/>
              </w:rPr>
              <w:t>2)</w:t>
            </w:r>
            <w:r w:rsidRPr="002D65D2">
              <w:rPr>
                <w:sz w:val="24"/>
                <w:szCs w:val="24"/>
              </w:rPr>
              <w:t xml:space="preserve">. </w:t>
            </w:r>
          </w:p>
          <w:p w14:paraId="498A6BF5" w14:textId="77777777" w:rsidR="00002C3B" w:rsidRDefault="00002C3B">
            <w:pPr>
              <w:jc w:val="both"/>
              <w:rPr>
                <w:sz w:val="24"/>
                <w:szCs w:val="24"/>
              </w:rPr>
            </w:pPr>
          </w:p>
          <w:p w14:paraId="236FAF0E" w14:textId="77777777" w:rsidR="00002C3B" w:rsidRDefault="00002C3B" w:rsidP="00002C3B">
            <w:pPr>
              <w:jc w:val="both"/>
              <w:rPr>
                <w:i/>
                <w:sz w:val="24"/>
                <w:szCs w:val="24"/>
              </w:rPr>
            </w:pPr>
          </w:p>
          <w:p w14:paraId="1810AA90" w14:textId="270FC7C6" w:rsidR="00002C3B" w:rsidRDefault="00002C3B" w:rsidP="00002C3B">
            <w:pPr>
              <w:jc w:val="both"/>
              <w:rPr>
                <w:i/>
                <w:sz w:val="24"/>
                <w:szCs w:val="24"/>
              </w:rPr>
            </w:pPr>
            <w:r w:rsidRPr="00C7108B">
              <w:rPr>
                <w:i/>
                <w:sz w:val="24"/>
                <w:szCs w:val="24"/>
              </w:rPr>
              <w:t>1300</w:t>
            </w:r>
            <w:r w:rsidRPr="008B28E7">
              <w:rPr>
                <w:sz w:val="24"/>
                <w:szCs w:val="24"/>
              </w:rPr>
              <w:t xml:space="preserve"> </w:t>
            </w:r>
            <w:r w:rsidRPr="008B28E7">
              <w:rPr>
                <w:i/>
                <w:sz w:val="24"/>
                <w:szCs w:val="24"/>
              </w:rPr>
              <w:t>(+/- 10%: include your actual word count at the end of each section)</w:t>
            </w:r>
            <w:r>
              <w:rPr>
                <w:i/>
                <w:sz w:val="24"/>
                <w:szCs w:val="24"/>
              </w:rPr>
              <w:t>.</w:t>
            </w:r>
          </w:p>
          <w:p w14:paraId="1E4C3FD6" w14:textId="77777777" w:rsidR="00002C3B" w:rsidRPr="00706BB5" w:rsidRDefault="00002C3B">
            <w:pPr>
              <w:jc w:val="both"/>
              <w:rPr>
                <w:b/>
                <w:bCs/>
                <w:i/>
                <w:iCs/>
                <w:sz w:val="24"/>
                <w:szCs w:val="24"/>
              </w:rPr>
            </w:pPr>
          </w:p>
          <w:p w14:paraId="302B8962" w14:textId="77777777" w:rsidR="00424FF4" w:rsidRDefault="00424FF4" w:rsidP="00243DB0">
            <w:pPr>
              <w:jc w:val="both"/>
              <w:rPr>
                <w:sz w:val="24"/>
                <w:szCs w:val="24"/>
              </w:rPr>
            </w:pPr>
          </w:p>
          <w:p w14:paraId="7876C15F" w14:textId="40215C00" w:rsidR="00424FF4" w:rsidRPr="00424FF4" w:rsidRDefault="00424FF4" w:rsidP="00C14B9D">
            <w:pPr>
              <w:overflowPunct/>
              <w:autoSpaceDE/>
              <w:autoSpaceDN/>
              <w:adjustRightInd/>
              <w:spacing w:after="160" w:line="360" w:lineRule="auto"/>
              <w:jc w:val="both"/>
              <w:textAlignment w:val="auto"/>
              <w:rPr>
                <w:rFonts w:eastAsia="Calibri"/>
                <w:color w:val="auto"/>
                <w:kern w:val="2"/>
                <w:sz w:val="24"/>
                <w:szCs w:val="24"/>
                <w:lang w:eastAsia="en-US"/>
                <w14:ligatures w14:val="standardContextual"/>
              </w:rPr>
            </w:pPr>
            <w:r w:rsidRPr="00424FF4">
              <w:rPr>
                <w:rFonts w:eastAsia="Calibri"/>
                <w:color w:val="auto"/>
                <w:kern w:val="2"/>
                <w:sz w:val="24"/>
                <w:szCs w:val="24"/>
                <w:lang w:eastAsia="en-US"/>
                <w14:ligatures w14:val="standardContextual"/>
              </w:rPr>
              <w:t xml:space="preserve">Effective communication is fundamental to impactful social work practice, underpinning relationship-building, trust, and empowerment, particularly when supporting children who have experienced trauma and disrupted attachments. This task critically reflects on my communication skills during a direct work session with Child </w:t>
            </w:r>
            <w:r w:rsidR="000044F0">
              <w:rPr>
                <w:rFonts w:eastAsia="Calibri"/>
                <w:color w:val="auto"/>
                <w:kern w:val="2"/>
                <w:sz w:val="24"/>
                <w:szCs w:val="24"/>
                <w:lang w:eastAsia="en-US"/>
                <w14:ligatures w14:val="standardContextual"/>
              </w:rPr>
              <w:t>1</w:t>
            </w:r>
            <w:r w:rsidRPr="00424FF4">
              <w:rPr>
                <w:rFonts w:eastAsia="Calibri"/>
                <w:color w:val="auto"/>
                <w:kern w:val="2"/>
                <w:sz w:val="24"/>
                <w:szCs w:val="24"/>
                <w:lang w:eastAsia="en-US"/>
                <w14:ligatures w14:val="standardContextual"/>
              </w:rPr>
              <w:t>, a primary school</w:t>
            </w:r>
            <w:r w:rsidR="009933C1">
              <w:rPr>
                <w:rFonts w:eastAsia="Calibri"/>
                <w:color w:val="auto"/>
                <w:kern w:val="2"/>
                <w:sz w:val="24"/>
                <w:szCs w:val="24"/>
                <w:lang w:eastAsia="en-US"/>
                <w14:ligatures w14:val="standardContextual"/>
              </w:rPr>
              <w:t xml:space="preserve"> </w:t>
            </w:r>
            <w:r w:rsidRPr="00424FF4">
              <w:rPr>
                <w:rFonts w:eastAsia="Calibri"/>
                <w:color w:val="auto"/>
                <w:kern w:val="2"/>
                <w:sz w:val="24"/>
                <w:szCs w:val="24"/>
                <w:lang w:eastAsia="en-US"/>
                <w14:ligatures w14:val="standardContextual"/>
              </w:rPr>
              <w:t xml:space="preserve">aged boy looked after under a Full Care Order (Section 31, Children Act 1989). The session aimed to support Child </w:t>
            </w:r>
            <w:r w:rsidR="000044F0">
              <w:rPr>
                <w:rFonts w:eastAsia="Calibri"/>
                <w:color w:val="auto"/>
                <w:kern w:val="2"/>
                <w:sz w:val="24"/>
                <w:szCs w:val="24"/>
                <w:lang w:eastAsia="en-US"/>
                <w14:ligatures w14:val="standardContextual"/>
              </w:rPr>
              <w:t>1’s</w:t>
            </w:r>
            <w:r w:rsidRPr="00424FF4">
              <w:rPr>
                <w:rFonts w:eastAsia="Calibri"/>
                <w:color w:val="auto"/>
                <w:kern w:val="2"/>
                <w:sz w:val="24"/>
                <w:szCs w:val="24"/>
                <w:lang w:eastAsia="en-US"/>
                <w14:ligatures w14:val="standardContextual"/>
              </w:rPr>
              <w:t xml:space="preserve"> understanding of his foster care situation, particularly his distress about not returning to his father’s care. It was hoped that this would promote emotional wellbeing, and uphold the child’s right to voice and participation, in line with the principles of the Social Services and Well-being (Wales) Act 2014 (SSWBA 2014). The aims of the session were also linked to the social work values of respect, person centred care and communicating openly and honestly, as defined by the Code of Professional Practice for Social Care issued by Social Care Wales 2017 (COPP) (Social Care Wales, 2017).</w:t>
            </w:r>
          </w:p>
          <w:p w14:paraId="7EE55F41" w14:textId="37BDBF66" w:rsidR="00424FF4" w:rsidRPr="00424FF4" w:rsidRDefault="00424FF4" w:rsidP="00C14B9D">
            <w:pPr>
              <w:overflowPunct/>
              <w:autoSpaceDE/>
              <w:autoSpaceDN/>
              <w:adjustRightInd/>
              <w:spacing w:after="160" w:line="360" w:lineRule="auto"/>
              <w:jc w:val="both"/>
              <w:textAlignment w:val="auto"/>
              <w:rPr>
                <w:rFonts w:eastAsia="Calibri"/>
                <w:color w:val="auto"/>
                <w:kern w:val="2"/>
                <w:sz w:val="24"/>
                <w:szCs w:val="24"/>
                <w:lang w:eastAsia="en-US"/>
                <w14:ligatures w14:val="standardContextual"/>
              </w:rPr>
            </w:pPr>
            <w:r w:rsidRPr="00424FF4">
              <w:rPr>
                <w:rFonts w:eastAsia="Calibri"/>
                <w:color w:val="auto"/>
                <w:kern w:val="2"/>
                <w:sz w:val="24"/>
                <w:szCs w:val="24"/>
                <w:lang w:eastAsia="en-US"/>
                <w14:ligatures w14:val="standardContextual"/>
              </w:rPr>
              <w:t xml:space="preserve">Before the session, I reflected on Child </w:t>
            </w:r>
            <w:r w:rsidR="000044F0">
              <w:rPr>
                <w:rFonts w:eastAsia="Calibri"/>
                <w:color w:val="auto"/>
                <w:kern w:val="2"/>
                <w:sz w:val="24"/>
                <w:szCs w:val="24"/>
                <w:lang w:eastAsia="en-US"/>
                <w14:ligatures w14:val="standardContextual"/>
              </w:rPr>
              <w:t>1’s</w:t>
            </w:r>
            <w:r w:rsidRPr="00424FF4">
              <w:rPr>
                <w:rFonts w:eastAsia="Calibri"/>
                <w:color w:val="auto"/>
                <w:kern w:val="2"/>
                <w:sz w:val="24"/>
                <w:szCs w:val="24"/>
                <w:lang w:eastAsia="en-US"/>
                <w14:ligatures w14:val="standardContextual"/>
              </w:rPr>
              <w:t xml:space="preserve"> developmental stage, emotional needs, and communication preferences. As </w:t>
            </w:r>
            <w:r w:rsidR="00E40B08">
              <w:rPr>
                <w:rFonts w:eastAsia="Calibri"/>
                <w:color w:val="auto"/>
                <w:kern w:val="2"/>
                <w:sz w:val="24"/>
                <w:szCs w:val="24"/>
                <w:lang w:eastAsia="en-US"/>
                <w14:ligatures w14:val="standardContextual"/>
              </w:rPr>
              <w:t>a native Welsh speaker</w:t>
            </w:r>
            <w:r w:rsidR="009933C1">
              <w:rPr>
                <w:rFonts w:eastAsia="Calibri"/>
                <w:color w:val="auto"/>
                <w:kern w:val="2"/>
                <w:sz w:val="24"/>
                <w:szCs w:val="24"/>
                <w:lang w:eastAsia="en-US"/>
                <w14:ligatures w14:val="standardContextual"/>
              </w:rPr>
              <w:t>,</w:t>
            </w:r>
            <w:r w:rsidR="00E40B08">
              <w:rPr>
                <w:rFonts w:eastAsia="Calibri"/>
                <w:color w:val="auto"/>
                <w:kern w:val="2"/>
                <w:sz w:val="24"/>
                <w:szCs w:val="24"/>
                <w:lang w:eastAsia="en-US"/>
                <w14:ligatures w14:val="standardContextual"/>
              </w:rPr>
              <w:t xml:space="preserve"> </w:t>
            </w:r>
            <w:r w:rsidRPr="00424FF4">
              <w:rPr>
                <w:rFonts w:eastAsia="Calibri"/>
                <w:color w:val="auto"/>
                <w:kern w:val="2"/>
                <w:sz w:val="24"/>
                <w:szCs w:val="24"/>
                <w:lang w:eastAsia="en-US"/>
                <w14:ligatures w14:val="standardContextual"/>
              </w:rPr>
              <w:t>ELKLAN</w:t>
            </w:r>
            <w:r w:rsidR="00D50AB9">
              <w:rPr>
                <w:rFonts w:eastAsia="Calibri"/>
                <w:color w:val="auto"/>
                <w:kern w:val="2"/>
                <w:sz w:val="24"/>
                <w:szCs w:val="24"/>
                <w:lang w:eastAsia="en-US"/>
                <w14:ligatures w14:val="standardContextual"/>
              </w:rPr>
              <w:t xml:space="preserve"> </w:t>
            </w:r>
            <w:r w:rsidRPr="00424FF4">
              <w:rPr>
                <w:rFonts w:eastAsia="Calibri"/>
                <w:color w:val="auto"/>
                <w:kern w:val="2"/>
                <w:sz w:val="24"/>
                <w:szCs w:val="24"/>
                <w:lang w:eastAsia="en-US"/>
                <w14:ligatures w14:val="standardContextual"/>
              </w:rPr>
              <w:t>trained practitioner</w:t>
            </w:r>
            <w:r w:rsidR="009933C1">
              <w:rPr>
                <w:rFonts w:eastAsia="Calibri"/>
                <w:color w:val="auto"/>
                <w:kern w:val="2"/>
                <w:sz w:val="24"/>
                <w:szCs w:val="24"/>
                <w:lang w:eastAsia="en-US"/>
                <w14:ligatures w14:val="standardContextual"/>
              </w:rPr>
              <w:t>,</w:t>
            </w:r>
            <w:r w:rsidRPr="00424FF4">
              <w:rPr>
                <w:rFonts w:eastAsia="Calibri"/>
                <w:color w:val="auto"/>
                <w:kern w:val="2"/>
                <w:sz w:val="24"/>
                <w:szCs w:val="24"/>
                <w:lang w:eastAsia="en-US"/>
                <w14:ligatures w14:val="standardContextual"/>
              </w:rPr>
              <w:t xml:space="preserve"> and former teacher, I drew on my knowledge of speech, language, and communication needs to tailor the session (Elklan, n.d.)</w:t>
            </w:r>
            <w:r w:rsidR="00843BC8">
              <w:rPr>
                <w:rFonts w:eastAsia="Calibri"/>
                <w:color w:val="auto"/>
                <w:kern w:val="2"/>
                <w:sz w:val="24"/>
                <w:szCs w:val="24"/>
                <w:lang w:eastAsia="en-US"/>
                <w14:ligatures w14:val="standardContextual"/>
              </w:rPr>
              <w:t>.</w:t>
            </w:r>
            <w:r w:rsidRPr="00424FF4">
              <w:rPr>
                <w:rFonts w:eastAsia="Calibri"/>
                <w:color w:val="auto"/>
                <w:kern w:val="2"/>
                <w:sz w:val="24"/>
                <w:szCs w:val="24"/>
                <w:lang w:eastAsia="en-US"/>
                <w14:ligatures w14:val="standardContextual"/>
              </w:rPr>
              <w:t xml:space="preserve"> This aided me in preparing an age</w:t>
            </w:r>
            <w:r w:rsidR="009933C1">
              <w:rPr>
                <w:rFonts w:eastAsia="Calibri"/>
                <w:color w:val="auto"/>
                <w:kern w:val="2"/>
                <w:sz w:val="24"/>
                <w:szCs w:val="24"/>
                <w:lang w:eastAsia="en-US"/>
                <w14:ligatures w14:val="standardContextual"/>
              </w:rPr>
              <w:t>-</w:t>
            </w:r>
            <w:r w:rsidRPr="00424FF4">
              <w:rPr>
                <w:rFonts w:eastAsia="Calibri"/>
                <w:color w:val="auto"/>
                <w:kern w:val="2"/>
                <w:sz w:val="24"/>
                <w:szCs w:val="24"/>
                <w:lang w:eastAsia="en-US"/>
                <w14:ligatures w14:val="standardContextual"/>
              </w:rPr>
              <w:t xml:space="preserve">appropriate, emotionally sensitive social story in the form of a pictorial and written narrative framework, to help Child </w:t>
            </w:r>
            <w:r w:rsidR="000044F0">
              <w:rPr>
                <w:rFonts w:eastAsia="Calibri"/>
                <w:color w:val="auto"/>
                <w:kern w:val="2"/>
                <w:sz w:val="24"/>
                <w:szCs w:val="24"/>
                <w:lang w:eastAsia="en-US"/>
                <w14:ligatures w14:val="standardContextual"/>
              </w:rPr>
              <w:t>1</w:t>
            </w:r>
            <w:r w:rsidRPr="00424FF4">
              <w:rPr>
                <w:rFonts w:eastAsia="Calibri"/>
                <w:color w:val="auto"/>
                <w:kern w:val="2"/>
                <w:sz w:val="24"/>
                <w:szCs w:val="24"/>
                <w:lang w:eastAsia="en-US"/>
                <w14:ligatures w14:val="standardContextual"/>
              </w:rPr>
              <w:t xml:space="preserve"> process his individual circumstances. Attachment theory guided my efforts to create a predictable, emotionally safe environment where Child </w:t>
            </w:r>
            <w:r w:rsidR="000044F0">
              <w:rPr>
                <w:rFonts w:eastAsia="Calibri"/>
                <w:color w:val="auto"/>
                <w:kern w:val="2"/>
                <w:sz w:val="24"/>
                <w:szCs w:val="24"/>
                <w:lang w:eastAsia="en-US"/>
                <w14:ligatures w14:val="standardContextual"/>
              </w:rPr>
              <w:t>1</w:t>
            </w:r>
            <w:r w:rsidRPr="00424FF4">
              <w:rPr>
                <w:rFonts w:eastAsia="Calibri"/>
                <w:color w:val="auto"/>
                <w:kern w:val="2"/>
                <w:sz w:val="24"/>
                <w:szCs w:val="24"/>
                <w:lang w:eastAsia="en-US"/>
                <w14:ligatures w14:val="standardContextual"/>
              </w:rPr>
              <w:t xml:space="preserve"> could explore difficult feelings (Research in Practice, 2024). I consulted with Child </w:t>
            </w:r>
            <w:r w:rsidR="000044F0">
              <w:rPr>
                <w:rFonts w:eastAsia="Calibri"/>
                <w:color w:val="auto"/>
                <w:kern w:val="2"/>
                <w:sz w:val="24"/>
                <w:szCs w:val="24"/>
                <w:lang w:eastAsia="en-US"/>
                <w14:ligatures w14:val="standardContextual"/>
              </w:rPr>
              <w:t>1’s</w:t>
            </w:r>
            <w:r w:rsidRPr="00424FF4">
              <w:rPr>
                <w:rFonts w:eastAsia="Calibri"/>
                <w:color w:val="auto"/>
                <w:kern w:val="2"/>
                <w:sz w:val="24"/>
                <w:szCs w:val="24"/>
                <w:lang w:eastAsia="en-US"/>
                <w14:ligatures w14:val="standardContextual"/>
              </w:rPr>
              <w:t xml:space="preserve"> foster carer and school staff, both of </w:t>
            </w:r>
            <w:r w:rsidRPr="00424FF4">
              <w:rPr>
                <w:rFonts w:eastAsia="Calibri"/>
                <w:color w:val="auto"/>
                <w:kern w:val="2"/>
                <w:sz w:val="24"/>
                <w:szCs w:val="24"/>
                <w:lang w:eastAsia="en-US"/>
                <w14:ligatures w14:val="standardContextual"/>
              </w:rPr>
              <w:lastRenderedPageBreak/>
              <w:t xml:space="preserve">whom were provided with the social story in advance, thus ensuring consistency and transparency, which allowed them to support Child </w:t>
            </w:r>
            <w:r w:rsidR="000044F0">
              <w:rPr>
                <w:rFonts w:eastAsia="Calibri"/>
                <w:color w:val="auto"/>
                <w:kern w:val="2"/>
                <w:sz w:val="24"/>
                <w:szCs w:val="24"/>
                <w:lang w:eastAsia="en-US"/>
                <w14:ligatures w14:val="standardContextual"/>
              </w:rPr>
              <w:t>1</w:t>
            </w:r>
            <w:r w:rsidRPr="00424FF4">
              <w:rPr>
                <w:rFonts w:eastAsia="Calibri"/>
                <w:color w:val="auto"/>
                <w:kern w:val="2"/>
                <w:sz w:val="24"/>
                <w:szCs w:val="24"/>
                <w:lang w:eastAsia="en-US"/>
                <w14:ligatures w14:val="standardContextual"/>
              </w:rPr>
              <w:t xml:space="preserve"> in the future.</w:t>
            </w:r>
          </w:p>
          <w:p w14:paraId="408449A8" w14:textId="086BC204" w:rsidR="00424FF4" w:rsidRPr="00424FF4" w:rsidRDefault="009933C1" w:rsidP="00C14B9D">
            <w:pPr>
              <w:overflowPunct/>
              <w:autoSpaceDE/>
              <w:autoSpaceDN/>
              <w:adjustRightInd/>
              <w:spacing w:after="160" w:line="360" w:lineRule="auto"/>
              <w:jc w:val="both"/>
              <w:textAlignment w:val="auto"/>
              <w:rPr>
                <w:rFonts w:eastAsia="Calibri"/>
                <w:color w:val="auto"/>
                <w:kern w:val="2"/>
                <w:sz w:val="24"/>
                <w:szCs w:val="24"/>
                <w:lang w:eastAsia="en-US"/>
                <w14:ligatures w14:val="standardContextual"/>
              </w:rPr>
            </w:pPr>
            <w:r w:rsidRPr="009933C1">
              <w:rPr>
                <w:rFonts w:eastAsia="Calibri"/>
                <w:color w:val="auto"/>
                <w:kern w:val="2"/>
                <w:sz w:val="24"/>
                <w:szCs w:val="24"/>
                <w:lang w:eastAsia="en-US"/>
                <w14:ligatures w14:val="standardContextual"/>
              </w:rPr>
              <w:t xml:space="preserve">Child 1 lives in a semi-rural area of Wales, where access to specialist services is limited and travel between school, placement, and contact venues </w:t>
            </w:r>
            <w:r>
              <w:rPr>
                <w:rFonts w:eastAsia="Calibri"/>
                <w:color w:val="auto"/>
                <w:kern w:val="2"/>
                <w:sz w:val="24"/>
                <w:szCs w:val="24"/>
                <w:lang w:eastAsia="en-US"/>
                <w14:ligatures w14:val="standardContextual"/>
              </w:rPr>
              <w:t>can require</w:t>
            </w:r>
            <w:r w:rsidRPr="009933C1">
              <w:rPr>
                <w:rFonts w:eastAsia="Calibri"/>
                <w:color w:val="auto"/>
                <w:kern w:val="2"/>
                <w:sz w:val="24"/>
                <w:szCs w:val="24"/>
                <w:lang w:eastAsia="en-US"/>
                <w14:ligatures w14:val="standardContextual"/>
              </w:rPr>
              <w:t xml:space="preserve"> careful planning. </w:t>
            </w:r>
            <w:r w:rsidR="00424FF4" w:rsidRPr="00424FF4">
              <w:rPr>
                <w:rFonts w:eastAsia="Calibri"/>
                <w:color w:val="auto"/>
                <w:kern w:val="2"/>
                <w:sz w:val="24"/>
                <w:szCs w:val="24"/>
                <w:lang w:eastAsia="en-US"/>
                <w14:ligatures w14:val="standardContextual"/>
              </w:rPr>
              <w:t xml:space="preserve">Child </w:t>
            </w:r>
            <w:r w:rsidR="000044F0">
              <w:rPr>
                <w:rFonts w:eastAsia="Calibri"/>
                <w:color w:val="auto"/>
                <w:kern w:val="2"/>
                <w:sz w:val="24"/>
                <w:szCs w:val="24"/>
                <w:lang w:eastAsia="en-US"/>
                <w14:ligatures w14:val="standardContextual"/>
              </w:rPr>
              <w:t>1</w:t>
            </w:r>
            <w:r w:rsidR="00424FF4" w:rsidRPr="00424FF4">
              <w:rPr>
                <w:rFonts w:eastAsia="Calibri"/>
                <w:color w:val="auto"/>
                <w:kern w:val="2"/>
                <w:sz w:val="24"/>
                <w:szCs w:val="24"/>
                <w:lang w:eastAsia="en-US"/>
                <w14:ligatures w14:val="standardContextual"/>
              </w:rPr>
              <w:t xml:space="preserve"> is educated through the Welsh medium and I proactively offered Welsh language support without requiring him to request it, in line with the ‘Active Offer’ and ‘More Than Just Words’ (Welsh Government, 2023). </w:t>
            </w:r>
            <w:r w:rsidR="00E0249B">
              <w:t xml:space="preserve"> </w:t>
            </w:r>
            <w:r w:rsidR="00E0249B" w:rsidRPr="00E0249B">
              <w:rPr>
                <w:rFonts w:eastAsia="Calibri"/>
                <w:color w:val="auto"/>
                <w:kern w:val="2"/>
                <w:sz w:val="24"/>
                <w:szCs w:val="24"/>
                <w:lang w:eastAsia="en-US"/>
                <w14:ligatures w14:val="standardContextual"/>
              </w:rPr>
              <w:t xml:space="preserve">The fact that I am a fluent Welsh speaker is </w:t>
            </w:r>
            <w:r w:rsidR="00E0249B">
              <w:rPr>
                <w:rFonts w:eastAsia="Calibri"/>
                <w:color w:val="auto"/>
                <w:kern w:val="2"/>
                <w:sz w:val="24"/>
                <w:szCs w:val="24"/>
                <w:lang w:eastAsia="en-US"/>
                <w14:ligatures w14:val="standardContextual"/>
              </w:rPr>
              <w:t>beneficial</w:t>
            </w:r>
            <w:r w:rsidR="00E0249B" w:rsidRPr="00E0249B">
              <w:rPr>
                <w:rFonts w:eastAsia="Calibri"/>
                <w:color w:val="auto"/>
                <w:kern w:val="2"/>
                <w:sz w:val="24"/>
                <w:szCs w:val="24"/>
                <w:lang w:eastAsia="en-US"/>
                <w14:ligatures w14:val="standardContextual"/>
              </w:rPr>
              <w:t xml:space="preserve"> as most primary schools in the area are Welsh medium, however, Child 1's family</w:t>
            </w:r>
            <w:r w:rsidR="004008CD">
              <w:rPr>
                <w:rFonts w:eastAsia="Calibri"/>
                <w:color w:val="auto"/>
                <w:kern w:val="2"/>
                <w:sz w:val="24"/>
                <w:szCs w:val="24"/>
                <w:lang w:eastAsia="en-US"/>
                <w14:ligatures w14:val="standardContextual"/>
              </w:rPr>
              <w:t xml:space="preserve"> background</w:t>
            </w:r>
            <w:r w:rsidR="00E0249B" w:rsidRPr="00E0249B">
              <w:rPr>
                <w:rFonts w:eastAsia="Calibri"/>
                <w:color w:val="auto"/>
                <w:kern w:val="2"/>
                <w:sz w:val="24"/>
                <w:szCs w:val="24"/>
                <w:lang w:eastAsia="en-US"/>
                <w14:ligatures w14:val="standardContextual"/>
              </w:rPr>
              <w:t xml:space="preserve"> and home language </w:t>
            </w:r>
            <w:r>
              <w:rPr>
                <w:rFonts w:eastAsia="Calibri"/>
                <w:color w:val="auto"/>
                <w:kern w:val="2"/>
                <w:sz w:val="24"/>
                <w:szCs w:val="24"/>
                <w:lang w:eastAsia="en-US"/>
                <w14:ligatures w14:val="standardContextual"/>
              </w:rPr>
              <w:t>are</w:t>
            </w:r>
            <w:r w:rsidR="00E0249B" w:rsidRPr="00E0249B">
              <w:rPr>
                <w:rFonts w:eastAsia="Calibri"/>
                <w:color w:val="auto"/>
                <w:kern w:val="2"/>
                <w:sz w:val="24"/>
                <w:szCs w:val="24"/>
                <w:lang w:eastAsia="en-US"/>
                <w14:ligatures w14:val="standardContextual"/>
              </w:rPr>
              <w:t xml:space="preserve"> English</w:t>
            </w:r>
            <w:r>
              <w:rPr>
                <w:rFonts w:eastAsia="Calibri"/>
                <w:color w:val="auto"/>
                <w:kern w:val="2"/>
                <w:sz w:val="24"/>
                <w:szCs w:val="24"/>
                <w:lang w:eastAsia="en-US"/>
                <w14:ligatures w14:val="standardContextual"/>
              </w:rPr>
              <w:t>.</w:t>
            </w:r>
            <w:r w:rsidR="00E0249B" w:rsidRPr="00E0249B">
              <w:rPr>
                <w:rFonts w:eastAsia="Calibri"/>
                <w:color w:val="auto"/>
                <w:kern w:val="2"/>
                <w:sz w:val="24"/>
                <w:szCs w:val="24"/>
                <w:lang w:eastAsia="en-US"/>
                <w14:ligatures w14:val="standardContextual"/>
              </w:rPr>
              <w:t xml:space="preserve"> </w:t>
            </w:r>
            <w:r>
              <w:t xml:space="preserve"> </w:t>
            </w:r>
            <w:r w:rsidRPr="009933C1">
              <w:rPr>
                <w:rFonts w:eastAsia="Calibri"/>
                <w:color w:val="auto"/>
                <w:kern w:val="2"/>
                <w:sz w:val="24"/>
                <w:szCs w:val="24"/>
                <w:lang w:eastAsia="en-US"/>
                <w14:ligatures w14:val="standardContextual"/>
              </w:rPr>
              <w:t>Child 1’s preference for English aligns with Davies’ (</w:t>
            </w:r>
            <w:r>
              <w:rPr>
                <w:rFonts w:eastAsia="Calibri"/>
                <w:color w:val="auto"/>
                <w:kern w:val="2"/>
                <w:sz w:val="24"/>
                <w:szCs w:val="24"/>
                <w:lang w:eastAsia="en-US"/>
                <w14:ligatures w14:val="standardContextual"/>
              </w:rPr>
              <w:t>2009)</w:t>
            </w:r>
            <w:r w:rsidRPr="009933C1">
              <w:rPr>
                <w:rFonts w:eastAsia="Calibri"/>
                <w:color w:val="auto"/>
                <w:kern w:val="2"/>
                <w:sz w:val="24"/>
                <w:szCs w:val="24"/>
                <w:lang w:eastAsia="en-US"/>
                <w14:ligatures w14:val="standardContextual"/>
              </w:rPr>
              <w:t xml:space="preserve"> findings in Different Worlds, Different Words, which highlight</w:t>
            </w:r>
            <w:r>
              <w:rPr>
                <w:rFonts w:eastAsia="Calibri"/>
                <w:color w:val="auto"/>
                <w:kern w:val="2"/>
                <w:sz w:val="24"/>
                <w:szCs w:val="24"/>
                <w:lang w:eastAsia="en-US"/>
                <w14:ligatures w14:val="standardContextual"/>
              </w:rPr>
              <w:t>s</w:t>
            </w:r>
            <w:r w:rsidRPr="009933C1">
              <w:rPr>
                <w:rFonts w:eastAsia="Calibri"/>
                <w:color w:val="auto"/>
                <w:kern w:val="2"/>
                <w:sz w:val="24"/>
                <w:szCs w:val="24"/>
                <w:lang w:eastAsia="en-US"/>
                <w14:ligatures w14:val="standardContextual"/>
              </w:rPr>
              <w:t xml:space="preserve"> how children may associate emotional safety and expression with their home language, even when educated in another. </w:t>
            </w:r>
            <w:r w:rsidR="00424FF4" w:rsidRPr="00424FF4">
              <w:rPr>
                <w:rFonts w:eastAsia="Calibri"/>
                <w:color w:val="auto"/>
                <w:kern w:val="2"/>
                <w:sz w:val="24"/>
                <w:szCs w:val="24"/>
                <w:lang w:eastAsia="en-US"/>
                <w14:ligatures w14:val="standardContextual"/>
              </w:rPr>
              <w:t>Nevertheless, offering Welsh was important as it affirms identity, promotes linguistic rights, ensures accessibility and aids communication.</w:t>
            </w:r>
          </w:p>
          <w:p w14:paraId="2E0A946A" w14:textId="153EB0A1" w:rsidR="00424FF4" w:rsidRPr="00424FF4" w:rsidRDefault="00424FF4" w:rsidP="00C14B9D">
            <w:pPr>
              <w:overflowPunct/>
              <w:autoSpaceDE/>
              <w:autoSpaceDN/>
              <w:adjustRightInd/>
              <w:spacing w:after="160" w:line="360" w:lineRule="auto"/>
              <w:jc w:val="both"/>
              <w:textAlignment w:val="auto"/>
              <w:rPr>
                <w:rFonts w:eastAsia="Calibri"/>
                <w:color w:val="auto"/>
                <w:kern w:val="2"/>
                <w:sz w:val="24"/>
                <w:szCs w:val="24"/>
                <w:lang w:eastAsia="en-US"/>
                <w14:ligatures w14:val="standardContextual"/>
              </w:rPr>
            </w:pPr>
            <w:r w:rsidRPr="00424FF4">
              <w:rPr>
                <w:rFonts w:eastAsia="Calibri"/>
                <w:color w:val="auto"/>
                <w:kern w:val="2"/>
                <w:sz w:val="24"/>
                <w:szCs w:val="24"/>
                <w:lang w:eastAsia="en-US"/>
                <w14:ligatures w14:val="standardContextual"/>
              </w:rPr>
              <w:t xml:space="preserve">My approach was grounded in the principles of promoting wellbeing, respecting voice and choice, and working in partnership as defined by the COPP 2017 (Social Care Wales, 2017). Related to this was seeking Child </w:t>
            </w:r>
            <w:r w:rsidR="000044F0">
              <w:rPr>
                <w:rFonts w:eastAsia="Calibri"/>
                <w:color w:val="auto"/>
                <w:kern w:val="2"/>
                <w:sz w:val="24"/>
                <w:szCs w:val="24"/>
                <w:lang w:eastAsia="en-US"/>
                <w14:ligatures w14:val="standardContextual"/>
              </w:rPr>
              <w:t>1’s</w:t>
            </w:r>
            <w:r w:rsidRPr="00424FF4">
              <w:rPr>
                <w:rFonts w:eastAsia="Calibri"/>
                <w:color w:val="auto"/>
                <w:kern w:val="2"/>
                <w:sz w:val="24"/>
                <w:szCs w:val="24"/>
                <w:lang w:eastAsia="en-US"/>
                <w14:ligatures w14:val="standardContextual"/>
              </w:rPr>
              <w:t xml:space="preserve"> permission for the session to be observed </w:t>
            </w:r>
            <w:r w:rsidR="00543080" w:rsidRPr="00424FF4">
              <w:rPr>
                <w:rFonts w:eastAsia="Calibri"/>
                <w:color w:val="auto"/>
                <w:kern w:val="2"/>
                <w:sz w:val="24"/>
                <w:szCs w:val="24"/>
                <w:lang w:eastAsia="en-US"/>
                <w14:ligatures w14:val="standardContextual"/>
              </w:rPr>
              <w:t>beforehand and</w:t>
            </w:r>
            <w:r w:rsidRPr="00424FF4">
              <w:rPr>
                <w:rFonts w:eastAsia="Calibri"/>
                <w:color w:val="auto"/>
                <w:kern w:val="2"/>
                <w:sz w:val="24"/>
                <w:szCs w:val="24"/>
                <w:lang w:eastAsia="en-US"/>
                <w14:ligatures w14:val="standardContextual"/>
              </w:rPr>
              <w:t xml:space="preserve"> introducing my mentor by explaining she was present to make sure that I was being the best social worker I could be. I hoped that this would help normalise her presence and reduce any stress that Child </w:t>
            </w:r>
            <w:r w:rsidR="000044F0">
              <w:rPr>
                <w:rFonts w:eastAsia="Calibri"/>
                <w:color w:val="auto"/>
                <w:kern w:val="2"/>
                <w:sz w:val="24"/>
                <w:szCs w:val="24"/>
                <w:lang w:eastAsia="en-US"/>
                <w14:ligatures w14:val="standardContextual"/>
              </w:rPr>
              <w:t>1</w:t>
            </w:r>
            <w:r w:rsidRPr="00424FF4">
              <w:rPr>
                <w:rFonts w:eastAsia="Calibri"/>
                <w:color w:val="auto"/>
                <w:kern w:val="2"/>
                <w:sz w:val="24"/>
                <w:szCs w:val="24"/>
                <w:lang w:eastAsia="en-US"/>
                <w14:ligatures w14:val="standardContextual"/>
              </w:rPr>
              <w:t xml:space="preserve"> may be feeling. The concept of feedback was </w:t>
            </w:r>
            <w:r w:rsidR="00543080" w:rsidRPr="00424FF4">
              <w:rPr>
                <w:rFonts w:eastAsia="Calibri"/>
                <w:color w:val="auto"/>
                <w:kern w:val="2"/>
                <w:sz w:val="24"/>
                <w:szCs w:val="24"/>
                <w:lang w:eastAsia="en-US"/>
                <w14:ligatures w14:val="standardContextual"/>
              </w:rPr>
              <w:t>explained,</w:t>
            </w:r>
            <w:r w:rsidRPr="00424FF4">
              <w:rPr>
                <w:rFonts w:eastAsia="Calibri"/>
                <w:color w:val="auto"/>
                <w:kern w:val="2"/>
                <w:sz w:val="24"/>
                <w:szCs w:val="24"/>
                <w:lang w:eastAsia="en-US"/>
                <w14:ligatures w14:val="standardContextual"/>
              </w:rPr>
              <w:t xml:space="preserve"> and I reassured him that he could be entirely honest, as I valued his opinion and it would help me improve</w:t>
            </w:r>
            <w:r w:rsidR="00176F5B">
              <w:rPr>
                <w:rFonts w:eastAsia="Calibri"/>
                <w:color w:val="auto"/>
                <w:kern w:val="2"/>
                <w:sz w:val="24"/>
                <w:szCs w:val="24"/>
                <w:lang w:eastAsia="en-US"/>
                <w14:ligatures w14:val="standardContextual"/>
              </w:rPr>
              <w:t>.</w:t>
            </w:r>
            <w:r w:rsidRPr="00424FF4">
              <w:rPr>
                <w:rFonts w:eastAsia="Calibri"/>
                <w:color w:val="auto"/>
                <w:kern w:val="2"/>
                <w:sz w:val="24"/>
                <w:szCs w:val="24"/>
                <w:lang w:eastAsia="en-US"/>
                <w14:ligatures w14:val="standardContextual"/>
              </w:rPr>
              <w:t xml:space="preserve"> I explained that the session was about helping him understand his situation, and that it was okay to ask questions or to speak up if he did not understand anything. </w:t>
            </w:r>
            <w:r w:rsidR="00176F5B">
              <w:t xml:space="preserve"> </w:t>
            </w:r>
            <w:r w:rsidR="00176F5B" w:rsidRPr="00176F5B">
              <w:rPr>
                <w:rFonts w:eastAsia="Calibri"/>
                <w:color w:val="auto"/>
                <w:kern w:val="2"/>
                <w:sz w:val="24"/>
                <w:szCs w:val="24"/>
                <w:lang w:eastAsia="en-US"/>
                <w14:ligatures w14:val="standardContextual"/>
              </w:rPr>
              <w:t>This aligned with the BASW (2021) Code of Ethics, which emphasises integrity, openness, and reflective practice.</w:t>
            </w:r>
            <w:r w:rsidR="00176F5B">
              <w:rPr>
                <w:rFonts w:eastAsia="Calibri"/>
                <w:color w:val="auto"/>
                <w:kern w:val="2"/>
                <w:sz w:val="24"/>
                <w:szCs w:val="24"/>
                <w:lang w:eastAsia="en-US"/>
                <w14:ligatures w14:val="standardContextual"/>
              </w:rPr>
              <w:t xml:space="preserve"> </w:t>
            </w:r>
            <w:r w:rsidRPr="00424FF4">
              <w:rPr>
                <w:rFonts w:eastAsia="Calibri"/>
                <w:color w:val="auto"/>
                <w:kern w:val="2"/>
                <w:sz w:val="24"/>
                <w:szCs w:val="24"/>
                <w:lang w:eastAsia="en-US"/>
                <w14:ligatures w14:val="standardContextual"/>
              </w:rPr>
              <w:t xml:space="preserve">Although I had planned to begin with games to build rapport, Child </w:t>
            </w:r>
            <w:r w:rsidR="000044F0">
              <w:rPr>
                <w:rFonts w:eastAsia="Calibri"/>
                <w:color w:val="auto"/>
                <w:kern w:val="2"/>
                <w:sz w:val="24"/>
                <w:szCs w:val="24"/>
                <w:lang w:eastAsia="en-US"/>
                <w14:ligatures w14:val="standardContextual"/>
              </w:rPr>
              <w:t>1</w:t>
            </w:r>
            <w:r w:rsidRPr="00424FF4">
              <w:rPr>
                <w:rFonts w:eastAsia="Calibri"/>
                <w:color w:val="auto"/>
                <w:kern w:val="2"/>
                <w:sz w:val="24"/>
                <w:szCs w:val="24"/>
                <w:lang w:eastAsia="en-US"/>
                <w14:ligatures w14:val="standardContextual"/>
              </w:rPr>
              <w:t xml:space="preserve"> expressed a preference to start the narrative immediately. I respected this, recognising that forcing play would undermine his autonomy and potentially increase anxiety, with this being a key consideration in trauma-informed practice (Knight, 2020).</w:t>
            </w:r>
          </w:p>
          <w:p w14:paraId="66EC6CF0" w14:textId="146C7A9C" w:rsidR="00424FF4" w:rsidRPr="00424FF4" w:rsidRDefault="00424FF4" w:rsidP="00C14B9D">
            <w:pPr>
              <w:overflowPunct/>
              <w:autoSpaceDE/>
              <w:autoSpaceDN/>
              <w:adjustRightInd/>
              <w:spacing w:after="160" w:line="360" w:lineRule="auto"/>
              <w:jc w:val="both"/>
              <w:textAlignment w:val="auto"/>
              <w:rPr>
                <w:rFonts w:eastAsia="Calibri"/>
                <w:color w:val="auto"/>
                <w:kern w:val="2"/>
                <w:sz w:val="24"/>
                <w:szCs w:val="24"/>
                <w:lang w:eastAsia="en-US"/>
                <w14:ligatures w14:val="standardContextual"/>
              </w:rPr>
            </w:pPr>
            <w:r w:rsidRPr="00424FF4">
              <w:rPr>
                <w:rFonts w:eastAsia="Calibri"/>
                <w:color w:val="auto"/>
                <w:kern w:val="2"/>
                <w:sz w:val="24"/>
                <w:szCs w:val="24"/>
                <w:lang w:eastAsia="en-US"/>
                <w14:ligatures w14:val="standardContextual"/>
              </w:rPr>
              <w:t xml:space="preserve">Child </w:t>
            </w:r>
            <w:r w:rsidR="000044F0">
              <w:rPr>
                <w:rFonts w:eastAsia="Calibri"/>
                <w:color w:val="auto"/>
                <w:kern w:val="2"/>
                <w:sz w:val="24"/>
                <w:szCs w:val="24"/>
                <w:lang w:eastAsia="en-US"/>
                <w14:ligatures w14:val="standardContextual"/>
              </w:rPr>
              <w:t>1</w:t>
            </w:r>
            <w:r w:rsidRPr="00424FF4">
              <w:rPr>
                <w:rFonts w:eastAsia="Calibri"/>
                <w:color w:val="auto"/>
                <w:kern w:val="2"/>
                <w:sz w:val="24"/>
                <w:szCs w:val="24"/>
                <w:lang w:eastAsia="en-US"/>
                <w14:ligatures w14:val="standardContextual"/>
              </w:rPr>
              <w:t xml:space="preserve"> is undergoing </w:t>
            </w:r>
            <w:r w:rsidR="00181961">
              <w:rPr>
                <w:rFonts w:eastAsia="Calibri"/>
                <w:color w:val="auto"/>
                <w:kern w:val="2"/>
                <w:sz w:val="24"/>
                <w:szCs w:val="24"/>
                <w:lang w:eastAsia="en-US"/>
                <w14:ligatures w14:val="standardContextual"/>
              </w:rPr>
              <w:t>ADHD</w:t>
            </w:r>
            <w:r w:rsidRPr="00424FF4">
              <w:rPr>
                <w:rFonts w:eastAsia="Calibri"/>
                <w:color w:val="auto"/>
                <w:kern w:val="2"/>
                <w:sz w:val="24"/>
                <w:szCs w:val="24"/>
                <w:lang w:eastAsia="en-US"/>
                <w14:ligatures w14:val="standardContextual"/>
              </w:rPr>
              <w:t xml:space="preserve"> assessment and has difficulty concentrating, especially after a full school day. To accommodate this, I allowed him to </w:t>
            </w:r>
            <w:r w:rsidR="00181961">
              <w:rPr>
                <w:rFonts w:eastAsia="Calibri"/>
                <w:color w:val="auto"/>
                <w:kern w:val="2"/>
                <w:sz w:val="24"/>
                <w:szCs w:val="24"/>
                <w:lang w:eastAsia="en-US"/>
                <w14:ligatures w14:val="standardContextual"/>
              </w:rPr>
              <w:t>use</w:t>
            </w:r>
            <w:r w:rsidRPr="00424FF4">
              <w:rPr>
                <w:rFonts w:eastAsia="Calibri"/>
                <w:color w:val="auto"/>
                <w:kern w:val="2"/>
                <w:sz w:val="24"/>
                <w:szCs w:val="24"/>
                <w:lang w:eastAsia="en-US"/>
                <w14:ligatures w14:val="standardContextual"/>
              </w:rPr>
              <w:t xml:space="preserve"> sensory tools during the session. These helped regulate his attention, </w:t>
            </w:r>
            <w:r w:rsidR="00181961">
              <w:rPr>
                <w:rFonts w:eastAsia="Calibri"/>
                <w:color w:val="auto"/>
                <w:kern w:val="2"/>
                <w:sz w:val="24"/>
                <w:szCs w:val="24"/>
                <w:lang w:eastAsia="en-US"/>
                <w14:ligatures w14:val="standardContextual"/>
              </w:rPr>
              <w:t>and</w:t>
            </w:r>
            <w:r w:rsidRPr="00424FF4">
              <w:rPr>
                <w:rFonts w:eastAsia="Calibri"/>
                <w:color w:val="auto"/>
                <w:kern w:val="2"/>
                <w:sz w:val="24"/>
                <w:szCs w:val="24"/>
                <w:lang w:eastAsia="en-US"/>
                <w14:ligatures w14:val="standardContextual"/>
              </w:rPr>
              <w:t xml:space="preserve"> reduc</w:t>
            </w:r>
            <w:r w:rsidR="00181961">
              <w:rPr>
                <w:rFonts w:eastAsia="Calibri"/>
                <w:color w:val="auto"/>
                <w:kern w:val="2"/>
                <w:sz w:val="24"/>
                <w:szCs w:val="24"/>
                <w:lang w:eastAsia="en-US"/>
                <w14:ligatures w14:val="standardContextual"/>
              </w:rPr>
              <w:t>ed</w:t>
            </w:r>
            <w:r w:rsidRPr="00424FF4">
              <w:rPr>
                <w:rFonts w:eastAsia="Calibri"/>
                <w:color w:val="auto"/>
                <w:kern w:val="2"/>
                <w:sz w:val="24"/>
                <w:szCs w:val="24"/>
                <w:lang w:eastAsia="en-US"/>
                <w14:ligatures w14:val="standardContextual"/>
              </w:rPr>
              <w:t xml:space="preserve"> the intensity of the session, giving him an </w:t>
            </w:r>
            <w:r w:rsidRPr="00424FF4">
              <w:rPr>
                <w:rFonts w:eastAsia="Calibri"/>
                <w:color w:val="auto"/>
                <w:kern w:val="2"/>
                <w:sz w:val="24"/>
                <w:szCs w:val="24"/>
                <w:lang w:eastAsia="en-US"/>
                <w14:ligatures w14:val="standardContextual"/>
              </w:rPr>
              <w:lastRenderedPageBreak/>
              <w:t xml:space="preserve">alternative focus </w:t>
            </w:r>
            <w:r w:rsidR="00181961">
              <w:rPr>
                <w:rFonts w:eastAsia="Calibri"/>
                <w:color w:val="auto"/>
                <w:kern w:val="2"/>
                <w:sz w:val="24"/>
                <w:szCs w:val="24"/>
                <w:lang w:eastAsia="en-US"/>
                <w14:ligatures w14:val="standardContextual"/>
              </w:rPr>
              <w:t>if</w:t>
            </w:r>
            <w:r w:rsidRPr="00424FF4">
              <w:rPr>
                <w:rFonts w:eastAsia="Calibri"/>
                <w:color w:val="auto"/>
                <w:kern w:val="2"/>
                <w:sz w:val="24"/>
                <w:szCs w:val="24"/>
                <w:lang w:eastAsia="en-US"/>
                <w14:ligatures w14:val="standardContextual"/>
              </w:rPr>
              <w:t xml:space="preserve"> overwhelmed (Jurek et al., 2025)</w:t>
            </w:r>
            <w:r w:rsidR="00843BC8">
              <w:rPr>
                <w:rFonts w:eastAsia="Calibri"/>
                <w:color w:val="auto"/>
                <w:kern w:val="2"/>
                <w:sz w:val="24"/>
                <w:szCs w:val="24"/>
                <w:lang w:eastAsia="en-US"/>
                <w14:ligatures w14:val="standardContextual"/>
              </w:rPr>
              <w:t>.</w:t>
            </w:r>
            <w:r w:rsidRPr="00424FF4">
              <w:rPr>
                <w:rFonts w:eastAsia="Calibri"/>
                <w:color w:val="auto"/>
                <w:kern w:val="2"/>
                <w:sz w:val="24"/>
                <w:szCs w:val="24"/>
                <w:lang w:eastAsia="en-US"/>
                <w14:ligatures w14:val="standardContextual"/>
              </w:rPr>
              <w:t xml:space="preserve"> </w:t>
            </w:r>
            <w:r w:rsidR="00EA74AD">
              <w:rPr>
                <w:rFonts w:eastAsia="Calibri"/>
                <w:color w:val="auto"/>
                <w:kern w:val="2"/>
                <w:sz w:val="24"/>
                <w:szCs w:val="24"/>
                <w:lang w:eastAsia="en-US"/>
                <w14:ligatures w14:val="standardContextual"/>
              </w:rPr>
              <w:t xml:space="preserve">I modulated my tone </w:t>
            </w:r>
            <w:r w:rsidR="00EA74AD" w:rsidRPr="00EA74AD">
              <w:rPr>
                <w:rFonts w:eastAsia="Calibri"/>
                <w:color w:val="auto"/>
                <w:kern w:val="2"/>
                <w:sz w:val="24"/>
                <w:szCs w:val="24"/>
                <w:lang w:eastAsia="en-US"/>
                <w14:ligatures w14:val="standardContextual"/>
              </w:rPr>
              <w:t xml:space="preserve">as necessary, </w:t>
            </w:r>
            <w:r w:rsidR="00EA74AD" w:rsidRPr="00EA74AD">
              <w:rPr>
                <w:sz w:val="24"/>
                <w:szCs w:val="24"/>
              </w:rPr>
              <w:t>using</w:t>
            </w:r>
            <w:r w:rsidR="00EA74AD" w:rsidRPr="00EA74AD">
              <w:rPr>
                <w:rFonts w:eastAsia="Calibri"/>
                <w:color w:val="auto"/>
                <w:kern w:val="2"/>
                <w:sz w:val="24"/>
                <w:szCs w:val="24"/>
                <w:lang w:eastAsia="en-US"/>
                <w14:ligatures w14:val="standardContextual"/>
              </w:rPr>
              <w:t xml:space="preserve"> a reassuring tone during moments of uncertainty, a calm tone </w:t>
            </w:r>
            <w:r w:rsidR="00FC71DB">
              <w:rPr>
                <w:rFonts w:eastAsia="Calibri"/>
                <w:color w:val="auto"/>
                <w:kern w:val="2"/>
                <w:sz w:val="24"/>
                <w:szCs w:val="24"/>
                <w:lang w:eastAsia="en-US"/>
                <w14:ligatures w14:val="standardContextual"/>
              </w:rPr>
              <w:t>for</w:t>
            </w:r>
            <w:r w:rsidR="00EA74AD" w:rsidRPr="00EA74AD">
              <w:rPr>
                <w:rFonts w:eastAsia="Calibri"/>
                <w:color w:val="auto"/>
                <w:kern w:val="2"/>
                <w:sz w:val="24"/>
                <w:szCs w:val="24"/>
                <w:lang w:eastAsia="en-US"/>
                <w14:ligatures w14:val="standardContextual"/>
              </w:rPr>
              <w:t xml:space="preserve"> factual </w:t>
            </w:r>
            <w:r w:rsidR="00FC71DB">
              <w:rPr>
                <w:rFonts w:eastAsia="Calibri"/>
                <w:color w:val="auto"/>
                <w:kern w:val="2"/>
                <w:sz w:val="24"/>
                <w:szCs w:val="24"/>
                <w:lang w:eastAsia="en-US"/>
                <w14:ligatures w14:val="standardContextual"/>
              </w:rPr>
              <w:t>explanations</w:t>
            </w:r>
            <w:r w:rsidR="00EA74AD" w:rsidRPr="00EA74AD">
              <w:rPr>
                <w:rFonts w:eastAsia="Calibri"/>
                <w:color w:val="auto"/>
                <w:kern w:val="2"/>
                <w:sz w:val="24"/>
                <w:szCs w:val="24"/>
                <w:lang w:eastAsia="en-US"/>
                <w14:ligatures w14:val="standardContextual"/>
              </w:rPr>
              <w:t xml:space="preserve">, and a more animated tone to during playful segments. </w:t>
            </w:r>
            <w:r w:rsidR="00EA74AD">
              <w:rPr>
                <w:rFonts w:eastAsia="Calibri"/>
                <w:color w:val="auto"/>
                <w:kern w:val="2"/>
                <w:sz w:val="24"/>
                <w:szCs w:val="24"/>
                <w:lang w:eastAsia="en-US"/>
                <w14:ligatures w14:val="standardContextual"/>
              </w:rPr>
              <w:t>I also</w:t>
            </w:r>
            <w:r w:rsidRPr="00424FF4">
              <w:rPr>
                <w:rFonts w:eastAsia="Calibri"/>
                <w:color w:val="auto"/>
                <w:kern w:val="2"/>
                <w:sz w:val="24"/>
                <w:szCs w:val="24"/>
                <w:lang w:eastAsia="en-US"/>
                <w14:ligatures w14:val="standardContextual"/>
              </w:rPr>
              <w:t xml:space="preserve"> sat at his level to reduce power imbalance. With two professionals present I was mindful of how intimidating this could feel, however, Child </w:t>
            </w:r>
            <w:r w:rsidR="000044F0">
              <w:rPr>
                <w:rFonts w:eastAsia="Calibri"/>
                <w:color w:val="auto"/>
                <w:kern w:val="2"/>
                <w:sz w:val="24"/>
                <w:szCs w:val="24"/>
                <w:lang w:eastAsia="en-US"/>
                <w14:ligatures w14:val="standardContextual"/>
              </w:rPr>
              <w:t>1</w:t>
            </w:r>
            <w:r w:rsidRPr="00424FF4">
              <w:rPr>
                <w:rFonts w:eastAsia="Calibri"/>
                <w:color w:val="auto"/>
                <w:kern w:val="2"/>
                <w:sz w:val="24"/>
                <w:szCs w:val="24"/>
                <w:lang w:eastAsia="en-US"/>
                <w14:ligatures w14:val="standardContextual"/>
              </w:rPr>
              <w:t xml:space="preserve"> showed no sign of unease or anxiety and addressed questions to both myself and my mentor. I </w:t>
            </w:r>
            <w:r w:rsidR="00FC71DB">
              <w:rPr>
                <w:rFonts w:eastAsia="Calibri"/>
                <w:color w:val="auto"/>
                <w:kern w:val="2"/>
                <w:sz w:val="24"/>
                <w:szCs w:val="24"/>
                <w:lang w:eastAsia="en-US"/>
                <w14:ligatures w14:val="standardContextual"/>
              </w:rPr>
              <w:t>remained</w:t>
            </w:r>
            <w:r w:rsidRPr="00424FF4">
              <w:rPr>
                <w:rFonts w:eastAsia="Calibri"/>
                <w:color w:val="auto"/>
                <w:kern w:val="2"/>
                <w:sz w:val="24"/>
                <w:szCs w:val="24"/>
                <w:lang w:eastAsia="en-US"/>
                <w14:ligatures w14:val="standardContextual"/>
              </w:rPr>
              <w:t xml:space="preserve"> alert to any signs of discomfort as Schön's (1991) model of ‘Reflection in Action’, is embedded in my practice, and adapted my </w:t>
            </w:r>
            <w:r w:rsidR="00EA74AD" w:rsidRPr="00424FF4">
              <w:rPr>
                <w:rFonts w:eastAsia="Calibri"/>
                <w:color w:val="auto"/>
                <w:kern w:val="2"/>
                <w:sz w:val="24"/>
                <w:szCs w:val="24"/>
                <w:lang w:eastAsia="en-US"/>
                <w14:ligatures w14:val="standardContextual"/>
              </w:rPr>
              <w:t>approach</w:t>
            </w:r>
            <w:r w:rsidR="00EA74AD">
              <w:rPr>
                <w:rFonts w:eastAsia="Calibri"/>
                <w:color w:val="auto"/>
                <w:kern w:val="2"/>
                <w:sz w:val="24"/>
                <w:szCs w:val="24"/>
                <w:lang w:eastAsia="en-US"/>
                <w14:ligatures w14:val="standardContextual"/>
              </w:rPr>
              <w:t xml:space="preserve"> </w:t>
            </w:r>
            <w:r w:rsidRPr="00424FF4">
              <w:rPr>
                <w:rFonts w:eastAsia="Calibri"/>
                <w:color w:val="auto"/>
                <w:kern w:val="2"/>
                <w:sz w:val="24"/>
                <w:szCs w:val="24"/>
                <w:lang w:eastAsia="en-US"/>
                <w14:ligatures w14:val="standardContextual"/>
              </w:rPr>
              <w:t xml:space="preserve">when necessary, </w:t>
            </w:r>
            <w:r w:rsidR="00FC71DB">
              <w:rPr>
                <w:rFonts w:eastAsia="Calibri"/>
                <w:color w:val="auto"/>
                <w:kern w:val="2"/>
                <w:sz w:val="24"/>
                <w:szCs w:val="24"/>
                <w:lang w:eastAsia="en-US"/>
                <w14:ligatures w14:val="standardContextual"/>
              </w:rPr>
              <w:t>an</w:t>
            </w:r>
            <w:r w:rsidRPr="00424FF4">
              <w:rPr>
                <w:rFonts w:eastAsia="Calibri"/>
                <w:color w:val="auto"/>
                <w:kern w:val="2"/>
                <w:sz w:val="24"/>
                <w:szCs w:val="24"/>
                <w:lang w:eastAsia="en-US"/>
                <w14:ligatures w14:val="standardContextual"/>
              </w:rPr>
              <w:t xml:space="preserve"> example being when Child </w:t>
            </w:r>
            <w:r w:rsidR="000044F0">
              <w:rPr>
                <w:rFonts w:eastAsia="Calibri"/>
                <w:color w:val="auto"/>
                <w:kern w:val="2"/>
                <w:sz w:val="24"/>
                <w:szCs w:val="24"/>
                <w:lang w:eastAsia="en-US"/>
                <w14:ligatures w14:val="standardContextual"/>
              </w:rPr>
              <w:t>1</w:t>
            </w:r>
            <w:r w:rsidRPr="00424FF4">
              <w:rPr>
                <w:rFonts w:eastAsia="Calibri"/>
                <w:color w:val="auto"/>
                <w:kern w:val="2"/>
                <w:sz w:val="24"/>
                <w:szCs w:val="24"/>
                <w:lang w:eastAsia="en-US"/>
                <w14:ligatures w14:val="standardContextual"/>
              </w:rPr>
              <w:t xml:space="preserve"> asserted that his watering eyes were caused by having sand in them. It was </w:t>
            </w:r>
            <w:r w:rsidR="00FC71DB">
              <w:rPr>
                <w:rFonts w:eastAsia="Calibri"/>
                <w:color w:val="auto"/>
                <w:kern w:val="2"/>
                <w:sz w:val="24"/>
                <w:szCs w:val="24"/>
                <w:lang w:eastAsia="en-US"/>
                <w14:ligatures w14:val="standardContextual"/>
              </w:rPr>
              <w:t>clear he was</w:t>
            </w:r>
            <w:r w:rsidRPr="00424FF4">
              <w:rPr>
                <w:rFonts w:eastAsia="Calibri"/>
                <w:color w:val="auto"/>
                <w:kern w:val="2"/>
                <w:sz w:val="24"/>
                <w:szCs w:val="24"/>
                <w:lang w:eastAsia="en-US"/>
                <w14:ligatures w14:val="standardContextual"/>
              </w:rPr>
              <w:t xml:space="preserve"> </w:t>
            </w:r>
            <w:r w:rsidR="00FC71DB">
              <w:rPr>
                <w:rFonts w:eastAsia="Calibri"/>
                <w:color w:val="auto"/>
                <w:kern w:val="2"/>
                <w:sz w:val="24"/>
                <w:szCs w:val="24"/>
                <w:lang w:eastAsia="en-US"/>
                <w14:ligatures w14:val="standardContextual"/>
              </w:rPr>
              <w:t>upset</w:t>
            </w:r>
            <w:r w:rsidRPr="00424FF4">
              <w:rPr>
                <w:rFonts w:eastAsia="Calibri"/>
                <w:color w:val="auto"/>
                <w:kern w:val="2"/>
                <w:sz w:val="24"/>
                <w:szCs w:val="24"/>
                <w:lang w:eastAsia="en-US"/>
                <w14:ligatures w14:val="standardContextual"/>
              </w:rPr>
              <w:t xml:space="preserve">; therefore, I provided him with time and space to process his feelings without pressure to engage in discussion before he felt ready. </w:t>
            </w:r>
            <w:r w:rsidR="00FC71DB">
              <w:rPr>
                <w:rFonts w:eastAsia="Calibri"/>
                <w:color w:val="auto"/>
                <w:kern w:val="2"/>
                <w:sz w:val="24"/>
                <w:szCs w:val="24"/>
                <w:lang w:eastAsia="en-US"/>
                <w14:ligatures w14:val="standardContextual"/>
              </w:rPr>
              <w:t>This</w:t>
            </w:r>
            <w:r w:rsidRPr="00424FF4">
              <w:rPr>
                <w:rFonts w:eastAsia="Calibri"/>
                <w:color w:val="auto"/>
                <w:kern w:val="2"/>
                <w:sz w:val="24"/>
                <w:szCs w:val="24"/>
                <w:lang w:eastAsia="en-US"/>
                <w14:ligatures w14:val="standardContextual"/>
              </w:rPr>
              <w:t xml:space="preserve"> aligns with the ‘Skilled Communicator’ model, which emphasises the integration of emotional attunement, clarity, and responsiveness in social work communication (Healy, 2021).</w:t>
            </w:r>
          </w:p>
          <w:p w14:paraId="171C2981" w14:textId="7E7D2FC8" w:rsidR="00424FF4" w:rsidRPr="00424FF4" w:rsidRDefault="00424FF4" w:rsidP="00C14B9D">
            <w:pPr>
              <w:overflowPunct/>
              <w:autoSpaceDE/>
              <w:autoSpaceDN/>
              <w:adjustRightInd/>
              <w:spacing w:after="160" w:line="360" w:lineRule="auto"/>
              <w:jc w:val="both"/>
              <w:textAlignment w:val="auto"/>
              <w:rPr>
                <w:rFonts w:eastAsia="Calibri"/>
                <w:color w:val="auto"/>
                <w:kern w:val="2"/>
                <w:sz w:val="24"/>
                <w:szCs w:val="24"/>
                <w:lang w:eastAsia="en-US"/>
                <w14:ligatures w14:val="standardContextual"/>
              </w:rPr>
            </w:pPr>
            <w:r w:rsidRPr="00424FF4">
              <w:rPr>
                <w:rFonts w:eastAsia="Calibri"/>
                <w:color w:val="auto"/>
                <w:kern w:val="2"/>
                <w:sz w:val="24"/>
                <w:szCs w:val="24"/>
                <w:lang w:eastAsia="en-US"/>
                <w14:ligatures w14:val="standardContextual"/>
              </w:rPr>
              <w:t xml:space="preserve">The social story was presented in short segments, with frequent pauses to check understanding and invite questions. I used open-ended </w:t>
            </w:r>
            <w:r w:rsidR="00FC71DB" w:rsidRPr="00424FF4">
              <w:rPr>
                <w:rFonts w:eastAsia="Calibri"/>
                <w:color w:val="auto"/>
                <w:kern w:val="2"/>
                <w:sz w:val="24"/>
                <w:szCs w:val="24"/>
                <w:lang w:eastAsia="en-US"/>
                <w14:ligatures w14:val="standardContextual"/>
              </w:rPr>
              <w:t xml:space="preserve">questions </w:t>
            </w:r>
            <w:r w:rsidR="00FC71DB">
              <w:t>such</w:t>
            </w:r>
            <w:r w:rsidR="00FC71DB" w:rsidRPr="00FC71DB">
              <w:rPr>
                <w:rFonts w:eastAsia="Calibri"/>
                <w:color w:val="auto"/>
                <w:kern w:val="2"/>
                <w:sz w:val="24"/>
                <w:szCs w:val="24"/>
                <w:lang w:eastAsia="en-US"/>
                <w14:ligatures w14:val="standardContextual"/>
              </w:rPr>
              <w:t xml:space="preserve"> as, “What do you think about that?”</w:t>
            </w:r>
            <w:r w:rsidR="00FC71DB">
              <w:rPr>
                <w:rFonts w:eastAsia="Calibri"/>
                <w:color w:val="auto"/>
                <w:kern w:val="2"/>
                <w:sz w:val="24"/>
                <w:szCs w:val="24"/>
                <w:lang w:eastAsia="en-US"/>
                <w14:ligatures w14:val="standardContextual"/>
              </w:rPr>
              <w:t>,</w:t>
            </w:r>
            <w:r w:rsidR="00FC71DB" w:rsidRPr="00FC71DB">
              <w:rPr>
                <w:rFonts w:eastAsia="Calibri"/>
                <w:color w:val="auto"/>
                <w:kern w:val="2"/>
                <w:sz w:val="24"/>
                <w:szCs w:val="24"/>
                <w:lang w:eastAsia="en-US"/>
                <w14:ligatures w14:val="standardContextual"/>
              </w:rPr>
              <w:t xml:space="preserve"> </w:t>
            </w:r>
            <w:r w:rsidRPr="00424FF4">
              <w:rPr>
                <w:rFonts w:eastAsia="Calibri"/>
                <w:color w:val="auto"/>
                <w:kern w:val="2"/>
                <w:sz w:val="24"/>
                <w:szCs w:val="24"/>
                <w:lang w:eastAsia="en-US"/>
                <w14:ligatures w14:val="standardContextual"/>
              </w:rPr>
              <w:t xml:space="preserve">to encourage dialogue </w:t>
            </w:r>
            <w:r w:rsidR="00E0249B" w:rsidRPr="00424FF4">
              <w:rPr>
                <w:rFonts w:eastAsia="Calibri"/>
                <w:color w:val="auto"/>
                <w:kern w:val="2"/>
                <w:sz w:val="24"/>
                <w:szCs w:val="24"/>
                <w:lang w:eastAsia="en-US"/>
                <w14:ligatures w14:val="standardContextual"/>
              </w:rPr>
              <w:t>and help</w:t>
            </w:r>
            <w:r w:rsidRPr="00424FF4">
              <w:rPr>
                <w:rFonts w:eastAsia="Calibri"/>
                <w:color w:val="auto"/>
                <w:kern w:val="2"/>
                <w:sz w:val="24"/>
                <w:szCs w:val="24"/>
                <w:lang w:eastAsia="en-US"/>
                <w14:ligatures w14:val="standardContextual"/>
              </w:rPr>
              <w:t xml:space="preserve"> gain an understanding of his true feelings (Bromley et al., 2019). </w:t>
            </w:r>
            <w:r w:rsidR="00FC71DB">
              <w:t xml:space="preserve"> </w:t>
            </w:r>
            <w:r w:rsidR="00FC71DB" w:rsidRPr="00FC71DB">
              <w:rPr>
                <w:rFonts w:eastAsia="Calibri"/>
                <w:color w:val="auto"/>
                <w:kern w:val="2"/>
                <w:sz w:val="24"/>
                <w:szCs w:val="24"/>
                <w:lang w:eastAsia="en-US"/>
                <w14:ligatures w14:val="standardContextual"/>
              </w:rPr>
              <w:t xml:space="preserve">When he asked, “Why can’t I live with Dad?”, I responded, “That’s a really important question. Let’s talk about what’s happened and how people are helping to keep you safe.” </w:t>
            </w:r>
            <w:r w:rsidR="00FC71DB">
              <w:t xml:space="preserve"> </w:t>
            </w:r>
            <w:r w:rsidR="00FC71DB" w:rsidRPr="00FC71DB">
              <w:rPr>
                <w:rFonts w:eastAsia="Calibri"/>
                <w:color w:val="auto"/>
                <w:kern w:val="2"/>
                <w:sz w:val="24"/>
                <w:szCs w:val="24"/>
                <w:lang w:eastAsia="en-US"/>
                <w14:ligatures w14:val="standardContextual"/>
              </w:rPr>
              <w:t>His responses were sometimes brief, but he engaged meaningfully and reflected on what he would like to happen.</w:t>
            </w:r>
            <w:r w:rsidR="00FC71DB">
              <w:rPr>
                <w:rFonts w:eastAsia="Calibri"/>
                <w:color w:val="auto"/>
                <w:kern w:val="2"/>
                <w:sz w:val="24"/>
                <w:szCs w:val="24"/>
                <w:lang w:eastAsia="en-US"/>
                <w14:ligatures w14:val="standardContextual"/>
              </w:rPr>
              <w:t xml:space="preserve"> </w:t>
            </w:r>
            <w:r w:rsidRPr="00424FF4">
              <w:rPr>
                <w:rFonts w:eastAsia="Calibri"/>
                <w:color w:val="auto"/>
                <w:kern w:val="2"/>
                <w:sz w:val="24"/>
                <w:szCs w:val="24"/>
                <w:lang w:eastAsia="en-US"/>
                <w14:ligatures w14:val="standardContextual"/>
              </w:rPr>
              <w:t xml:space="preserve">Inclusivity was embedded </w:t>
            </w:r>
            <w:r w:rsidR="00543080" w:rsidRPr="00424FF4">
              <w:rPr>
                <w:rFonts w:eastAsia="Calibri"/>
                <w:color w:val="auto"/>
                <w:kern w:val="2"/>
                <w:sz w:val="24"/>
                <w:szCs w:val="24"/>
                <w:lang w:eastAsia="en-US"/>
                <w14:ligatures w14:val="standardContextual"/>
              </w:rPr>
              <w:t>throughout,</w:t>
            </w:r>
            <w:r w:rsidRPr="00424FF4">
              <w:rPr>
                <w:rFonts w:eastAsia="Calibri"/>
                <w:color w:val="auto"/>
                <w:kern w:val="2"/>
                <w:sz w:val="24"/>
                <w:szCs w:val="24"/>
                <w:lang w:eastAsia="en-US"/>
                <w14:ligatures w14:val="standardContextual"/>
              </w:rPr>
              <w:t xml:space="preserve"> and I used language that was developmentally appropriate, emotionally responsive, and culturally sensitive. I avoided jargon and abstract terms, instead using concrete examples and visuals. I also ensured that my body language was open and responsive, using gestures and facial expressions to reinforce meaning and show empathy, which was consistent with evidence that non-verbal communication plays a critical role in building trust and engagement in social work (Koprowska, 2020).</w:t>
            </w:r>
          </w:p>
          <w:p w14:paraId="2E70E613" w14:textId="0A0BAFF6" w:rsidR="00424FF4" w:rsidRPr="00424FF4" w:rsidRDefault="00424FF4" w:rsidP="00C14B9D">
            <w:pPr>
              <w:overflowPunct/>
              <w:autoSpaceDE/>
              <w:autoSpaceDN/>
              <w:adjustRightInd/>
              <w:spacing w:after="160" w:line="360" w:lineRule="auto"/>
              <w:jc w:val="both"/>
              <w:textAlignment w:val="auto"/>
              <w:rPr>
                <w:rFonts w:eastAsia="Calibri"/>
                <w:color w:val="auto"/>
                <w:kern w:val="2"/>
                <w:sz w:val="24"/>
                <w:szCs w:val="24"/>
                <w:lang w:eastAsia="en-US"/>
                <w14:ligatures w14:val="standardContextual"/>
              </w:rPr>
            </w:pPr>
            <w:r w:rsidRPr="00424FF4">
              <w:rPr>
                <w:rFonts w:eastAsia="Calibri"/>
                <w:color w:val="auto"/>
                <w:kern w:val="2"/>
                <w:sz w:val="24"/>
                <w:szCs w:val="24"/>
                <w:lang w:eastAsia="en-US"/>
                <w14:ligatures w14:val="standardContextual"/>
              </w:rPr>
              <w:t xml:space="preserve">Every aspect of the session was tailored to Child </w:t>
            </w:r>
            <w:r w:rsidR="000044F0">
              <w:rPr>
                <w:rFonts w:eastAsia="Calibri"/>
                <w:color w:val="auto"/>
                <w:kern w:val="2"/>
                <w:sz w:val="24"/>
                <w:szCs w:val="24"/>
                <w:lang w:eastAsia="en-US"/>
                <w14:ligatures w14:val="standardContextual"/>
              </w:rPr>
              <w:t>1</w:t>
            </w:r>
            <w:r w:rsidRPr="00424FF4">
              <w:rPr>
                <w:rFonts w:eastAsia="Calibri"/>
                <w:color w:val="auto"/>
                <w:kern w:val="2"/>
                <w:sz w:val="24"/>
                <w:szCs w:val="24"/>
                <w:lang w:eastAsia="en-US"/>
                <w14:ligatures w14:val="standardContextual"/>
              </w:rPr>
              <w:t xml:space="preserve">, ensuring a person-centred approach appropriate to his personality, identity and circumstances. This reflects the citizen-centred, outcome-focused approach required by SSWBA (2014). I also drew on co-production principles, inviting Child </w:t>
            </w:r>
            <w:r w:rsidR="000044F0">
              <w:rPr>
                <w:rFonts w:eastAsia="Calibri"/>
                <w:color w:val="auto"/>
                <w:kern w:val="2"/>
                <w:sz w:val="24"/>
                <w:szCs w:val="24"/>
                <w:lang w:eastAsia="en-US"/>
                <w14:ligatures w14:val="standardContextual"/>
              </w:rPr>
              <w:t>1</w:t>
            </w:r>
            <w:r w:rsidRPr="00424FF4">
              <w:rPr>
                <w:rFonts w:eastAsia="Calibri"/>
                <w:color w:val="auto"/>
                <w:kern w:val="2"/>
                <w:sz w:val="24"/>
                <w:szCs w:val="24"/>
                <w:lang w:eastAsia="en-US"/>
                <w14:ligatures w14:val="standardContextual"/>
              </w:rPr>
              <w:t xml:space="preserve"> to shape the session. He chose the order of activities, whether to take breaks, and how to end the session. This promoted agency and reduced power </w:t>
            </w:r>
            <w:r w:rsidRPr="00424FF4">
              <w:rPr>
                <w:rFonts w:eastAsia="Calibri"/>
                <w:color w:val="auto"/>
                <w:kern w:val="2"/>
                <w:sz w:val="24"/>
                <w:szCs w:val="24"/>
                <w:lang w:eastAsia="en-US"/>
                <w14:ligatures w14:val="standardContextual"/>
              </w:rPr>
              <w:lastRenderedPageBreak/>
              <w:t>imbalance, aligning with the COPP’s emphasis on partnership and participation (Social Care Wales, 2017).</w:t>
            </w:r>
          </w:p>
          <w:p w14:paraId="54020ABD" w14:textId="098F38EA" w:rsidR="00BE283A" w:rsidRPr="00424FF4" w:rsidRDefault="00424FF4" w:rsidP="00C14B9D">
            <w:pPr>
              <w:overflowPunct/>
              <w:autoSpaceDE/>
              <w:autoSpaceDN/>
              <w:adjustRightInd/>
              <w:spacing w:after="160" w:line="360" w:lineRule="auto"/>
              <w:jc w:val="both"/>
              <w:textAlignment w:val="auto"/>
              <w:rPr>
                <w:rFonts w:eastAsia="Calibri"/>
                <w:color w:val="auto"/>
                <w:kern w:val="2"/>
                <w:sz w:val="24"/>
                <w:szCs w:val="24"/>
                <w:lang w:eastAsia="en-US"/>
                <w14:ligatures w14:val="standardContextual"/>
              </w:rPr>
            </w:pPr>
            <w:r w:rsidRPr="00424FF4">
              <w:rPr>
                <w:rFonts w:eastAsia="Calibri"/>
                <w:color w:val="auto"/>
                <w:kern w:val="2"/>
                <w:sz w:val="24"/>
                <w:szCs w:val="24"/>
                <w:lang w:eastAsia="en-US"/>
                <w14:ligatures w14:val="standardContextual"/>
              </w:rPr>
              <w:t xml:space="preserve">Upon reflection, the session was largely successful in promoting understanding and emotional safety. Child </w:t>
            </w:r>
            <w:r w:rsidR="000044F0">
              <w:rPr>
                <w:rFonts w:eastAsia="Calibri"/>
                <w:color w:val="auto"/>
                <w:kern w:val="2"/>
                <w:sz w:val="24"/>
                <w:szCs w:val="24"/>
                <w:lang w:eastAsia="en-US"/>
                <w14:ligatures w14:val="standardContextual"/>
              </w:rPr>
              <w:t>1</w:t>
            </w:r>
            <w:r w:rsidRPr="00424FF4">
              <w:rPr>
                <w:rFonts w:eastAsia="Calibri"/>
                <w:color w:val="auto"/>
                <w:kern w:val="2"/>
                <w:sz w:val="24"/>
                <w:szCs w:val="24"/>
                <w:lang w:eastAsia="en-US"/>
                <w14:ligatures w14:val="standardContextual"/>
              </w:rPr>
              <w:t xml:space="preserve"> engaged with the social story, asked questions, and expressed his feelings. However, I recognise that the timing, at the end of a long school day, may not have been ideal. His concentration waned at times, and he became fatigued. In future, I will schedul</w:t>
            </w:r>
            <w:r w:rsidR="0032444D">
              <w:rPr>
                <w:rFonts w:eastAsia="Calibri"/>
                <w:color w:val="auto"/>
                <w:kern w:val="2"/>
                <w:sz w:val="24"/>
                <w:szCs w:val="24"/>
                <w:lang w:eastAsia="en-US"/>
                <w14:ligatures w14:val="standardContextual"/>
              </w:rPr>
              <w:t>e</w:t>
            </w:r>
            <w:r w:rsidRPr="00424FF4">
              <w:rPr>
                <w:rFonts w:eastAsia="Calibri"/>
                <w:color w:val="auto"/>
                <w:kern w:val="2"/>
                <w:sz w:val="24"/>
                <w:szCs w:val="24"/>
                <w:lang w:eastAsia="en-US"/>
                <w14:ligatures w14:val="standardContextual"/>
              </w:rPr>
              <w:t xml:space="preserve"> such sessions earlier in the day or after a rest period, with the option of taking the child out after</w:t>
            </w:r>
            <w:r w:rsidR="00882921">
              <w:rPr>
                <w:rFonts w:eastAsia="Calibri"/>
                <w:color w:val="auto"/>
                <w:kern w:val="2"/>
                <w:sz w:val="24"/>
                <w:szCs w:val="24"/>
                <w:lang w:eastAsia="en-US"/>
                <w14:ligatures w14:val="standardContextual"/>
              </w:rPr>
              <w:t>wards</w:t>
            </w:r>
            <w:r w:rsidRPr="00424FF4">
              <w:rPr>
                <w:rFonts w:eastAsia="Calibri"/>
                <w:color w:val="auto"/>
                <w:kern w:val="2"/>
                <w:sz w:val="24"/>
                <w:szCs w:val="24"/>
                <w:lang w:eastAsia="en-US"/>
                <w14:ligatures w14:val="standardContextual"/>
              </w:rPr>
              <w:t xml:space="preserve">. I was satisfied with my communication skills and </w:t>
            </w:r>
            <w:r w:rsidR="00882921">
              <w:rPr>
                <w:rFonts w:eastAsia="Calibri"/>
                <w:color w:val="auto"/>
                <w:kern w:val="2"/>
                <w:sz w:val="24"/>
                <w:szCs w:val="24"/>
                <w:lang w:eastAsia="en-US"/>
                <w14:ligatures w14:val="standardContextual"/>
              </w:rPr>
              <w:t>my preparation, although</w:t>
            </w:r>
            <w:r w:rsidRPr="00424FF4">
              <w:rPr>
                <w:rFonts w:eastAsia="Calibri"/>
                <w:color w:val="auto"/>
                <w:kern w:val="2"/>
                <w:sz w:val="24"/>
                <w:szCs w:val="24"/>
                <w:lang w:eastAsia="en-US"/>
                <w14:ligatures w14:val="standardContextual"/>
              </w:rPr>
              <w:t xml:space="preserve"> I had not planned </w:t>
            </w:r>
            <w:r w:rsidR="00882921">
              <w:rPr>
                <w:rFonts w:eastAsia="Calibri"/>
                <w:color w:val="auto"/>
                <w:kern w:val="2"/>
                <w:sz w:val="24"/>
                <w:szCs w:val="24"/>
                <w:lang w:eastAsia="en-US"/>
                <w14:ligatures w14:val="standardContextual"/>
              </w:rPr>
              <w:t>the use of</w:t>
            </w:r>
            <w:r w:rsidRPr="00424FF4">
              <w:rPr>
                <w:rFonts w:eastAsia="Calibri"/>
                <w:color w:val="auto"/>
                <w:kern w:val="2"/>
                <w:sz w:val="24"/>
                <w:szCs w:val="24"/>
                <w:lang w:eastAsia="en-US"/>
                <w14:ligatures w14:val="standardContextual"/>
              </w:rPr>
              <w:t xml:space="preserve"> sensory </w:t>
            </w:r>
            <w:r w:rsidR="00543080" w:rsidRPr="00424FF4">
              <w:rPr>
                <w:rFonts w:eastAsia="Calibri"/>
                <w:color w:val="auto"/>
                <w:kern w:val="2"/>
                <w:sz w:val="24"/>
                <w:szCs w:val="24"/>
                <w:lang w:eastAsia="en-US"/>
                <w14:ligatures w14:val="standardContextual"/>
              </w:rPr>
              <w:t xml:space="preserve">tools </w:t>
            </w:r>
            <w:r w:rsidR="00882921">
              <w:rPr>
                <w:rFonts w:eastAsia="Calibri"/>
                <w:color w:val="auto"/>
                <w:kern w:val="2"/>
                <w:sz w:val="24"/>
                <w:szCs w:val="24"/>
                <w:lang w:eastAsia="en-US"/>
                <w14:ligatures w14:val="standardContextual"/>
              </w:rPr>
              <w:t>and</w:t>
            </w:r>
            <w:r w:rsidRPr="00424FF4">
              <w:rPr>
                <w:rFonts w:eastAsia="Calibri"/>
                <w:color w:val="auto"/>
                <w:kern w:val="2"/>
                <w:sz w:val="24"/>
                <w:szCs w:val="24"/>
                <w:lang w:eastAsia="en-US"/>
                <w14:ligatures w14:val="standardContextual"/>
              </w:rPr>
              <w:t xml:space="preserve"> was fortunate that they were available in the classroom</w:t>
            </w:r>
            <w:r w:rsidR="00882921">
              <w:rPr>
                <w:rFonts w:eastAsia="Calibri"/>
                <w:color w:val="auto"/>
                <w:kern w:val="2"/>
                <w:sz w:val="24"/>
                <w:szCs w:val="24"/>
                <w:lang w:eastAsia="en-US"/>
                <w14:ligatures w14:val="standardContextual"/>
              </w:rPr>
              <w:t xml:space="preserve"> as t</w:t>
            </w:r>
            <w:r w:rsidRPr="00424FF4">
              <w:rPr>
                <w:rFonts w:eastAsia="Calibri"/>
                <w:color w:val="auto"/>
                <w:kern w:val="2"/>
                <w:sz w:val="24"/>
                <w:szCs w:val="24"/>
                <w:lang w:eastAsia="en-US"/>
                <w14:ligatures w14:val="standardContextual"/>
              </w:rPr>
              <w:t xml:space="preserve">hey </w:t>
            </w:r>
            <w:r w:rsidR="007A2BBE">
              <w:rPr>
                <w:rFonts w:eastAsia="Calibri"/>
                <w:color w:val="auto"/>
                <w:kern w:val="2"/>
                <w:sz w:val="24"/>
                <w:szCs w:val="24"/>
                <w:lang w:eastAsia="en-US"/>
                <w14:ligatures w14:val="standardContextual"/>
              </w:rPr>
              <w:t>aided</w:t>
            </w:r>
            <w:r w:rsidRPr="00424FF4">
              <w:rPr>
                <w:rFonts w:eastAsia="Calibri"/>
                <w:color w:val="auto"/>
                <w:kern w:val="2"/>
                <w:sz w:val="24"/>
                <w:szCs w:val="24"/>
                <w:lang w:eastAsia="en-US"/>
                <w14:ligatures w14:val="standardContextual"/>
              </w:rPr>
              <w:t xml:space="preserve"> his concentration. In the future I will ensure I have similar resources available. </w:t>
            </w:r>
            <w:r w:rsidR="006A22B5">
              <w:t xml:space="preserve"> </w:t>
            </w:r>
            <w:r w:rsidR="006A22B5" w:rsidRPr="006A22B5">
              <w:rPr>
                <w:rFonts w:eastAsia="Calibri"/>
                <w:color w:val="auto"/>
                <w:kern w:val="2"/>
                <w:sz w:val="24"/>
                <w:szCs w:val="24"/>
                <w:lang w:eastAsia="en-US"/>
                <w14:ligatures w14:val="standardContextual"/>
              </w:rPr>
              <w:t xml:space="preserve">I enhance </w:t>
            </w:r>
            <w:r w:rsidR="00882921">
              <w:rPr>
                <w:rFonts w:eastAsia="Calibri"/>
                <w:color w:val="auto"/>
                <w:kern w:val="2"/>
                <w:sz w:val="24"/>
                <w:szCs w:val="24"/>
                <w:lang w:eastAsia="en-US"/>
                <w14:ligatures w14:val="standardContextual"/>
              </w:rPr>
              <w:t>future</w:t>
            </w:r>
            <w:r w:rsidR="006A22B5" w:rsidRPr="006A22B5">
              <w:rPr>
                <w:rFonts w:eastAsia="Calibri"/>
                <w:color w:val="auto"/>
                <w:kern w:val="2"/>
                <w:sz w:val="24"/>
                <w:szCs w:val="24"/>
                <w:lang w:eastAsia="en-US"/>
                <w14:ligatures w14:val="standardContextual"/>
              </w:rPr>
              <w:t xml:space="preserve"> session</w:t>
            </w:r>
            <w:r w:rsidR="00882921">
              <w:rPr>
                <w:rFonts w:eastAsia="Calibri"/>
                <w:color w:val="auto"/>
                <w:kern w:val="2"/>
                <w:sz w:val="24"/>
                <w:szCs w:val="24"/>
                <w:lang w:eastAsia="en-US"/>
                <w14:ligatures w14:val="standardContextual"/>
              </w:rPr>
              <w:t>s</w:t>
            </w:r>
            <w:r w:rsidR="006A22B5" w:rsidRPr="006A22B5">
              <w:rPr>
                <w:rFonts w:eastAsia="Calibri"/>
                <w:color w:val="auto"/>
                <w:kern w:val="2"/>
                <w:sz w:val="24"/>
                <w:szCs w:val="24"/>
                <w:lang w:eastAsia="en-US"/>
                <w14:ligatures w14:val="standardContextual"/>
              </w:rPr>
              <w:t xml:space="preserve"> by </w:t>
            </w:r>
            <w:r w:rsidR="00882921">
              <w:rPr>
                <w:rFonts w:eastAsia="Calibri"/>
                <w:color w:val="auto"/>
                <w:kern w:val="2"/>
                <w:sz w:val="24"/>
                <w:szCs w:val="24"/>
                <w:lang w:eastAsia="en-US"/>
                <w14:ligatures w14:val="standardContextual"/>
              </w:rPr>
              <w:t>incorporating</w:t>
            </w:r>
            <w:r w:rsidR="006A22B5" w:rsidRPr="006A22B5">
              <w:rPr>
                <w:rFonts w:eastAsia="Calibri"/>
                <w:color w:val="auto"/>
                <w:kern w:val="2"/>
                <w:sz w:val="24"/>
                <w:szCs w:val="24"/>
                <w:lang w:eastAsia="en-US"/>
                <w14:ligatures w14:val="standardContextual"/>
              </w:rPr>
              <w:t xml:space="preserve"> interactive elements like drawing or digital storytelling to support concentration and offer alternative ways </w:t>
            </w:r>
            <w:r w:rsidR="00882921">
              <w:rPr>
                <w:rFonts w:eastAsia="Calibri"/>
                <w:color w:val="auto"/>
                <w:kern w:val="2"/>
                <w:sz w:val="24"/>
                <w:szCs w:val="24"/>
                <w:lang w:eastAsia="en-US"/>
                <w14:ligatures w14:val="standardContextual"/>
              </w:rPr>
              <w:t>of expression</w:t>
            </w:r>
            <w:r w:rsidR="006A22B5" w:rsidRPr="006A22B5">
              <w:rPr>
                <w:rFonts w:eastAsia="Calibri"/>
                <w:color w:val="auto"/>
                <w:kern w:val="2"/>
                <w:sz w:val="24"/>
                <w:szCs w:val="24"/>
                <w:lang w:eastAsia="en-US"/>
                <w14:ligatures w14:val="standardContextual"/>
              </w:rPr>
              <w:t xml:space="preserve">. Like many children his age, </w:t>
            </w:r>
            <w:r w:rsidR="00882921">
              <w:rPr>
                <w:rFonts w:eastAsia="Calibri"/>
                <w:color w:val="auto"/>
                <w:kern w:val="2"/>
                <w:sz w:val="24"/>
                <w:szCs w:val="24"/>
                <w:lang w:eastAsia="en-US"/>
                <w14:ligatures w14:val="standardContextual"/>
              </w:rPr>
              <w:t>Child 1</w:t>
            </w:r>
            <w:r w:rsidR="006A22B5" w:rsidRPr="006A22B5">
              <w:rPr>
                <w:rFonts w:eastAsia="Calibri"/>
                <w:color w:val="auto"/>
                <w:kern w:val="2"/>
                <w:sz w:val="24"/>
                <w:szCs w:val="24"/>
                <w:lang w:eastAsia="en-US"/>
                <w14:ligatures w14:val="standardContextual"/>
              </w:rPr>
              <w:t xml:space="preserve"> is drawn to screens, and presenting the social story digitally might have boosted his engagement further.</w:t>
            </w:r>
            <w:r w:rsidR="006A22B5">
              <w:rPr>
                <w:rFonts w:eastAsia="Calibri"/>
                <w:color w:val="auto"/>
                <w:kern w:val="2"/>
                <w:sz w:val="24"/>
                <w:szCs w:val="24"/>
                <w:lang w:eastAsia="en-US"/>
                <w14:ligatures w14:val="standardContextual"/>
              </w:rPr>
              <w:t xml:space="preserve"> </w:t>
            </w:r>
            <w:r w:rsidRPr="00424FF4">
              <w:rPr>
                <w:rFonts w:eastAsia="Calibri"/>
                <w:color w:val="auto"/>
                <w:kern w:val="2"/>
                <w:sz w:val="24"/>
                <w:szCs w:val="24"/>
                <w:lang w:eastAsia="en-US"/>
                <w14:ligatures w14:val="standardContextual"/>
              </w:rPr>
              <w:t xml:space="preserve">I reflected on the presence of my mentor, which could have resulted in Child </w:t>
            </w:r>
            <w:r w:rsidR="000044F0">
              <w:rPr>
                <w:rFonts w:eastAsia="Calibri"/>
                <w:color w:val="auto"/>
                <w:kern w:val="2"/>
                <w:sz w:val="24"/>
                <w:szCs w:val="24"/>
                <w:lang w:eastAsia="en-US"/>
                <w14:ligatures w14:val="standardContextual"/>
              </w:rPr>
              <w:t>1</w:t>
            </w:r>
            <w:r w:rsidRPr="00424FF4">
              <w:rPr>
                <w:rFonts w:eastAsia="Calibri"/>
                <w:color w:val="auto"/>
                <w:kern w:val="2"/>
                <w:sz w:val="24"/>
                <w:szCs w:val="24"/>
                <w:lang w:eastAsia="en-US"/>
                <w14:ligatures w14:val="standardContextual"/>
              </w:rPr>
              <w:t xml:space="preserve"> feeling uncomfortable. However, </w:t>
            </w:r>
            <w:r w:rsidR="00882921">
              <w:rPr>
                <w:rFonts w:eastAsia="Calibri"/>
                <w:color w:val="auto"/>
                <w:kern w:val="2"/>
                <w:sz w:val="24"/>
                <w:szCs w:val="24"/>
                <w:lang w:eastAsia="en-US"/>
                <w14:ligatures w14:val="standardContextual"/>
              </w:rPr>
              <w:t>due to our established relationship</w:t>
            </w:r>
            <w:r w:rsidRPr="00424FF4">
              <w:rPr>
                <w:rFonts w:eastAsia="Calibri"/>
                <w:color w:val="auto"/>
                <w:kern w:val="2"/>
                <w:sz w:val="24"/>
                <w:szCs w:val="24"/>
                <w:lang w:eastAsia="en-US"/>
                <w14:ligatures w14:val="standardContextual"/>
              </w:rPr>
              <w:t xml:space="preserve">, I am usually able to anticipate how he may react and was reasonably confident that he would not feel intimidated. Nevertheless, I </w:t>
            </w:r>
            <w:r w:rsidR="00882921">
              <w:rPr>
                <w:rFonts w:eastAsia="Calibri"/>
                <w:color w:val="auto"/>
                <w:kern w:val="2"/>
                <w:sz w:val="24"/>
                <w:szCs w:val="24"/>
                <w:lang w:eastAsia="en-US"/>
                <w14:ligatures w14:val="standardContextual"/>
              </w:rPr>
              <w:t>remain</w:t>
            </w:r>
            <w:r w:rsidRPr="00424FF4">
              <w:rPr>
                <w:rFonts w:eastAsia="Calibri"/>
                <w:color w:val="auto"/>
                <w:kern w:val="2"/>
                <w:sz w:val="24"/>
                <w:szCs w:val="24"/>
                <w:lang w:eastAsia="en-US"/>
                <w14:ligatures w14:val="standardContextual"/>
              </w:rPr>
              <w:t xml:space="preserve"> mindful that each child brings a unique set of needs, preferences, and </w:t>
            </w:r>
            <w:r w:rsidR="00211E9C">
              <w:rPr>
                <w:rFonts w:eastAsia="Calibri"/>
                <w:color w:val="auto"/>
                <w:kern w:val="2"/>
                <w:sz w:val="24"/>
                <w:szCs w:val="24"/>
                <w:lang w:eastAsia="en-US"/>
                <w14:ligatures w14:val="standardContextual"/>
              </w:rPr>
              <w:t>inner emotions</w:t>
            </w:r>
            <w:r w:rsidRPr="00424FF4">
              <w:rPr>
                <w:rFonts w:eastAsia="Calibri"/>
                <w:color w:val="auto"/>
                <w:kern w:val="2"/>
                <w:sz w:val="24"/>
                <w:szCs w:val="24"/>
                <w:lang w:eastAsia="en-US"/>
                <w14:ligatures w14:val="standardContextual"/>
              </w:rPr>
              <w:t xml:space="preserve"> and will take this into account for all the children and families on my caseload. </w:t>
            </w:r>
            <w:r w:rsidR="007C5B2E">
              <w:rPr>
                <w:rFonts w:eastAsia="Calibri"/>
                <w:color w:val="auto"/>
                <w:kern w:val="2"/>
                <w:sz w:val="24"/>
                <w:szCs w:val="24"/>
                <w:lang w:eastAsia="en-US"/>
                <w14:ligatures w14:val="standardContextual"/>
              </w:rPr>
              <w:t>Looking ahead</w:t>
            </w:r>
            <w:r w:rsidRPr="00424FF4">
              <w:rPr>
                <w:rFonts w:eastAsia="Calibri"/>
                <w:color w:val="auto"/>
                <w:kern w:val="2"/>
                <w:sz w:val="24"/>
                <w:szCs w:val="24"/>
                <w:lang w:eastAsia="en-US"/>
                <w14:ligatures w14:val="standardContextual"/>
              </w:rPr>
              <w:t>, I recognise the importance of continually evolving my communication practice through feedback, supervision, and reflective learning</w:t>
            </w:r>
            <w:r w:rsidR="007C5B2E">
              <w:rPr>
                <w:rFonts w:eastAsia="Calibri"/>
                <w:color w:val="auto"/>
                <w:kern w:val="2"/>
                <w:sz w:val="24"/>
                <w:szCs w:val="24"/>
                <w:lang w:eastAsia="en-US"/>
                <w14:ligatures w14:val="standardContextual"/>
              </w:rPr>
              <w:t>. I</w:t>
            </w:r>
            <w:r w:rsidRPr="00424FF4">
              <w:rPr>
                <w:rFonts w:eastAsia="Calibri"/>
                <w:color w:val="auto"/>
                <w:kern w:val="2"/>
                <w:sz w:val="24"/>
                <w:szCs w:val="24"/>
                <w:lang w:eastAsia="en-US"/>
                <w14:ligatures w14:val="standardContextual"/>
              </w:rPr>
              <w:t xml:space="preserve"> intend to further develop my collection of resources and deepen my understanding of neurodiver</w:t>
            </w:r>
            <w:r w:rsidR="007C5B2E">
              <w:rPr>
                <w:rFonts w:eastAsia="Calibri"/>
                <w:color w:val="auto"/>
                <w:kern w:val="2"/>
                <w:sz w:val="24"/>
                <w:szCs w:val="24"/>
                <w:lang w:eastAsia="en-US"/>
                <w14:ligatures w14:val="standardContextual"/>
              </w:rPr>
              <w:t>gent</w:t>
            </w:r>
            <w:r w:rsidR="00445E67">
              <w:rPr>
                <w:rFonts w:eastAsia="Calibri"/>
                <w:color w:val="auto"/>
                <w:kern w:val="2"/>
                <w:sz w:val="24"/>
                <w:szCs w:val="24"/>
                <w:lang w:eastAsia="en-US"/>
                <w14:ligatures w14:val="standardContextual"/>
              </w:rPr>
              <w:t xml:space="preserve"> </w:t>
            </w:r>
            <w:r w:rsidRPr="00424FF4">
              <w:rPr>
                <w:rFonts w:eastAsia="Calibri"/>
                <w:color w:val="auto"/>
                <w:kern w:val="2"/>
                <w:sz w:val="24"/>
                <w:szCs w:val="24"/>
                <w:lang w:eastAsia="en-US"/>
                <w14:ligatures w14:val="standardContextual"/>
              </w:rPr>
              <w:t xml:space="preserve">informed communication strategies. I also aim to explore structured feedback tools to support children in expressing their views about direct work sessions. </w:t>
            </w:r>
          </w:p>
          <w:p w14:paraId="29F301CA" w14:textId="77777777" w:rsidR="00424FF4" w:rsidRPr="00424FF4" w:rsidRDefault="00424FF4" w:rsidP="00C14B9D">
            <w:pPr>
              <w:overflowPunct/>
              <w:autoSpaceDE/>
              <w:autoSpaceDN/>
              <w:adjustRightInd/>
              <w:spacing w:after="160" w:line="360" w:lineRule="auto"/>
              <w:textAlignment w:val="auto"/>
              <w:rPr>
                <w:rFonts w:ascii="Calibri" w:eastAsia="Calibri" w:hAnsi="Calibri" w:cs="Times New Roman"/>
                <w:color w:val="auto"/>
                <w:kern w:val="2"/>
                <w:sz w:val="22"/>
                <w:szCs w:val="22"/>
                <w:lang w:eastAsia="en-US"/>
                <w14:ligatures w14:val="standardContextual"/>
              </w:rPr>
            </w:pPr>
          </w:p>
          <w:p w14:paraId="7278381B" w14:textId="185F7298" w:rsidR="00622A7D" w:rsidRPr="002916F5" w:rsidRDefault="00424FF4" w:rsidP="002916F5">
            <w:pPr>
              <w:overflowPunct/>
              <w:autoSpaceDE/>
              <w:autoSpaceDN/>
              <w:adjustRightInd/>
              <w:spacing w:after="160" w:line="360" w:lineRule="auto"/>
              <w:textAlignment w:val="auto"/>
              <w:rPr>
                <w:rFonts w:eastAsia="Calibri"/>
                <w:color w:val="auto"/>
                <w:kern w:val="2"/>
                <w:sz w:val="24"/>
                <w:szCs w:val="24"/>
                <w:lang w:eastAsia="en-US"/>
                <w14:ligatures w14:val="standardContextual"/>
              </w:rPr>
            </w:pPr>
            <w:r w:rsidRPr="00424FF4">
              <w:rPr>
                <w:rFonts w:eastAsia="Calibri"/>
                <w:color w:val="auto"/>
                <w:kern w:val="2"/>
                <w:sz w:val="24"/>
                <w:szCs w:val="24"/>
                <w:lang w:eastAsia="en-US"/>
                <w14:ligatures w14:val="standardContextual"/>
              </w:rPr>
              <w:t>Word count: 14</w:t>
            </w:r>
            <w:r w:rsidR="000A018A">
              <w:rPr>
                <w:rFonts w:eastAsia="Calibri"/>
                <w:color w:val="auto"/>
                <w:kern w:val="2"/>
                <w:sz w:val="24"/>
                <w:szCs w:val="24"/>
                <w:lang w:eastAsia="en-US"/>
                <w14:ligatures w14:val="standardContextual"/>
              </w:rPr>
              <w:t>0</w:t>
            </w:r>
            <w:r w:rsidR="00445E67">
              <w:rPr>
                <w:rFonts w:eastAsia="Calibri"/>
                <w:color w:val="auto"/>
                <w:kern w:val="2"/>
                <w:sz w:val="24"/>
                <w:szCs w:val="24"/>
                <w:lang w:eastAsia="en-US"/>
                <w14:ligatures w14:val="standardContextual"/>
              </w:rPr>
              <w:t>6</w:t>
            </w:r>
          </w:p>
          <w:p w14:paraId="62B6EDC4" w14:textId="77777777" w:rsidR="00622A7D" w:rsidRDefault="00622A7D" w:rsidP="00243DB0">
            <w:pPr>
              <w:jc w:val="both"/>
              <w:rPr>
                <w:i/>
                <w:sz w:val="24"/>
                <w:szCs w:val="24"/>
              </w:rPr>
            </w:pPr>
          </w:p>
          <w:p w14:paraId="2759BED2" w14:textId="090D6A62" w:rsidR="00243DB0" w:rsidRDefault="00243DB0" w:rsidP="00243DB0">
            <w:pPr>
              <w:jc w:val="both"/>
              <w:rPr>
                <w:i/>
                <w:sz w:val="24"/>
                <w:szCs w:val="24"/>
              </w:rPr>
            </w:pPr>
            <w:r w:rsidRPr="00C7108B">
              <w:rPr>
                <w:i/>
                <w:sz w:val="24"/>
                <w:szCs w:val="24"/>
              </w:rPr>
              <w:t>1300</w:t>
            </w:r>
            <w:r w:rsidRPr="008B28E7">
              <w:rPr>
                <w:sz w:val="24"/>
                <w:szCs w:val="24"/>
              </w:rPr>
              <w:t xml:space="preserve"> </w:t>
            </w:r>
            <w:r w:rsidRPr="008B28E7">
              <w:rPr>
                <w:i/>
                <w:sz w:val="24"/>
                <w:szCs w:val="24"/>
              </w:rPr>
              <w:t>(+/- 10%: include your actual word count at the end of each section)</w:t>
            </w:r>
            <w:r w:rsidR="002F2185">
              <w:rPr>
                <w:i/>
                <w:sz w:val="24"/>
                <w:szCs w:val="24"/>
              </w:rPr>
              <w:t>.</w:t>
            </w:r>
          </w:p>
          <w:p w14:paraId="32CFD395" w14:textId="6CFC551A" w:rsidR="002F2185" w:rsidRPr="008B28E7" w:rsidRDefault="002F2185" w:rsidP="00243DB0">
            <w:pPr>
              <w:jc w:val="both"/>
              <w:rPr>
                <w:sz w:val="24"/>
                <w:szCs w:val="24"/>
              </w:rPr>
            </w:pPr>
          </w:p>
        </w:tc>
      </w:tr>
    </w:tbl>
    <w:p w14:paraId="718C74E6" w14:textId="77777777" w:rsidR="00EB695F" w:rsidRDefault="00EB695F" w:rsidP="00FF7EBB">
      <w:pPr>
        <w:jc w:val="both"/>
        <w:rPr>
          <w:sz w:val="24"/>
          <w:szCs w:val="24"/>
        </w:rPr>
      </w:pPr>
    </w:p>
    <w:p w14:paraId="346D9A69" w14:textId="77777777" w:rsidR="00EB695F" w:rsidRDefault="00EB695F" w:rsidP="00FF7EBB">
      <w:pPr>
        <w:jc w:val="both"/>
        <w:rPr>
          <w:sz w:val="24"/>
          <w:szCs w:val="24"/>
        </w:rPr>
      </w:pPr>
    </w:p>
    <w:p w14:paraId="23DFF784" w14:textId="77777777" w:rsidR="00EB695F" w:rsidRDefault="00EB695F" w:rsidP="00FF7EBB">
      <w:pPr>
        <w:jc w:val="both"/>
        <w:rPr>
          <w:sz w:val="24"/>
          <w:szCs w:val="24"/>
        </w:rPr>
      </w:pPr>
    </w:p>
    <w:p w14:paraId="622747A9" w14:textId="77777777" w:rsidR="00EB695F" w:rsidRDefault="00EB695F" w:rsidP="00FF7EBB">
      <w:pPr>
        <w:jc w:val="both"/>
        <w:rPr>
          <w:sz w:val="24"/>
          <w:szCs w:val="24"/>
        </w:rPr>
      </w:pPr>
    </w:p>
    <w:p w14:paraId="17F50DE4" w14:textId="77777777" w:rsidR="00EB695F" w:rsidRDefault="00EB695F" w:rsidP="00FF7EBB">
      <w:pPr>
        <w:jc w:val="both"/>
        <w:rPr>
          <w:sz w:val="24"/>
          <w:szCs w:val="24"/>
        </w:rPr>
      </w:pPr>
    </w:p>
    <w:p w14:paraId="3010E67A" w14:textId="71F240AE" w:rsidR="00CA3593" w:rsidRPr="00392F73" w:rsidRDefault="002A0E51" w:rsidP="00BC4ED3">
      <w:pPr>
        <w:jc w:val="center"/>
        <w:rPr>
          <w:b/>
          <w:i/>
          <w:sz w:val="28"/>
          <w:szCs w:val="28"/>
        </w:rPr>
      </w:pPr>
      <w:r w:rsidRPr="00EE5BC3">
        <w:rPr>
          <w:b/>
          <w:sz w:val="28"/>
          <w:szCs w:val="28"/>
        </w:rPr>
        <w:t>F</w:t>
      </w:r>
      <w:r w:rsidR="00CA3593" w:rsidRPr="00EE5BC3">
        <w:rPr>
          <w:b/>
          <w:sz w:val="28"/>
          <w:szCs w:val="28"/>
        </w:rPr>
        <w:t>eedback and comments</w:t>
      </w:r>
      <w:r w:rsidRPr="00EE5BC3">
        <w:rPr>
          <w:b/>
          <w:sz w:val="28"/>
          <w:szCs w:val="28"/>
        </w:rPr>
        <w:t xml:space="preserve"> from</w:t>
      </w:r>
      <w:r w:rsidR="00214047" w:rsidRPr="00EE5BC3">
        <w:rPr>
          <w:b/>
          <w:sz w:val="28"/>
          <w:szCs w:val="28"/>
        </w:rPr>
        <w:t xml:space="preserve"> individual</w:t>
      </w:r>
      <w:r w:rsidR="001772BF" w:rsidRPr="00BC4ED3">
        <w:rPr>
          <w:b/>
          <w:sz w:val="28"/>
          <w:szCs w:val="28"/>
        </w:rPr>
        <w:t xml:space="preserve"> in need of care and support and/or their</w:t>
      </w:r>
      <w:r w:rsidR="001772BF" w:rsidRPr="00BC4ED3">
        <w:rPr>
          <w:b/>
          <w:i/>
          <w:sz w:val="28"/>
          <w:szCs w:val="28"/>
        </w:rPr>
        <w:t xml:space="preserve"> </w:t>
      </w:r>
      <w:r w:rsidR="001772BF" w:rsidRPr="00BC4ED3">
        <w:rPr>
          <w:b/>
          <w:sz w:val="28"/>
          <w:szCs w:val="28"/>
        </w:rPr>
        <w:t>carers</w:t>
      </w:r>
      <w:r w:rsidR="001772BF" w:rsidRPr="00BC4ED3">
        <w:rPr>
          <w:b/>
          <w:color w:val="auto"/>
          <w:sz w:val="28"/>
          <w:szCs w:val="28"/>
        </w:rPr>
        <w:t xml:space="preserve"> </w:t>
      </w:r>
    </w:p>
    <w:p w14:paraId="1366AB4B" w14:textId="77777777" w:rsidR="00214047" w:rsidRDefault="00214047" w:rsidP="00FF7EBB">
      <w:pPr>
        <w:jc w:val="both"/>
        <w:rPr>
          <w:b/>
          <w:sz w:val="24"/>
          <w:szCs w:val="24"/>
        </w:rPr>
      </w:pPr>
    </w:p>
    <w:p w14:paraId="64C60EF8" w14:textId="77777777" w:rsidR="00696A88" w:rsidRPr="00D0503D" w:rsidRDefault="00337FEF" w:rsidP="00FF7EBB">
      <w:pPr>
        <w:jc w:val="both"/>
        <w:rPr>
          <w:b/>
          <w:sz w:val="24"/>
          <w:szCs w:val="24"/>
        </w:rPr>
      </w:pPr>
      <w:r w:rsidRPr="00D0503D">
        <w:rPr>
          <w:b/>
          <w:sz w:val="24"/>
          <w:szCs w:val="24"/>
        </w:rPr>
        <w:t>Information</w:t>
      </w:r>
      <w:r w:rsidR="00696A88" w:rsidRPr="00D0503D">
        <w:rPr>
          <w:b/>
          <w:sz w:val="24"/>
          <w:szCs w:val="24"/>
        </w:rPr>
        <w:t xml:space="preserve"> for the observer</w:t>
      </w:r>
    </w:p>
    <w:p w14:paraId="1D393F2D" w14:textId="77777777" w:rsidR="00696A88" w:rsidRPr="003C3C67" w:rsidRDefault="00696A88" w:rsidP="00FF7EBB">
      <w:pPr>
        <w:jc w:val="both"/>
        <w:rPr>
          <w:i/>
          <w:sz w:val="24"/>
          <w:szCs w:val="24"/>
        </w:rPr>
      </w:pPr>
    </w:p>
    <w:p w14:paraId="38395739" w14:textId="7CC2AAE0" w:rsidR="00CD7E1F" w:rsidRPr="00E3288D" w:rsidRDefault="00390074" w:rsidP="00FF7EBB">
      <w:pPr>
        <w:jc w:val="both"/>
        <w:rPr>
          <w:i/>
          <w:sz w:val="24"/>
          <w:szCs w:val="24"/>
        </w:rPr>
      </w:pPr>
      <w:r w:rsidRPr="00E3288D">
        <w:rPr>
          <w:i/>
          <w:sz w:val="24"/>
          <w:szCs w:val="24"/>
        </w:rPr>
        <w:t xml:space="preserve">This section of the Observation should not be </w:t>
      </w:r>
      <w:r w:rsidR="00C63CAB" w:rsidRPr="00392F73">
        <w:rPr>
          <w:i/>
          <w:sz w:val="24"/>
          <w:szCs w:val="24"/>
        </w:rPr>
        <w:t>completed</w:t>
      </w:r>
      <w:r w:rsidR="00C63CAB" w:rsidRPr="00392F73">
        <w:rPr>
          <w:b/>
          <w:sz w:val="24"/>
          <w:szCs w:val="24"/>
        </w:rPr>
        <w:t xml:space="preserve"> </w:t>
      </w:r>
      <w:r w:rsidRPr="00E3288D">
        <w:rPr>
          <w:i/>
          <w:sz w:val="24"/>
          <w:szCs w:val="24"/>
        </w:rPr>
        <w:t>in the presence of the learner.</w:t>
      </w:r>
      <w:r w:rsidR="00CD7E1F" w:rsidRPr="00E3288D">
        <w:rPr>
          <w:i/>
          <w:sz w:val="24"/>
          <w:szCs w:val="24"/>
        </w:rPr>
        <w:t xml:space="preserve"> </w:t>
      </w:r>
    </w:p>
    <w:p w14:paraId="0AD3F030" w14:textId="77777777" w:rsidR="00CD7E1F" w:rsidRPr="00E3288D" w:rsidRDefault="00CD7E1F" w:rsidP="00FF7EBB">
      <w:pPr>
        <w:jc w:val="both"/>
        <w:rPr>
          <w:i/>
          <w:sz w:val="24"/>
          <w:szCs w:val="24"/>
        </w:rPr>
      </w:pPr>
    </w:p>
    <w:p w14:paraId="7FB22A0A" w14:textId="74A1EB53" w:rsidR="00390074" w:rsidRPr="00706BB5" w:rsidRDefault="00CD7E1F">
      <w:pPr>
        <w:jc w:val="both"/>
        <w:rPr>
          <w:i/>
          <w:iCs/>
          <w:sz w:val="24"/>
          <w:szCs w:val="24"/>
        </w:rPr>
      </w:pPr>
      <w:r w:rsidRPr="00F15354">
        <w:rPr>
          <w:i/>
          <w:iCs/>
          <w:sz w:val="24"/>
          <w:szCs w:val="24"/>
        </w:rPr>
        <w:t xml:space="preserve">No formal written feedback is required from the observer on the </w:t>
      </w:r>
      <w:r w:rsidR="000D2ED2" w:rsidRPr="00F15354">
        <w:rPr>
          <w:i/>
          <w:iCs/>
          <w:sz w:val="24"/>
          <w:szCs w:val="24"/>
        </w:rPr>
        <w:t>learner’s</w:t>
      </w:r>
      <w:r w:rsidRPr="006179BB">
        <w:rPr>
          <w:i/>
          <w:iCs/>
          <w:sz w:val="24"/>
          <w:szCs w:val="24"/>
        </w:rPr>
        <w:t xml:space="preserve"> practice</w:t>
      </w:r>
      <w:r w:rsidR="00CC1122" w:rsidRPr="006179BB">
        <w:rPr>
          <w:i/>
          <w:iCs/>
          <w:sz w:val="24"/>
          <w:szCs w:val="24"/>
        </w:rPr>
        <w:t>.</w:t>
      </w:r>
      <w:r w:rsidRPr="006179BB">
        <w:rPr>
          <w:i/>
          <w:iCs/>
          <w:sz w:val="24"/>
          <w:szCs w:val="24"/>
        </w:rPr>
        <w:t xml:space="preserve"> </w:t>
      </w:r>
      <w:r w:rsidR="00CC1122" w:rsidRPr="00A5656A">
        <w:rPr>
          <w:i/>
          <w:iCs/>
          <w:sz w:val="24"/>
          <w:szCs w:val="24"/>
        </w:rPr>
        <w:t>H</w:t>
      </w:r>
      <w:r w:rsidRPr="00A5656A">
        <w:rPr>
          <w:i/>
          <w:iCs/>
          <w:sz w:val="24"/>
          <w:szCs w:val="24"/>
        </w:rPr>
        <w:t>owever verbal feedback should be provided to the learner as soon as possible after the observation</w:t>
      </w:r>
      <w:r w:rsidR="00392F73" w:rsidRPr="00A5656A">
        <w:rPr>
          <w:b/>
          <w:bCs/>
          <w:i/>
          <w:iCs/>
          <w:sz w:val="24"/>
          <w:szCs w:val="24"/>
        </w:rPr>
        <w:t xml:space="preserve">. </w:t>
      </w:r>
      <w:r w:rsidR="00392F73" w:rsidRPr="00A5656A">
        <w:rPr>
          <w:i/>
          <w:iCs/>
          <w:sz w:val="24"/>
          <w:szCs w:val="24"/>
        </w:rPr>
        <w:t>I</w:t>
      </w:r>
      <w:r w:rsidR="000D6653" w:rsidRPr="00A5656A">
        <w:rPr>
          <w:i/>
          <w:iCs/>
          <w:sz w:val="24"/>
          <w:szCs w:val="24"/>
        </w:rPr>
        <w:t>f the o</w:t>
      </w:r>
      <w:r w:rsidR="00EE01ED" w:rsidRPr="00A5656A">
        <w:rPr>
          <w:i/>
          <w:iCs/>
          <w:sz w:val="24"/>
          <w:szCs w:val="24"/>
        </w:rPr>
        <w:t>bserver</w:t>
      </w:r>
      <w:r w:rsidR="000D6653" w:rsidRPr="00A5656A">
        <w:rPr>
          <w:i/>
          <w:iCs/>
          <w:sz w:val="24"/>
          <w:szCs w:val="24"/>
        </w:rPr>
        <w:t xml:space="preserve"> is not the mentor</w:t>
      </w:r>
      <w:r w:rsidR="0895A14B" w:rsidRPr="00A5656A">
        <w:rPr>
          <w:i/>
          <w:iCs/>
          <w:sz w:val="24"/>
          <w:szCs w:val="24"/>
        </w:rPr>
        <w:t>,</w:t>
      </w:r>
      <w:r w:rsidR="000D6653" w:rsidRPr="00A5656A">
        <w:rPr>
          <w:i/>
          <w:iCs/>
          <w:sz w:val="24"/>
          <w:szCs w:val="24"/>
        </w:rPr>
        <w:t xml:space="preserve"> then feedback should </w:t>
      </w:r>
      <w:r w:rsidR="00EE01ED" w:rsidRPr="00A5656A">
        <w:rPr>
          <w:i/>
          <w:iCs/>
          <w:sz w:val="24"/>
          <w:szCs w:val="24"/>
        </w:rPr>
        <w:t>also</w:t>
      </w:r>
      <w:r w:rsidR="000D6653" w:rsidRPr="009C7342">
        <w:rPr>
          <w:i/>
          <w:iCs/>
          <w:sz w:val="24"/>
          <w:szCs w:val="24"/>
        </w:rPr>
        <w:t xml:space="preserve"> be provided to the mentor</w:t>
      </w:r>
      <w:r w:rsidRPr="009C7342">
        <w:rPr>
          <w:i/>
          <w:iCs/>
          <w:sz w:val="24"/>
          <w:szCs w:val="24"/>
        </w:rPr>
        <w:t xml:space="preserve">. </w:t>
      </w:r>
    </w:p>
    <w:p w14:paraId="7103C235" w14:textId="77777777" w:rsidR="00390074" w:rsidRPr="00E3288D" w:rsidRDefault="00390074" w:rsidP="00FF7EBB">
      <w:pPr>
        <w:jc w:val="both"/>
        <w:rPr>
          <w:i/>
          <w:sz w:val="24"/>
          <w:szCs w:val="24"/>
        </w:rPr>
      </w:pPr>
    </w:p>
    <w:p w14:paraId="383E5FC5" w14:textId="63E5096E" w:rsidR="00375AF5" w:rsidRPr="00E3288D" w:rsidRDefault="00CA3593" w:rsidP="00FF7EBB">
      <w:pPr>
        <w:jc w:val="both"/>
        <w:rPr>
          <w:i/>
          <w:sz w:val="24"/>
          <w:szCs w:val="24"/>
        </w:rPr>
      </w:pPr>
      <w:r w:rsidRPr="00E3288D">
        <w:rPr>
          <w:i/>
          <w:sz w:val="24"/>
          <w:szCs w:val="24"/>
        </w:rPr>
        <w:t>Some or all of th</w:t>
      </w:r>
      <w:r w:rsidR="00EE01ED">
        <w:rPr>
          <w:i/>
          <w:sz w:val="24"/>
          <w:szCs w:val="24"/>
        </w:rPr>
        <w:t>e</w:t>
      </w:r>
      <w:r w:rsidR="00045C40">
        <w:rPr>
          <w:i/>
          <w:sz w:val="24"/>
          <w:szCs w:val="24"/>
        </w:rPr>
        <w:t xml:space="preserve"> </w:t>
      </w:r>
      <w:r w:rsidRPr="00E3288D">
        <w:rPr>
          <w:i/>
          <w:sz w:val="24"/>
          <w:szCs w:val="24"/>
        </w:rPr>
        <w:t>questions</w:t>
      </w:r>
      <w:r w:rsidR="00045C40">
        <w:rPr>
          <w:i/>
          <w:sz w:val="24"/>
          <w:szCs w:val="24"/>
        </w:rPr>
        <w:t xml:space="preserve"> below</w:t>
      </w:r>
      <w:r w:rsidRPr="00E3288D">
        <w:rPr>
          <w:i/>
          <w:sz w:val="24"/>
          <w:szCs w:val="24"/>
        </w:rPr>
        <w:t xml:space="preserve"> may be used by the observer</w:t>
      </w:r>
      <w:r w:rsidR="00B07E79" w:rsidRPr="00E3288D">
        <w:rPr>
          <w:i/>
          <w:sz w:val="24"/>
          <w:szCs w:val="24"/>
        </w:rPr>
        <w:t xml:space="preserve"> </w:t>
      </w:r>
      <w:r w:rsidRPr="00E3288D">
        <w:rPr>
          <w:i/>
          <w:sz w:val="24"/>
          <w:szCs w:val="24"/>
        </w:rPr>
        <w:t xml:space="preserve">who </w:t>
      </w:r>
      <w:r w:rsidR="000F42AE" w:rsidRPr="00392F73">
        <w:rPr>
          <w:sz w:val="24"/>
          <w:szCs w:val="24"/>
        </w:rPr>
        <w:t xml:space="preserve">can </w:t>
      </w:r>
      <w:r w:rsidR="000F42AE" w:rsidRPr="00392F73">
        <w:rPr>
          <w:i/>
          <w:sz w:val="24"/>
          <w:szCs w:val="24"/>
        </w:rPr>
        <w:t>rephrase</w:t>
      </w:r>
      <w:r w:rsidR="00EB695F" w:rsidRPr="00E3288D">
        <w:rPr>
          <w:i/>
          <w:sz w:val="24"/>
          <w:szCs w:val="24"/>
        </w:rPr>
        <w:t xml:space="preserve"> </w:t>
      </w:r>
      <w:r w:rsidRPr="00E3288D">
        <w:rPr>
          <w:i/>
          <w:sz w:val="24"/>
          <w:szCs w:val="24"/>
        </w:rPr>
        <w:t>and add explanations and prompts as required.</w:t>
      </w:r>
      <w:r w:rsidR="00D60F88" w:rsidRPr="00E3288D">
        <w:rPr>
          <w:i/>
          <w:sz w:val="24"/>
          <w:szCs w:val="24"/>
        </w:rPr>
        <w:t xml:space="preserve"> The observer</w:t>
      </w:r>
      <w:r w:rsidRPr="00E3288D">
        <w:rPr>
          <w:i/>
          <w:sz w:val="24"/>
          <w:szCs w:val="24"/>
        </w:rPr>
        <w:t xml:space="preserve"> should </w:t>
      </w:r>
      <w:r w:rsidR="000C6892" w:rsidRPr="00E3288D">
        <w:rPr>
          <w:i/>
          <w:sz w:val="24"/>
          <w:szCs w:val="24"/>
        </w:rPr>
        <w:t>record</w:t>
      </w:r>
      <w:r w:rsidRPr="00E3288D">
        <w:rPr>
          <w:i/>
          <w:sz w:val="24"/>
          <w:szCs w:val="24"/>
        </w:rPr>
        <w:t xml:space="preserve"> responses</w:t>
      </w:r>
      <w:r w:rsidR="000D2ED2" w:rsidRPr="00E3288D">
        <w:rPr>
          <w:i/>
          <w:sz w:val="24"/>
          <w:szCs w:val="24"/>
        </w:rPr>
        <w:t xml:space="preserve"> from the </w:t>
      </w:r>
      <w:r w:rsidR="00214047" w:rsidRPr="00E3288D">
        <w:rPr>
          <w:i/>
          <w:sz w:val="24"/>
          <w:szCs w:val="24"/>
        </w:rPr>
        <w:t>individual</w:t>
      </w:r>
      <w:r w:rsidR="001772BF">
        <w:rPr>
          <w:sz w:val="24"/>
          <w:szCs w:val="24"/>
        </w:rPr>
        <w:t xml:space="preserve"> </w:t>
      </w:r>
      <w:r w:rsidR="001772BF" w:rsidRPr="00BC4ED3">
        <w:rPr>
          <w:i/>
          <w:sz w:val="24"/>
          <w:szCs w:val="24"/>
        </w:rPr>
        <w:t>in need of care and support and/or their carers</w:t>
      </w:r>
      <w:r w:rsidR="001772BF" w:rsidRPr="00467F66">
        <w:rPr>
          <w:color w:val="auto"/>
          <w:sz w:val="24"/>
          <w:szCs w:val="24"/>
        </w:rPr>
        <w:t xml:space="preserve"> </w:t>
      </w:r>
      <w:r w:rsidRPr="00E3288D">
        <w:rPr>
          <w:i/>
          <w:sz w:val="24"/>
          <w:szCs w:val="24"/>
        </w:rPr>
        <w:t>below</w:t>
      </w:r>
      <w:r w:rsidR="007A628F">
        <w:rPr>
          <w:i/>
          <w:sz w:val="24"/>
          <w:szCs w:val="24"/>
        </w:rPr>
        <w:t>,</w:t>
      </w:r>
      <w:r w:rsidR="00B07E79" w:rsidRPr="00E3288D">
        <w:rPr>
          <w:i/>
          <w:sz w:val="24"/>
          <w:szCs w:val="24"/>
        </w:rPr>
        <w:t xml:space="preserve"> or by using </w:t>
      </w:r>
      <w:r w:rsidR="00F45521" w:rsidRPr="00E3288D">
        <w:rPr>
          <w:i/>
          <w:sz w:val="24"/>
          <w:szCs w:val="24"/>
        </w:rPr>
        <w:t>an</w:t>
      </w:r>
      <w:r w:rsidR="00B07E79" w:rsidRPr="00E3288D">
        <w:rPr>
          <w:i/>
          <w:sz w:val="24"/>
          <w:szCs w:val="24"/>
        </w:rPr>
        <w:t xml:space="preserve"> alternative method</w:t>
      </w:r>
      <w:r w:rsidR="000D2ED2" w:rsidRPr="00E3288D">
        <w:rPr>
          <w:i/>
          <w:sz w:val="24"/>
          <w:szCs w:val="24"/>
        </w:rPr>
        <w:t xml:space="preserve"> if required</w:t>
      </w:r>
      <w:r w:rsidR="00F45521" w:rsidRPr="00E3288D">
        <w:rPr>
          <w:i/>
          <w:sz w:val="24"/>
          <w:szCs w:val="24"/>
        </w:rPr>
        <w:t>/provided</w:t>
      </w:r>
      <w:r w:rsidR="000D2ED2" w:rsidRPr="00E3288D">
        <w:rPr>
          <w:i/>
          <w:sz w:val="24"/>
          <w:szCs w:val="24"/>
        </w:rPr>
        <w:t xml:space="preserve">. </w:t>
      </w:r>
      <w:r w:rsidR="00B07E79" w:rsidRPr="00E3288D">
        <w:rPr>
          <w:i/>
          <w:sz w:val="24"/>
          <w:szCs w:val="24"/>
        </w:rPr>
        <w:t xml:space="preserve"> </w:t>
      </w:r>
    </w:p>
    <w:p w14:paraId="4BECCD6D" w14:textId="38E9132C" w:rsidR="00CA3593" w:rsidRPr="00E3288D" w:rsidRDefault="002A0E51" w:rsidP="00FF7EBB">
      <w:pPr>
        <w:jc w:val="both"/>
        <w:rPr>
          <w:i/>
          <w:sz w:val="24"/>
          <w:szCs w:val="24"/>
        </w:rPr>
      </w:pPr>
      <w:r w:rsidRPr="00E3288D">
        <w:rPr>
          <w:i/>
          <w:sz w:val="24"/>
          <w:szCs w:val="24"/>
        </w:rPr>
        <w:t>Before asking the questions, t</w:t>
      </w:r>
      <w:r w:rsidR="00CA3593" w:rsidRPr="00E3288D">
        <w:rPr>
          <w:i/>
          <w:sz w:val="24"/>
          <w:szCs w:val="24"/>
        </w:rPr>
        <w:t xml:space="preserve">he observer must explain to the </w:t>
      </w:r>
      <w:r w:rsidRPr="00E3288D">
        <w:rPr>
          <w:i/>
          <w:sz w:val="24"/>
          <w:szCs w:val="24"/>
        </w:rPr>
        <w:t xml:space="preserve">individual </w:t>
      </w:r>
      <w:r w:rsidR="00375AF5" w:rsidRPr="00E3288D">
        <w:rPr>
          <w:i/>
          <w:sz w:val="24"/>
          <w:szCs w:val="24"/>
        </w:rPr>
        <w:t>comments</w:t>
      </w:r>
      <w:r w:rsidR="00CA3593" w:rsidRPr="00E3288D">
        <w:rPr>
          <w:i/>
          <w:sz w:val="24"/>
          <w:szCs w:val="24"/>
        </w:rPr>
        <w:t xml:space="preserve"> will be shared with the </w:t>
      </w:r>
      <w:r w:rsidR="00B24344" w:rsidRPr="00E3288D">
        <w:rPr>
          <w:i/>
          <w:sz w:val="24"/>
          <w:szCs w:val="24"/>
        </w:rPr>
        <w:t>learner</w:t>
      </w:r>
      <w:r w:rsidR="00B07E79" w:rsidRPr="00E3288D">
        <w:rPr>
          <w:i/>
          <w:sz w:val="24"/>
          <w:szCs w:val="24"/>
        </w:rPr>
        <w:t>.</w:t>
      </w:r>
      <w:r w:rsidR="00002C7A" w:rsidRPr="00E3288D">
        <w:rPr>
          <w:i/>
          <w:sz w:val="24"/>
          <w:szCs w:val="24"/>
        </w:rPr>
        <w:t xml:space="preserve"> It may be useful to explain that it is used as a learning tool for the learner to develop their own practice. </w:t>
      </w:r>
    </w:p>
    <w:p w14:paraId="5691A5AA" w14:textId="77777777" w:rsidR="005C28D3" w:rsidRPr="00E3288D" w:rsidRDefault="005C28D3" w:rsidP="00FF7EBB">
      <w:pPr>
        <w:jc w:val="both"/>
        <w:rPr>
          <w:i/>
          <w:sz w:val="24"/>
          <w:szCs w:val="24"/>
        </w:rPr>
      </w:pPr>
    </w:p>
    <w:p w14:paraId="2C8D4725" w14:textId="77777777" w:rsidR="00CA3593" w:rsidRPr="00E3288D" w:rsidRDefault="00CA3593" w:rsidP="00FF7EBB">
      <w:pPr>
        <w:jc w:val="both"/>
        <w:rPr>
          <w:i/>
          <w:sz w:val="24"/>
          <w:szCs w:val="24"/>
        </w:rPr>
      </w:pPr>
      <w:r w:rsidRPr="00E3288D">
        <w:rPr>
          <w:i/>
          <w:sz w:val="24"/>
          <w:szCs w:val="24"/>
        </w:rPr>
        <w:t>If the observer is unable to gain feedback</w:t>
      </w:r>
      <w:r w:rsidR="00484CE3" w:rsidRPr="00E3288D">
        <w:rPr>
          <w:i/>
          <w:sz w:val="24"/>
          <w:szCs w:val="24"/>
        </w:rPr>
        <w:t>,</w:t>
      </w:r>
      <w:r w:rsidR="00B07E79" w:rsidRPr="003C3C67">
        <w:rPr>
          <w:i/>
          <w:sz w:val="24"/>
          <w:szCs w:val="24"/>
        </w:rPr>
        <w:t xml:space="preserve"> </w:t>
      </w:r>
      <w:r w:rsidRPr="00E3288D">
        <w:rPr>
          <w:i/>
          <w:sz w:val="24"/>
          <w:szCs w:val="24"/>
        </w:rPr>
        <w:t>they should briefly say why.</w:t>
      </w:r>
    </w:p>
    <w:p w14:paraId="42EF2EDB" w14:textId="77777777" w:rsidR="00CA3593" w:rsidRPr="008B28E7" w:rsidRDefault="00CA3593"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7"/>
        <w:gridCol w:w="7373"/>
      </w:tblGrid>
      <w:tr w:rsidR="00CA3593" w:rsidRPr="008B28E7" w14:paraId="711D7535" w14:textId="77777777" w:rsidTr="3EE31E8D">
        <w:tc>
          <w:tcPr>
            <w:tcW w:w="2718" w:type="dxa"/>
          </w:tcPr>
          <w:p w14:paraId="6CE56E48" w14:textId="2D0FCCE5" w:rsidR="00CA3593" w:rsidRPr="00C7108B" w:rsidRDefault="00CA3593" w:rsidP="006108C9">
            <w:pPr>
              <w:rPr>
                <w:sz w:val="22"/>
                <w:szCs w:val="22"/>
              </w:rPr>
            </w:pPr>
            <w:r w:rsidRPr="00C7108B">
              <w:rPr>
                <w:sz w:val="22"/>
                <w:szCs w:val="22"/>
              </w:rPr>
              <w:t xml:space="preserve">Was the social worker on time?  </w:t>
            </w:r>
            <w:r w:rsidR="000C64D2">
              <w:rPr>
                <w:sz w:val="22"/>
                <w:szCs w:val="22"/>
              </w:rPr>
              <w:t>If not</w:t>
            </w:r>
            <w:r w:rsidR="007A628F">
              <w:rPr>
                <w:sz w:val="22"/>
                <w:szCs w:val="22"/>
              </w:rPr>
              <w:t>,</w:t>
            </w:r>
            <w:r w:rsidR="00A12F22">
              <w:rPr>
                <w:sz w:val="22"/>
                <w:szCs w:val="22"/>
              </w:rPr>
              <w:t xml:space="preserve"> did </w:t>
            </w:r>
            <w:r w:rsidR="000C64D2">
              <w:rPr>
                <w:sz w:val="22"/>
                <w:szCs w:val="22"/>
              </w:rPr>
              <w:t>they</w:t>
            </w:r>
            <w:r w:rsidR="00A12F22">
              <w:rPr>
                <w:sz w:val="22"/>
                <w:szCs w:val="22"/>
              </w:rPr>
              <w:t xml:space="preserve"> </w:t>
            </w:r>
            <w:r w:rsidR="000C64D2">
              <w:rPr>
                <w:sz w:val="22"/>
                <w:szCs w:val="22"/>
              </w:rPr>
              <w:t>let you know they’d be late?</w:t>
            </w:r>
          </w:p>
          <w:p w14:paraId="38C4C17C" w14:textId="77777777" w:rsidR="006108C9" w:rsidRPr="00C7108B" w:rsidRDefault="006108C9" w:rsidP="006108C9">
            <w:pPr>
              <w:rPr>
                <w:sz w:val="22"/>
                <w:szCs w:val="22"/>
              </w:rPr>
            </w:pPr>
          </w:p>
        </w:tc>
        <w:tc>
          <w:tcPr>
            <w:tcW w:w="7470" w:type="dxa"/>
          </w:tcPr>
          <w:p w14:paraId="6F3F794D" w14:textId="01743BF6" w:rsidR="00CA3593" w:rsidRPr="008B28E7" w:rsidRDefault="00C15E68" w:rsidP="00FF7EBB">
            <w:pPr>
              <w:jc w:val="both"/>
              <w:rPr>
                <w:sz w:val="24"/>
                <w:szCs w:val="24"/>
              </w:rPr>
            </w:pPr>
            <w:r>
              <w:rPr>
                <w:sz w:val="24"/>
                <w:szCs w:val="24"/>
              </w:rPr>
              <w:t xml:space="preserve">Yes, Bev arrived 5 minutes early </w:t>
            </w:r>
          </w:p>
        </w:tc>
      </w:tr>
      <w:tr w:rsidR="00CA3593" w:rsidRPr="008B28E7" w14:paraId="1012FA0D" w14:textId="77777777" w:rsidTr="3EE31E8D">
        <w:tc>
          <w:tcPr>
            <w:tcW w:w="2718" w:type="dxa"/>
          </w:tcPr>
          <w:p w14:paraId="1226645F" w14:textId="29FA88B0" w:rsidR="00CA3593" w:rsidRDefault="00CA3593" w:rsidP="006108C9">
            <w:pPr>
              <w:rPr>
                <w:sz w:val="22"/>
                <w:szCs w:val="22"/>
              </w:rPr>
            </w:pPr>
            <w:r w:rsidRPr="00C7108B">
              <w:rPr>
                <w:sz w:val="22"/>
                <w:szCs w:val="22"/>
              </w:rPr>
              <w:t>Did the social worker get your permission</w:t>
            </w:r>
            <w:r w:rsidR="000C64D2">
              <w:rPr>
                <w:sz w:val="22"/>
                <w:szCs w:val="22"/>
              </w:rPr>
              <w:t xml:space="preserve"> before the session</w:t>
            </w:r>
            <w:r w:rsidRPr="00C7108B">
              <w:rPr>
                <w:sz w:val="22"/>
                <w:szCs w:val="22"/>
              </w:rPr>
              <w:t xml:space="preserve"> </w:t>
            </w:r>
            <w:r w:rsidR="00A12F22">
              <w:rPr>
                <w:sz w:val="22"/>
                <w:szCs w:val="22"/>
              </w:rPr>
              <w:t xml:space="preserve">for the observer to be </w:t>
            </w:r>
            <w:r w:rsidR="000C64D2">
              <w:rPr>
                <w:sz w:val="22"/>
                <w:szCs w:val="22"/>
              </w:rPr>
              <w:t>there</w:t>
            </w:r>
            <w:r w:rsidR="004911B4" w:rsidRPr="00C7108B">
              <w:rPr>
                <w:sz w:val="22"/>
                <w:szCs w:val="22"/>
              </w:rPr>
              <w:t>?</w:t>
            </w:r>
            <w:r w:rsidR="00002C7A">
              <w:rPr>
                <w:sz w:val="22"/>
                <w:szCs w:val="22"/>
              </w:rPr>
              <w:t xml:space="preserve"> </w:t>
            </w:r>
          </w:p>
          <w:p w14:paraId="65E55C90" w14:textId="4BB5B9D5" w:rsidR="00002C7A" w:rsidRPr="00C7108B" w:rsidRDefault="00002C7A" w:rsidP="006108C9">
            <w:pPr>
              <w:rPr>
                <w:sz w:val="22"/>
                <w:szCs w:val="22"/>
              </w:rPr>
            </w:pPr>
            <w:r>
              <w:rPr>
                <w:sz w:val="22"/>
                <w:szCs w:val="22"/>
              </w:rPr>
              <w:t xml:space="preserve">Did </w:t>
            </w:r>
            <w:r w:rsidR="000C64D2">
              <w:rPr>
                <w:sz w:val="22"/>
                <w:szCs w:val="22"/>
              </w:rPr>
              <w:t>your social worker</w:t>
            </w:r>
            <w:r>
              <w:rPr>
                <w:sz w:val="22"/>
                <w:szCs w:val="22"/>
              </w:rPr>
              <w:t xml:space="preserve"> explain why they were being observed?</w:t>
            </w:r>
          </w:p>
          <w:p w14:paraId="2B1CE82A" w14:textId="77777777" w:rsidR="00C7108B" w:rsidRPr="00C7108B" w:rsidRDefault="00C7108B" w:rsidP="006108C9">
            <w:pPr>
              <w:rPr>
                <w:sz w:val="22"/>
                <w:szCs w:val="22"/>
              </w:rPr>
            </w:pPr>
          </w:p>
        </w:tc>
        <w:tc>
          <w:tcPr>
            <w:tcW w:w="7470" w:type="dxa"/>
          </w:tcPr>
          <w:p w14:paraId="0F0363A9" w14:textId="419F3E90" w:rsidR="00CA3593" w:rsidRPr="008B28E7" w:rsidRDefault="00C15E68" w:rsidP="00FF7EBB">
            <w:pPr>
              <w:jc w:val="both"/>
              <w:rPr>
                <w:sz w:val="24"/>
                <w:szCs w:val="24"/>
              </w:rPr>
            </w:pPr>
            <w:r>
              <w:rPr>
                <w:sz w:val="24"/>
                <w:szCs w:val="24"/>
              </w:rPr>
              <w:t xml:space="preserve">Bev explained the observer was to </w:t>
            </w:r>
            <w:r w:rsidR="00F27E55">
              <w:rPr>
                <w:sz w:val="24"/>
                <w:szCs w:val="24"/>
              </w:rPr>
              <w:t>watch</w:t>
            </w:r>
            <w:r>
              <w:rPr>
                <w:sz w:val="24"/>
                <w:szCs w:val="24"/>
              </w:rPr>
              <w:t xml:space="preserve"> her </w:t>
            </w:r>
            <w:r w:rsidR="00F27E55">
              <w:rPr>
                <w:sz w:val="24"/>
                <w:szCs w:val="24"/>
              </w:rPr>
              <w:t>working with</w:t>
            </w:r>
            <w:r>
              <w:rPr>
                <w:sz w:val="24"/>
                <w:szCs w:val="24"/>
              </w:rPr>
              <w:t xml:space="preserve"> me and that</w:t>
            </w:r>
            <w:r w:rsidR="00F27E55">
              <w:rPr>
                <w:sz w:val="24"/>
                <w:szCs w:val="24"/>
              </w:rPr>
              <w:t xml:space="preserve"> it wasn’t to watch</w:t>
            </w:r>
            <w:r>
              <w:rPr>
                <w:sz w:val="24"/>
                <w:szCs w:val="24"/>
              </w:rPr>
              <w:t xml:space="preserve"> me. I know that Bev is doing work to make sure she is doing her job properly</w:t>
            </w:r>
          </w:p>
        </w:tc>
      </w:tr>
      <w:tr w:rsidR="00CA3593" w:rsidRPr="008B28E7" w14:paraId="254F62F1" w14:textId="77777777" w:rsidTr="3EE31E8D">
        <w:tc>
          <w:tcPr>
            <w:tcW w:w="2718" w:type="dxa"/>
          </w:tcPr>
          <w:p w14:paraId="430F8C48" w14:textId="2DC9A7F9" w:rsidR="00C7108B" w:rsidRDefault="000E2E82" w:rsidP="006108C9">
            <w:pPr>
              <w:rPr>
                <w:sz w:val="22"/>
                <w:szCs w:val="22"/>
              </w:rPr>
            </w:pPr>
            <w:r>
              <w:rPr>
                <w:sz w:val="22"/>
                <w:szCs w:val="22"/>
              </w:rPr>
              <w:t>Did you understand</w:t>
            </w:r>
            <w:r w:rsidR="00CA3593" w:rsidRPr="00C7108B">
              <w:rPr>
                <w:sz w:val="22"/>
                <w:szCs w:val="22"/>
              </w:rPr>
              <w:t xml:space="preserve"> why the social worker met with you today?</w:t>
            </w:r>
          </w:p>
          <w:p w14:paraId="46856B8A" w14:textId="77777777" w:rsidR="006108C9" w:rsidRPr="00C7108B" w:rsidRDefault="006108C9" w:rsidP="006108C9">
            <w:pPr>
              <w:rPr>
                <w:sz w:val="22"/>
                <w:szCs w:val="22"/>
              </w:rPr>
            </w:pPr>
          </w:p>
        </w:tc>
        <w:tc>
          <w:tcPr>
            <w:tcW w:w="7470" w:type="dxa"/>
          </w:tcPr>
          <w:p w14:paraId="6BC2AA3D" w14:textId="30A6A7A2" w:rsidR="00CA3593" w:rsidRDefault="00C15E68" w:rsidP="00FF7EBB">
            <w:pPr>
              <w:jc w:val="both"/>
              <w:rPr>
                <w:sz w:val="24"/>
                <w:szCs w:val="24"/>
              </w:rPr>
            </w:pPr>
            <w:r>
              <w:rPr>
                <w:sz w:val="24"/>
                <w:szCs w:val="24"/>
              </w:rPr>
              <w:t xml:space="preserve">Yes, Bev, always explains things to me to make sure I understand what is going on or happening in my life. </w:t>
            </w:r>
          </w:p>
          <w:p w14:paraId="65196CA1" w14:textId="77777777" w:rsidR="00C15E68" w:rsidRDefault="00C15E68" w:rsidP="00FF7EBB">
            <w:pPr>
              <w:jc w:val="both"/>
              <w:rPr>
                <w:sz w:val="24"/>
                <w:szCs w:val="24"/>
              </w:rPr>
            </w:pPr>
          </w:p>
          <w:p w14:paraId="077B6E9E" w14:textId="23E448F2" w:rsidR="00C15E68" w:rsidRPr="008B28E7" w:rsidRDefault="00C15E68" w:rsidP="00FF7EBB">
            <w:pPr>
              <w:jc w:val="both"/>
              <w:rPr>
                <w:sz w:val="24"/>
                <w:szCs w:val="24"/>
              </w:rPr>
            </w:pPr>
            <w:r>
              <w:rPr>
                <w:sz w:val="24"/>
                <w:szCs w:val="24"/>
              </w:rPr>
              <w:t xml:space="preserve">I know today we were doing </w:t>
            </w:r>
            <w:r w:rsidR="00F27E55">
              <w:rPr>
                <w:sz w:val="24"/>
                <w:szCs w:val="24"/>
              </w:rPr>
              <w:t>some work</w:t>
            </w:r>
            <w:r>
              <w:rPr>
                <w:sz w:val="24"/>
                <w:szCs w:val="24"/>
              </w:rPr>
              <w:t xml:space="preserve"> about why I </w:t>
            </w:r>
            <w:r w:rsidR="00F27E55">
              <w:rPr>
                <w:sz w:val="24"/>
                <w:szCs w:val="24"/>
              </w:rPr>
              <w:t>can’t</w:t>
            </w:r>
            <w:r>
              <w:rPr>
                <w:sz w:val="24"/>
                <w:szCs w:val="24"/>
              </w:rPr>
              <w:t xml:space="preserve"> live with my daddy</w:t>
            </w:r>
          </w:p>
        </w:tc>
      </w:tr>
      <w:tr w:rsidR="00CA3593" w:rsidRPr="008B28E7" w14:paraId="793B8DB8" w14:textId="77777777" w:rsidTr="3EE31E8D">
        <w:tc>
          <w:tcPr>
            <w:tcW w:w="2718" w:type="dxa"/>
          </w:tcPr>
          <w:p w14:paraId="71936C39" w14:textId="23762901" w:rsidR="00CA3593" w:rsidRPr="00C7108B" w:rsidRDefault="000E2E82" w:rsidP="006108C9">
            <w:pPr>
              <w:rPr>
                <w:sz w:val="22"/>
                <w:szCs w:val="22"/>
              </w:rPr>
            </w:pPr>
            <w:r>
              <w:rPr>
                <w:sz w:val="22"/>
                <w:szCs w:val="22"/>
              </w:rPr>
              <w:t>Do</w:t>
            </w:r>
            <w:r w:rsidR="00002C7A">
              <w:rPr>
                <w:sz w:val="22"/>
                <w:szCs w:val="22"/>
              </w:rPr>
              <w:t xml:space="preserve"> you </w:t>
            </w:r>
            <w:r w:rsidR="00B15998">
              <w:rPr>
                <w:sz w:val="22"/>
                <w:szCs w:val="22"/>
              </w:rPr>
              <w:t>think</w:t>
            </w:r>
            <w:r w:rsidR="00002C7A">
              <w:rPr>
                <w:sz w:val="22"/>
                <w:szCs w:val="22"/>
              </w:rPr>
              <w:t xml:space="preserve"> </w:t>
            </w:r>
            <w:r w:rsidR="00CA3593" w:rsidRPr="00C7108B">
              <w:rPr>
                <w:sz w:val="22"/>
                <w:szCs w:val="22"/>
              </w:rPr>
              <w:t xml:space="preserve">the social worker </w:t>
            </w:r>
            <w:r w:rsidR="00002C7A">
              <w:rPr>
                <w:sz w:val="22"/>
                <w:szCs w:val="22"/>
              </w:rPr>
              <w:t xml:space="preserve">was </w:t>
            </w:r>
            <w:r>
              <w:rPr>
                <w:sz w:val="22"/>
                <w:szCs w:val="22"/>
              </w:rPr>
              <w:t xml:space="preserve">ready </w:t>
            </w:r>
            <w:r w:rsidR="00CA3593" w:rsidRPr="00C7108B">
              <w:rPr>
                <w:sz w:val="22"/>
                <w:szCs w:val="22"/>
              </w:rPr>
              <w:t>for meeting with you</w:t>
            </w:r>
            <w:r>
              <w:rPr>
                <w:sz w:val="22"/>
                <w:szCs w:val="22"/>
              </w:rPr>
              <w:t xml:space="preserve"> today</w:t>
            </w:r>
            <w:r w:rsidR="00CA3593" w:rsidRPr="00C7108B">
              <w:rPr>
                <w:sz w:val="22"/>
                <w:szCs w:val="22"/>
              </w:rPr>
              <w:t>?</w:t>
            </w:r>
            <w:r>
              <w:rPr>
                <w:sz w:val="22"/>
                <w:szCs w:val="22"/>
              </w:rPr>
              <w:t xml:space="preserve"> Had they prepared the things hey wanted to talk to you about?</w:t>
            </w:r>
          </w:p>
          <w:p w14:paraId="3FABBB25" w14:textId="77777777" w:rsidR="006108C9" w:rsidRPr="00C7108B" w:rsidRDefault="006108C9" w:rsidP="006108C9">
            <w:pPr>
              <w:rPr>
                <w:sz w:val="22"/>
                <w:szCs w:val="22"/>
              </w:rPr>
            </w:pPr>
          </w:p>
        </w:tc>
        <w:tc>
          <w:tcPr>
            <w:tcW w:w="7470" w:type="dxa"/>
          </w:tcPr>
          <w:p w14:paraId="63935055" w14:textId="77777777" w:rsidR="00CA3593" w:rsidRDefault="00CA3593" w:rsidP="00FF7EBB">
            <w:pPr>
              <w:jc w:val="both"/>
              <w:rPr>
                <w:sz w:val="24"/>
                <w:szCs w:val="24"/>
              </w:rPr>
            </w:pPr>
          </w:p>
          <w:p w14:paraId="3A375EC5" w14:textId="66A1F8DE" w:rsidR="00C15E68" w:rsidRPr="008B28E7" w:rsidRDefault="00C15E68" w:rsidP="00FF7EBB">
            <w:pPr>
              <w:jc w:val="both"/>
              <w:rPr>
                <w:sz w:val="24"/>
                <w:szCs w:val="24"/>
              </w:rPr>
            </w:pPr>
            <w:r>
              <w:rPr>
                <w:sz w:val="24"/>
                <w:szCs w:val="24"/>
              </w:rPr>
              <w:t>Yes, Bev always does</w:t>
            </w:r>
          </w:p>
        </w:tc>
      </w:tr>
      <w:tr w:rsidR="00CA3593" w:rsidRPr="008B28E7" w14:paraId="7B9FBC52" w14:textId="77777777" w:rsidTr="3EE31E8D">
        <w:tc>
          <w:tcPr>
            <w:tcW w:w="2718" w:type="dxa"/>
          </w:tcPr>
          <w:p w14:paraId="7CB8CA18" w14:textId="4B6575FA" w:rsidR="00C7108B" w:rsidRDefault="00A12F22" w:rsidP="006108C9">
            <w:pPr>
              <w:tabs>
                <w:tab w:val="left" w:pos="851"/>
              </w:tabs>
              <w:overflowPunct/>
              <w:autoSpaceDE/>
              <w:autoSpaceDN/>
              <w:adjustRightInd/>
              <w:ind w:hanging="142"/>
              <w:textAlignment w:val="auto"/>
              <w:rPr>
                <w:sz w:val="22"/>
                <w:szCs w:val="22"/>
              </w:rPr>
            </w:pPr>
            <w:r>
              <w:rPr>
                <w:sz w:val="22"/>
                <w:szCs w:val="22"/>
              </w:rPr>
              <w:t xml:space="preserve">  </w:t>
            </w:r>
            <w:r w:rsidR="00254317" w:rsidRPr="00254317">
              <w:rPr>
                <w:sz w:val="22"/>
                <w:szCs w:val="22"/>
              </w:rPr>
              <w:t xml:space="preserve">Do you feel like the social worker heard what you </w:t>
            </w:r>
            <w:r w:rsidR="00254317" w:rsidRPr="00254317">
              <w:rPr>
                <w:sz w:val="22"/>
                <w:szCs w:val="22"/>
              </w:rPr>
              <w:lastRenderedPageBreak/>
              <w:t>had to say and tried to understand what matters to you?</w:t>
            </w:r>
          </w:p>
          <w:p w14:paraId="582DFD78" w14:textId="77777777" w:rsidR="006108C9" w:rsidRPr="00C7108B" w:rsidRDefault="006108C9" w:rsidP="006108C9">
            <w:pPr>
              <w:tabs>
                <w:tab w:val="left" w:pos="851"/>
              </w:tabs>
              <w:overflowPunct/>
              <w:autoSpaceDE/>
              <w:autoSpaceDN/>
              <w:adjustRightInd/>
              <w:ind w:hanging="142"/>
              <w:textAlignment w:val="auto"/>
              <w:rPr>
                <w:sz w:val="22"/>
                <w:szCs w:val="22"/>
              </w:rPr>
            </w:pPr>
          </w:p>
        </w:tc>
        <w:tc>
          <w:tcPr>
            <w:tcW w:w="7470" w:type="dxa"/>
          </w:tcPr>
          <w:p w14:paraId="5A8FE95D" w14:textId="77777777" w:rsidR="00CA3593" w:rsidRDefault="00CA3593" w:rsidP="00FF7EBB">
            <w:pPr>
              <w:jc w:val="both"/>
              <w:rPr>
                <w:sz w:val="24"/>
                <w:szCs w:val="24"/>
              </w:rPr>
            </w:pPr>
          </w:p>
          <w:p w14:paraId="7761BD15" w14:textId="772232C3" w:rsidR="00C15E68" w:rsidRPr="008B28E7" w:rsidRDefault="00C15E68" w:rsidP="00FF7EBB">
            <w:pPr>
              <w:jc w:val="both"/>
              <w:rPr>
                <w:sz w:val="24"/>
                <w:szCs w:val="24"/>
              </w:rPr>
            </w:pPr>
            <w:r>
              <w:rPr>
                <w:sz w:val="24"/>
                <w:szCs w:val="24"/>
              </w:rPr>
              <w:lastRenderedPageBreak/>
              <w:t xml:space="preserve">I can ask Bev any questions I have and she always helps me to understand. Today the </w:t>
            </w:r>
            <w:r w:rsidR="00F27E55">
              <w:rPr>
                <w:sz w:val="24"/>
                <w:szCs w:val="24"/>
              </w:rPr>
              <w:t>chat</w:t>
            </w:r>
            <w:r>
              <w:rPr>
                <w:sz w:val="24"/>
                <w:szCs w:val="24"/>
              </w:rPr>
              <w:t xml:space="preserve"> </w:t>
            </w:r>
            <w:r w:rsidR="00F27E55">
              <w:rPr>
                <w:sz w:val="24"/>
                <w:szCs w:val="24"/>
              </w:rPr>
              <w:t xml:space="preserve">and work </w:t>
            </w:r>
            <w:r>
              <w:rPr>
                <w:sz w:val="24"/>
                <w:szCs w:val="24"/>
              </w:rPr>
              <w:t xml:space="preserve">helped me and made it easier because of the pictures. </w:t>
            </w:r>
          </w:p>
        </w:tc>
      </w:tr>
      <w:tr w:rsidR="00A12F22" w:rsidRPr="008B28E7" w14:paraId="7EA05E3F" w14:textId="77777777" w:rsidTr="3EE31E8D">
        <w:tc>
          <w:tcPr>
            <w:tcW w:w="2718" w:type="dxa"/>
          </w:tcPr>
          <w:p w14:paraId="3A0892FF" w14:textId="77777777" w:rsidR="00A12F22" w:rsidRDefault="00A12F22" w:rsidP="006108C9">
            <w:pPr>
              <w:tabs>
                <w:tab w:val="left" w:pos="-142"/>
                <w:tab w:val="left" w:pos="851"/>
              </w:tabs>
              <w:overflowPunct/>
              <w:autoSpaceDE/>
              <w:autoSpaceDN/>
              <w:adjustRightInd/>
              <w:textAlignment w:val="auto"/>
              <w:rPr>
                <w:sz w:val="22"/>
                <w:szCs w:val="22"/>
              </w:rPr>
            </w:pPr>
            <w:r>
              <w:rPr>
                <w:sz w:val="22"/>
                <w:szCs w:val="22"/>
              </w:rPr>
              <w:lastRenderedPageBreak/>
              <w:t>Did the social worker talk to you in a way that you understood?</w:t>
            </w:r>
          </w:p>
          <w:p w14:paraId="75FC0831" w14:textId="34BEE78C" w:rsidR="00002C7A" w:rsidRPr="00706BB5" w:rsidRDefault="00002C7A">
            <w:pPr>
              <w:tabs>
                <w:tab w:val="left" w:pos="-142"/>
                <w:tab w:val="left" w:pos="851"/>
              </w:tabs>
              <w:overflowPunct/>
              <w:autoSpaceDE/>
              <w:autoSpaceDN/>
              <w:adjustRightInd/>
              <w:textAlignment w:val="auto"/>
              <w:rPr>
                <w:sz w:val="22"/>
                <w:szCs w:val="22"/>
              </w:rPr>
            </w:pPr>
            <w:r w:rsidRPr="3EE31E8D">
              <w:rPr>
                <w:sz w:val="22"/>
                <w:szCs w:val="22"/>
              </w:rPr>
              <w:t xml:space="preserve">Did </w:t>
            </w:r>
            <w:r w:rsidR="7E95C208" w:rsidRPr="3EE31E8D">
              <w:rPr>
                <w:sz w:val="22"/>
                <w:szCs w:val="22"/>
              </w:rPr>
              <w:t xml:space="preserve">the social worker </w:t>
            </w:r>
            <w:r w:rsidR="000E2E82">
              <w:rPr>
                <w:sz w:val="22"/>
                <w:szCs w:val="22"/>
              </w:rPr>
              <w:t>think about the best way to speak to you?</w:t>
            </w:r>
          </w:p>
          <w:p w14:paraId="60D32B8C" w14:textId="77777777" w:rsidR="00A12F22" w:rsidRPr="00C7108B" w:rsidRDefault="00A12F22" w:rsidP="006108C9">
            <w:pPr>
              <w:tabs>
                <w:tab w:val="left" w:pos="-142"/>
                <w:tab w:val="left" w:pos="851"/>
              </w:tabs>
              <w:overflowPunct/>
              <w:autoSpaceDE/>
              <w:autoSpaceDN/>
              <w:adjustRightInd/>
              <w:textAlignment w:val="auto"/>
              <w:rPr>
                <w:sz w:val="22"/>
                <w:szCs w:val="22"/>
              </w:rPr>
            </w:pPr>
          </w:p>
        </w:tc>
        <w:tc>
          <w:tcPr>
            <w:tcW w:w="7470" w:type="dxa"/>
          </w:tcPr>
          <w:p w14:paraId="097287AC" w14:textId="77777777" w:rsidR="00A12F22" w:rsidRDefault="00A12F22" w:rsidP="00FF7EBB">
            <w:pPr>
              <w:jc w:val="both"/>
              <w:rPr>
                <w:sz w:val="24"/>
                <w:szCs w:val="24"/>
              </w:rPr>
            </w:pPr>
          </w:p>
          <w:p w14:paraId="203A7B7E" w14:textId="65C257D7" w:rsidR="00C15E68" w:rsidRPr="008B28E7" w:rsidRDefault="00C15E68" w:rsidP="00FF7EBB">
            <w:pPr>
              <w:jc w:val="both"/>
              <w:rPr>
                <w:sz w:val="24"/>
                <w:szCs w:val="24"/>
              </w:rPr>
            </w:pPr>
            <w:r>
              <w:rPr>
                <w:sz w:val="24"/>
                <w:szCs w:val="24"/>
              </w:rPr>
              <w:t>Yes, all the time. I like how she helps me understand and always makes sure I do by asking me questions. If I have questions she tells me in a way that is easy</w:t>
            </w:r>
          </w:p>
        </w:tc>
      </w:tr>
    </w:tbl>
    <w:p w14:paraId="694C900B" w14:textId="77777777" w:rsidR="00676E35" w:rsidRPr="00676E35" w:rsidRDefault="00676E35" w:rsidP="00676E35">
      <w:pPr>
        <w:rPr>
          <w:vanish/>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8"/>
        <w:gridCol w:w="7372"/>
      </w:tblGrid>
      <w:tr w:rsidR="00D0503D" w:rsidRPr="008B28E7" w14:paraId="134324FF" w14:textId="77777777" w:rsidTr="00D0503D">
        <w:tc>
          <w:tcPr>
            <w:tcW w:w="2718" w:type="dxa"/>
          </w:tcPr>
          <w:p w14:paraId="62C42CD6" w14:textId="77777777" w:rsidR="00D0503D" w:rsidRDefault="00A90557" w:rsidP="00D0503D">
            <w:pPr>
              <w:tabs>
                <w:tab w:val="left" w:pos="-142"/>
                <w:tab w:val="left" w:pos="851"/>
              </w:tabs>
              <w:overflowPunct/>
              <w:autoSpaceDE/>
              <w:autoSpaceDN/>
              <w:adjustRightInd/>
              <w:textAlignment w:val="auto"/>
              <w:rPr>
                <w:sz w:val="22"/>
                <w:szCs w:val="22"/>
              </w:rPr>
            </w:pPr>
            <w:r w:rsidRPr="00A90557">
              <w:rPr>
                <w:sz w:val="22"/>
                <w:szCs w:val="22"/>
              </w:rPr>
              <w:t>Was the visit with the social worker how you expected it to be?</w:t>
            </w:r>
          </w:p>
          <w:p w14:paraId="3DD42715" w14:textId="4350DF74" w:rsidR="00A90557" w:rsidRPr="00C7108B" w:rsidRDefault="00A90557" w:rsidP="00D0503D">
            <w:pPr>
              <w:tabs>
                <w:tab w:val="left" w:pos="-142"/>
                <w:tab w:val="left" w:pos="851"/>
              </w:tabs>
              <w:overflowPunct/>
              <w:autoSpaceDE/>
              <w:autoSpaceDN/>
              <w:adjustRightInd/>
              <w:textAlignment w:val="auto"/>
              <w:rPr>
                <w:sz w:val="22"/>
                <w:szCs w:val="22"/>
              </w:rPr>
            </w:pPr>
          </w:p>
        </w:tc>
        <w:tc>
          <w:tcPr>
            <w:tcW w:w="7470" w:type="dxa"/>
          </w:tcPr>
          <w:p w14:paraId="0EEC1DE2" w14:textId="2717E5B3" w:rsidR="00D0503D" w:rsidRPr="008B28E7" w:rsidRDefault="00C15E68" w:rsidP="00D0503D">
            <w:pPr>
              <w:jc w:val="both"/>
              <w:rPr>
                <w:sz w:val="24"/>
                <w:szCs w:val="24"/>
              </w:rPr>
            </w:pPr>
            <w:r>
              <w:rPr>
                <w:sz w:val="24"/>
                <w:szCs w:val="24"/>
              </w:rPr>
              <w:t>Yes</w:t>
            </w:r>
          </w:p>
        </w:tc>
      </w:tr>
      <w:tr w:rsidR="00D0503D" w:rsidRPr="008B28E7" w14:paraId="45ABECAD" w14:textId="77777777" w:rsidTr="00D0503D">
        <w:tc>
          <w:tcPr>
            <w:tcW w:w="2718" w:type="dxa"/>
          </w:tcPr>
          <w:p w14:paraId="5BBBFB13" w14:textId="77777777" w:rsidR="00D0503D" w:rsidRDefault="00D0503D" w:rsidP="00D0503D">
            <w:pPr>
              <w:tabs>
                <w:tab w:val="left" w:pos="0"/>
                <w:tab w:val="left" w:pos="851"/>
              </w:tabs>
              <w:overflowPunct/>
              <w:autoSpaceDE/>
              <w:autoSpaceDN/>
              <w:adjustRightInd/>
              <w:textAlignment w:val="auto"/>
              <w:rPr>
                <w:sz w:val="22"/>
                <w:szCs w:val="22"/>
              </w:rPr>
            </w:pPr>
            <w:r>
              <w:rPr>
                <w:sz w:val="22"/>
                <w:szCs w:val="22"/>
              </w:rPr>
              <w:t xml:space="preserve">Are there any </w:t>
            </w:r>
            <w:r w:rsidRPr="00C7108B">
              <w:rPr>
                <w:sz w:val="22"/>
                <w:szCs w:val="22"/>
              </w:rPr>
              <w:t>other comme</w:t>
            </w:r>
            <w:r>
              <w:rPr>
                <w:sz w:val="22"/>
                <w:szCs w:val="22"/>
              </w:rPr>
              <w:t>nts or suggestions that you would like to make?</w:t>
            </w:r>
          </w:p>
          <w:p w14:paraId="11EEFF77" w14:textId="77777777" w:rsidR="00A90557" w:rsidRPr="00C7108B" w:rsidRDefault="00A90557" w:rsidP="00D0503D">
            <w:pPr>
              <w:tabs>
                <w:tab w:val="left" w:pos="0"/>
                <w:tab w:val="left" w:pos="851"/>
              </w:tabs>
              <w:overflowPunct/>
              <w:autoSpaceDE/>
              <w:autoSpaceDN/>
              <w:adjustRightInd/>
              <w:textAlignment w:val="auto"/>
              <w:rPr>
                <w:sz w:val="22"/>
                <w:szCs w:val="22"/>
              </w:rPr>
            </w:pPr>
          </w:p>
        </w:tc>
        <w:tc>
          <w:tcPr>
            <w:tcW w:w="7470" w:type="dxa"/>
          </w:tcPr>
          <w:p w14:paraId="768B1331" w14:textId="77777777" w:rsidR="00D0503D" w:rsidRDefault="00D0503D" w:rsidP="00D0503D">
            <w:pPr>
              <w:jc w:val="both"/>
              <w:rPr>
                <w:sz w:val="24"/>
                <w:szCs w:val="24"/>
              </w:rPr>
            </w:pPr>
          </w:p>
          <w:p w14:paraId="18CB2DE2" w14:textId="3EF3777D" w:rsidR="00C15E68" w:rsidRPr="008B28E7" w:rsidRDefault="00C15E68" w:rsidP="00D0503D">
            <w:pPr>
              <w:jc w:val="both"/>
              <w:rPr>
                <w:sz w:val="24"/>
                <w:szCs w:val="24"/>
              </w:rPr>
            </w:pPr>
            <w:r>
              <w:rPr>
                <w:sz w:val="24"/>
                <w:szCs w:val="24"/>
              </w:rPr>
              <w:t xml:space="preserve">Bev is the best social worker I have ever had. She always does her best for me. When she comes to see me she always has time for me </w:t>
            </w:r>
          </w:p>
        </w:tc>
      </w:tr>
    </w:tbl>
    <w:p w14:paraId="6FA37DD0" w14:textId="77777777" w:rsidR="00EB695F" w:rsidRDefault="00EB695F" w:rsidP="00EB695F"/>
    <w:p w14:paraId="6E1E9403" w14:textId="77777777" w:rsidR="00EB695F" w:rsidRDefault="00EB695F" w:rsidP="00EB695F"/>
    <w:p w14:paraId="2621363F" w14:textId="77777777" w:rsidR="00EB695F" w:rsidRDefault="00EB695F" w:rsidP="00EB695F"/>
    <w:p w14:paraId="632ACBCD" w14:textId="77777777" w:rsidR="00EB695F" w:rsidRDefault="00EB695F" w:rsidP="00EB695F"/>
    <w:p w14:paraId="7BD96B29" w14:textId="77777777" w:rsidR="00EB695F" w:rsidRDefault="00EB695F" w:rsidP="00EB695F"/>
    <w:p w14:paraId="5EF0EF1E" w14:textId="77777777" w:rsidR="00EB695F" w:rsidRDefault="00EB695F" w:rsidP="00EB695F"/>
    <w:p w14:paraId="5C12290A" w14:textId="77777777" w:rsidR="00EB695F" w:rsidRDefault="00EB695F" w:rsidP="00EB695F"/>
    <w:p w14:paraId="3FBD47FD" w14:textId="77777777" w:rsidR="00EB695F" w:rsidRDefault="00EB695F" w:rsidP="00EB695F"/>
    <w:p w14:paraId="5B7F8934" w14:textId="77777777" w:rsidR="00EB695F" w:rsidRDefault="00EB695F" w:rsidP="00EB695F"/>
    <w:p w14:paraId="46BF76FE" w14:textId="77777777" w:rsidR="00EB695F" w:rsidRDefault="00EB695F" w:rsidP="00EB695F"/>
    <w:p w14:paraId="3A44C5B7" w14:textId="77777777" w:rsidR="00EB695F" w:rsidRDefault="00EB695F" w:rsidP="00EB695F"/>
    <w:p w14:paraId="7B61D658" w14:textId="77777777" w:rsidR="00EB695F" w:rsidRDefault="00EB695F" w:rsidP="00EB695F"/>
    <w:p w14:paraId="1D68DA91" w14:textId="77777777" w:rsidR="00D3203C" w:rsidRDefault="00D3203C" w:rsidP="00E22E20">
      <w:pPr>
        <w:rPr>
          <w:b/>
          <w:sz w:val="24"/>
          <w:szCs w:val="24"/>
        </w:rPr>
      </w:pPr>
    </w:p>
    <w:sectPr w:rsidR="00D3203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E0D566" w14:textId="77777777" w:rsidR="00073B53" w:rsidRDefault="00073B53">
      <w:r>
        <w:separator/>
      </w:r>
    </w:p>
  </w:endnote>
  <w:endnote w:type="continuationSeparator" w:id="0">
    <w:p w14:paraId="79CDA539" w14:textId="77777777" w:rsidR="00073B53" w:rsidRDefault="00073B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C94124" w14:textId="77777777" w:rsidR="00073B53" w:rsidRDefault="00073B53">
      <w:r>
        <w:separator/>
      </w:r>
    </w:p>
  </w:footnote>
  <w:footnote w:type="continuationSeparator" w:id="0">
    <w:p w14:paraId="08D25CE8" w14:textId="77777777" w:rsidR="00073B53" w:rsidRDefault="00073B5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146F6C"/>
    <w:multiLevelType w:val="hybridMultilevel"/>
    <w:tmpl w:val="B84E2DF8"/>
    <w:lvl w:ilvl="0" w:tplc="EDC8B0E8">
      <w:start w:val="1"/>
      <w:numFmt w:val="bullet"/>
      <w:lvlText w:val="•"/>
      <w:lvlJc w:val="left"/>
      <w:pPr>
        <w:tabs>
          <w:tab w:val="num" w:pos="720"/>
        </w:tabs>
        <w:ind w:left="720" w:hanging="360"/>
      </w:pPr>
      <w:rPr>
        <w:rFonts w:ascii="Arial" w:hAnsi="Arial" w:hint="default"/>
      </w:rPr>
    </w:lvl>
    <w:lvl w:ilvl="1" w:tplc="59768256" w:tentative="1">
      <w:start w:val="1"/>
      <w:numFmt w:val="bullet"/>
      <w:lvlText w:val="•"/>
      <w:lvlJc w:val="left"/>
      <w:pPr>
        <w:tabs>
          <w:tab w:val="num" w:pos="1440"/>
        </w:tabs>
        <w:ind w:left="1440" w:hanging="360"/>
      </w:pPr>
      <w:rPr>
        <w:rFonts w:ascii="Arial" w:hAnsi="Arial" w:hint="default"/>
      </w:rPr>
    </w:lvl>
    <w:lvl w:ilvl="2" w:tplc="B5CC0624" w:tentative="1">
      <w:start w:val="1"/>
      <w:numFmt w:val="bullet"/>
      <w:lvlText w:val="•"/>
      <w:lvlJc w:val="left"/>
      <w:pPr>
        <w:tabs>
          <w:tab w:val="num" w:pos="2160"/>
        </w:tabs>
        <w:ind w:left="2160" w:hanging="360"/>
      </w:pPr>
      <w:rPr>
        <w:rFonts w:ascii="Arial" w:hAnsi="Arial" w:hint="default"/>
      </w:rPr>
    </w:lvl>
    <w:lvl w:ilvl="3" w:tplc="CDBE7462" w:tentative="1">
      <w:start w:val="1"/>
      <w:numFmt w:val="bullet"/>
      <w:lvlText w:val="•"/>
      <w:lvlJc w:val="left"/>
      <w:pPr>
        <w:tabs>
          <w:tab w:val="num" w:pos="2880"/>
        </w:tabs>
        <w:ind w:left="2880" w:hanging="360"/>
      </w:pPr>
      <w:rPr>
        <w:rFonts w:ascii="Arial" w:hAnsi="Arial" w:hint="default"/>
      </w:rPr>
    </w:lvl>
    <w:lvl w:ilvl="4" w:tplc="4FFAC426" w:tentative="1">
      <w:start w:val="1"/>
      <w:numFmt w:val="bullet"/>
      <w:lvlText w:val="•"/>
      <w:lvlJc w:val="left"/>
      <w:pPr>
        <w:tabs>
          <w:tab w:val="num" w:pos="3600"/>
        </w:tabs>
        <w:ind w:left="3600" w:hanging="360"/>
      </w:pPr>
      <w:rPr>
        <w:rFonts w:ascii="Arial" w:hAnsi="Arial" w:hint="default"/>
      </w:rPr>
    </w:lvl>
    <w:lvl w:ilvl="5" w:tplc="87B6CBC8" w:tentative="1">
      <w:start w:val="1"/>
      <w:numFmt w:val="bullet"/>
      <w:lvlText w:val="•"/>
      <w:lvlJc w:val="left"/>
      <w:pPr>
        <w:tabs>
          <w:tab w:val="num" w:pos="4320"/>
        </w:tabs>
        <w:ind w:left="4320" w:hanging="360"/>
      </w:pPr>
      <w:rPr>
        <w:rFonts w:ascii="Arial" w:hAnsi="Arial" w:hint="default"/>
      </w:rPr>
    </w:lvl>
    <w:lvl w:ilvl="6" w:tplc="48C048C0" w:tentative="1">
      <w:start w:val="1"/>
      <w:numFmt w:val="bullet"/>
      <w:lvlText w:val="•"/>
      <w:lvlJc w:val="left"/>
      <w:pPr>
        <w:tabs>
          <w:tab w:val="num" w:pos="5040"/>
        </w:tabs>
        <w:ind w:left="5040" w:hanging="360"/>
      </w:pPr>
      <w:rPr>
        <w:rFonts w:ascii="Arial" w:hAnsi="Arial" w:hint="default"/>
      </w:rPr>
    </w:lvl>
    <w:lvl w:ilvl="7" w:tplc="6FD25040" w:tentative="1">
      <w:start w:val="1"/>
      <w:numFmt w:val="bullet"/>
      <w:lvlText w:val="•"/>
      <w:lvlJc w:val="left"/>
      <w:pPr>
        <w:tabs>
          <w:tab w:val="num" w:pos="5760"/>
        </w:tabs>
        <w:ind w:left="5760" w:hanging="360"/>
      </w:pPr>
      <w:rPr>
        <w:rFonts w:ascii="Arial" w:hAnsi="Arial" w:hint="default"/>
      </w:rPr>
    </w:lvl>
    <w:lvl w:ilvl="8" w:tplc="2146E17C"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4370E3"/>
    <w:multiLevelType w:val="hybridMultilevel"/>
    <w:tmpl w:val="EC540242"/>
    <w:lvl w:ilvl="0" w:tplc="0458DC64">
      <w:start w:val="1"/>
      <w:numFmt w:val="bullet"/>
      <w:lvlText w:val="•"/>
      <w:lvlJc w:val="left"/>
      <w:pPr>
        <w:tabs>
          <w:tab w:val="num" w:pos="720"/>
        </w:tabs>
        <w:ind w:left="720" w:hanging="360"/>
      </w:pPr>
      <w:rPr>
        <w:rFonts w:ascii="Arial" w:hAnsi="Arial" w:hint="default"/>
      </w:rPr>
    </w:lvl>
    <w:lvl w:ilvl="1" w:tplc="73B41C62" w:tentative="1">
      <w:start w:val="1"/>
      <w:numFmt w:val="bullet"/>
      <w:lvlText w:val="•"/>
      <w:lvlJc w:val="left"/>
      <w:pPr>
        <w:tabs>
          <w:tab w:val="num" w:pos="1440"/>
        </w:tabs>
        <w:ind w:left="1440" w:hanging="360"/>
      </w:pPr>
      <w:rPr>
        <w:rFonts w:ascii="Arial" w:hAnsi="Arial" w:hint="default"/>
      </w:rPr>
    </w:lvl>
    <w:lvl w:ilvl="2" w:tplc="2472B4F6" w:tentative="1">
      <w:start w:val="1"/>
      <w:numFmt w:val="bullet"/>
      <w:lvlText w:val="•"/>
      <w:lvlJc w:val="left"/>
      <w:pPr>
        <w:tabs>
          <w:tab w:val="num" w:pos="2160"/>
        </w:tabs>
        <w:ind w:left="2160" w:hanging="360"/>
      </w:pPr>
      <w:rPr>
        <w:rFonts w:ascii="Arial" w:hAnsi="Arial" w:hint="default"/>
      </w:rPr>
    </w:lvl>
    <w:lvl w:ilvl="3" w:tplc="F6442882" w:tentative="1">
      <w:start w:val="1"/>
      <w:numFmt w:val="bullet"/>
      <w:lvlText w:val="•"/>
      <w:lvlJc w:val="left"/>
      <w:pPr>
        <w:tabs>
          <w:tab w:val="num" w:pos="2880"/>
        </w:tabs>
        <w:ind w:left="2880" w:hanging="360"/>
      </w:pPr>
      <w:rPr>
        <w:rFonts w:ascii="Arial" w:hAnsi="Arial" w:hint="default"/>
      </w:rPr>
    </w:lvl>
    <w:lvl w:ilvl="4" w:tplc="79D8B0A8" w:tentative="1">
      <w:start w:val="1"/>
      <w:numFmt w:val="bullet"/>
      <w:lvlText w:val="•"/>
      <w:lvlJc w:val="left"/>
      <w:pPr>
        <w:tabs>
          <w:tab w:val="num" w:pos="3600"/>
        </w:tabs>
        <w:ind w:left="3600" w:hanging="360"/>
      </w:pPr>
      <w:rPr>
        <w:rFonts w:ascii="Arial" w:hAnsi="Arial" w:hint="default"/>
      </w:rPr>
    </w:lvl>
    <w:lvl w:ilvl="5" w:tplc="C374E6A6" w:tentative="1">
      <w:start w:val="1"/>
      <w:numFmt w:val="bullet"/>
      <w:lvlText w:val="•"/>
      <w:lvlJc w:val="left"/>
      <w:pPr>
        <w:tabs>
          <w:tab w:val="num" w:pos="4320"/>
        </w:tabs>
        <w:ind w:left="4320" w:hanging="360"/>
      </w:pPr>
      <w:rPr>
        <w:rFonts w:ascii="Arial" w:hAnsi="Arial" w:hint="default"/>
      </w:rPr>
    </w:lvl>
    <w:lvl w:ilvl="6" w:tplc="F4585CB4" w:tentative="1">
      <w:start w:val="1"/>
      <w:numFmt w:val="bullet"/>
      <w:lvlText w:val="•"/>
      <w:lvlJc w:val="left"/>
      <w:pPr>
        <w:tabs>
          <w:tab w:val="num" w:pos="5040"/>
        </w:tabs>
        <w:ind w:left="5040" w:hanging="360"/>
      </w:pPr>
      <w:rPr>
        <w:rFonts w:ascii="Arial" w:hAnsi="Arial" w:hint="default"/>
      </w:rPr>
    </w:lvl>
    <w:lvl w:ilvl="7" w:tplc="DE3E8736" w:tentative="1">
      <w:start w:val="1"/>
      <w:numFmt w:val="bullet"/>
      <w:lvlText w:val="•"/>
      <w:lvlJc w:val="left"/>
      <w:pPr>
        <w:tabs>
          <w:tab w:val="num" w:pos="5760"/>
        </w:tabs>
        <w:ind w:left="5760" w:hanging="360"/>
      </w:pPr>
      <w:rPr>
        <w:rFonts w:ascii="Arial" w:hAnsi="Arial" w:hint="default"/>
      </w:rPr>
    </w:lvl>
    <w:lvl w:ilvl="8" w:tplc="A8322D12" w:tentative="1">
      <w:start w:val="1"/>
      <w:numFmt w:val="bullet"/>
      <w:lvlText w:val="•"/>
      <w:lvlJc w:val="left"/>
      <w:pPr>
        <w:tabs>
          <w:tab w:val="num" w:pos="6480"/>
        </w:tabs>
        <w:ind w:left="6480" w:hanging="360"/>
      </w:pPr>
      <w:rPr>
        <w:rFonts w:ascii="Arial" w:hAnsi="Arial" w:hint="default"/>
      </w:rPr>
    </w:lvl>
  </w:abstractNum>
  <w:abstractNum w:abstractNumId="46"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1" w15:restartNumberingAfterBreak="0">
    <w:nsid w:val="7C68795E"/>
    <w:multiLevelType w:val="hybridMultilevel"/>
    <w:tmpl w:val="D556C00A"/>
    <w:lvl w:ilvl="0" w:tplc="B30EACCE">
      <w:start w:val="1"/>
      <w:numFmt w:val="bullet"/>
      <w:lvlText w:val="•"/>
      <w:lvlJc w:val="left"/>
      <w:pPr>
        <w:tabs>
          <w:tab w:val="num" w:pos="720"/>
        </w:tabs>
        <w:ind w:left="720" w:hanging="360"/>
      </w:pPr>
      <w:rPr>
        <w:rFonts w:ascii="Arial" w:hAnsi="Arial" w:hint="default"/>
      </w:rPr>
    </w:lvl>
    <w:lvl w:ilvl="1" w:tplc="00562C46" w:tentative="1">
      <w:start w:val="1"/>
      <w:numFmt w:val="bullet"/>
      <w:lvlText w:val="•"/>
      <w:lvlJc w:val="left"/>
      <w:pPr>
        <w:tabs>
          <w:tab w:val="num" w:pos="1440"/>
        </w:tabs>
        <w:ind w:left="1440" w:hanging="360"/>
      </w:pPr>
      <w:rPr>
        <w:rFonts w:ascii="Arial" w:hAnsi="Arial" w:hint="default"/>
      </w:rPr>
    </w:lvl>
    <w:lvl w:ilvl="2" w:tplc="038445EA" w:tentative="1">
      <w:start w:val="1"/>
      <w:numFmt w:val="bullet"/>
      <w:lvlText w:val="•"/>
      <w:lvlJc w:val="left"/>
      <w:pPr>
        <w:tabs>
          <w:tab w:val="num" w:pos="2160"/>
        </w:tabs>
        <w:ind w:left="2160" w:hanging="360"/>
      </w:pPr>
      <w:rPr>
        <w:rFonts w:ascii="Arial" w:hAnsi="Arial" w:hint="default"/>
      </w:rPr>
    </w:lvl>
    <w:lvl w:ilvl="3" w:tplc="9146ABF8" w:tentative="1">
      <w:start w:val="1"/>
      <w:numFmt w:val="bullet"/>
      <w:lvlText w:val="•"/>
      <w:lvlJc w:val="left"/>
      <w:pPr>
        <w:tabs>
          <w:tab w:val="num" w:pos="2880"/>
        </w:tabs>
        <w:ind w:left="2880" w:hanging="360"/>
      </w:pPr>
      <w:rPr>
        <w:rFonts w:ascii="Arial" w:hAnsi="Arial" w:hint="default"/>
      </w:rPr>
    </w:lvl>
    <w:lvl w:ilvl="4" w:tplc="ECD2FA18" w:tentative="1">
      <w:start w:val="1"/>
      <w:numFmt w:val="bullet"/>
      <w:lvlText w:val="•"/>
      <w:lvlJc w:val="left"/>
      <w:pPr>
        <w:tabs>
          <w:tab w:val="num" w:pos="3600"/>
        </w:tabs>
        <w:ind w:left="3600" w:hanging="360"/>
      </w:pPr>
      <w:rPr>
        <w:rFonts w:ascii="Arial" w:hAnsi="Arial" w:hint="default"/>
      </w:rPr>
    </w:lvl>
    <w:lvl w:ilvl="5" w:tplc="1AB60DEC" w:tentative="1">
      <w:start w:val="1"/>
      <w:numFmt w:val="bullet"/>
      <w:lvlText w:val="•"/>
      <w:lvlJc w:val="left"/>
      <w:pPr>
        <w:tabs>
          <w:tab w:val="num" w:pos="4320"/>
        </w:tabs>
        <w:ind w:left="4320" w:hanging="360"/>
      </w:pPr>
      <w:rPr>
        <w:rFonts w:ascii="Arial" w:hAnsi="Arial" w:hint="default"/>
      </w:rPr>
    </w:lvl>
    <w:lvl w:ilvl="6" w:tplc="937CA032" w:tentative="1">
      <w:start w:val="1"/>
      <w:numFmt w:val="bullet"/>
      <w:lvlText w:val="•"/>
      <w:lvlJc w:val="left"/>
      <w:pPr>
        <w:tabs>
          <w:tab w:val="num" w:pos="5040"/>
        </w:tabs>
        <w:ind w:left="5040" w:hanging="360"/>
      </w:pPr>
      <w:rPr>
        <w:rFonts w:ascii="Arial" w:hAnsi="Arial" w:hint="default"/>
      </w:rPr>
    </w:lvl>
    <w:lvl w:ilvl="7" w:tplc="27A08A9A" w:tentative="1">
      <w:start w:val="1"/>
      <w:numFmt w:val="bullet"/>
      <w:lvlText w:val="•"/>
      <w:lvlJc w:val="left"/>
      <w:pPr>
        <w:tabs>
          <w:tab w:val="num" w:pos="5760"/>
        </w:tabs>
        <w:ind w:left="5760" w:hanging="360"/>
      </w:pPr>
      <w:rPr>
        <w:rFonts w:ascii="Arial" w:hAnsi="Arial" w:hint="default"/>
      </w:rPr>
    </w:lvl>
    <w:lvl w:ilvl="8" w:tplc="BCC0B050" w:tentative="1">
      <w:start w:val="1"/>
      <w:numFmt w:val="bullet"/>
      <w:lvlText w:val="•"/>
      <w:lvlJc w:val="left"/>
      <w:pPr>
        <w:tabs>
          <w:tab w:val="num" w:pos="6480"/>
        </w:tabs>
        <w:ind w:left="6480" w:hanging="360"/>
      </w:pPr>
      <w:rPr>
        <w:rFonts w:ascii="Arial" w:hAnsi="Arial"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7"/>
  </w:num>
  <w:num w:numId="4" w16cid:durableId="1850633156">
    <w:abstractNumId w:val="49"/>
  </w:num>
  <w:num w:numId="5" w16cid:durableId="2042589495">
    <w:abstractNumId w:val="35"/>
  </w:num>
  <w:num w:numId="6" w16cid:durableId="933980368">
    <w:abstractNumId w:val="33"/>
  </w:num>
  <w:num w:numId="7" w16cid:durableId="1060399973">
    <w:abstractNumId w:val="30"/>
  </w:num>
  <w:num w:numId="8" w16cid:durableId="1237400777">
    <w:abstractNumId w:val="31"/>
  </w:num>
  <w:num w:numId="9" w16cid:durableId="1914463563">
    <w:abstractNumId w:val="10"/>
  </w:num>
  <w:num w:numId="10" w16cid:durableId="693307142">
    <w:abstractNumId w:val="34"/>
  </w:num>
  <w:num w:numId="11" w16cid:durableId="141846751">
    <w:abstractNumId w:val="17"/>
  </w:num>
  <w:num w:numId="12" w16cid:durableId="1310867263">
    <w:abstractNumId w:val="16"/>
  </w:num>
  <w:num w:numId="13" w16cid:durableId="65736213">
    <w:abstractNumId w:val="28"/>
  </w:num>
  <w:num w:numId="14" w16cid:durableId="825441142">
    <w:abstractNumId w:val="8"/>
  </w:num>
  <w:num w:numId="15" w16cid:durableId="1016493186">
    <w:abstractNumId w:val="27"/>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9"/>
  </w:num>
  <w:num w:numId="24" w16cid:durableId="317615789">
    <w:abstractNumId w:val="19"/>
  </w:num>
  <w:num w:numId="25" w16cid:durableId="856430468">
    <w:abstractNumId w:val="42"/>
  </w:num>
  <w:num w:numId="26" w16cid:durableId="1104690971">
    <w:abstractNumId w:val="36"/>
  </w:num>
  <w:num w:numId="27" w16cid:durableId="1201670287">
    <w:abstractNumId w:val="41"/>
  </w:num>
  <w:num w:numId="28" w16cid:durableId="598562144">
    <w:abstractNumId w:val="20"/>
  </w:num>
  <w:num w:numId="29" w16cid:durableId="871068292">
    <w:abstractNumId w:val="44"/>
  </w:num>
  <w:num w:numId="30" w16cid:durableId="482159744">
    <w:abstractNumId w:val="32"/>
  </w:num>
  <w:num w:numId="31" w16cid:durableId="1565527110">
    <w:abstractNumId w:val="12"/>
  </w:num>
  <w:num w:numId="32" w16cid:durableId="1175995731">
    <w:abstractNumId w:val="46"/>
  </w:num>
  <w:num w:numId="33" w16cid:durableId="694232600">
    <w:abstractNumId w:val="40"/>
  </w:num>
  <w:num w:numId="34" w16cid:durableId="1062095063">
    <w:abstractNumId w:val="5"/>
  </w:num>
  <w:num w:numId="35" w16cid:durableId="2051881075">
    <w:abstractNumId w:val="48"/>
  </w:num>
  <w:num w:numId="36" w16cid:durableId="2107188112">
    <w:abstractNumId w:val="43"/>
  </w:num>
  <w:num w:numId="37" w16cid:durableId="1313413796">
    <w:abstractNumId w:val="37"/>
  </w:num>
  <w:num w:numId="38" w16cid:durableId="1682197957">
    <w:abstractNumId w:val="38"/>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9"/>
  </w:num>
  <w:num w:numId="45" w16cid:durableId="891695978">
    <w:abstractNumId w:val="0"/>
  </w:num>
  <w:num w:numId="46" w16cid:durableId="827289017">
    <w:abstractNumId w:val="14"/>
  </w:num>
  <w:num w:numId="47" w16cid:durableId="167212813">
    <w:abstractNumId w:val="50"/>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9"/>
  </w:num>
  <w:num w:numId="51" w16cid:durableId="536360681">
    <w:abstractNumId w:val="24"/>
  </w:num>
  <w:num w:numId="52" w16cid:durableId="1666274935">
    <w:abstractNumId w:val="21"/>
  </w:num>
  <w:num w:numId="53" w16cid:durableId="435172075">
    <w:abstractNumId w:val="2"/>
  </w:num>
  <w:num w:numId="54" w16cid:durableId="405345639">
    <w:abstractNumId w:val="51"/>
  </w:num>
  <w:num w:numId="55" w16cid:durableId="888416766">
    <w:abstractNumId w:val="45"/>
  </w:num>
  <w:num w:numId="56" w16cid:durableId="1839225483">
    <w:abstractNumId w:val="2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3B"/>
    <w:rsid w:val="00002C7A"/>
    <w:rsid w:val="000044F0"/>
    <w:rsid w:val="000045B8"/>
    <w:rsid w:val="00012B16"/>
    <w:rsid w:val="00020EEC"/>
    <w:rsid w:val="0002440E"/>
    <w:rsid w:val="0002759A"/>
    <w:rsid w:val="00027B1F"/>
    <w:rsid w:val="0003088B"/>
    <w:rsid w:val="000325D9"/>
    <w:rsid w:val="0003618E"/>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66925"/>
    <w:rsid w:val="00073B53"/>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018A"/>
    <w:rsid w:val="000A4240"/>
    <w:rsid w:val="000A469A"/>
    <w:rsid w:val="000A584A"/>
    <w:rsid w:val="000A6458"/>
    <w:rsid w:val="000C378F"/>
    <w:rsid w:val="000C64D2"/>
    <w:rsid w:val="000C6892"/>
    <w:rsid w:val="000C6FFE"/>
    <w:rsid w:val="000D0BB6"/>
    <w:rsid w:val="000D2ED2"/>
    <w:rsid w:val="000D6653"/>
    <w:rsid w:val="000E0D51"/>
    <w:rsid w:val="000E26B0"/>
    <w:rsid w:val="000E2E82"/>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3832"/>
    <w:rsid w:val="001447F6"/>
    <w:rsid w:val="00147DE3"/>
    <w:rsid w:val="00150794"/>
    <w:rsid w:val="00151DA6"/>
    <w:rsid w:val="001608C4"/>
    <w:rsid w:val="00164832"/>
    <w:rsid w:val="00171418"/>
    <w:rsid w:val="00176F5B"/>
    <w:rsid w:val="001772BF"/>
    <w:rsid w:val="001772DE"/>
    <w:rsid w:val="00181961"/>
    <w:rsid w:val="00186DC4"/>
    <w:rsid w:val="0019496C"/>
    <w:rsid w:val="0019535B"/>
    <w:rsid w:val="001961CF"/>
    <w:rsid w:val="001A59BB"/>
    <w:rsid w:val="001A607E"/>
    <w:rsid w:val="001A6A51"/>
    <w:rsid w:val="001A79C4"/>
    <w:rsid w:val="001B331A"/>
    <w:rsid w:val="001C0237"/>
    <w:rsid w:val="001C0E74"/>
    <w:rsid w:val="001C4DB8"/>
    <w:rsid w:val="001C50B8"/>
    <w:rsid w:val="001D229F"/>
    <w:rsid w:val="001E2EB6"/>
    <w:rsid w:val="001F4552"/>
    <w:rsid w:val="001F5040"/>
    <w:rsid w:val="002019EB"/>
    <w:rsid w:val="00204B58"/>
    <w:rsid w:val="00205051"/>
    <w:rsid w:val="00211E9C"/>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54317"/>
    <w:rsid w:val="00260663"/>
    <w:rsid w:val="002657E9"/>
    <w:rsid w:val="0026665E"/>
    <w:rsid w:val="0027147E"/>
    <w:rsid w:val="002761F4"/>
    <w:rsid w:val="002775E1"/>
    <w:rsid w:val="00277979"/>
    <w:rsid w:val="00287850"/>
    <w:rsid w:val="002916F5"/>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0FB"/>
    <w:rsid w:val="002C4233"/>
    <w:rsid w:val="002C496D"/>
    <w:rsid w:val="002D05EB"/>
    <w:rsid w:val="002D11A8"/>
    <w:rsid w:val="002D12E1"/>
    <w:rsid w:val="002D2F29"/>
    <w:rsid w:val="002D46C0"/>
    <w:rsid w:val="002D5A92"/>
    <w:rsid w:val="002D65D2"/>
    <w:rsid w:val="002D6B31"/>
    <w:rsid w:val="002E6D17"/>
    <w:rsid w:val="002E7017"/>
    <w:rsid w:val="002E7F2C"/>
    <w:rsid w:val="002F1FC7"/>
    <w:rsid w:val="002F2185"/>
    <w:rsid w:val="002F4F6E"/>
    <w:rsid w:val="002F637A"/>
    <w:rsid w:val="003015C3"/>
    <w:rsid w:val="003106DB"/>
    <w:rsid w:val="0031350A"/>
    <w:rsid w:val="00316815"/>
    <w:rsid w:val="003168CA"/>
    <w:rsid w:val="00321255"/>
    <w:rsid w:val="0032230D"/>
    <w:rsid w:val="00322A0B"/>
    <w:rsid w:val="0032444D"/>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2905"/>
    <w:rsid w:val="003842A1"/>
    <w:rsid w:val="00385414"/>
    <w:rsid w:val="00390074"/>
    <w:rsid w:val="00392F73"/>
    <w:rsid w:val="00393600"/>
    <w:rsid w:val="0039762B"/>
    <w:rsid w:val="003A0C37"/>
    <w:rsid w:val="003A1B6B"/>
    <w:rsid w:val="003A46C0"/>
    <w:rsid w:val="003A600E"/>
    <w:rsid w:val="003A6513"/>
    <w:rsid w:val="003B16C7"/>
    <w:rsid w:val="003B3115"/>
    <w:rsid w:val="003B561E"/>
    <w:rsid w:val="003B5C54"/>
    <w:rsid w:val="003C19F1"/>
    <w:rsid w:val="003C2C80"/>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08CD"/>
    <w:rsid w:val="00401FDA"/>
    <w:rsid w:val="004046F0"/>
    <w:rsid w:val="0040668F"/>
    <w:rsid w:val="004113C4"/>
    <w:rsid w:val="00411EF7"/>
    <w:rsid w:val="00412677"/>
    <w:rsid w:val="00424FF4"/>
    <w:rsid w:val="00425160"/>
    <w:rsid w:val="00430DE3"/>
    <w:rsid w:val="004348AE"/>
    <w:rsid w:val="004376C0"/>
    <w:rsid w:val="00437CC2"/>
    <w:rsid w:val="0044223A"/>
    <w:rsid w:val="00442418"/>
    <w:rsid w:val="00445E67"/>
    <w:rsid w:val="00447E58"/>
    <w:rsid w:val="00450B67"/>
    <w:rsid w:val="00451851"/>
    <w:rsid w:val="0045189A"/>
    <w:rsid w:val="00451F39"/>
    <w:rsid w:val="00453343"/>
    <w:rsid w:val="004538C3"/>
    <w:rsid w:val="0046050A"/>
    <w:rsid w:val="004608B9"/>
    <w:rsid w:val="00465947"/>
    <w:rsid w:val="004667B1"/>
    <w:rsid w:val="00467F66"/>
    <w:rsid w:val="00470461"/>
    <w:rsid w:val="00470BB1"/>
    <w:rsid w:val="00473153"/>
    <w:rsid w:val="0047350F"/>
    <w:rsid w:val="00473F6D"/>
    <w:rsid w:val="004743AF"/>
    <w:rsid w:val="00475B41"/>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4B8"/>
    <w:rsid w:val="004C2D3A"/>
    <w:rsid w:val="004D03C4"/>
    <w:rsid w:val="004D0BF1"/>
    <w:rsid w:val="004D0F4E"/>
    <w:rsid w:val="004D3278"/>
    <w:rsid w:val="004D35A4"/>
    <w:rsid w:val="004D445F"/>
    <w:rsid w:val="004E087B"/>
    <w:rsid w:val="004E44A4"/>
    <w:rsid w:val="004E57A1"/>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1574A"/>
    <w:rsid w:val="00521123"/>
    <w:rsid w:val="00521221"/>
    <w:rsid w:val="0052250B"/>
    <w:rsid w:val="005305C6"/>
    <w:rsid w:val="00540EEC"/>
    <w:rsid w:val="005414F4"/>
    <w:rsid w:val="00543080"/>
    <w:rsid w:val="00546187"/>
    <w:rsid w:val="00547B11"/>
    <w:rsid w:val="00551054"/>
    <w:rsid w:val="00557D77"/>
    <w:rsid w:val="00557F73"/>
    <w:rsid w:val="00562EAA"/>
    <w:rsid w:val="00563B58"/>
    <w:rsid w:val="005640C4"/>
    <w:rsid w:val="0056684C"/>
    <w:rsid w:val="00574A0C"/>
    <w:rsid w:val="00576D09"/>
    <w:rsid w:val="0057780F"/>
    <w:rsid w:val="00581E0A"/>
    <w:rsid w:val="00586D89"/>
    <w:rsid w:val="005877C8"/>
    <w:rsid w:val="00587923"/>
    <w:rsid w:val="00591DCE"/>
    <w:rsid w:val="00594F9F"/>
    <w:rsid w:val="005A1B4C"/>
    <w:rsid w:val="005A545C"/>
    <w:rsid w:val="005B10F0"/>
    <w:rsid w:val="005B271A"/>
    <w:rsid w:val="005B3A2D"/>
    <w:rsid w:val="005C1567"/>
    <w:rsid w:val="005C28D3"/>
    <w:rsid w:val="005C6CE5"/>
    <w:rsid w:val="005D3F07"/>
    <w:rsid w:val="005D4A1E"/>
    <w:rsid w:val="005D4F72"/>
    <w:rsid w:val="005E1193"/>
    <w:rsid w:val="005E13EA"/>
    <w:rsid w:val="005E17F1"/>
    <w:rsid w:val="005F64AA"/>
    <w:rsid w:val="005F7851"/>
    <w:rsid w:val="00601575"/>
    <w:rsid w:val="00604097"/>
    <w:rsid w:val="00606E27"/>
    <w:rsid w:val="00607D76"/>
    <w:rsid w:val="006108C9"/>
    <w:rsid w:val="00614808"/>
    <w:rsid w:val="00614DF7"/>
    <w:rsid w:val="006179BB"/>
    <w:rsid w:val="0062158D"/>
    <w:rsid w:val="006223FD"/>
    <w:rsid w:val="00622A7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1C97"/>
    <w:rsid w:val="0069625A"/>
    <w:rsid w:val="00696A88"/>
    <w:rsid w:val="00696F65"/>
    <w:rsid w:val="00697572"/>
    <w:rsid w:val="006A22B5"/>
    <w:rsid w:val="006B4496"/>
    <w:rsid w:val="006B5E67"/>
    <w:rsid w:val="006B6612"/>
    <w:rsid w:val="006C2EB5"/>
    <w:rsid w:val="006D18A3"/>
    <w:rsid w:val="006D5970"/>
    <w:rsid w:val="006E481E"/>
    <w:rsid w:val="006E795F"/>
    <w:rsid w:val="006F0862"/>
    <w:rsid w:val="006F1438"/>
    <w:rsid w:val="006F2A9E"/>
    <w:rsid w:val="006F5B78"/>
    <w:rsid w:val="006F5ED3"/>
    <w:rsid w:val="00700249"/>
    <w:rsid w:val="007069CD"/>
    <w:rsid w:val="00706BB5"/>
    <w:rsid w:val="0071231A"/>
    <w:rsid w:val="00712E90"/>
    <w:rsid w:val="00713B7E"/>
    <w:rsid w:val="0072678F"/>
    <w:rsid w:val="007276E5"/>
    <w:rsid w:val="00727C4C"/>
    <w:rsid w:val="00734809"/>
    <w:rsid w:val="00736492"/>
    <w:rsid w:val="0073714E"/>
    <w:rsid w:val="007374EF"/>
    <w:rsid w:val="007406E1"/>
    <w:rsid w:val="00743E40"/>
    <w:rsid w:val="0074477B"/>
    <w:rsid w:val="00745016"/>
    <w:rsid w:val="0075031F"/>
    <w:rsid w:val="00751263"/>
    <w:rsid w:val="007544FC"/>
    <w:rsid w:val="00755427"/>
    <w:rsid w:val="00756548"/>
    <w:rsid w:val="0075673A"/>
    <w:rsid w:val="0075704F"/>
    <w:rsid w:val="00763B2D"/>
    <w:rsid w:val="00764C84"/>
    <w:rsid w:val="007710AD"/>
    <w:rsid w:val="00772924"/>
    <w:rsid w:val="007737B4"/>
    <w:rsid w:val="0078112D"/>
    <w:rsid w:val="007872F2"/>
    <w:rsid w:val="007873F9"/>
    <w:rsid w:val="007908E0"/>
    <w:rsid w:val="00793EB3"/>
    <w:rsid w:val="00794205"/>
    <w:rsid w:val="0079422A"/>
    <w:rsid w:val="007A1F6A"/>
    <w:rsid w:val="007A2BBE"/>
    <w:rsid w:val="007A628F"/>
    <w:rsid w:val="007B0DE3"/>
    <w:rsid w:val="007B1BFD"/>
    <w:rsid w:val="007B7191"/>
    <w:rsid w:val="007C1D94"/>
    <w:rsid w:val="007C556F"/>
    <w:rsid w:val="007C5ABE"/>
    <w:rsid w:val="007C5B2E"/>
    <w:rsid w:val="007C6A87"/>
    <w:rsid w:val="007D0A07"/>
    <w:rsid w:val="007D0F11"/>
    <w:rsid w:val="007D133D"/>
    <w:rsid w:val="007D364E"/>
    <w:rsid w:val="007D3EB4"/>
    <w:rsid w:val="007D3F16"/>
    <w:rsid w:val="007E2BDB"/>
    <w:rsid w:val="007F10BD"/>
    <w:rsid w:val="007F2486"/>
    <w:rsid w:val="007F312E"/>
    <w:rsid w:val="007F3F7E"/>
    <w:rsid w:val="007F4BA4"/>
    <w:rsid w:val="00811FE2"/>
    <w:rsid w:val="00813CEC"/>
    <w:rsid w:val="0081534C"/>
    <w:rsid w:val="00816CE7"/>
    <w:rsid w:val="008171E4"/>
    <w:rsid w:val="00817B63"/>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3BC8"/>
    <w:rsid w:val="00844C3B"/>
    <w:rsid w:val="00844D98"/>
    <w:rsid w:val="00846D84"/>
    <w:rsid w:val="00850233"/>
    <w:rsid w:val="0085230E"/>
    <w:rsid w:val="008550A1"/>
    <w:rsid w:val="00861038"/>
    <w:rsid w:val="00865B58"/>
    <w:rsid w:val="00866B50"/>
    <w:rsid w:val="00867A63"/>
    <w:rsid w:val="008708F1"/>
    <w:rsid w:val="00871960"/>
    <w:rsid w:val="0087369F"/>
    <w:rsid w:val="00880539"/>
    <w:rsid w:val="00882921"/>
    <w:rsid w:val="008829DE"/>
    <w:rsid w:val="0088582F"/>
    <w:rsid w:val="008859E8"/>
    <w:rsid w:val="0088737B"/>
    <w:rsid w:val="00891078"/>
    <w:rsid w:val="00892716"/>
    <w:rsid w:val="00893067"/>
    <w:rsid w:val="008933DE"/>
    <w:rsid w:val="00895FCE"/>
    <w:rsid w:val="00897F3E"/>
    <w:rsid w:val="008A21B4"/>
    <w:rsid w:val="008B07DE"/>
    <w:rsid w:val="008B1309"/>
    <w:rsid w:val="008B28E7"/>
    <w:rsid w:val="008B3B96"/>
    <w:rsid w:val="008B67F6"/>
    <w:rsid w:val="008C14C7"/>
    <w:rsid w:val="008C2FFB"/>
    <w:rsid w:val="008C633F"/>
    <w:rsid w:val="008C6EEA"/>
    <w:rsid w:val="008C7770"/>
    <w:rsid w:val="008C7938"/>
    <w:rsid w:val="008C79C7"/>
    <w:rsid w:val="008D03B0"/>
    <w:rsid w:val="008D2150"/>
    <w:rsid w:val="008D5813"/>
    <w:rsid w:val="008D5999"/>
    <w:rsid w:val="008D634E"/>
    <w:rsid w:val="008D778A"/>
    <w:rsid w:val="008D78C9"/>
    <w:rsid w:val="008E1147"/>
    <w:rsid w:val="008E3195"/>
    <w:rsid w:val="008E5A35"/>
    <w:rsid w:val="008E773B"/>
    <w:rsid w:val="008F127E"/>
    <w:rsid w:val="008F32D9"/>
    <w:rsid w:val="0090128D"/>
    <w:rsid w:val="00902A65"/>
    <w:rsid w:val="00903932"/>
    <w:rsid w:val="009079BD"/>
    <w:rsid w:val="00911475"/>
    <w:rsid w:val="00912BD9"/>
    <w:rsid w:val="00916FB2"/>
    <w:rsid w:val="00920E5B"/>
    <w:rsid w:val="00926436"/>
    <w:rsid w:val="00926C53"/>
    <w:rsid w:val="0093018C"/>
    <w:rsid w:val="0094495F"/>
    <w:rsid w:val="00950EE3"/>
    <w:rsid w:val="009544C0"/>
    <w:rsid w:val="00954FA4"/>
    <w:rsid w:val="00956225"/>
    <w:rsid w:val="00956AE9"/>
    <w:rsid w:val="00964CC6"/>
    <w:rsid w:val="00967BFA"/>
    <w:rsid w:val="0098262C"/>
    <w:rsid w:val="0098427C"/>
    <w:rsid w:val="00986B43"/>
    <w:rsid w:val="00986C0B"/>
    <w:rsid w:val="00986D46"/>
    <w:rsid w:val="00991FDA"/>
    <w:rsid w:val="00992ACA"/>
    <w:rsid w:val="009933C1"/>
    <w:rsid w:val="009A117D"/>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219"/>
    <w:rsid w:val="009F3AEC"/>
    <w:rsid w:val="009F6801"/>
    <w:rsid w:val="00A00081"/>
    <w:rsid w:val="00A06422"/>
    <w:rsid w:val="00A07971"/>
    <w:rsid w:val="00A10D56"/>
    <w:rsid w:val="00A12AAE"/>
    <w:rsid w:val="00A12D6A"/>
    <w:rsid w:val="00A12F22"/>
    <w:rsid w:val="00A16DD1"/>
    <w:rsid w:val="00A22441"/>
    <w:rsid w:val="00A23A47"/>
    <w:rsid w:val="00A23F3B"/>
    <w:rsid w:val="00A24406"/>
    <w:rsid w:val="00A25F64"/>
    <w:rsid w:val="00A275F6"/>
    <w:rsid w:val="00A303B9"/>
    <w:rsid w:val="00A37416"/>
    <w:rsid w:val="00A40ED6"/>
    <w:rsid w:val="00A439B1"/>
    <w:rsid w:val="00A47621"/>
    <w:rsid w:val="00A479CD"/>
    <w:rsid w:val="00A50CFC"/>
    <w:rsid w:val="00A54D67"/>
    <w:rsid w:val="00A55A3F"/>
    <w:rsid w:val="00A5656A"/>
    <w:rsid w:val="00A60103"/>
    <w:rsid w:val="00A652F6"/>
    <w:rsid w:val="00A65861"/>
    <w:rsid w:val="00A732EA"/>
    <w:rsid w:val="00A7489E"/>
    <w:rsid w:val="00A8015F"/>
    <w:rsid w:val="00A85039"/>
    <w:rsid w:val="00A879DD"/>
    <w:rsid w:val="00A90557"/>
    <w:rsid w:val="00A906AA"/>
    <w:rsid w:val="00A94C5E"/>
    <w:rsid w:val="00AA252C"/>
    <w:rsid w:val="00AA666E"/>
    <w:rsid w:val="00AA7960"/>
    <w:rsid w:val="00AB5518"/>
    <w:rsid w:val="00AC1998"/>
    <w:rsid w:val="00AC3A0E"/>
    <w:rsid w:val="00AC4A04"/>
    <w:rsid w:val="00AC5679"/>
    <w:rsid w:val="00AD336F"/>
    <w:rsid w:val="00AE134C"/>
    <w:rsid w:val="00AE1868"/>
    <w:rsid w:val="00AE2564"/>
    <w:rsid w:val="00AE301F"/>
    <w:rsid w:val="00AE3302"/>
    <w:rsid w:val="00AE58D3"/>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5B3"/>
    <w:rsid w:val="00B31C91"/>
    <w:rsid w:val="00B3747F"/>
    <w:rsid w:val="00B42E76"/>
    <w:rsid w:val="00B43194"/>
    <w:rsid w:val="00B436BF"/>
    <w:rsid w:val="00B44650"/>
    <w:rsid w:val="00B47734"/>
    <w:rsid w:val="00B50FBA"/>
    <w:rsid w:val="00B558EB"/>
    <w:rsid w:val="00B577D3"/>
    <w:rsid w:val="00B60466"/>
    <w:rsid w:val="00B64578"/>
    <w:rsid w:val="00B6548F"/>
    <w:rsid w:val="00B71A32"/>
    <w:rsid w:val="00B7502A"/>
    <w:rsid w:val="00B77305"/>
    <w:rsid w:val="00B774BD"/>
    <w:rsid w:val="00B82CC2"/>
    <w:rsid w:val="00B84A89"/>
    <w:rsid w:val="00B9256C"/>
    <w:rsid w:val="00B92BEF"/>
    <w:rsid w:val="00B94443"/>
    <w:rsid w:val="00B9689A"/>
    <w:rsid w:val="00B97056"/>
    <w:rsid w:val="00BA0058"/>
    <w:rsid w:val="00BA531E"/>
    <w:rsid w:val="00BA728B"/>
    <w:rsid w:val="00BB06CB"/>
    <w:rsid w:val="00BB261F"/>
    <w:rsid w:val="00BB2887"/>
    <w:rsid w:val="00BB3B56"/>
    <w:rsid w:val="00BB4DE6"/>
    <w:rsid w:val="00BB5EAA"/>
    <w:rsid w:val="00BB5F11"/>
    <w:rsid w:val="00BB6638"/>
    <w:rsid w:val="00BB7FD2"/>
    <w:rsid w:val="00BC04FA"/>
    <w:rsid w:val="00BC1C22"/>
    <w:rsid w:val="00BC460B"/>
    <w:rsid w:val="00BC4ED3"/>
    <w:rsid w:val="00BC5725"/>
    <w:rsid w:val="00BD30B1"/>
    <w:rsid w:val="00BE0F7B"/>
    <w:rsid w:val="00BE10C2"/>
    <w:rsid w:val="00BE283A"/>
    <w:rsid w:val="00BF0D6C"/>
    <w:rsid w:val="00C01D14"/>
    <w:rsid w:val="00C01D97"/>
    <w:rsid w:val="00C025B4"/>
    <w:rsid w:val="00C029EC"/>
    <w:rsid w:val="00C03402"/>
    <w:rsid w:val="00C14B9D"/>
    <w:rsid w:val="00C15E68"/>
    <w:rsid w:val="00C161FD"/>
    <w:rsid w:val="00C17C9F"/>
    <w:rsid w:val="00C23F17"/>
    <w:rsid w:val="00C246F2"/>
    <w:rsid w:val="00C26D0D"/>
    <w:rsid w:val="00C27C95"/>
    <w:rsid w:val="00C300D2"/>
    <w:rsid w:val="00C3270F"/>
    <w:rsid w:val="00C3278B"/>
    <w:rsid w:val="00C33375"/>
    <w:rsid w:val="00C34C23"/>
    <w:rsid w:val="00C368FA"/>
    <w:rsid w:val="00C36955"/>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0BD"/>
    <w:rsid w:val="00C852D6"/>
    <w:rsid w:val="00C87A74"/>
    <w:rsid w:val="00C92C71"/>
    <w:rsid w:val="00C93F8F"/>
    <w:rsid w:val="00C94AA6"/>
    <w:rsid w:val="00CA0894"/>
    <w:rsid w:val="00CA3593"/>
    <w:rsid w:val="00CA5726"/>
    <w:rsid w:val="00CA5C73"/>
    <w:rsid w:val="00CA7E6A"/>
    <w:rsid w:val="00CB045C"/>
    <w:rsid w:val="00CB258E"/>
    <w:rsid w:val="00CB3C8F"/>
    <w:rsid w:val="00CC02F1"/>
    <w:rsid w:val="00CC1122"/>
    <w:rsid w:val="00CC11A6"/>
    <w:rsid w:val="00CC135E"/>
    <w:rsid w:val="00CC35C3"/>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17ADC"/>
    <w:rsid w:val="00D2205A"/>
    <w:rsid w:val="00D22636"/>
    <w:rsid w:val="00D22C8F"/>
    <w:rsid w:val="00D3203C"/>
    <w:rsid w:val="00D33491"/>
    <w:rsid w:val="00D3442D"/>
    <w:rsid w:val="00D36B6D"/>
    <w:rsid w:val="00D36F00"/>
    <w:rsid w:val="00D44B67"/>
    <w:rsid w:val="00D44F8E"/>
    <w:rsid w:val="00D50AB9"/>
    <w:rsid w:val="00D51FD5"/>
    <w:rsid w:val="00D55DE0"/>
    <w:rsid w:val="00D607EF"/>
    <w:rsid w:val="00D60F88"/>
    <w:rsid w:val="00D64552"/>
    <w:rsid w:val="00D646BD"/>
    <w:rsid w:val="00D65558"/>
    <w:rsid w:val="00D71201"/>
    <w:rsid w:val="00D720C7"/>
    <w:rsid w:val="00D84841"/>
    <w:rsid w:val="00D876E6"/>
    <w:rsid w:val="00D90958"/>
    <w:rsid w:val="00DA1025"/>
    <w:rsid w:val="00DA22CE"/>
    <w:rsid w:val="00DA22EC"/>
    <w:rsid w:val="00DA5682"/>
    <w:rsid w:val="00DA5860"/>
    <w:rsid w:val="00DA5C0C"/>
    <w:rsid w:val="00DB2767"/>
    <w:rsid w:val="00DC1B10"/>
    <w:rsid w:val="00DC2924"/>
    <w:rsid w:val="00DC3CC4"/>
    <w:rsid w:val="00DC4729"/>
    <w:rsid w:val="00DD31C5"/>
    <w:rsid w:val="00DD5020"/>
    <w:rsid w:val="00DD63BE"/>
    <w:rsid w:val="00DE4296"/>
    <w:rsid w:val="00DF2469"/>
    <w:rsid w:val="00DF7899"/>
    <w:rsid w:val="00E0249B"/>
    <w:rsid w:val="00E03A7F"/>
    <w:rsid w:val="00E04171"/>
    <w:rsid w:val="00E0524C"/>
    <w:rsid w:val="00E15751"/>
    <w:rsid w:val="00E17160"/>
    <w:rsid w:val="00E17D41"/>
    <w:rsid w:val="00E22E20"/>
    <w:rsid w:val="00E231D1"/>
    <w:rsid w:val="00E3288D"/>
    <w:rsid w:val="00E35112"/>
    <w:rsid w:val="00E35BEC"/>
    <w:rsid w:val="00E40B08"/>
    <w:rsid w:val="00E41A6A"/>
    <w:rsid w:val="00E4664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000"/>
    <w:rsid w:val="00E929FD"/>
    <w:rsid w:val="00E93240"/>
    <w:rsid w:val="00E9479B"/>
    <w:rsid w:val="00E94DC4"/>
    <w:rsid w:val="00E94E22"/>
    <w:rsid w:val="00E95F08"/>
    <w:rsid w:val="00E97171"/>
    <w:rsid w:val="00EA4D48"/>
    <w:rsid w:val="00EA6D7E"/>
    <w:rsid w:val="00EA6F6A"/>
    <w:rsid w:val="00EA74AD"/>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16BCB"/>
    <w:rsid w:val="00F22AC5"/>
    <w:rsid w:val="00F254D1"/>
    <w:rsid w:val="00F27E55"/>
    <w:rsid w:val="00F32B82"/>
    <w:rsid w:val="00F34C86"/>
    <w:rsid w:val="00F3531F"/>
    <w:rsid w:val="00F4043E"/>
    <w:rsid w:val="00F41795"/>
    <w:rsid w:val="00F41BBC"/>
    <w:rsid w:val="00F444F0"/>
    <w:rsid w:val="00F446FF"/>
    <w:rsid w:val="00F45521"/>
    <w:rsid w:val="00F50847"/>
    <w:rsid w:val="00F53F27"/>
    <w:rsid w:val="00F546D1"/>
    <w:rsid w:val="00F60281"/>
    <w:rsid w:val="00F66272"/>
    <w:rsid w:val="00F709C0"/>
    <w:rsid w:val="00F81FEC"/>
    <w:rsid w:val="00F91FF8"/>
    <w:rsid w:val="00F927A1"/>
    <w:rsid w:val="00F92E4D"/>
    <w:rsid w:val="00F95D08"/>
    <w:rsid w:val="00F971F4"/>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640"/>
    <w:rsid w:val="00FC5B40"/>
    <w:rsid w:val="00FC5FF8"/>
    <w:rsid w:val="00FC71DB"/>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unhideWhenUsed/>
    <w:rsid w:val="0057780F"/>
    <w:rPr>
      <w:rFonts w:cs="Times New Roman"/>
      <w:lang w:val="x-none" w:eastAsia="x-none"/>
    </w:rPr>
  </w:style>
  <w:style w:type="character" w:customStyle="1" w:styleId="CommentTextChar">
    <w:name w:val="Comment Text Char"/>
    <w:link w:val="CommentText"/>
    <w:uiPriority w:val="99"/>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styleId="UnresolvedMention">
    <w:name w:val="Unresolved Mention"/>
    <w:basedOn w:val="DefaultParagraphFont"/>
    <w:uiPriority w:val="99"/>
    <w:semiHidden/>
    <w:unhideWhenUsed/>
    <w:rsid w:val="009933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587</TotalTime>
  <Pages>10</Pages>
  <Words>2581</Words>
  <Characters>14715</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17262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Beverley Williams</cp:lastModifiedBy>
  <cp:revision>54</cp:revision>
  <cp:lastPrinted>2020-02-11T19:20:00Z</cp:lastPrinted>
  <dcterms:created xsi:type="dcterms:W3CDTF">2025-11-12T10:38:00Z</dcterms:created>
  <dcterms:modified xsi:type="dcterms:W3CDTF">2026-01-31T23:42:00Z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