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1FB2086" w14:textId="77777777" w:rsidR="005E078E" w:rsidRDefault="005E078E" w:rsidP="000D4406"/>
    <w:p w14:paraId="00E37736" w14:textId="427AACAB" w:rsidR="005E078E" w:rsidRDefault="005E078E" w:rsidP="000D4406">
      <w:r w:rsidRPr="005E078E">
        <w:t xml:space="preserve">Link to access </w:t>
      </w:r>
      <w:proofErr w:type="spellStart"/>
      <w:r w:rsidRPr="005E078E">
        <w:t>youtube</w:t>
      </w:r>
      <w:proofErr w:type="spellEnd"/>
      <w:r w:rsidRPr="005E078E">
        <w:t xml:space="preserve"> video: </w:t>
      </w:r>
      <w:hyperlink r:id="rId4" w:history="1">
        <w:r w:rsidRPr="00AA07AE">
          <w:rPr>
            <w:rStyle w:val="Hyperlink"/>
          </w:rPr>
          <w:t>https://youtu.be/KKjQyk8q_6E</w:t>
        </w:r>
      </w:hyperlink>
    </w:p>
    <w:p w14:paraId="7615CE84" w14:textId="77777777" w:rsidR="005E078E" w:rsidRDefault="005E078E" w:rsidP="000D4406"/>
    <w:p w14:paraId="74A07C74" w14:textId="77777777" w:rsidR="005E078E" w:rsidRDefault="005E078E" w:rsidP="000D4406"/>
    <w:p w14:paraId="09BA0222" w14:textId="77777777" w:rsidR="005E078E" w:rsidRDefault="005E078E" w:rsidP="000D4406"/>
    <w:p w14:paraId="06EC62FB" w14:textId="77777777" w:rsidR="005E078E" w:rsidRDefault="005E078E" w:rsidP="000D4406"/>
    <w:p w14:paraId="04435DF6" w14:textId="77777777" w:rsidR="005E078E" w:rsidRDefault="005E078E" w:rsidP="000D4406"/>
    <w:p w14:paraId="4F1E6503" w14:textId="77777777" w:rsidR="005E078E" w:rsidRDefault="005E078E" w:rsidP="000D4406"/>
    <w:p w14:paraId="520C0D05" w14:textId="77777777" w:rsidR="005E078E" w:rsidRDefault="005E078E" w:rsidP="000D4406"/>
    <w:p w14:paraId="7AF804E0" w14:textId="77777777" w:rsidR="005E078E" w:rsidRDefault="005E078E" w:rsidP="000D4406"/>
    <w:p w14:paraId="0998E134" w14:textId="77777777" w:rsidR="005E078E" w:rsidRDefault="005E078E" w:rsidP="000D4406"/>
    <w:p w14:paraId="3FEB1367" w14:textId="77777777" w:rsidR="005E078E" w:rsidRDefault="005E078E" w:rsidP="000D4406"/>
    <w:p w14:paraId="0F3C97A1" w14:textId="77777777" w:rsidR="005E078E" w:rsidRDefault="005E078E" w:rsidP="000D4406"/>
    <w:p w14:paraId="497C30B4" w14:textId="77777777" w:rsidR="005E078E" w:rsidRDefault="005E078E" w:rsidP="000D4406"/>
    <w:p w14:paraId="1612C61D" w14:textId="77777777" w:rsidR="005E078E" w:rsidRDefault="005E078E" w:rsidP="000D4406"/>
    <w:p w14:paraId="65399C82" w14:textId="77777777" w:rsidR="005E078E" w:rsidRDefault="005E078E" w:rsidP="000D4406"/>
    <w:p w14:paraId="29DF0ED2" w14:textId="77777777" w:rsidR="005E078E" w:rsidRDefault="005E078E" w:rsidP="000D4406"/>
    <w:p w14:paraId="0DCF8BAA" w14:textId="77777777" w:rsidR="005E078E" w:rsidRDefault="005E078E" w:rsidP="000D4406"/>
    <w:p w14:paraId="6929CBFC" w14:textId="77777777" w:rsidR="005E078E" w:rsidRDefault="005E078E" w:rsidP="000D4406"/>
    <w:p w14:paraId="63E8F7B3" w14:textId="77777777" w:rsidR="005E078E" w:rsidRDefault="005E078E" w:rsidP="000D4406"/>
    <w:p w14:paraId="19E80D55" w14:textId="77777777" w:rsidR="005E078E" w:rsidRDefault="005E078E" w:rsidP="000D4406"/>
    <w:p w14:paraId="1A63A473" w14:textId="77777777" w:rsidR="005E078E" w:rsidRDefault="005E078E" w:rsidP="000D4406"/>
    <w:p w14:paraId="0EF8F5A9" w14:textId="77777777" w:rsidR="005E078E" w:rsidRDefault="005E078E" w:rsidP="000D4406"/>
    <w:p w14:paraId="79B11FD9" w14:textId="77777777" w:rsidR="005E078E" w:rsidRDefault="005E078E" w:rsidP="000D4406"/>
    <w:p w14:paraId="2CBFD93A" w14:textId="77777777" w:rsidR="005E078E" w:rsidRDefault="005E078E" w:rsidP="000D4406"/>
    <w:p w14:paraId="03410D33" w14:textId="77777777" w:rsidR="005E078E" w:rsidRDefault="005E078E" w:rsidP="000D4406"/>
    <w:p w14:paraId="3FEAB0FE" w14:textId="77777777" w:rsidR="005E078E" w:rsidRDefault="005E078E" w:rsidP="000D4406"/>
    <w:p w14:paraId="4E246058" w14:textId="77777777" w:rsidR="005E078E" w:rsidRDefault="005E078E" w:rsidP="000D4406"/>
    <w:p w14:paraId="28D91FAE" w14:textId="77777777" w:rsidR="005E078E" w:rsidRDefault="005E078E" w:rsidP="000D4406"/>
    <w:p w14:paraId="3C44D0D9" w14:textId="77777777" w:rsidR="005E078E" w:rsidRDefault="005E078E" w:rsidP="000D4406"/>
    <w:p w14:paraId="03FF6740" w14:textId="77777777" w:rsidR="005E078E" w:rsidRDefault="005E078E" w:rsidP="000D4406"/>
    <w:p w14:paraId="49E464EE" w14:textId="370CE023" w:rsidR="000D4406" w:rsidRDefault="00A82483" w:rsidP="000D4406">
      <w:r w:rsidRPr="00A82483">
        <w:lastRenderedPageBreak/>
        <w:t xml:space="preserve"> </w:t>
      </w:r>
      <w:r w:rsidR="000D4406">
        <w:t xml:space="preserve">Allen, J. et al. (2011). Event impacts and legacy. Festival &amp; Special Event Management. 5th ed. Milton: John Wiley &amp; Sons Australia, LTD. </w:t>
      </w:r>
    </w:p>
    <w:p w14:paraId="5A00D9F2" w14:textId="77777777" w:rsidR="000D4406" w:rsidRDefault="000D4406" w:rsidP="000D4406">
      <w:r>
        <w:t>ATG. (2021). About Us - Swansea Arena. Available at: https://www.swansea-arena.co.uk/about. (Accessed: 7th January 2022)</w:t>
      </w:r>
    </w:p>
    <w:p w14:paraId="6DB610CC" w14:textId="77777777" w:rsidR="000D4406" w:rsidRDefault="000D4406" w:rsidP="000D4406">
      <w:proofErr w:type="spellStart"/>
      <w:r>
        <w:t>Bladen</w:t>
      </w:r>
      <w:proofErr w:type="spellEnd"/>
      <w:r>
        <w:t>, C. et al. (2012). Events and the media. Events Management - An Introduction. Oxfordshire: Routledge.</w:t>
      </w:r>
    </w:p>
    <w:p w14:paraId="7CAF53EC" w14:textId="77777777" w:rsidR="000D4406" w:rsidRDefault="000D4406" w:rsidP="000D4406">
      <w:r>
        <w:t xml:space="preserve">Bowdin, G. et al. (2006). Conceptualizing the event. Events </w:t>
      </w:r>
      <w:proofErr w:type="gramStart"/>
      <w:r>
        <w:t>Management .</w:t>
      </w:r>
      <w:proofErr w:type="gramEnd"/>
      <w:r>
        <w:t xml:space="preserve"> 2nd ed. Oxfordshire: Routledge.</w:t>
      </w:r>
    </w:p>
    <w:p w14:paraId="6D3381A3" w14:textId="77777777" w:rsidR="000D4406" w:rsidRDefault="000D4406" w:rsidP="000D4406">
      <w:proofErr w:type="spellStart"/>
      <w:r>
        <w:t>Cadw</w:t>
      </w:r>
      <w:proofErr w:type="spellEnd"/>
      <w:r>
        <w:t>. (2022). Castles of Wales. Available at: https://cadw.gov.wales/visit/places-to-visit/castles-wales. (Accessed: 7th January 2022)</w:t>
      </w:r>
    </w:p>
    <w:p w14:paraId="6C01429F" w14:textId="77777777" w:rsidR="000D4406" w:rsidRDefault="000D4406" w:rsidP="000D4406">
      <w:r>
        <w:t>Council of Europe. (2021). Swansea, United Kingdom - Intercultural City. Available at: https://www.coe.int/en/web/interculturalcities/swansea. (Accessed: 7th January 2022)</w:t>
      </w:r>
    </w:p>
    <w:p w14:paraId="0765CA12" w14:textId="77777777" w:rsidR="000D4406" w:rsidRDefault="000D4406" w:rsidP="000D4406">
      <w:r>
        <w:t>EBU. (2021). United Kingdom. Available at: https://eurovision.tv/country/united-kingdom. (Accessed: 8th January 2022)</w:t>
      </w:r>
    </w:p>
    <w:p w14:paraId="6705D533" w14:textId="77777777" w:rsidR="000D4406" w:rsidRDefault="000D4406" w:rsidP="000D4406">
      <w:r>
        <w:t>Eurovision tv. (2021). Eurovision themes. Available at: https://eurovision.tv/theme. (Accessed: 8th January 2022)</w:t>
      </w:r>
    </w:p>
    <w:p w14:paraId="65D0FC5D" w14:textId="77777777" w:rsidR="000D4406" w:rsidRDefault="000D4406" w:rsidP="000D4406">
      <w:r>
        <w:t>Gursoy, D. et al (2011). ‘Temporal Change in Resident Perceptions of a Mega-event: The Beijing 2008 Olympic Games’ Tourism Geographies. 13(2) pp. 299-324.</w:t>
      </w:r>
    </w:p>
    <w:p w14:paraId="1D6E58C6" w14:textId="77777777" w:rsidR="000D4406" w:rsidRDefault="000D4406" w:rsidP="000D4406">
      <w:proofErr w:type="spellStart"/>
      <w:r>
        <w:t>MariusCichy</w:t>
      </w:r>
      <w:proofErr w:type="spellEnd"/>
      <w:r>
        <w:t xml:space="preserve">. (2001). Welsh Folk Music and Dance Bethel </w:t>
      </w:r>
      <w:proofErr w:type="spellStart"/>
      <w:r>
        <w:t>Dawnsio</w:t>
      </w:r>
      <w:proofErr w:type="spellEnd"/>
      <w:r>
        <w:t xml:space="preserve"> </w:t>
      </w:r>
      <w:proofErr w:type="spellStart"/>
      <w:r>
        <w:t>Gwerin</w:t>
      </w:r>
      <w:proofErr w:type="spellEnd"/>
      <w:r>
        <w:t xml:space="preserve"> Cymru Ensemble </w:t>
      </w:r>
      <w:proofErr w:type="spellStart"/>
      <w:r>
        <w:t>Dawnswyr</w:t>
      </w:r>
      <w:proofErr w:type="spellEnd"/>
      <w:r>
        <w:t xml:space="preserve"> Môn [video]. Available at: https://www.youtube.com/watch?v=Z2BUo0-eaE4&amp;t=1s. (Accessed: 8th January 2022)</w:t>
      </w:r>
    </w:p>
    <w:p w14:paraId="2D50675E" w14:textId="77777777" w:rsidR="000D4406" w:rsidRDefault="000D4406" w:rsidP="000D4406">
      <w:r>
        <w:t>NatWest Group. (2016). The cost of winning the Eurovision Song Contest. Available at: https://www.rbs.com/rbs/news/2016/05/the-cost-of-winning-the-eurovision-song-contest.html. (Accessed: 9th January 2022)</w:t>
      </w:r>
    </w:p>
    <w:p w14:paraId="009A46E9" w14:textId="77777777" w:rsidR="000D4406" w:rsidRDefault="000D4406" w:rsidP="000D4406">
      <w:r>
        <w:t>Ray, M. (2021). Eurovision Song Contest. Available at: https://www.britannica.com/art/Eurovision-Song-Contest. (Accessed: 8th January 2022)</w:t>
      </w:r>
    </w:p>
    <w:p w14:paraId="17088021" w14:textId="399F103E" w:rsidR="00A82483" w:rsidRPr="00A82483" w:rsidRDefault="000D4406" w:rsidP="000D4406">
      <w:r>
        <w:t>Sharples, L. et al. (2014). Stakeholder Central Approach. Strategic Event Creation. Oxford: Goodfellow Publishers.</w:t>
      </w:r>
    </w:p>
    <w:sectPr w:rsidR="00A82483" w:rsidRPr="00A8248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483"/>
    <w:rsid w:val="000D4406"/>
    <w:rsid w:val="005E078E"/>
    <w:rsid w:val="00A82483"/>
    <w:rsid w:val="00BF65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5B6BA7"/>
  <w15:chartTrackingRefBased/>
  <w15:docId w15:val="{5B4D4FD7-2225-44ED-90AD-7C5C192B80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078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078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youtu.be/KKjQyk8q_6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293</Words>
  <Characters>1671</Characters>
  <Application>Microsoft Office Word</Application>
  <DocSecurity>0</DocSecurity>
  <Lines>13</Lines>
  <Paragraphs>3</Paragraphs>
  <ScaleCrop>false</ScaleCrop>
  <Company/>
  <LinksUpToDate>false</LinksUpToDate>
  <CharactersWithSpaces>1961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George Amphlett</dc:creator>
  <cp:keywords/>
  <dc:description/>
  <cp:lastModifiedBy>Tom Amphlett</cp:lastModifiedBy>
  <cp:revision>2</cp:revision>
  <dcterms:created xsi:type="dcterms:W3CDTF">2022-01-10T20:50:00Z</dcterms:created>
  <dcterms:modified xsi:type="dcterms:W3CDTF">2022-01-10T20:50:00Z</dcterms:modified>
</cp:coreProperties>
</file>