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B12B63" w14:textId="77777777" w:rsidR="00F809B3" w:rsidRPr="008958EF" w:rsidRDefault="00F809B3" w:rsidP="00F809B3">
      <w:pPr>
        <w:rPr>
          <w:rFonts w:ascii="Arial" w:eastAsia="Times New Roman" w:hAnsi="Arial" w:cs="Arial"/>
          <w:sz w:val="24"/>
          <w:szCs w:val="24"/>
          <w:u w:val="single"/>
        </w:rPr>
      </w:pPr>
      <w:r w:rsidRPr="008958EF">
        <w:rPr>
          <w:rFonts w:ascii="Arial" w:eastAsia="Times New Roman" w:hAnsi="Arial" w:cs="Arial"/>
          <w:sz w:val="24"/>
          <w:szCs w:val="24"/>
          <w:u w:val="single"/>
        </w:rPr>
        <w:t>Case Study - The Legacy of London</w:t>
      </w:r>
    </w:p>
    <w:p w14:paraId="42DA6582" w14:textId="77777777" w:rsidR="00F809B3" w:rsidRPr="008958EF" w:rsidRDefault="00F809B3" w:rsidP="00F809B3">
      <w:pPr>
        <w:rPr>
          <w:rFonts w:ascii="Arial" w:eastAsia="Times New Roman" w:hAnsi="Arial" w:cs="Arial"/>
          <w:sz w:val="24"/>
          <w:szCs w:val="24"/>
        </w:rPr>
      </w:pPr>
    </w:p>
    <w:p w14:paraId="4F74FF52" w14:textId="77777777" w:rsidR="00F809B3" w:rsidRPr="008958EF" w:rsidRDefault="00F809B3" w:rsidP="00F809B3">
      <w:pPr>
        <w:rPr>
          <w:rFonts w:ascii="Arial" w:eastAsia="Times New Roman" w:hAnsi="Arial" w:cs="Arial"/>
          <w:sz w:val="24"/>
          <w:szCs w:val="24"/>
        </w:rPr>
      </w:pPr>
      <w:r w:rsidRPr="008958EF">
        <w:rPr>
          <w:rFonts w:ascii="Arial" w:eastAsia="Times New Roman" w:hAnsi="Arial" w:cs="Arial"/>
          <w:sz w:val="24"/>
          <w:szCs w:val="24"/>
        </w:rPr>
        <w:t>“We can secure a transport, housing, infrastructure, sporting, cultural and social legacy from these games and turn these games to gold for decades to come”</w:t>
      </w:r>
    </w:p>
    <w:p w14:paraId="5673D77C" w14:textId="77777777" w:rsidR="00F809B3" w:rsidRPr="008958EF" w:rsidRDefault="00F809B3" w:rsidP="00F809B3">
      <w:pPr>
        <w:rPr>
          <w:rFonts w:ascii="Arial" w:eastAsia="Times New Roman" w:hAnsi="Arial" w:cs="Arial"/>
          <w:sz w:val="24"/>
          <w:szCs w:val="24"/>
        </w:rPr>
      </w:pPr>
    </w:p>
    <w:p w14:paraId="351EA310" w14:textId="77777777" w:rsidR="00F809B3" w:rsidRPr="008958EF" w:rsidRDefault="00F809B3" w:rsidP="00F809B3">
      <w:pPr>
        <w:rPr>
          <w:rFonts w:ascii="Arial" w:eastAsia="Times New Roman" w:hAnsi="Arial" w:cs="Arial"/>
          <w:sz w:val="24"/>
          <w:szCs w:val="24"/>
        </w:rPr>
      </w:pPr>
      <w:r w:rsidRPr="008958EF">
        <w:rPr>
          <w:rFonts w:ascii="Arial" w:eastAsia="Times New Roman" w:hAnsi="Arial" w:cs="Arial"/>
          <w:sz w:val="24"/>
          <w:szCs w:val="24"/>
        </w:rPr>
        <w:t>Boris Johnson, Mayor of London (2012)</w:t>
      </w:r>
    </w:p>
    <w:p w14:paraId="73626FAE" w14:textId="77777777" w:rsidR="00F809B3" w:rsidRPr="008958EF" w:rsidRDefault="00F809B3" w:rsidP="00F809B3">
      <w:pPr>
        <w:rPr>
          <w:rFonts w:ascii="Arial" w:eastAsia="Times New Roman" w:hAnsi="Arial" w:cs="Arial"/>
          <w:sz w:val="24"/>
          <w:szCs w:val="24"/>
        </w:rPr>
      </w:pPr>
    </w:p>
    <w:p w14:paraId="414E7397" w14:textId="0C30B75C" w:rsidR="00F809B3" w:rsidRPr="008958EF" w:rsidRDefault="00F809B3" w:rsidP="00F809B3">
      <w:pPr>
        <w:rPr>
          <w:rFonts w:ascii="Arial" w:eastAsia="Times New Roman" w:hAnsi="Arial" w:cs="Arial"/>
          <w:sz w:val="24"/>
          <w:szCs w:val="24"/>
        </w:rPr>
      </w:pPr>
      <w:r w:rsidRPr="008958EF">
        <w:rPr>
          <w:rFonts w:ascii="Arial" w:eastAsia="Times New Roman" w:hAnsi="Arial" w:cs="Arial"/>
          <w:sz w:val="24"/>
          <w:szCs w:val="24"/>
        </w:rPr>
        <w:t>In light of the Corona Virus Pandemic selecting one of the following topics utilise theory and a range of case studies to critically review the performance of London 2012 Olympics and consider the strategic lessons for destinations hosting events post covid.</w:t>
      </w:r>
    </w:p>
    <w:p w14:paraId="79B5376D" w14:textId="77777777" w:rsidR="00F809B3" w:rsidRPr="008958EF" w:rsidRDefault="00F809B3" w:rsidP="00F809B3">
      <w:pPr>
        <w:rPr>
          <w:rFonts w:ascii="Arial" w:eastAsia="Times New Roman" w:hAnsi="Arial" w:cs="Arial"/>
          <w:sz w:val="24"/>
          <w:szCs w:val="24"/>
          <w:u w:val="single"/>
        </w:rPr>
      </w:pPr>
    </w:p>
    <w:p w14:paraId="442A2330" w14:textId="381C4D0E" w:rsidR="00F809B3" w:rsidRPr="008958EF" w:rsidRDefault="00F809B3" w:rsidP="00F809B3">
      <w:pPr>
        <w:rPr>
          <w:rFonts w:ascii="Arial" w:eastAsia="Times New Roman" w:hAnsi="Arial" w:cs="Arial"/>
          <w:sz w:val="24"/>
          <w:szCs w:val="24"/>
          <w:u w:val="single"/>
        </w:rPr>
      </w:pPr>
      <w:r w:rsidRPr="008958EF">
        <w:rPr>
          <w:rFonts w:ascii="Arial" w:eastAsia="Times New Roman" w:hAnsi="Arial" w:cs="Arial"/>
          <w:sz w:val="24"/>
          <w:szCs w:val="24"/>
          <w:u w:val="single"/>
        </w:rPr>
        <w:t>3. Tourism and Events Impacts (Host Destination)</w:t>
      </w:r>
    </w:p>
    <w:p w14:paraId="3F9F1E37" w14:textId="77777777" w:rsidR="00B1401A" w:rsidRPr="008958EF" w:rsidRDefault="00B1401A" w:rsidP="00F809B3">
      <w:pPr>
        <w:rPr>
          <w:rFonts w:ascii="Arial" w:eastAsia="Times New Roman" w:hAnsi="Arial" w:cs="Arial"/>
          <w:sz w:val="24"/>
          <w:szCs w:val="24"/>
          <w:u w:val="single"/>
        </w:rPr>
      </w:pPr>
    </w:p>
    <w:p w14:paraId="1B0E572A" w14:textId="0EDA078C" w:rsidR="00B1401A" w:rsidRDefault="00B1401A" w:rsidP="00B1401A">
      <w:pPr>
        <w:rPr>
          <w:rFonts w:ascii="Arial" w:eastAsia="Times New Roman" w:hAnsi="Arial" w:cs="Arial"/>
          <w:sz w:val="24"/>
          <w:szCs w:val="24"/>
          <w:u w:val="single"/>
        </w:rPr>
      </w:pPr>
    </w:p>
    <w:p w14:paraId="5D60495E" w14:textId="77777777" w:rsidR="008958EF" w:rsidRDefault="008958EF" w:rsidP="00B1401A">
      <w:pPr>
        <w:rPr>
          <w:rFonts w:ascii="Arial" w:eastAsia="Times New Roman" w:hAnsi="Arial" w:cs="Arial"/>
          <w:sz w:val="24"/>
          <w:szCs w:val="24"/>
          <w:u w:val="single"/>
        </w:rPr>
      </w:pPr>
    </w:p>
    <w:p w14:paraId="51EB8E3D" w14:textId="77777777" w:rsidR="008958EF" w:rsidRPr="00F85A27" w:rsidRDefault="008958EF" w:rsidP="00B1401A">
      <w:pPr>
        <w:rPr>
          <w:rFonts w:ascii="Arial" w:eastAsia="Times New Roman" w:hAnsi="Arial" w:cs="Arial"/>
          <w:sz w:val="24"/>
          <w:szCs w:val="24"/>
          <w:u w:val="single"/>
        </w:rPr>
      </w:pPr>
    </w:p>
    <w:p w14:paraId="54BC9400" w14:textId="77777777" w:rsidR="008958EF" w:rsidRPr="00F85A27" w:rsidRDefault="008958EF" w:rsidP="00B1401A">
      <w:pPr>
        <w:rPr>
          <w:rFonts w:ascii="Arial" w:eastAsia="Times New Roman" w:hAnsi="Arial" w:cs="Arial"/>
          <w:sz w:val="24"/>
          <w:szCs w:val="24"/>
          <w:u w:val="single"/>
        </w:rPr>
      </w:pPr>
    </w:p>
    <w:p w14:paraId="618695AC" w14:textId="77777777" w:rsidR="008958EF" w:rsidRPr="00F85A27" w:rsidRDefault="008958EF" w:rsidP="00B1401A">
      <w:pPr>
        <w:rPr>
          <w:rFonts w:ascii="Arial" w:eastAsia="Times New Roman" w:hAnsi="Arial" w:cs="Arial"/>
          <w:sz w:val="24"/>
          <w:szCs w:val="24"/>
          <w:u w:val="single"/>
        </w:rPr>
      </w:pPr>
    </w:p>
    <w:p w14:paraId="0328C0E1" w14:textId="77777777" w:rsidR="008958EF" w:rsidRPr="00F85A27" w:rsidRDefault="008958EF" w:rsidP="00B1401A">
      <w:pPr>
        <w:rPr>
          <w:rFonts w:ascii="Arial" w:eastAsia="Times New Roman" w:hAnsi="Arial" w:cs="Arial"/>
          <w:sz w:val="24"/>
          <w:szCs w:val="24"/>
          <w:u w:val="single"/>
        </w:rPr>
      </w:pPr>
    </w:p>
    <w:p w14:paraId="4D7C1F9A" w14:textId="77777777" w:rsidR="008958EF" w:rsidRPr="00F85A27" w:rsidRDefault="008958EF" w:rsidP="00B1401A">
      <w:pPr>
        <w:rPr>
          <w:rFonts w:ascii="Arial" w:eastAsia="Times New Roman" w:hAnsi="Arial" w:cs="Arial"/>
          <w:sz w:val="24"/>
          <w:szCs w:val="24"/>
          <w:u w:val="single"/>
        </w:rPr>
      </w:pPr>
    </w:p>
    <w:p w14:paraId="2DD522B4" w14:textId="77777777" w:rsidR="008958EF" w:rsidRPr="00F85A27" w:rsidRDefault="008958EF" w:rsidP="00B1401A">
      <w:pPr>
        <w:rPr>
          <w:rFonts w:ascii="Arial" w:eastAsia="Times New Roman" w:hAnsi="Arial" w:cs="Arial"/>
          <w:sz w:val="24"/>
          <w:szCs w:val="24"/>
          <w:u w:val="single"/>
        </w:rPr>
      </w:pPr>
    </w:p>
    <w:p w14:paraId="64A11001" w14:textId="77777777" w:rsidR="008958EF" w:rsidRPr="00F85A27" w:rsidRDefault="008958EF" w:rsidP="00B1401A">
      <w:pPr>
        <w:rPr>
          <w:rFonts w:ascii="Arial" w:eastAsia="Times New Roman" w:hAnsi="Arial" w:cs="Arial"/>
          <w:sz w:val="24"/>
          <w:szCs w:val="24"/>
          <w:u w:val="single"/>
        </w:rPr>
      </w:pPr>
    </w:p>
    <w:p w14:paraId="11EFF48C" w14:textId="77777777" w:rsidR="008958EF" w:rsidRPr="00F85A27" w:rsidRDefault="008958EF" w:rsidP="00B1401A">
      <w:pPr>
        <w:rPr>
          <w:rFonts w:ascii="Arial" w:eastAsia="Times New Roman" w:hAnsi="Arial" w:cs="Arial"/>
          <w:sz w:val="24"/>
          <w:szCs w:val="24"/>
          <w:u w:val="single"/>
        </w:rPr>
      </w:pPr>
    </w:p>
    <w:p w14:paraId="3D854DD7" w14:textId="77777777" w:rsidR="008958EF" w:rsidRPr="00F85A27" w:rsidRDefault="008958EF" w:rsidP="00B1401A">
      <w:pPr>
        <w:rPr>
          <w:rFonts w:ascii="Arial" w:eastAsia="Times New Roman" w:hAnsi="Arial" w:cs="Arial"/>
          <w:sz w:val="24"/>
          <w:szCs w:val="24"/>
          <w:u w:val="single"/>
        </w:rPr>
      </w:pPr>
    </w:p>
    <w:p w14:paraId="3E0806AD" w14:textId="77777777" w:rsidR="008958EF" w:rsidRPr="00F85A27" w:rsidRDefault="008958EF" w:rsidP="00B1401A">
      <w:pPr>
        <w:rPr>
          <w:rFonts w:ascii="Arial" w:eastAsia="Times New Roman" w:hAnsi="Arial" w:cs="Arial"/>
          <w:sz w:val="24"/>
          <w:szCs w:val="24"/>
          <w:u w:val="single"/>
        </w:rPr>
      </w:pPr>
    </w:p>
    <w:p w14:paraId="54F4DEF5" w14:textId="77777777" w:rsidR="008958EF" w:rsidRPr="00F85A27" w:rsidRDefault="008958EF" w:rsidP="00B1401A">
      <w:pPr>
        <w:rPr>
          <w:rFonts w:ascii="Arial" w:eastAsia="Times New Roman" w:hAnsi="Arial" w:cs="Arial"/>
          <w:sz w:val="24"/>
          <w:szCs w:val="24"/>
          <w:u w:val="single"/>
        </w:rPr>
      </w:pPr>
    </w:p>
    <w:p w14:paraId="511A3B1D" w14:textId="77777777" w:rsidR="008958EF" w:rsidRPr="00F85A27" w:rsidRDefault="008958EF" w:rsidP="00B1401A">
      <w:pPr>
        <w:rPr>
          <w:rFonts w:ascii="Arial" w:eastAsia="Times New Roman" w:hAnsi="Arial" w:cs="Arial"/>
          <w:sz w:val="24"/>
          <w:szCs w:val="24"/>
          <w:u w:val="single"/>
        </w:rPr>
      </w:pPr>
    </w:p>
    <w:p w14:paraId="765AA6C4" w14:textId="77777777" w:rsidR="008958EF" w:rsidRPr="00F85A27" w:rsidRDefault="008958EF" w:rsidP="00B1401A">
      <w:pPr>
        <w:rPr>
          <w:rFonts w:ascii="Arial" w:eastAsia="Times New Roman" w:hAnsi="Arial" w:cs="Arial"/>
          <w:sz w:val="24"/>
          <w:szCs w:val="24"/>
          <w:u w:val="single"/>
        </w:rPr>
      </w:pPr>
    </w:p>
    <w:p w14:paraId="0EBCA83D" w14:textId="77777777" w:rsidR="008958EF" w:rsidRPr="00F85A27" w:rsidRDefault="008958EF" w:rsidP="00B1401A">
      <w:pPr>
        <w:rPr>
          <w:rFonts w:ascii="Arial" w:eastAsia="Times New Roman" w:hAnsi="Arial" w:cs="Arial"/>
          <w:sz w:val="24"/>
          <w:szCs w:val="24"/>
          <w:u w:val="single"/>
        </w:rPr>
      </w:pPr>
    </w:p>
    <w:p w14:paraId="768EE986" w14:textId="77777777" w:rsidR="008958EF" w:rsidRPr="00F85A27" w:rsidRDefault="008958EF" w:rsidP="00B1401A">
      <w:pPr>
        <w:rPr>
          <w:rFonts w:ascii="Arial" w:eastAsia="Times New Roman" w:hAnsi="Arial" w:cs="Arial"/>
          <w:sz w:val="24"/>
          <w:szCs w:val="24"/>
          <w:u w:val="single"/>
        </w:rPr>
      </w:pPr>
    </w:p>
    <w:p w14:paraId="63A1B0D0" w14:textId="77777777" w:rsidR="008958EF" w:rsidRPr="00F85A27" w:rsidRDefault="008958EF" w:rsidP="00B1401A">
      <w:pPr>
        <w:rPr>
          <w:rFonts w:ascii="Arial" w:eastAsia="Times New Roman" w:hAnsi="Arial" w:cs="Arial"/>
          <w:sz w:val="24"/>
          <w:szCs w:val="24"/>
          <w:u w:val="single"/>
        </w:rPr>
      </w:pPr>
    </w:p>
    <w:p w14:paraId="4D091492" w14:textId="77777777" w:rsidR="008958EF" w:rsidRPr="00F85A27" w:rsidRDefault="008958EF" w:rsidP="00B1401A">
      <w:pPr>
        <w:rPr>
          <w:rFonts w:ascii="Arial" w:eastAsia="Times New Roman" w:hAnsi="Arial" w:cs="Arial"/>
          <w:sz w:val="24"/>
          <w:szCs w:val="24"/>
          <w:u w:val="single"/>
        </w:rPr>
      </w:pPr>
    </w:p>
    <w:p w14:paraId="70670C4A" w14:textId="77777777" w:rsidR="008958EF" w:rsidRPr="00F85A27" w:rsidRDefault="008958EF" w:rsidP="00B1401A">
      <w:pPr>
        <w:rPr>
          <w:rFonts w:ascii="Arial" w:eastAsia="Times New Roman" w:hAnsi="Arial" w:cs="Arial"/>
          <w:sz w:val="24"/>
          <w:szCs w:val="24"/>
          <w:u w:val="single"/>
        </w:rPr>
      </w:pPr>
    </w:p>
    <w:p w14:paraId="3C4F5843" w14:textId="77777777" w:rsidR="008958EF" w:rsidRPr="00F85A27" w:rsidRDefault="008958EF" w:rsidP="00B1401A">
      <w:pPr>
        <w:rPr>
          <w:rFonts w:ascii="Arial" w:eastAsia="Times New Roman" w:hAnsi="Arial" w:cs="Arial"/>
          <w:sz w:val="24"/>
          <w:szCs w:val="24"/>
          <w:u w:val="single"/>
        </w:rPr>
      </w:pPr>
    </w:p>
    <w:p w14:paraId="4AF9D30A" w14:textId="77777777" w:rsidR="008958EF" w:rsidRPr="00F85A27" w:rsidRDefault="008958EF" w:rsidP="00B1401A">
      <w:pPr>
        <w:rPr>
          <w:rFonts w:ascii="Arial" w:eastAsia="Times New Roman" w:hAnsi="Arial" w:cs="Arial"/>
          <w:sz w:val="24"/>
          <w:szCs w:val="24"/>
          <w:u w:val="single"/>
        </w:rPr>
      </w:pPr>
    </w:p>
    <w:p w14:paraId="6D21F228" w14:textId="77777777" w:rsidR="008958EF" w:rsidRPr="00F85A27" w:rsidRDefault="008958EF" w:rsidP="00B1401A">
      <w:pPr>
        <w:rPr>
          <w:rFonts w:ascii="Arial" w:eastAsia="Times New Roman" w:hAnsi="Arial" w:cs="Arial"/>
          <w:sz w:val="24"/>
          <w:szCs w:val="24"/>
          <w:u w:val="single"/>
        </w:rPr>
      </w:pPr>
    </w:p>
    <w:p w14:paraId="4A53EC54" w14:textId="77777777" w:rsidR="008958EF" w:rsidRPr="00F85A27" w:rsidRDefault="008958EF" w:rsidP="00B1401A">
      <w:pPr>
        <w:rPr>
          <w:rFonts w:ascii="Arial" w:eastAsia="Times New Roman" w:hAnsi="Arial" w:cs="Arial"/>
          <w:sz w:val="24"/>
          <w:szCs w:val="24"/>
          <w:u w:val="single"/>
        </w:rPr>
      </w:pPr>
    </w:p>
    <w:p w14:paraId="109E3FD7" w14:textId="77777777" w:rsidR="008958EF" w:rsidRPr="00F85A27" w:rsidRDefault="008958EF" w:rsidP="00B1401A">
      <w:pPr>
        <w:rPr>
          <w:rFonts w:ascii="Arial" w:eastAsia="Times New Roman" w:hAnsi="Arial" w:cs="Arial"/>
          <w:sz w:val="24"/>
          <w:szCs w:val="24"/>
          <w:u w:val="single"/>
        </w:rPr>
      </w:pPr>
    </w:p>
    <w:p w14:paraId="2203CF1C" w14:textId="77777777" w:rsidR="008958EF" w:rsidRPr="00F85A27" w:rsidRDefault="008958EF" w:rsidP="00B1401A">
      <w:pPr>
        <w:rPr>
          <w:rFonts w:ascii="Arial" w:eastAsia="Times New Roman" w:hAnsi="Arial" w:cs="Arial"/>
          <w:sz w:val="24"/>
          <w:szCs w:val="24"/>
          <w:u w:val="single"/>
        </w:rPr>
      </w:pPr>
    </w:p>
    <w:p w14:paraId="072D1AE6" w14:textId="77777777" w:rsidR="008958EF" w:rsidRPr="00F85A27" w:rsidRDefault="008958EF" w:rsidP="00B1401A">
      <w:pPr>
        <w:rPr>
          <w:rFonts w:ascii="Arial" w:eastAsia="Times New Roman" w:hAnsi="Arial" w:cs="Arial"/>
          <w:sz w:val="24"/>
          <w:szCs w:val="24"/>
          <w:u w:val="single"/>
        </w:rPr>
      </w:pPr>
    </w:p>
    <w:p w14:paraId="686DA618" w14:textId="77777777" w:rsidR="008958EF" w:rsidRPr="00F85A27" w:rsidRDefault="008958EF" w:rsidP="00B1401A">
      <w:pPr>
        <w:rPr>
          <w:rFonts w:ascii="Arial" w:eastAsia="Times New Roman" w:hAnsi="Arial" w:cs="Arial"/>
          <w:sz w:val="24"/>
          <w:szCs w:val="24"/>
          <w:u w:val="single"/>
        </w:rPr>
      </w:pPr>
    </w:p>
    <w:p w14:paraId="5189DDEE" w14:textId="77777777" w:rsidR="008958EF" w:rsidRPr="00F85A27" w:rsidRDefault="008958EF" w:rsidP="00B1401A">
      <w:pPr>
        <w:rPr>
          <w:rFonts w:ascii="Arial" w:eastAsia="Times New Roman" w:hAnsi="Arial" w:cs="Arial"/>
          <w:sz w:val="24"/>
          <w:szCs w:val="24"/>
          <w:u w:val="single"/>
        </w:rPr>
      </w:pPr>
    </w:p>
    <w:p w14:paraId="3113CCED" w14:textId="77777777" w:rsidR="008958EF" w:rsidRPr="00F85A27" w:rsidRDefault="008958EF" w:rsidP="00B1401A">
      <w:pPr>
        <w:rPr>
          <w:rFonts w:ascii="Arial" w:eastAsia="Times New Roman" w:hAnsi="Arial" w:cs="Arial"/>
          <w:sz w:val="24"/>
          <w:szCs w:val="24"/>
          <w:u w:val="single"/>
        </w:rPr>
      </w:pPr>
    </w:p>
    <w:p w14:paraId="5FA9754A" w14:textId="77777777" w:rsidR="008958EF" w:rsidRPr="00F85A27" w:rsidRDefault="008958EF" w:rsidP="00B1401A">
      <w:pPr>
        <w:rPr>
          <w:rFonts w:ascii="Arial" w:eastAsia="Times New Roman" w:hAnsi="Arial" w:cs="Arial"/>
          <w:sz w:val="24"/>
          <w:szCs w:val="24"/>
          <w:u w:val="single"/>
        </w:rPr>
      </w:pPr>
    </w:p>
    <w:p w14:paraId="030585E2" w14:textId="77777777" w:rsidR="008958EF" w:rsidRPr="00F85A27" w:rsidRDefault="008958EF" w:rsidP="00B1401A">
      <w:pPr>
        <w:rPr>
          <w:rFonts w:ascii="Arial" w:eastAsia="Times New Roman" w:hAnsi="Arial" w:cs="Arial"/>
          <w:sz w:val="24"/>
          <w:szCs w:val="24"/>
          <w:u w:val="single"/>
        </w:rPr>
      </w:pPr>
    </w:p>
    <w:p w14:paraId="05EDD518" w14:textId="77777777" w:rsidR="008958EF" w:rsidRPr="00F85A27" w:rsidRDefault="008958EF" w:rsidP="00B1401A">
      <w:pPr>
        <w:rPr>
          <w:rFonts w:ascii="Arial" w:eastAsia="Times New Roman" w:hAnsi="Arial" w:cs="Arial"/>
          <w:sz w:val="24"/>
          <w:szCs w:val="24"/>
          <w:u w:val="single"/>
        </w:rPr>
      </w:pPr>
    </w:p>
    <w:p w14:paraId="1014B0B9" w14:textId="77777777" w:rsidR="008958EF" w:rsidRPr="00F85A27" w:rsidRDefault="008958EF" w:rsidP="00B1401A">
      <w:pPr>
        <w:rPr>
          <w:rFonts w:ascii="Arial" w:eastAsia="Times New Roman" w:hAnsi="Arial" w:cs="Arial"/>
          <w:sz w:val="24"/>
          <w:szCs w:val="24"/>
          <w:u w:val="single"/>
        </w:rPr>
      </w:pPr>
    </w:p>
    <w:p w14:paraId="31C4F24A" w14:textId="77777777" w:rsidR="008958EF" w:rsidRPr="00F85A27" w:rsidRDefault="008958EF" w:rsidP="00B1401A">
      <w:pPr>
        <w:rPr>
          <w:rFonts w:ascii="Arial" w:eastAsia="Times New Roman" w:hAnsi="Arial" w:cs="Arial"/>
          <w:sz w:val="24"/>
          <w:szCs w:val="24"/>
          <w:u w:val="single"/>
        </w:rPr>
      </w:pPr>
    </w:p>
    <w:p w14:paraId="1BF4E3F3" w14:textId="08AF1A6F" w:rsidR="00FC77EC" w:rsidRPr="00F85A27" w:rsidRDefault="00B1401A" w:rsidP="00AE7287">
      <w:pPr>
        <w:rPr>
          <w:rFonts w:ascii="Arial" w:hAnsi="Arial" w:cs="Arial"/>
          <w:sz w:val="24"/>
          <w:szCs w:val="24"/>
        </w:rPr>
      </w:pPr>
      <w:r w:rsidRPr="00F85A27">
        <w:rPr>
          <w:rFonts w:ascii="Arial" w:hAnsi="Arial" w:cs="Arial"/>
          <w:sz w:val="24"/>
          <w:szCs w:val="24"/>
        </w:rPr>
        <w:lastRenderedPageBreak/>
        <w:t>The main aim of this essay is to critically review the performance of London 2012 Olympics and consider the strategic lessons for destinations hosting events</w:t>
      </w:r>
      <w:r w:rsidR="00F85A27">
        <w:rPr>
          <w:rFonts w:ascii="Arial" w:hAnsi="Arial" w:cs="Arial"/>
          <w:sz w:val="24"/>
          <w:szCs w:val="24"/>
        </w:rPr>
        <w:t xml:space="preserve"> in the future post Covid- 19. </w:t>
      </w:r>
      <w:r w:rsidRPr="00F85A27">
        <w:rPr>
          <w:rFonts w:ascii="Arial" w:hAnsi="Arial" w:cs="Arial"/>
          <w:sz w:val="24"/>
          <w:szCs w:val="24"/>
        </w:rPr>
        <w:t>The London 20</w:t>
      </w:r>
      <w:r w:rsidR="00F85A27">
        <w:rPr>
          <w:rFonts w:ascii="Arial" w:hAnsi="Arial" w:cs="Arial"/>
          <w:sz w:val="24"/>
          <w:szCs w:val="24"/>
        </w:rPr>
        <w:t>12 Olympics started on</w:t>
      </w:r>
      <w:r w:rsidRPr="00F85A27">
        <w:rPr>
          <w:rFonts w:ascii="Arial" w:hAnsi="Arial" w:cs="Arial"/>
          <w:sz w:val="24"/>
          <w:szCs w:val="24"/>
        </w:rPr>
        <w:t xml:space="preserve"> 27th July and finished on 12th August. During that time around 420 thousand</w:t>
      </w:r>
      <w:r w:rsidR="00F85A27">
        <w:rPr>
          <w:rFonts w:ascii="Arial" w:hAnsi="Arial" w:cs="Arial"/>
          <w:sz w:val="24"/>
          <w:szCs w:val="24"/>
        </w:rPr>
        <w:t>s visitors from abroad said</w:t>
      </w:r>
      <w:r w:rsidRPr="00F85A27">
        <w:rPr>
          <w:rFonts w:ascii="Arial" w:hAnsi="Arial" w:cs="Arial"/>
          <w:sz w:val="24"/>
          <w:szCs w:val="24"/>
        </w:rPr>
        <w:t xml:space="preserve"> that the main puprose of </w:t>
      </w:r>
      <w:r w:rsidR="00076212" w:rsidRPr="00F85A27">
        <w:rPr>
          <w:rFonts w:ascii="Arial" w:hAnsi="Arial" w:cs="Arial"/>
          <w:sz w:val="24"/>
          <w:szCs w:val="24"/>
        </w:rPr>
        <w:t>visit UK was mainly related to particapite the London 2012 Olympic or Paralympic Games. As a result of  this the majority of those visitors nearly 260 thousand</w:t>
      </w:r>
      <w:r w:rsidR="00F85A27">
        <w:rPr>
          <w:rFonts w:ascii="Arial" w:hAnsi="Arial" w:cs="Arial"/>
          <w:sz w:val="24"/>
          <w:szCs w:val="24"/>
        </w:rPr>
        <w:t>s</w:t>
      </w:r>
      <w:r w:rsidR="00076212" w:rsidRPr="00F85A27">
        <w:rPr>
          <w:rFonts w:ascii="Arial" w:hAnsi="Arial" w:cs="Arial"/>
          <w:sz w:val="24"/>
          <w:szCs w:val="24"/>
        </w:rPr>
        <w:t xml:space="preserve">  were from European countries  and 80 thousand from North America and another 80 thousand residents from other countries. Also, the average m</w:t>
      </w:r>
      <w:r w:rsidR="00F85A27">
        <w:rPr>
          <w:rFonts w:ascii="Arial" w:hAnsi="Arial" w:cs="Arial"/>
          <w:sz w:val="24"/>
          <w:szCs w:val="24"/>
        </w:rPr>
        <w:t xml:space="preserve">oney was spent by those visitors who parcpitated </w:t>
      </w:r>
      <w:r w:rsidR="00076212" w:rsidRPr="00F85A27">
        <w:rPr>
          <w:rFonts w:ascii="Arial" w:hAnsi="Arial" w:cs="Arial"/>
          <w:sz w:val="24"/>
          <w:szCs w:val="24"/>
        </w:rPr>
        <w:t xml:space="preserve"> on one of ticke</w:t>
      </w:r>
      <w:r w:rsidR="005435FB" w:rsidRPr="00F85A27">
        <w:rPr>
          <w:rFonts w:ascii="Arial" w:hAnsi="Arial" w:cs="Arial"/>
          <w:sz w:val="24"/>
          <w:szCs w:val="24"/>
        </w:rPr>
        <w:t xml:space="preserve">ted event spent approximantley </w:t>
      </w:r>
      <w:r w:rsidR="00076212" w:rsidRPr="00F85A27">
        <w:rPr>
          <w:rFonts w:ascii="Arial" w:hAnsi="Arial" w:cs="Arial"/>
          <w:sz w:val="24"/>
          <w:szCs w:val="24"/>
        </w:rPr>
        <w:t xml:space="preserve"> </w:t>
      </w:r>
      <w:r w:rsidR="005435FB" w:rsidRPr="00F85A27">
        <w:rPr>
          <w:rFonts w:ascii="Arial" w:hAnsi="Arial" w:cs="Arial"/>
          <w:sz w:val="24"/>
          <w:szCs w:val="24"/>
        </w:rPr>
        <w:t>£1,290 (Office for National S</w:t>
      </w:r>
      <w:r w:rsidR="00F85A27">
        <w:rPr>
          <w:rFonts w:ascii="Arial" w:hAnsi="Arial" w:cs="Arial"/>
          <w:sz w:val="24"/>
          <w:szCs w:val="24"/>
        </w:rPr>
        <w:t xml:space="preserve">tatistics, 2012). What is more </w:t>
      </w:r>
      <w:r w:rsidR="002A2613" w:rsidRPr="00F85A27">
        <w:rPr>
          <w:rFonts w:ascii="Arial" w:hAnsi="Arial" w:cs="Arial"/>
          <w:sz w:val="24"/>
          <w:szCs w:val="24"/>
        </w:rPr>
        <w:t>Visit  Britian,</w:t>
      </w:r>
      <w:r w:rsidR="005435FB" w:rsidRPr="00F85A27">
        <w:rPr>
          <w:rFonts w:ascii="Arial" w:hAnsi="Arial" w:cs="Arial"/>
          <w:sz w:val="24"/>
          <w:szCs w:val="24"/>
        </w:rPr>
        <w:t xml:space="preserve"> 2013</w:t>
      </w:r>
      <w:r w:rsidR="00F85A27">
        <w:rPr>
          <w:rFonts w:ascii="Arial" w:hAnsi="Arial" w:cs="Arial"/>
          <w:sz w:val="24"/>
          <w:szCs w:val="24"/>
        </w:rPr>
        <w:t xml:space="preserve">, </w:t>
      </w:r>
      <w:r w:rsidR="005435FB" w:rsidRPr="00F85A27">
        <w:rPr>
          <w:rFonts w:ascii="Arial" w:hAnsi="Arial" w:cs="Arial"/>
          <w:sz w:val="24"/>
          <w:szCs w:val="24"/>
        </w:rPr>
        <w:t xml:space="preserve"> stated that in this period when the Games had place  the UK noticed a huge visitor</w:t>
      </w:r>
      <w:r w:rsidR="00DD07B1" w:rsidRPr="00F85A27">
        <w:rPr>
          <w:rFonts w:ascii="Arial" w:hAnsi="Arial" w:cs="Arial"/>
          <w:sz w:val="24"/>
          <w:szCs w:val="24"/>
        </w:rPr>
        <w:t>s</w:t>
      </w:r>
      <w:r w:rsidR="005435FB" w:rsidRPr="00F85A27">
        <w:rPr>
          <w:rFonts w:ascii="Arial" w:hAnsi="Arial" w:cs="Arial"/>
          <w:sz w:val="24"/>
          <w:szCs w:val="24"/>
        </w:rPr>
        <w:t xml:space="preserve"> number of  8,9 million form</w:t>
      </w:r>
      <w:r w:rsidR="00DD07B1" w:rsidRPr="00F85A27">
        <w:rPr>
          <w:rFonts w:ascii="Arial" w:hAnsi="Arial" w:cs="Arial"/>
          <w:sz w:val="24"/>
          <w:szCs w:val="24"/>
        </w:rPr>
        <w:t xml:space="preserve"> overseas  and  £6.4 billion form the tourism and event sectors. </w:t>
      </w:r>
      <w:r w:rsidR="00C40D4F" w:rsidRPr="00F85A27">
        <w:rPr>
          <w:rFonts w:ascii="Arial" w:eastAsia="Times New Roman" w:hAnsi="Arial" w:cs="Arial"/>
          <w:sz w:val="24"/>
          <w:szCs w:val="24"/>
          <w:shd w:val="clear" w:color="auto" w:fill="FFFFFF"/>
        </w:rPr>
        <w:t>Politics.co.uk (2020)</w:t>
      </w:r>
      <w:r w:rsidR="00C40D4F" w:rsidRPr="00F85A27">
        <w:rPr>
          <w:rFonts w:ascii="Arial" w:eastAsia="Times New Roman" w:hAnsi="Arial" w:cs="Arial"/>
          <w:sz w:val="24"/>
          <w:szCs w:val="24"/>
        </w:rPr>
        <w:t xml:space="preserve"> </w:t>
      </w:r>
      <w:r w:rsidR="00F85A27">
        <w:rPr>
          <w:rFonts w:ascii="Arial" w:hAnsi="Arial" w:cs="Arial"/>
          <w:sz w:val="24"/>
          <w:szCs w:val="24"/>
        </w:rPr>
        <w:t>s</w:t>
      </w:r>
      <w:r w:rsidR="00505C75" w:rsidRPr="00F85A27">
        <w:rPr>
          <w:rFonts w:ascii="Arial" w:hAnsi="Arial" w:cs="Arial"/>
          <w:sz w:val="24"/>
          <w:szCs w:val="24"/>
        </w:rPr>
        <w:t xml:space="preserve">tated that the sucess  of the event  was supporting  the bid by Prime  Mister Tony  Blair  with result of significant </w:t>
      </w:r>
      <w:r w:rsidR="00F46807" w:rsidRPr="00F85A27">
        <w:rPr>
          <w:rFonts w:ascii="Arial" w:hAnsi="Arial" w:cs="Arial"/>
          <w:sz w:val="24"/>
          <w:szCs w:val="24"/>
        </w:rPr>
        <w:t xml:space="preserve">factor </w:t>
      </w:r>
      <w:r w:rsidR="006706AB" w:rsidRPr="00F85A27">
        <w:rPr>
          <w:rFonts w:ascii="Arial" w:hAnsi="Arial" w:cs="Arial"/>
          <w:sz w:val="24"/>
          <w:szCs w:val="24"/>
        </w:rPr>
        <w:t>in it beating other  overseas cities such as  New York, Paris and Madrid. To made this happen</w:t>
      </w:r>
      <w:r w:rsidR="00F85A27">
        <w:rPr>
          <w:rFonts w:ascii="Arial" w:hAnsi="Arial" w:cs="Arial"/>
          <w:sz w:val="24"/>
          <w:szCs w:val="24"/>
        </w:rPr>
        <w:t xml:space="preserve">ed a </w:t>
      </w:r>
      <w:r w:rsidR="006706AB" w:rsidRPr="00F85A27">
        <w:rPr>
          <w:rFonts w:ascii="Arial" w:hAnsi="Arial" w:cs="Arial"/>
          <w:sz w:val="24"/>
          <w:szCs w:val="24"/>
        </w:rPr>
        <w:t xml:space="preserve"> multi-million pound international campaign</w:t>
      </w:r>
      <w:r w:rsidR="000C614D" w:rsidRPr="00F85A27">
        <w:rPr>
          <w:rFonts w:ascii="Arial" w:hAnsi="Arial" w:cs="Arial"/>
          <w:sz w:val="24"/>
          <w:szCs w:val="24"/>
        </w:rPr>
        <w:t xml:space="preserve"> </w:t>
      </w:r>
      <w:r w:rsidR="000C614D" w:rsidRPr="00F85A27">
        <w:rPr>
          <w:rFonts w:ascii="Arial" w:eastAsia="Times New Roman" w:hAnsi="Arial" w:cs="Arial"/>
          <w:sz w:val="24"/>
          <w:szCs w:val="24"/>
          <w:shd w:val="clear" w:color="auto" w:fill="FFFFFF"/>
        </w:rPr>
        <w:t xml:space="preserve">which cost the UK government £125m </w:t>
      </w:r>
      <w:r w:rsidR="006706AB" w:rsidRPr="00F85A27">
        <w:rPr>
          <w:rFonts w:ascii="Arial" w:hAnsi="Arial" w:cs="Arial"/>
          <w:sz w:val="24"/>
          <w:szCs w:val="24"/>
        </w:rPr>
        <w:t>was launched to attract as many as possible</w:t>
      </w:r>
      <w:r w:rsidR="000C614D" w:rsidRPr="00F85A27">
        <w:rPr>
          <w:rFonts w:ascii="Arial" w:hAnsi="Arial" w:cs="Arial"/>
          <w:sz w:val="24"/>
          <w:szCs w:val="24"/>
        </w:rPr>
        <w:t xml:space="preserve"> visitor to the UK during the London 2012 Game. </w:t>
      </w:r>
      <w:r w:rsidR="00AE7287" w:rsidRPr="00F85A27">
        <w:rPr>
          <w:rFonts w:ascii="Arial" w:hAnsi="Arial" w:cs="Arial"/>
          <w:sz w:val="24"/>
          <w:szCs w:val="24"/>
        </w:rPr>
        <w:t xml:space="preserve">. The main aim of  the campain was to draw attention of  nearly  four billion global viewers. The campaing  called ‚‘ GREAT‘ </w:t>
      </w:r>
      <w:r w:rsidR="00F85A27">
        <w:rPr>
          <w:rFonts w:ascii="Arial" w:hAnsi="Arial" w:cs="Arial"/>
          <w:sz w:val="24"/>
          <w:szCs w:val="24"/>
        </w:rPr>
        <w:t xml:space="preserve"> used  local- public </w:t>
      </w:r>
      <w:r w:rsidR="000C614D" w:rsidRPr="00F85A27">
        <w:rPr>
          <w:rFonts w:ascii="Arial" w:hAnsi="Arial" w:cs="Arial"/>
          <w:sz w:val="24"/>
          <w:szCs w:val="24"/>
        </w:rPr>
        <w:t xml:space="preserve">places and transport </w:t>
      </w:r>
      <w:r w:rsidR="000C614D" w:rsidRPr="00F85A27">
        <w:rPr>
          <w:rFonts w:ascii="Arial" w:eastAsia="Times New Roman" w:hAnsi="Arial" w:cs="Arial"/>
          <w:sz w:val="24"/>
          <w:szCs w:val="24"/>
          <w:shd w:val="clear" w:color="auto" w:fill="FFFFFF"/>
        </w:rPr>
        <w:t xml:space="preserve">in 14 the most visited capital cities in the world </w:t>
      </w:r>
      <w:r w:rsidR="000C614D" w:rsidRPr="00F85A27">
        <w:rPr>
          <w:rFonts w:ascii="Arial" w:hAnsi="Arial" w:cs="Arial"/>
          <w:sz w:val="24"/>
          <w:szCs w:val="24"/>
        </w:rPr>
        <w:t xml:space="preserve"> to display the</w:t>
      </w:r>
      <w:r w:rsidR="00AE7287" w:rsidRPr="00F85A27">
        <w:rPr>
          <w:rFonts w:ascii="Arial" w:hAnsi="Arial" w:cs="Arial"/>
          <w:sz w:val="24"/>
          <w:szCs w:val="24"/>
        </w:rPr>
        <w:t xml:space="preserve"> stunning  views</w:t>
      </w:r>
      <w:r w:rsidR="000C614D" w:rsidRPr="00F85A27">
        <w:rPr>
          <w:rFonts w:ascii="Arial" w:hAnsi="Arial" w:cs="Arial"/>
          <w:sz w:val="24"/>
          <w:szCs w:val="24"/>
        </w:rPr>
        <w:t xml:space="preserve"> of </w:t>
      </w:r>
      <w:r w:rsidR="00AE7287" w:rsidRPr="00F85A27">
        <w:rPr>
          <w:rFonts w:ascii="Arial" w:hAnsi="Arial" w:cs="Arial"/>
          <w:sz w:val="24"/>
          <w:szCs w:val="24"/>
        </w:rPr>
        <w:t xml:space="preserve"> </w:t>
      </w:r>
      <w:r w:rsidR="00AE7287" w:rsidRPr="00F85A27">
        <w:rPr>
          <w:rFonts w:ascii="Arial" w:eastAsia="Times New Roman" w:hAnsi="Arial" w:cs="Arial"/>
          <w:sz w:val="24"/>
          <w:szCs w:val="24"/>
          <w:shd w:val="clear" w:color="auto" w:fill="FFFFFF"/>
        </w:rPr>
        <w:t xml:space="preserve">Brecon Beacons , langscapes  and other places </w:t>
      </w:r>
      <w:r w:rsidR="000C614D" w:rsidRPr="00F85A27">
        <w:rPr>
          <w:rFonts w:ascii="Arial" w:eastAsia="Times New Roman" w:hAnsi="Arial" w:cs="Arial"/>
          <w:sz w:val="24"/>
          <w:szCs w:val="24"/>
          <w:shd w:val="clear" w:color="auto" w:fill="FFFFFF"/>
        </w:rPr>
        <w:t xml:space="preserve">in the UK. </w:t>
      </w:r>
      <w:r w:rsidR="00AE7287" w:rsidRPr="00F85A27">
        <w:rPr>
          <w:rFonts w:ascii="Arial" w:eastAsia="Times New Roman" w:hAnsi="Arial" w:cs="Arial"/>
          <w:sz w:val="24"/>
          <w:szCs w:val="24"/>
          <w:shd w:val="clear" w:color="auto" w:fill="FFFFFF"/>
        </w:rPr>
        <w:t>In this case  the organisers  hope</w:t>
      </w:r>
      <w:r w:rsidR="00F85A27">
        <w:rPr>
          <w:rFonts w:ascii="Arial" w:eastAsia="Times New Roman" w:hAnsi="Arial" w:cs="Arial"/>
          <w:sz w:val="24"/>
          <w:szCs w:val="24"/>
          <w:shd w:val="clear" w:color="auto" w:fill="FFFFFF"/>
        </w:rPr>
        <w:t>d to  grab intrest</w:t>
      </w:r>
      <w:r w:rsidR="00AE7287" w:rsidRPr="00F85A27">
        <w:rPr>
          <w:rFonts w:ascii="Arial" w:eastAsia="Times New Roman" w:hAnsi="Arial" w:cs="Arial"/>
          <w:sz w:val="24"/>
          <w:szCs w:val="24"/>
          <w:shd w:val="clear" w:color="auto" w:fill="FFFFFF"/>
        </w:rPr>
        <w:t xml:space="preserve"> to visit the UK</w:t>
      </w:r>
      <w:r w:rsidR="00F85A27">
        <w:rPr>
          <w:rFonts w:ascii="Arial" w:eastAsia="Times New Roman" w:hAnsi="Arial" w:cs="Arial"/>
          <w:sz w:val="24"/>
          <w:szCs w:val="24"/>
          <w:shd w:val="clear" w:color="auto" w:fill="FFFFFF"/>
        </w:rPr>
        <w:t xml:space="preserve"> and contribute</w:t>
      </w:r>
      <w:r w:rsidR="000C614D" w:rsidRPr="00F85A27">
        <w:rPr>
          <w:rFonts w:ascii="Arial" w:eastAsia="Times New Roman" w:hAnsi="Arial" w:cs="Arial"/>
          <w:sz w:val="24"/>
          <w:szCs w:val="24"/>
          <w:shd w:val="clear" w:color="auto" w:fill="FFFFFF"/>
        </w:rPr>
        <w:t xml:space="preserve"> to</w:t>
      </w:r>
      <w:r w:rsidR="008958EF" w:rsidRPr="00F85A27">
        <w:rPr>
          <w:rFonts w:ascii="Arial" w:eastAsia="Times New Roman" w:hAnsi="Arial" w:cs="Arial"/>
          <w:sz w:val="24"/>
          <w:szCs w:val="24"/>
          <w:shd w:val="clear" w:color="auto" w:fill="FFFFFF"/>
        </w:rPr>
        <w:t xml:space="preserve"> the tourism economy and events (Hirst, </w:t>
      </w:r>
      <w:r w:rsidR="001A1514" w:rsidRPr="00F85A27">
        <w:rPr>
          <w:rFonts w:ascii="Arial" w:eastAsia="Times New Roman" w:hAnsi="Arial" w:cs="Arial"/>
          <w:sz w:val="24"/>
          <w:szCs w:val="24"/>
          <w:shd w:val="clear" w:color="auto" w:fill="FFFFFF"/>
        </w:rPr>
        <w:t>2012)</w:t>
      </w:r>
      <w:r w:rsidR="008958EF" w:rsidRPr="00F85A27">
        <w:rPr>
          <w:rFonts w:ascii="Arial" w:eastAsia="Times New Roman" w:hAnsi="Arial" w:cs="Arial"/>
          <w:sz w:val="24"/>
          <w:szCs w:val="24"/>
          <w:shd w:val="clear" w:color="auto" w:fill="FFFFFF"/>
        </w:rPr>
        <w:t>.</w:t>
      </w:r>
      <w:r w:rsidR="00FF302E" w:rsidRPr="00F85A27">
        <w:rPr>
          <w:rFonts w:ascii="Arial" w:eastAsia="Times New Roman" w:hAnsi="Arial" w:cs="Arial"/>
          <w:sz w:val="24"/>
          <w:szCs w:val="24"/>
          <w:shd w:val="clear" w:color="auto" w:fill="FFFFFF"/>
        </w:rPr>
        <w:t xml:space="preserve"> </w:t>
      </w:r>
      <w:r w:rsidR="00FF302E" w:rsidRPr="00F85A27">
        <w:rPr>
          <w:rFonts w:ascii="Arial" w:eastAsia="Times New Roman" w:hAnsi="Arial" w:cs="Arial"/>
          <w:sz w:val="24"/>
          <w:szCs w:val="24"/>
        </w:rPr>
        <w:t>Getz, D</w:t>
      </w:r>
      <w:r w:rsidR="00F85A27">
        <w:rPr>
          <w:rFonts w:ascii="Arial" w:eastAsia="Times New Roman" w:hAnsi="Arial" w:cs="Arial"/>
          <w:sz w:val="24"/>
          <w:szCs w:val="24"/>
        </w:rPr>
        <w:t xml:space="preserve"> (</w:t>
      </w:r>
      <w:r w:rsidR="00FF302E" w:rsidRPr="00F85A27">
        <w:rPr>
          <w:rFonts w:ascii="Arial" w:eastAsia="Times New Roman" w:hAnsi="Arial" w:cs="Arial"/>
          <w:sz w:val="24"/>
          <w:szCs w:val="24"/>
        </w:rPr>
        <w:t>2008</w:t>
      </w:r>
      <w:r w:rsidR="00FF302E" w:rsidRPr="00F85A27">
        <w:rPr>
          <w:rFonts w:ascii="Arial" w:eastAsia="Times New Roman" w:hAnsi="Arial" w:cs="Arial"/>
          <w:i/>
          <w:sz w:val="24"/>
          <w:szCs w:val="24"/>
        </w:rPr>
        <w:t xml:space="preserve">) </w:t>
      </w:r>
      <w:r w:rsidR="00FF302E" w:rsidRPr="00F85A27">
        <w:rPr>
          <w:rFonts w:ascii="Arial" w:eastAsia="Times New Roman" w:hAnsi="Arial" w:cs="Arial"/>
          <w:sz w:val="24"/>
          <w:szCs w:val="24"/>
        </w:rPr>
        <w:t xml:space="preserve">suggets that events boost tourism. It </w:t>
      </w:r>
      <w:r w:rsidR="00F85A27">
        <w:rPr>
          <w:rFonts w:ascii="Arial" w:eastAsia="Times New Roman" w:hAnsi="Arial" w:cs="Arial"/>
          <w:sz w:val="24"/>
          <w:szCs w:val="24"/>
        </w:rPr>
        <w:t xml:space="preserve">helps to create a stenght </w:t>
      </w:r>
      <w:r w:rsidR="00FF302E" w:rsidRPr="00F85A27">
        <w:rPr>
          <w:rFonts w:ascii="Arial" w:eastAsia="Times New Roman" w:hAnsi="Arial" w:cs="Arial"/>
          <w:sz w:val="24"/>
          <w:szCs w:val="24"/>
        </w:rPr>
        <w:t>of  the d</w:t>
      </w:r>
      <w:r w:rsidR="00F85A27">
        <w:rPr>
          <w:rFonts w:ascii="Arial" w:eastAsia="Times New Roman" w:hAnsi="Arial" w:cs="Arial"/>
          <w:sz w:val="24"/>
          <w:szCs w:val="24"/>
        </w:rPr>
        <w:t xml:space="preserve">estination image and stimulate </w:t>
      </w:r>
      <w:r w:rsidR="00FF302E" w:rsidRPr="00F85A27">
        <w:rPr>
          <w:rFonts w:ascii="Arial" w:eastAsia="Times New Roman" w:hAnsi="Arial" w:cs="Arial"/>
          <w:sz w:val="24"/>
          <w:szCs w:val="24"/>
        </w:rPr>
        <w:t xml:space="preserve">econmic growth and  provide </w:t>
      </w:r>
      <w:r w:rsidR="00F85A27">
        <w:rPr>
          <w:rFonts w:ascii="Arial" w:eastAsia="Times New Roman" w:hAnsi="Arial" w:cs="Arial"/>
          <w:sz w:val="24"/>
          <w:szCs w:val="24"/>
        </w:rPr>
        <w:t>a long term engagement between the visitors</w:t>
      </w:r>
      <w:r w:rsidR="00FF302E" w:rsidRPr="00F85A27">
        <w:rPr>
          <w:rFonts w:ascii="Arial" w:eastAsia="Times New Roman" w:hAnsi="Arial" w:cs="Arial"/>
          <w:sz w:val="24"/>
          <w:szCs w:val="24"/>
        </w:rPr>
        <w:t xml:space="preserve"> and the destination</w:t>
      </w:r>
      <w:r w:rsidR="00FF302E" w:rsidRPr="00F85A27">
        <w:rPr>
          <w:rFonts w:ascii="Arial" w:eastAsia="Times New Roman" w:hAnsi="Arial" w:cs="Arial"/>
          <w:i/>
          <w:sz w:val="24"/>
          <w:szCs w:val="24"/>
        </w:rPr>
        <w:t xml:space="preserve">. </w:t>
      </w:r>
      <w:r w:rsidR="00D31E0F" w:rsidRPr="00F85A27">
        <w:rPr>
          <w:rFonts w:ascii="Arial" w:eastAsia="Times New Roman" w:hAnsi="Arial" w:cs="Arial"/>
          <w:sz w:val="24"/>
          <w:szCs w:val="24"/>
          <w:shd w:val="clear" w:color="auto" w:fill="FFFFFF"/>
        </w:rPr>
        <w:t xml:space="preserve">The performacne of  the London 2012 Olympics </w:t>
      </w:r>
      <w:r w:rsidR="00FA5AB0" w:rsidRPr="00F85A27">
        <w:rPr>
          <w:rFonts w:ascii="Arial" w:eastAsia="Times New Roman" w:hAnsi="Arial" w:cs="Arial"/>
          <w:sz w:val="24"/>
          <w:szCs w:val="24"/>
          <w:shd w:val="clear" w:color="auto" w:fill="FFFFFF"/>
        </w:rPr>
        <w:t>regarding to spectator</w:t>
      </w:r>
      <w:r w:rsidR="007803EA" w:rsidRPr="00F85A27">
        <w:rPr>
          <w:rFonts w:ascii="Arial" w:eastAsia="Times New Roman" w:hAnsi="Arial" w:cs="Arial"/>
          <w:sz w:val="24"/>
          <w:szCs w:val="24"/>
          <w:shd w:val="clear" w:color="auto" w:fill="FFFFFF"/>
        </w:rPr>
        <w:t xml:space="preserve">  experience, the event  had the </w:t>
      </w:r>
      <w:r w:rsidR="00FA5AB0" w:rsidRPr="00F85A27">
        <w:rPr>
          <w:rFonts w:ascii="Arial" w:eastAsia="Times New Roman" w:hAnsi="Arial" w:cs="Arial"/>
          <w:sz w:val="24"/>
          <w:szCs w:val="24"/>
          <w:shd w:val="clear" w:color="auto" w:fill="FFFFFF"/>
        </w:rPr>
        <w:t>fantastic atmosphere. They worked hard to satisfied the participtas to have  the best unforgettable memories. Organisers did the most of it  t</w:t>
      </w:r>
      <w:r w:rsidR="007803EA" w:rsidRPr="00F85A27">
        <w:rPr>
          <w:rFonts w:ascii="Arial" w:eastAsia="Times New Roman" w:hAnsi="Arial" w:cs="Arial"/>
          <w:sz w:val="24"/>
          <w:szCs w:val="24"/>
          <w:shd w:val="clear" w:color="auto" w:fill="FFFFFF"/>
        </w:rPr>
        <w:t>o treat spectators as key stakeh</w:t>
      </w:r>
      <w:r w:rsidR="00FA5AB0" w:rsidRPr="00F85A27">
        <w:rPr>
          <w:rFonts w:ascii="Arial" w:eastAsia="Times New Roman" w:hAnsi="Arial" w:cs="Arial"/>
          <w:sz w:val="24"/>
          <w:szCs w:val="24"/>
          <w:shd w:val="clear" w:color="auto" w:fill="FFFFFF"/>
        </w:rPr>
        <w:t>olders during the games so they tried to involed as many people as possible.</w:t>
      </w:r>
      <w:r w:rsidR="007803EA" w:rsidRPr="00F85A27">
        <w:rPr>
          <w:rFonts w:ascii="Arial" w:eastAsia="Times New Roman" w:hAnsi="Arial" w:cs="Arial"/>
          <w:sz w:val="24"/>
          <w:szCs w:val="24"/>
          <w:shd w:val="clear" w:color="auto" w:fill="FFFFFF"/>
        </w:rPr>
        <w:t xml:space="preserve"> </w:t>
      </w:r>
      <w:r w:rsidR="00FA5AB0" w:rsidRPr="00F85A27">
        <w:rPr>
          <w:rFonts w:ascii="Arial" w:eastAsia="Times New Roman" w:hAnsi="Arial" w:cs="Arial"/>
          <w:sz w:val="24"/>
          <w:szCs w:val="24"/>
          <w:shd w:val="clear" w:color="auto" w:fill="FFFFFF"/>
        </w:rPr>
        <w:t xml:space="preserve"> </w:t>
      </w:r>
      <w:r w:rsidR="007803EA" w:rsidRPr="00F85A27">
        <w:rPr>
          <w:rFonts w:ascii="Arial" w:eastAsia="Times New Roman" w:hAnsi="Arial" w:cs="Arial"/>
          <w:sz w:val="24"/>
          <w:szCs w:val="24"/>
          <w:shd w:val="clear" w:color="auto" w:fill="FFF1E5"/>
        </w:rPr>
        <w:t>Music and  electic  atmospehere  helped London to have the biggest legancy from p</w:t>
      </w:r>
      <w:r w:rsidR="0040526F" w:rsidRPr="00F85A27">
        <w:rPr>
          <w:rFonts w:ascii="Arial" w:eastAsia="Times New Roman" w:hAnsi="Arial" w:cs="Arial"/>
          <w:sz w:val="24"/>
          <w:szCs w:val="24"/>
          <w:shd w:val="clear" w:color="auto" w:fill="FFF1E5"/>
        </w:rPr>
        <w:t>roviding the oustading created</w:t>
      </w:r>
      <w:r w:rsidR="00F85A27">
        <w:rPr>
          <w:rFonts w:ascii="Arial" w:eastAsia="Times New Roman" w:hAnsi="Arial" w:cs="Arial"/>
          <w:sz w:val="24"/>
          <w:szCs w:val="24"/>
          <w:shd w:val="clear" w:color="auto" w:fill="FFF1E5"/>
        </w:rPr>
        <w:t xml:space="preserve"> specator experience(</w:t>
      </w:r>
      <w:r w:rsidR="007803EA" w:rsidRPr="00F85A27">
        <w:rPr>
          <w:rFonts w:ascii="Arial" w:eastAsia="Times New Roman" w:hAnsi="Arial" w:cs="Arial"/>
          <w:sz w:val="24"/>
          <w:szCs w:val="24"/>
          <w:shd w:val="clear" w:color="auto" w:fill="FFF1E5"/>
        </w:rPr>
        <w:t xml:space="preserve"> </w:t>
      </w:r>
      <w:r w:rsidR="007803EA" w:rsidRPr="00F85A27">
        <w:rPr>
          <w:rFonts w:ascii="Arial" w:eastAsia="Times New Roman" w:hAnsi="Arial" w:cs="Arial"/>
          <w:sz w:val="24"/>
          <w:szCs w:val="24"/>
          <w:shd w:val="clear" w:color="auto" w:fill="FFFFFF"/>
        </w:rPr>
        <w:t xml:space="preserve">Payne,M. </w:t>
      </w:r>
      <w:r w:rsidR="00D31E0F" w:rsidRPr="00F85A27">
        <w:rPr>
          <w:rFonts w:ascii="Arial" w:eastAsia="Times New Roman" w:hAnsi="Arial" w:cs="Arial"/>
          <w:sz w:val="24"/>
          <w:szCs w:val="24"/>
          <w:shd w:val="clear" w:color="auto" w:fill="FFFFFF"/>
        </w:rPr>
        <w:t>2012)</w:t>
      </w:r>
      <w:r w:rsidR="008958EF" w:rsidRPr="00F85A27">
        <w:rPr>
          <w:rFonts w:ascii="Arial" w:hAnsi="Arial" w:cs="Arial"/>
          <w:sz w:val="24"/>
          <w:szCs w:val="24"/>
        </w:rPr>
        <w:t xml:space="preserve">. </w:t>
      </w:r>
      <w:r w:rsidR="00BC3E42" w:rsidRPr="00F85A27">
        <w:rPr>
          <w:rFonts w:ascii="Arial" w:eastAsia="Times New Roman" w:hAnsi="Arial" w:cs="Arial"/>
          <w:sz w:val="24"/>
          <w:szCs w:val="24"/>
        </w:rPr>
        <w:t>(Thomas, 2013)  points out that after 12 months from the Olympics , Tourism significanly benefitted from having the event in the UK. I</w:t>
      </w:r>
      <w:r w:rsidR="00F85A27">
        <w:rPr>
          <w:rFonts w:ascii="Arial" w:eastAsia="Times New Roman" w:hAnsi="Arial" w:cs="Arial"/>
          <w:sz w:val="24"/>
          <w:szCs w:val="24"/>
        </w:rPr>
        <w:t>n June 2013, 12 % more visitors</w:t>
      </w:r>
      <w:r w:rsidR="00BC3E42" w:rsidRPr="00F85A27">
        <w:rPr>
          <w:rFonts w:ascii="Arial" w:eastAsia="Times New Roman" w:hAnsi="Arial" w:cs="Arial"/>
          <w:sz w:val="24"/>
          <w:szCs w:val="24"/>
        </w:rPr>
        <w:t xml:space="preserve"> came to Britian with result of  almost </w:t>
      </w:r>
      <w:r w:rsidR="004F4506" w:rsidRPr="00F85A27">
        <w:rPr>
          <w:rFonts w:ascii="Arial" w:eastAsia="Times New Roman" w:hAnsi="Arial" w:cs="Arial"/>
          <w:sz w:val="24"/>
          <w:szCs w:val="24"/>
        </w:rPr>
        <w:t xml:space="preserve">2.9. million. </w:t>
      </w:r>
      <w:r w:rsidR="00DD618A" w:rsidRPr="00F85A27">
        <w:rPr>
          <w:rFonts w:ascii="Arial" w:eastAsia="Times New Roman" w:hAnsi="Arial" w:cs="Arial"/>
          <w:sz w:val="24"/>
          <w:szCs w:val="24"/>
        </w:rPr>
        <w:t>Also, visitors  were more likley to spend more as total</w:t>
      </w:r>
      <w:r w:rsidR="008958EF" w:rsidRPr="00F85A27">
        <w:rPr>
          <w:rFonts w:ascii="Arial" w:eastAsia="Times New Roman" w:hAnsi="Arial" w:cs="Arial"/>
          <w:sz w:val="24"/>
          <w:szCs w:val="24"/>
        </w:rPr>
        <w:t xml:space="preserve"> of </w:t>
      </w:r>
      <w:r w:rsidR="00DD618A" w:rsidRPr="00F85A27">
        <w:rPr>
          <w:rFonts w:ascii="Arial" w:eastAsia="Times New Roman" w:hAnsi="Arial" w:cs="Arial"/>
          <w:sz w:val="24"/>
          <w:szCs w:val="24"/>
        </w:rPr>
        <w:t xml:space="preserve"> £ 1.84 billion</w:t>
      </w:r>
      <w:r w:rsidR="008958EF" w:rsidRPr="00F85A27">
        <w:rPr>
          <w:rFonts w:ascii="Arial" w:eastAsia="Times New Roman" w:hAnsi="Arial" w:cs="Arial"/>
          <w:sz w:val="24"/>
          <w:szCs w:val="24"/>
        </w:rPr>
        <w:t xml:space="preserve">. </w:t>
      </w:r>
      <w:r w:rsidR="00DD618A" w:rsidRPr="00F85A27">
        <w:rPr>
          <w:rFonts w:ascii="Arial" w:eastAsia="Times New Roman" w:hAnsi="Arial" w:cs="Arial"/>
          <w:sz w:val="24"/>
          <w:szCs w:val="24"/>
        </w:rPr>
        <w:t xml:space="preserve"> </w:t>
      </w:r>
      <w:r w:rsidR="00FC77EC" w:rsidRPr="00F85A27">
        <w:rPr>
          <w:rFonts w:ascii="Arial" w:eastAsia="Times New Roman" w:hAnsi="Arial" w:cs="Arial"/>
          <w:sz w:val="24"/>
          <w:szCs w:val="24"/>
        </w:rPr>
        <w:t>(Explore UK Sport, 2018) inform that after six year fr</w:t>
      </w:r>
      <w:r w:rsidR="00F85A27">
        <w:rPr>
          <w:rFonts w:ascii="Arial" w:eastAsia="Times New Roman" w:hAnsi="Arial" w:cs="Arial"/>
          <w:sz w:val="24"/>
          <w:szCs w:val="24"/>
        </w:rPr>
        <w:t xml:space="preserve">om London 2012 opening ceremony, still provide </w:t>
      </w:r>
      <w:r w:rsidR="00FC77EC" w:rsidRPr="00F85A27">
        <w:rPr>
          <w:rFonts w:ascii="Arial" w:eastAsia="Times New Roman" w:hAnsi="Arial" w:cs="Arial"/>
          <w:sz w:val="24"/>
          <w:szCs w:val="24"/>
        </w:rPr>
        <w:t>positive economic impact in the UK. Esther Britten said that ‚‘ Six yers on from London 2012 , it is fanstastic  to demonstrate such a strong major event legacy from the Games  and our  work in this area has significnaly  enhances our international reputation.  Th</w:t>
      </w:r>
      <w:r w:rsidR="00F85A27">
        <w:rPr>
          <w:rFonts w:ascii="Arial" w:eastAsia="Times New Roman" w:hAnsi="Arial" w:cs="Arial"/>
          <w:sz w:val="24"/>
          <w:szCs w:val="24"/>
        </w:rPr>
        <w:t xml:space="preserve">erefore, The UK Sport invested </w:t>
      </w:r>
      <w:r w:rsidR="00FC77EC" w:rsidRPr="00F85A27">
        <w:rPr>
          <w:rFonts w:ascii="Arial" w:eastAsia="Times New Roman" w:hAnsi="Arial" w:cs="Arial"/>
          <w:sz w:val="24"/>
          <w:szCs w:val="24"/>
        </w:rPr>
        <w:t xml:space="preserve">nearly  </w:t>
      </w:r>
      <w:r w:rsidR="00B6367B" w:rsidRPr="00F85A27">
        <w:rPr>
          <w:rFonts w:ascii="Arial" w:eastAsia="Times New Roman" w:hAnsi="Arial" w:cs="Arial"/>
          <w:sz w:val="24"/>
          <w:szCs w:val="24"/>
        </w:rPr>
        <w:t xml:space="preserve">£30 million into the major events programme from 2017 to 2025 to encourage  the world’s top sporting  tournaments  to different places and cities  in the UK to </w:t>
      </w:r>
      <w:r w:rsidR="009B7D10" w:rsidRPr="00F85A27">
        <w:rPr>
          <w:rFonts w:ascii="Arial" w:eastAsia="Times New Roman" w:hAnsi="Arial" w:cs="Arial"/>
          <w:sz w:val="24"/>
          <w:szCs w:val="24"/>
        </w:rPr>
        <w:t xml:space="preserve">host the events and generate tourism income. </w:t>
      </w:r>
    </w:p>
    <w:p w14:paraId="6BAF5DAD" w14:textId="2B98E918" w:rsidR="00D731BA" w:rsidRPr="00F85A27" w:rsidRDefault="009B7D10" w:rsidP="00D731BA">
      <w:pPr>
        <w:rPr>
          <w:rFonts w:ascii="Arial" w:eastAsia="Times New Roman" w:hAnsi="Arial" w:cs="Arial"/>
          <w:sz w:val="24"/>
          <w:szCs w:val="24"/>
        </w:rPr>
      </w:pPr>
      <w:r w:rsidRPr="00F85A27">
        <w:rPr>
          <w:rFonts w:ascii="Arial" w:eastAsia="Times New Roman" w:hAnsi="Arial" w:cs="Arial"/>
          <w:sz w:val="24"/>
          <w:szCs w:val="24"/>
        </w:rPr>
        <w:t xml:space="preserve">The London 2012  is a good example of the event which transfored tourism and events to have a sustaiable long term years. </w:t>
      </w:r>
      <w:r w:rsidR="00DD618A" w:rsidRPr="00F85A27">
        <w:rPr>
          <w:rFonts w:ascii="Arial" w:eastAsia="Times New Roman" w:hAnsi="Arial" w:cs="Arial"/>
          <w:sz w:val="24"/>
          <w:szCs w:val="24"/>
        </w:rPr>
        <w:t>If thi</w:t>
      </w:r>
      <w:r w:rsidR="00F85A27">
        <w:rPr>
          <w:rFonts w:ascii="Arial" w:eastAsia="Times New Roman" w:hAnsi="Arial" w:cs="Arial"/>
          <w:sz w:val="24"/>
          <w:szCs w:val="24"/>
        </w:rPr>
        <w:t>s trend continues there is a good sing for</w:t>
      </w:r>
      <w:r w:rsidR="00DD618A" w:rsidRPr="00F85A27">
        <w:rPr>
          <w:rFonts w:ascii="Arial" w:eastAsia="Times New Roman" w:hAnsi="Arial" w:cs="Arial"/>
          <w:sz w:val="24"/>
          <w:szCs w:val="24"/>
        </w:rPr>
        <w:t xml:space="preserve"> future </w:t>
      </w:r>
      <w:r w:rsidR="008958EF" w:rsidRPr="00F85A27">
        <w:rPr>
          <w:rFonts w:ascii="Arial" w:eastAsia="Times New Roman" w:hAnsi="Arial" w:cs="Arial"/>
          <w:sz w:val="24"/>
          <w:szCs w:val="24"/>
        </w:rPr>
        <w:t>sign the tourism to be stonger .</w:t>
      </w:r>
      <w:r w:rsidR="00F85A27">
        <w:rPr>
          <w:rFonts w:ascii="Arial" w:hAnsi="Arial" w:cs="Arial"/>
          <w:sz w:val="24"/>
          <w:szCs w:val="24"/>
        </w:rPr>
        <w:t xml:space="preserve">Moreover, a </w:t>
      </w:r>
      <w:r w:rsidR="007D5D74" w:rsidRPr="00F85A27">
        <w:rPr>
          <w:rFonts w:ascii="Arial" w:hAnsi="Arial" w:cs="Arial"/>
          <w:sz w:val="24"/>
          <w:szCs w:val="24"/>
        </w:rPr>
        <w:t>good new</w:t>
      </w:r>
      <w:r w:rsidR="0040526F" w:rsidRPr="00F85A27">
        <w:rPr>
          <w:rFonts w:ascii="Arial" w:hAnsi="Arial" w:cs="Arial"/>
          <w:sz w:val="24"/>
          <w:szCs w:val="24"/>
        </w:rPr>
        <w:t>s</w:t>
      </w:r>
      <w:r w:rsidR="007D5D74" w:rsidRPr="00F85A27">
        <w:rPr>
          <w:rFonts w:ascii="Arial" w:hAnsi="Arial" w:cs="Arial"/>
          <w:sz w:val="24"/>
          <w:szCs w:val="24"/>
        </w:rPr>
        <w:t xml:space="preserve"> after hosting the games in 2012  was that the main site of the Olympic Park was transpormed as a public place for people. The place now called  Queen Elizabeth Olympic Park was opened in 2013. </w:t>
      </w:r>
      <w:r w:rsidR="0040526F" w:rsidRPr="00F85A27">
        <w:rPr>
          <w:rFonts w:ascii="Arial" w:hAnsi="Arial" w:cs="Arial"/>
          <w:sz w:val="24"/>
          <w:szCs w:val="24"/>
        </w:rPr>
        <w:t xml:space="preserve">It plays a virtual role in hosting number of events. An interesting fact is that in the first year 3.9 million visitors were welcomed by the park ( Ravenscraft, 2017) </w:t>
      </w:r>
      <w:r w:rsidR="00FF302E" w:rsidRPr="00F85A27">
        <w:rPr>
          <w:rFonts w:ascii="Arial" w:eastAsia="Times New Roman" w:hAnsi="Arial" w:cs="Arial"/>
          <w:sz w:val="24"/>
          <w:szCs w:val="24"/>
        </w:rPr>
        <w:t>.</w:t>
      </w:r>
      <w:r w:rsidR="007F4BD8" w:rsidRPr="00F85A27">
        <w:rPr>
          <w:rFonts w:ascii="Arial" w:eastAsia="Times New Roman" w:hAnsi="Arial" w:cs="Arial"/>
          <w:sz w:val="24"/>
          <w:szCs w:val="24"/>
        </w:rPr>
        <w:t>To summirise</w:t>
      </w:r>
      <w:r w:rsidR="00187C4D" w:rsidRPr="00F85A27">
        <w:rPr>
          <w:rFonts w:ascii="Arial" w:eastAsia="Times New Roman" w:hAnsi="Arial" w:cs="Arial"/>
          <w:sz w:val="24"/>
          <w:szCs w:val="24"/>
        </w:rPr>
        <w:t xml:space="preserve"> the essay,  the oustadning  performance of London 20</w:t>
      </w:r>
      <w:r w:rsidR="00F43E48">
        <w:rPr>
          <w:rFonts w:ascii="Arial" w:eastAsia="Times New Roman" w:hAnsi="Arial" w:cs="Arial"/>
          <w:sz w:val="24"/>
          <w:szCs w:val="24"/>
        </w:rPr>
        <w:t xml:space="preserve">12 Olympics changed   </w:t>
      </w:r>
      <w:r w:rsidR="00187C4D" w:rsidRPr="00F85A27">
        <w:rPr>
          <w:rFonts w:ascii="Arial" w:eastAsia="Times New Roman" w:hAnsi="Arial" w:cs="Arial"/>
          <w:sz w:val="24"/>
          <w:szCs w:val="24"/>
        </w:rPr>
        <w:t xml:space="preserve"> </w:t>
      </w:r>
      <w:r w:rsidR="00F43E48" w:rsidRPr="00F43E48">
        <w:rPr>
          <w:rFonts w:ascii="Arial" w:eastAsia="Times New Roman" w:hAnsi="Arial" w:cs="Arial"/>
          <w:sz w:val="24"/>
          <w:szCs w:val="24"/>
        </w:rPr>
        <w:t>drastically</w:t>
      </w:r>
      <w:r w:rsidR="00F43E48">
        <w:rPr>
          <w:rFonts w:ascii="Arial" w:eastAsia="Times New Roman" w:hAnsi="Arial" w:cs="Arial"/>
          <w:sz w:val="24"/>
          <w:szCs w:val="24"/>
        </w:rPr>
        <w:t xml:space="preserve"> </w:t>
      </w:r>
      <w:r w:rsidR="00187C4D" w:rsidRPr="00F85A27">
        <w:rPr>
          <w:rFonts w:ascii="Arial" w:eastAsia="Times New Roman" w:hAnsi="Arial" w:cs="Arial"/>
          <w:sz w:val="24"/>
          <w:szCs w:val="24"/>
        </w:rPr>
        <w:t>tourism and events industry. The</w:t>
      </w:r>
      <w:r w:rsidR="00F43E48">
        <w:rPr>
          <w:rFonts w:ascii="Arial" w:eastAsia="Times New Roman" w:hAnsi="Arial" w:cs="Arial"/>
          <w:sz w:val="24"/>
          <w:szCs w:val="24"/>
        </w:rPr>
        <w:t xml:space="preserve"> Britian gained an opportunit</w:t>
      </w:r>
      <w:r w:rsidR="00187C4D" w:rsidRPr="00F85A27">
        <w:rPr>
          <w:rFonts w:ascii="Arial" w:eastAsia="Times New Roman" w:hAnsi="Arial" w:cs="Arial"/>
          <w:sz w:val="24"/>
          <w:szCs w:val="24"/>
        </w:rPr>
        <w:t xml:space="preserve">y to growth the tourism  and events with result of  satisified numer of visiotrs and </w:t>
      </w:r>
      <w:r w:rsidR="008958EF" w:rsidRPr="00F85A27">
        <w:rPr>
          <w:rFonts w:ascii="Arial" w:eastAsia="Times New Roman" w:hAnsi="Arial" w:cs="Arial"/>
          <w:sz w:val="24"/>
          <w:szCs w:val="24"/>
        </w:rPr>
        <w:t>income.Relation</w:t>
      </w:r>
      <w:r w:rsidR="007F4BD8" w:rsidRPr="00F85A27">
        <w:rPr>
          <w:rFonts w:ascii="Arial" w:eastAsia="Times New Roman" w:hAnsi="Arial" w:cs="Arial"/>
          <w:sz w:val="24"/>
          <w:szCs w:val="24"/>
        </w:rPr>
        <w:t xml:space="preserve">ship between tourism and events play na important role . </w:t>
      </w:r>
      <w:r w:rsidR="00D731BA" w:rsidRPr="00F85A27">
        <w:rPr>
          <w:rFonts w:ascii="Arial" w:eastAsia="Times New Roman" w:hAnsi="Arial" w:cs="Arial"/>
          <w:sz w:val="24"/>
          <w:szCs w:val="24"/>
        </w:rPr>
        <w:t>As w</w:t>
      </w:r>
      <w:r w:rsidR="007F4BD8" w:rsidRPr="00F85A27">
        <w:rPr>
          <w:rFonts w:ascii="Arial" w:eastAsia="Times New Roman" w:hAnsi="Arial" w:cs="Arial"/>
          <w:sz w:val="24"/>
          <w:szCs w:val="24"/>
        </w:rPr>
        <w:t>e can notice last three months changed evething especialy  tourism industry.L</w:t>
      </w:r>
      <w:r w:rsidR="00D731BA" w:rsidRPr="00F85A27">
        <w:rPr>
          <w:rFonts w:ascii="Arial" w:eastAsia="Times New Roman" w:hAnsi="Arial" w:cs="Arial"/>
          <w:bCs/>
          <w:sz w:val="24"/>
          <w:szCs w:val="24"/>
        </w:rPr>
        <w:t xml:space="preserve">ive events industry has come to an almost complete standstill becasue of the Pandemic  COVID- 19. Therefore, all the events in London were </w:t>
      </w:r>
      <w:r w:rsidR="007F4BD8" w:rsidRPr="00F85A27">
        <w:rPr>
          <w:rFonts w:ascii="Arial" w:eastAsia="Times New Roman" w:hAnsi="Arial" w:cs="Arial"/>
          <w:bCs/>
          <w:sz w:val="24"/>
          <w:szCs w:val="24"/>
        </w:rPr>
        <w:t>pernametly canc</w:t>
      </w:r>
      <w:bookmarkStart w:id="0" w:name="_GoBack"/>
      <w:bookmarkEnd w:id="0"/>
      <w:r w:rsidR="007F4BD8" w:rsidRPr="00F85A27">
        <w:rPr>
          <w:rFonts w:ascii="Arial" w:eastAsia="Times New Roman" w:hAnsi="Arial" w:cs="Arial"/>
          <w:bCs/>
          <w:sz w:val="24"/>
          <w:szCs w:val="24"/>
        </w:rPr>
        <w:t xml:space="preserve">eled. As a result of this tourism and events might face a reccesion as </w:t>
      </w:r>
    </w:p>
    <w:p w14:paraId="0508AF6A" w14:textId="6FACB572" w:rsidR="00862D94" w:rsidRPr="00F85A27" w:rsidRDefault="007F4BD8" w:rsidP="00862D94">
      <w:pPr>
        <w:rPr>
          <w:rFonts w:ascii="Arial" w:eastAsia="Times New Roman" w:hAnsi="Arial" w:cs="Arial"/>
          <w:bCs/>
          <w:sz w:val="24"/>
          <w:szCs w:val="24"/>
        </w:rPr>
      </w:pPr>
      <w:r w:rsidRPr="00F85A27">
        <w:rPr>
          <w:rFonts w:ascii="Arial" w:eastAsia="Times New Roman" w:hAnsi="Arial" w:cs="Arial"/>
          <w:bCs/>
          <w:sz w:val="24"/>
          <w:szCs w:val="24"/>
        </w:rPr>
        <w:t xml:space="preserve"> Becasue the UK has a big number of deaths and cases compare to other countires, the number of visiotrs may  rapidly  decrease in the next months or  even years. The reason for this would many people could be afraid of their lives and avoid travelling. </w:t>
      </w:r>
      <w:r w:rsidR="00840271" w:rsidRPr="00F85A27">
        <w:rPr>
          <w:rFonts w:ascii="Arial" w:eastAsia="Times New Roman" w:hAnsi="Arial" w:cs="Arial"/>
          <w:sz w:val="24"/>
          <w:szCs w:val="24"/>
        </w:rPr>
        <w:t>The stategic lessons for des</w:t>
      </w:r>
      <w:r w:rsidR="00BE1C84" w:rsidRPr="00F85A27">
        <w:rPr>
          <w:rFonts w:ascii="Arial" w:eastAsia="Times New Roman" w:hAnsi="Arial" w:cs="Arial"/>
          <w:sz w:val="24"/>
          <w:szCs w:val="24"/>
        </w:rPr>
        <w:t xml:space="preserve">tinations  hosting events that </w:t>
      </w:r>
      <w:r w:rsidR="00D731BA" w:rsidRPr="00F85A27">
        <w:rPr>
          <w:rFonts w:ascii="Arial" w:eastAsia="Times New Roman" w:hAnsi="Arial" w:cs="Arial"/>
          <w:sz w:val="24"/>
          <w:szCs w:val="24"/>
          <w:shd w:val="clear" w:color="auto" w:fill="FFFFFF"/>
        </w:rPr>
        <w:t>can be put foward for the future would be</w:t>
      </w:r>
      <w:r w:rsidR="00BE1C84" w:rsidRPr="00F85A27">
        <w:rPr>
          <w:rFonts w:ascii="Arial" w:eastAsia="Times New Roman" w:hAnsi="Arial" w:cs="Arial"/>
          <w:sz w:val="24"/>
          <w:szCs w:val="24"/>
          <w:shd w:val="clear" w:color="auto" w:fill="FFFFFF"/>
        </w:rPr>
        <w:t xml:space="preserve"> to consider to </w:t>
      </w:r>
      <w:r w:rsidR="00840271" w:rsidRPr="00F85A27">
        <w:rPr>
          <w:rFonts w:ascii="Arial" w:eastAsia="Times New Roman" w:hAnsi="Arial" w:cs="Arial"/>
          <w:sz w:val="24"/>
          <w:szCs w:val="24"/>
          <w:shd w:val="clear" w:color="auto" w:fill="FFFFFF"/>
        </w:rPr>
        <w:t xml:space="preserve"> organise </w:t>
      </w:r>
      <w:r w:rsidR="00D731BA" w:rsidRPr="00F85A27">
        <w:rPr>
          <w:rFonts w:ascii="Arial" w:eastAsia="Times New Roman" w:hAnsi="Arial" w:cs="Arial"/>
          <w:sz w:val="24"/>
          <w:szCs w:val="24"/>
          <w:shd w:val="clear" w:color="auto" w:fill="FFFFFF"/>
        </w:rPr>
        <w:t>virtual events</w:t>
      </w:r>
      <w:r w:rsidR="006D7B53" w:rsidRPr="00F85A27">
        <w:rPr>
          <w:rFonts w:ascii="Arial" w:eastAsia="Times New Roman" w:hAnsi="Arial" w:cs="Arial"/>
          <w:sz w:val="24"/>
          <w:szCs w:val="24"/>
          <w:shd w:val="clear" w:color="auto" w:fill="FFFFFF"/>
        </w:rPr>
        <w:t>. Of course the virutal will never replicate the experiences garnered from attending a live event. However  there is  always a solution to mantain the interest  of  watching and participating the events online until everything  settled and</w:t>
      </w:r>
      <w:r w:rsidR="00862D94" w:rsidRPr="00F85A27">
        <w:rPr>
          <w:rFonts w:ascii="Arial" w:eastAsia="Times New Roman" w:hAnsi="Arial" w:cs="Arial"/>
          <w:sz w:val="24"/>
          <w:szCs w:val="24"/>
          <w:shd w:val="clear" w:color="auto" w:fill="FFFFFF"/>
        </w:rPr>
        <w:t xml:space="preserve"> the Covid crisis gone,</w:t>
      </w:r>
      <w:r w:rsidR="006D7B53" w:rsidRPr="00F85A27">
        <w:rPr>
          <w:rFonts w:ascii="Arial" w:eastAsia="Times New Roman" w:hAnsi="Arial" w:cs="Arial"/>
          <w:sz w:val="24"/>
          <w:szCs w:val="24"/>
          <w:shd w:val="clear" w:color="auto" w:fill="FFFFFF"/>
        </w:rPr>
        <w:t xml:space="preserve"> peo</w:t>
      </w:r>
      <w:r w:rsidR="00862D94" w:rsidRPr="00F85A27">
        <w:rPr>
          <w:rFonts w:ascii="Arial" w:eastAsia="Times New Roman" w:hAnsi="Arial" w:cs="Arial"/>
          <w:sz w:val="24"/>
          <w:szCs w:val="24"/>
          <w:shd w:val="clear" w:color="auto" w:fill="FFFFFF"/>
        </w:rPr>
        <w:t xml:space="preserve">ple will be able to </w:t>
      </w:r>
      <w:r w:rsidR="006D7B53" w:rsidRPr="00F85A27">
        <w:rPr>
          <w:rFonts w:ascii="Arial" w:eastAsia="Times New Roman" w:hAnsi="Arial" w:cs="Arial"/>
          <w:sz w:val="24"/>
          <w:szCs w:val="24"/>
          <w:shd w:val="clear" w:color="auto" w:fill="FFFFFF"/>
        </w:rPr>
        <w:t xml:space="preserve">experience </w:t>
      </w:r>
      <w:r w:rsidR="00862D94" w:rsidRPr="00F85A27">
        <w:rPr>
          <w:rFonts w:ascii="Arial" w:eastAsia="Times New Roman" w:hAnsi="Arial" w:cs="Arial"/>
          <w:sz w:val="24"/>
          <w:szCs w:val="24"/>
          <w:shd w:val="clear" w:color="auto" w:fill="FFFFFF"/>
        </w:rPr>
        <w:t xml:space="preserve">the buzz of a full of people in one place and </w:t>
      </w:r>
      <w:r w:rsidR="00862D94" w:rsidRPr="00F85A27">
        <w:rPr>
          <w:rFonts w:ascii="Arial" w:eastAsia="Times New Roman" w:hAnsi="Arial" w:cs="Arial"/>
          <w:bCs/>
          <w:sz w:val="24"/>
          <w:szCs w:val="24"/>
        </w:rPr>
        <w:t xml:space="preserve">vibrancy of a real event. </w:t>
      </w:r>
      <w:r w:rsidR="007718F3" w:rsidRPr="00F85A27">
        <w:rPr>
          <w:rFonts w:ascii="Arial" w:eastAsia="Times New Roman" w:hAnsi="Arial" w:cs="Arial"/>
          <w:bCs/>
          <w:sz w:val="24"/>
          <w:szCs w:val="24"/>
        </w:rPr>
        <w:t xml:space="preserve"> Another  strategic lesson that can be drawn is to  organise events on a small scale to give an opporunity to generate income from hosting events.</w:t>
      </w:r>
      <w:r w:rsidR="00840271" w:rsidRPr="00F85A27">
        <w:rPr>
          <w:rFonts w:ascii="Arial" w:eastAsia="Times New Roman" w:hAnsi="Arial" w:cs="Arial"/>
          <w:bCs/>
          <w:sz w:val="24"/>
          <w:szCs w:val="24"/>
        </w:rPr>
        <w:t xml:space="preserve"> </w:t>
      </w:r>
      <w:r w:rsidR="00AA2733" w:rsidRPr="00F85A27">
        <w:rPr>
          <w:rFonts w:ascii="Arial" w:eastAsia="Times New Roman" w:hAnsi="Arial" w:cs="Arial"/>
          <w:bCs/>
          <w:sz w:val="24"/>
          <w:szCs w:val="24"/>
        </w:rPr>
        <w:t xml:space="preserve"> </w:t>
      </w:r>
      <w:r w:rsidRPr="00F85A27">
        <w:rPr>
          <w:rFonts w:ascii="Arial" w:eastAsia="Times New Roman" w:hAnsi="Arial" w:cs="Arial"/>
          <w:bCs/>
          <w:sz w:val="24"/>
          <w:szCs w:val="24"/>
        </w:rPr>
        <w:t xml:space="preserve"> </w:t>
      </w:r>
    </w:p>
    <w:p w14:paraId="6A82F7A6" w14:textId="500E1BF7" w:rsidR="006D7B53" w:rsidRPr="008958EF" w:rsidRDefault="006D7B53" w:rsidP="006D7B53">
      <w:pPr>
        <w:rPr>
          <w:rFonts w:ascii="Arial" w:eastAsia="Times New Roman" w:hAnsi="Arial" w:cs="Arial"/>
          <w:sz w:val="24"/>
          <w:szCs w:val="24"/>
        </w:rPr>
      </w:pPr>
    </w:p>
    <w:p w14:paraId="78FBEEA0" w14:textId="301252C6" w:rsidR="00D731BA" w:rsidRPr="008958EF" w:rsidRDefault="00D731BA" w:rsidP="00D731BA">
      <w:pPr>
        <w:rPr>
          <w:rFonts w:ascii="Arial" w:eastAsia="Times New Roman" w:hAnsi="Arial" w:cs="Arial"/>
          <w:sz w:val="24"/>
          <w:szCs w:val="24"/>
        </w:rPr>
      </w:pPr>
    </w:p>
    <w:p w14:paraId="466562D8" w14:textId="77777777" w:rsidR="00D731BA" w:rsidRPr="008958EF" w:rsidRDefault="00D731BA" w:rsidP="00D731BA">
      <w:pPr>
        <w:rPr>
          <w:rFonts w:ascii="Arial" w:eastAsia="Times New Roman" w:hAnsi="Arial" w:cs="Arial"/>
          <w:b/>
          <w:bCs/>
          <w:sz w:val="24"/>
          <w:szCs w:val="24"/>
        </w:rPr>
      </w:pPr>
    </w:p>
    <w:p w14:paraId="6E4B4C8D" w14:textId="77777777" w:rsidR="00D731BA" w:rsidRPr="008958EF" w:rsidRDefault="00D731BA" w:rsidP="00D731BA">
      <w:pPr>
        <w:rPr>
          <w:rFonts w:ascii="Arial" w:eastAsia="Times New Roman" w:hAnsi="Arial" w:cs="Arial"/>
          <w:sz w:val="24"/>
          <w:szCs w:val="24"/>
        </w:rPr>
      </w:pPr>
    </w:p>
    <w:p w14:paraId="6D77BA03" w14:textId="31A81C52" w:rsidR="00D731BA" w:rsidRPr="008958EF" w:rsidRDefault="00D731BA" w:rsidP="00F809B3">
      <w:pPr>
        <w:rPr>
          <w:rFonts w:ascii="Arial" w:eastAsia="Times New Roman" w:hAnsi="Arial" w:cs="Arial"/>
          <w:sz w:val="24"/>
          <w:szCs w:val="24"/>
          <w:u w:val="single"/>
        </w:rPr>
      </w:pPr>
    </w:p>
    <w:p w14:paraId="1F94CDE5" w14:textId="77777777" w:rsidR="00F809B3" w:rsidRPr="008958EF" w:rsidRDefault="00F809B3" w:rsidP="00741603">
      <w:pPr>
        <w:rPr>
          <w:rFonts w:ascii="Arial" w:eastAsia="Times New Roman" w:hAnsi="Arial" w:cs="Arial"/>
          <w:sz w:val="24"/>
          <w:szCs w:val="24"/>
        </w:rPr>
      </w:pPr>
    </w:p>
    <w:p w14:paraId="2AAB7B6C" w14:textId="77777777" w:rsidR="00F809B3" w:rsidRPr="008958EF" w:rsidRDefault="00F809B3" w:rsidP="00741603">
      <w:pPr>
        <w:rPr>
          <w:rFonts w:ascii="Arial" w:eastAsia="Times New Roman" w:hAnsi="Arial" w:cs="Arial"/>
          <w:sz w:val="24"/>
          <w:szCs w:val="24"/>
        </w:rPr>
      </w:pPr>
    </w:p>
    <w:p w14:paraId="0FAA9EAD" w14:textId="77777777" w:rsidR="00F809B3" w:rsidRPr="008958EF" w:rsidRDefault="00F809B3" w:rsidP="00741603">
      <w:pPr>
        <w:rPr>
          <w:rFonts w:ascii="Arial" w:eastAsia="Times New Roman" w:hAnsi="Arial" w:cs="Arial"/>
          <w:sz w:val="24"/>
          <w:szCs w:val="24"/>
        </w:rPr>
      </w:pPr>
    </w:p>
    <w:p w14:paraId="1F960E6B" w14:textId="77777777" w:rsidR="00F809B3" w:rsidRPr="008958EF" w:rsidRDefault="00F809B3" w:rsidP="00741603">
      <w:pPr>
        <w:rPr>
          <w:rFonts w:ascii="Arial" w:eastAsia="Times New Roman" w:hAnsi="Arial" w:cs="Arial"/>
          <w:sz w:val="24"/>
          <w:szCs w:val="24"/>
        </w:rPr>
      </w:pPr>
    </w:p>
    <w:p w14:paraId="1203DE27" w14:textId="77777777" w:rsidR="005B0D77" w:rsidRPr="008958EF" w:rsidRDefault="005B0D77" w:rsidP="00741603">
      <w:pPr>
        <w:rPr>
          <w:rFonts w:ascii="Arial" w:eastAsia="Times New Roman" w:hAnsi="Arial" w:cs="Arial"/>
          <w:sz w:val="24"/>
          <w:szCs w:val="24"/>
        </w:rPr>
      </w:pPr>
    </w:p>
    <w:p w14:paraId="396E455A" w14:textId="77777777" w:rsidR="005B0D77" w:rsidRPr="008958EF" w:rsidRDefault="005B0D77" w:rsidP="00741603">
      <w:pPr>
        <w:rPr>
          <w:rFonts w:ascii="Arial" w:eastAsia="Times New Roman" w:hAnsi="Arial" w:cs="Arial"/>
          <w:sz w:val="24"/>
          <w:szCs w:val="24"/>
        </w:rPr>
      </w:pPr>
    </w:p>
    <w:p w14:paraId="56675699" w14:textId="77777777" w:rsidR="005B0D77" w:rsidRPr="008958EF" w:rsidRDefault="005B0D77" w:rsidP="00741603">
      <w:pPr>
        <w:rPr>
          <w:rFonts w:ascii="Arial" w:eastAsia="Times New Roman" w:hAnsi="Arial" w:cs="Arial"/>
          <w:sz w:val="24"/>
          <w:szCs w:val="24"/>
        </w:rPr>
      </w:pPr>
    </w:p>
    <w:p w14:paraId="557221AB" w14:textId="77777777" w:rsidR="005B0D77" w:rsidRPr="008958EF" w:rsidRDefault="005B0D77" w:rsidP="00741603">
      <w:pPr>
        <w:rPr>
          <w:rFonts w:ascii="Arial" w:eastAsia="Times New Roman" w:hAnsi="Arial" w:cs="Arial"/>
          <w:sz w:val="24"/>
          <w:szCs w:val="24"/>
        </w:rPr>
      </w:pPr>
    </w:p>
    <w:p w14:paraId="16828127" w14:textId="77777777" w:rsidR="005B0D77" w:rsidRPr="008958EF" w:rsidRDefault="005B0D77" w:rsidP="00741603">
      <w:pPr>
        <w:rPr>
          <w:rFonts w:ascii="Arial" w:eastAsia="Times New Roman" w:hAnsi="Arial" w:cs="Arial"/>
          <w:sz w:val="24"/>
          <w:szCs w:val="24"/>
        </w:rPr>
      </w:pPr>
    </w:p>
    <w:p w14:paraId="27A17B74" w14:textId="77777777" w:rsidR="005B0D77" w:rsidRDefault="005B0D77" w:rsidP="00741603">
      <w:pPr>
        <w:rPr>
          <w:rFonts w:eastAsia="Times New Roman" w:cs="Times New Roman"/>
          <w:sz w:val="32"/>
          <w:szCs w:val="32"/>
        </w:rPr>
      </w:pPr>
    </w:p>
    <w:p w14:paraId="7909D326" w14:textId="77777777" w:rsidR="005B0D77" w:rsidRDefault="005B0D77" w:rsidP="00741603">
      <w:pPr>
        <w:rPr>
          <w:rFonts w:eastAsia="Times New Roman" w:cs="Times New Roman"/>
          <w:sz w:val="32"/>
          <w:szCs w:val="32"/>
        </w:rPr>
      </w:pPr>
    </w:p>
    <w:p w14:paraId="08F659FC" w14:textId="77777777" w:rsidR="005B0D77" w:rsidRDefault="005B0D77" w:rsidP="00741603">
      <w:pPr>
        <w:rPr>
          <w:rFonts w:eastAsia="Times New Roman" w:cs="Times New Roman"/>
          <w:sz w:val="32"/>
          <w:szCs w:val="32"/>
        </w:rPr>
      </w:pPr>
    </w:p>
    <w:p w14:paraId="6DE6D1B7" w14:textId="77777777" w:rsidR="005B0D77" w:rsidRDefault="005B0D77" w:rsidP="00741603">
      <w:pPr>
        <w:rPr>
          <w:rFonts w:eastAsia="Times New Roman" w:cs="Times New Roman"/>
          <w:sz w:val="32"/>
          <w:szCs w:val="32"/>
        </w:rPr>
      </w:pPr>
    </w:p>
    <w:p w14:paraId="4B084A06" w14:textId="77777777" w:rsidR="005B0D77" w:rsidRDefault="005B0D77" w:rsidP="00741603">
      <w:pPr>
        <w:rPr>
          <w:rFonts w:eastAsia="Times New Roman" w:cs="Times New Roman"/>
          <w:sz w:val="32"/>
          <w:szCs w:val="32"/>
        </w:rPr>
      </w:pPr>
    </w:p>
    <w:p w14:paraId="180C9B6E" w14:textId="77777777" w:rsidR="005B0D77" w:rsidRDefault="005B0D77" w:rsidP="00741603">
      <w:pPr>
        <w:rPr>
          <w:rFonts w:eastAsia="Times New Roman" w:cs="Times New Roman"/>
          <w:sz w:val="32"/>
          <w:szCs w:val="32"/>
        </w:rPr>
      </w:pPr>
    </w:p>
    <w:p w14:paraId="36B376DF" w14:textId="77777777" w:rsidR="005B0D77" w:rsidRDefault="005B0D77" w:rsidP="00741603">
      <w:pPr>
        <w:rPr>
          <w:rFonts w:eastAsia="Times New Roman" w:cs="Times New Roman"/>
          <w:sz w:val="32"/>
          <w:szCs w:val="32"/>
        </w:rPr>
      </w:pPr>
    </w:p>
    <w:p w14:paraId="1DE40D6C" w14:textId="77777777" w:rsidR="005B0D77" w:rsidRDefault="005B0D77" w:rsidP="00741603">
      <w:pPr>
        <w:rPr>
          <w:rFonts w:eastAsia="Times New Roman" w:cs="Times New Roman"/>
          <w:sz w:val="32"/>
          <w:szCs w:val="32"/>
        </w:rPr>
      </w:pPr>
    </w:p>
    <w:p w14:paraId="41BAF564" w14:textId="77777777" w:rsidR="005B0D77" w:rsidRDefault="005B0D77" w:rsidP="00741603">
      <w:pPr>
        <w:rPr>
          <w:rFonts w:eastAsia="Times New Roman" w:cs="Times New Roman"/>
          <w:sz w:val="32"/>
          <w:szCs w:val="32"/>
        </w:rPr>
      </w:pPr>
    </w:p>
    <w:p w14:paraId="1FF6268E" w14:textId="77777777" w:rsidR="005B0D77" w:rsidRDefault="005B0D77" w:rsidP="00741603">
      <w:pPr>
        <w:rPr>
          <w:rFonts w:eastAsia="Times New Roman" w:cs="Times New Roman"/>
          <w:sz w:val="32"/>
          <w:szCs w:val="32"/>
        </w:rPr>
      </w:pPr>
    </w:p>
    <w:p w14:paraId="1FEEED61" w14:textId="77777777" w:rsidR="005B0D77" w:rsidRDefault="005B0D77" w:rsidP="00741603">
      <w:pPr>
        <w:rPr>
          <w:rFonts w:eastAsia="Times New Roman" w:cs="Times New Roman"/>
          <w:sz w:val="32"/>
          <w:szCs w:val="32"/>
        </w:rPr>
      </w:pPr>
    </w:p>
    <w:p w14:paraId="11925566" w14:textId="5F10F145" w:rsidR="00741603" w:rsidRDefault="00741603" w:rsidP="00741603">
      <w:pPr>
        <w:rPr>
          <w:rFonts w:eastAsia="Times New Roman" w:cs="Times New Roman"/>
          <w:sz w:val="32"/>
          <w:szCs w:val="32"/>
        </w:rPr>
      </w:pPr>
      <w:r>
        <w:rPr>
          <w:rFonts w:eastAsia="Times New Roman" w:cs="Times New Roman"/>
          <w:sz w:val="32"/>
          <w:szCs w:val="32"/>
        </w:rPr>
        <w:t xml:space="preserve">Reference List </w:t>
      </w:r>
    </w:p>
    <w:p w14:paraId="35E2F655" w14:textId="77777777" w:rsidR="00741603" w:rsidRDefault="00741603" w:rsidP="00741603">
      <w:pPr>
        <w:rPr>
          <w:rFonts w:eastAsia="Times New Roman" w:cs="Times New Roman"/>
          <w:sz w:val="32"/>
          <w:szCs w:val="32"/>
        </w:rPr>
      </w:pPr>
    </w:p>
    <w:p w14:paraId="2B82191B" w14:textId="77777777" w:rsidR="00741603" w:rsidRDefault="00741603" w:rsidP="00741603">
      <w:pPr>
        <w:rPr>
          <w:rFonts w:eastAsia="Times New Roman" w:cs="Times New Roman"/>
          <w:sz w:val="32"/>
          <w:szCs w:val="32"/>
        </w:rPr>
      </w:pPr>
      <w:r w:rsidRPr="00952E5F">
        <w:rPr>
          <w:rFonts w:eastAsia="Times New Roman" w:cs="Times New Roman"/>
          <w:sz w:val="32"/>
          <w:szCs w:val="32"/>
        </w:rPr>
        <w:t xml:space="preserve">Department for culture, media and sport (2010) </w:t>
      </w:r>
      <w:r w:rsidRPr="00952E5F">
        <w:rPr>
          <w:rFonts w:eastAsia="Times New Roman" w:cs="Times New Roman"/>
          <w:i/>
          <w:iCs/>
          <w:sz w:val="32"/>
          <w:szCs w:val="32"/>
        </w:rPr>
        <w:t xml:space="preserve">PLANS FOR THE LEGACY FROM THE 2012 OLYMPIC AND PARALYMPIC GAMES,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https://assets.publishing.service.gov.uk/government/uploads/system/uploads/attachment_data/file/78105/201210_Legacy_Publication.pdf</w:t>
      </w:r>
      <w:r w:rsidRPr="00952E5F">
        <w:rPr>
          <w:rFonts w:eastAsia="Times New Roman" w:cs="Times New Roman"/>
          <w:sz w:val="32"/>
          <w:szCs w:val="32"/>
        </w:rPr>
        <w:t xml:space="preserve"> (Accessed: 6th January 2020).</w:t>
      </w:r>
    </w:p>
    <w:p w14:paraId="5FAF4E51" w14:textId="77777777" w:rsidR="00741603" w:rsidRDefault="00741603" w:rsidP="00741603">
      <w:pPr>
        <w:rPr>
          <w:rFonts w:eastAsia="Times New Roman" w:cs="Times New Roman"/>
          <w:sz w:val="32"/>
          <w:szCs w:val="32"/>
        </w:rPr>
      </w:pPr>
    </w:p>
    <w:p w14:paraId="635C530A" w14:textId="77777777" w:rsidR="00741603" w:rsidRDefault="00741603" w:rsidP="00741603">
      <w:pPr>
        <w:rPr>
          <w:rFonts w:eastAsia="Times New Roman" w:cs="Times New Roman"/>
          <w:sz w:val="32"/>
          <w:szCs w:val="32"/>
        </w:rPr>
      </w:pPr>
    </w:p>
    <w:p w14:paraId="2F2F0B52" w14:textId="3AD21F1B" w:rsidR="00741603" w:rsidRDefault="00741603" w:rsidP="00741603">
      <w:pPr>
        <w:rPr>
          <w:rFonts w:eastAsia="Times New Roman" w:cs="Times New Roman"/>
          <w:sz w:val="32"/>
          <w:szCs w:val="32"/>
        </w:rPr>
      </w:pPr>
      <w:r w:rsidRPr="00952E5F">
        <w:rPr>
          <w:rFonts w:eastAsia="Times New Roman" w:cs="Times New Roman"/>
          <w:sz w:val="32"/>
          <w:szCs w:val="32"/>
        </w:rPr>
        <w:t xml:space="preserve">Explore UK Sport (2018) </w:t>
      </w:r>
      <w:r w:rsidRPr="00952E5F">
        <w:rPr>
          <w:rFonts w:eastAsia="Times New Roman" w:cs="Times New Roman"/>
          <w:i/>
          <w:iCs/>
          <w:sz w:val="32"/>
          <w:szCs w:val="32"/>
        </w:rPr>
        <w:t xml:space="preserve">London 2012 legacy continues to provide a positive economic impact six years on,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https://www.uksport.gov.uk/news/2018/07/27/london-2012-legacy-continues-to-provide-a-positive-economic-impact-six-years-on</w:t>
      </w:r>
      <w:r w:rsidRPr="00952E5F">
        <w:rPr>
          <w:rFonts w:eastAsia="Times New Roman" w:cs="Times New Roman"/>
          <w:sz w:val="32"/>
          <w:szCs w:val="32"/>
        </w:rPr>
        <w:t xml:space="preserve"> (Accessed: 6th January 2020).</w:t>
      </w:r>
    </w:p>
    <w:p w14:paraId="67DCFA95" w14:textId="77777777" w:rsidR="00741603" w:rsidRDefault="00741603" w:rsidP="00741603">
      <w:pPr>
        <w:rPr>
          <w:rFonts w:eastAsia="Times New Roman" w:cs="Times New Roman"/>
          <w:sz w:val="32"/>
          <w:szCs w:val="32"/>
        </w:rPr>
      </w:pPr>
    </w:p>
    <w:p w14:paraId="682F4DF3" w14:textId="77777777" w:rsidR="00741603" w:rsidRDefault="00741603" w:rsidP="00741603">
      <w:pPr>
        <w:rPr>
          <w:rFonts w:eastAsia="Times New Roman" w:cs="Times New Roman"/>
          <w:sz w:val="32"/>
          <w:szCs w:val="32"/>
        </w:rPr>
      </w:pPr>
      <w:r w:rsidRPr="00952E5F">
        <w:rPr>
          <w:rFonts w:eastAsia="Times New Roman" w:cs="Times New Roman"/>
          <w:sz w:val="32"/>
          <w:szCs w:val="32"/>
        </w:rPr>
        <w:t xml:space="preserve">Gratton, C. (2008) </w:t>
      </w:r>
      <w:r w:rsidRPr="00952E5F">
        <w:rPr>
          <w:rFonts w:eastAsia="Times New Roman" w:cs="Times New Roman"/>
          <w:i/>
          <w:iCs/>
          <w:sz w:val="32"/>
          <w:szCs w:val="32"/>
        </w:rPr>
        <w:t xml:space="preserve">Maximizing Olympic Impacts by Building Up Legacies,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bles.html?edition=tcm%3A77-279982</w:t>
      </w:r>
      <w:r w:rsidRPr="00952E5F">
        <w:rPr>
          <w:rFonts w:eastAsia="Times New Roman" w:cs="Times New Roman"/>
          <w:sz w:val="32"/>
          <w:szCs w:val="32"/>
        </w:rPr>
        <w:t xml:space="preserve"> (Accessed: 6th January 2020).</w:t>
      </w:r>
      <w:r w:rsidRPr="00952E5F">
        <w:rPr>
          <w:rFonts w:eastAsia="Times New Roman" w:cs="Times New Roman"/>
          <w:sz w:val="32"/>
          <w:szCs w:val="32"/>
        </w:rPr>
        <w:br/>
        <w:t xml:space="preserve">Office for National Statistics (2012) </w:t>
      </w:r>
      <w:r w:rsidRPr="00952E5F">
        <w:rPr>
          <w:rFonts w:eastAsia="Times New Roman" w:cs="Times New Roman"/>
          <w:i/>
          <w:iCs/>
          <w:sz w:val="32"/>
          <w:szCs w:val="32"/>
        </w:rPr>
        <w:t xml:space="preserve">Overseas Travel and Tourism - Monthly Release, August 2012,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https://webarchive.nationalarchives.gov.uk/20160110222949/http://www.ons.gov.uk/ons/publications/re-reference-tables.html?edition=tcm%3A77-279982</w:t>
      </w:r>
      <w:r w:rsidRPr="00952E5F">
        <w:rPr>
          <w:rFonts w:eastAsia="Times New Roman" w:cs="Times New Roman"/>
          <w:sz w:val="32"/>
          <w:szCs w:val="32"/>
        </w:rPr>
        <w:t xml:space="preserve"> (Accessed: 6th January 2020).</w:t>
      </w:r>
    </w:p>
    <w:p w14:paraId="238609B6" w14:textId="77777777" w:rsidR="00741603" w:rsidRDefault="00741603" w:rsidP="00741603">
      <w:pPr>
        <w:rPr>
          <w:rFonts w:eastAsia="Times New Roman" w:cs="Times New Roman"/>
          <w:sz w:val="32"/>
          <w:szCs w:val="32"/>
        </w:rPr>
      </w:pPr>
    </w:p>
    <w:p w14:paraId="67EA89C3" w14:textId="77777777" w:rsidR="00741603" w:rsidRDefault="00741603" w:rsidP="00741603">
      <w:pPr>
        <w:rPr>
          <w:rFonts w:eastAsia="Times New Roman" w:cs="Times New Roman"/>
          <w:sz w:val="32"/>
          <w:szCs w:val="32"/>
        </w:rPr>
      </w:pPr>
    </w:p>
    <w:p w14:paraId="2FC4C9E5" w14:textId="77777777" w:rsidR="00741603" w:rsidRDefault="00741603" w:rsidP="00741603">
      <w:pPr>
        <w:rPr>
          <w:rFonts w:eastAsia="Times New Roman" w:cs="Times New Roman"/>
          <w:sz w:val="32"/>
          <w:szCs w:val="32"/>
        </w:rPr>
      </w:pPr>
    </w:p>
    <w:p w14:paraId="04538288" w14:textId="77777777" w:rsidR="00741603" w:rsidRDefault="00741603" w:rsidP="00741603">
      <w:pPr>
        <w:rPr>
          <w:rFonts w:eastAsia="Times New Roman" w:cs="Times New Roman"/>
          <w:sz w:val="32"/>
          <w:szCs w:val="32"/>
        </w:rPr>
      </w:pPr>
      <w:r w:rsidRPr="00952E5F">
        <w:rPr>
          <w:rFonts w:eastAsia="Times New Roman" w:cs="Times New Roman"/>
          <w:sz w:val="32"/>
          <w:szCs w:val="32"/>
        </w:rPr>
        <w:t xml:space="preserve">International Olympic Committee (2013 ) </w:t>
      </w:r>
      <w:r w:rsidRPr="00952E5F">
        <w:rPr>
          <w:rFonts w:eastAsia="Times New Roman" w:cs="Times New Roman"/>
          <w:i/>
          <w:iCs/>
          <w:sz w:val="32"/>
          <w:szCs w:val="32"/>
        </w:rPr>
        <w:t xml:space="preserve">FACTSHEET LONDON 2012 FACTS &amp; FIGURES UPDATE - JULY 2013,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https://stillmed.olympic.org/media/Document%20Library/OlympicOrg/Games/Summer-Games/Games-London-2012-Olympic-Games/Facts-and-Figures/Factsheet-Facts-and-Figures-London-2012.pdf</w:t>
      </w:r>
      <w:r w:rsidRPr="00952E5F">
        <w:rPr>
          <w:rFonts w:eastAsia="Times New Roman" w:cs="Times New Roman"/>
          <w:sz w:val="32"/>
          <w:szCs w:val="32"/>
        </w:rPr>
        <w:t xml:space="preserve"> (Accessed: 6th January 2020).</w:t>
      </w:r>
    </w:p>
    <w:p w14:paraId="42FBF774" w14:textId="77777777" w:rsidR="00741603" w:rsidRDefault="00741603" w:rsidP="00741603">
      <w:pPr>
        <w:rPr>
          <w:rFonts w:eastAsia="Times New Roman" w:cs="Times New Roman"/>
          <w:sz w:val="32"/>
          <w:szCs w:val="32"/>
        </w:rPr>
      </w:pPr>
    </w:p>
    <w:p w14:paraId="78BB0F75" w14:textId="77777777" w:rsidR="00741603" w:rsidRDefault="00741603" w:rsidP="00741603">
      <w:pPr>
        <w:rPr>
          <w:rFonts w:eastAsia="Times New Roman" w:cs="Times New Roman"/>
          <w:sz w:val="32"/>
          <w:szCs w:val="32"/>
        </w:rPr>
      </w:pPr>
      <w:r w:rsidRPr="00952E5F">
        <w:rPr>
          <w:rFonts w:eastAsia="Times New Roman" w:cs="Times New Roman"/>
          <w:sz w:val="32"/>
          <w:szCs w:val="32"/>
        </w:rPr>
        <w:t xml:space="preserve">Olympic (2014) </w:t>
      </w:r>
      <w:r w:rsidRPr="00952E5F">
        <w:rPr>
          <w:rFonts w:eastAsia="Times New Roman" w:cs="Times New Roman"/>
          <w:i/>
          <w:iCs/>
          <w:sz w:val="32"/>
          <w:szCs w:val="32"/>
        </w:rPr>
        <w:t xml:space="preserve">LONDON 2012 LEGACY CONTINUES TO BE FELT ACROSS THE UK,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https://www.olympic.org/news/london-2012-legacy-continues-to-be-felt-across-the-uk</w:t>
      </w:r>
      <w:r w:rsidRPr="00952E5F">
        <w:rPr>
          <w:rFonts w:eastAsia="Times New Roman" w:cs="Times New Roman"/>
          <w:sz w:val="32"/>
          <w:szCs w:val="32"/>
        </w:rPr>
        <w:t xml:space="preserve"> (Accessed: 6th January 2020).</w:t>
      </w:r>
      <w:r w:rsidRPr="00952E5F">
        <w:rPr>
          <w:rFonts w:eastAsia="Times New Roman" w:cs="Times New Roman"/>
          <w:sz w:val="32"/>
          <w:szCs w:val="32"/>
        </w:rPr>
        <w:br/>
        <w:t xml:space="preserve">Olympic (2015) </w:t>
      </w:r>
      <w:r w:rsidRPr="00952E5F">
        <w:rPr>
          <w:rFonts w:eastAsia="Times New Roman" w:cs="Times New Roman"/>
          <w:i/>
          <w:iCs/>
          <w:sz w:val="32"/>
          <w:szCs w:val="32"/>
        </w:rPr>
        <w:t xml:space="preserve">GREAT BRITAIN ENJOYS LASTING LEGACY FROM 2012 OLYMPIC GAMES,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https://www.olympic.org/news/great-britain-enjoys-lasting-legacy-from-2012-olympic-games</w:t>
      </w:r>
      <w:r w:rsidRPr="00952E5F">
        <w:rPr>
          <w:rFonts w:eastAsia="Times New Roman" w:cs="Times New Roman"/>
          <w:sz w:val="32"/>
          <w:szCs w:val="32"/>
        </w:rPr>
        <w:t xml:space="preserve"> (Accessed: 6th January 2020).</w:t>
      </w:r>
    </w:p>
    <w:p w14:paraId="79DA9C38" w14:textId="3B4CEFA5" w:rsidR="00741603" w:rsidRDefault="00741603" w:rsidP="00741603">
      <w:pPr>
        <w:rPr>
          <w:rFonts w:eastAsia="Times New Roman" w:cs="Times New Roman"/>
          <w:sz w:val="32"/>
          <w:szCs w:val="32"/>
        </w:rPr>
      </w:pPr>
      <w:r w:rsidRPr="00952E5F">
        <w:rPr>
          <w:rFonts w:eastAsia="Times New Roman" w:cs="Times New Roman"/>
          <w:sz w:val="32"/>
          <w:szCs w:val="32"/>
        </w:rPr>
        <w:t xml:space="preserve">Ravenscroft, T. (2017) </w:t>
      </w:r>
      <w:r w:rsidRPr="00952E5F">
        <w:rPr>
          <w:rFonts w:eastAsia="Times New Roman" w:cs="Times New Roman"/>
          <w:i/>
          <w:iCs/>
          <w:sz w:val="32"/>
          <w:szCs w:val="32"/>
        </w:rPr>
        <w:t xml:space="preserve">Olympic Legacy 5 years on from London 2012 ,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https://www.theb1m.com/video/olympic-legacy-5-years-on-from-london-2012</w:t>
      </w:r>
      <w:r w:rsidRPr="00952E5F">
        <w:rPr>
          <w:rFonts w:eastAsia="Times New Roman" w:cs="Times New Roman"/>
          <w:sz w:val="32"/>
          <w:szCs w:val="32"/>
        </w:rPr>
        <w:t xml:space="preserve"> (Accessed: 6th January 2020).</w:t>
      </w:r>
    </w:p>
    <w:p w14:paraId="2116C114" w14:textId="52A814D1" w:rsidR="00741603" w:rsidRDefault="00741603" w:rsidP="00741603">
      <w:pPr>
        <w:rPr>
          <w:rFonts w:eastAsia="Times New Roman" w:cs="Times New Roman"/>
          <w:sz w:val="32"/>
          <w:szCs w:val="32"/>
        </w:rPr>
      </w:pPr>
      <w:r w:rsidRPr="00952E5F">
        <w:rPr>
          <w:rFonts w:eastAsia="Times New Roman" w:cs="Times New Roman"/>
          <w:sz w:val="32"/>
          <w:szCs w:val="32"/>
        </w:rPr>
        <w:br/>
        <w:t xml:space="preserve">The week (2018) </w:t>
      </w:r>
      <w:r w:rsidRPr="00952E5F">
        <w:rPr>
          <w:rFonts w:eastAsia="Times New Roman" w:cs="Times New Roman"/>
          <w:i/>
          <w:iCs/>
          <w:sz w:val="32"/>
          <w:szCs w:val="32"/>
        </w:rPr>
        <w:t xml:space="preserve">London 2012 Olympic legacy events generate Â£130m,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https://www.theweek.co.uk/london-2012-olympics/95382/london-2012-olympic-legacy-events-uk-sport</w:t>
      </w:r>
      <w:r w:rsidRPr="00952E5F">
        <w:rPr>
          <w:rFonts w:eastAsia="Times New Roman" w:cs="Times New Roman"/>
          <w:sz w:val="32"/>
          <w:szCs w:val="32"/>
        </w:rPr>
        <w:t xml:space="preserve"> (Accessed: 6th January 2020).</w:t>
      </w:r>
    </w:p>
    <w:p w14:paraId="7C93C63A" w14:textId="77777777" w:rsidR="00295598" w:rsidRDefault="00295598" w:rsidP="00741603">
      <w:pPr>
        <w:rPr>
          <w:rFonts w:eastAsia="Times New Roman" w:cs="Times New Roman"/>
          <w:sz w:val="32"/>
          <w:szCs w:val="32"/>
        </w:rPr>
      </w:pPr>
    </w:p>
    <w:p w14:paraId="4C28ACD6" w14:textId="7D5F92A6" w:rsidR="00295598" w:rsidRDefault="00295598" w:rsidP="00741603">
      <w:pPr>
        <w:rPr>
          <w:rFonts w:eastAsia="Times New Roman" w:cs="Times New Roman"/>
          <w:sz w:val="32"/>
          <w:szCs w:val="32"/>
        </w:rPr>
      </w:pPr>
      <w:r w:rsidRPr="00295598">
        <w:rPr>
          <w:rFonts w:eastAsia="Times New Roman" w:cs="Times New Roman"/>
          <w:sz w:val="32"/>
          <w:szCs w:val="32"/>
        </w:rPr>
        <w:t>Payne, M. (2012) Spectator experience seen as vital legacy, Available at: https://www.ft.com/content/f95e24c2-e174-11e1-92f5-00144feab49a (Accessed: 9th June 2020 ).</w:t>
      </w:r>
    </w:p>
    <w:p w14:paraId="2A867C19" w14:textId="00F9DD4F" w:rsidR="00741603" w:rsidRDefault="00741603" w:rsidP="00741603">
      <w:pPr>
        <w:rPr>
          <w:rFonts w:eastAsia="Times New Roman" w:cs="Times New Roman"/>
          <w:sz w:val="32"/>
          <w:szCs w:val="32"/>
        </w:rPr>
      </w:pPr>
      <w:r w:rsidRPr="00952E5F">
        <w:rPr>
          <w:rFonts w:eastAsia="Times New Roman" w:cs="Times New Roman"/>
          <w:sz w:val="32"/>
          <w:szCs w:val="32"/>
        </w:rPr>
        <w:br/>
        <w:t xml:space="preserve">Thomas, N. (2013 ) </w:t>
      </w:r>
      <w:r w:rsidRPr="00952E5F">
        <w:rPr>
          <w:rFonts w:eastAsia="Times New Roman" w:cs="Times New Roman"/>
          <w:i/>
          <w:iCs/>
          <w:sz w:val="32"/>
          <w:szCs w:val="32"/>
        </w:rPr>
        <w:t xml:space="preserve">https://www.telegraph.co.uk/finance/newsbysector/retailandconsumer/leisure/10245796/UK-tourism-hits-record-12-months-after-Olympics.html, </w:t>
      </w:r>
      <w:r w:rsidRPr="00952E5F">
        <w:rPr>
          <w:rFonts w:eastAsia="Times New Roman" w:cs="Times New Roman"/>
          <w:sz w:val="32"/>
          <w:szCs w:val="32"/>
        </w:rPr>
        <w:t xml:space="preserve">Available at: </w:t>
      </w:r>
      <w:r w:rsidRPr="00952E5F">
        <w:rPr>
          <w:rFonts w:eastAsia="Times New Roman" w:cs="Times New Roman"/>
          <w:i/>
          <w:iCs/>
          <w:sz w:val="32"/>
          <w:szCs w:val="32"/>
          <w:u w:val="single"/>
        </w:rPr>
        <w:t>https://www.telegraph.co.uk/finance/newsbysector/retailandconsumer/leisure/10245796/UK-tourism-hits-record-12-months-after-Olympics.html</w:t>
      </w:r>
      <w:r w:rsidRPr="00952E5F">
        <w:rPr>
          <w:rFonts w:eastAsia="Times New Roman" w:cs="Times New Roman"/>
          <w:sz w:val="32"/>
          <w:szCs w:val="32"/>
        </w:rPr>
        <w:t xml:space="preserve"> (Accessed: 6th January 2020).</w:t>
      </w:r>
    </w:p>
    <w:p w14:paraId="312736F1" w14:textId="77777777" w:rsidR="00C40D4F" w:rsidRDefault="00C40D4F" w:rsidP="00741603">
      <w:pPr>
        <w:rPr>
          <w:rFonts w:eastAsia="Times New Roman" w:cs="Times New Roman"/>
          <w:sz w:val="32"/>
          <w:szCs w:val="32"/>
        </w:rPr>
      </w:pPr>
    </w:p>
    <w:p w14:paraId="5E960106" w14:textId="77777777" w:rsidR="00C40D4F" w:rsidRDefault="00C40D4F" w:rsidP="00C40D4F">
      <w:pPr>
        <w:rPr>
          <w:rFonts w:eastAsia="Times New Roman" w:cs="Times New Roman"/>
          <w:color w:val="000000"/>
          <w:sz w:val="29"/>
          <w:szCs w:val="29"/>
          <w:shd w:val="clear" w:color="auto" w:fill="FFFFFF"/>
        </w:rPr>
      </w:pPr>
      <w:r w:rsidRPr="00C40D4F">
        <w:rPr>
          <w:rFonts w:eastAsia="Times New Roman" w:cs="Times New Roman"/>
          <w:color w:val="000000"/>
          <w:sz w:val="29"/>
          <w:szCs w:val="29"/>
          <w:shd w:val="clear" w:color="auto" w:fill="FFFFFF"/>
        </w:rPr>
        <w:t>Hirst, M. (2012) </w:t>
      </w:r>
      <w:r w:rsidRPr="00C40D4F">
        <w:rPr>
          <w:rFonts w:eastAsia="Times New Roman" w:cs="Times New Roman"/>
          <w:i/>
          <w:iCs/>
          <w:color w:val="000000"/>
          <w:sz w:val="29"/>
          <w:szCs w:val="29"/>
        </w:rPr>
        <w:t>London 2012: Will GB reap ‘great’ tourism rewards?, </w:t>
      </w:r>
      <w:r w:rsidRPr="00C40D4F">
        <w:rPr>
          <w:rFonts w:eastAsia="Times New Roman" w:cs="Times New Roman"/>
          <w:color w:val="000000"/>
          <w:sz w:val="29"/>
          <w:szCs w:val="29"/>
          <w:shd w:val="clear" w:color="auto" w:fill="FFFFFF"/>
        </w:rPr>
        <w:t>Available at: </w:t>
      </w:r>
      <w:r w:rsidRPr="00C40D4F">
        <w:rPr>
          <w:rFonts w:eastAsia="Times New Roman" w:cs="Times New Roman"/>
          <w:i/>
          <w:iCs/>
          <w:color w:val="000000"/>
          <w:sz w:val="29"/>
          <w:szCs w:val="29"/>
          <w:u w:val="single"/>
        </w:rPr>
        <w:t>https://www.bbc.co.uk/news/uk-16935584</w:t>
      </w:r>
      <w:r w:rsidRPr="00C40D4F">
        <w:rPr>
          <w:rFonts w:eastAsia="Times New Roman" w:cs="Times New Roman"/>
          <w:color w:val="000000"/>
          <w:sz w:val="29"/>
          <w:szCs w:val="29"/>
          <w:shd w:val="clear" w:color="auto" w:fill="FFFFFF"/>
        </w:rPr>
        <w:t>(Accessed: 9th June 2020 ).</w:t>
      </w:r>
      <w:r w:rsidRPr="00C40D4F">
        <w:rPr>
          <w:rFonts w:eastAsia="Times New Roman" w:cs="Times New Roman"/>
          <w:color w:val="000000"/>
          <w:sz w:val="29"/>
          <w:szCs w:val="29"/>
        </w:rPr>
        <w:br/>
      </w:r>
      <w:r w:rsidRPr="00C40D4F">
        <w:rPr>
          <w:rFonts w:eastAsia="Times New Roman" w:cs="Times New Roman"/>
          <w:color w:val="000000"/>
          <w:sz w:val="29"/>
          <w:szCs w:val="29"/>
          <w:shd w:val="clear" w:color="auto" w:fill="FFFFFF"/>
        </w:rPr>
        <w:t>Payne, M. (2012) </w:t>
      </w:r>
      <w:r w:rsidRPr="00C40D4F">
        <w:rPr>
          <w:rFonts w:eastAsia="Times New Roman" w:cs="Times New Roman"/>
          <w:i/>
          <w:iCs/>
          <w:color w:val="000000"/>
          <w:sz w:val="29"/>
          <w:szCs w:val="29"/>
        </w:rPr>
        <w:t>Spectator experience seen as vital legacy, </w:t>
      </w:r>
      <w:r w:rsidRPr="00C40D4F">
        <w:rPr>
          <w:rFonts w:eastAsia="Times New Roman" w:cs="Times New Roman"/>
          <w:color w:val="000000"/>
          <w:sz w:val="29"/>
          <w:szCs w:val="29"/>
          <w:shd w:val="clear" w:color="auto" w:fill="FFFFFF"/>
        </w:rPr>
        <w:t>Available at: </w:t>
      </w:r>
      <w:r w:rsidRPr="00C40D4F">
        <w:rPr>
          <w:rFonts w:eastAsia="Times New Roman" w:cs="Times New Roman"/>
          <w:i/>
          <w:iCs/>
          <w:color w:val="000000"/>
          <w:sz w:val="29"/>
          <w:szCs w:val="29"/>
          <w:u w:val="single"/>
        </w:rPr>
        <w:t>https://www.ft.com/content/f95e24c2-e174-11e1-92f5-00144feab49a</w:t>
      </w:r>
      <w:r w:rsidRPr="00C40D4F">
        <w:rPr>
          <w:rFonts w:eastAsia="Times New Roman" w:cs="Times New Roman"/>
          <w:color w:val="000000"/>
          <w:sz w:val="29"/>
          <w:szCs w:val="29"/>
          <w:shd w:val="clear" w:color="auto" w:fill="FFFFFF"/>
        </w:rPr>
        <w:t> (Accessed: 9th June 2020 ).</w:t>
      </w:r>
      <w:r w:rsidRPr="00C40D4F">
        <w:rPr>
          <w:rFonts w:eastAsia="Times New Roman" w:cs="Times New Roman"/>
          <w:color w:val="000000"/>
          <w:sz w:val="29"/>
          <w:szCs w:val="29"/>
        </w:rPr>
        <w:br/>
      </w:r>
      <w:r w:rsidRPr="00C40D4F">
        <w:rPr>
          <w:rFonts w:eastAsia="Times New Roman" w:cs="Times New Roman"/>
          <w:color w:val="000000"/>
          <w:sz w:val="29"/>
          <w:szCs w:val="29"/>
          <w:shd w:val="clear" w:color="auto" w:fill="FFFFFF"/>
        </w:rPr>
        <w:t>Politics.co.uk (2020) </w:t>
      </w:r>
      <w:r w:rsidRPr="00C40D4F">
        <w:rPr>
          <w:rFonts w:eastAsia="Times New Roman" w:cs="Times New Roman"/>
          <w:i/>
          <w:iCs/>
          <w:color w:val="000000"/>
          <w:sz w:val="29"/>
          <w:szCs w:val="29"/>
        </w:rPr>
        <w:t>London 2012 Olympics, </w:t>
      </w:r>
      <w:r w:rsidRPr="00C40D4F">
        <w:rPr>
          <w:rFonts w:eastAsia="Times New Roman" w:cs="Times New Roman"/>
          <w:color w:val="000000"/>
          <w:sz w:val="29"/>
          <w:szCs w:val="29"/>
          <w:shd w:val="clear" w:color="auto" w:fill="FFFFFF"/>
        </w:rPr>
        <w:t>Available at: </w:t>
      </w:r>
      <w:r w:rsidRPr="00C40D4F">
        <w:rPr>
          <w:rFonts w:eastAsia="Times New Roman" w:cs="Times New Roman"/>
          <w:i/>
          <w:iCs/>
          <w:color w:val="000000"/>
          <w:sz w:val="29"/>
          <w:szCs w:val="29"/>
          <w:u w:val="single"/>
        </w:rPr>
        <w:t>https://www.politics.co.uk/reference/london-2012-olympics</w:t>
      </w:r>
      <w:r w:rsidRPr="00C40D4F">
        <w:rPr>
          <w:rFonts w:eastAsia="Times New Roman" w:cs="Times New Roman"/>
          <w:color w:val="000000"/>
          <w:sz w:val="29"/>
          <w:szCs w:val="29"/>
          <w:shd w:val="clear" w:color="auto" w:fill="FFFFFF"/>
        </w:rPr>
        <w:t>(Accessed: 9th June 2020 ).</w:t>
      </w:r>
      <w:r w:rsidRPr="00C40D4F">
        <w:rPr>
          <w:rFonts w:eastAsia="Times New Roman" w:cs="Times New Roman"/>
          <w:color w:val="000000"/>
          <w:sz w:val="29"/>
          <w:szCs w:val="29"/>
        </w:rPr>
        <w:br/>
      </w:r>
      <w:r w:rsidRPr="00C40D4F">
        <w:rPr>
          <w:rFonts w:eastAsia="Times New Roman" w:cs="Times New Roman"/>
          <w:color w:val="000000"/>
          <w:sz w:val="29"/>
          <w:szCs w:val="29"/>
          <w:shd w:val="clear" w:color="auto" w:fill="FFFFFF"/>
        </w:rPr>
        <w:t>Visit Britain (2013 ) </w:t>
      </w:r>
      <w:r w:rsidRPr="00C40D4F">
        <w:rPr>
          <w:rFonts w:eastAsia="Times New Roman" w:cs="Times New Roman"/>
          <w:i/>
          <w:iCs/>
          <w:color w:val="000000"/>
          <w:sz w:val="29"/>
          <w:szCs w:val="29"/>
        </w:rPr>
        <w:t>Foresight Issue 113 March 2013, </w:t>
      </w:r>
      <w:r w:rsidRPr="00C40D4F">
        <w:rPr>
          <w:rFonts w:eastAsia="Times New Roman" w:cs="Times New Roman"/>
          <w:color w:val="000000"/>
          <w:sz w:val="29"/>
          <w:szCs w:val="29"/>
          <w:shd w:val="clear" w:color="auto" w:fill="FFFFFF"/>
        </w:rPr>
        <w:t>Available at: </w:t>
      </w:r>
      <w:r w:rsidRPr="00C40D4F">
        <w:rPr>
          <w:rFonts w:eastAsia="Times New Roman" w:cs="Times New Roman"/>
          <w:i/>
          <w:iCs/>
          <w:color w:val="000000"/>
          <w:sz w:val="29"/>
          <w:szCs w:val="29"/>
          <w:u w:val="single"/>
        </w:rPr>
        <w:t>https://www.visitbritain.org/sites/default/files/vb-corporate/Documents-Library/documents/Foresight_113.pdf</w:t>
      </w:r>
      <w:r w:rsidRPr="00C40D4F">
        <w:rPr>
          <w:rFonts w:eastAsia="Times New Roman" w:cs="Times New Roman"/>
          <w:color w:val="000000"/>
          <w:sz w:val="29"/>
          <w:szCs w:val="29"/>
          <w:shd w:val="clear" w:color="auto" w:fill="FFFFFF"/>
        </w:rPr>
        <w:t>(Accessed: 9th June 2020 ).</w:t>
      </w:r>
    </w:p>
    <w:p w14:paraId="27C73902" w14:textId="2432237D" w:rsidR="008958EF" w:rsidRPr="00C40D4F" w:rsidRDefault="008958EF" w:rsidP="00C40D4F">
      <w:pPr>
        <w:rPr>
          <w:rFonts w:ascii="Arial" w:eastAsia="Times New Roman" w:hAnsi="Arial" w:cs="Arial"/>
          <w:i/>
          <w:sz w:val="22"/>
          <w:szCs w:val="22"/>
        </w:rPr>
      </w:pPr>
      <w:r>
        <w:rPr>
          <w:rFonts w:ascii="Arial" w:eastAsia="Times New Roman" w:hAnsi="Arial" w:cs="Arial"/>
          <w:i/>
          <w:sz w:val="22"/>
          <w:szCs w:val="22"/>
        </w:rPr>
        <w:t>Getz, D</w:t>
      </w:r>
      <w:r w:rsidRPr="008958EF">
        <w:rPr>
          <w:rFonts w:ascii="Arial" w:eastAsia="Times New Roman" w:hAnsi="Arial" w:cs="Arial"/>
          <w:i/>
          <w:sz w:val="22"/>
          <w:szCs w:val="22"/>
        </w:rPr>
        <w:t>.</w:t>
      </w:r>
      <w:r>
        <w:rPr>
          <w:rFonts w:ascii="Arial" w:eastAsia="Times New Roman" w:hAnsi="Arial" w:cs="Arial"/>
          <w:i/>
          <w:sz w:val="22"/>
          <w:szCs w:val="22"/>
        </w:rPr>
        <w:t xml:space="preserve"> ( 2008)</w:t>
      </w:r>
      <w:r w:rsidRPr="008958EF">
        <w:rPr>
          <w:rFonts w:ascii="Arial" w:eastAsia="Times New Roman" w:hAnsi="Arial" w:cs="Arial"/>
          <w:i/>
          <w:sz w:val="22"/>
          <w:szCs w:val="22"/>
        </w:rPr>
        <w:t xml:space="preserve"> "Event Tourism: Definition, Evolution, and Research.</w:t>
      </w:r>
      <w:r>
        <w:rPr>
          <w:rFonts w:ascii="Arial" w:eastAsia="Times New Roman" w:hAnsi="Arial" w:cs="Arial"/>
          <w:i/>
          <w:sz w:val="22"/>
          <w:szCs w:val="22"/>
        </w:rPr>
        <w:t xml:space="preserve">" Tourism Management 29.3 </w:t>
      </w:r>
      <w:r w:rsidRPr="008958EF">
        <w:rPr>
          <w:rFonts w:ascii="Arial" w:eastAsia="Times New Roman" w:hAnsi="Arial" w:cs="Arial"/>
          <w:i/>
          <w:sz w:val="22"/>
          <w:szCs w:val="22"/>
        </w:rPr>
        <w:t>: 403-28. Web.</w:t>
      </w:r>
    </w:p>
    <w:p w14:paraId="48739191" w14:textId="77777777" w:rsidR="00C40D4F" w:rsidRPr="00952E5F" w:rsidRDefault="00C40D4F" w:rsidP="00741603">
      <w:pPr>
        <w:rPr>
          <w:rFonts w:eastAsia="Times New Roman" w:cs="Times New Roman"/>
          <w:sz w:val="32"/>
          <w:szCs w:val="32"/>
        </w:rPr>
      </w:pPr>
    </w:p>
    <w:p w14:paraId="232B0F2B" w14:textId="77777777" w:rsidR="007E4A05" w:rsidRDefault="007E4A05" w:rsidP="00741603">
      <w:pPr>
        <w:ind w:left="-1276"/>
      </w:pPr>
    </w:p>
    <w:sectPr w:rsidR="007E4A05">
      <w:head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E31ECE" w14:textId="77777777" w:rsidR="00F85A27" w:rsidRDefault="00F85A27" w:rsidP="00741603">
      <w:r>
        <w:separator/>
      </w:r>
    </w:p>
  </w:endnote>
  <w:endnote w:type="continuationSeparator" w:id="0">
    <w:p w14:paraId="343F16E6" w14:textId="77777777" w:rsidR="00F85A27" w:rsidRDefault="00F85A27" w:rsidP="00741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altName w:val="Times Roman"/>
    <w:panose1 w:val="02000500000000000000"/>
    <w:charset w:val="4D"/>
    <w:family w:val="roman"/>
    <w:notTrueType/>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CE">
    <w:panose1 w:val="020B0600040502020204"/>
    <w:charset w:val="58"/>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759DA7" w14:textId="77777777" w:rsidR="00F85A27" w:rsidRDefault="00F85A27" w:rsidP="00741603">
      <w:r>
        <w:separator/>
      </w:r>
    </w:p>
  </w:footnote>
  <w:footnote w:type="continuationSeparator" w:id="0">
    <w:p w14:paraId="3F1C54A7" w14:textId="77777777" w:rsidR="00F85A27" w:rsidRDefault="00F85A27" w:rsidP="0074160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9D9472" w14:textId="55805D94" w:rsidR="00F85A27" w:rsidRDefault="00F85A27">
    <w:pPr>
      <w:pStyle w:val="Header"/>
    </w:pPr>
    <w:r>
      <w:t xml:space="preserve">Roksana Szymanska  Student  ID – 1702605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77FA"/>
    <w:rsid w:val="00076212"/>
    <w:rsid w:val="000C614D"/>
    <w:rsid w:val="000C7307"/>
    <w:rsid w:val="00163EB6"/>
    <w:rsid w:val="00187C4D"/>
    <w:rsid w:val="001A1514"/>
    <w:rsid w:val="00295598"/>
    <w:rsid w:val="002A2613"/>
    <w:rsid w:val="00357E90"/>
    <w:rsid w:val="0040526F"/>
    <w:rsid w:val="004B73D0"/>
    <w:rsid w:val="004F4506"/>
    <w:rsid w:val="00505C75"/>
    <w:rsid w:val="005435FB"/>
    <w:rsid w:val="005B0D77"/>
    <w:rsid w:val="006416C2"/>
    <w:rsid w:val="00653785"/>
    <w:rsid w:val="006706AB"/>
    <w:rsid w:val="006D7B53"/>
    <w:rsid w:val="00741603"/>
    <w:rsid w:val="007718F3"/>
    <w:rsid w:val="007803EA"/>
    <w:rsid w:val="007D5D74"/>
    <w:rsid w:val="007E4A05"/>
    <w:rsid w:val="007F4BD8"/>
    <w:rsid w:val="00804BB8"/>
    <w:rsid w:val="00840271"/>
    <w:rsid w:val="00842C6D"/>
    <w:rsid w:val="00862D94"/>
    <w:rsid w:val="008958EF"/>
    <w:rsid w:val="009B7D10"/>
    <w:rsid w:val="00A42A8E"/>
    <w:rsid w:val="00AA2733"/>
    <w:rsid w:val="00AE7287"/>
    <w:rsid w:val="00B1401A"/>
    <w:rsid w:val="00B60582"/>
    <w:rsid w:val="00B6367B"/>
    <w:rsid w:val="00BC3E42"/>
    <w:rsid w:val="00BC4A6F"/>
    <w:rsid w:val="00BD6E98"/>
    <w:rsid w:val="00BE1C84"/>
    <w:rsid w:val="00C40D4F"/>
    <w:rsid w:val="00D31E0F"/>
    <w:rsid w:val="00D731BA"/>
    <w:rsid w:val="00DD07B1"/>
    <w:rsid w:val="00DD618A"/>
    <w:rsid w:val="00F377FA"/>
    <w:rsid w:val="00F43E48"/>
    <w:rsid w:val="00F46807"/>
    <w:rsid w:val="00F809B3"/>
    <w:rsid w:val="00F85A27"/>
    <w:rsid w:val="00FA5AB0"/>
    <w:rsid w:val="00FC77EC"/>
    <w:rsid w:val="00FF302E"/>
  </w:rsids>
  <m:mathPr>
    <m:mathFont m:val="Cambria Math"/>
    <m:brkBin m:val="before"/>
    <m:brkBinSub m:val="--"/>
    <m:smallFrac m:val="0"/>
    <m:dispDef/>
    <m:lMargin m:val="0"/>
    <m:rMargin m:val="0"/>
    <m:defJc m:val="centerGroup"/>
    <m:wrapIndent m:val="1440"/>
    <m:intLim m:val="subSup"/>
    <m:naryLim m:val="undOvr"/>
  </m:mathPr>
  <w:themeFontLang w:val="cs-C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5BA2B5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603"/>
    <w:rPr>
      <w:rFonts w:ascii="Times" w:hAnsi="Times"/>
      <w:sz w:val="20"/>
      <w:szCs w:val="20"/>
    </w:rPr>
  </w:style>
  <w:style w:type="paragraph" w:styleId="Heading1">
    <w:name w:val="heading 1"/>
    <w:basedOn w:val="Normal"/>
    <w:next w:val="Normal"/>
    <w:link w:val="Heading1Char"/>
    <w:uiPriority w:val="9"/>
    <w:qFormat/>
    <w:rsid w:val="00F377FA"/>
    <w:pPr>
      <w:keepNext/>
      <w:keepLines/>
      <w:spacing w:before="480"/>
      <w:outlineLvl w:val="0"/>
    </w:pPr>
    <w:rPr>
      <w:rFonts w:asciiTheme="majorHAnsi" w:eastAsiaTheme="majorEastAsia" w:hAnsiTheme="majorHAnsi" w:cstheme="majorBidi"/>
      <w:b/>
      <w:bCs/>
      <w:color w:val="345A8A" w:themeColor="accent1" w:themeShade="B5"/>
      <w:sz w:val="32"/>
      <w:szCs w:val="32"/>
      <w:lang w:val="en-GB"/>
    </w:rPr>
  </w:style>
  <w:style w:type="paragraph" w:styleId="Heading2">
    <w:name w:val="heading 2"/>
    <w:basedOn w:val="Normal"/>
    <w:link w:val="Heading2Char"/>
    <w:uiPriority w:val="9"/>
    <w:qFormat/>
    <w:rsid w:val="00F377FA"/>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77FA"/>
    <w:rPr>
      <w:rFonts w:ascii="Times New Roman" w:hAnsi="Times New Roman"/>
      <w:b/>
      <w:bCs/>
      <w:sz w:val="36"/>
      <w:szCs w:val="36"/>
    </w:rPr>
  </w:style>
  <w:style w:type="paragraph" w:customStyle="1" w:styleId="story-bodyintroduction">
    <w:name w:val="story-body__introduction"/>
    <w:basedOn w:val="Normal"/>
    <w:rsid w:val="00F377FA"/>
    <w:pPr>
      <w:spacing w:before="100" w:beforeAutospacing="1" w:after="100" w:afterAutospacing="1"/>
    </w:pPr>
    <w:rPr>
      <w:rFonts w:ascii="Times New Roman" w:hAnsi="Times New Roman"/>
    </w:rPr>
  </w:style>
  <w:style w:type="paragraph" w:styleId="NormalWeb">
    <w:name w:val="Normal (Web)"/>
    <w:basedOn w:val="Normal"/>
    <w:uiPriority w:val="99"/>
    <w:semiHidden/>
    <w:unhideWhenUsed/>
    <w:rsid w:val="00F377FA"/>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F377FA"/>
  </w:style>
  <w:style w:type="character" w:styleId="Hyperlink">
    <w:name w:val="Hyperlink"/>
    <w:basedOn w:val="DefaultParagraphFont"/>
    <w:uiPriority w:val="99"/>
    <w:semiHidden/>
    <w:unhideWhenUsed/>
    <w:rsid w:val="00F377FA"/>
    <w:rPr>
      <w:color w:val="0000FF"/>
      <w:u w:val="single"/>
    </w:rPr>
  </w:style>
  <w:style w:type="character" w:customStyle="1" w:styleId="Heading1Char">
    <w:name w:val="Heading 1 Char"/>
    <w:basedOn w:val="DefaultParagraphFont"/>
    <w:link w:val="Heading1"/>
    <w:uiPriority w:val="9"/>
    <w:rsid w:val="00F377FA"/>
    <w:rPr>
      <w:rFonts w:asciiTheme="majorHAnsi" w:eastAsiaTheme="majorEastAsia" w:hAnsiTheme="majorHAnsi" w:cstheme="majorBidi"/>
      <w:b/>
      <w:bCs/>
      <w:color w:val="345A8A" w:themeColor="accent1" w:themeShade="B5"/>
      <w:sz w:val="32"/>
      <w:szCs w:val="32"/>
      <w:lang w:val="en-GB"/>
    </w:rPr>
  </w:style>
  <w:style w:type="paragraph" w:styleId="BalloonText">
    <w:name w:val="Balloon Text"/>
    <w:basedOn w:val="Normal"/>
    <w:link w:val="BalloonTextChar"/>
    <w:uiPriority w:val="99"/>
    <w:semiHidden/>
    <w:unhideWhenUsed/>
    <w:rsid w:val="007E4A05"/>
    <w:rPr>
      <w:rFonts w:ascii="Lucida Grande CE" w:hAnsi="Lucida Grande CE" w:cs="Lucida Grande CE"/>
      <w:sz w:val="18"/>
      <w:szCs w:val="18"/>
    </w:rPr>
  </w:style>
  <w:style w:type="character" w:customStyle="1" w:styleId="BalloonTextChar">
    <w:name w:val="Balloon Text Char"/>
    <w:basedOn w:val="DefaultParagraphFont"/>
    <w:link w:val="BalloonText"/>
    <w:uiPriority w:val="99"/>
    <w:semiHidden/>
    <w:rsid w:val="007E4A05"/>
    <w:rPr>
      <w:rFonts w:ascii="Lucida Grande CE" w:hAnsi="Lucida Grande CE" w:cs="Lucida Grande CE"/>
      <w:sz w:val="18"/>
      <w:szCs w:val="18"/>
      <w:lang w:val="en-GB"/>
    </w:rPr>
  </w:style>
  <w:style w:type="paragraph" w:styleId="Header">
    <w:name w:val="header"/>
    <w:basedOn w:val="Normal"/>
    <w:link w:val="HeaderChar"/>
    <w:uiPriority w:val="99"/>
    <w:unhideWhenUsed/>
    <w:rsid w:val="00741603"/>
    <w:pPr>
      <w:tabs>
        <w:tab w:val="center" w:pos="4153"/>
        <w:tab w:val="right" w:pos="8306"/>
      </w:tabs>
    </w:pPr>
  </w:style>
  <w:style w:type="character" w:customStyle="1" w:styleId="HeaderChar">
    <w:name w:val="Header Char"/>
    <w:basedOn w:val="DefaultParagraphFont"/>
    <w:link w:val="Header"/>
    <w:uiPriority w:val="99"/>
    <w:rsid w:val="00741603"/>
    <w:rPr>
      <w:rFonts w:ascii="Times" w:hAnsi="Times"/>
      <w:sz w:val="20"/>
      <w:szCs w:val="20"/>
    </w:rPr>
  </w:style>
  <w:style w:type="paragraph" w:styleId="Footer">
    <w:name w:val="footer"/>
    <w:basedOn w:val="Normal"/>
    <w:link w:val="FooterChar"/>
    <w:uiPriority w:val="99"/>
    <w:unhideWhenUsed/>
    <w:rsid w:val="00741603"/>
    <w:pPr>
      <w:tabs>
        <w:tab w:val="center" w:pos="4153"/>
        <w:tab w:val="right" w:pos="8306"/>
      </w:tabs>
    </w:pPr>
  </w:style>
  <w:style w:type="character" w:customStyle="1" w:styleId="FooterChar">
    <w:name w:val="Footer Char"/>
    <w:basedOn w:val="DefaultParagraphFont"/>
    <w:link w:val="Footer"/>
    <w:uiPriority w:val="99"/>
    <w:rsid w:val="00741603"/>
    <w:rPr>
      <w:rFonts w:ascii="Times" w:hAnsi="Times"/>
      <w:sz w:val="20"/>
      <w:szCs w:val="20"/>
    </w:rPr>
  </w:style>
  <w:style w:type="character" w:styleId="Strong">
    <w:name w:val="Strong"/>
    <w:basedOn w:val="DefaultParagraphFont"/>
    <w:uiPriority w:val="22"/>
    <w:qFormat/>
    <w:rsid w:val="00D731BA"/>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cs-CZ"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603"/>
    <w:rPr>
      <w:rFonts w:ascii="Times" w:hAnsi="Times"/>
      <w:sz w:val="20"/>
      <w:szCs w:val="20"/>
    </w:rPr>
  </w:style>
  <w:style w:type="paragraph" w:styleId="Heading1">
    <w:name w:val="heading 1"/>
    <w:basedOn w:val="Normal"/>
    <w:next w:val="Normal"/>
    <w:link w:val="Heading1Char"/>
    <w:uiPriority w:val="9"/>
    <w:qFormat/>
    <w:rsid w:val="00F377FA"/>
    <w:pPr>
      <w:keepNext/>
      <w:keepLines/>
      <w:spacing w:before="480"/>
      <w:outlineLvl w:val="0"/>
    </w:pPr>
    <w:rPr>
      <w:rFonts w:asciiTheme="majorHAnsi" w:eastAsiaTheme="majorEastAsia" w:hAnsiTheme="majorHAnsi" w:cstheme="majorBidi"/>
      <w:b/>
      <w:bCs/>
      <w:color w:val="345A8A" w:themeColor="accent1" w:themeShade="B5"/>
      <w:sz w:val="32"/>
      <w:szCs w:val="32"/>
      <w:lang w:val="en-GB"/>
    </w:rPr>
  </w:style>
  <w:style w:type="paragraph" w:styleId="Heading2">
    <w:name w:val="heading 2"/>
    <w:basedOn w:val="Normal"/>
    <w:link w:val="Heading2Char"/>
    <w:uiPriority w:val="9"/>
    <w:qFormat/>
    <w:rsid w:val="00F377FA"/>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77FA"/>
    <w:rPr>
      <w:rFonts w:ascii="Times New Roman" w:hAnsi="Times New Roman"/>
      <w:b/>
      <w:bCs/>
      <w:sz w:val="36"/>
      <w:szCs w:val="36"/>
    </w:rPr>
  </w:style>
  <w:style w:type="paragraph" w:customStyle="1" w:styleId="story-bodyintroduction">
    <w:name w:val="story-body__introduction"/>
    <w:basedOn w:val="Normal"/>
    <w:rsid w:val="00F377FA"/>
    <w:pPr>
      <w:spacing w:before="100" w:beforeAutospacing="1" w:after="100" w:afterAutospacing="1"/>
    </w:pPr>
    <w:rPr>
      <w:rFonts w:ascii="Times New Roman" w:hAnsi="Times New Roman"/>
    </w:rPr>
  </w:style>
  <w:style w:type="paragraph" w:styleId="NormalWeb">
    <w:name w:val="Normal (Web)"/>
    <w:basedOn w:val="Normal"/>
    <w:uiPriority w:val="99"/>
    <w:semiHidden/>
    <w:unhideWhenUsed/>
    <w:rsid w:val="00F377FA"/>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F377FA"/>
  </w:style>
  <w:style w:type="character" w:styleId="Hyperlink">
    <w:name w:val="Hyperlink"/>
    <w:basedOn w:val="DefaultParagraphFont"/>
    <w:uiPriority w:val="99"/>
    <w:semiHidden/>
    <w:unhideWhenUsed/>
    <w:rsid w:val="00F377FA"/>
    <w:rPr>
      <w:color w:val="0000FF"/>
      <w:u w:val="single"/>
    </w:rPr>
  </w:style>
  <w:style w:type="character" w:customStyle="1" w:styleId="Heading1Char">
    <w:name w:val="Heading 1 Char"/>
    <w:basedOn w:val="DefaultParagraphFont"/>
    <w:link w:val="Heading1"/>
    <w:uiPriority w:val="9"/>
    <w:rsid w:val="00F377FA"/>
    <w:rPr>
      <w:rFonts w:asciiTheme="majorHAnsi" w:eastAsiaTheme="majorEastAsia" w:hAnsiTheme="majorHAnsi" w:cstheme="majorBidi"/>
      <w:b/>
      <w:bCs/>
      <w:color w:val="345A8A" w:themeColor="accent1" w:themeShade="B5"/>
      <w:sz w:val="32"/>
      <w:szCs w:val="32"/>
      <w:lang w:val="en-GB"/>
    </w:rPr>
  </w:style>
  <w:style w:type="paragraph" w:styleId="BalloonText">
    <w:name w:val="Balloon Text"/>
    <w:basedOn w:val="Normal"/>
    <w:link w:val="BalloonTextChar"/>
    <w:uiPriority w:val="99"/>
    <w:semiHidden/>
    <w:unhideWhenUsed/>
    <w:rsid w:val="007E4A05"/>
    <w:rPr>
      <w:rFonts w:ascii="Lucida Grande CE" w:hAnsi="Lucida Grande CE" w:cs="Lucida Grande CE"/>
      <w:sz w:val="18"/>
      <w:szCs w:val="18"/>
    </w:rPr>
  </w:style>
  <w:style w:type="character" w:customStyle="1" w:styleId="BalloonTextChar">
    <w:name w:val="Balloon Text Char"/>
    <w:basedOn w:val="DefaultParagraphFont"/>
    <w:link w:val="BalloonText"/>
    <w:uiPriority w:val="99"/>
    <w:semiHidden/>
    <w:rsid w:val="007E4A05"/>
    <w:rPr>
      <w:rFonts w:ascii="Lucida Grande CE" w:hAnsi="Lucida Grande CE" w:cs="Lucida Grande CE"/>
      <w:sz w:val="18"/>
      <w:szCs w:val="18"/>
      <w:lang w:val="en-GB"/>
    </w:rPr>
  </w:style>
  <w:style w:type="paragraph" w:styleId="Header">
    <w:name w:val="header"/>
    <w:basedOn w:val="Normal"/>
    <w:link w:val="HeaderChar"/>
    <w:uiPriority w:val="99"/>
    <w:unhideWhenUsed/>
    <w:rsid w:val="00741603"/>
    <w:pPr>
      <w:tabs>
        <w:tab w:val="center" w:pos="4153"/>
        <w:tab w:val="right" w:pos="8306"/>
      </w:tabs>
    </w:pPr>
  </w:style>
  <w:style w:type="character" w:customStyle="1" w:styleId="HeaderChar">
    <w:name w:val="Header Char"/>
    <w:basedOn w:val="DefaultParagraphFont"/>
    <w:link w:val="Header"/>
    <w:uiPriority w:val="99"/>
    <w:rsid w:val="00741603"/>
    <w:rPr>
      <w:rFonts w:ascii="Times" w:hAnsi="Times"/>
      <w:sz w:val="20"/>
      <w:szCs w:val="20"/>
    </w:rPr>
  </w:style>
  <w:style w:type="paragraph" w:styleId="Footer">
    <w:name w:val="footer"/>
    <w:basedOn w:val="Normal"/>
    <w:link w:val="FooterChar"/>
    <w:uiPriority w:val="99"/>
    <w:unhideWhenUsed/>
    <w:rsid w:val="00741603"/>
    <w:pPr>
      <w:tabs>
        <w:tab w:val="center" w:pos="4153"/>
        <w:tab w:val="right" w:pos="8306"/>
      </w:tabs>
    </w:pPr>
  </w:style>
  <w:style w:type="character" w:customStyle="1" w:styleId="FooterChar">
    <w:name w:val="Footer Char"/>
    <w:basedOn w:val="DefaultParagraphFont"/>
    <w:link w:val="Footer"/>
    <w:uiPriority w:val="99"/>
    <w:rsid w:val="00741603"/>
    <w:rPr>
      <w:rFonts w:ascii="Times" w:hAnsi="Times"/>
      <w:sz w:val="20"/>
      <w:szCs w:val="20"/>
    </w:rPr>
  </w:style>
  <w:style w:type="character" w:styleId="Strong">
    <w:name w:val="Strong"/>
    <w:basedOn w:val="DefaultParagraphFont"/>
    <w:uiPriority w:val="22"/>
    <w:qFormat/>
    <w:rsid w:val="00D731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105163">
      <w:bodyDiv w:val="1"/>
      <w:marLeft w:val="0"/>
      <w:marRight w:val="0"/>
      <w:marTop w:val="0"/>
      <w:marBottom w:val="0"/>
      <w:divBdr>
        <w:top w:val="none" w:sz="0" w:space="0" w:color="auto"/>
        <w:left w:val="none" w:sz="0" w:space="0" w:color="auto"/>
        <w:bottom w:val="none" w:sz="0" w:space="0" w:color="auto"/>
        <w:right w:val="none" w:sz="0" w:space="0" w:color="auto"/>
      </w:divBdr>
    </w:div>
    <w:div w:id="223640900">
      <w:bodyDiv w:val="1"/>
      <w:marLeft w:val="0"/>
      <w:marRight w:val="0"/>
      <w:marTop w:val="0"/>
      <w:marBottom w:val="0"/>
      <w:divBdr>
        <w:top w:val="none" w:sz="0" w:space="0" w:color="auto"/>
        <w:left w:val="none" w:sz="0" w:space="0" w:color="auto"/>
        <w:bottom w:val="none" w:sz="0" w:space="0" w:color="auto"/>
        <w:right w:val="none" w:sz="0" w:space="0" w:color="auto"/>
      </w:divBdr>
    </w:div>
    <w:div w:id="339551594">
      <w:bodyDiv w:val="1"/>
      <w:marLeft w:val="0"/>
      <w:marRight w:val="0"/>
      <w:marTop w:val="0"/>
      <w:marBottom w:val="0"/>
      <w:divBdr>
        <w:top w:val="none" w:sz="0" w:space="0" w:color="auto"/>
        <w:left w:val="none" w:sz="0" w:space="0" w:color="auto"/>
        <w:bottom w:val="none" w:sz="0" w:space="0" w:color="auto"/>
        <w:right w:val="none" w:sz="0" w:space="0" w:color="auto"/>
      </w:divBdr>
    </w:div>
    <w:div w:id="511650019">
      <w:bodyDiv w:val="1"/>
      <w:marLeft w:val="0"/>
      <w:marRight w:val="0"/>
      <w:marTop w:val="0"/>
      <w:marBottom w:val="0"/>
      <w:divBdr>
        <w:top w:val="none" w:sz="0" w:space="0" w:color="auto"/>
        <w:left w:val="none" w:sz="0" w:space="0" w:color="auto"/>
        <w:bottom w:val="none" w:sz="0" w:space="0" w:color="auto"/>
        <w:right w:val="none" w:sz="0" w:space="0" w:color="auto"/>
      </w:divBdr>
    </w:div>
    <w:div w:id="665210390">
      <w:bodyDiv w:val="1"/>
      <w:marLeft w:val="0"/>
      <w:marRight w:val="0"/>
      <w:marTop w:val="0"/>
      <w:marBottom w:val="0"/>
      <w:divBdr>
        <w:top w:val="none" w:sz="0" w:space="0" w:color="auto"/>
        <w:left w:val="none" w:sz="0" w:space="0" w:color="auto"/>
        <w:bottom w:val="none" w:sz="0" w:space="0" w:color="auto"/>
        <w:right w:val="none" w:sz="0" w:space="0" w:color="auto"/>
      </w:divBdr>
    </w:div>
    <w:div w:id="804394205">
      <w:bodyDiv w:val="1"/>
      <w:marLeft w:val="0"/>
      <w:marRight w:val="0"/>
      <w:marTop w:val="0"/>
      <w:marBottom w:val="0"/>
      <w:divBdr>
        <w:top w:val="none" w:sz="0" w:space="0" w:color="auto"/>
        <w:left w:val="none" w:sz="0" w:space="0" w:color="auto"/>
        <w:bottom w:val="none" w:sz="0" w:space="0" w:color="auto"/>
        <w:right w:val="none" w:sz="0" w:space="0" w:color="auto"/>
      </w:divBdr>
    </w:div>
    <w:div w:id="864444985">
      <w:bodyDiv w:val="1"/>
      <w:marLeft w:val="0"/>
      <w:marRight w:val="0"/>
      <w:marTop w:val="0"/>
      <w:marBottom w:val="0"/>
      <w:divBdr>
        <w:top w:val="none" w:sz="0" w:space="0" w:color="auto"/>
        <w:left w:val="none" w:sz="0" w:space="0" w:color="auto"/>
        <w:bottom w:val="none" w:sz="0" w:space="0" w:color="auto"/>
        <w:right w:val="none" w:sz="0" w:space="0" w:color="auto"/>
      </w:divBdr>
    </w:div>
    <w:div w:id="912012354">
      <w:bodyDiv w:val="1"/>
      <w:marLeft w:val="0"/>
      <w:marRight w:val="0"/>
      <w:marTop w:val="0"/>
      <w:marBottom w:val="0"/>
      <w:divBdr>
        <w:top w:val="none" w:sz="0" w:space="0" w:color="auto"/>
        <w:left w:val="none" w:sz="0" w:space="0" w:color="auto"/>
        <w:bottom w:val="none" w:sz="0" w:space="0" w:color="auto"/>
        <w:right w:val="none" w:sz="0" w:space="0" w:color="auto"/>
      </w:divBdr>
    </w:div>
    <w:div w:id="948125874">
      <w:bodyDiv w:val="1"/>
      <w:marLeft w:val="0"/>
      <w:marRight w:val="0"/>
      <w:marTop w:val="0"/>
      <w:marBottom w:val="0"/>
      <w:divBdr>
        <w:top w:val="none" w:sz="0" w:space="0" w:color="auto"/>
        <w:left w:val="none" w:sz="0" w:space="0" w:color="auto"/>
        <w:bottom w:val="none" w:sz="0" w:space="0" w:color="auto"/>
        <w:right w:val="none" w:sz="0" w:space="0" w:color="auto"/>
      </w:divBdr>
    </w:div>
    <w:div w:id="1017000757">
      <w:bodyDiv w:val="1"/>
      <w:marLeft w:val="0"/>
      <w:marRight w:val="0"/>
      <w:marTop w:val="0"/>
      <w:marBottom w:val="0"/>
      <w:divBdr>
        <w:top w:val="none" w:sz="0" w:space="0" w:color="auto"/>
        <w:left w:val="none" w:sz="0" w:space="0" w:color="auto"/>
        <w:bottom w:val="none" w:sz="0" w:space="0" w:color="auto"/>
        <w:right w:val="none" w:sz="0" w:space="0" w:color="auto"/>
      </w:divBdr>
    </w:div>
    <w:div w:id="1084492103">
      <w:bodyDiv w:val="1"/>
      <w:marLeft w:val="0"/>
      <w:marRight w:val="0"/>
      <w:marTop w:val="0"/>
      <w:marBottom w:val="0"/>
      <w:divBdr>
        <w:top w:val="none" w:sz="0" w:space="0" w:color="auto"/>
        <w:left w:val="none" w:sz="0" w:space="0" w:color="auto"/>
        <w:bottom w:val="none" w:sz="0" w:space="0" w:color="auto"/>
        <w:right w:val="none" w:sz="0" w:space="0" w:color="auto"/>
      </w:divBdr>
    </w:div>
    <w:div w:id="1119185436">
      <w:bodyDiv w:val="1"/>
      <w:marLeft w:val="0"/>
      <w:marRight w:val="0"/>
      <w:marTop w:val="0"/>
      <w:marBottom w:val="0"/>
      <w:divBdr>
        <w:top w:val="none" w:sz="0" w:space="0" w:color="auto"/>
        <w:left w:val="none" w:sz="0" w:space="0" w:color="auto"/>
        <w:bottom w:val="none" w:sz="0" w:space="0" w:color="auto"/>
        <w:right w:val="none" w:sz="0" w:space="0" w:color="auto"/>
      </w:divBdr>
    </w:div>
    <w:div w:id="1182626582">
      <w:bodyDiv w:val="1"/>
      <w:marLeft w:val="0"/>
      <w:marRight w:val="0"/>
      <w:marTop w:val="0"/>
      <w:marBottom w:val="0"/>
      <w:divBdr>
        <w:top w:val="none" w:sz="0" w:space="0" w:color="auto"/>
        <w:left w:val="none" w:sz="0" w:space="0" w:color="auto"/>
        <w:bottom w:val="none" w:sz="0" w:space="0" w:color="auto"/>
        <w:right w:val="none" w:sz="0" w:space="0" w:color="auto"/>
      </w:divBdr>
    </w:div>
    <w:div w:id="1183594193">
      <w:bodyDiv w:val="1"/>
      <w:marLeft w:val="0"/>
      <w:marRight w:val="0"/>
      <w:marTop w:val="0"/>
      <w:marBottom w:val="0"/>
      <w:divBdr>
        <w:top w:val="none" w:sz="0" w:space="0" w:color="auto"/>
        <w:left w:val="none" w:sz="0" w:space="0" w:color="auto"/>
        <w:bottom w:val="none" w:sz="0" w:space="0" w:color="auto"/>
        <w:right w:val="none" w:sz="0" w:space="0" w:color="auto"/>
      </w:divBdr>
    </w:div>
    <w:div w:id="1395815675">
      <w:bodyDiv w:val="1"/>
      <w:marLeft w:val="0"/>
      <w:marRight w:val="0"/>
      <w:marTop w:val="0"/>
      <w:marBottom w:val="0"/>
      <w:divBdr>
        <w:top w:val="none" w:sz="0" w:space="0" w:color="auto"/>
        <w:left w:val="none" w:sz="0" w:space="0" w:color="auto"/>
        <w:bottom w:val="none" w:sz="0" w:space="0" w:color="auto"/>
        <w:right w:val="none" w:sz="0" w:space="0" w:color="auto"/>
      </w:divBdr>
    </w:div>
    <w:div w:id="1593775712">
      <w:bodyDiv w:val="1"/>
      <w:marLeft w:val="0"/>
      <w:marRight w:val="0"/>
      <w:marTop w:val="0"/>
      <w:marBottom w:val="0"/>
      <w:divBdr>
        <w:top w:val="none" w:sz="0" w:space="0" w:color="auto"/>
        <w:left w:val="none" w:sz="0" w:space="0" w:color="auto"/>
        <w:bottom w:val="none" w:sz="0" w:space="0" w:color="auto"/>
        <w:right w:val="none" w:sz="0" w:space="0" w:color="auto"/>
      </w:divBdr>
    </w:div>
    <w:div w:id="1628707016">
      <w:bodyDiv w:val="1"/>
      <w:marLeft w:val="0"/>
      <w:marRight w:val="0"/>
      <w:marTop w:val="0"/>
      <w:marBottom w:val="0"/>
      <w:divBdr>
        <w:top w:val="none" w:sz="0" w:space="0" w:color="auto"/>
        <w:left w:val="none" w:sz="0" w:space="0" w:color="auto"/>
        <w:bottom w:val="none" w:sz="0" w:space="0" w:color="auto"/>
        <w:right w:val="none" w:sz="0" w:space="0" w:color="auto"/>
      </w:divBdr>
    </w:div>
    <w:div w:id="1765490338">
      <w:bodyDiv w:val="1"/>
      <w:marLeft w:val="0"/>
      <w:marRight w:val="0"/>
      <w:marTop w:val="0"/>
      <w:marBottom w:val="0"/>
      <w:divBdr>
        <w:top w:val="none" w:sz="0" w:space="0" w:color="auto"/>
        <w:left w:val="none" w:sz="0" w:space="0" w:color="auto"/>
        <w:bottom w:val="none" w:sz="0" w:space="0" w:color="auto"/>
        <w:right w:val="none" w:sz="0" w:space="0" w:color="auto"/>
      </w:divBdr>
    </w:div>
    <w:div w:id="1836723301">
      <w:bodyDiv w:val="1"/>
      <w:marLeft w:val="0"/>
      <w:marRight w:val="0"/>
      <w:marTop w:val="0"/>
      <w:marBottom w:val="0"/>
      <w:divBdr>
        <w:top w:val="none" w:sz="0" w:space="0" w:color="auto"/>
        <w:left w:val="none" w:sz="0" w:space="0" w:color="auto"/>
        <w:bottom w:val="none" w:sz="0" w:space="0" w:color="auto"/>
        <w:right w:val="none" w:sz="0" w:space="0" w:color="auto"/>
      </w:divBdr>
    </w:div>
    <w:div w:id="1858541636">
      <w:bodyDiv w:val="1"/>
      <w:marLeft w:val="0"/>
      <w:marRight w:val="0"/>
      <w:marTop w:val="0"/>
      <w:marBottom w:val="0"/>
      <w:divBdr>
        <w:top w:val="none" w:sz="0" w:space="0" w:color="auto"/>
        <w:left w:val="none" w:sz="0" w:space="0" w:color="auto"/>
        <w:bottom w:val="none" w:sz="0" w:space="0" w:color="auto"/>
        <w:right w:val="none" w:sz="0" w:space="0" w:color="auto"/>
      </w:divBdr>
      <w:divsChild>
        <w:div w:id="1998417016">
          <w:marLeft w:val="0"/>
          <w:marRight w:val="0"/>
          <w:marTop w:val="0"/>
          <w:marBottom w:val="0"/>
          <w:divBdr>
            <w:top w:val="single" w:sz="48" w:space="6" w:color="DCDCDC"/>
            <w:left w:val="none" w:sz="0" w:space="0" w:color="auto"/>
            <w:bottom w:val="none" w:sz="0" w:space="0" w:color="auto"/>
            <w:right w:val="none" w:sz="0" w:space="0" w:color="auto"/>
          </w:divBdr>
          <w:divsChild>
            <w:div w:id="52004920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95211">
      <w:bodyDiv w:val="1"/>
      <w:marLeft w:val="0"/>
      <w:marRight w:val="0"/>
      <w:marTop w:val="0"/>
      <w:marBottom w:val="0"/>
      <w:divBdr>
        <w:top w:val="none" w:sz="0" w:space="0" w:color="auto"/>
        <w:left w:val="none" w:sz="0" w:space="0" w:color="auto"/>
        <w:bottom w:val="none" w:sz="0" w:space="0" w:color="auto"/>
        <w:right w:val="none" w:sz="0" w:space="0" w:color="auto"/>
      </w:divBdr>
    </w:div>
    <w:div w:id="1931162432">
      <w:bodyDiv w:val="1"/>
      <w:marLeft w:val="0"/>
      <w:marRight w:val="0"/>
      <w:marTop w:val="0"/>
      <w:marBottom w:val="0"/>
      <w:divBdr>
        <w:top w:val="none" w:sz="0" w:space="0" w:color="auto"/>
        <w:left w:val="none" w:sz="0" w:space="0" w:color="auto"/>
        <w:bottom w:val="none" w:sz="0" w:space="0" w:color="auto"/>
        <w:right w:val="none" w:sz="0" w:space="0" w:color="auto"/>
      </w:divBdr>
    </w:div>
    <w:div w:id="1931428125">
      <w:bodyDiv w:val="1"/>
      <w:marLeft w:val="0"/>
      <w:marRight w:val="0"/>
      <w:marTop w:val="0"/>
      <w:marBottom w:val="0"/>
      <w:divBdr>
        <w:top w:val="none" w:sz="0" w:space="0" w:color="auto"/>
        <w:left w:val="none" w:sz="0" w:space="0" w:color="auto"/>
        <w:bottom w:val="none" w:sz="0" w:space="0" w:color="auto"/>
        <w:right w:val="none" w:sz="0" w:space="0" w:color="auto"/>
      </w:divBdr>
      <w:divsChild>
        <w:div w:id="381059037">
          <w:marLeft w:val="0"/>
          <w:marRight w:val="0"/>
          <w:marTop w:val="0"/>
          <w:marBottom w:val="0"/>
          <w:divBdr>
            <w:top w:val="single" w:sz="48" w:space="6" w:color="DCDCDC"/>
            <w:left w:val="none" w:sz="0" w:space="0" w:color="auto"/>
            <w:bottom w:val="none" w:sz="0" w:space="0" w:color="auto"/>
            <w:right w:val="none" w:sz="0" w:space="0" w:color="auto"/>
          </w:divBdr>
          <w:divsChild>
            <w:div w:id="26766352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940645">
      <w:bodyDiv w:val="1"/>
      <w:marLeft w:val="0"/>
      <w:marRight w:val="0"/>
      <w:marTop w:val="0"/>
      <w:marBottom w:val="0"/>
      <w:divBdr>
        <w:top w:val="none" w:sz="0" w:space="0" w:color="auto"/>
        <w:left w:val="none" w:sz="0" w:space="0" w:color="auto"/>
        <w:bottom w:val="none" w:sz="0" w:space="0" w:color="auto"/>
        <w:right w:val="none" w:sz="0" w:space="0" w:color="auto"/>
      </w:divBdr>
    </w:div>
    <w:div w:id="1984970307">
      <w:bodyDiv w:val="1"/>
      <w:marLeft w:val="0"/>
      <w:marRight w:val="0"/>
      <w:marTop w:val="0"/>
      <w:marBottom w:val="0"/>
      <w:divBdr>
        <w:top w:val="none" w:sz="0" w:space="0" w:color="auto"/>
        <w:left w:val="none" w:sz="0" w:space="0" w:color="auto"/>
        <w:bottom w:val="none" w:sz="0" w:space="0" w:color="auto"/>
        <w:right w:val="none" w:sz="0" w:space="0" w:color="auto"/>
      </w:divBdr>
    </w:div>
    <w:div w:id="20069351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170</TotalTime>
  <Pages>5</Pages>
  <Words>1438</Words>
  <Characters>8202</Characters>
  <Application>Microsoft Macintosh Word</Application>
  <DocSecurity>0</DocSecurity>
  <Lines>68</Lines>
  <Paragraphs>19</Paragraphs>
  <ScaleCrop>false</ScaleCrop>
  <Company/>
  <LinksUpToDate>false</LinksUpToDate>
  <CharactersWithSpaces>9621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Roksana Szymanska</dc:creator>
  <cp:keywords/>
  <dc:description/>
  <cp:lastModifiedBy>Roksana Szymanska</cp:lastModifiedBy>
  <cp:revision>29</cp:revision>
  <dcterms:created xsi:type="dcterms:W3CDTF">2020-01-13T09:49:00Z</dcterms:created>
  <dcterms:modified xsi:type="dcterms:W3CDTF">2020-06-12T13:54:00Z</dcterms:modified>
</cp:coreProperties>
</file>