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C0A3C2" w14:textId="77777777" w:rsidR="00F35165" w:rsidRPr="007427CB" w:rsidRDefault="00637E3C" w:rsidP="00F35165">
      <w:pPr>
        <w:pStyle w:val="NormalWeb"/>
        <w:shd w:val="clear" w:color="auto" w:fill="FFFFFF"/>
        <w:spacing w:before="0" w:beforeAutospacing="0" w:after="0" w:afterAutospacing="0"/>
        <w:textAlignment w:val="baseline"/>
      </w:pPr>
      <w:r w:rsidRPr="00647653">
        <w:rPr>
          <w:rFonts w:ascii="Arial" w:hAnsi="Arial" w:cs="Arial"/>
          <w:b/>
          <w:bCs/>
          <w:color w:val="000000"/>
          <w:bdr w:val="none" w:sz="0" w:space="0" w:color="auto" w:frame="1"/>
          <w:shd w:val="clear" w:color="auto" w:fill="FFFFFF"/>
        </w:rPr>
        <w:t>Phase 1.</w:t>
      </w:r>
      <w:r w:rsidR="00BC64FC">
        <w:rPr>
          <w:rFonts w:ascii="Arial" w:hAnsi="Arial" w:cs="Arial"/>
          <w:b/>
          <w:bCs/>
          <w:color w:val="000000"/>
          <w:bdr w:val="none" w:sz="0" w:space="0" w:color="auto" w:frame="1"/>
          <w:shd w:val="clear" w:color="auto" w:fill="FFFFFF"/>
        </w:rPr>
        <w:t xml:space="preserve"> 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The project</w:t>
      </w:r>
      <w:r w:rsidR="00B97E4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management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life cycle </w:t>
      </w:r>
      <w:r w:rsidR="00B97E4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is a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five</w:t>
      </w:r>
      <w:r w:rsidR="000975A7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-</w:t>
      </w:r>
      <w:r w:rsidR="00B97E4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step</w:t>
      </w:r>
      <w:r w:rsidR="0078566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framework planned to assist project managers in completing projects successfully. (Brown, </w:t>
      </w:r>
      <w:r w:rsidR="000975A7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2019).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                                                                </w:t>
      </w:r>
      <w:r w:rsidR="000975A7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The five phases are:</w:t>
      </w:r>
      <w:r w:rsidR="00016DD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Initiating</w:t>
      </w:r>
      <w:r w:rsidR="000C537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Planning</w:t>
      </w:r>
      <w:r w:rsidR="000C537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Executing</w:t>
      </w:r>
      <w:r w:rsidR="004F3B94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</w:t>
      </w:r>
      <w:r w:rsidR="004F3B94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Monitoring and Evaluation.</w:t>
      </w:r>
      <w:r w:rsidR="00F3045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                                                                                         </w:t>
      </w:r>
      <w:r w:rsidR="00DD619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The benefits of a project life cycle are that it allows everyone on the project to identify and monitor how the project is progressing</w:t>
      </w:r>
      <w:r w:rsidR="00D444F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and </w:t>
      </w:r>
      <w:r w:rsidR="00697CA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i</w:t>
      </w:r>
      <w:r w:rsidR="00DD619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mproves communication between team members</w:t>
      </w:r>
      <w:r w:rsidR="008A33C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.</w:t>
      </w:r>
      <w:r w:rsidR="00DD6192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The project manager can track the progress of each phase and identify the areas that need greater attention such as risk management</w:t>
      </w:r>
      <w:r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.</w:t>
      </w:r>
      <w:r w:rsidR="00C9563A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</w:t>
      </w:r>
      <w:r w:rsidR="00F3516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(Naybour, 2020).                                                                                                                                                                                </w:t>
      </w:r>
    </w:p>
    <w:p w14:paraId="03BA1946" w14:textId="4F3C663B" w:rsidR="00B4634F" w:rsidRDefault="00DD6192" w:rsidP="00BC64F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limitations would be scheduling problems, loss of resources, interpersonal conflicts and can incur high costs for the organisation. The project can look complicated and with deadlines may have a lack of creativity.</w:t>
      </w:r>
      <w:r w:rsidR="00C41AE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9641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    </w:t>
      </w:r>
      <w:r w:rsidR="00AE272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          </w:t>
      </w:r>
      <w:r w:rsidR="00F9641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3EC4E238" w14:textId="77777777" w:rsidR="00812A34" w:rsidRDefault="00C41AE2" w:rsidP="00812A34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9E1FA8">
        <w:rPr>
          <w:rFonts w:ascii="Arial" w:hAnsi="Arial" w:cs="Arial"/>
          <w:b/>
          <w:bCs/>
          <w:color w:val="000000"/>
          <w:bdr w:val="none" w:sz="0" w:space="0" w:color="auto" w:frame="1"/>
          <w:shd w:val="clear" w:color="auto" w:fill="FFFFFF"/>
        </w:rPr>
        <w:t>Phase 5.</w:t>
      </w:r>
      <w:r w:rsidR="00647653">
        <w:rPr>
          <w:rFonts w:ascii="Arial" w:hAnsi="Arial" w:cs="Arial"/>
          <w:b/>
          <w:bCs/>
          <w:color w:val="000000"/>
          <w:bdr w:val="none" w:sz="0" w:space="0" w:color="auto" w:frame="1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The final phase is Evaluating</w:t>
      </w:r>
      <w:r w:rsidR="00B862B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 this means</w:t>
      </w:r>
      <w:r w:rsidR="00F30BC0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performing a rigorous analysis of completed goal</w:t>
      </w:r>
      <w:r w:rsidR="003C736A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s</w:t>
      </w:r>
      <w:r w:rsidR="00D444F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3C736A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objectives</w:t>
      </w:r>
      <w:r w:rsidR="00BD3AB4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3C736A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and activities to determine whether the project</w:t>
      </w:r>
      <w:r w:rsidR="0059026B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has produced planned results</w:t>
      </w:r>
      <w:r w:rsidR="00F0318C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 delivered expected benefits</w:t>
      </w:r>
      <w:r w:rsidR="00163BFF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="00F0318C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and made desired change</w:t>
      </w:r>
      <w:r w:rsidR="00B220F5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. </w:t>
      </w:r>
      <w:r w:rsidR="00812A34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(MyManagementguide.com, 2011).     </w:t>
      </w:r>
    </w:p>
    <w:p w14:paraId="615E2229" w14:textId="5E79F675" w:rsidR="00812A34" w:rsidRDefault="00B37553" w:rsidP="00BC64FC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There are two </w:t>
      </w:r>
      <w:r w:rsidR="0029674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different outcomes Hard and Soft</w:t>
      </w:r>
      <w:r w:rsidR="00E9108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the hard outcomes are measurable solid and vis</w:t>
      </w:r>
      <w:r w:rsidR="00B82DA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ible</w:t>
      </w:r>
      <w:r w:rsidR="0062025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the soft</w:t>
      </w:r>
      <w:r w:rsidR="00A91F46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are processes, people experiences</w:t>
      </w:r>
      <w:r w:rsidR="004D7F6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A91F46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and change in attitude</w:t>
      </w:r>
      <w:r w:rsidR="0063027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4D7F6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</w:t>
      </w:r>
      <w:r w:rsidR="00B267A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 we look at the </w:t>
      </w:r>
      <w:r w:rsidR="00457D5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Hard outcome</w:t>
      </w:r>
      <w:r w:rsidR="00EB79F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s, </w:t>
      </w:r>
      <w:r w:rsidR="00827D9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only </w:t>
      </w:r>
      <w:r w:rsidR="00EB79F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one of the candidates found the project beneficial.</w:t>
      </w:r>
      <w:r w:rsidR="00AE3CD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Summative: </w:t>
      </w:r>
      <w:r w:rsidR="0034642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We ended up with three candidates instead of four</w:t>
      </w:r>
      <w:r w:rsidR="00F642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2119F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limited</w:t>
      </w:r>
      <w:r w:rsidR="00AB09A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acknowledge</w:t>
      </w:r>
      <w:r w:rsidR="006767C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ment to </w:t>
      </w:r>
      <w:r w:rsidR="00850F7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our emails and </w:t>
      </w:r>
      <w:r w:rsidR="00F6420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only</w:t>
      </w:r>
      <w:r w:rsidR="0029047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one candidate responded to our questionnaire and the results were 100</w:t>
      </w:r>
      <w:r w:rsidR="005656B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%</w:t>
      </w:r>
      <w:r w:rsidR="0029047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positive. </w:t>
      </w:r>
      <w:r w:rsidR="00D043D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We communicated well</w:t>
      </w:r>
      <w:r w:rsidR="002F44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through the team and </w:t>
      </w:r>
      <w:r w:rsidR="00B8384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sending emails</w:t>
      </w:r>
      <w:r w:rsidR="00D909A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to</w:t>
      </w:r>
      <w:r w:rsidR="002F44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facilitator and candidates</w:t>
      </w:r>
      <w:r w:rsidR="001A6B9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a</w:t>
      </w:r>
      <w:r w:rsidR="005300A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lso f</w:t>
      </w:r>
      <w:r w:rsidR="0068397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ollow</w:t>
      </w:r>
      <w:r w:rsidR="005300A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ing</w:t>
      </w:r>
      <w:r w:rsidR="0068397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WBS and Gantt chart on plan/schedule</w:t>
      </w:r>
      <w:r w:rsidR="005300A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EA522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However</w:t>
      </w:r>
      <w:r w:rsidR="002D7EB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EA522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there was lack of communication received from the facilitator</w:t>
      </w:r>
      <w:r w:rsidR="00896D2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the candidates by not replying to our emails</w:t>
      </w:r>
      <w:r w:rsidR="002D7EB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There was </w:t>
      </w:r>
      <w:r w:rsidR="00B33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limited time schedule</w:t>
      </w:r>
      <w:r w:rsidR="0054308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incorrect information received and language barriers.</w:t>
      </w:r>
      <w:r w:rsidR="00E600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Looking at the Soft outcomes</w:t>
      </w:r>
      <w:r w:rsidR="0010691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080E0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0691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</w:t>
      </w:r>
      <w:r w:rsidR="00A04AA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ue to no interaction we cannot monitor the behaviour changes. </w:t>
      </w:r>
      <w:r w:rsidR="00CA588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Formative: Set up face to face meetings</w:t>
      </w:r>
      <w:r w:rsidR="00F3041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following the </w:t>
      </w:r>
      <w:r w:rsidR="00061A2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Covid </w:t>
      </w:r>
      <w:r w:rsidR="00F3041E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health and safety guidelines or via Teams to speak personally to them</w:t>
      </w:r>
      <w:r w:rsidR="00D86EC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 Need</w:t>
      </w:r>
      <w:r w:rsidR="00954EF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more time on the project</w:t>
      </w:r>
      <w:r w:rsidR="009456A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because of time limitations.</w:t>
      </w:r>
      <w:r w:rsidR="00E56A1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Illuminative: Using the WBS tool helped to break the project down into more manageable sections.</w:t>
      </w:r>
      <w:r w:rsidR="00B5028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Participative: </w:t>
      </w:r>
      <w:r w:rsidR="000F22C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With this knowledge we feel empowered to </w:t>
      </w:r>
      <w:r w:rsidR="005D6F0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be able to </w:t>
      </w:r>
      <w:r w:rsidR="000F22C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achieve the goals </w:t>
      </w:r>
      <w:r w:rsidR="005D6F0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specified </w:t>
      </w:r>
      <w:r w:rsidR="000F22C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in the time frame</w:t>
      </w:r>
      <w:r w:rsidR="005D6F0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BC64F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                                                         </w:t>
      </w:r>
    </w:p>
    <w:p w14:paraId="528BD7EC" w14:textId="77777777" w:rsidR="00E612A4" w:rsidRDefault="009B6B82" w:rsidP="002D0431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Evaluating the Quad Chart</w:t>
      </w:r>
      <w:r w:rsidR="00FF5D1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we delivered what we set out to do helping them write a professional</w:t>
      </w:r>
      <w:r w:rsidR="00AE2D8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CV and giving them interview tips to help with their confidence</w:t>
      </w:r>
      <w:r w:rsidR="001F237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attending an interview</w:t>
      </w:r>
      <w:r w:rsidR="009978C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D3427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We s</w:t>
      </w:r>
      <w:r w:rsidR="009978C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ent relevant job</w:t>
      </w:r>
      <w:r w:rsidR="006A17E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vacancies</w:t>
      </w:r>
      <w:r w:rsidR="009978C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available to each candidate for their specific employment needs</w:t>
      </w:r>
      <w:r w:rsidR="00FF5D1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The </w:t>
      </w:r>
      <w:r w:rsidR="001F3F44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questionnaire </w:t>
      </w:r>
      <w:r w:rsidR="00FF5D1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results of one of them showed the project </w:t>
      </w:r>
      <w:r w:rsidR="00F93C3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had helped with increasing their confidence in finding employment and all the information sent </w:t>
      </w:r>
      <w:r w:rsidR="001F1B2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was beneficial to them</w:t>
      </w:r>
      <w:r w:rsidR="00B652F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 and h</w:t>
      </w:r>
      <w:r w:rsidR="00493AF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opefully</w:t>
      </w:r>
      <w:r w:rsidR="0040098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493AF2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0440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their mental well-being has improved by gaining confidence </w:t>
      </w:r>
      <w:r w:rsidR="0040098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through th</w:t>
      </w:r>
      <w:r w:rsidR="00972C2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40098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pandemic. </w:t>
      </w:r>
      <w:r w:rsidR="00E510B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We feel this project was a success </w:t>
      </w:r>
      <w:r w:rsidR="009B78A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because of this</w:t>
      </w:r>
      <w:r w:rsidR="00463A9B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F54326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and as a team we have gained the knowledge that by using these tools</w:t>
      </w:r>
      <w:r w:rsidR="00316D3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process</w:t>
      </w:r>
      <w:r w:rsidR="00A03E2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was a lot easier than first anticipated.</w:t>
      </w:r>
      <w:r w:rsidR="00A5745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We worked well as a team</w:t>
      </w:r>
      <w:r w:rsidR="00F4537A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especially once we knew what we needed to do in each phase</w:t>
      </w:r>
      <w:r w:rsidR="00CC215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7814F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The project manager took charge and </w:t>
      </w:r>
      <w:r w:rsidR="00AD2FE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related to the team at every opportunity resulting in </w:t>
      </w:r>
      <w:r w:rsidR="005C293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BD584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success</w:t>
      </w:r>
      <w:r w:rsidR="00715D37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ful</w:t>
      </w:r>
      <w:r w:rsidR="00BD5840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outcome</w:t>
      </w:r>
      <w:r w:rsidR="005C2933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21315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                                                                        </w:t>
      </w:r>
      <w:r w:rsidR="00BC64F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13159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</w:t>
      </w:r>
      <w:r w:rsidR="00BC64FC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                                                                                                      </w:t>
      </w:r>
    </w:p>
    <w:p w14:paraId="5A3E67CF" w14:textId="7AE7E11C" w:rsidR="00204092" w:rsidRPr="002D0431" w:rsidRDefault="00D10AC4" w:rsidP="002D0431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Personally</w:t>
      </w:r>
      <w:r w:rsidR="002D043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,</w:t>
      </w:r>
      <w: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we feel </w:t>
      </w:r>
      <w:r w:rsidR="00621CA5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disappointed with the cor</w:t>
      </w:r>
      <w:r w:rsidR="00C5014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respondence especially when the</w:t>
      </w:r>
      <w:r w:rsidR="006F34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5014D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facilitator emailed on the day of submission that </w:t>
      </w:r>
      <w:r w:rsidR="006F34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they could</w:t>
      </w:r>
      <w:r w:rsidR="00A679AF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not</w:t>
      </w:r>
      <w:r w:rsidR="006F3481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open the documents.</w:t>
      </w:r>
    </w:p>
    <w:p w14:paraId="46021232" w14:textId="17BFE75D" w:rsidR="00204092" w:rsidRDefault="002D0431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Link to slides:</w:t>
      </w:r>
      <w:r w:rsidR="0066286C">
        <w:rPr>
          <w:rFonts w:ascii="Arial" w:hAnsi="Arial" w:cs="Arial"/>
        </w:rPr>
        <w:t xml:space="preserve"> </w:t>
      </w:r>
      <w:hyperlink r:id="rId7" w:history="1">
        <w:r w:rsidR="0066286C">
          <w:rPr>
            <w:rStyle w:val="Hyperlink"/>
          </w:rPr>
          <w:t>Phase 1 and 5 presentation..pptx</w:t>
        </w:r>
      </w:hyperlink>
      <w:r w:rsidR="0066286C">
        <w:t xml:space="preserve"> </w:t>
      </w:r>
    </w:p>
    <w:p w14:paraId="6639B1B4" w14:textId="77777777" w:rsidR="00204092" w:rsidRDefault="00204092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55584B2" w14:textId="77777777" w:rsidR="0066286C" w:rsidRDefault="0066286C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9541E53" w14:textId="381B95FB" w:rsidR="0003601B" w:rsidRPr="00135C63" w:rsidRDefault="0003601B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35C63">
        <w:rPr>
          <w:rFonts w:ascii="Arial" w:hAnsi="Arial" w:cs="Arial"/>
        </w:rPr>
        <w:t xml:space="preserve">Brown, L. (2019) </w:t>
      </w:r>
      <w:r w:rsidR="00E95FF5" w:rsidRPr="00135C63">
        <w:rPr>
          <w:rFonts w:ascii="Arial" w:hAnsi="Arial" w:cs="Arial"/>
          <w:i/>
          <w:iCs/>
        </w:rPr>
        <w:t>What is a Project Manager Life Cycle</w:t>
      </w:r>
      <w:r w:rsidR="00B91DA5" w:rsidRPr="00135C63">
        <w:rPr>
          <w:rFonts w:ascii="Arial" w:hAnsi="Arial" w:cs="Arial"/>
          <w:i/>
          <w:iCs/>
        </w:rPr>
        <w:t xml:space="preserve">? </w:t>
      </w:r>
      <w:r w:rsidR="00B91DA5" w:rsidRPr="00135C63">
        <w:rPr>
          <w:rFonts w:ascii="Arial" w:hAnsi="Arial" w:cs="Arial"/>
        </w:rPr>
        <w:t xml:space="preserve">Available at: </w:t>
      </w:r>
      <w:hyperlink r:id="rId8" w:anchor=":~:text=A%20project%20life%20cycle%20is,its%20initiation%20to%20its%20closure.&amp;text=The%20project%20lifecycle%20can%20be,and%20aspects%20of%20the%20organization" w:history="1">
        <w:r w:rsidR="00B91DA5" w:rsidRPr="00135C63">
          <w:rPr>
            <w:rStyle w:val="Hyperlink"/>
            <w:rFonts w:ascii="Arial" w:hAnsi="Arial" w:cs="Arial"/>
          </w:rPr>
          <w:t>https://www.invensislearning.com/blog/5-phases-project-management-lifecycle/#:~:text=A%20project%20life%20cycle%20is,its%20initiation%20to%20its%20closure.&amp;text=The%20project%20lifecycle%20can%20be,and%20aspects%20of%20the%20organization</w:t>
        </w:r>
      </w:hyperlink>
      <w:r w:rsidR="00B91DA5" w:rsidRPr="00135C63">
        <w:rPr>
          <w:rFonts w:ascii="Arial" w:hAnsi="Arial" w:cs="Arial"/>
        </w:rPr>
        <w:t>. (Accessed: 13</w:t>
      </w:r>
      <w:r w:rsidR="00B91DA5" w:rsidRPr="00135C63">
        <w:rPr>
          <w:rFonts w:ascii="Arial" w:hAnsi="Arial" w:cs="Arial"/>
          <w:vertAlign w:val="superscript"/>
        </w:rPr>
        <w:t>th</w:t>
      </w:r>
      <w:r w:rsidR="00B91DA5" w:rsidRPr="00135C63">
        <w:rPr>
          <w:rFonts w:ascii="Arial" w:hAnsi="Arial" w:cs="Arial"/>
        </w:rPr>
        <w:t xml:space="preserve"> June 2021).</w:t>
      </w:r>
    </w:p>
    <w:p w14:paraId="5CC46065" w14:textId="3438925F" w:rsidR="003968E8" w:rsidRPr="00135C63" w:rsidRDefault="002E264C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35C63">
        <w:rPr>
          <w:rFonts w:ascii="Arial" w:hAnsi="Arial" w:cs="Arial"/>
        </w:rPr>
        <w:t>MyM</w:t>
      </w:r>
      <w:r w:rsidR="009A2C8D" w:rsidRPr="00135C63">
        <w:rPr>
          <w:rFonts w:ascii="Arial" w:hAnsi="Arial" w:cs="Arial"/>
        </w:rPr>
        <w:t>anagementguide.com</w:t>
      </w:r>
      <w:r w:rsidR="00627541" w:rsidRPr="00135C63">
        <w:rPr>
          <w:rFonts w:ascii="Arial" w:hAnsi="Arial" w:cs="Arial"/>
        </w:rPr>
        <w:t xml:space="preserve"> (2011) </w:t>
      </w:r>
      <w:r w:rsidR="00627541" w:rsidRPr="00135C63">
        <w:rPr>
          <w:rFonts w:ascii="Arial" w:hAnsi="Arial" w:cs="Arial"/>
          <w:i/>
          <w:iCs/>
        </w:rPr>
        <w:t>Project Evaluation Planning: The General Guidelines.</w:t>
      </w:r>
      <w:r w:rsidR="008B0493" w:rsidRPr="00135C63">
        <w:rPr>
          <w:rFonts w:ascii="Arial" w:hAnsi="Arial" w:cs="Arial"/>
          <w:i/>
          <w:iCs/>
        </w:rPr>
        <w:t xml:space="preserve"> </w:t>
      </w:r>
      <w:r w:rsidR="008B0493" w:rsidRPr="00135C63">
        <w:rPr>
          <w:rFonts w:ascii="Arial" w:hAnsi="Arial" w:cs="Arial"/>
        </w:rPr>
        <w:t xml:space="preserve">Available at: </w:t>
      </w:r>
    </w:p>
    <w:p w14:paraId="0CFC9C7F" w14:textId="4229251F" w:rsidR="003968E8" w:rsidRPr="00135C63" w:rsidRDefault="009C310E" w:rsidP="00C97AF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</w:rPr>
      </w:pPr>
      <w:hyperlink r:id="rId9" w:history="1">
        <w:r w:rsidR="003968E8" w:rsidRPr="00135C63">
          <w:rPr>
            <w:rStyle w:val="Hyperlink"/>
            <w:rFonts w:ascii="Arial" w:hAnsi="Arial" w:cs="Arial"/>
          </w:rPr>
          <w:t>https://mymanagementguide.com/project-evaluation-planning-the-general-guidelines/</w:t>
        </w:r>
      </w:hyperlink>
      <w:r w:rsidR="003968E8" w:rsidRPr="00135C63">
        <w:rPr>
          <w:rFonts w:ascii="Arial" w:hAnsi="Arial" w:cs="Arial"/>
        </w:rPr>
        <w:t xml:space="preserve"> </w:t>
      </w:r>
      <w:r w:rsidR="008B0493" w:rsidRPr="00135C63">
        <w:rPr>
          <w:rFonts w:ascii="Arial" w:hAnsi="Arial" w:cs="Arial"/>
        </w:rPr>
        <w:t>(Accessed: 13</w:t>
      </w:r>
      <w:r w:rsidR="008B0493" w:rsidRPr="00135C63">
        <w:rPr>
          <w:rFonts w:ascii="Arial" w:hAnsi="Arial" w:cs="Arial"/>
          <w:vertAlign w:val="superscript"/>
        </w:rPr>
        <w:t>th</w:t>
      </w:r>
      <w:r w:rsidR="008B0493" w:rsidRPr="00135C63">
        <w:rPr>
          <w:rFonts w:ascii="Arial" w:hAnsi="Arial" w:cs="Arial"/>
        </w:rPr>
        <w:t xml:space="preserve"> June 2021).</w:t>
      </w:r>
    </w:p>
    <w:p w14:paraId="7B0B83FC" w14:textId="647A59AE" w:rsidR="00C41AE2" w:rsidRPr="00135C63" w:rsidRDefault="00C41AE2" w:rsidP="005C2933">
      <w:pPr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135C63">
        <w:rPr>
          <w:rFonts w:ascii="Arial" w:hAnsi="Arial" w:cs="Arial"/>
        </w:rPr>
        <w:t xml:space="preserve">Naybour, P. (2020) </w:t>
      </w:r>
      <w:r w:rsidRPr="00135C63">
        <w:rPr>
          <w:rFonts w:ascii="Arial" w:hAnsi="Arial" w:cs="Arial"/>
          <w:i/>
          <w:iCs/>
        </w:rPr>
        <w:t xml:space="preserve">Explain 5 Benefits of a Project Life Cycle. </w:t>
      </w:r>
      <w:r w:rsidRPr="00135C63">
        <w:rPr>
          <w:rFonts w:ascii="Arial" w:hAnsi="Arial" w:cs="Arial"/>
        </w:rPr>
        <w:t>Available at:</w:t>
      </w:r>
      <w:r w:rsidR="005C2933" w:rsidRPr="00135C63">
        <w:rPr>
          <w:rFonts w:ascii="Arial" w:hAnsi="Arial" w:cs="Arial"/>
        </w:rPr>
        <w:t xml:space="preserve"> </w:t>
      </w:r>
      <w:hyperlink r:id="rId10" w:history="1">
        <w:r w:rsidR="005C2933" w:rsidRPr="00135C63">
          <w:rPr>
            <w:rStyle w:val="Hyperlink"/>
            <w:rFonts w:ascii="Arial" w:hAnsi="Arial" w:cs="Arial"/>
          </w:rPr>
          <w:t>https://www.parallelprojecttraining.com/explain-5-benefits-of-a-lifecycle/</w:t>
        </w:r>
      </w:hyperlink>
      <w:r w:rsidRPr="00135C63">
        <w:rPr>
          <w:rFonts w:ascii="Arial" w:hAnsi="Arial" w:cs="Arial"/>
        </w:rPr>
        <w:t xml:space="preserve"> (Accessed: 8</w:t>
      </w:r>
      <w:r w:rsidRPr="00135C63">
        <w:rPr>
          <w:rFonts w:ascii="Arial" w:hAnsi="Arial" w:cs="Arial"/>
          <w:vertAlign w:val="superscript"/>
        </w:rPr>
        <w:t>th</w:t>
      </w:r>
      <w:r w:rsidRPr="00135C63">
        <w:rPr>
          <w:rFonts w:ascii="Arial" w:hAnsi="Arial" w:cs="Arial"/>
        </w:rPr>
        <w:t xml:space="preserve"> June 2021).</w:t>
      </w:r>
    </w:p>
    <w:p w14:paraId="32100C2E" w14:textId="77777777" w:rsidR="00C41AE2" w:rsidRPr="00135C63" w:rsidRDefault="00C41AE2">
      <w:pPr>
        <w:rPr>
          <w:rFonts w:ascii="Arial" w:hAnsi="Arial" w:cs="Arial"/>
        </w:rPr>
      </w:pPr>
    </w:p>
    <w:sectPr w:rsidR="00C41AE2" w:rsidRPr="00135C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979"/>
    <w:rsid w:val="00016DD5"/>
    <w:rsid w:val="0003601B"/>
    <w:rsid w:val="00061A25"/>
    <w:rsid w:val="00080E05"/>
    <w:rsid w:val="00082234"/>
    <w:rsid w:val="000975A7"/>
    <w:rsid w:val="000C537E"/>
    <w:rsid w:val="000F22C2"/>
    <w:rsid w:val="00106917"/>
    <w:rsid w:val="001251F4"/>
    <w:rsid w:val="00135C63"/>
    <w:rsid w:val="00163BFF"/>
    <w:rsid w:val="001A6B90"/>
    <w:rsid w:val="001B6534"/>
    <w:rsid w:val="001C2623"/>
    <w:rsid w:val="001E2DCD"/>
    <w:rsid w:val="001F1B2C"/>
    <w:rsid w:val="001F237B"/>
    <w:rsid w:val="001F3F44"/>
    <w:rsid w:val="00202DD5"/>
    <w:rsid w:val="00204092"/>
    <w:rsid w:val="002119F0"/>
    <w:rsid w:val="00213159"/>
    <w:rsid w:val="00290473"/>
    <w:rsid w:val="00296742"/>
    <w:rsid w:val="002D0431"/>
    <w:rsid w:val="002D7EBF"/>
    <w:rsid w:val="002E264C"/>
    <w:rsid w:val="002F4481"/>
    <w:rsid w:val="00316D30"/>
    <w:rsid w:val="0034642C"/>
    <w:rsid w:val="00355860"/>
    <w:rsid w:val="00361979"/>
    <w:rsid w:val="003968E8"/>
    <w:rsid w:val="003C736A"/>
    <w:rsid w:val="003D0137"/>
    <w:rsid w:val="003F61E9"/>
    <w:rsid w:val="0040098A"/>
    <w:rsid w:val="00457D5E"/>
    <w:rsid w:val="00463A9B"/>
    <w:rsid w:val="00493AF2"/>
    <w:rsid w:val="004D7F63"/>
    <w:rsid w:val="004F3B94"/>
    <w:rsid w:val="005300A1"/>
    <w:rsid w:val="00543087"/>
    <w:rsid w:val="00550F9A"/>
    <w:rsid w:val="005656BE"/>
    <w:rsid w:val="0059026B"/>
    <w:rsid w:val="0059606C"/>
    <w:rsid w:val="005C2933"/>
    <w:rsid w:val="005C49B4"/>
    <w:rsid w:val="005D6F0D"/>
    <w:rsid w:val="0062025F"/>
    <w:rsid w:val="00621CA5"/>
    <w:rsid w:val="006230FF"/>
    <w:rsid w:val="00627541"/>
    <w:rsid w:val="00630273"/>
    <w:rsid w:val="00637E3C"/>
    <w:rsid w:val="00647653"/>
    <w:rsid w:val="00651F07"/>
    <w:rsid w:val="0066286C"/>
    <w:rsid w:val="00665171"/>
    <w:rsid w:val="006767C4"/>
    <w:rsid w:val="00683971"/>
    <w:rsid w:val="00697CAB"/>
    <w:rsid w:val="006A17EB"/>
    <w:rsid w:val="006A755A"/>
    <w:rsid w:val="006B0020"/>
    <w:rsid w:val="006E7ED8"/>
    <w:rsid w:val="006F3481"/>
    <w:rsid w:val="00715D37"/>
    <w:rsid w:val="007804EE"/>
    <w:rsid w:val="007814F9"/>
    <w:rsid w:val="00785669"/>
    <w:rsid w:val="007B15DC"/>
    <w:rsid w:val="007B18A6"/>
    <w:rsid w:val="00812A34"/>
    <w:rsid w:val="00827D97"/>
    <w:rsid w:val="00850F78"/>
    <w:rsid w:val="00893780"/>
    <w:rsid w:val="00896D2B"/>
    <w:rsid w:val="008A33C2"/>
    <w:rsid w:val="008B0493"/>
    <w:rsid w:val="0094248A"/>
    <w:rsid w:val="009456AB"/>
    <w:rsid w:val="00954EF5"/>
    <w:rsid w:val="00972C2F"/>
    <w:rsid w:val="009978CA"/>
    <w:rsid w:val="009A2C8D"/>
    <w:rsid w:val="009B6B82"/>
    <w:rsid w:val="009B78A8"/>
    <w:rsid w:val="009C310E"/>
    <w:rsid w:val="009D1AFC"/>
    <w:rsid w:val="009E1FA8"/>
    <w:rsid w:val="009F0354"/>
    <w:rsid w:val="00A03E2A"/>
    <w:rsid w:val="00A04AA5"/>
    <w:rsid w:val="00A148FA"/>
    <w:rsid w:val="00A5745A"/>
    <w:rsid w:val="00A679AF"/>
    <w:rsid w:val="00A91F46"/>
    <w:rsid w:val="00AB09AA"/>
    <w:rsid w:val="00AC2A6B"/>
    <w:rsid w:val="00AD2FEF"/>
    <w:rsid w:val="00AE272F"/>
    <w:rsid w:val="00AE2D8F"/>
    <w:rsid w:val="00AE3CD5"/>
    <w:rsid w:val="00AE511B"/>
    <w:rsid w:val="00B220F5"/>
    <w:rsid w:val="00B267A5"/>
    <w:rsid w:val="00B33958"/>
    <w:rsid w:val="00B37553"/>
    <w:rsid w:val="00B43BF1"/>
    <w:rsid w:val="00B4634F"/>
    <w:rsid w:val="00B50284"/>
    <w:rsid w:val="00B652F8"/>
    <w:rsid w:val="00B82DA9"/>
    <w:rsid w:val="00B83841"/>
    <w:rsid w:val="00B862B9"/>
    <w:rsid w:val="00B91DA5"/>
    <w:rsid w:val="00B97E4E"/>
    <w:rsid w:val="00BA3A8C"/>
    <w:rsid w:val="00BC24C1"/>
    <w:rsid w:val="00BC64FC"/>
    <w:rsid w:val="00BD3AB4"/>
    <w:rsid w:val="00BD5840"/>
    <w:rsid w:val="00C04400"/>
    <w:rsid w:val="00C41AE2"/>
    <w:rsid w:val="00C43448"/>
    <w:rsid w:val="00C5014D"/>
    <w:rsid w:val="00C512E8"/>
    <w:rsid w:val="00C9563A"/>
    <w:rsid w:val="00C97AF9"/>
    <w:rsid w:val="00CA588B"/>
    <w:rsid w:val="00CB1C55"/>
    <w:rsid w:val="00CC215F"/>
    <w:rsid w:val="00D043D2"/>
    <w:rsid w:val="00D10AC4"/>
    <w:rsid w:val="00D3427B"/>
    <w:rsid w:val="00D444F9"/>
    <w:rsid w:val="00D51C42"/>
    <w:rsid w:val="00D86EC2"/>
    <w:rsid w:val="00D909A8"/>
    <w:rsid w:val="00DD6192"/>
    <w:rsid w:val="00E510B7"/>
    <w:rsid w:val="00E56A15"/>
    <w:rsid w:val="00E60058"/>
    <w:rsid w:val="00E612A4"/>
    <w:rsid w:val="00E73C35"/>
    <w:rsid w:val="00E76415"/>
    <w:rsid w:val="00E9108B"/>
    <w:rsid w:val="00E95FF5"/>
    <w:rsid w:val="00EA5229"/>
    <w:rsid w:val="00EB79F8"/>
    <w:rsid w:val="00EF5D89"/>
    <w:rsid w:val="00F0318C"/>
    <w:rsid w:val="00F1382D"/>
    <w:rsid w:val="00F3041E"/>
    <w:rsid w:val="00F30452"/>
    <w:rsid w:val="00F30BC0"/>
    <w:rsid w:val="00F35165"/>
    <w:rsid w:val="00F4537A"/>
    <w:rsid w:val="00F54326"/>
    <w:rsid w:val="00F6420B"/>
    <w:rsid w:val="00F844C4"/>
    <w:rsid w:val="00F93C39"/>
    <w:rsid w:val="00F9641C"/>
    <w:rsid w:val="00FF5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0A917"/>
  <w15:chartTrackingRefBased/>
  <w15:docId w15:val="{66536624-7C30-4B85-9856-3B0E25A2FE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41A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41A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9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043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nsislearning.com/blog/5-phases-project-management-lifecycle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1905282_student_uwtsd_ac_uk/EQfw0snHoYhMiuPBaHD3EGYBmyJ2Zqn4XYeH8NjLukJtBA?e=wharY7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parallelprojecttraining.com/explain-5-benefits-of-a-lifecycle/" TargetMode="External"/><Relationship Id="rId4" Type="http://schemas.openxmlformats.org/officeDocument/2006/relationships/styles" Target="styles.xml"/><Relationship Id="rId9" Type="http://schemas.openxmlformats.org/officeDocument/2006/relationships/hyperlink" Target="https://mymanagementguide.com/project-evaluation-planning-the-general-guidelin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3FEF62A-6CF6-4088-A4B0-0AFF53C5A6D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356D18-19E5-4F06-94DA-117223151A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356E97E-4704-45B1-8E2E-ADD7A7D313A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2</Pages>
  <Words>825</Words>
  <Characters>4704</Characters>
  <Application>Microsoft Office Word</Application>
  <DocSecurity>0</DocSecurity>
  <Lines>39</Lines>
  <Paragraphs>11</Paragraphs>
  <ScaleCrop>false</ScaleCrop>
  <Company/>
  <LinksUpToDate>false</LinksUpToDate>
  <CharactersWithSpaces>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williams</dc:creator>
  <cp:keywords/>
  <dc:description/>
  <cp:lastModifiedBy>tracey williams</cp:lastModifiedBy>
  <cp:revision>167</cp:revision>
  <cp:lastPrinted>2021-06-13T21:19:00Z</cp:lastPrinted>
  <dcterms:created xsi:type="dcterms:W3CDTF">2021-06-10T12:34:00Z</dcterms:created>
  <dcterms:modified xsi:type="dcterms:W3CDTF">2021-06-14T11:40:00Z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