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2A2F7" w14:textId="633B3536" w:rsidR="005644B9" w:rsidRDefault="009151C7">
      <w:pPr>
        <w:rPr>
          <w:rFonts w:cs="Arial"/>
          <w:lang w:val="en-US"/>
        </w:rPr>
      </w:pPr>
      <w:r>
        <w:rPr>
          <w:rFonts w:cs="Arial"/>
          <w:lang w:val="en-US"/>
        </w:rPr>
        <w:t xml:space="preserve">Words: </w:t>
      </w:r>
      <w:r w:rsidR="00E25FA1">
        <w:rPr>
          <w:rFonts w:cs="Arial"/>
          <w:lang w:val="en-US"/>
        </w:rPr>
        <w:t>1522</w:t>
      </w:r>
    </w:p>
    <w:p w14:paraId="05387D71" w14:textId="77777777" w:rsidR="009151C7" w:rsidRDefault="009151C7" w:rsidP="009151C7">
      <w:pPr>
        <w:jc w:val="center"/>
        <w:rPr>
          <w:rFonts w:eastAsia="Times New Roman" w:cs="Arial"/>
          <w:b/>
          <w:bCs/>
          <w:color w:val="222222"/>
          <w:sz w:val="44"/>
          <w:szCs w:val="44"/>
          <w:lang w:eastAsia="en-GB"/>
        </w:rPr>
      </w:pPr>
    </w:p>
    <w:p w14:paraId="57C4AF02" w14:textId="77777777" w:rsidR="009151C7" w:rsidRDefault="009151C7" w:rsidP="001F368D">
      <w:pPr>
        <w:rPr>
          <w:rFonts w:eastAsia="Times New Roman" w:cs="Arial"/>
          <w:b/>
          <w:bCs/>
          <w:color w:val="222222"/>
          <w:sz w:val="44"/>
          <w:szCs w:val="44"/>
          <w:lang w:eastAsia="en-GB"/>
        </w:rPr>
      </w:pPr>
    </w:p>
    <w:p w14:paraId="11534B2E" w14:textId="77777777" w:rsidR="009151C7" w:rsidRDefault="009151C7" w:rsidP="009151C7">
      <w:pPr>
        <w:jc w:val="center"/>
        <w:rPr>
          <w:rFonts w:eastAsia="Times New Roman" w:cs="Arial"/>
          <w:b/>
          <w:bCs/>
          <w:color w:val="222222"/>
          <w:sz w:val="44"/>
          <w:szCs w:val="44"/>
          <w:lang w:eastAsia="en-GB"/>
        </w:rPr>
      </w:pPr>
    </w:p>
    <w:p w14:paraId="5703F574" w14:textId="77777777" w:rsidR="003B1F17" w:rsidRPr="003B1F17" w:rsidRDefault="003B1F17" w:rsidP="003B1F17">
      <w:pPr>
        <w:jc w:val="center"/>
        <w:rPr>
          <w:rFonts w:eastAsia="Times New Roman" w:cs="Arial"/>
          <w:b/>
          <w:bCs/>
          <w:color w:val="222222"/>
          <w:sz w:val="72"/>
          <w:szCs w:val="72"/>
          <w:lang w:eastAsia="en-GB"/>
        </w:rPr>
      </w:pPr>
    </w:p>
    <w:p w14:paraId="7E76CBE0" w14:textId="77777777" w:rsidR="003B1F17" w:rsidRPr="003B1F17" w:rsidRDefault="003B1F17" w:rsidP="003B1F17">
      <w:pPr>
        <w:jc w:val="center"/>
        <w:rPr>
          <w:b/>
          <w:bCs/>
          <w:sz w:val="40"/>
          <w:szCs w:val="36"/>
        </w:rPr>
      </w:pPr>
      <w:r w:rsidRPr="003B1F17">
        <w:rPr>
          <w:b/>
          <w:bCs/>
          <w:sz w:val="40"/>
          <w:szCs w:val="36"/>
        </w:rPr>
        <w:t xml:space="preserve">Hotel standards, Reputation management and Service Culture </w:t>
      </w:r>
    </w:p>
    <w:p w14:paraId="7BCF50A3" w14:textId="6B88E99B" w:rsidR="003B1F17" w:rsidRPr="003B1F17" w:rsidRDefault="003B1F17" w:rsidP="003B1F17">
      <w:pPr>
        <w:jc w:val="center"/>
        <w:rPr>
          <w:rFonts w:eastAsia="Times New Roman" w:cs="Arial"/>
          <w:b/>
          <w:bCs/>
          <w:color w:val="222222"/>
          <w:sz w:val="28"/>
          <w:szCs w:val="28"/>
          <w:lang w:eastAsia="en-GB"/>
        </w:rPr>
      </w:pPr>
      <w:r w:rsidRPr="003B1F17">
        <w:rPr>
          <w:rFonts w:eastAsia="Times New Roman" w:cs="Arial"/>
          <w:b/>
          <w:bCs/>
          <w:color w:val="222222"/>
          <w:sz w:val="28"/>
          <w:szCs w:val="28"/>
          <w:lang w:eastAsia="en-GB"/>
        </w:rPr>
        <w:t>(Assignment-2)</w:t>
      </w:r>
    </w:p>
    <w:p w14:paraId="076F3433" w14:textId="50323C01" w:rsidR="009151C7" w:rsidRDefault="009151C7" w:rsidP="00A85EEE">
      <w:pPr>
        <w:rPr>
          <w:rFonts w:eastAsia="Times New Roman" w:cs="Arial"/>
          <w:b/>
          <w:bCs/>
          <w:color w:val="222222"/>
          <w:sz w:val="44"/>
          <w:szCs w:val="44"/>
          <w:lang w:eastAsia="en-GB"/>
        </w:rPr>
      </w:pPr>
    </w:p>
    <w:p w14:paraId="342133EA" w14:textId="77777777" w:rsidR="00A85EEE" w:rsidRDefault="00A85EEE" w:rsidP="00A85EEE">
      <w:pPr>
        <w:rPr>
          <w:rFonts w:eastAsia="Times New Roman" w:cs="Arial"/>
          <w:b/>
          <w:bCs/>
          <w:color w:val="222222"/>
          <w:sz w:val="44"/>
          <w:szCs w:val="44"/>
          <w:lang w:eastAsia="en-GB"/>
        </w:rPr>
      </w:pPr>
    </w:p>
    <w:p w14:paraId="1354A2AD" w14:textId="77777777" w:rsidR="00A85EEE" w:rsidRDefault="00A85EEE" w:rsidP="00A85EEE">
      <w:pPr>
        <w:rPr>
          <w:rFonts w:eastAsia="Times New Roman" w:cs="Arial"/>
          <w:b/>
          <w:bCs/>
          <w:color w:val="222222"/>
          <w:sz w:val="44"/>
          <w:szCs w:val="44"/>
          <w:lang w:eastAsia="en-GB"/>
        </w:rPr>
      </w:pPr>
    </w:p>
    <w:p w14:paraId="099C3DEF" w14:textId="6E3E1316" w:rsidR="009151C7" w:rsidRDefault="009151C7" w:rsidP="009151C7">
      <w:pPr>
        <w:rPr>
          <w:lang w:val="en-US"/>
        </w:rPr>
      </w:pPr>
      <w:r>
        <w:rPr>
          <w:lang w:val="en-US"/>
        </w:rPr>
        <w:t xml:space="preserve">Student Name: </w:t>
      </w:r>
      <w:proofErr w:type="spellStart"/>
      <w:r w:rsidR="00A85EEE">
        <w:rPr>
          <w:lang w:val="en-US"/>
        </w:rPr>
        <w:t>Andreea</w:t>
      </w:r>
      <w:proofErr w:type="spellEnd"/>
      <w:r w:rsidR="00A85EEE">
        <w:rPr>
          <w:lang w:val="en-US"/>
        </w:rPr>
        <w:t xml:space="preserve">-Mariana </w:t>
      </w:r>
      <w:proofErr w:type="spellStart"/>
      <w:r w:rsidR="00A85EEE">
        <w:rPr>
          <w:lang w:val="en-US"/>
        </w:rPr>
        <w:t>Stoican</w:t>
      </w:r>
      <w:proofErr w:type="spellEnd"/>
    </w:p>
    <w:p w14:paraId="2E3DD9B3" w14:textId="1402BB4C" w:rsidR="009151C7" w:rsidRDefault="00A85EEE" w:rsidP="009151C7">
      <w:pPr>
        <w:rPr>
          <w:lang w:val="en-US"/>
        </w:rPr>
      </w:pPr>
      <w:r>
        <w:rPr>
          <w:lang w:val="en-US"/>
        </w:rPr>
        <w:t>Student ID</w:t>
      </w:r>
      <w:r w:rsidR="009151C7">
        <w:rPr>
          <w:lang w:val="en-US"/>
        </w:rPr>
        <w:t>:</w:t>
      </w:r>
      <w:r>
        <w:rPr>
          <w:lang w:val="en-US"/>
        </w:rPr>
        <w:t xml:space="preserve"> 2221000</w:t>
      </w:r>
    </w:p>
    <w:p w14:paraId="29770DF7" w14:textId="47CAA601" w:rsidR="00E25FA1" w:rsidRDefault="009151C7" w:rsidP="009151C7">
      <w:pPr>
        <w:rPr>
          <w:lang w:val="en-US"/>
        </w:rPr>
        <w:sectPr w:rsidR="00E25FA1" w:rsidSect="00BC46FD">
          <w:footerReference w:type="default" r:id="rId8"/>
          <w:pgSz w:w="12240" w:h="15840"/>
          <w:pgMar w:top="1440" w:right="1440" w:bottom="1440" w:left="1440" w:header="720" w:footer="720" w:gutter="0"/>
          <w:cols w:space="720"/>
          <w:docGrid w:linePitch="360"/>
        </w:sectPr>
      </w:pPr>
      <w:r>
        <w:rPr>
          <w:lang w:val="en-US"/>
        </w:rPr>
        <w:t xml:space="preserve"> </w:t>
      </w:r>
    </w:p>
    <w:p w14:paraId="41458DDC" w14:textId="77777777" w:rsidR="00E25FA1" w:rsidRDefault="00E25FA1" w:rsidP="00E25FA1">
      <w:pPr>
        <w:pStyle w:val="Heading1"/>
        <w:rPr>
          <w:lang w:val="en-US"/>
        </w:rPr>
      </w:pPr>
      <w:r>
        <w:rPr>
          <w:lang w:val="en-US"/>
        </w:rPr>
        <w:lastRenderedPageBreak/>
        <w:t>Executive Summary</w:t>
      </w:r>
    </w:p>
    <w:p w14:paraId="26FE44CD" w14:textId="2A9F9E59" w:rsidR="00E25FA1" w:rsidRPr="00E25FA1" w:rsidRDefault="00E25FA1" w:rsidP="00E25FA1">
      <w:pPr>
        <w:rPr>
          <w:lang w:val="en-US"/>
        </w:rPr>
        <w:sectPr w:rsidR="00E25FA1" w:rsidRPr="00E25FA1" w:rsidSect="00BC46FD">
          <w:pgSz w:w="12240" w:h="15840"/>
          <w:pgMar w:top="1440" w:right="1440" w:bottom="1440" w:left="1440" w:header="720" w:footer="720" w:gutter="0"/>
          <w:cols w:space="720"/>
          <w:docGrid w:linePitch="360"/>
        </w:sectPr>
      </w:pPr>
      <w:r>
        <w:rPr>
          <w:lang w:val="en-US"/>
        </w:rPr>
        <w:t>The whole assignment is divided into three sections such as hotel standards, reputation management and service culture. The hotel standards are the quality of amenities, services and accommodations by which the outstanding service is expected to receive by the guests. Reputation management works to create a positive network and strong brand value for the organisations. Eventually, the service culture refers to the attitudes, values and behaviours by which the guests are served and make them satisfied to survive in the competitive market.</w:t>
      </w:r>
    </w:p>
    <w:sdt>
      <w:sdtPr>
        <w:rPr>
          <w:rFonts w:eastAsiaTheme="minorHAnsi" w:cstheme="minorBidi"/>
          <w:b w:val="0"/>
          <w:sz w:val="24"/>
          <w:szCs w:val="22"/>
        </w:rPr>
        <w:id w:val="795109342"/>
        <w:docPartObj>
          <w:docPartGallery w:val="Table of Contents"/>
          <w:docPartUnique/>
        </w:docPartObj>
      </w:sdtPr>
      <w:sdtEndPr>
        <w:rPr>
          <w:bCs/>
          <w:noProof/>
        </w:rPr>
      </w:sdtEndPr>
      <w:sdtContent>
        <w:p w14:paraId="30C00668" w14:textId="1C866C56" w:rsidR="00E25FA1" w:rsidRPr="00E25FA1" w:rsidRDefault="00E25FA1" w:rsidP="00E25FA1">
          <w:pPr>
            <w:pStyle w:val="Heading1"/>
            <w:rPr>
              <w:rStyle w:val="Heading1Char"/>
              <w:b/>
              <w:bCs/>
            </w:rPr>
          </w:pPr>
          <w:r w:rsidRPr="00E25FA1">
            <w:rPr>
              <w:rStyle w:val="Heading1Char"/>
              <w:b/>
              <w:bCs/>
            </w:rPr>
            <w:t>Table of Contents</w:t>
          </w:r>
        </w:p>
        <w:p w14:paraId="17192B7E" w14:textId="77429B56" w:rsidR="00E25FA1" w:rsidRDefault="00E25FA1">
          <w:pPr>
            <w:pStyle w:val="TOC1"/>
            <w:tabs>
              <w:tab w:val="right" w:leader="dot" w:pos="9350"/>
            </w:tabs>
            <w:rPr>
              <w:noProof/>
            </w:rPr>
          </w:pPr>
          <w:r>
            <w:fldChar w:fldCharType="begin"/>
          </w:r>
          <w:r>
            <w:instrText xml:space="preserve"> TOC \o "1-3" \h \z \u </w:instrText>
          </w:r>
          <w:r>
            <w:fldChar w:fldCharType="separate"/>
          </w:r>
          <w:hyperlink w:anchor="_Toc135171712" w:history="1">
            <w:r w:rsidRPr="006071F6">
              <w:rPr>
                <w:rStyle w:val="Hyperlink"/>
                <w:noProof/>
                <w:lang w:val="en-US"/>
              </w:rPr>
              <w:t>Introduction</w:t>
            </w:r>
            <w:r>
              <w:rPr>
                <w:noProof/>
                <w:webHidden/>
              </w:rPr>
              <w:tab/>
            </w:r>
            <w:r>
              <w:rPr>
                <w:noProof/>
                <w:webHidden/>
              </w:rPr>
              <w:fldChar w:fldCharType="begin"/>
            </w:r>
            <w:r>
              <w:rPr>
                <w:noProof/>
                <w:webHidden/>
              </w:rPr>
              <w:instrText xml:space="preserve"> PAGEREF _Toc135171712 \h </w:instrText>
            </w:r>
            <w:r>
              <w:rPr>
                <w:noProof/>
                <w:webHidden/>
              </w:rPr>
            </w:r>
            <w:r>
              <w:rPr>
                <w:noProof/>
                <w:webHidden/>
              </w:rPr>
              <w:fldChar w:fldCharType="separate"/>
            </w:r>
            <w:r>
              <w:rPr>
                <w:noProof/>
                <w:webHidden/>
              </w:rPr>
              <w:t>3</w:t>
            </w:r>
            <w:r>
              <w:rPr>
                <w:noProof/>
                <w:webHidden/>
              </w:rPr>
              <w:fldChar w:fldCharType="end"/>
            </w:r>
          </w:hyperlink>
        </w:p>
        <w:p w14:paraId="3BA63C58" w14:textId="4A9855E5" w:rsidR="00E25FA1" w:rsidRDefault="00000000">
          <w:pPr>
            <w:pStyle w:val="TOC1"/>
            <w:tabs>
              <w:tab w:val="right" w:leader="dot" w:pos="9350"/>
            </w:tabs>
            <w:rPr>
              <w:noProof/>
            </w:rPr>
          </w:pPr>
          <w:hyperlink w:anchor="_Toc135171713" w:history="1">
            <w:r w:rsidR="00E25FA1" w:rsidRPr="006071F6">
              <w:rPr>
                <w:rStyle w:val="Hyperlink"/>
                <w:noProof/>
                <w:lang w:val="en-US"/>
              </w:rPr>
              <w:t>Hotel Standards</w:t>
            </w:r>
            <w:r w:rsidR="00E25FA1">
              <w:rPr>
                <w:noProof/>
                <w:webHidden/>
              </w:rPr>
              <w:tab/>
            </w:r>
            <w:r w:rsidR="00E25FA1">
              <w:rPr>
                <w:noProof/>
                <w:webHidden/>
              </w:rPr>
              <w:fldChar w:fldCharType="begin"/>
            </w:r>
            <w:r w:rsidR="00E25FA1">
              <w:rPr>
                <w:noProof/>
                <w:webHidden/>
              </w:rPr>
              <w:instrText xml:space="preserve"> PAGEREF _Toc135171713 \h </w:instrText>
            </w:r>
            <w:r w:rsidR="00E25FA1">
              <w:rPr>
                <w:noProof/>
                <w:webHidden/>
              </w:rPr>
            </w:r>
            <w:r w:rsidR="00E25FA1">
              <w:rPr>
                <w:noProof/>
                <w:webHidden/>
              </w:rPr>
              <w:fldChar w:fldCharType="separate"/>
            </w:r>
            <w:r w:rsidR="00E25FA1">
              <w:rPr>
                <w:noProof/>
                <w:webHidden/>
              </w:rPr>
              <w:t>4</w:t>
            </w:r>
            <w:r w:rsidR="00E25FA1">
              <w:rPr>
                <w:noProof/>
                <w:webHidden/>
              </w:rPr>
              <w:fldChar w:fldCharType="end"/>
            </w:r>
          </w:hyperlink>
        </w:p>
        <w:p w14:paraId="7365BEF4" w14:textId="3087A3AF" w:rsidR="00E25FA1" w:rsidRDefault="00000000">
          <w:pPr>
            <w:pStyle w:val="TOC2"/>
            <w:tabs>
              <w:tab w:val="right" w:leader="dot" w:pos="9350"/>
            </w:tabs>
            <w:rPr>
              <w:noProof/>
            </w:rPr>
          </w:pPr>
          <w:hyperlink w:anchor="_Toc135171714" w:history="1">
            <w:r w:rsidR="00E25FA1" w:rsidRPr="006071F6">
              <w:rPr>
                <w:rStyle w:val="Hyperlink"/>
                <w:noProof/>
                <w:lang w:val="en-US"/>
              </w:rPr>
              <w:t>Brand consistency standard’s purpose</w:t>
            </w:r>
            <w:r w:rsidR="00E25FA1">
              <w:rPr>
                <w:noProof/>
                <w:webHidden/>
              </w:rPr>
              <w:tab/>
            </w:r>
            <w:r w:rsidR="00E25FA1">
              <w:rPr>
                <w:noProof/>
                <w:webHidden/>
              </w:rPr>
              <w:fldChar w:fldCharType="begin"/>
            </w:r>
            <w:r w:rsidR="00E25FA1">
              <w:rPr>
                <w:noProof/>
                <w:webHidden/>
              </w:rPr>
              <w:instrText xml:space="preserve"> PAGEREF _Toc135171714 \h </w:instrText>
            </w:r>
            <w:r w:rsidR="00E25FA1">
              <w:rPr>
                <w:noProof/>
                <w:webHidden/>
              </w:rPr>
            </w:r>
            <w:r w:rsidR="00E25FA1">
              <w:rPr>
                <w:noProof/>
                <w:webHidden/>
              </w:rPr>
              <w:fldChar w:fldCharType="separate"/>
            </w:r>
            <w:r w:rsidR="00E25FA1">
              <w:rPr>
                <w:noProof/>
                <w:webHidden/>
              </w:rPr>
              <w:t>4</w:t>
            </w:r>
            <w:r w:rsidR="00E25FA1">
              <w:rPr>
                <w:noProof/>
                <w:webHidden/>
              </w:rPr>
              <w:fldChar w:fldCharType="end"/>
            </w:r>
          </w:hyperlink>
        </w:p>
        <w:p w14:paraId="215B7F51" w14:textId="091EFF9A" w:rsidR="00E25FA1" w:rsidRDefault="00000000">
          <w:pPr>
            <w:pStyle w:val="TOC2"/>
            <w:tabs>
              <w:tab w:val="right" w:leader="dot" w:pos="9350"/>
            </w:tabs>
            <w:rPr>
              <w:noProof/>
            </w:rPr>
          </w:pPr>
          <w:hyperlink w:anchor="_Toc135171715" w:history="1">
            <w:r w:rsidR="00E25FA1" w:rsidRPr="006071F6">
              <w:rPr>
                <w:rStyle w:val="Hyperlink"/>
                <w:noProof/>
                <w:lang w:val="en-US"/>
              </w:rPr>
              <w:t>Describing all the hotels have the same standards</w:t>
            </w:r>
            <w:r w:rsidR="00E25FA1">
              <w:rPr>
                <w:noProof/>
                <w:webHidden/>
              </w:rPr>
              <w:tab/>
            </w:r>
            <w:r w:rsidR="00E25FA1">
              <w:rPr>
                <w:noProof/>
                <w:webHidden/>
              </w:rPr>
              <w:fldChar w:fldCharType="begin"/>
            </w:r>
            <w:r w:rsidR="00E25FA1">
              <w:rPr>
                <w:noProof/>
                <w:webHidden/>
              </w:rPr>
              <w:instrText xml:space="preserve"> PAGEREF _Toc135171715 \h </w:instrText>
            </w:r>
            <w:r w:rsidR="00E25FA1">
              <w:rPr>
                <w:noProof/>
                <w:webHidden/>
              </w:rPr>
            </w:r>
            <w:r w:rsidR="00E25FA1">
              <w:rPr>
                <w:noProof/>
                <w:webHidden/>
              </w:rPr>
              <w:fldChar w:fldCharType="separate"/>
            </w:r>
            <w:r w:rsidR="00E25FA1">
              <w:rPr>
                <w:noProof/>
                <w:webHidden/>
              </w:rPr>
              <w:t>4</w:t>
            </w:r>
            <w:r w:rsidR="00E25FA1">
              <w:rPr>
                <w:noProof/>
                <w:webHidden/>
              </w:rPr>
              <w:fldChar w:fldCharType="end"/>
            </w:r>
          </w:hyperlink>
        </w:p>
        <w:p w14:paraId="4E3016D3" w14:textId="62BD5421" w:rsidR="00E25FA1" w:rsidRDefault="00000000">
          <w:pPr>
            <w:pStyle w:val="TOC1"/>
            <w:tabs>
              <w:tab w:val="right" w:leader="dot" w:pos="9350"/>
            </w:tabs>
            <w:rPr>
              <w:noProof/>
            </w:rPr>
          </w:pPr>
          <w:hyperlink w:anchor="_Toc135171716" w:history="1">
            <w:r w:rsidR="00E25FA1" w:rsidRPr="006071F6">
              <w:rPr>
                <w:rStyle w:val="Hyperlink"/>
                <w:noProof/>
                <w:lang w:val="en-US"/>
              </w:rPr>
              <w:t>Reputation Management</w:t>
            </w:r>
            <w:r w:rsidR="00E25FA1">
              <w:rPr>
                <w:noProof/>
                <w:webHidden/>
              </w:rPr>
              <w:tab/>
            </w:r>
            <w:r w:rsidR="00E25FA1">
              <w:rPr>
                <w:noProof/>
                <w:webHidden/>
              </w:rPr>
              <w:fldChar w:fldCharType="begin"/>
            </w:r>
            <w:r w:rsidR="00E25FA1">
              <w:rPr>
                <w:noProof/>
                <w:webHidden/>
              </w:rPr>
              <w:instrText xml:space="preserve"> PAGEREF _Toc135171716 \h </w:instrText>
            </w:r>
            <w:r w:rsidR="00E25FA1">
              <w:rPr>
                <w:noProof/>
                <w:webHidden/>
              </w:rPr>
            </w:r>
            <w:r w:rsidR="00E25FA1">
              <w:rPr>
                <w:noProof/>
                <w:webHidden/>
              </w:rPr>
              <w:fldChar w:fldCharType="separate"/>
            </w:r>
            <w:r w:rsidR="00E25FA1">
              <w:rPr>
                <w:noProof/>
                <w:webHidden/>
              </w:rPr>
              <w:t>5</w:t>
            </w:r>
            <w:r w:rsidR="00E25FA1">
              <w:rPr>
                <w:noProof/>
                <w:webHidden/>
              </w:rPr>
              <w:fldChar w:fldCharType="end"/>
            </w:r>
          </w:hyperlink>
        </w:p>
        <w:p w14:paraId="25E872AC" w14:textId="003F4790" w:rsidR="00E25FA1" w:rsidRDefault="00000000">
          <w:pPr>
            <w:pStyle w:val="TOC2"/>
            <w:tabs>
              <w:tab w:val="right" w:leader="dot" w:pos="9350"/>
            </w:tabs>
            <w:rPr>
              <w:noProof/>
            </w:rPr>
          </w:pPr>
          <w:hyperlink w:anchor="_Toc135171717" w:history="1">
            <w:r w:rsidR="00E25FA1" w:rsidRPr="006071F6">
              <w:rPr>
                <w:rStyle w:val="Hyperlink"/>
                <w:noProof/>
                <w:lang w:val="en-US"/>
              </w:rPr>
              <w:t>Describing the process managing their reputation effectively</w:t>
            </w:r>
            <w:r w:rsidR="00E25FA1">
              <w:rPr>
                <w:noProof/>
                <w:webHidden/>
              </w:rPr>
              <w:tab/>
            </w:r>
            <w:r w:rsidR="00E25FA1">
              <w:rPr>
                <w:noProof/>
                <w:webHidden/>
              </w:rPr>
              <w:fldChar w:fldCharType="begin"/>
            </w:r>
            <w:r w:rsidR="00E25FA1">
              <w:rPr>
                <w:noProof/>
                <w:webHidden/>
              </w:rPr>
              <w:instrText xml:space="preserve"> PAGEREF _Toc135171717 \h </w:instrText>
            </w:r>
            <w:r w:rsidR="00E25FA1">
              <w:rPr>
                <w:noProof/>
                <w:webHidden/>
              </w:rPr>
            </w:r>
            <w:r w:rsidR="00E25FA1">
              <w:rPr>
                <w:noProof/>
                <w:webHidden/>
              </w:rPr>
              <w:fldChar w:fldCharType="separate"/>
            </w:r>
            <w:r w:rsidR="00E25FA1">
              <w:rPr>
                <w:noProof/>
                <w:webHidden/>
              </w:rPr>
              <w:t>5</w:t>
            </w:r>
            <w:r w:rsidR="00E25FA1">
              <w:rPr>
                <w:noProof/>
                <w:webHidden/>
              </w:rPr>
              <w:fldChar w:fldCharType="end"/>
            </w:r>
          </w:hyperlink>
        </w:p>
        <w:p w14:paraId="6183F80A" w14:textId="6861B6E2" w:rsidR="00E25FA1" w:rsidRDefault="00000000">
          <w:pPr>
            <w:pStyle w:val="TOC2"/>
            <w:tabs>
              <w:tab w:val="right" w:leader="dot" w:pos="9350"/>
            </w:tabs>
            <w:rPr>
              <w:noProof/>
            </w:rPr>
          </w:pPr>
          <w:hyperlink w:anchor="_Toc135171718" w:history="1">
            <w:r w:rsidR="00E25FA1" w:rsidRPr="006071F6">
              <w:rPr>
                <w:rStyle w:val="Hyperlink"/>
                <w:noProof/>
                <w:lang w:val="en-US"/>
              </w:rPr>
              <w:t>Describing the importance of effective guest reviews</w:t>
            </w:r>
            <w:r w:rsidR="00E25FA1">
              <w:rPr>
                <w:noProof/>
                <w:webHidden/>
              </w:rPr>
              <w:tab/>
            </w:r>
            <w:r w:rsidR="00E25FA1">
              <w:rPr>
                <w:noProof/>
                <w:webHidden/>
              </w:rPr>
              <w:fldChar w:fldCharType="begin"/>
            </w:r>
            <w:r w:rsidR="00E25FA1">
              <w:rPr>
                <w:noProof/>
                <w:webHidden/>
              </w:rPr>
              <w:instrText xml:space="preserve"> PAGEREF _Toc135171718 \h </w:instrText>
            </w:r>
            <w:r w:rsidR="00E25FA1">
              <w:rPr>
                <w:noProof/>
                <w:webHidden/>
              </w:rPr>
            </w:r>
            <w:r w:rsidR="00E25FA1">
              <w:rPr>
                <w:noProof/>
                <w:webHidden/>
              </w:rPr>
              <w:fldChar w:fldCharType="separate"/>
            </w:r>
            <w:r w:rsidR="00E25FA1">
              <w:rPr>
                <w:noProof/>
                <w:webHidden/>
              </w:rPr>
              <w:t>6</w:t>
            </w:r>
            <w:r w:rsidR="00E25FA1">
              <w:rPr>
                <w:noProof/>
                <w:webHidden/>
              </w:rPr>
              <w:fldChar w:fldCharType="end"/>
            </w:r>
          </w:hyperlink>
        </w:p>
        <w:p w14:paraId="1ECF8362" w14:textId="62E363B4" w:rsidR="00E25FA1" w:rsidRDefault="00000000">
          <w:pPr>
            <w:pStyle w:val="TOC2"/>
            <w:tabs>
              <w:tab w:val="right" w:leader="dot" w:pos="9350"/>
            </w:tabs>
            <w:rPr>
              <w:noProof/>
            </w:rPr>
          </w:pPr>
          <w:hyperlink w:anchor="_Toc135171719" w:history="1">
            <w:r w:rsidR="00E25FA1" w:rsidRPr="006071F6">
              <w:rPr>
                <w:rStyle w:val="Hyperlink"/>
                <w:noProof/>
                <w:lang w:val="en-US"/>
              </w:rPr>
              <w:t>Analaysing the impact of negative reviews</w:t>
            </w:r>
            <w:r w:rsidR="00E25FA1">
              <w:rPr>
                <w:noProof/>
                <w:webHidden/>
              </w:rPr>
              <w:tab/>
            </w:r>
            <w:r w:rsidR="00E25FA1">
              <w:rPr>
                <w:noProof/>
                <w:webHidden/>
              </w:rPr>
              <w:fldChar w:fldCharType="begin"/>
            </w:r>
            <w:r w:rsidR="00E25FA1">
              <w:rPr>
                <w:noProof/>
                <w:webHidden/>
              </w:rPr>
              <w:instrText xml:space="preserve"> PAGEREF _Toc135171719 \h </w:instrText>
            </w:r>
            <w:r w:rsidR="00E25FA1">
              <w:rPr>
                <w:noProof/>
                <w:webHidden/>
              </w:rPr>
            </w:r>
            <w:r w:rsidR="00E25FA1">
              <w:rPr>
                <w:noProof/>
                <w:webHidden/>
              </w:rPr>
              <w:fldChar w:fldCharType="separate"/>
            </w:r>
            <w:r w:rsidR="00E25FA1">
              <w:rPr>
                <w:noProof/>
                <w:webHidden/>
              </w:rPr>
              <w:t>6</w:t>
            </w:r>
            <w:r w:rsidR="00E25FA1">
              <w:rPr>
                <w:noProof/>
                <w:webHidden/>
              </w:rPr>
              <w:fldChar w:fldCharType="end"/>
            </w:r>
          </w:hyperlink>
        </w:p>
        <w:p w14:paraId="19F001B9" w14:textId="03181D23" w:rsidR="00E25FA1" w:rsidRDefault="00000000">
          <w:pPr>
            <w:pStyle w:val="TOC1"/>
            <w:tabs>
              <w:tab w:val="right" w:leader="dot" w:pos="9350"/>
            </w:tabs>
            <w:rPr>
              <w:noProof/>
            </w:rPr>
          </w:pPr>
          <w:hyperlink w:anchor="_Toc135171720" w:history="1">
            <w:r w:rsidR="00E25FA1" w:rsidRPr="006071F6">
              <w:rPr>
                <w:rStyle w:val="Hyperlink"/>
                <w:noProof/>
                <w:lang w:val="en-US"/>
              </w:rPr>
              <w:t>Service Culture</w:t>
            </w:r>
            <w:r w:rsidR="00E25FA1">
              <w:rPr>
                <w:noProof/>
                <w:webHidden/>
              </w:rPr>
              <w:tab/>
            </w:r>
            <w:r w:rsidR="00E25FA1">
              <w:rPr>
                <w:noProof/>
                <w:webHidden/>
              </w:rPr>
              <w:fldChar w:fldCharType="begin"/>
            </w:r>
            <w:r w:rsidR="00E25FA1">
              <w:rPr>
                <w:noProof/>
                <w:webHidden/>
              </w:rPr>
              <w:instrText xml:space="preserve"> PAGEREF _Toc135171720 \h </w:instrText>
            </w:r>
            <w:r w:rsidR="00E25FA1">
              <w:rPr>
                <w:noProof/>
                <w:webHidden/>
              </w:rPr>
            </w:r>
            <w:r w:rsidR="00E25FA1">
              <w:rPr>
                <w:noProof/>
                <w:webHidden/>
              </w:rPr>
              <w:fldChar w:fldCharType="separate"/>
            </w:r>
            <w:r w:rsidR="00E25FA1">
              <w:rPr>
                <w:noProof/>
                <w:webHidden/>
              </w:rPr>
              <w:t>7</w:t>
            </w:r>
            <w:r w:rsidR="00E25FA1">
              <w:rPr>
                <w:noProof/>
                <w:webHidden/>
              </w:rPr>
              <w:fldChar w:fldCharType="end"/>
            </w:r>
          </w:hyperlink>
        </w:p>
        <w:p w14:paraId="277ED5C0" w14:textId="048331EB" w:rsidR="00E25FA1" w:rsidRDefault="00000000">
          <w:pPr>
            <w:pStyle w:val="TOC2"/>
            <w:tabs>
              <w:tab w:val="right" w:leader="dot" w:pos="9350"/>
            </w:tabs>
            <w:rPr>
              <w:noProof/>
            </w:rPr>
          </w:pPr>
          <w:hyperlink w:anchor="_Toc135171721" w:history="1">
            <w:r w:rsidR="00E25FA1" w:rsidRPr="006071F6">
              <w:rPr>
                <w:rStyle w:val="Hyperlink"/>
                <w:noProof/>
                <w:lang w:val="en-US"/>
              </w:rPr>
              <w:t>Describing the service culture</w:t>
            </w:r>
            <w:r w:rsidR="00E25FA1">
              <w:rPr>
                <w:noProof/>
                <w:webHidden/>
              </w:rPr>
              <w:tab/>
            </w:r>
            <w:r w:rsidR="00E25FA1">
              <w:rPr>
                <w:noProof/>
                <w:webHidden/>
              </w:rPr>
              <w:fldChar w:fldCharType="begin"/>
            </w:r>
            <w:r w:rsidR="00E25FA1">
              <w:rPr>
                <w:noProof/>
                <w:webHidden/>
              </w:rPr>
              <w:instrText xml:space="preserve"> PAGEREF _Toc135171721 \h </w:instrText>
            </w:r>
            <w:r w:rsidR="00E25FA1">
              <w:rPr>
                <w:noProof/>
                <w:webHidden/>
              </w:rPr>
            </w:r>
            <w:r w:rsidR="00E25FA1">
              <w:rPr>
                <w:noProof/>
                <w:webHidden/>
              </w:rPr>
              <w:fldChar w:fldCharType="separate"/>
            </w:r>
            <w:r w:rsidR="00E25FA1">
              <w:rPr>
                <w:noProof/>
                <w:webHidden/>
              </w:rPr>
              <w:t>7</w:t>
            </w:r>
            <w:r w:rsidR="00E25FA1">
              <w:rPr>
                <w:noProof/>
                <w:webHidden/>
              </w:rPr>
              <w:fldChar w:fldCharType="end"/>
            </w:r>
          </w:hyperlink>
        </w:p>
        <w:p w14:paraId="47DADB6D" w14:textId="352B373E" w:rsidR="00E25FA1" w:rsidRDefault="00000000">
          <w:pPr>
            <w:pStyle w:val="TOC2"/>
            <w:tabs>
              <w:tab w:val="right" w:leader="dot" w:pos="9350"/>
            </w:tabs>
            <w:rPr>
              <w:noProof/>
            </w:rPr>
          </w:pPr>
          <w:hyperlink w:anchor="_Toc135171722" w:history="1">
            <w:r w:rsidR="00E25FA1" w:rsidRPr="006071F6">
              <w:rPr>
                <w:rStyle w:val="Hyperlink"/>
                <w:noProof/>
                <w:lang w:val="en-US"/>
              </w:rPr>
              <w:t>Describing the service culture differs from corporate culture</w:t>
            </w:r>
            <w:r w:rsidR="00E25FA1">
              <w:rPr>
                <w:noProof/>
                <w:webHidden/>
              </w:rPr>
              <w:tab/>
            </w:r>
            <w:r w:rsidR="00E25FA1">
              <w:rPr>
                <w:noProof/>
                <w:webHidden/>
              </w:rPr>
              <w:fldChar w:fldCharType="begin"/>
            </w:r>
            <w:r w:rsidR="00E25FA1">
              <w:rPr>
                <w:noProof/>
                <w:webHidden/>
              </w:rPr>
              <w:instrText xml:space="preserve"> PAGEREF _Toc135171722 \h </w:instrText>
            </w:r>
            <w:r w:rsidR="00E25FA1">
              <w:rPr>
                <w:noProof/>
                <w:webHidden/>
              </w:rPr>
            </w:r>
            <w:r w:rsidR="00E25FA1">
              <w:rPr>
                <w:noProof/>
                <w:webHidden/>
              </w:rPr>
              <w:fldChar w:fldCharType="separate"/>
            </w:r>
            <w:r w:rsidR="00E25FA1">
              <w:rPr>
                <w:noProof/>
                <w:webHidden/>
              </w:rPr>
              <w:t>7</w:t>
            </w:r>
            <w:r w:rsidR="00E25FA1">
              <w:rPr>
                <w:noProof/>
                <w:webHidden/>
              </w:rPr>
              <w:fldChar w:fldCharType="end"/>
            </w:r>
          </w:hyperlink>
        </w:p>
        <w:p w14:paraId="3220B2AD" w14:textId="090A9CDB" w:rsidR="00E25FA1" w:rsidRDefault="00000000">
          <w:pPr>
            <w:pStyle w:val="TOC1"/>
            <w:tabs>
              <w:tab w:val="right" w:leader="dot" w:pos="9350"/>
            </w:tabs>
            <w:rPr>
              <w:noProof/>
            </w:rPr>
          </w:pPr>
          <w:hyperlink w:anchor="_Toc135171723" w:history="1">
            <w:r w:rsidR="00E25FA1" w:rsidRPr="006071F6">
              <w:rPr>
                <w:rStyle w:val="Hyperlink"/>
                <w:noProof/>
                <w:lang w:val="en-US"/>
              </w:rPr>
              <w:t>Describing the reasons of being important in the hotel industry</w:t>
            </w:r>
            <w:r w:rsidR="00E25FA1">
              <w:rPr>
                <w:noProof/>
                <w:webHidden/>
              </w:rPr>
              <w:tab/>
            </w:r>
            <w:r w:rsidR="00E25FA1">
              <w:rPr>
                <w:noProof/>
                <w:webHidden/>
              </w:rPr>
              <w:fldChar w:fldCharType="begin"/>
            </w:r>
            <w:r w:rsidR="00E25FA1">
              <w:rPr>
                <w:noProof/>
                <w:webHidden/>
              </w:rPr>
              <w:instrText xml:space="preserve"> PAGEREF _Toc135171723 \h </w:instrText>
            </w:r>
            <w:r w:rsidR="00E25FA1">
              <w:rPr>
                <w:noProof/>
                <w:webHidden/>
              </w:rPr>
            </w:r>
            <w:r w:rsidR="00E25FA1">
              <w:rPr>
                <w:noProof/>
                <w:webHidden/>
              </w:rPr>
              <w:fldChar w:fldCharType="separate"/>
            </w:r>
            <w:r w:rsidR="00E25FA1">
              <w:rPr>
                <w:noProof/>
                <w:webHidden/>
              </w:rPr>
              <w:t>8</w:t>
            </w:r>
            <w:r w:rsidR="00E25FA1">
              <w:rPr>
                <w:noProof/>
                <w:webHidden/>
              </w:rPr>
              <w:fldChar w:fldCharType="end"/>
            </w:r>
          </w:hyperlink>
        </w:p>
        <w:p w14:paraId="2B7354AA" w14:textId="55938395" w:rsidR="00E25FA1" w:rsidRDefault="00000000">
          <w:pPr>
            <w:pStyle w:val="TOC1"/>
            <w:tabs>
              <w:tab w:val="right" w:leader="dot" w:pos="9350"/>
            </w:tabs>
            <w:rPr>
              <w:noProof/>
            </w:rPr>
          </w:pPr>
          <w:hyperlink w:anchor="_Toc135171724" w:history="1">
            <w:r w:rsidR="00E25FA1" w:rsidRPr="006071F6">
              <w:rPr>
                <w:rStyle w:val="Hyperlink"/>
                <w:noProof/>
                <w:lang w:val="en-US"/>
              </w:rPr>
              <w:t>Conclusion and Recommendations</w:t>
            </w:r>
            <w:r w:rsidR="00E25FA1">
              <w:rPr>
                <w:noProof/>
                <w:webHidden/>
              </w:rPr>
              <w:tab/>
            </w:r>
            <w:r w:rsidR="00E25FA1">
              <w:rPr>
                <w:noProof/>
                <w:webHidden/>
              </w:rPr>
              <w:fldChar w:fldCharType="begin"/>
            </w:r>
            <w:r w:rsidR="00E25FA1">
              <w:rPr>
                <w:noProof/>
                <w:webHidden/>
              </w:rPr>
              <w:instrText xml:space="preserve"> PAGEREF _Toc135171724 \h </w:instrText>
            </w:r>
            <w:r w:rsidR="00E25FA1">
              <w:rPr>
                <w:noProof/>
                <w:webHidden/>
              </w:rPr>
            </w:r>
            <w:r w:rsidR="00E25FA1">
              <w:rPr>
                <w:noProof/>
                <w:webHidden/>
              </w:rPr>
              <w:fldChar w:fldCharType="separate"/>
            </w:r>
            <w:r w:rsidR="00E25FA1">
              <w:rPr>
                <w:noProof/>
                <w:webHidden/>
              </w:rPr>
              <w:t>9</w:t>
            </w:r>
            <w:r w:rsidR="00E25FA1">
              <w:rPr>
                <w:noProof/>
                <w:webHidden/>
              </w:rPr>
              <w:fldChar w:fldCharType="end"/>
            </w:r>
          </w:hyperlink>
        </w:p>
        <w:p w14:paraId="0283D1FB" w14:textId="7CC8C5B5" w:rsidR="00E25FA1" w:rsidRDefault="00000000">
          <w:pPr>
            <w:pStyle w:val="TOC1"/>
            <w:tabs>
              <w:tab w:val="right" w:leader="dot" w:pos="9350"/>
            </w:tabs>
            <w:rPr>
              <w:noProof/>
            </w:rPr>
          </w:pPr>
          <w:hyperlink w:anchor="_Toc135171725" w:history="1">
            <w:r w:rsidR="00E25FA1" w:rsidRPr="006071F6">
              <w:rPr>
                <w:rStyle w:val="Hyperlink"/>
                <w:noProof/>
                <w:lang w:val="en-US"/>
              </w:rPr>
              <w:t>References</w:t>
            </w:r>
            <w:r w:rsidR="00E25FA1">
              <w:rPr>
                <w:noProof/>
                <w:webHidden/>
              </w:rPr>
              <w:tab/>
            </w:r>
            <w:r w:rsidR="00E25FA1">
              <w:rPr>
                <w:noProof/>
                <w:webHidden/>
              </w:rPr>
              <w:fldChar w:fldCharType="begin"/>
            </w:r>
            <w:r w:rsidR="00E25FA1">
              <w:rPr>
                <w:noProof/>
                <w:webHidden/>
              </w:rPr>
              <w:instrText xml:space="preserve"> PAGEREF _Toc135171725 \h </w:instrText>
            </w:r>
            <w:r w:rsidR="00E25FA1">
              <w:rPr>
                <w:noProof/>
                <w:webHidden/>
              </w:rPr>
            </w:r>
            <w:r w:rsidR="00E25FA1">
              <w:rPr>
                <w:noProof/>
                <w:webHidden/>
              </w:rPr>
              <w:fldChar w:fldCharType="separate"/>
            </w:r>
            <w:r w:rsidR="00E25FA1">
              <w:rPr>
                <w:noProof/>
                <w:webHidden/>
              </w:rPr>
              <w:t>10</w:t>
            </w:r>
            <w:r w:rsidR="00E25FA1">
              <w:rPr>
                <w:noProof/>
                <w:webHidden/>
              </w:rPr>
              <w:fldChar w:fldCharType="end"/>
            </w:r>
          </w:hyperlink>
        </w:p>
        <w:p w14:paraId="51C28E7C" w14:textId="3D55B826" w:rsidR="00E25FA1" w:rsidRDefault="00E25FA1">
          <w:r>
            <w:rPr>
              <w:b/>
              <w:bCs/>
              <w:noProof/>
            </w:rPr>
            <w:fldChar w:fldCharType="end"/>
          </w:r>
        </w:p>
      </w:sdtContent>
    </w:sdt>
    <w:p w14:paraId="34379C8D" w14:textId="77777777" w:rsidR="009151C7" w:rsidRDefault="009151C7" w:rsidP="009151C7">
      <w:pPr>
        <w:pStyle w:val="Heading1"/>
        <w:rPr>
          <w:lang w:val="en-US"/>
        </w:rPr>
        <w:sectPr w:rsidR="009151C7" w:rsidSect="00BC46FD">
          <w:pgSz w:w="12240" w:h="15840"/>
          <w:pgMar w:top="1440" w:right="1440" w:bottom="1440" w:left="1440" w:header="720" w:footer="720" w:gutter="0"/>
          <w:cols w:space="720"/>
          <w:docGrid w:linePitch="360"/>
        </w:sectPr>
      </w:pPr>
    </w:p>
    <w:p w14:paraId="5C912047" w14:textId="77777777" w:rsidR="009151C7" w:rsidRDefault="009151C7" w:rsidP="009151C7">
      <w:pPr>
        <w:pStyle w:val="Heading1"/>
        <w:rPr>
          <w:lang w:val="en-US"/>
        </w:rPr>
      </w:pPr>
      <w:bookmarkStart w:id="0" w:name="_Toc135171712"/>
      <w:r>
        <w:rPr>
          <w:lang w:val="en-US"/>
        </w:rPr>
        <w:lastRenderedPageBreak/>
        <w:t>Introduction</w:t>
      </w:r>
      <w:bookmarkEnd w:id="0"/>
    </w:p>
    <w:p w14:paraId="3CFBEF43" w14:textId="16D10DFF" w:rsidR="00E25FA1" w:rsidRPr="00E25FA1" w:rsidRDefault="00E25FA1" w:rsidP="00E25FA1">
      <w:pPr>
        <w:rPr>
          <w:lang w:val="en-US"/>
        </w:rPr>
        <w:sectPr w:rsidR="00E25FA1" w:rsidRPr="00E25FA1" w:rsidSect="00BC46FD">
          <w:pgSz w:w="12240" w:h="15840"/>
          <w:pgMar w:top="1440" w:right="1440" w:bottom="1440" w:left="1440" w:header="720" w:footer="720" w:gutter="0"/>
          <w:cols w:space="720"/>
          <w:docGrid w:linePitch="360"/>
        </w:sectPr>
      </w:pPr>
      <w:r>
        <w:rPr>
          <w:lang w:val="en-US"/>
        </w:rPr>
        <w:t>To survive in the competitive business environment, every business must cope with the advanced system by which new customers can be attracted</w:t>
      </w:r>
      <w:r w:rsidRPr="00E25FA1">
        <w:t xml:space="preserve"> </w:t>
      </w:r>
      <w:r>
        <w:t>(</w:t>
      </w:r>
      <w:proofErr w:type="spellStart"/>
      <w:r>
        <w:t>Carretta</w:t>
      </w:r>
      <w:proofErr w:type="spellEnd"/>
      <w:r>
        <w:t>, 2019)</w:t>
      </w:r>
      <w:r>
        <w:rPr>
          <w:lang w:val="en-US"/>
        </w:rPr>
        <w:t>. The values, practices and attitudes shared by the organisation or employees are referred to as the service culture which also shapes and develops the path of communicating with the customers and making them satisfied by providing outstanding and unique service. Ensuring a company’s brand identity consistent is the basic purpose of the brand consistency standards. The whole assignment covers brand consistency standards, reputation management, the importance of effective review management, negative review and service culture.</w:t>
      </w:r>
    </w:p>
    <w:p w14:paraId="73A65782" w14:textId="77777777" w:rsidR="003B1F17" w:rsidRDefault="003B1F17" w:rsidP="003B1F17">
      <w:pPr>
        <w:pStyle w:val="Heading1"/>
        <w:rPr>
          <w:lang w:val="en-US"/>
        </w:rPr>
      </w:pPr>
      <w:bookmarkStart w:id="1" w:name="_Toc135171713"/>
      <w:r>
        <w:rPr>
          <w:lang w:val="en-US"/>
        </w:rPr>
        <w:lastRenderedPageBreak/>
        <w:t>Hotel Standards</w:t>
      </w:r>
      <w:bookmarkEnd w:id="1"/>
    </w:p>
    <w:p w14:paraId="4B40DFE2" w14:textId="34D59243" w:rsidR="003B1F17" w:rsidRDefault="003B1F17" w:rsidP="003B1F17">
      <w:pPr>
        <w:pStyle w:val="Heading2"/>
        <w:rPr>
          <w:lang w:val="en-US"/>
        </w:rPr>
      </w:pPr>
      <w:bookmarkStart w:id="2" w:name="_Toc135171714"/>
      <w:r>
        <w:rPr>
          <w:lang w:val="en-US"/>
        </w:rPr>
        <w:t>Brand consistency standard’s purpose</w:t>
      </w:r>
      <w:bookmarkEnd w:id="2"/>
    </w:p>
    <w:p w14:paraId="09B0C6F4" w14:textId="0222DE44" w:rsidR="00D44C3C" w:rsidRDefault="00E25FA1" w:rsidP="003B1F17">
      <w:pPr>
        <w:rPr>
          <w:lang w:val="en-US"/>
        </w:rPr>
      </w:pPr>
      <w:r>
        <w:rPr>
          <w:lang w:val="en-US"/>
        </w:rPr>
        <w:t>E</w:t>
      </w:r>
      <w:r w:rsidR="00D44C3C">
        <w:rPr>
          <w:lang w:val="en-US"/>
        </w:rPr>
        <w:t>nsur</w:t>
      </w:r>
      <w:r>
        <w:rPr>
          <w:lang w:val="en-US"/>
        </w:rPr>
        <w:t>ing</w:t>
      </w:r>
      <w:r w:rsidR="00D44C3C">
        <w:rPr>
          <w:lang w:val="en-US"/>
        </w:rPr>
        <w:t xml:space="preserve"> a company’s brand identity </w:t>
      </w:r>
      <w:r>
        <w:rPr>
          <w:lang w:val="en-US"/>
        </w:rPr>
        <w:t xml:space="preserve">is </w:t>
      </w:r>
      <w:r w:rsidR="00D44C3C">
        <w:rPr>
          <w:lang w:val="en-US"/>
        </w:rPr>
        <w:t xml:space="preserve">consistent is the basic purpose of the brand consistency standards across the touchpoints and all channels which includes visual elements such as </w:t>
      </w:r>
      <w:proofErr w:type="spellStart"/>
      <w:r w:rsidR="00D44C3C">
        <w:rPr>
          <w:lang w:val="en-US"/>
        </w:rPr>
        <w:t>colo</w:t>
      </w:r>
      <w:r>
        <w:rPr>
          <w:lang w:val="en-US"/>
        </w:rPr>
        <w:t>u</w:t>
      </w:r>
      <w:r w:rsidR="00D44C3C">
        <w:rPr>
          <w:lang w:val="en-US"/>
        </w:rPr>
        <w:t>rs</w:t>
      </w:r>
      <w:proofErr w:type="spellEnd"/>
      <w:r w:rsidR="00D44C3C">
        <w:rPr>
          <w:lang w:val="en-US"/>
        </w:rPr>
        <w:t>, logos, imagery and typography</w:t>
      </w:r>
      <w:r w:rsidRPr="00E25FA1">
        <w:t xml:space="preserve"> </w:t>
      </w:r>
      <w:r>
        <w:t>(Haynes et al., 2019)</w:t>
      </w:r>
      <w:r w:rsidR="00D44C3C">
        <w:rPr>
          <w:lang w:val="en-US"/>
        </w:rPr>
        <w:t>. The Brand consistency standards refer to the set of guidelines and principles that builds credibility and trust over time. The companies can be helped by consisten</w:t>
      </w:r>
      <w:r>
        <w:rPr>
          <w:lang w:val="en-US"/>
        </w:rPr>
        <w:t>t</w:t>
      </w:r>
      <w:r w:rsidR="00D44C3C">
        <w:rPr>
          <w:lang w:val="en-US"/>
        </w:rPr>
        <w:t xml:space="preserve"> branding to differentiate the organisations from </w:t>
      </w:r>
      <w:r>
        <w:rPr>
          <w:lang w:val="en-US"/>
        </w:rPr>
        <w:t>their</w:t>
      </w:r>
      <w:r w:rsidR="00D44C3C">
        <w:rPr>
          <w:lang w:val="en-US"/>
        </w:rPr>
        <w:t xml:space="preserve"> rivals, create a long-</w:t>
      </w:r>
      <w:r>
        <w:rPr>
          <w:lang w:val="en-US"/>
        </w:rPr>
        <w:t>l</w:t>
      </w:r>
      <w:r w:rsidR="00D44C3C">
        <w:rPr>
          <w:lang w:val="en-US"/>
        </w:rPr>
        <w:t>asting connection with customer</w:t>
      </w:r>
      <w:r>
        <w:rPr>
          <w:lang w:val="en-US"/>
        </w:rPr>
        <w:t>s</w:t>
      </w:r>
      <w:r w:rsidR="00D44C3C">
        <w:rPr>
          <w:lang w:val="en-US"/>
        </w:rPr>
        <w:t xml:space="preserve"> and build brand recognition. A clear and recognisable brand identity can be established which set the organisation apart in the marketplace by maintaining overall brand experience, visual styles and messaging also.</w:t>
      </w:r>
      <w:r w:rsidR="003C7C80">
        <w:rPr>
          <w:lang w:val="en-US"/>
        </w:rPr>
        <w:t xml:space="preserve"> </w:t>
      </w:r>
      <w:proofErr w:type="spellStart"/>
      <w:r w:rsidR="003C7C80">
        <w:rPr>
          <w:lang w:val="en-US"/>
        </w:rPr>
        <w:t>Colo</w:t>
      </w:r>
      <w:r>
        <w:rPr>
          <w:lang w:val="en-US"/>
        </w:rPr>
        <w:t>u</w:t>
      </w:r>
      <w:r w:rsidR="003C7C80">
        <w:rPr>
          <w:lang w:val="en-US"/>
        </w:rPr>
        <w:t>rs</w:t>
      </w:r>
      <w:proofErr w:type="spellEnd"/>
      <w:r w:rsidR="003C7C80">
        <w:rPr>
          <w:lang w:val="en-US"/>
        </w:rPr>
        <w:t xml:space="preserve">, logos and imagery are the crucial components of brand consistency which </w:t>
      </w:r>
      <w:r>
        <w:rPr>
          <w:lang w:val="en-US"/>
        </w:rPr>
        <w:t>are</w:t>
      </w:r>
      <w:r w:rsidR="003C7C80">
        <w:rPr>
          <w:lang w:val="en-US"/>
        </w:rPr>
        <w:t xml:space="preserve"> recognised as the visual elements. To reflect brand values, personality and positioning, the visual elements for the organisation should be appropriately chosen. Because of the use of all of the materials, the customers can easily recognise the brand name within a market. in addition, the messaging which convey</w:t>
      </w:r>
      <w:r>
        <w:rPr>
          <w:lang w:val="en-US"/>
        </w:rPr>
        <w:t>s</w:t>
      </w:r>
      <w:r w:rsidR="003C7C80">
        <w:rPr>
          <w:lang w:val="en-US"/>
        </w:rPr>
        <w:t xml:space="preserve"> information regarding the products and services o</w:t>
      </w:r>
      <w:r>
        <w:rPr>
          <w:lang w:val="en-US"/>
        </w:rPr>
        <w:t>f</w:t>
      </w:r>
      <w:r w:rsidR="003C7C80">
        <w:rPr>
          <w:lang w:val="en-US"/>
        </w:rPr>
        <w:t xml:space="preserve"> the organisation can be </w:t>
      </w:r>
      <w:r>
        <w:rPr>
          <w:lang w:val="en-US"/>
        </w:rPr>
        <w:t>a</w:t>
      </w:r>
      <w:r w:rsidR="003C7C80">
        <w:rPr>
          <w:lang w:val="en-US"/>
        </w:rPr>
        <w:t xml:space="preserve"> significant factor to reinforce the overall brand experience. The brand values and personality consistently are conveyed by a well-defined tone as well as brand voice which also ensures that the customer receives a clear message from the organisation</w:t>
      </w:r>
      <w:r w:rsidRPr="00E25FA1">
        <w:t xml:space="preserve"> </w:t>
      </w:r>
      <w:r>
        <w:t>(</w:t>
      </w:r>
      <w:proofErr w:type="spellStart"/>
      <w:r>
        <w:t>Lodeiros</w:t>
      </w:r>
      <w:proofErr w:type="spellEnd"/>
      <w:r>
        <w:t xml:space="preserve"> et al., 2022)</w:t>
      </w:r>
      <w:r w:rsidR="003C7C80">
        <w:rPr>
          <w:lang w:val="en-US"/>
        </w:rPr>
        <w:t>.</w:t>
      </w:r>
    </w:p>
    <w:p w14:paraId="46E9A7D8" w14:textId="5D04F509" w:rsidR="003C7C80" w:rsidRDefault="003C7C80" w:rsidP="003B1F17">
      <w:pPr>
        <w:rPr>
          <w:lang w:val="en-US"/>
        </w:rPr>
      </w:pPr>
      <w:r>
        <w:rPr>
          <w:lang w:val="en-US"/>
        </w:rPr>
        <w:t xml:space="preserve">Creating a strong and unfilled brand identity is the basic purpose of the brand consistency standards that build trust and respect, resonate </w:t>
      </w:r>
      <w:r w:rsidR="00E25FA1">
        <w:rPr>
          <w:lang w:val="en-US"/>
        </w:rPr>
        <w:t xml:space="preserve">with </w:t>
      </w:r>
      <w:r>
        <w:rPr>
          <w:lang w:val="en-US"/>
        </w:rPr>
        <w:t>customers, creat</w:t>
      </w:r>
      <w:r w:rsidR="00E25FA1">
        <w:rPr>
          <w:lang w:val="en-US"/>
        </w:rPr>
        <w:t>e</w:t>
      </w:r>
      <w:r>
        <w:rPr>
          <w:lang w:val="en-US"/>
        </w:rPr>
        <w:t xml:space="preserve"> a lasting connection with customers and differentiate the brands.</w:t>
      </w:r>
    </w:p>
    <w:p w14:paraId="54FED847" w14:textId="1AD4BBC9" w:rsidR="003C7C80" w:rsidRDefault="004618A9" w:rsidP="004618A9">
      <w:pPr>
        <w:pStyle w:val="Heading2"/>
        <w:rPr>
          <w:lang w:val="en-US"/>
        </w:rPr>
      </w:pPr>
      <w:bookmarkStart w:id="3" w:name="_Toc135171715"/>
      <w:r>
        <w:rPr>
          <w:lang w:val="en-US"/>
        </w:rPr>
        <w:t xml:space="preserve">Describing </w:t>
      </w:r>
      <w:r w:rsidR="003C7C80">
        <w:rPr>
          <w:lang w:val="en-US"/>
        </w:rPr>
        <w:t>all the hotels have the same standards</w:t>
      </w:r>
      <w:bookmarkEnd w:id="3"/>
    </w:p>
    <w:p w14:paraId="78745C5E" w14:textId="15D91C8E" w:rsidR="004618A9" w:rsidRDefault="004618A9" w:rsidP="004618A9">
      <w:pPr>
        <w:rPr>
          <w:lang w:val="en-US"/>
        </w:rPr>
      </w:pPr>
      <w:r>
        <w:rPr>
          <w:lang w:val="en-US"/>
        </w:rPr>
        <w:t xml:space="preserve">The same brand consistency standards are not followed by all hotels across the world. Every brand has a unique personality, target audience, a set of standards as well as principles and identity also by which the marketing efforts and branding </w:t>
      </w:r>
      <w:r w:rsidR="00E25FA1">
        <w:rPr>
          <w:lang w:val="en-US"/>
        </w:rPr>
        <w:t>are</w:t>
      </w:r>
      <w:r>
        <w:rPr>
          <w:lang w:val="en-US"/>
        </w:rPr>
        <w:t xml:space="preserve"> reflected. But some similarities are noticed across various hotels within the same brand family</w:t>
      </w:r>
      <w:r w:rsidR="00E25FA1" w:rsidRPr="00E25FA1">
        <w:t xml:space="preserve"> </w:t>
      </w:r>
      <w:r w:rsidR="00E25FA1">
        <w:t>(Gordon et al., 2016)</w:t>
      </w:r>
      <w:r>
        <w:rPr>
          <w:lang w:val="en-US"/>
        </w:rPr>
        <w:t xml:space="preserve">. In that situation, the parent company set the rules and regulations for the hotels and the hotels must adhere to the guidelines and principles. Some areas are </w:t>
      </w:r>
      <w:r>
        <w:rPr>
          <w:lang w:val="en-US"/>
        </w:rPr>
        <w:lastRenderedPageBreak/>
        <w:t>covered by the guidelines of the hotels including typography, logo usage, photography style, colo</w:t>
      </w:r>
      <w:r w:rsidR="00E25FA1">
        <w:rPr>
          <w:lang w:val="en-US"/>
        </w:rPr>
        <w:t>u</w:t>
      </w:r>
      <w:r>
        <w:rPr>
          <w:lang w:val="en-US"/>
        </w:rPr>
        <w:t>r palate and tone of voice. To adapt certain elements of the brand, some flexibilities are allowed for these hotels to better suit the customer base and local market</w:t>
      </w:r>
      <w:r w:rsidR="00E25FA1" w:rsidRPr="00E25FA1">
        <w:t xml:space="preserve"> </w:t>
      </w:r>
      <w:r w:rsidR="00E25FA1">
        <w:t>(</w:t>
      </w:r>
      <w:proofErr w:type="spellStart"/>
      <w:r w:rsidR="00E25FA1">
        <w:t>Mamaraimova</w:t>
      </w:r>
      <w:proofErr w:type="spellEnd"/>
      <w:r w:rsidR="00E25FA1">
        <w:t>, 2022)</w:t>
      </w:r>
      <w:r>
        <w:rPr>
          <w:lang w:val="en-US"/>
        </w:rPr>
        <w:t>. Creating unique and outstanding brand experiences is the goal that reinforces the core value of the brand and maintains brand recognition within the competitive environment.</w:t>
      </w:r>
    </w:p>
    <w:p w14:paraId="750C9D93" w14:textId="6663EACB" w:rsidR="004618A9" w:rsidRDefault="004618A9" w:rsidP="004618A9">
      <w:pPr>
        <w:pStyle w:val="Heading1"/>
        <w:rPr>
          <w:lang w:val="en-US"/>
        </w:rPr>
      </w:pPr>
      <w:bookmarkStart w:id="4" w:name="_Toc135171716"/>
      <w:r>
        <w:rPr>
          <w:lang w:val="en-US"/>
        </w:rPr>
        <w:t>Reputation Management</w:t>
      </w:r>
      <w:bookmarkEnd w:id="4"/>
    </w:p>
    <w:p w14:paraId="2CBB422D" w14:textId="567297B5" w:rsidR="004618A9" w:rsidRDefault="00344BB8" w:rsidP="00344BB8">
      <w:pPr>
        <w:pStyle w:val="Heading2"/>
        <w:rPr>
          <w:lang w:val="en-US"/>
        </w:rPr>
      </w:pPr>
      <w:bookmarkStart w:id="5" w:name="_Toc135171717"/>
      <w:r>
        <w:rPr>
          <w:lang w:val="en-US"/>
        </w:rPr>
        <w:t xml:space="preserve">Describing the process </w:t>
      </w:r>
      <w:r w:rsidR="00E25FA1">
        <w:rPr>
          <w:lang w:val="en-US"/>
        </w:rPr>
        <w:t xml:space="preserve">of </w:t>
      </w:r>
      <w:r>
        <w:rPr>
          <w:lang w:val="en-US"/>
        </w:rPr>
        <w:t>managing their reputation effectively</w:t>
      </w:r>
      <w:bookmarkEnd w:id="5"/>
    </w:p>
    <w:p w14:paraId="1812B63A" w14:textId="74D9C163" w:rsidR="00344BB8" w:rsidRDefault="00344BB8" w:rsidP="00344BB8">
      <w:pPr>
        <w:rPr>
          <w:lang w:val="en-US"/>
        </w:rPr>
      </w:pPr>
      <w:r>
        <w:rPr>
          <w:lang w:val="en-US"/>
        </w:rPr>
        <w:t xml:space="preserve">Managing </w:t>
      </w:r>
      <w:r w:rsidR="00E25FA1">
        <w:rPr>
          <w:lang w:val="en-US"/>
        </w:rPr>
        <w:t xml:space="preserve">the </w:t>
      </w:r>
      <w:r>
        <w:rPr>
          <w:lang w:val="en-US"/>
        </w:rPr>
        <w:t xml:space="preserve">reputation </w:t>
      </w:r>
      <w:r w:rsidR="00E25FA1">
        <w:rPr>
          <w:lang w:val="en-US"/>
        </w:rPr>
        <w:t>of</w:t>
      </w:r>
      <w:r>
        <w:rPr>
          <w:lang w:val="en-US"/>
        </w:rPr>
        <w:t xml:space="preserve"> the hospitality organisation plays a significant role in the competitive environment. The following steps are followed to manage the reputation effectively,</w:t>
      </w:r>
    </w:p>
    <w:p w14:paraId="20065BCA" w14:textId="493782CC" w:rsidR="00344BB8" w:rsidRDefault="00344BB8" w:rsidP="00344BB8">
      <w:pPr>
        <w:rPr>
          <w:lang w:val="en-US"/>
        </w:rPr>
      </w:pPr>
      <w:r w:rsidRPr="00344BB8">
        <w:rPr>
          <w:b/>
          <w:bCs/>
          <w:lang w:val="en-US"/>
        </w:rPr>
        <w:t>Train and develop staff:</w:t>
      </w:r>
      <w:r>
        <w:rPr>
          <w:lang w:val="en-US"/>
        </w:rPr>
        <w:t xml:space="preserve"> In creating </w:t>
      </w:r>
      <w:r w:rsidR="00E25FA1">
        <w:rPr>
          <w:lang w:val="en-US"/>
        </w:rPr>
        <w:t xml:space="preserve">a </w:t>
      </w:r>
      <w:r>
        <w:rPr>
          <w:lang w:val="en-US"/>
        </w:rPr>
        <w:t>better customer service experience, the hotel staffs play a significant role that creat</w:t>
      </w:r>
      <w:r w:rsidR="00E25FA1">
        <w:rPr>
          <w:lang w:val="en-US"/>
        </w:rPr>
        <w:t>ing</w:t>
      </w:r>
      <w:r>
        <w:rPr>
          <w:lang w:val="en-US"/>
        </w:rPr>
        <w:t xml:space="preserve"> value for the organisation. the staff should be trained and developed by which the staffs can manage and meet the customer’s demands and requirements and make them satisfied</w:t>
      </w:r>
      <w:r w:rsidR="00E25FA1" w:rsidRPr="00E25FA1">
        <w:t xml:space="preserve"> </w:t>
      </w:r>
      <w:r w:rsidR="00E25FA1">
        <w:t>(George, 2018)</w:t>
      </w:r>
      <w:r>
        <w:rPr>
          <w:lang w:val="en-US"/>
        </w:rPr>
        <w:t>.</w:t>
      </w:r>
    </w:p>
    <w:p w14:paraId="250E9663" w14:textId="7F8B0ECC" w:rsidR="00344BB8" w:rsidRDefault="00344BB8" w:rsidP="00344BB8">
      <w:pPr>
        <w:rPr>
          <w:lang w:val="en-US"/>
        </w:rPr>
      </w:pPr>
      <w:r w:rsidRPr="00344BB8">
        <w:rPr>
          <w:b/>
          <w:bCs/>
          <w:lang w:val="en-US"/>
        </w:rPr>
        <w:t>Maintain quality standards:</w:t>
      </w:r>
      <w:r>
        <w:rPr>
          <w:lang w:val="en-US"/>
        </w:rPr>
        <w:t xml:space="preserve"> The hotels can be valued by providing consistently high-quality service and amenities that attract customers and builds a strong reputation in the competitive environment.</w:t>
      </w:r>
    </w:p>
    <w:p w14:paraId="30E35966" w14:textId="35576A93" w:rsidR="00344BB8" w:rsidRDefault="00344BB8" w:rsidP="00344BB8">
      <w:pPr>
        <w:rPr>
          <w:lang w:val="en-US"/>
        </w:rPr>
      </w:pPr>
      <w:r w:rsidRPr="008D1BE5">
        <w:rPr>
          <w:b/>
          <w:bCs/>
          <w:lang w:val="en-US"/>
        </w:rPr>
        <w:t>Using social</w:t>
      </w:r>
      <w:r w:rsidR="00E25FA1">
        <w:rPr>
          <w:b/>
          <w:bCs/>
          <w:lang w:val="en-US"/>
        </w:rPr>
        <w:t xml:space="preserve"> </w:t>
      </w:r>
      <w:r w:rsidRPr="008D1BE5">
        <w:rPr>
          <w:b/>
          <w:bCs/>
          <w:lang w:val="en-US"/>
        </w:rPr>
        <w:t>media:</w:t>
      </w:r>
      <w:r>
        <w:rPr>
          <w:lang w:val="en-US"/>
        </w:rPr>
        <w:t xml:space="preserve"> To engage a vast amount of people,</w:t>
      </w:r>
      <w:r w:rsidR="008D1BE5">
        <w:rPr>
          <w:lang w:val="en-US"/>
        </w:rPr>
        <w:t xml:space="preserve"> social media like Facebook, Instagram, Twitter, etc. can be </w:t>
      </w:r>
      <w:r w:rsidR="00E25FA1">
        <w:rPr>
          <w:lang w:val="en-US"/>
        </w:rPr>
        <w:t xml:space="preserve">a </w:t>
      </w:r>
      <w:r w:rsidR="008D1BE5">
        <w:rPr>
          <w:lang w:val="en-US"/>
        </w:rPr>
        <w:t>powerful tool in the dynamic era. The hotels should make post</w:t>
      </w:r>
      <w:r w:rsidR="00E25FA1">
        <w:rPr>
          <w:lang w:val="en-US"/>
        </w:rPr>
        <w:t>s</w:t>
      </w:r>
      <w:r w:rsidR="008D1BE5">
        <w:rPr>
          <w:lang w:val="en-US"/>
        </w:rPr>
        <w:t xml:space="preserve"> regularly regarding the products and service</w:t>
      </w:r>
      <w:r w:rsidR="00E25FA1">
        <w:rPr>
          <w:lang w:val="en-US"/>
        </w:rPr>
        <w:t>s</w:t>
      </w:r>
      <w:r w:rsidR="008D1BE5">
        <w:rPr>
          <w:lang w:val="en-US"/>
        </w:rPr>
        <w:t xml:space="preserve"> of the organisation </w:t>
      </w:r>
      <w:r w:rsidR="00E25FA1">
        <w:rPr>
          <w:lang w:val="en-US"/>
        </w:rPr>
        <w:t xml:space="preserve">and </w:t>
      </w:r>
      <w:r w:rsidR="008D1BE5">
        <w:rPr>
          <w:lang w:val="en-US"/>
        </w:rPr>
        <w:t xml:space="preserve">respond </w:t>
      </w:r>
      <w:r w:rsidR="00E25FA1">
        <w:rPr>
          <w:lang w:val="en-US"/>
        </w:rPr>
        <w:t xml:space="preserve">to </w:t>
      </w:r>
      <w:r w:rsidR="008D1BE5">
        <w:rPr>
          <w:lang w:val="en-US"/>
        </w:rPr>
        <w:t>messages and comments instantly.</w:t>
      </w:r>
    </w:p>
    <w:p w14:paraId="27572649" w14:textId="707D7A0B" w:rsidR="00344BB8" w:rsidRDefault="008D1BE5" w:rsidP="00344BB8">
      <w:pPr>
        <w:rPr>
          <w:lang w:val="en-US"/>
        </w:rPr>
      </w:pPr>
      <w:r w:rsidRPr="008D1BE5">
        <w:rPr>
          <w:b/>
          <w:bCs/>
          <w:lang w:val="en-US"/>
        </w:rPr>
        <w:t>Encourage guest feedback:</w:t>
      </w:r>
      <w:r>
        <w:rPr>
          <w:lang w:val="en-US"/>
        </w:rPr>
        <w:t xml:space="preserve"> The guests should be encouraged to leave feedback on the provided services </w:t>
      </w:r>
      <w:r w:rsidR="00E25FA1">
        <w:rPr>
          <w:lang w:val="en-US"/>
        </w:rPr>
        <w:t>o</w:t>
      </w:r>
      <w:r>
        <w:rPr>
          <w:lang w:val="en-US"/>
        </w:rPr>
        <w:t>n the website or social media which provide</w:t>
      </w:r>
      <w:r w:rsidR="00E25FA1">
        <w:rPr>
          <w:lang w:val="en-US"/>
        </w:rPr>
        <w:t>s</w:t>
      </w:r>
      <w:r>
        <w:rPr>
          <w:lang w:val="en-US"/>
        </w:rPr>
        <w:t xml:space="preserve"> concrete knowledge regarding the customer </w:t>
      </w:r>
      <w:r w:rsidR="00E25FA1">
        <w:rPr>
          <w:lang w:val="en-US"/>
        </w:rPr>
        <w:t>and</w:t>
      </w:r>
      <w:r>
        <w:rPr>
          <w:lang w:val="en-US"/>
        </w:rPr>
        <w:t xml:space="preserve"> what the customers like or dislike and also identifies the areas of improvement</w:t>
      </w:r>
      <w:r w:rsidR="00E25FA1" w:rsidRPr="00E25FA1">
        <w:t xml:space="preserve"> </w:t>
      </w:r>
      <w:r w:rsidR="00E25FA1">
        <w:t>(Fang, 2020)</w:t>
      </w:r>
      <w:r>
        <w:rPr>
          <w:lang w:val="en-US"/>
        </w:rPr>
        <w:t>.</w:t>
      </w:r>
    </w:p>
    <w:p w14:paraId="1C50DCCF" w14:textId="4AD8AC1D" w:rsidR="00344BB8" w:rsidRDefault="008D1BE5" w:rsidP="00344BB8">
      <w:pPr>
        <w:rPr>
          <w:lang w:val="en-US"/>
        </w:rPr>
      </w:pPr>
      <w:r>
        <w:rPr>
          <w:lang w:val="en-US"/>
        </w:rPr>
        <w:t>The reputation of the organisation can be effectively managed by following these steps which create a positive customer service experience.</w:t>
      </w:r>
    </w:p>
    <w:p w14:paraId="0F820C4A" w14:textId="2096FA94" w:rsidR="008D1BE5" w:rsidRDefault="008D1BE5" w:rsidP="008D1BE5">
      <w:pPr>
        <w:pStyle w:val="Heading2"/>
        <w:rPr>
          <w:lang w:val="en-US"/>
        </w:rPr>
      </w:pPr>
      <w:bookmarkStart w:id="6" w:name="_Toc135171718"/>
      <w:r>
        <w:rPr>
          <w:lang w:val="en-US"/>
        </w:rPr>
        <w:lastRenderedPageBreak/>
        <w:t>Describing the importance of effective guest reviews</w:t>
      </w:r>
      <w:bookmarkEnd w:id="6"/>
    </w:p>
    <w:p w14:paraId="718BC2E3" w14:textId="71334354" w:rsidR="008D1BE5" w:rsidRDefault="008D1BE5" w:rsidP="008D1BE5">
      <w:pPr>
        <w:rPr>
          <w:lang w:val="en-US"/>
        </w:rPr>
      </w:pPr>
      <w:r>
        <w:rPr>
          <w:lang w:val="en-US"/>
        </w:rPr>
        <w:t xml:space="preserve">An organization’s reputation, overall success and revenues are influenced by effective guest reviews management. The reasons </w:t>
      </w:r>
      <w:r w:rsidR="00E25FA1">
        <w:rPr>
          <w:lang w:val="en-US"/>
        </w:rPr>
        <w:t>for</w:t>
      </w:r>
      <w:r>
        <w:rPr>
          <w:lang w:val="en-US"/>
        </w:rPr>
        <w:t xml:space="preserve"> effective guest reviews are provided as follows,</w:t>
      </w:r>
    </w:p>
    <w:p w14:paraId="063D501E" w14:textId="1A179276" w:rsidR="008D1BE5" w:rsidRDefault="008D1BE5" w:rsidP="008D1BE5">
      <w:pPr>
        <w:rPr>
          <w:lang w:val="en-US"/>
        </w:rPr>
      </w:pPr>
      <w:r w:rsidRPr="008D1BE5">
        <w:rPr>
          <w:b/>
          <w:bCs/>
          <w:lang w:val="en-US"/>
        </w:rPr>
        <w:t>Brand reputation:</w:t>
      </w:r>
      <w:r>
        <w:rPr>
          <w:lang w:val="en-US"/>
        </w:rPr>
        <w:t xml:space="preserve"> The reviews of guests have a significant influence on the success of an organisation. A hotel’s brand image can be increased by the positive reviews provided by the guests that also attract more guests to the organisation.</w:t>
      </w:r>
    </w:p>
    <w:p w14:paraId="7D8D4E2D" w14:textId="5F74E6F2" w:rsidR="008D1BE5" w:rsidRDefault="00E82EA6" w:rsidP="008D1BE5">
      <w:pPr>
        <w:rPr>
          <w:lang w:val="en-US"/>
        </w:rPr>
      </w:pPr>
      <w:r w:rsidRPr="00E82EA6">
        <w:rPr>
          <w:b/>
          <w:bCs/>
          <w:lang w:val="en-US"/>
        </w:rPr>
        <w:t>Feedback for improvement:</w:t>
      </w:r>
      <w:r>
        <w:rPr>
          <w:lang w:val="en-US"/>
        </w:rPr>
        <w:t xml:space="preserve"> To improve amenities and </w:t>
      </w:r>
      <w:r w:rsidR="00E25FA1">
        <w:rPr>
          <w:lang w:val="en-US"/>
        </w:rPr>
        <w:t xml:space="preserve">the </w:t>
      </w:r>
      <w:r>
        <w:rPr>
          <w:lang w:val="en-US"/>
        </w:rPr>
        <w:t xml:space="preserve">hotel’s service, valuable feedback is provided </w:t>
      </w:r>
      <w:r w:rsidR="00E25FA1">
        <w:rPr>
          <w:lang w:val="en-US"/>
        </w:rPr>
        <w:t>through</w:t>
      </w:r>
      <w:r>
        <w:rPr>
          <w:lang w:val="en-US"/>
        </w:rPr>
        <w:t xml:space="preserve"> the reviews of the guests</w:t>
      </w:r>
      <w:r w:rsidR="00E25FA1" w:rsidRPr="00E25FA1">
        <w:t xml:space="preserve"> </w:t>
      </w:r>
      <w:r w:rsidR="00E25FA1">
        <w:t>(</w:t>
      </w:r>
      <w:proofErr w:type="spellStart"/>
      <w:r w:rsidR="00E25FA1">
        <w:t>Zingoni</w:t>
      </w:r>
      <w:proofErr w:type="spellEnd"/>
      <w:r w:rsidR="00E25FA1">
        <w:t>, 2017)</w:t>
      </w:r>
      <w:r>
        <w:rPr>
          <w:lang w:val="en-US"/>
        </w:rPr>
        <w:t>. The hotels can identify the areas of improvement by analysing the feedback of the guests and mak</w:t>
      </w:r>
      <w:r w:rsidR="00E25FA1">
        <w:rPr>
          <w:lang w:val="en-US"/>
        </w:rPr>
        <w:t>ing</w:t>
      </w:r>
      <w:r>
        <w:rPr>
          <w:lang w:val="en-US"/>
        </w:rPr>
        <w:t xml:space="preserve"> necessary steps to increase the guest service experience.</w:t>
      </w:r>
    </w:p>
    <w:p w14:paraId="15697270" w14:textId="5C912394" w:rsidR="00E82EA6" w:rsidRDefault="00E82EA6" w:rsidP="008D1BE5">
      <w:pPr>
        <w:rPr>
          <w:lang w:val="en-US"/>
        </w:rPr>
      </w:pPr>
      <w:r w:rsidRPr="00E82EA6">
        <w:rPr>
          <w:b/>
          <w:bCs/>
          <w:lang w:val="en-US"/>
        </w:rPr>
        <w:t>Influence on booking decisions:</w:t>
      </w:r>
      <w:r>
        <w:rPr>
          <w:lang w:val="en-US"/>
        </w:rPr>
        <w:t xml:space="preserve"> Before making a booking decision, most guests check online reviews which </w:t>
      </w:r>
      <w:r w:rsidR="00E25FA1">
        <w:rPr>
          <w:lang w:val="en-US"/>
        </w:rPr>
        <w:t>are</w:t>
      </w:r>
      <w:r>
        <w:rPr>
          <w:lang w:val="en-US"/>
        </w:rPr>
        <w:t xml:space="preserve"> supported by research. The potential guests can be influenced by the positive reviews.</w:t>
      </w:r>
    </w:p>
    <w:p w14:paraId="274FFE85" w14:textId="77777777" w:rsidR="00E82EA6" w:rsidRDefault="00E82EA6" w:rsidP="008D1BE5">
      <w:pPr>
        <w:rPr>
          <w:lang w:val="en-US"/>
        </w:rPr>
      </w:pPr>
      <w:r w:rsidRPr="00E82EA6">
        <w:rPr>
          <w:b/>
          <w:bCs/>
          <w:lang w:val="en-US"/>
        </w:rPr>
        <w:t>Competitive advantage:</w:t>
      </w:r>
      <w:r>
        <w:rPr>
          <w:lang w:val="en-US"/>
        </w:rPr>
        <w:t xml:space="preserve"> A competitive advantage can be achieved by following effective guest reviews management.</w:t>
      </w:r>
    </w:p>
    <w:p w14:paraId="4149F13E" w14:textId="38E2189F" w:rsidR="00E82EA6" w:rsidRPr="008D1BE5" w:rsidRDefault="00E82EA6" w:rsidP="008D1BE5">
      <w:pPr>
        <w:rPr>
          <w:lang w:val="en-US"/>
        </w:rPr>
      </w:pPr>
      <w:r w:rsidRPr="00E82EA6">
        <w:rPr>
          <w:b/>
          <w:bCs/>
          <w:lang w:val="en-US"/>
        </w:rPr>
        <w:t>Opportunity to address issues:</w:t>
      </w:r>
      <w:r>
        <w:rPr>
          <w:lang w:val="en-US"/>
        </w:rPr>
        <w:t xml:space="preserve"> To address any types of bad issues within the organisation, negative reviews from customers can play a significant role. In this manner, the organisation can easily identify the actual problems of the organisation and make necessary measures to overcome the issues</w:t>
      </w:r>
      <w:r w:rsidR="00E25FA1" w:rsidRPr="00E25FA1">
        <w:t xml:space="preserve"> </w:t>
      </w:r>
      <w:r w:rsidR="00E25FA1">
        <w:t>(Lawn, 2017)</w:t>
      </w:r>
      <w:r>
        <w:rPr>
          <w:lang w:val="en-US"/>
        </w:rPr>
        <w:t xml:space="preserve">. </w:t>
      </w:r>
    </w:p>
    <w:p w14:paraId="3C770751" w14:textId="77BF7E66" w:rsidR="008D1BE5" w:rsidRDefault="00E82EA6" w:rsidP="00E82EA6">
      <w:pPr>
        <w:pStyle w:val="Heading2"/>
        <w:rPr>
          <w:lang w:val="en-US"/>
        </w:rPr>
      </w:pPr>
      <w:bookmarkStart w:id="7" w:name="_Toc135171719"/>
      <w:r>
        <w:rPr>
          <w:lang w:val="en-US"/>
        </w:rPr>
        <w:t>Analysing the impact of negative reviews</w:t>
      </w:r>
      <w:bookmarkEnd w:id="7"/>
    </w:p>
    <w:p w14:paraId="75D7945C" w14:textId="6BA85B18" w:rsidR="00E82EA6" w:rsidRDefault="00E82EA6" w:rsidP="00E82EA6">
      <w:pPr>
        <w:rPr>
          <w:lang w:val="en-US"/>
        </w:rPr>
      </w:pPr>
      <w:r>
        <w:rPr>
          <w:lang w:val="en-US"/>
        </w:rPr>
        <w:t>A hotel can be significantly influenced by negative reviews that harm the reputation and success of the organisation. the impacts are provided as follows,</w:t>
      </w:r>
    </w:p>
    <w:p w14:paraId="2428CCC6" w14:textId="302D68E5" w:rsidR="00E82EA6" w:rsidRDefault="00B4460C" w:rsidP="00E82EA6">
      <w:pPr>
        <w:rPr>
          <w:lang w:val="en-US"/>
        </w:rPr>
      </w:pPr>
      <w:r w:rsidRPr="00B4460C">
        <w:rPr>
          <w:b/>
          <w:bCs/>
          <w:lang w:val="en-US"/>
        </w:rPr>
        <w:t>Decreased booking:</w:t>
      </w:r>
      <w:r>
        <w:rPr>
          <w:lang w:val="en-US"/>
        </w:rPr>
        <w:t xml:space="preserve"> potential guests can be deterred by negative reviews from booking a hotel </w:t>
      </w:r>
      <w:r w:rsidR="00E25FA1">
        <w:rPr>
          <w:lang w:val="en-US"/>
        </w:rPr>
        <w:t>which</w:t>
      </w:r>
      <w:r>
        <w:rPr>
          <w:lang w:val="en-US"/>
        </w:rPr>
        <w:t xml:space="preserve"> decreases the revenues and growth of the organisation.</w:t>
      </w:r>
    </w:p>
    <w:p w14:paraId="49E56A6F" w14:textId="25AD17C4" w:rsidR="00B4460C" w:rsidRDefault="00B4460C" w:rsidP="00E82EA6">
      <w:pPr>
        <w:rPr>
          <w:lang w:val="en-US"/>
        </w:rPr>
      </w:pPr>
      <w:r w:rsidRPr="00B4460C">
        <w:rPr>
          <w:b/>
          <w:bCs/>
          <w:lang w:val="en-US"/>
        </w:rPr>
        <w:t>Difficulties in attracting new customers</w:t>
      </w:r>
      <w:r>
        <w:rPr>
          <w:lang w:val="en-US"/>
        </w:rPr>
        <w:t>: To attract new customers, Negative reviews cr</w:t>
      </w:r>
      <w:r w:rsidR="00E25FA1">
        <w:rPr>
          <w:lang w:val="en-US"/>
        </w:rPr>
        <w:t>e</w:t>
      </w:r>
      <w:r>
        <w:rPr>
          <w:lang w:val="en-US"/>
        </w:rPr>
        <w:t xml:space="preserve">ate a complex situation that can also reduce the </w:t>
      </w:r>
      <w:r w:rsidR="00E25FA1">
        <w:rPr>
          <w:lang w:val="en-US"/>
        </w:rPr>
        <w:t xml:space="preserve">number of </w:t>
      </w:r>
      <w:r>
        <w:rPr>
          <w:lang w:val="en-US"/>
        </w:rPr>
        <w:t xml:space="preserve">current guests </w:t>
      </w:r>
      <w:r w:rsidR="00E25FA1">
        <w:rPr>
          <w:lang w:val="en-US"/>
        </w:rPr>
        <w:t>in</w:t>
      </w:r>
      <w:r>
        <w:rPr>
          <w:lang w:val="en-US"/>
        </w:rPr>
        <w:t xml:space="preserve"> the hotels</w:t>
      </w:r>
      <w:r w:rsidR="00E25FA1" w:rsidRPr="00E25FA1">
        <w:t xml:space="preserve"> </w:t>
      </w:r>
      <w:r w:rsidR="00E25FA1">
        <w:t>(Carbone, 2017)</w:t>
      </w:r>
      <w:r>
        <w:rPr>
          <w:lang w:val="en-US"/>
        </w:rPr>
        <w:t xml:space="preserve">. </w:t>
      </w:r>
    </w:p>
    <w:p w14:paraId="53684808" w14:textId="1EFCBF02" w:rsidR="00B4460C" w:rsidRDefault="00B4460C" w:rsidP="00E82EA6">
      <w:pPr>
        <w:rPr>
          <w:lang w:val="en-US"/>
        </w:rPr>
      </w:pPr>
      <w:r w:rsidRPr="00B4460C">
        <w:rPr>
          <w:b/>
          <w:bCs/>
          <w:lang w:val="en-US"/>
        </w:rPr>
        <w:lastRenderedPageBreak/>
        <w:t>Damage to reputation:</w:t>
      </w:r>
      <w:r>
        <w:rPr>
          <w:lang w:val="en-US"/>
        </w:rPr>
        <w:t xml:space="preserve"> A hotel’s reputation can be damaged by negative reviews constantly.</w:t>
      </w:r>
    </w:p>
    <w:p w14:paraId="4B22F4FC" w14:textId="3F1F1624" w:rsidR="00B4460C" w:rsidRDefault="00B4460C" w:rsidP="00E82EA6">
      <w:pPr>
        <w:rPr>
          <w:lang w:val="en-US"/>
        </w:rPr>
      </w:pPr>
      <w:r w:rsidRPr="00B4460C">
        <w:rPr>
          <w:b/>
          <w:bCs/>
          <w:lang w:val="en-US"/>
        </w:rPr>
        <w:t>Negative impact on staff morale:</w:t>
      </w:r>
      <w:r>
        <w:rPr>
          <w:lang w:val="en-US"/>
        </w:rPr>
        <w:t xml:space="preserve"> Because of getting negative reviews from customers can reduce the employee morale </w:t>
      </w:r>
      <w:r w:rsidR="00E25FA1">
        <w:rPr>
          <w:lang w:val="en-US"/>
        </w:rPr>
        <w:t>in</w:t>
      </w:r>
      <w:r>
        <w:rPr>
          <w:lang w:val="en-US"/>
        </w:rPr>
        <w:t xml:space="preserve"> the organisation so that the employees get demotivated at the workplace.</w:t>
      </w:r>
    </w:p>
    <w:p w14:paraId="7934F5A9" w14:textId="6B60CE78" w:rsidR="00B4460C" w:rsidRDefault="00B4460C" w:rsidP="00E82EA6">
      <w:pPr>
        <w:rPr>
          <w:lang w:val="en-US"/>
        </w:rPr>
      </w:pPr>
      <w:r w:rsidRPr="00B4460C">
        <w:rPr>
          <w:b/>
          <w:bCs/>
          <w:lang w:val="en-US"/>
        </w:rPr>
        <w:t>Loss of repeat business:</w:t>
      </w:r>
      <w:r>
        <w:rPr>
          <w:lang w:val="en-US"/>
        </w:rPr>
        <w:t xml:space="preserve"> Loss of repeat business can be occurred because of having </w:t>
      </w:r>
      <w:r w:rsidR="00E25FA1">
        <w:rPr>
          <w:lang w:val="en-US"/>
        </w:rPr>
        <w:t xml:space="preserve">a </w:t>
      </w:r>
      <w:r>
        <w:rPr>
          <w:lang w:val="en-US"/>
        </w:rPr>
        <w:t xml:space="preserve">negative experience </w:t>
      </w:r>
      <w:r w:rsidR="00E25FA1">
        <w:rPr>
          <w:lang w:val="en-US"/>
        </w:rPr>
        <w:t>i</w:t>
      </w:r>
      <w:r>
        <w:rPr>
          <w:lang w:val="en-US"/>
        </w:rPr>
        <w:t>n an organisation</w:t>
      </w:r>
      <w:r w:rsidR="00E25FA1" w:rsidRPr="00E25FA1">
        <w:t xml:space="preserve"> </w:t>
      </w:r>
      <w:r w:rsidR="00E25FA1">
        <w:t>(Jacob, 2014)</w:t>
      </w:r>
      <w:r>
        <w:rPr>
          <w:lang w:val="en-US"/>
        </w:rPr>
        <w:t>.</w:t>
      </w:r>
    </w:p>
    <w:p w14:paraId="1C9FE553" w14:textId="5B44E560" w:rsidR="00B4460C" w:rsidRDefault="006B13ED" w:rsidP="006B13ED">
      <w:pPr>
        <w:pStyle w:val="Heading1"/>
        <w:rPr>
          <w:lang w:val="en-US"/>
        </w:rPr>
      </w:pPr>
      <w:bookmarkStart w:id="8" w:name="_Toc135171720"/>
      <w:r>
        <w:rPr>
          <w:lang w:val="en-US"/>
        </w:rPr>
        <w:t>Service Culture</w:t>
      </w:r>
      <w:bookmarkEnd w:id="8"/>
    </w:p>
    <w:p w14:paraId="6356D209" w14:textId="2B238B19" w:rsidR="006B13ED" w:rsidRPr="006B13ED" w:rsidRDefault="006B13ED" w:rsidP="006B13ED">
      <w:pPr>
        <w:pStyle w:val="Heading2"/>
        <w:rPr>
          <w:lang w:val="en-US"/>
        </w:rPr>
      </w:pPr>
      <w:bookmarkStart w:id="9" w:name="_Toc135171721"/>
      <w:r>
        <w:rPr>
          <w:lang w:val="en-US"/>
        </w:rPr>
        <w:t>Describing the service culture</w:t>
      </w:r>
      <w:bookmarkEnd w:id="9"/>
    </w:p>
    <w:p w14:paraId="1D64EEB6" w14:textId="0DA48047" w:rsidR="00B4460C" w:rsidRDefault="006B13ED" w:rsidP="00E82EA6">
      <w:pPr>
        <w:rPr>
          <w:lang w:val="en-US"/>
        </w:rPr>
      </w:pPr>
      <w:r>
        <w:rPr>
          <w:lang w:val="en-US"/>
        </w:rPr>
        <w:t xml:space="preserve">The values, practices and attitudes shared by the organisation or employees </w:t>
      </w:r>
      <w:r w:rsidR="00E25FA1">
        <w:rPr>
          <w:lang w:val="en-US"/>
        </w:rPr>
        <w:t>are</w:t>
      </w:r>
      <w:r>
        <w:rPr>
          <w:lang w:val="en-US"/>
        </w:rPr>
        <w:t xml:space="preserve"> referred to as the service culture. It also shapes and develops the path of communicating with the customers and make</w:t>
      </w:r>
      <w:r w:rsidR="00E25FA1">
        <w:rPr>
          <w:lang w:val="en-US"/>
        </w:rPr>
        <w:t>s</w:t>
      </w:r>
      <w:r>
        <w:rPr>
          <w:lang w:val="en-US"/>
        </w:rPr>
        <w:t xml:space="preserve"> them satisfied by providing outstanding and unique service</w:t>
      </w:r>
      <w:r w:rsidR="00E25FA1" w:rsidRPr="00E25FA1">
        <w:t xml:space="preserve"> </w:t>
      </w:r>
      <w:r w:rsidR="00E25FA1">
        <w:t>(Lin &amp; Lin, 2021)</w:t>
      </w:r>
      <w:r>
        <w:rPr>
          <w:lang w:val="en-US"/>
        </w:rPr>
        <w:t xml:space="preserve">. A customer-friendly environment is created by which the customers get priority first. Besides, providing </w:t>
      </w:r>
      <w:r w:rsidR="00E25FA1">
        <w:rPr>
          <w:lang w:val="en-US"/>
        </w:rPr>
        <w:t xml:space="preserve">the </w:t>
      </w:r>
      <w:r>
        <w:rPr>
          <w:lang w:val="en-US"/>
        </w:rPr>
        <w:t>best and unique service the employees are empowered. Improved employee engagement, increased customer loyalty and greater business success are led by a strong service culture.</w:t>
      </w:r>
    </w:p>
    <w:p w14:paraId="3926F73E" w14:textId="20602EDD" w:rsidR="006B13ED" w:rsidRDefault="006B13ED" w:rsidP="006B13ED">
      <w:pPr>
        <w:pStyle w:val="Heading2"/>
        <w:rPr>
          <w:lang w:val="en-US"/>
        </w:rPr>
      </w:pPr>
      <w:bookmarkStart w:id="10" w:name="_Toc135171722"/>
      <w:r>
        <w:rPr>
          <w:lang w:val="en-US"/>
        </w:rPr>
        <w:t>Describing the service culture differs from corporate culture</w:t>
      </w:r>
      <w:bookmarkEnd w:id="10"/>
    </w:p>
    <w:p w14:paraId="64B3A799" w14:textId="7F3356DB" w:rsidR="006B13ED" w:rsidRDefault="0065780F" w:rsidP="006B13ED">
      <w:pPr>
        <w:rPr>
          <w:lang w:val="en-US"/>
        </w:rPr>
      </w:pPr>
      <w:r>
        <w:rPr>
          <w:lang w:val="en-US"/>
        </w:rPr>
        <w:t xml:space="preserve">The organisational values, beliefs and practices, a subset of corporate culture, are focused </w:t>
      </w:r>
      <w:r w:rsidR="00E25FA1">
        <w:rPr>
          <w:lang w:val="en-US"/>
        </w:rPr>
        <w:t>on</w:t>
      </w:r>
      <w:r>
        <w:rPr>
          <w:lang w:val="en-US"/>
        </w:rPr>
        <w:t xml:space="preserve"> the service culture </w:t>
      </w:r>
      <w:r w:rsidR="00E25FA1">
        <w:rPr>
          <w:lang w:val="en-US"/>
        </w:rPr>
        <w:t>e</w:t>
      </w:r>
      <w:r>
        <w:rPr>
          <w:lang w:val="en-US"/>
        </w:rPr>
        <w:t>specially which provides excellent customer service. The service culture is more appreciable, clear and specific to the teams or department</w:t>
      </w:r>
      <w:r w:rsidR="00E25FA1">
        <w:rPr>
          <w:lang w:val="en-US"/>
        </w:rPr>
        <w:t>s</w:t>
      </w:r>
      <w:r>
        <w:rPr>
          <w:lang w:val="en-US"/>
        </w:rPr>
        <w:t xml:space="preserve"> which have </w:t>
      </w:r>
      <w:r w:rsidR="00E25FA1">
        <w:rPr>
          <w:lang w:val="en-US"/>
        </w:rPr>
        <w:t xml:space="preserve">a </w:t>
      </w:r>
      <w:r>
        <w:rPr>
          <w:lang w:val="en-US"/>
        </w:rPr>
        <w:t>direct influence on customer</w:t>
      </w:r>
      <w:r w:rsidR="00E25FA1">
        <w:rPr>
          <w:lang w:val="en-US"/>
        </w:rPr>
        <w:t>s</w:t>
      </w:r>
      <w:r>
        <w:rPr>
          <w:lang w:val="en-US"/>
        </w:rPr>
        <w:t xml:space="preserve"> and employees also</w:t>
      </w:r>
      <w:r w:rsidR="00E25FA1" w:rsidRPr="00E25FA1">
        <w:t xml:space="preserve"> </w:t>
      </w:r>
      <w:r w:rsidR="00E25FA1">
        <w:t>(Anning-Dorson et al., 2020)</w:t>
      </w:r>
      <w:r>
        <w:rPr>
          <w:lang w:val="en-US"/>
        </w:rPr>
        <w:t>. The importance of meeting customer needs, understating the customers properly and providing exceptional customer service experiences are emphasized by a strong service culture. The service culture also focuses on building long-term relationship</w:t>
      </w:r>
      <w:r w:rsidR="00E25FA1">
        <w:rPr>
          <w:lang w:val="en-US"/>
        </w:rPr>
        <w:t>s</w:t>
      </w:r>
      <w:r>
        <w:rPr>
          <w:lang w:val="en-US"/>
        </w:rPr>
        <w:t xml:space="preserve"> with customers</w:t>
      </w:r>
      <w:r w:rsidR="002717D4">
        <w:rPr>
          <w:lang w:val="en-US"/>
        </w:rPr>
        <w:t xml:space="preserve">. Besides, the employees are empowered, trained and developed to provide </w:t>
      </w:r>
      <w:r w:rsidR="00E25FA1">
        <w:rPr>
          <w:lang w:val="en-US"/>
        </w:rPr>
        <w:t xml:space="preserve">a </w:t>
      </w:r>
      <w:r w:rsidR="002717D4">
        <w:rPr>
          <w:lang w:val="en-US"/>
        </w:rPr>
        <w:t xml:space="preserve">better customer service experience. In contrast, A broader range of values and practices are encompassed by the corporate culture like the innovation, collaboration and leadership style of the organisation. An </w:t>
      </w:r>
      <w:proofErr w:type="spellStart"/>
      <w:r w:rsidR="002717D4">
        <w:rPr>
          <w:lang w:val="en-US"/>
        </w:rPr>
        <w:t>organisation</w:t>
      </w:r>
      <w:r w:rsidR="00E25FA1">
        <w:rPr>
          <w:lang w:val="en-US"/>
        </w:rPr>
        <w:t>'</w:t>
      </w:r>
      <w:r w:rsidR="002717D4">
        <w:rPr>
          <w:lang w:val="en-US"/>
        </w:rPr>
        <w:t>s</w:t>
      </w:r>
      <w:proofErr w:type="spellEnd"/>
      <w:r w:rsidR="002717D4">
        <w:rPr>
          <w:lang w:val="en-US"/>
        </w:rPr>
        <w:t xml:space="preserve"> service culture is more focused and </w:t>
      </w:r>
      <w:r w:rsidR="002717D4">
        <w:rPr>
          <w:lang w:val="en-US"/>
        </w:rPr>
        <w:lastRenderedPageBreak/>
        <w:t xml:space="preserve">emphasised to make </w:t>
      </w:r>
      <w:r w:rsidR="00E25FA1">
        <w:rPr>
          <w:lang w:val="en-US"/>
        </w:rPr>
        <w:t xml:space="preserve">a </w:t>
      </w:r>
      <w:r w:rsidR="002717D4">
        <w:rPr>
          <w:lang w:val="en-US"/>
        </w:rPr>
        <w:t>better customer service experience within an organisation</w:t>
      </w:r>
      <w:r w:rsidR="00E25FA1" w:rsidRPr="00E25FA1">
        <w:t xml:space="preserve"> </w:t>
      </w:r>
      <w:r w:rsidR="00E25FA1">
        <w:t>(Lee, 2020)</w:t>
      </w:r>
      <w:r w:rsidR="002717D4">
        <w:rPr>
          <w:lang w:val="en-US"/>
        </w:rPr>
        <w:t>.</w:t>
      </w:r>
    </w:p>
    <w:p w14:paraId="2AC7E23F" w14:textId="25189A56" w:rsidR="002717D4" w:rsidRDefault="002717D4" w:rsidP="002717D4">
      <w:pPr>
        <w:pStyle w:val="Heading1"/>
        <w:rPr>
          <w:lang w:val="en-US"/>
        </w:rPr>
      </w:pPr>
      <w:bookmarkStart w:id="11" w:name="_Toc135171723"/>
      <w:r>
        <w:rPr>
          <w:lang w:val="en-US"/>
        </w:rPr>
        <w:t xml:space="preserve">Describing the reasons </w:t>
      </w:r>
      <w:r w:rsidR="00E25FA1">
        <w:rPr>
          <w:lang w:val="en-US"/>
        </w:rPr>
        <w:t>for</w:t>
      </w:r>
      <w:r>
        <w:rPr>
          <w:lang w:val="en-US"/>
        </w:rPr>
        <w:t xml:space="preserve"> being important in the hotel industry</w:t>
      </w:r>
      <w:bookmarkEnd w:id="11"/>
    </w:p>
    <w:p w14:paraId="2C758E37" w14:textId="75A205CE" w:rsidR="002717D4" w:rsidRDefault="002717D4" w:rsidP="002717D4">
      <w:pPr>
        <w:rPr>
          <w:lang w:val="en-US"/>
        </w:rPr>
      </w:pPr>
      <w:r>
        <w:rPr>
          <w:lang w:val="en-US"/>
        </w:rPr>
        <w:t>For several reasons, the service culture is extremely important in the context of the hotel industry</w:t>
      </w:r>
      <w:r w:rsidR="00E25FA1">
        <w:rPr>
          <w:lang w:val="en-US"/>
        </w:rPr>
        <w:t xml:space="preserve"> as follows,</w:t>
      </w:r>
    </w:p>
    <w:p w14:paraId="3069F3B1" w14:textId="5014061E" w:rsidR="00E25FA1" w:rsidRDefault="00E25FA1" w:rsidP="00E25FA1">
      <w:pPr>
        <w:pStyle w:val="ListParagraph"/>
        <w:numPr>
          <w:ilvl w:val="0"/>
          <w:numId w:val="1"/>
        </w:numPr>
        <w:rPr>
          <w:lang w:val="en-US"/>
        </w:rPr>
      </w:pPr>
      <w:r>
        <w:rPr>
          <w:lang w:val="en-US"/>
        </w:rPr>
        <w:t>Providing a comfortable and enjoyable stay to the guests is the main objective of the service culture that also works for the customer service experience in the market</w:t>
      </w:r>
      <w:r w:rsidRPr="00E25FA1">
        <w:t xml:space="preserve"> </w:t>
      </w:r>
      <w:r>
        <w:t>(</w:t>
      </w:r>
      <w:proofErr w:type="spellStart"/>
      <w:r>
        <w:t>Teare</w:t>
      </w:r>
      <w:proofErr w:type="spellEnd"/>
      <w:r>
        <w:t>, 2013)</w:t>
      </w:r>
      <w:r>
        <w:rPr>
          <w:lang w:val="en-US"/>
        </w:rPr>
        <w:t>.</w:t>
      </w:r>
    </w:p>
    <w:p w14:paraId="588ACA21" w14:textId="6A63B0D1" w:rsidR="00E25FA1" w:rsidRDefault="00E25FA1" w:rsidP="00E25FA1">
      <w:pPr>
        <w:pStyle w:val="ListParagraph"/>
        <w:numPr>
          <w:ilvl w:val="0"/>
          <w:numId w:val="1"/>
        </w:numPr>
        <w:rPr>
          <w:lang w:val="en-US"/>
        </w:rPr>
      </w:pPr>
      <w:r>
        <w:rPr>
          <w:lang w:val="en-US"/>
        </w:rPr>
        <w:t>By exceeding the guest’s expectations and providing outstanding service, the organisation can increase their brand value and differentiate itself from its rivals.</w:t>
      </w:r>
    </w:p>
    <w:p w14:paraId="2EF2601D" w14:textId="0D83297B" w:rsidR="00E25FA1" w:rsidRDefault="00E25FA1" w:rsidP="00E25FA1">
      <w:pPr>
        <w:pStyle w:val="ListParagraph"/>
        <w:numPr>
          <w:ilvl w:val="0"/>
          <w:numId w:val="1"/>
        </w:numPr>
        <w:rPr>
          <w:lang w:val="en-US"/>
        </w:rPr>
      </w:pPr>
      <w:r>
        <w:rPr>
          <w:lang w:val="en-US"/>
        </w:rPr>
        <w:t>Creating a welcoming and hospitable environment is another part of the service culture by which the customers get satisfied and valued which increases to attract customer retention and attraction also.</w:t>
      </w:r>
    </w:p>
    <w:p w14:paraId="50BBB50A" w14:textId="010E46FC" w:rsidR="00E25FA1" w:rsidRPr="00E25FA1" w:rsidRDefault="00E25FA1" w:rsidP="00E25FA1">
      <w:pPr>
        <w:pStyle w:val="ListParagraph"/>
        <w:numPr>
          <w:ilvl w:val="0"/>
          <w:numId w:val="1"/>
        </w:numPr>
        <w:rPr>
          <w:lang w:val="en-US"/>
        </w:rPr>
      </w:pPr>
      <w:r>
        <w:rPr>
          <w:lang w:val="en-US"/>
        </w:rPr>
        <w:t>Positive feedback from the guests can be generated that attracts new customers to the hotels.</w:t>
      </w:r>
    </w:p>
    <w:p w14:paraId="0EBDB16D" w14:textId="77777777" w:rsidR="002717D4" w:rsidRPr="006B13ED" w:rsidRDefault="002717D4" w:rsidP="006B13ED">
      <w:pPr>
        <w:rPr>
          <w:lang w:val="en-US"/>
        </w:rPr>
      </w:pPr>
    </w:p>
    <w:p w14:paraId="0B00CAF8" w14:textId="77777777" w:rsidR="006B13ED" w:rsidRPr="00E82EA6" w:rsidRDefault="006B13ED" w:rsidP="00E82EA6">
      <w:pPr>
        <w:rPr>
          <w:lang w:val="en-US"/>
        </w:rPr>
      </w:pPr>
    </w:p>
    <w:p w14:paraId="218CABDB" w14:textId="77777777" w:rsidR="00E82EA6" w:rsidRPr="00344BB8" w:rsidRDefault="00E82EA6" w:rsidP="00344BB8">
      <w:pPr>
        <w:rPr>
          <w:lang w:val="en-US"/>
        </w:rPr>
      </w:pPr>
    </w:p>
    <w:p w14:paraId="78A2DB55" w14:textId="77777777" w:rsidR="004618A9" w:rsidRPr="004618A9" w:rsidRDefault="004618A9" w:rsidP="004618A9">
      <w:pPr>
        <w:rPr>
          <w:lang w:val="en-US"/>
        </w:rPr>
      </w:pPr>
    </w:p>
    <w:p w14:paraId="65F24615" w14:textId="40CB81CE" w:rsidR="004618A9" w:rsidRPr="004618A9" w:rsidRDefault="004618A9" w:rsidP="004618A9">
      <w:pPr>
        <w:rPr>
          <w:lang w:val="en-US"/>
        </w:rPr>
        <w:sectPr w:rsidR="004618A9" w:rsidRPr="004618A9" w:rsidSect="00BC46FD">
          <w:pgSz w:w="12240" w:h="15840"/>
          <w:pgMar w:top="1440" w:right="1440" w:bottom="1440" w:left="1440" w:header="720" w:footer="720" w:gutter="0"/>
          <w:cols w:space="720"/>
          <w:docGrid w:linePitch="360"/>
        </w:sectPr>
      </w:pPr>
    </w:p>
    <w:p w14:paraId="6BD331F0" w14:textId="65021731" w:rsidR="00E25FA1" w:rsidRDefault="009151C7" w:rsidP="00E25FA1">
      <w:pPr>
        <w:pStyle w:val="Heading1"/>
        <w:rPr>
          <w:lang w:val="en-US"/>
        </w:rPr>
      </w:pPr>
      <w:bookmarkStart w:id="12" w:name="_Toc135171724"/>
      <w:r>
        <w:rPr>
          <w:lang w:val="en-US"/>
        </w:rPr>
        <w:lastRenderedPageBreak/>
        <w:t>Conclusion</w:t>
      </w:r>
      <w:r w:rsidR="00E25FA1">
        <w:rPr>
          <w:lang w:val="en-US"/>
        </w:rPr>
        <w:t xml:space="preserve"> and Recommendations</w:t>
      </w:r>
      <w:bookmarkEnd w:id="12"/>
    </w:p>
    <w:p w14:paraId="72308193" w14:textId="0453DA61" w:rsidR="00E25FA1" w:rsidRDefault="00E25FA1" w:rsidP="00E25FA1">
      <w:pPr>
        <w:rPr>
          <w:lang w:val="en-US"/>
        </w:rPr>
      </w:pPr>
      <w:r>
        <w:rPr>
          <w:lang w:val="en-US"/>
        </w:rPr>
        <w:t>At the end of the discussion, it can be said that attracting new customers and retaining customers is a complex task that requires a complete management process including customer engagement, satisfaction, quality management, etc. Every organisation needs to establish a better customer management process by which the customer gets enjoyable and outstanding service from the organisation. Some recommendations are provided for hotels regarding the market trends,</w:t>
      </w:r>
    </w:p>
    <w:p w14:paraId="5E85707E" w14:textId="17EA4817" w:rsidR="00E25FA1" w:rsidRDefault="00E25FA1" w:rsidP="00E25FA1">
      <w:pPr>
        <w:pStyle w:val="ListParagraph"/>
        <w:numPr>
          <w:ilvl w:val="0"/>
          <w:numId w:val="3"/>
        </w:numPr>
        <w:rPr>
          <w:lang w:val="en-US"/>
        </w:rPr>
      </w:pPr>
      <w:r w:rsidRPr="00E25FA1">
        <w:rPr>
          <w:lang w:val="en-US"/>
        </w:rPr>
        <w:t xml:space="preserve">The </w:t>
      </w:r>
      <w:r>
        <w:rPr>
          <w:lang w:val="en-US"/>
        </w:rPr>
        <w:t>new technologies from the market should be embraced</w:t>
      </w:r>
    </w:p>
    <w:p w14:paraId="4C0FF123" w14:textId="44FA42B8" w:rsidR="00E25FA1" w:rsidRDefault="00E25FA1" w:rsidP="00E25FA1">
      <w:pPr>
        <w:pStyle w:val="ListParagraph"/>
        <w:numPr>
          <w:ilvl w:val="0"/>
          <w:numId w:val="3"/>
        </w:numPr>
        <w:rPr>
          <w:lang w:val="en-US"/>
        </w:rPr>
      </w:pPr>
      <w:r>
        <w:rPr>
          <w:lang w:val="en-US"/>
        </w:rPr>
        <w:t>Should focus on sustainability practice</w:t>
      </w:r>
    </w:p>
    <w:p w14:paraId="1FFF714E" w14:textId="1FED61B7" w:rsidR="00E25FA1" w:rsidRDefault="00E25FA1" w:rsidP="00E25FA1">
      <w:pPr>
        <w:pStyle w:val="ListParagraph"/>
        <w:numPr>
          <w:ilvl w:val="0"/>
          <w:numId w:val="3"/>
        </w:numPr>
        <w:rPr>
          <w:lang w:val="en-US"/>
        </w:rPr>
      </w:pPr>
      <w:r>
        <w:rPr>
          <w:lang w:val="en-US"/>
        </w:rPr>
        <w:t>Cater to the younger generation</w:t>
      </w:r>
    </w:p>
    <w:p w14:paraId="377E9ABF" w14:textId="25222A5B" w:rsidR="00E25FA1" w:rsidRDefault="00E25FA1" w:rsidP="00E25FA1">
      <w:pPr>
        <w:pStyle w:val="ListParagraph"/>
        <w:numPr>
          <w:ilvl w:val="0"/>
          <w:numId w:val="3"/>
        </w:numPr>
        <w:rPr>
          <w:lang w:val="en-US"/>
        </w:rPr>
      </w:pPr>
      <w:r>
        <w:rPr>
          <w:lang w:val="en-US"/>
        </w:rPr>
        <w:t>Health and safety should be prioritised</w:t>
      </w:r>
    </w:p>
    <w:p w14:paraId="437E3307" w14:textId="389DB43A" w:rsidR="00E25FA1" w:rsidRPr="00E25FA1" w:rsidRDefault="00E25FA1" w:rsidP="00E25FA1">
      <w:pPr>
        <w:pStyle w:val="ListParagraph"/>
        <w:numPr>
          <w:ilvl w:val="0"/>
          <w:numId w:val="3"/>
        </w:numPr>
        <w:rPr>
          <w:lang w:val="en-US"/>
        </w:rPr>
      </w:pPr>
      <w:r w:rsidRPr="00E25FA1">
        <w:rPr>
          <w:lang w:val="en-US"/>
        </w:rPr>
        <w:t>The online presence should be increased and d</w:t>
      </w:r>
      <w:r>
        <w:rPr>
          <w:lang w:val="en-US"/>
        </w:rPr>
        <w:t>eveloped.</w:t>
      </w:r>
    </w:p>
    <w:p w14:paraId="5D51AACA" w14:textId="6420756B" w:rsidR="00E25FA1" w:rsidRPr="00E25FA1" w:rsidRDefault="00E25FA1" w:rsidP="00E25FA1">
      <w:pPr>
        <w:rPr>
          <w:lang w:val="en-US"/>
        </w:rPr>
        <w:sectPr w:rsidR="00E25FA1" w:rsidRPr="00E25FA1" w:rsidSect="00BC46FD">
          <w:pgSz w:w="12240" w:h="15840"/>
          <w:pgMar w:top="1440" w:right="1440" w:bottom="1440" w:left="1440" w:header="720" w:footer="720" w:gutter="0"/>
          <w:cols w:space="720"/>
          <w:docGrid w:linePitch="360"/>
        </w:sectPr>
      </w:pPr>
      <w:r>
        <w:rPr>
          <w:lang w:val="en-US"/>
        </w:rPr>
        <w:t>In addition, the business can face the following certain obstacles such as increased labour costs, economic downturns, excessive competitive situations, regulatory changes and natural. The hotels should take necessary measures to overcome the situation.</w:t>
      </w:r>
    </w:p>
    <w:p w14:paraId="2976A977" w14:textId="3D31A299" w:rsidR="009151C7" w:rsidRDefault="009151C7" w:rsidP="009151C7">
      <w:pPr>
        <w:pStyle w:val="Heading1"/>
        <w:rPr>
          <w:lang w:val="en-US"/>
        </w:rPr>
      </w:pPr>
      <w:bookmarkStart w:id="13" w:name="_Toc135171725"/>
      <w:r>
        <w:rPr>
          <w:lang w:val="en-US"/>
        </w:rPr>
        <w:lastRenderedPageBreak/>
        <w:t>References</w:t>
      </w:r>
      <w:bookmarkEnd w:id="13"/>
    </w:p>
    <w:p w14:paraId="2185963F"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Anning-Dorson, T., Christian, I.O. and </w:t>
      </w:r>
      <w:proofErr w:type="spellStart"/>
      <w:r w:rsidRPr="00E25FA1">
        <w:rPr>
          <w:rFonts w:ascii="Arial" w:hAnsi="Arial" w:cs="Arial"/>
        </w:rPr>
        <w:t>Nyamekye</w:t>
      </w:r>
      <w:proofErr w:type="spellEnd"/>
      <w:r w:rsidRPr="00E25FA1">
        <w:rPr>
          <w:rFonts w:ascii="Arial" w:hAnsi="Arial" w:cs="Arial"/>
        </w:rPr>
        <w:t xml:space="preserve">, M.B. (2020) ‘Organisational culture and Customer Service Delivery’, </w:t>
      </w:r>
      <w:r w:rsidRPr="00E25FA1">
        <w:rPr>
          <w:rFonts w:ascii="Arial" w:hAnsi="Arial" w:cs="Arial"/>
          <w:i/>
          <w:iCs/>
        </w:rPr>
        <w:t>Customer Service Management in Africa</w:t>
      </w:r>
      <w:r w:rsidRPr="00E25FA1">
        <w:rPr>
          <w:rFonts w:ascii="Arial" w:hAnsi="Arial" w:cs="Arial"/>
        </w:rPr>
        <w:t xml:space="preserve">, pp. 207–215. doi:10.4324/9780429031342-20. </w:t>
      </w:r>
    </w:p>
    <w:p w14:paraId="1CE1A703"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Carbone, P. (2017) ‘New customers for </w:t>
      </w:r>
      <w:proofErr w:type="spellStart"/>
      <w:r w:rsidRPr="00E25FA1">
        <w:rPr>
          <w:rFonts w:ascii="Arial" w:hAnsi="Arial" w:cs="Arial"/>
        </w:rPr>
        <w:t>Patlib</w:t>
      </w:r>
      <w:proofErr w:type="spellEnd"/>
      <w:r w:rsidRPr="00E25FA1">
        <w:rPr>
          <w:rFonts w:ascii="Arial" w:hAnsi="Arial" w:cs="Arial"/>
        </w:rPr>
        <w:t xml:space="preserve"> Genoa – good practice for attracting more clients’, </w:t>
      </w:r>
      <w:r w:rsidRPr="00E25FA1">
        <w:rPr>
          <w:rFonts w:ascii="Arial" w:hAnsi="Arial" w:cs="Arial"/>
          <w:i/>
          <w:iCs/>
        </w:rPr>
        <w:t>World Patent Information</w:t>
      </w:r>
      <w:r w:rsidRPr="00E25FA1">
        <w:rPr>
          <w:rFonts w:ascii="Arial" w:hAnsi="Arial" w:cs="Arial"/>
        </w:rPr>
        <w:t xml:space="preserve">, 29(3), pp. 246–249. </w:t>
      </w:r>
      <w:proofErr w:type="gramStart"/>
      <w:r w:rsidRPr="00E25FA1">
        <w:rPr>
          <w:rFonts w:ascii="Arial" w:hAnsi="Arial" w:cs="Arial"/>
        </w:rPr>
        <w:t>doi:10.1016/j.wpi</w:t>
      </w:r>
      <w:proofErr w:type="gramEnd"/>
      <w:r w:rsidRPr="00E25FA1">
        <w:rPr>
          <w:rFonts w:ascii="Arial" w:hAnsi="Arial" w:cs="Arial"/>
        </w:rPr>
        <w:t xml:space="preserve">.2006.12.004. </w:t>
      </w:r>
    </w:p>
    <w:p w14:paraId="17D0D371" w14:textId="77777777" w:rsidR="00E25FA1" w:rsidRPr="00E25FA1" w:rsidRDefault="00E25FA1" w:rsidP="00E25FA1">
      <w:pPr>
        <w:pStyle w:val="NormalWeb"/>
        <w:spacing w:line="360" w:lineRule="auto"/>
        <w:ind w:left="567" w:hanging="567"/>
        <w:jc w:val="both"/>
        <w:rPr>
          <w:rFonts w:ascii="Arial" w:hAnsi="Arial" w:cs="Arial"/>
        </w:rPr>
      </w:pPr>
      <w:proofErr w:type="spellStart"/>
      <w:r w:rsidRPr="00E25FA1">
        <w:rPr>
          <w:rFonts w:ascii="Arial" w:hAnsi="Arial" w:cs="Arial"/>
        </w:rPr>
        <w:t>Carretta</w:t>
      </w:r>
      <w:proofErr w:type="spellEnd"/>
      <w:r w:rsidRPr="00E25FA1">
        <w:rPr>
          <w:rFonts w:ascii="Arial" w:hAnsi="Arial" w:cs="Arial"/>
        </w:rPr>
        <w:t xml:space="preserve">, A.A. (2019) ‘Some competitive practices with which small business must contend’, </w:t>
      </w:r>
      <w:r w:rsidRPr="00E25FA1">
        <w:rPr>
          <w:rFonts w:ascii="Arial" w:hAnsi="Arial" w:cs="Arial"/>
          <w:i/>
          <w:iCs/>
        </w:rPr>
        <w:t>Law and Contemporary Problems</w:t>
      </w:r>
      <w:r w:rsidRPr="00E25FA1">
        <w:rPr>
          <w:rFonts w:ascii="Arial" w:hAnsi="Arial" w:cs="Arial"/>
        </w:rPr>
        <w:t xml:space="preserve">, 24(1), p. 169. doi:10.2307/1190422. </w:t>
      </w:r>
    </w:p>
    <w:p w14:paraId="414C561D"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Fang, X. (2020) ‘Can locally-targeted feedback encourage the use of COVID contact tracing apps?’, </w:t>
      </w:r>
      <w:r w:rsidRPr="00E25FA1">
        <w:rPr>
          <w:rFonts w:ascii="Arial" w:hAnsi="Arial" w:cs="Arial"/>
          <w:i/>
          <w:iCs/>
        </w:rPr>
        <w:t>AEA Randomized Controlled Trials</w:t>
      </w:r>
      <w:r w:rsidRPr="00E25FA1">
        <w:rPr>
          <w:rFonts w:ascii="Arial" w:hAnsi="Arial" w:cs="Arial"/>
        </w:rPr>
        <w:t xml:space="preserve"> [Preprint]. doi:10.1257/rct.6529-1.1. </w:t>
      </w:r>
    </w:p>
    <w:p w14:paraId="28907BFD"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George, A. (2018) ‘Train and develop your staff</w:t>
      </w:r>
      <w:proofErr w:type="gramStart"/>
      <w:r w:rsidRPr="00E25FA1">
        <w:rPr>
          <w:rFonts w:ascii="Arial" w:hAnsi="Arial" w:cs="Arial"/>
        </w:rPr>
        <w:t>’:,</w:t>
      </w:r>
      <w:proofErr w:type="gramEnd"/>
      <w:r w:rsidRPr="00E25FA1">
        <w:rPr>
          <w:rFonts w:ascii="Arial" w:hAnsi="Arial" w:cs="Arial"/>
        </w:rPr>
        <w:t xml:space="preserve"> </w:t>
      </w:r>
      <w:r w:rsidRPr="00E25FA1">
        <w:rPr>
          <w:rFonts w:ascii="Arial" w:hAnsi="Arial" w:cs="Arial"/>
          <w:i/>
          <w:iCs/>
        </w:rPr>
        <w:t>Work Study</w:t>
      </w:r>
      <w:r w:rsidRPr="00E25FA1">
        <w:rPr>
          <w:rFonts w:ascii="Arial" w:hAnsi="Arial" w:cs="Arial"/>
        </w:rPr>
        <w:t xml:space="preserve">, 47(3), pp. 105–105. doi:10.1108/ws.1998.47.3.105.5. </w:t>
      </w:r>
    </w:p>
    <w:p w14:paraId="49F17080"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Gordon, R., Zainuddin, N. and Magee, C. (2016) ‘Unlocking the potential of branding in social marketing services: Utilising brand personality and Brand Personality appeal’, </w:t>
      </w:r>
      <w:r w:rsidRPr="00E25FA1">
        <w:rPr>
          <w:rFonts w:ascii="Arial" w:hAnsi="Arial" w:cs="Arial"/>
          <w:i/>
          <w:iCs/>
        </w:rPr>
        <w:t>Journal of Services Marketing</w:t>
      </w:r>
      <w:r w:rsidRPr="00E25FA1">
        <w:rPr>
          <w:rFonts w:ascii="Arial" w:hAnsi="Arial" w:cs="Arial"/>
        </w:rPr>
        <w:t xml:space="preserve">, 30(1), pp. 48–62. doi:10.1108/jsm-02-2015-0105. </w:t>
      </w:r>
    </w:p>
    <w:p w14:paraId="4E75C54D"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Haynes, A., </w:t>
      </w:r>
      <w:proofErr w:type="spellStart"/>
      <w:r w:rsidRPr="00E25FA1">
        <w:rPr>
          <w:rFonts w:ascii="Arial" w:hAnsi="Arial" w:cs="Arial"/>
        </w:rPr>
        <w:t>Lackman</w:t>
      </w:r>
      <w:proofErr w:type="spellEnd"/>
      <w:r w:rsidRPr="00E25FA1">
        <w:rPr>
          <w:rFonts w:ascii="Arial" w:hAnsi="Arial" w:cs="Arial"/>
        </w:rPr>
        <w:t xml:space="preserve">, C. and </w:t>
      </w:r>
      <w:proofErr w:type="spellStart"/>
      <w:r w:rsidRPr="00E25FA1">
        <w:rPr>
          <w:rFonts w:ascii="Arial" w:hAnsi="Arial" w:cs="Arial"/>
        </w:rPr>
        <w:t>Guskey</w:t>
      </w:r>
      <w:proofErr w:type="spellEnd"/>
      <w:r w:rsidRPr="00E25FA1">
        <w:rPr>
          <w:rFonts w:ascii="Arial" w:hAnsi="Arial" w:cs="Arial"/>
        </w:rPr>
        <w:t xml:space="preserve">, A. (2019) ‘Comprehensive brand presentation: Ensuring Consistent Brand Image’, </w:t>
      </w:r>
      <w:r w:rsidRPr="00E25FA1">
        <w:rPr>
          <w:rFonts w:ascii="Arial" w:hAnsi="Arial" w:cs="Arial"/>
          <w:i/>
          <w:iCs/>
        </w:rPr>
        <w:t>Journal of Product &amp; Brand Management</w:t>
      </w:r>
      <w:r w:rsidRPr="00E25FA1">
        <w:rPr>
          <w:rFonts w:ascii="Arial" w:hAnsi="Arial" w:cs="Arial"/>
        </w:rPr>
        <w:t xml:space="preserve">, 8(4), pp. 286–300. doi:10.1108/10610429910284229. </w:t>
      </w:r>
    </w:p>
    <w:p w14:paraId="171EFCE8"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Jacob, F. (2014) ‘Repeat purchasing in business relationships’, </w:t>
      </w:r>
      <w:r w:rsidRPr="00E25FA1">
        <w:rPr>
          <w:rFonts w:ascii="Arial" w:hAnsi="Arial" w:cs="Arial"/>
          <w:i/>
          <w:iCs/>
        </w:rPr>
        <w:t>Springer Texts in Business and Economics</w:t>
      </w:r>
      <w:r w:rsidRPr="00E25FA1">
        <w:rPr>
          <w:rFonts w:ascii="Arial" w:hAnsi="Arial" w:cs="Arial"/>
        </w:rPr>
        <w:t xml:space="preserve">, pp. 57–84. doi:10.1007/978-3-662-43856-5_3. </w:t>
      </w:r>
    </w:p>
    <w:p w14:paraId="1AD91345"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Lawn, P. (2017) ‘The 2002 World Summit on Sustainable Development: Another opportunity to address the scale and globalisation issues gone begging’, </w:t>
      </w:r>
      <w:r w:rsidRPr="00E25FA1">
        <w:rPr>
          <w:rFonts w:ascii="Arial" w:hAnsi="Arial" w:cs="Arial"/>
          <w:i/>
          <w:iCs/>
        </w:rPr>
        <w:t>Frontier Issues in Ecological Economics</w:t>
      </w:r>
      <w:r w:rsidRPr="00E25FA1">
        <w:rPr>
          <w:rFonts w:ascii="Arial" w:hAnsi="Arial" w:cs="Arial"/>
        </w:rPr>
        <w:t xml:space="preserve"> [Preprint]. doi:10.4337/9781847205476.00027. </w:t>
      </w:r>
    </w:p>
    <w:p w14:paraId="14C50062"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lastRenderedPageBreak/>
        <w:t xml:space="preserve">Lin, J.C. and Lin, C. (2021) ‘What makes service employees and customers smile’, </w:t>
      </w:r>
      <w:r w:rsidRPr="00E25FA1">
        <w:rPr>
          <w:rFonts w:ascii="Arial" w:hAnsi="Arial" w:cs="Arial"/>
          <w:i/>
          <w:iCs/>
        </w:rPr>
        <w:t>Journal of Service Management</w:t>
      </w:r>
      <w:r w:rsidRPr="00E25FA1">
        <w:rPr>
          <w:rFonts w:ascii="Arial" w:hAnsi="Arial" w:cs="Arial"/>
        </w:rPr>
        <w:t xml:space="preserve">, 22(2), pp. 183–201. doi:10.1108/09564231111124217. </w:t>
      </w:r>
    </w:p>
    <w:p w14:paraId="64AC598F" w14:textId="77777777" w:rsidR="00E25FA1" w:rsidRPr="00E25FA1" w:rsidRDefault="00E25FA1" w:rsidP="00E25FA1">
      <w:pPr>
        <w:pStyle w:val="NormalWeb"/>
        <w:spacing w:line="360" w:lineRule="auto"/>
        <w:ind w:left="567" w:hanging="567"/>
        <w:jc w:val="both"/>
        <w:rPr>
          <w:rFonts w:ascii="Arial" w:hAnsi="Arial" w:cs="Arial"/>
        </w:rPr>
      </w:pPr>
      <w:proofErr w:type="spellStart"/>
      <w:r w:rsidRPr="00E25FA1">
        <w:rPr>
          <w:rFonts w:ascii="Arial" w:hAnsi="Arial" w:cs="Arial"/>
        </w:rPr>
        <w:t>Lodeiros</w:t>
      </w:r>
      <w:proofErr w:type="spellEnd"/>
      <w:r w:rsidRPr="00E25FA1">
        <w:rPr>
          <w:rFonts w:ascii="Arial" w:hAnsi="Arial" w:cs="Arial"/>
        </w:rPr>
        <w:t xml:space="preserve">, M.L., Flores-Silva, A. and </w:t>
      </w:r>
      <w:proofErr w:type="spellStart"/>
      <w:r w:rsidRPr="00E25FA1">
        <w:rPr>
          <w:rFonts w:ascii="Arial" w:hAnsi="Arial" w:cs="Arial"/>
        </w:rPr>
        <w:t>Tuesta-Panduro</w:t>
      </w:r>
      <w:proofErr w:type="spellEnd"/>
      <w:r w:rsidRPr="00E25FA1">
        <w:rPr>
          <w:rFonts w:ascii="Arial" w:hAnsi="Arial" w:cs="Arial"/>
        </w:rPr>
        <w:t xml:space="preserve">, E. (2022) ‘Brand equity and cleanliness regarding brand experience, consumer well-being and customer satisfaction within the restaurant sector’, </w:t>
      </w:r>
      <w:r w:rsidRPr="00E25FA1">
        <w:rPr>
          <w:rFonts w:ascii="Arial" w:hAnsi="Arial" w:cs="Arial"/>
          <w:i/>
          <w:iCs/>
        </w:rPr>
        <w:t>International Conference on Tourism Research</w:t>
      </w:r>
      <w:r w:rsidRPr="00E25FA1">
        <w:rPr>
          <w:rFonts w:ascii="Arial" w:hAnsi="Arial" w:cs="Arial"/>
        </w:rPr>
        <w:t xml:space="preserve">, 15(1), pp. 142–148. doi:10.34190/ictr.15.1.331. </w:t>
      </w:r>
    </w:p>
    <w:p w14:paraId="42F4B85D" w14:textId="77777777" w:rsidR="00E25FA1" w:rsidRPr="00E25FA1" w:rsidRDefault="00E25FA1" w:rsidP="00E25FA1">
      <w:pPr>
        <w:pStyle w:val="NormalWeb"/>
        <w:spacing w:line="360" w:lineRule="auto"/>
        <w:ind w:left="567" w:hanging="567"/>
        <w:jc w:val="both"/>
        <w:rPr>
          <w:rFonts w:ascii="Arial" w:hAnsi="Arial" w:cs="Arial"/>
        </w:rPr>
      </w:pPr>
      <w:proofErr w:type="spellStart"/>
      <w:r w:rsidRPr="00E25FA1">
        <w:rPr>
          <w:rFonts w:ascii="Arial" w:hAnsi="Arial" w:cs="Arial"/>
        </w:rPr>
        <w:t>Mamaraimova</w:t>
      </w:r>
      <w:proofErr w:type="spellEnd"/>
      <w:r w:rsidRPr="00E25FA1">
        <w:rPr>
          <w:rFonts w:ascii="Arial" w:hAnsi="Arial" w:cs="Arial"/>
        </w:rPr>
        <w:t xml:space="preserve">, E. (2022) ‘Effective methods of improving learners’ writing skills’, </w:t>
      </w:r>
      <w:proofErr w:type="spellStart"/>
      <w:r w:rsidRPr="00E25FA1">
        <w:rPr>
          <w:rFonts w:ascii="Arial" w:hAnsi="Arial" w:cs="Arial"/>
          <w:i/>
          <w:iCs/>
        </w:rPr>
        <w:t>Zamonaviy</w:t>
      </w:r>
      <w:proofErr w:type="spellEnd"/>
      <w:r w:rsidRPr="00E25FA1">
        <w:rPr>
          <w:rFonts w:ascii="Arial" w:hAnsi="Arial" w:cs="Arial"/>
          <w:i/>
          <w:iCs/>
        </w:rPr>
        <w:t xml:space="preserve"> </w:t>
      </w:r>
      <w:proofErr w:type="spellStart"/>
      <w:r w:rsidRPr="00E25FA1">
        <w:rPr>
          <w:rFonts w:ascii="Arial" w:hAnsi="Arial" w:cs="Arial"/>
          <w:i/>
          <w:iCs/>
        </w:rPr>
        <w:t>lingvistik</w:t>
      </w:r>
      <w:proofErr w:type="spellEnd"/>
      <w:r w:rsidRPr="00E25FA1">
        <w:rPr>
          <w:rFonts w:ascii="Arial" w:hAnsi="Arial" w:cs="Arial"/>
          <w:i/>
          <w:iCs/>
        </w:rPr>
        <w:t xml:space="preserve"> </w:t>
      </w:r>
      <w:proofErr w:type="spellStart"/>
      <w:r w:rsidRPr="00E25FA1">
        <w:rPr>
          <w:rFonts w:ascii="Arial" w:hAnsi="Arial" w:cs="Arial"/>
          <w:i/>
          <w:iCs/>
        </w:rPr>
        <w:t>tadqiqotlar</w:t>
      </w:r>
      <w:proofErr w:type="spellEnd"/>
      <w:r w:rsidRPr="00E25FA1">
        <w:rPr>
          <w:rFonts w:ascii="Arial" w:hAnsi="Arial" w:cs="Arial"/>
          <w:i/>
          <w:iCs/>
        </w:rPr>
        <w:t xml:space="preserve">: </w:t>
      </w:r>
      <w:proofErr w:type="spellStart"/>
      <w:r w:rsidRPr="00E25FA1">
        <w:rPr>
          <w:rFonts w:ascii="Arial" w:hAnsi="Arial" w:cs="Arial"/>
          <w:i/>
          <w:iCs/>
        </w:rPr>
        <w:t>xorijiy</w:t>
      </w:r>
      <w:proofErr w:type="spellEnd"/>
      <w:r w:rsidRPr="00E25FA1">
        <w:rPr>
          <w:rFonts w:ascii="Arial" w:hAnsi="Arial" w:cs="Arial"/>
          <w:i/>
          <w:iCs/>
        </w:rPr>
        <w:t xml:space="preserve"> </w:t>
      </w:r>
      <w:proofErr w:type="spellStart"/>
      <w:r w:rsidRPr="00E25FA1">
        <w:rPr>
          <w:rFonts w:ascii="Arial" w:hAnsi="Arial" w:cs="Arial"/>
          <w:i/>
          <w:iCs/>
        </w:rPr>
        <w:t>tajribalar</w:t>
      </w:r>
      <w:proofErr w:type="spellEnd"/>
      <w:r w:rsidRPr="00E25FA1">
        <w:rPr>
          <w:rFonts w:ascii="Arial" w:hAnsi="Arial" w:cs="Arial"/>
          <w:i/>
          <w:iCs/>
        </w:rPr>
        <w:t xml:space="preserve">, </w:t>
      </w:r>
      <w:proofErr w:type="spellStart"/>
      <w:r w:rsidRPr="00E25FA1">
        <w:rPr>
          <w:rFonts w:ascii="Arial" w:hAnsi="Arial" w:cs="Arial"/>
          <w:i/>
          <w:iCs/>
        </w:rPr>
        <w:t>istiqbolli</w:t>
      </w:r>
      <w:proofErr w:type="spellEnd"/>
      <w:r w:rsidRPr="00E25FA1">
        <w:rPr>
          <w:rFonts w:ascii="Arial" w:hAnsi="Arial" w:cs="Arial"/>
          <w:i/>
          <w:iCs/>
        </w:rPr>
        <w:t xml:space="preserve"> </w:t>
      </w:r>
      <w:proofErr w:type="spellStart"/>
      <w:r w:rsidRPr="00E25FA1">
        <w:rPr>
          <w:rFonts w:ascii="Arial" w:hAnsi="Arial" w:cs="Arial"/>
          <w:i/>
          <w:iCs/>
        </w:rPr>
        <w:t>izlanishlar</w:t>
      </w:r>
      <w:proofErr w:type="spellEnd"/>
      <w:r w:rsidRPr="00E25FA1">
        <w:rPr>
          <w:rFonts w:ascii="Arial" w:hAnsi="Arial" w:cs="Arial"/>
          <w:i/>
          <w:iCs/>
        </w:rPr>
        <w:t xml:space="preserve"> </w:t>
      </w:r>
      <w:proofErr w:type="spellStart"/>
      <w:r w:rsidRPr="00E25FA1">
        <w:rPr>
          <w:rFonts w:ascii="Arial" w:hAnsi="Arial" w:cs="Arial"/>
          <w:i/>
          <w:iCs/>
        </w:rPr>
        <w:t>va</w:t>
      </w:r>
      <w:proofErr w:type="spellEnd"/>
      <w:r w:rsidRPr="00E25FA1">
        <w:rPr>
          <w:rFonts w:ascii="Arial" w:hAnsi="Arial" w:cs="Arial"/>
          <w:i/>
          <w:iCs/>
        </w:rPr>
        <w:t xml:space="preserve"> </w:t>
      </w:r>
      <w:proofErr w:type="spellStart"/>
      <w:r w:rsidRPr="00E25FA1">
        <w:rPr>
          <w:rFonts w:ascii="Arial" w:hAnsi="Arial" w:cs="Arial"/>
          <w:i/>
          <w:iCs/>
        </w:rPr>
        <w:t>tillarni</w:t>
      </w:r>
      <w:proofErr w:type="spellEnd"/>
      <w:r w:rsidRPr="00E25FA1">
        <w:rPr>
          <w:rFonts w:ascii="Arial" w:hAnsi="Arial" w:cs="Arial"/>
          <w:i/>
          <w:iCs/>
        </w:rPr>
        <w:t xml:space="preserve"> </w:t>
      </w:r>
      <w:proofErr w:type="spellStart"/>
      <w:proofErr w:type="gramStart"/>
      <w:r w:rsidRPr="00E25FA1">
        <w:rPr>
          <w:rFonts w:ascii="Arial" w:hAnsi="Arial" w:cs="Arial"/>
          <w:i/>
          <w:iCs/>
        </w:rPr>
        <w:t>o‘</w:t>
      </w:r>
      <w:proofErr w:type="gramEnd"/>
      <w:r w:rsidRPr="00E25FA1">
        <w:rPr>
          <w:rFonts w:ascii="Arial" w:hAnsi="Arial" w:cs="Arial"/>
          <w:i/>
          <w:iCs/>
        </w:rPr>
        <w:t>qitishning</w:t>
      </w:r>
      <w:proofErr w:type="spellEnd"/>
      <w:r w:rsidRPr="00E25FA1">
        <w:rPr>
          <w:rFonts w:ascii="Arial" w:hAnsi="Arial" w:cs="Arial"/>
          <w:i/>
          <w:iCs/>
        </w:rPr>
        <w:t xml:space="preserve"> </w:t>
      </w:r>
      <w:proofErr w:type="spellStart"/>
      <w:r w:rsidRPr="00E25FA1">
        <w:rPr>
          <w:rFonts w:ascii="Arial" w:hAnsi="Arial" w:cs="Arial"/>
          <w:i/>
          <w:iCs/>
        </w:rPr>
        <w:t>innovatsion</w:t>
      </w:r>
      <w:proofErr w:type="spellEnd"/>
      <w:r w:rsidRPr="00E25FA1">
        <w:rPr>
          <w:rFonts w:ascii="Arial" w:hAnsi="Arial" w:cs="Arial"/>
          <w:i/>
          <w:iCs/>
        </w:rPr>
        <w:t xml:space="preserve"> </w:t>
      </w:r>
      <w:proofErr w:type="spellStart"/>
      <w:r w:rsidRPr="00E25FA1">
        <w:rPr>
          <w:rFonts w:ascii="Arial" w:hAnsi="Arial" w:cs="Arial"/>
          <w:i/>
          <w:iCs/>
        </w:rPr>
        <w:t>usullari</w:t>
      </w:r>
      <w:proofErr w:type="spellEnd"/>
      <w:r w:rsidRPr="00E25FA1">
        <w:rPr>
          <w:rFonts w:ascii="Arial" w:hAnsi="Arial" w:cs="Arial"/>
        </w:rPr>
        <w:t xml:space="preserve">, (1), pp. 267–268. doi:10.47689/linguistic-research-vol-iss1-pp267-268. </w:t>
      </w:r>
    </w:p>
    <w:p w14:paraId="41519377" w14:textId="77777777" w:rsidR="00E25FA1" w:rsidRPr="00E25FA1" w:rsidRDefault="00E25FA1" w:rsidP="00E25FA1">
      <w:pPr>
        <w:pStyle w:val="NormalWeb"/>
        <w:spacing w:line="360" w:lineRule="auto"/>
        <w:ind w:left="567" w:hanging="567"/>
        <w:jc w:val="both"/>
        <w:rPr>
          <w:rFonts w:ascii="Arial" w:hAnsi="Arial" w:cs="Arial"/>
        </w:rPr>
      </w:pPr>
      <w:proofErr w:type="spellStart"/>
      <w:r w:rsidRPr="00E25FA1">
        <w:rPr>
          <w:rFonts w:ascii="Arial" w:hAnsi="Arial" w:cs="Arial"/>
        </w:rPr>
        <w:t>Teare</w:t>
      </w:r>
      <w:proofErr w:type="spellEnd"/>
      <w:r w:rsidRPr="00E25FA1">
        <w:rPr>
          <w:rFonts w:ascii="Arial" w:hAnsi="Arial" w:cs="Arial"/>
        </w:rPr>
        <w:t xml:space="preserve">, R. (2013) ‘Designing a contemporary hotel service culture’, </w:t>
      </w:r>
      <w:r w:rsidRPr="00E25FA1">
        <w:rPr>
          <w:rFonts w:ascii="Arial" w:hAnsi="Arial" w:cs="Arial"/>
          <w:i/>
          <w:iCs/>
        </w:rPr>
        <w:t>International Journal of Service Industry Management</w:t>
      </w:r>
      <w:r w:rsidRPr="00E25FA1">
        <w:rPr>
          <w:rFonts w:ascii="Arial" w:hAnsi="Arial" w:cs="Arial"/>
        </w:rPr>
        <w:t xml:space="preserve">, 4(2), pp. 63–73. doi:10.1108/09564239310037936. </w:t>
      </w:r>
    </w:p>
    <w:p w14:paraId="7193013D" w14:textId="77777777" w:rsidR="00E25FA1" w:rsidRDefault="00E25FA1" w:rsidP="00E25FA1">
      <w:pPr>
        <w:pStyle w:val="NormalWeb"/>
        <w:spacing w:line="360" w:lineRule="auto"/>
        <w:ind w:left="567" w:hanging="567"/>
        <w:jc w:val="both"/>
        <w:rPr>
          <w:rFonts w:ascii="Arial" w:hAnsi="Arial" w:cs="Arial"/>
        </w:rPr>
      </w:pPr>
      <w:proofErr w:type="spellStart"/>
      <w:r w:rsidRPr="00E25FA1">
        <w:rPr>
          <w:rFonts w:ascii="Arial" w:hAnsi="Arial" w:cs="Arial"/>
        </w:rPr>
        <w:t>Zingoni</w:t>
      </w:r>
      <w:proofErr w:type="spellEnd"/>
      <w:r w:rsidRPr="00E25FA1">
        <w:rPr>
          <w:rFonts w:ascii="Arial" w:hAnsi="Arial" w:cs="Arial"/>
        </w:rPr>
        <w:t xml:space="preserve">, M. (2017) ‘Motives in response to negative feedback: A policy-capturing study’, </w:t>
      </w:r>
      <w:r w:rsidRPr="00E25FA1">
        <w:rPr>
          <w:rFonts w:ascii="Arial" w:hAnsi="Arial" w:cs="Arial"/>
          <w:i/>
          <w:iCs/>
        </w:rPr>
        <w:t>Performance Improvement Quarterly</w:t>
      </w:r>
      <w:r w:rsidRPr="00E25FA1">
        <w:rPr>
          <w:rFonts w:ascii="Arial" w:hAnsi="Arial" w:cs="Arial"/>
        </w:rPr>
        <w:t xml:space="preserve">, 30(3), pp. 179–197. doi:10.1002/piq.21249. </w:t>
      </w:r>
    </w:p>
    <w:p w14:paraId="0A867508" w14:textId="77777777" w:rsidR="00E25FA1" w:rsidRPr="00E25FA1" w:rsidRDefault="00E25FA1" w:rsidP="00E25FA1">
      <w:pPr>
        <w:pStyle w:val="NormalWeb"/>
        <w:spacing w:line="360" w:lineRule="auto"/>
        <w:ind w:left="567" w:hanging="567"/>
        <w:jc w:val="both"/>
        <w:rPr>
          <w:rFonts w:ascii="Arial" w:hAnsi="Arial" w:cs="Arial"/>
        </w:rPr>
      </w:pPr>
      <w:r w:rsidRPr="00E25FA1">
        <w:rPr>
          <w:rFonts w:ascii="Arial" w:hAnsi="Arial" w:cs="Arial"/>
        </w:rPr>
        <w:t xml:space="preserve">Lee, J. (2020) ‘Accelerate culture change through Digital Tools’, </w:t>
      </w:r>
      <w:r w:rsidRPr="00E25FA1">
        <w:rPr>
          <w:rFonts w:ascii="Arial" w:hAnsi="Arial" w:cs="Arial"/>
          <w:i/>
          <w:iCs/>
        </w:rPr>
        <w:t>Accelerating Organisation Culture Change</w:t>
      </w:r>
      <w:r w:rsidRPr="00E25FA1">
        <w:rPr>
          <w:rFonts w:ascii="Arial" w:hAnsi="Arial" w:cs="Arial"/>
        </w:rPr>
        <w:t xml:space="preserve">, pp. 45–52. doi:10.1108/978-1-78973-965-720201003. </w:t>
      </w:r>
    </w:p>
    <w:p w14:paraId="1E477900" w14:textId="77777777" w:rsidR="00E25FA1" w:rsidRPr="00E25FA1" w:rsidRDefault="00E25FA1" w:rsidP="00E25FA1">
      <w:pPr>
        <w:pStyle w:val="NormalWeb"/>
        <w:spacing w:line="360" w:lineRule="auto"/>
        <w:ind w:left="567" w:hanging="567"/>
        <w:jc w:val="both"/>
        <w:rPr>
          <w:rFonts w:ascii="Arial" w:hAnsi="Arial" w:cs="Arial"/>
        </w:rPr>
      </w:pPr>
    </w:p>
    <w:p w14:paraId="1258338C" w14:textId="77777777" w:rsidR="00E25FA1" w:rsidRPr="00E25FA1" w:rsidRDefault="00E25FA1" w:rsidP="00E25FA1">
      <w:pPr>
        <w:rPr>
          <w:rFonts w:cs="Arial"/>
          <w:lang w:val="en-US"/>
        </w:rPr>
      </w:pPr>
    </w:p>
    <w:sectPr w:rsidR="00E25FA1" w:rsidRPr="00E25FA1" w:rsidSect="00BC46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11E8E" w14:textId="77777777" w:rsidR="00437876" w:rsidRDefault="00437876" w:rsidP="009151C7">
      <w:pPr>
        <w:spacing w:after="0" w:line="240" w:lineRule="auto"/>
      </w:pPr>
      <w:r>
        <w:separator/>
      </w:r>
    </w:p>
  </w:endnote>
  <w:endnote w:type="continuationSeparator" w:id="0">
    <w:p w14:paraId="7065D995" w14:textId="77777777" w:rsidR="00437876" w:rsidRDefault="00437876" w:rsidP="00915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267772"/>
      <w:docPartObj>
        <w:docPartGallery w:val="Page Numbers (Bottom of Page)"/>
        <w:docPartUnique/>
      </w:docPartObj>
    </w:sdtPr>
    <w:sdtEndPr>
      <w:rPr>
        <w:noProof/>
      </w:rPr>
    </w:sdtEndPr>
    <w:sdtContent>
      <w:p w14:paraId="2432AAB7" w14:textId="1C42A525" w:rsidR="009151C7" w:rsidRDefault="009151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3149B8" w14:textId="77777777" w:rsidR="009151C7" w:rsidRDefault="00915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CCE8D" w14:textId="77777777" w:rsidR="00437876" w:rsidRDefault="00437876" w:rsidP="009151C7">
      <w:pPr>
        <w:spacing w:after="0" w:line="240" w:lineRule="auto"/>
      </w:pPr>
      <w:r>
        <w:separator/>
      </w:r>
    </w:p>
  </w:footnote>
  <w:footnote w:type="continuationSeparator" w:id="0">
    <w:p w14:paraId="2977ED6D" w14:textId="77777777" w:rsidR="00437876" w:rsidRDefault="00437876" w:rsidP="00915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04B4D"/>
    <w:multiLevelType w:val="hybridMultilevel"/>
    <w:tmpl w:val="29ECA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565011B"/>
    <w:multiLevelType w:val="hybridMultilevel"/>
    <w:tmpl w:val="384646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D659F0"/>
    <w:multiLevelType w:val="hybridMultilevel"/>
    <w:tmpl w:val="1E809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675492">
    <w:abstractNumId w:val="0"/>
  </w:num>
  <w:num w:numId="2" w16cid:durableId="1339385981">
    <w:abstractNumId w:val="2"/>
  </w:num>
  <w:num w:numId="3" w16cid:durableId="1059548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3NjA0NTA2NzEyNTVT0lEKTi0uzszPAykwrAUAkK/84CwAAAA="/>
  </w:docVars>
  <w:rsids>
    <w:rsidRoot w:val="007772E6"/>
    <w:rsid w:val="001F368D"/>
    <w:rsid w:val="002717D4"/>
    <w:rsid w:val="00344BB8"/>
    <w:rsid w:val="003B1F17"/>
    <w:rsid w:val="003C7C80"/>
    <w:rsid w:val="00437876"/>
    <w:rsid w:val="004618A9"/>
    <w:rsid w:val="005644B9"/>
    <w:rsid w:val="0065780F"/>
    <w:rsid w:val="006B13ED"/>
    <w:rsid w:val="00754E2F"/>
    <w:rsid w:val="007767A1"/>
    <w:rsid w:val="007772E6"/>
    <w:rsid w:val="008D1BE5"/>
    <w:rsid w:val="009151C7"/>
    <w:rsid w:val="00A5669B"/>
    <w:rsid w:val="00A85EEE"/>
    <w:rsid w:val="00B4460C"/>
    <w:rsid w:val="00BC46FD"/>
    <w:rsid w:val="00D44C3C"/>
    <w:rsid w:val="00DA1387"/>
    <w:rsid w:val="00E25FA1"/>
    <w:rsid w:val="00E82E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D31DA"/>
  <w15:chartTrackingRefBased/>
  <w15:docId w15:val="{20066B9F-4627-4B24-A0C3-272433B36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2E6"/>
    <w:pPr>
      <w:spacing w:line="360" w:lineRule="auto"/>
      <w:jc w:val="both"/>
    </w:pPr>
    <w:rPr>
      <w:rFonts w:ascii="Arial" w:hAnsi="Arial"/>
      <w:sz w:val="24"/>
    </w:rPr>
  </w:style>
  <w:style w:type="paragraph" w:styleId="Heading1">
    <w:name w:val="heading 1"/>
    <w:basedOn w:val="Normal"/>
    <w:next w:val="Normal"/>
    <w:link w:val="Heading1Char"/>
    <w:uiPriority w:val="9"/>
    <w:qFormat/>
    <w:rsid w:val="007772E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B1F17"/>
    <w:pPr>
      <w:keepNext/>
      <w:keepLines/>
      <w:spacing w:before="40" w:after="0"/>
      <w:outlineLvl w:val="1"/>
    </w:pPr>
    <w:rPr>
      <w:rFonts w:eastAsiaTheme="majorEastAsia"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2E6"/>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3B1F17"/>
    <w:rPr>
      <w:rFonts w:ascii="Arial" w:eastAsiaTheme="majorEastAsia" w:hAnsi="Arial" w:cstheme="majorBidi"/>
      <w:b/>
      <w:color w:val="1F3864" w:themeColor="accent1" w:themeShade="80"/>
      <w:sz w:val="26"/>
      <w:szCs w:val="26"/>
    </w:rPr>
  </w:style>
  <w:style w:type="paragraph" w:styleId="Header">
    <w:name w:val="header"/>
    <w:basedOn w:val="Normal"/>
    <w:link w:val="HeaderChar"/>
    <w:uiPriority w:val="99"/>
    <w:unhideWhenUsed/>
    <w:rsid w:val="00915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1C7"/>
    <w:rPr>
      <w:rFonts w:ascii="Arial" w:hAnsi="Arial"/>
      <w:sz w:val="24"/>
    </w:rPr>
  </w:style>
  <w:style w:type="paragraph" w:styleId="Footer">
    <w:name w:val="footer"/>
    <w:basedOn w:val="Normal"/>
    <w:link w:val="FooterChar"/>
    <w:uiPriority w:val="99"/>
    <w:unhideWhenUsed/>
    <w:rsid w:val="00915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1C7"/>
    <w:rPr>
      <w:rFonts w:ascii="Arial" w:hAnsi="Arial"/>
      <w:sz w:val="24"/>
    </w:rPr>
  </w:style>
  <w:style w:type="paragraph" w:styleId="ListParagraph">
    <w:name w:val="List Paragraph"/>
    <w:basedOn w:val="Normal"/>
    <w:uiPriority w:val="34"/>
    <w:qFormat/>
    <w:rsid w:val="00E25FA1"/>
    <w:pPr>
      <w:ind w:left="720"/>
      <w:contextualSpacing/>
    </w:pPr>
  </w:style>
  <w:style w:type="paragraph" w:styleId="TOCHeading">
    <w:name w:val="TOC Heading"/>
    <w:basedOn w:val="Heading1"/>
    <w:next w:val="Normal"/>
    <w:uiPriority w:val="39"/>
    <w:unhideWhenUsed/>
    <w:qFormat/>
    <w:rsid w:val="00E25FA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25FA1"/>
    <w:pPr>
      <w:spacing w:after="100"/>
    </w:pPr>
  </w:style>
  <w:style w:type="paragraph" w:styleId="TOC2">
    <w:name w:val="toc 2"/>
    <w:basedOn w:val="Normal"/>
    <w:next w:val="Normal"/>
    <w:autoRedefine/>
    <w:uiPriority w:val="39"/>
    <w:unhideWhenUsed/>
    <w:rsid w:val="00E25FA1"/>
    <w:pPr>
      <w:spacing w:after="100"/>
      <w:ind w:left="240"/>
    </w:pPr>
  </w:style>
  <w:style w:type="character" w:styleId="Hyperlink">
    <w:name w:val="Hyperlink"/>
    <w:basedOn w:val="DefaultParagraphFont"/>
    <w:uiPriority w:val="99"/>
    <w:unhideWhenUsed/>
    <w:rsid w:val="00E25FA1"/>
    <w:rPr>
      <w:color w:val="0563C1" w:themeColor="hyperlink"/>
      <w:u w:val="single"/>
    </w:rPr>
  </w:style>
  <w:style w:type="paragraph" w:styleId="NormalWeb">
    <w:name w:val="Normal (Web)"/>
    <w:basedOn w:val="Normal"/>
    <w:uiPriority w:val="99"/>
    <w:semiHidden/>
    <w:unhideWhenUsed/>
    <w:rsid w:val="00E25FA1"/>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727482">
      <w:bodyDiv w:val="1"/>
      <w:marLeft w:val="0"/>
      <w:marRight w:val="0"/>
      <w:marTop w:val="0"/>
      <w:marBottom w:val="0"/>
      <w:divBdr>
        <w:top w:val="none" w:sz="0" w:space="0" w:color="auto"/>
        <w:left w:val="none" w:sz="0" w:space="0" w:color="auto"/>
        <w:bottom w:val="none" w:sz="0" w:space="0" w:color="auto"/>
        <w:right w:val="none" w:sz="0" w:space="0" w:color="auto"/>
      </w:divBdr>
    </w:div>
    <w:div w:id="138355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E30F8-F2A6-4F45-B4ED-1A16D97BD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2383</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 Dav.</cp:lastModifiedBy>
  <cp:revision>3</cp:revision>
  <dcterms:created xsi:type="dcterms:W3CDTF">2023-05-16T17:54:00Z</dcterms:created>
  <dcterms:modified xsi:type="dcterms:W3CDTF">2023-06-09T08:59:00Z</dcterms:modified>
</cp:coreProperties>
</file>