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Default="00A23E53" w:rsidP="00A23E53">
      <w:pPr>
        <w:pStyle w:val="Normal1"/>
        <w:tabs>
          <w:tab w:val="left" w:pos="4943"/>
        </w:tabs>
        <w:spacing w:line="360" w:lineRule="auto"/>
        <w:rPr>
          <w:rFonts w:ascii="Times New Roman" w:eastAsia="Times New Roman" w:hAnsi="Times New Roman" w:cs="Times New Roman"/>
          <w:b/>
          <w:color w:val="222222"/>
          <w:sz w:val="40"/>
          <w:szCs w:val="40"/>
          <w:highlight w:val="white"/>
          <w:lang w:val="en-GB"/>
        </w:rPr>
      </w:pPr>
      <w:r>
        <w:rPr>
          <w:rFonts w:ascii="Times New Roman" w:eastAsia="Times New Roman" w:hAnsi="Times New Roman" w:cs="Times New Roman"/>
          <w:b/>
          <w:color w:val="222222"/>
          <w:sz w:val="24"/>
          <w:szCs w:val="24"/>
          <w:highlight w:val="white"/>
          <w:lang w:val="en-GB"/>
        </w:rPr>
        <w:t xml:space="preserve">                                     </w:t>
      </w:r>
      <w:r w:rsidR="00F71B43">
        <w:rPr>
          <w:rFonts w:ascii="Times New Roman" w:eastAsia="Times New Roman" w:hAnsi="Times New Roman" w:cs="Times New Roman"/>
          <w:b/>
          <w:color w:val="222222"/>
          <w:sz w:val="24"/>
          <w:szCs w:val="24"/>
          <w:highlight w:val="white"/>
          <w:lang w:val="en-GB"/>
        </w:rPr>
        <w:t xml:space="preserve">                   </w:t>
      </w:r>
      <w:r>
        <w:rPr>
          <w:rFonts w:ascii="Times New Roman" w:eastAsia="Times New Roman" w:hAnsi="Times New Roman" w:cs="Times New Roman"/>
          <w:b/>
          <w:color w:val="222222"/>
          <w:sz w:val="40"/>
          <w:szCs w:val="40"/>
          <w:highlight w:val="white"/>
          <w:lang w:val="en-GB"/>
        </w:rPr>
        <w:t>Personal resourcing and Development</w:t>
      </w:r>
    </w:p>
    <w:p w:rsidR="00A23E53" w:rsidRDefault="00A23E53" w:rsidP="00A23E53">
      <w:pPr>
        <w:pStyle w:val="Normal1"/>
        <w:tabs>
          <w:tab w:val="left" w:pos="4943"/>
        </w:tabs>
        <w:spacing w:line="360" w:lineRule="auto"/>
        <w:rPr>
          <w:rFonts w:ascii="Times New Roman" w:eastAsia="Times New Roman" w:hAnsi="Times New Roman" w:cs="Times New Roman"/>
          <w:b/>
          <w:color w:val="222222"/>
          <w:sz w:val="40"/>
          <w:szCs w:val="40"/>
          <w:highlight w:val="white"/>
          <w:lang w:val="en-GB"/>
        </w:rPr>
      </w:pPr>
      <w:r>
        <w:rPr>
          <w:rFonts w:ascii="Times New Roman" w:eastAsia="Times New Roman" w:hAnsi="Times New Roman" w:cs="Times New Roman"/>
          <w:b/>
          <w:color w:val="222222"/>
          <w:sz w:val="40"/>
          <w:szCs w:val="40"/>
          <w:highlight w:val="white"/>
          <w:lang w:val="en-GB"/>
        </w:rPr>
        <w:t xml:space="preserve">                                                    </w:t>
      </w:r>
      <w:r w:rsidR="00F71B43">
        <w:rPr>
          <w:rFonts w:ascii="Times New Roman" w:eastAsia="Times New Roman" w:hAnsi="Times New Roman" w:cs="Times New Roman"/>
          <w:b/>
          <w:color w:val="222222"/>
          <w:sz w:val="40"/>
          <w:szCs w:val="40"/>
          <w:highlight w:val="white"/>
          <w:lang w:val="en-GB"/>
        </w:rPr>
        <w:t xml:space="preserve">      </w:t>
      </w:r>
      <w:r>
        <w:rPr>
          <w:rFonts w:ascii="Times New Roman" w:eastAsia="Times New Roman" w:hAnsi="Times New Roman" w:cs="Times New Roman"/>
          <w:b/>
          <w:color w:val="222222"/>
          <w:sz w:val="40"/>
          <w:szCs w:val="40"/>
          <w:highlight w:val="white"/>
          <w:lang w:val="en-GB"/>
        </w:rPr>
        <w:t>BMIH5005</w:t>
      </w:r>
    </w:p>
    <w:p w:rsidR="00A23E53" w:rsidRDefault="00A23E53" w:rsidP="00A23E53">
      <w:pPr>
        <w:pStyle w:val="Normal1"/>
        <w:tabs>
          <w:tab w:val="left" w:pos="4943"/>
        </w:tabs>
        <w:spacing w:line="360" w:lineRule="auto"/>
        <w:rPr>
          <w:rFonts w:ascii="Times New Roman" w:eastAsia="Times New Roman" w:hAnsi="Times New Roman" w:cs="Times New Roman"/>
          <w:b/>
          <w:color w:val="222222"/>
          <w:sz w:val="40"/>
          <w:szCs w:val="40"/>
          <w:highlight w:val="white"/>
          <w:lang w:val="en-GB"/>
        </w:rPr>
      </w:pPr>
      <w:r>
        <w:rPr>
          <w:rFonts w:ascii="Times New Roman" w:eastAsia="Times New Roman" w:hAnsi="Times New Roman" w:cs="Times New Roman"/>
          <w:b/>
          <w:color w:val="222222"/>
          <w:sz w:val="40"/>
          <w:szCs w:val="40"/>
          <w:highlight w:val="white"/>
          <w:lang w:val="en-GB"/>
        </w:rPr>
        <w:t xml:space="preserve">                                           </w:t>
      </w:r>
      <w:r w:rsidR="00F71B43">
        <w:rPr>
          <w:rFonts w:ascii="Times New Roman" w:eastAsia="Times New Roman" w:hAnsi="Times New Roman" w:cs="Times New Roman"/>
          <w:b/>
          <w:color w:val="222222"/>
          <w:sz w:val="40"/>
          <w:szCs w:val="40"/>
          <w:highlight w:val="white"/>
          <w:lang w:val="en-GB"/>
        </w:rPr>
        <w:t xml:space="preserve">        </w:t>
      </w:r>
      <w:r>
        <w:rPr>
          <w:rFonts w:ascii="Times New Roman" w:eastAsia="Times New Roman" w:hAnsi="Times New Roman" w:cs="Times New Roman"/>
          <w:b/>
          <w:color w:val="222222"/>
          <w:sz w:val="40"/>
          <w:szCs w:val="40"/>
          <w:highlight w:val="white"/>
          <w:lang w:val="en-GB"/>
        </w:rPr>
        <w:t>Md wahidur rahman</w:t>
      </w:r>
    </w:p>
    <w:p w:rsidR="00A23E53" w:rsidRDefault="00A23E53" w:rsidP="00A23E53">
      <w:pPr>
        <w:pStyle w:val="Normal1"/>
        <w:tabs>
          <w:tab w:val="left" w:pos="4943"/>
        </w:tabs>
        <w:spacing w:line="360" w:lineRule="auto"/>
        <w:rPr>
          <w:rFonts w:ascii="Times New Roman" w:eastAsia="Times New Roman" w:hAnsi="Times New Roman" w:cs="Times New Roman"/>
          <w:b/>
          <w:color w:val="222222"/>
          <w:sz w:val="40"/>
          <w:szCs w:val="40"/>
          <w:highlight w:val="white"/>
          <w:lang w:val="en-GB"/>
        </w:rPr>
      </w:pPr>
      <w:r>
        <w:rPr>
          <w:rFonts w:ascii="Times New Roman" w:eastAsia="Times New Roman" w:hAnsi="Times New Roman" w:cs="Times New Roman"/>
          <w:b/>
          <w:color w:val="222222"/>
          <w:sz w:val="40"/>
          <w:szCs w:val="40"/>
          <w:highlight w:val="white"/>
          <w:lang w:val="en-GB"/>
        </w:rPr>
        <w:t xml:space="preserve">                                               </w:t>
      </w:r>
      <w:r w:rsidR="00F71B43">
        <w:rPr>
          <w:rFonts w:ascii="Times New Roman" w:eastAsia="Times New Roman" w:hAnsi="Times New Roman" w:cs="Times New Roman"/>
          <w:b/>
          <w:color w:val="222222"/>
          <w:sz w:val="40"/>
          <w:szCs w:val="40"/>
          <w:highlight w:val="white"/>
          <w:lang w:val="en-GB"/>
        </w:rPr>
        <w:t xml:space="preserve">        </w:t>
      </w:r>
      <w:r>
        <w:rPr>
          <w:rFonts w:ascii="Times New Roman" w:eastAsia="Times New Roman" w:hAnsi="Times New Roman" w:cs="Times New Roman"/>
          <w:b/>
          <w:color w:val="222222"/>
          <w:sz w:val="40"/>
          <w:szCs w:val="40"/>
          <w:highlight w:val="white"/>
          <w:lang w:val="en-GB"/>
        </w:rPr>
        <w:t>ST ID: 1908557</w:t>
      </w:r>
    </w:p>
    <w:p w:rsidR="00A23E53" w:rsidRPr="00A23E53" w:rsidRDefault="00A23E53" w:rsidP="00A23E53">
      <w:pPr>
        <w:pStyle w:val="Normal1"/>
        <w:tabs>
          <w:tab w:val="left" w:pos="4943"/>
        </w:tabs>
        <w:spacing w:line="360" w:lineRule="auto"/>
        <w:rPr>
          <w:rFonts w:ascii="Times New Roman" w:eastAsia="Times New Roman" w:hAnsi="Times New Roman" w:cs="Times New Roman"/>
          <w:b/>
          <w:color w:val="222222"/>
          <w:sz w:val="40"/>
          <w:szCs w:val="40"/>
          <w:highlight w:val="white"/>
          <w:lang w:val="en-GB"/>
        </w:rPr>
      </w:pPr>
      <w:r>
        <w:rPr>
          <w:rFonts w:ascii="Times New Roman" w:eastAsia="Times New Roman" w:hAnsi="Times New Roman" w:cs="Times New Roman"/>
          <w:b/>
          <w:color w:val="222222"/>
          <w:sz w:val="40"/>
          <w:szCs w:val="40"/>
          <w:highlight w:val="white"/>
          <w:lang w:val="en-GB"/>
        </w:rPr>
        <w:t xml:space="preserve">                                        </w:t>
      </w:r>
      <w:r w:rsidR="00F71B43">
        <w:rPr>
          <w:rFonts w:ascii="Times New Roman" w:eastAsia="Times New Roman" w:hAnsi="Times New Roman" w:cs="Times New Roman"/>
          <w:b/>
          <w:color w:val="222222"/>
          <w:sz w:val="40"/>
          <w:szCs w:val="40"/>
          <w:highlight w:val="white"/>
          <w:lang w:val="en-GB"/>
        </w:rPr>
        <w:t xml:space="preserve">         </w:t>
      </w:r>
      <w:r>
        <w:rPr>
          <w:rFonts w:ascii="Times New Roman" w:eastAsia="Times New Roman" w:hAnsi="Times New Roman" w:cs="Times New Roman"/>
          <w:b/>
          <w:color w:val="222222"/>
          <w:sz w:val="40"/>
          <w:szCs w:val="40"/>
          <w:highlight w:val="white"/>
          <w:lang w:val="en-GB"/>
        </w:rPr>
        <w:t>Lecturer: Emma Roberts</w:t>
      </w: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CE2C3E" w:rsidRPr="00ED705E" w:rsidRDefault="00CE2C3E">
      <w:pPr>
        <w:pStyle w:val="Normal1"/>
        <w:spacing w:line="360" w:lineRule="auto"/>
        <w:jc w:val="center"/>
        <w:rPr>
          <w:rFonts w:ascii="Times New Roman" w:eastAsia="Times New Roman" w:hAnsi="Times New Roman" w:cs="Times New Roman"/>
          <w:b/>
          <w:color w:val="222222"/>
          <w:sz w:val="24"/>
          <w:szCs w:val="24"/>
          <w:highlight w:val="white"/>
          <w:lang w:val="en-GB"/>
        </w:rPr>
      </w:pPr>
    </w:p>
    <w:p w:rsidR="00BD1430" w:rsidRPr="00ED705E" w:rsidRDefault="00275B9A">
      <w:pPr>
        <w:pStyle w:val="Normal1"/>
        <w:spacing w:line="360" w:lineRule="auto"/>
        <w:jc w:val="center"/>
        <w:rPr>
          <w:rFonts w:ascii="Times New Roman" w:eastAsia="Times New Roman" w:hAnsi="Times New Roman" w:cs="Times New Roman"/>
          <w:b/>
          <w:color w:val="222222"/>
          <w:sz w:val="24"/>
          <w:szCs w:val="24"/>
          <w:lang w:val="en-GB"/>
        </w:rPr>
      </w:pPr>
      <w:r w:rsidRPr="00ED705E">
        <w:rPr>
          <w:rFonts w:ascii="Times New Roman" w:eastAsia="Times New Roman" w:hAnsi="Times New Roman" w:cs="Times New Roman"/>
          <w:b/>
          <w:color w:val="222222"/>
          <w:sz w:val="24"/>
          <w:szCs w:val="24"/>
          <w:highlight w:val="white"/>
          <w:lang w:val="en-GB"/>
        </w:rPr>
        <w:t xml:space="preserve"> WHAT ARE THE CURRENT CHALLENGES THAT THE INDUSTRY IS FACING THAT IS AFFECTING </w:t>
      </w:r>
      <w:r w:rsidR="00A23E53">
        <w:rPr>
          <w:rFonts w:ascii="Times New Roman" w:eastAsia="Times New Roman" w:hAnsi="Times New Roman" w:cs="Times New Roman"/>
          <w:b/>
          <w:color w:val="222222"/>
          <w:sz w:val="24"/>
          <w:szCs w:val="24"/>
          <w:highlight w:val="white"/>
          <w:lang w:val="en-GB"/>
        </w:rPr>
        <w:t>EMPLOYEE RETENTION: RESEARCH PROJECT PROPOSAL</w:t>
      </w:r>
      <w:r w:rsidRPr="00ED705E">
        <w:rPr>
          <w:rFonts w:ascii="Times New Roman" w:eastAsia="Times New Roman" w:hAnsi="Times New Roman" w:cs="Times New Roman"/>
          <w:b/>
          <w:color w:val="222222"/>
          <w:sz w:val="24"/>
          <w:szCs w:val="24"/>
          <w:highlight w:val="white"/>
          <w:lang w:val="en-GB"/>
        </w:rPr>
        <w:t xml:space="preserve"> OF MARRIOTT HOTEL UK</w:t>
      </w:r>
    </w:p>
    <w:p w:rsidR="00BD1430" w:rsidRPr="00ED705E" w:rsidRDefault="00BD1430">
      <w:pPr>
        <w:pStyle w:val="Normal1"/>
        <w:spacing w:line="360" w:lineRule="auto"/>
        <w:jc w:val="center"/>
        <w:rPr>
          <w:rFonts w:ascii="Times New Roman" w:eastAsia="Times New Roman" w:hAnsi="Times New Roman" w:cs="Times New Roman"/>
          <w:b/>
          <w:color w:val="222222"/>
          <w:sz w:val="24"/>
          <w:szCs w:val="24"/>
          <w:lang w:val="en-GB"/>
        </w:rPr>
      </w:pPr>
    </w:p>
    <w:p w:rsidR="00BD1430" w:rsidRPr="00ED705E" w:rsidRDefault="00BD1430">
      <w:pPr>
        <w:pStyle w:val="Normal1"/>
        <w:spacing w:line="360" w:lineRule="auto"/>
        <w:jc w:val="center"/>
        <w:rPr>
          <w:rFonts w:ascii="Times New Roman" w:eastAsia="Times New Roman" w:hAnsi="Times New Roman" w:cs="Times New Roman"/>
          <w:b/>
          <w:color w:val="222222"/>
          <w:sz w:val="24"/>
          <w:szCs w:val="24"/>
          <w:lang w:val="en-GB"/>
        </w:rPr>
      </w:pPr>
    </w:p>
    <w:p w:rsidR="00BD1430" w:rsidRPr="00ED705E" w:rsidRDefault="00BD1430">
      <w:pPr>
        <w:pStyle w:val="Normal1"/>
        <w:spacing w:line="360" w:lineRule="auto"/>
        <w:jc w:val="center"/>
        <w:rPr>
          <w:rFonts w:ascii="Times New Roman" w:eastAsia="Times New Roman" w:hAnsi="Times New Roman" w:cs="Times New Roman"/>
          <w:b/>
          <w:color w:val="222222"/>
          <w:sz w:val="24"/>
          <w:szCs w:val="24"/>
          <w:lang w:val="en-GB"/>
        </w:rPr>
      </w:pPr>
      <w:r w:rsidRPr="00ED705E">
        <w:rPr>
          <w:rFonts w:ascii="Times New Roman" w:eastAsia="Times New Roman" w:hAnsi="Times New Roman" w:cs="Times New Roman"/>
          <w:b/>
          <w:color w:val="222222"/>
          <w:sz w:val="24"/>
          <w:szCs w:val="24"/>
          <w:lang w:val="en-GB"/>
        </w:rPr>
        <w:t xml:space="preserve">Executive summary </w:t>
      </w:r>
    </w:p>
    <w:p w:rsidR="00ED705E" w:rsidRPr="00ED705E" w:rsidRDefault="00ED705E" w:rsidP="00ED705E">
      <w:pPr>
        <w:pStyle w:val="normal10"/>
        <w:jc w:val="center"/>
        <w:rPr>
          <w:color w:val="252525"/>
        </w:rPr>
      </w:pPr>
      <w:r w:rsidRPr="00ED705E">
        <w:rPr>
          <w:rStyle w:val="Strong"/>
          <w:color w:val="252525"/>
        </w:rPr>
        <w:t> </w:t>
      </w:r>
    </w:p>
    <w:p w:rsidR="00ED705E" w:rsidRPr="00ED705E" w:rsidRDefault="00ED705E" w:rsidP="00ED705E">
      <w:pPr>
        <w:pStyle w:val="NormalWeb"/>
        <w:rPr>
          <w:color w:val="000000"/>
        </w:rPr>
      </w:pPr>
      <w:r w:rsidRPr="00ED705E">
        <w:rPr>
          <w:color w:val="000000"/>
        </w:rPr>
        <w:t>This proposal investigates the topic of "What are the current industry challenges affecting employee retention?" and uses the Marriott Hotel in the United Kingdom as a case study. It will highlight all the issues that the company is facing because of Brexit, the pandemic, and inflation as factors in lower employee retention. As the standard of living in the UK rises, employees demand wage increases and compensation to compensate for the pandemic and inflationary issues. The rise in food prices, which has increased by 3-5% over the average market price, has impacted employees' living standards. Furthermore, as a result of Brexit, the company has faced numerous market disadvantages, including the inability to hire non-UK workers and the inability to hire employees at low wages. According to recent trends, half of the employees associated with the company want to leave in order to increase their wages and find a job that places less emphasis on the code of conduct</w:t>
      </w:r>
      <w:r>
        <w:rPr>
          <w:color w:val="000000"/>
        </w:rPr>
        <w:t>.</w:t>
      </w:r>
      <w:r w:rsidRPr="00ED705E">
        <w:rPr>
          <w:color w:val="000000"/>
        </w:rPr>
        <w:t xml:space="preserve"> As a result of the company's strict code of conduct, which includes firing employees who do not adhere to the principles, the company has faced numerous and significant challenges.</w:t>
      </w:r>
    </w:p>
    <w:p w:rsidR="00CE2C3E" w:rsidRPr="00ED705E" w:rsidRDefault="00275B9A">
      <w:pPr>
        <w:pStyle w:val="Normal1"/>
        <w:spacing w:line="360" w:lineRule="auto"/>
        <w:jc w:val="center"/>
        <w:rPr>
          <w:rFonts w:ascii="Times New Roman" w:eastAsia="Times New Roman" w:hAnsi="Times New Roman" w:cs="Times New Roman"/>
          <w:b/>
          <w:sz w:val="24"/>
          <w:szCs w:val="24"/>
          <w:lang w:val="en-GB"/>
        </w:rPr>
      </w:pPr>
      <w:r w:rsidRPr="00ED705E">
        <w:rPr>
          <w:rFonts w:ascii="Times New Roman" w:hAnsi="Times New Roman" w:cs="Times New Roman"/>
          <w:sz w:val="24"/>
          <w:szCs w:val="24"/>
          <w:lang w:val="en-GB"/>
        </w:rPr>
        <w:br w:type="page"/>
      </w:r>
    </w:p>
    <w:p w:rsidR="005319BE" w:rsidRPr="00ED705E" w:rsidRDefault="00275B9A">
      <w:pPr>
        <w:pStyle w:val="Normal1"/>
        <w:spacing w:line="360" w:lineRule="auto"/>
        <w:jc w:val="center"/>
        <w:rPr>
          <w:rFonts w:ascii="Times New Roman" w:eastAsia="Times New Roman" w:hAnsi="Times New Roman" w:cs="Times New Roman"/>
          <w:b/>
          <w:sz w:val="24"/>
          <w:szCs w:val="24"/>
          <w:lang w:val="en-GB"/>
        </w:rPr>
      </w:pPr>
      <w:r w:rsidRPr="00ED705E">
        <w:rPr>
          <w:rFonts w:ascii="Times New Roman" w:eastAsia="Times New Roman" w:hAnsi="Times New Roman" w:cs="Times New Roman"/>
          <w:b/>
          <w:sz w:val="24"/>
          <w:szCs w:val="24"/>
          <w:lang w:val="en-GB"/>
        </w:rPr>
        <w:t xml:space="preserve">Table of Contents </w:t>
      </w:r>
    </w:p>
    <w:sdt>
      <w:sdtPr>
        <w:rPr>
          <w:rFonts w:ascii="Times New Roman" w:eastAsia="Arial" w:hAnsi="Times New Roman" w:cs="Times New Roman"/>
          <w:b w:val="0"/>
          <w:bCs w:val="0"/>
          <w:color w:val="auto"/>
          <w:sz w:val="24"/>
          <w:szCs w:val="24"/>
          <w:lang w:val="en-GB"/>
        </w:rPr>
        <w:id w:val="30683720"/>
        <w:docPartObj>
          <w:docPartGallery w:val="Table of Contents"/>
          <w:docPartUnique/>
        </w:docPartObj>
      </w:sdtPr>
      <w:sdtContent>
        <w:p w:rsidR="005319BE" w:rsidRPr="00ED705E" w:rsidRDefault="005319BE" w:rsidP="005319BE">
          <w:pPr>
            <w:pStyle w:val="TOCHeading"/>
            <w:jc w:val="both"/>
            <w:rPr>
              <w:rFonts w:ascii="Times New Roman" w:hAnsi="Times New Roman" w:cs="Times New Roman"/>
              <w:sz w:val="24"/>
              <w:szCs w:val="24"/>
              <w:lang w:val="en-GB"/>
            </w:rPr>
          </w:pPr>
        </w:p>
        <w:p w:rsidR="005319BE" w:rsidRPr="00ED705E" w:rsidRDefault="00D742AA" w:rsidP="005319BE">
          <w:pPr>
            <w:pStyle w:val="TOC1"/>
            <w:tabs>
              <w:tab w:val="right" w:leader="dot" w:pos="9019"/>
            </w:tabs>
            <w:jc w:val="both"/>
            <w:rPr>
              <w:rFonts w:ascii="Times New Roman" w:hAnsi="Times New Roman" w:cs="Times New Roman"/>
              <w:noProof/>
              <w:sz w:val="24"/>
              <w:szCs w:val="24"/>
              <w:lang w:val="en-GB"/>
            </w:rPr>
          </w:pPr>
          <w:r w:rsidRPr="00ED705E">
            <w:rPr>
              <w:rFonts w:ascii="Times New Roman" w:hAnsi="Times New Roman" w:cs="Times New Roman"/>
              <w:sz w:val="24"/>
              <w:szCs w:val="24"/>
              <w:lang w:val="en-GB"/>
            </w:rPr>
            <w:fldChar w:fldCharType="begin"/>
          </w:r>
          <w:r w:rsidR="005319BE" w:rsidRPr="00ED705E">
            <w:rPr>
              <w:rFonts w:ascii="Times New Roman" w:hAnsi="Times New Roman" w:cs="Times New Roman"/>
              <w:sz w:val="24"/>
              <w:szCs w:val="24"/>
              <w:lang w:val="en-GB"/>
            </w:rPr>
            <w:instrText xml:space="preserve"> TOC \o "1-3" \h \z \u </w:instrText>
          </w:r>
          <w:r w:rsidRPr="00ED705E">
            <w:rPr>
              <w:rFonts w:ascii="Times New Roman" w:hAnsi="Times New Roman" w:cs="Times New Roman"/>
              <w:sz w:val="24"/>
              <w:szCs w:val="24"/>
              <w:lang w:val="en-GB"/>
            </w:rPr>
            <w:fldChar w:fldCharType="separate"/>
          </w:r>
          <w:hyperlink w:anchor="_Toc119691638" w:history="1">
            <w:r w:rsidR="005319BE" w:rsidRPr="00ED705E">
              <w:rPr>
                <w:rStyle w:val="Hyperlink"/>
                <w:rFonts w:ascii="Times New Roman" w:hAnsi="Times New Roman" w:cs="Times New Roman"/>
                <w:noProof/>
                <w:sz w:val="24"/>
                <w:szCs w:val="24"/>
                <w:lang w:val="en-GB"/>
              </w:rPr>
              <w:t>Introduction and background</w:t>
            </w:r>
            <w:r w:rsidR="005319BE" w:rsidRPr="00ED705E">
              <w:rPr>
                <w:rFonts w:ascii="Times New Roman" w:hAnsi="Times New Roman" w:cs="Times New Roman"/>
                <w:noProof/>
                <w:webHidden/>
                <w:sz w:val="24"/>
                <w:szCs w:val="24"/>
                <w:lang w:val="en-GB"/>
              </w:rPr>
              <w:tab/>
            </w:r>
            <w:r w:rsidRPr="00ED705E">
              <w:rPr>
                <w:rFonts w:ascii="Times New Roman" w:hAnsi="Times New Roman" w:cs="Times New Roman"/>
                <w:noProof/>
                <w:webHidden/>
                <w:sz w:val="24"/>
                <w:szCs w:val="24"/>
                <w:lang w:val="en-GB"/>
              </w:rPr>
              <w:fldChar w:fldCharType="begin"/>
            </w:r>
            <w:r w:rsidR="005319BE" w:rsidRPr="00ED705E">
              <w:rPr>
                <w:rFonts w:ascii="Times New Roman" w:hAnsi="Times New Roman" w:cs="Times New Roman"/>
                <w:noProof/>
                <w:webHidden/>
                <w:sz w:val="24"/>
                <w:szCs w:val="24"/>
                <w:lang w:val="en-GB"/>
              </w:rPr>
              <w:instrText xml:space="preserve"> PAGEREF _Toc119691638 \h </w:instrText>
            </w:r>
            <w:r w:rsidRPr="00ED705E">
              <w:rPr>
                <w:rFonts w:ascii="Times New Roman" w:hAnsi="Times New Roman" w:cs="Times New Roman"/>
                <w:noProof/>
                <w:webHidden/>
                <w:sz w:val="24"/>
                <w:szCs w:val="24"/>
                <w:lang w:val="en-GB"/>
              </w:rPr>
            </w:r>
            <w:r w:rsidRPr="00ED705E">
              <w:rPr>
                <w:rFonts w:ascii="Times New Roman" w:hAnsi="Times New Roman" w:cs="Times New Roman"/>
                <w:noProof/>
                <w:webHidden/>
                <w:sz w:val="24"/>
                <w:szCs w:val="24"/>
                <w:lang w:val="en-GB"/>
              </w:rPr>
              <w:fldChar w:fldCharType="separate"/>
            </w:r>
            <w:r w:rsidR="00BD1430" w:rsidRPr="00ED705E">
              <w:rPr>
                <w:rFonts w:ascii="Times New Roman" w:hAnsi="Times New Roman" w:cs="Times New Roman"/>
                <w:noProof/>
                <w:webHidden/>
                <w:sz w:val="24"/>
                <w:szCs w:val="24"/>
                <w:lang w:val="en-GB"/>
              </w:rPr>
              <w:t>3</w:t>
            </w:r>
            <w:r w:rsidRPr="00ED705E">
              <w:rPr>
                <w:rFonts w:ascii="Times New Roman" w:hAnsi="Times New Roman" w:cs="Times New Roman"/>
                <w:noProof/>
                <w:webHidden/>
                <w:sz w:val="24"/>
                <w:szCs w:val="24"/>
                <w:lang w:val="en-GB"/>
              </w:rPr>
              <w:fldChar w:fldCharType="end"/>
            </w:r>
          </w:hyperlink>
        </w:p>
        <w:p w:rsidR="005319BE" w:rsidRPr="00ED705E" w:rsidRDefault="00D742AA" w:rsidP="005319BE">
          <w:pPr>
            <w:pStyle w:val="TOC1"/>
            <w:tabs>
              <w:tab w:val="right" w:leader="dot" w:pos="9019"/>
            </w:tabs>
            <w:jc w:val="both"/>
            <w:rPr>
              <w:rFonts w:ascii="Times New Roman" w:hAnsi="Times New Roman" w:cs="Times New Roman"/>
              <w:noProof/>
              <w:sz w:val="24"/>
              <w:szCs w:val="24"/>
              <w:lang w:val="en-GB"/>
            </w:rPr>
          </w:pPr>
          <w:hyperlink w:anchor="_Toc119691639" w:history="1">
            <w:r w:rsidR="005319BE" w:rsidRPr="00ED705E">
              <w:rPr>
                <w:rStyle w:val="Hyperlink"/>
                <w:rFonts w:ascii="Times New Roman" w:hAnsi="Times New Roman" w:cs="Times New Roman"/>
                <w:noProof/>
                <w:sz w:val="24"/>
                <w:szCs w:val="24"/>
                <w:lang w:val="en-GB"/>
              </w:rPr>
              <w:t>Discussion</w:t>
            </w:r>
            <w:r w:rsidR="005319BE" w:rsidRPr="00ED705E">
              <w:rPr>
                <w:rFonts w:ascii="Times New Roman" w:hAnsi="Times New Roman" w:cs="Times New Roman"/>
                <w:noProof/>
                <w:webHidden/>
                <w:sz w:val="24"/>
                <w:szCs w:val="24"/>
                <w:lang w:val="en-GB"/>
              </w:rPr>
              <w:tab/>
            </w:r>
            <w:r w:rsidRPr="00ED705E">
              <w:rPr>
                <w:rFonts w:ascii="Times New Roman" w:hAnsi="Times New Roman" w:cs="Times New Roman"/>
                <w:noProof/>
                <w:webHidden/>
                <w:sz w:val="24"/>
                <w:szCs w:val="24"/>
                <w:lang w:val="en-GB"/>
              </w:rPr>
              <w:fldChar w:fldCharType="begin"/>
            </w:r>
            <w:r w:rsidR="005319BE" w:rsidRPr="00ED705E">
              <w:rPr>
                <w:rFonts w:ascii="Times New Roman" w:hAnsi="Times New Roman" w:cs="Times New Roman"/>
                <w:noProof/>
                <w:webHidden/>
                <w:sz w:val="24"/>
                <w:szCs w:val="24"/>
                <w:lang w:val="en-GB"/>
              </w:rPr>
              <w:instrText xml:space="preserve"> PAGEREF _Toc119691639 \h </w:instrText>
            </w:r>
            <w:r w:rsidRPr="00ED705E">
              <w:rPr>
                <w:rFonts w:ascii="Times New Roman" w:hAnsi="Times New Roman" w:cs="Times New Roman"/>
                <w:noProof/>
                <w:webHidden/>
                <w:sz w:val="24"/>
                <w:szCs w:val="24"/>
                <w:lang w:val="en-GB"/>
              </w:rPr>
            </w:r>
            <w:r w:rsidRPr="00ED705E">
              <w:rPr>
                <w:rFonts w:ascii="Times New Roman" w:hAnsi="Times New Roman" w:cs="Times New Roman"/>
                <w:noProof/>
                <w:webHidden/>
                <w:sz w:val="24"/>
                <w:szCs w:val="24"/>
                <w:lang w:val="en-GB"/>
              </w:rPr>
              <w:fldChar w:fldCharType="separate"/>
            </w:r>
            <w:r w:rsidR="00BD1430" w:rsidRPr="00ED705E">
              <w:rPr>
                <w:rFonts w:ascii="Times New Roman" w:hAnsi="Times New Roman" w:cs="Times New Roman"/>
                <w:noProof/>
                <w:webHidden/>
                <w:sz w:val="24"/>
                <w:szCs w:val="24"/>
                <w:lang w:val="en-GB"/>
              </w:rPr>
              <w:t>3</w:t>
            </w:r>
            <w:r w:rsidRPr="00ED705E">
              <w:rPr>
                <w:rFonts w:ascii="Times New Roman" w:hAnsi="Times New Roman" w:cs="Times New Roman"/>
                <w:noProof/>
                <w:webHidden/>
                <w:sz w:val="24"/>
                <w:szCs w:val="24"/>
                <w:lang w:val="en-GB"/>
              </w:rPr>
              <w:fldChar w:fldCharType="end"/>
            </w:r>
          </w:hyperlink>
        </w:p>
        <w:p w:rsidR="005319BE" w:rsidRPr="00ED705E" w:rsidRDefault="00D742AA" w:rsidP="005319BE">
          <w:pPr>
            <w:pStyle w:val="TOC1"/>
            <w:tabs>
              <w:tab w:val="right" w:leader="dot" w:pos="9019"/>
            </w:tabs>
            <w:jc w:val="both"/>
            <w:rPr>
              <w:rFonts w:ascii="Times New Roman" w:hAnsi="Times New Roman" w:cs="Times New Roman"/>
              <w:noProof/>
              <w:sz w:val="24"/>
              <w:szCs w:val="24"/>
              <w:lang w:val="en-GB"/>
            </w:rPr>
          </w:pPr>
          <w:hyperlink w:anchor="_Toc119691640" w:history="1">
            <w:r w:rsidR="005319BE" w:rsidRPr="00ED705E">
              <w:rPr>
                <w:rStyle w:val="Hyperlink"/>
                <w:rFonts w:ascii="Times New Roman" w:hAnsi="Times New Roman" w:cs="Times New Roman"/>
                <w:noProof/>
                <w:sz w:val="24"/>
                <w:szCs w:val="24"/>
                <w:lang w:val="en-GB"/>
              </w:rPr>
              <w:t>Conclusion</w:t>
            </w:r>
            <w:r w:rsidR="005319BE" w:rsidRPr="00ED705E">
              <w:rPr>
                <w:rFonts w:ascii="Times New Roman" w:hAnsi="Times New Roman" w:cs="Times New Roman"/>
                <w:noProof/>
                <w:webHidden/>
                <w:sz w:val="24"/>
                <w:szCs w:val="24"/>
                <w:lang w:val="en-GB"/>
              </w:rPr>
              <w:tab/>
            </w:r>
            <w:r w:rsidRPr="00ED705E">
              <w:rPr>
                <w:rFonts w:ascii="Times New Roman" w:hAnsi="Times New Roman" w:cs="Times New Roman"/>
                <w:noProof/>
                <w:webHidden/>
                <w:sz w:val="24"/>
                <w:szCs w:val="24"/>
                <w:lang w:val="en-GB"/>
              </w:rPr>
              <w:fldChar w:fldCharType="begin"/>
            </w:r>
            <w:r w:rsidR="005319BE" w:rsidRPr="00ED705E">
              <w:rPr>
                <w:rFonts w:ascii="Times New Roman" w:hAnsi="Times New Roman" w:cs="Times New Roman"/>
                <w:noProof/>
                <w:webHidden/>
                <w:sz w:val="24"/>
                <w:szCs w:val="24"/>
                <w:lang w:val="en-GB"/>
              </w:rPr>
              <w:instrText xml:space="preserve"> PAGEREF _Toc119691640 \h </w:instrText>
            </w:r>
            <w:r w:rsidRPr="00ED705E">
              <w:rPr>
                <w:rFonts w:ascii="Times New Roman" w:hAnsi="Times New Roman" w:cs="Times New Roman"/>
                <w:noProof/>
                <w:webHidden/>
                <w:sz w:val="24"/>
                <w:szCs w:val="24"/>
                <w:lang w:val="en-GB"/>
              </w:rPr>
            </w:r>
            <w:r w:rsidRPr="00ED705E">
              <w:rPr>
                <w:rFonts w:ascii="Times New Roman" w:hAnsi="Times New Roman" w:cs="Times New Roman"/>
                <w:noProof/>
                <w:webHidden/>
                <w:sz w:val="24"/>
                <w:szCs w:val="24"/>
                <w:lang w:val="en-GB"/>
              </w:rPr>
              <w:fldChar w:fldCharType="separate"/>
            </w:r>
            <w:r w:rsidR="00BD1430" w:rsidRPr="00ED705E">
              <w:rPr>
                <w:rFonts w:ascii="Times New Roman" w:hAnsi="Times New Roman" w:cs="Times New Roman"/>
                <w:noProof/>
                <w:webHidden/>
                <w:sz w:val="24"/>
                <w:szCs w:val="24"/>
                <w:lang w:val="en-GB"/>
              </w:rPr>
              <w:t>8</w:t>
            </w:r>
            <w:r w:rsidRPr="00ED705E">
              <w:rPr>
                <w:rFonts w:ascii="Times New Roman" w:hAnsi="Times New Roman" w:cs="Times New Roman"/>
                <w:noProof/>
                <w:webHidden/>
                <w:sz w:val="24"/>
                <w:szCs w:val="24"/>
                <w:lang w:val="en-GB"/>
              </w:rPr>
              <w:fldChar w:fldCharType="end"/>
            </w:r>
          </w:hyperlink>
        </w:p>
        <w:p w:rsidR="005319BE" w:rsidRPr="00ED705E" w:rsidRDefault="00D742AA" w:rsidP="005319BE">
          <w:pPr>
            <w:pStyle w:val="TOC1"/>
            <w:tabs>
              <w:tab w:val="right" w:leader="dot" w:pos="9019"/>
            </w:tabs>
            <w:jc w:val="both"/>
            <w:rPr>
              <w:rFonts w:ascii="Times New Roman" w:hAnsi="Times New Roman" w:cs="Times New Roman"/>
              <w:noProof/>
              <w:sz w:val="24"/>
              <w:szCs w:val="24"/>
              <w:lang w:val="en-GB"/>
            </w:rPr>
          </w:pPr>
          <w:hyperlink w:anchor="_Toc119691641" w:history="1">
            <w:r w:rsidR="005319BE" w:rsidRPr="00ED705E">
              <w:rPr>
                <w:rStyle w:val="Hyperlink"/>
                <w:rFonts w:ascii="Times New Roman" w:hAnsi="Times New Roman" w:cs="Times New Roman"/>
                <w:noProof/>
                <w:sz w:val="24"/>
                <w:szCs w:val="24"/>
                <w:lang w:val="en-GB"/>
              </w:rPr>
              <w:t>Reference</w:t>
            </w:r>
            <w:r w:rsidR="005319BE" w:rsidRPr="00ED705E">
              <w:rPr>
                <w:rFonts w:ascii="Times New Roman" w:hAnsi="Times New Roman" w:cs="Times New Roman"/>
                <w:noProof/>
                <w:webHidden/>
                <w:sz w:val="24"/>
                <w:szCs w:val="24"/>
                <w:lang w:val="en-GB"/>
              </w:rPr>
              <w:tab/>
            </w:r>
            <w:r w:rsidRPr="00ED705E">
              <w:rPr>
                <w:rFonts w:ascii="Times New Roman" w:hAnsi="Times New Roman" w:cs="Times New Roman"/>
                <w:noProof/>
                <w:webHidden/>
                <w:sz w:val="24"/>
                <w:szCs w:val="24"/>
                <w:lang w:val="en-GB"/>
              </w:rPr>
              <w:fldChar w:fldCharType="begin"/>
            </w:r>
            <w:r w:rsidR="005319BE" w:rsidRPr="00ED705E">
              <w:rPr>
                <w:rFonts w:ascii="Times New Roman" w:hAnsi="Times New Roman" w:cs="Times New Roman"/>
                <w:noProof/>
                <w:webHidden/>
                <w:sz w:val="24"/>
                <w:szCs w:val="24"/>
                <w:lang w:val="en-GB"/>
              </w:rPr>
              <w:instrText xml:space="preserve"> PAGEREF _Toc119691641 \h </w:instrText>
            </w:r>
            <w:r w:rsidRPr="00ED705E">
              <w:rPr>
                <w:rFonts w:ascii="Times New Roman" w:hAnsi="Times New Roman" w:cs="Times New Roman"/>
                <w:noProof/>
                <w:webHidden/>
                <w:sz w:val="24"/>
                <w:szCs w:val="24"/>
                <w:lang w:val="en-GB"/>
              </w:rPr>
            </w:r>
            <w:r w:rsidRPr="00ED705E">
              <w:rPr>
                <w:rFonts w:ascii="Times New Roman" w:hAnsi="Times New Roman" w:cs="Times New Roman"/>
                <w:noProof/>
                <w:webHidden/>
                <w:sz w:val="24"/>
                <w:szCs w:val="24"/>
                <w:lang w:val="en-GB"/>
              </w:rPr>
              <w:fldChar w:fldCharType="separate"/>
            </w:r>
            <w:r w:rsidR="00BD1430" w:rsidRPr="00ED705E">
              <w:rPr>
                <w:rFonts w:ascii="Times New Roman" w:hAnsi="Times New Roman" w:cs="Times New Roman"/>
                <w:noProof/>
                <w:webHidden/>
                <w:sz w:val="24"/>
                <w:szCs w:val="24"/>
                <w:lang w:val="en-GB"/>
              </w:rPr>
              <w:t>10</w:t>
            </w:r>
            <w:r w:rsidRPr="00ED705E">
              <w:rPr>
                <w:rFonts w:ascii="Times New Roman" w:hAnsi="Times New Roman" w:cs="Times New Roman"/>
                <w:noProof/>
                <w:webHidden/>
                <w:sz w:val="24"/>
                <w:szCs w:val="24"/>
                <w:lang w:val="en-GB"/>
              </w:rPr>
              <w:fldChar w:fldCharType="end"/>
            </w:r>
          </w:hyperlink>
        </w:p>
        <w:p w:rsidR="005319BE" w:rsidRPr="00ED705E" w:rsidRDefault="00D742AA" w:rsidP="005319BE">
          <w:pPr>
            <w:jc w:val="both"/>
            <w:rPr>
              <w:rFonts w:ascii="Times New Roman" w:hAnsi="Times New Roman" w:cs="Times New Roman"/>
              <w:sz w:val="24"/>
              <w:szCs w:val="24"/>
              <w:lang w:val="en-GB"/>
            </w:rPr>
          </w:pPr>
          <w:r w:rsidRPr="00ED705E">
            <w:rPr>
              <w:rFonts w:ascii="Times New Roman" w:hAnsi="Times New Roman" w:cs="Times New Roman"/>
              <w:sz w:val="24"/>
              <w:szCs w:val="24"/>
              <w:lang w:val="en-GB"/>
            </w:rPr>
            <w:fldChar w:fldCharType="end"/>
          </w:r>
        </w:p>
      </w:sdtContent>
    </w:sdt>
    <w:p w:rsidR="00CE2C3E" w:rsidRPr="00ED705E" w:rsidRDefault="00275B9A">
      <w:pPr>
        <w:pStyle w:val="Normal1"/>
        <w:spacing w:line="360" w:lineRule="auto"/>
        <w:jc w:val="center"/>
        <w:rPr>
          <w:rFonts w:ascii="Times New Roman" w:eastAsia="Times New Roman" w:hAnsi="Times New Roman" w:cs="Times New Roman"/>
          <w:b/>
          <w:sz w:val="24"/>
          <w:szCs w:val="24"/>
          <w:lang w:val="en-GB"/>
        </w:rPr>
      </w:pPr>
      <w:r w:rsidRPr="00ED705E">
        <w:rPr>
          <w:rFonts w:ascii="Times New Roman" w:hAnsi="Times New Roman" w:cs="Times New Roman"/>
          <w:sz w:val="24"/>
          <w:szCs w:val="24"/>
          <w:lang w:val="en-GB"/>
        </w:rPr>
        <w:br w:type="page"/>
      </w:r>
    </w:p>
    <w:p w:rsidR="00BD1430" w:rsidRPr="00ED705E" w:rsidRDefault="00BD1430" w:rsidP="00BD1430">
      <w:pPr>
        <w:pStyle w:val="NormalWeb"/>
        <w:rPr>
          <w:color w:val="252525"/>
        </w:rPr>
      </w:pPr>
      <w:bookmarkStart w:id="0" w:name="_Toc119691639"/>
      <w:r w:rsidRPr="00ED705E">
        <w:rPr>
          <w:color w:val="252525"/>
        </w:rPr>
        <w:t> </w:t>
      </w:r>
    </w:p>
    <w:p w:rsidR="00BD1430" w:rsidRPr="00ED705E" w:rsidRDefault="00BD1430" w:rsidP="00BD1430">
      <w:pPr>
        <w:pStyle w:val="Heading1"/>
        <w:rPr>
          <w:rFonts w:ascii="Times New Roman" w:hAnsi="Times New Roman" w:cs="Times New Roman"/>
          <w:color w:val="252525"/>
          <w:sz w:val="24"/>
          <w:szCs w:val="24"/>
          <w:lang w:val="en-GB"/>
        </w:rPr>
      </w:pPr>
      <w:bookmarkStart w:id="1" w:name="_Toc119691638"/>
      <w:bookmarkEnd w:id="1"/>
      <w:r w:rsidRPr="00ED705E">
        <w:rPr>
          <w:rFonts w:ascii="Times New Roman" w:hAnsi="Times New Roman" w:cs="Times New Roman"/>
          <w:color w:val="252525"/>
          <w:sz w:val="24"/>
          <w:szCs w:val="24"/>
          <w:lang w:val="en-GB"/>
        </w:rPr>
        <w:t>Introduction and background</w:t>
      </w:r>
    </w:p>
    <w:p w:rsidR="00BD1430" w:rsidRPr="00ED705E" w:rsidRDefault="00BD1430" w:rsidP="00BD1430">
      <w:pPr>
        <w:pStyle w:val="normal10"/>
        <w:rPr>
          <w:color w:val="252525"/>
        </w:rPr>
      </w:pPr>
      <w:r w:rsidRPr="00ED705E">
        <w:rPr>
          <w:rStyle w:val="Emphasis"/>
          <w:b/>
          <w:bCs/>
          <w:color w:val="252525"/>
        </w:rPr>
        <w:t>The hotel's history</w:t>
      </w:r>
    </w:p>
    <w:p w:rsidR="00BD1430" w:rsidRPr="00ED705E" w:rsidRDefault="00BD1430" w:rsidP="00BD1430">
      <w:pPr>
        <w:pStyle w:val="normal10"/>
        <w:rPr>
          <w:color w:val="252525"/>
        </w:rPr>
      </w:pPr>
      <w:r w:rsidRPr="00ED705E">
        <w:rPr>
          <w:color w:val="252525"/>
        </w:rPr>
        <w:t>Marriott UK is one of the luxury hotel brands that strives to provide customers with a smooth and luxurious experience. There are numerous brands associated with the company, which enables them to serve customers of various social statuses. The company has 30 brands and over 8,000 properties across 139 countries in the world (marriott.com, 2022). It is the world’s leading brand when it comes to hospitality services and provides various amenities to customers to make their stay more luxurious. The company is adaptive to modern changes and brings forth a culture in their employees that helps them serve customers more efficiently, which has further led to numerous awards and recognition of the brand in hospitality services (marriott.com, 2022).</w:t>
      </w:r>
    </w:p>
    <w:p w:rsidR="00BD1430" w:rsidRPr="00ED705E" w:rsidRDefault="00BD1430" w:rsidP="00BD1430">
      <w:pPr>
        <w:pStyle w:val="normal10"/>
        <w:rPr>
          <w:color w:val="252525"/>
        </w:rPr>
      </w:pPr>
      <w:r w:rsidRPr="00ED705E">
        <w:rPr>
          <w:rStyle w:val="Emphasis"/>
          <w:b/>
          <w:bCs/>
          <w:color w:val="252525"/>
        </w:rPr>
        <w:t>Challenges of the hotel</w:t>
      </w:r>
    </w:p>
    <w:p w:rsidR="00BD1430" w:rsidRPr="00ED705E" w:rsidRDefault="00BD1430" w:rsidP="00BD1430">
      <w:pPr>
        <w:pStyle w:val="normal10"/>
        <w:rPr>
          <w:color w:val="252525"/>
        </w:rPr>
      </w:pPr>
      <w:r w:rsidRPr="00ED705E">
        <w:rPr>
          <w:color w:val="252525"/>
        </w:rPr>
        <w:t xml:space="preserve">The hotel faces a number of challenges in modern hospitality services, all of which reflect negatively on the brand. This can be discussed in terms of their poor retention of customer data, which has led to numerous issues in the company. Over 500 million people’s data was hacked due to the company’s poor data security management. The personal information of customers was leaked on the open web portal (Dumoulin and Giacomel, 2020). Customers have also sued the company for not providing </w:t>
      </w:r>
      <w:r w:rsidR="00ED705E" w:rsidRPr="00ED705E">
        <w:rPr>
          <w:color w:val="252525"/>
        </w:rPr>
        <w:t>wife</w:t>
      </w:r>
      <w:r w:rsidRPr="00ED705E">
        <w:rPr>
          <w:color w:val="252525"/>
        </w:rPr>
        <w:t>, and the company has been fined over 600,000 dollars. The company is focused on the young generation as the hospitality services are focused on providing amenities that are associated with young people and restrict services for older people, which puts their positioning in a negative light (Piramanayagam and Seal, 2022). The company has further strict policies for their employees, and the employees are made to follow the code of conduct in strict terms; breach of the code of conduct leads to firing the employees from the job.</w:t>
      </w:r>
    </w:p>
    <w:p w:rsidR="00BD1430" w:rsidRPr="00ED705E" w:rsidRDefault="00BD1430" w:rsidP="00BD1430">
      <w:pPr>
        <w:pStyle w:val="normal10"/>
        <w:rPr>
          <w:color w:val="252525"/>
        </w:rPr>
      </w:pPr>
    </w:p>
    <w:p w:rsidR="00CE2C3E" w:rsidRPr="00ED705E" w:rsidRDefault="00275B9A" w:rsidP="00B25B2B">
      <w:pPr>
        <w:pStyle w:val="Heading1"/>
        <w:rPr>
          <w:rFonts w:ascii="Times New Roman" w:hAnsi="Times New Roman" w:cs="Times New Roman"/>
          <w:sz w:val="24"/>
          <w:szCs w:val="24"/>
          <w:lang w:val="en-GB"/>
        </w:rPr>
      </w:pPr>
      <w:r w:rsidRPr="00ED705E">
        <w:rPr>
          <w:rFonts w:ascii="Times New Roman" w:hAnsi="Times New Roman" w:cs="Times New Roman"/>
          <w:sz w:val="24"/>
          <w:szCs w:val="24"/>
          <w:lang w:val="en-GB"/>
        </w:rPr>
        <w:t>Discussion</w:t>
      </w:r>
      <w:bookmarkEnd w:id="0"/>
    </w:p>
    <w:p w:rsidR="00CE2C3E" w:rsidRPr="00ED705E" w:rsidRDefault="00275B9A">
      <w:pPr>
        <w:pStyle w:val="Normal1"/>
        <w:spacing w:line="360" w:lineRule="auto"/>
        <w:jc w:val="both"/>
        <w:rPr>
          <w:rFonts w:ascii="Times New Roman" w:eastAsia="Times New Roman" w:hAnsi="Times New Roman" w:cs="Times New Roman"/>
          <w:b/>
          <w:sz w:val="24"/>
          <w:szCs w:val="24"/>
          <w:lang w:val="en-GB"/>
        </w:rPr>
      </w:pPr>
      <w:r w:rsidRPr="00ED705E">
        <w:rPr>
          <w:rFonts w:ascii="Times New Roman" w:eastAsia="Times New Roman" w:hAnsi="Times New Roman" w:cs="Times New Roman"/>
          <w:b/>
          <w:sz w:val="24"/>
          <w:szCs w:val="24"/>
          <w:lang w:val="en-GB"/>
        </w:rPr>
        <w:t>SWOT</w:t>
      </w:r>
    </w:p>
    <w:tbl>
      <w:tblPr>
        <w:tblStyle w:val="a"/>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425"/>
        <w:gridCol w:w="4560"/>
      </w:tblGrid>
      <w:tr w:rsidR="00CE2C3E" w:rsidRPr="00ED705E">
        <w:trPr>
          <w:cantSplit/>
          <w:trHeight w:val="2340"/>
          <w:tblHeader/>
        </w:trPr>
        <w:tc>
          <w:tcPr>
            <w:tcW w:w="4425" w:type="dxa"/>
            <w:shd w:val="clear" w:color="auto" w:fill="auto"/>
            <w:tcMar>
              <w:top w:w="100" w:type="dxa"/>
              <w:left w:w="100" w:type="dxa"/>
              <w:bottom w:w="100" w:type="dxa"/>
              <w:right w:w="100" w:type="dxa"/>
            </w:tcMar>
          </w:tcPr>
          <w:p w:rsidR="00CE2C3E" w:rsidRPr="00ED705E" w:rsidRDefault="00275B9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 xml:space="preserve">Strengths </w:t>
            </w:r>
          </w:p>
          <w:p w:rsidR="00CE2C3E" w:rsidRPr="00ED705E" w:rsidRDefault="00275B9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The company has over 30 brands and 6000 properties with assets worth 30 billion US dollars and offers over 1.2 million rooms to customers (</w:t>
            </w:r>
            <w:r w:rsidRPr="00ED705E">
              <w:rPr>
                <w:rFonts w:ascii="Times New Roman" w:eastAsia="Times New Roman" w:hAnsi="Times New Roman" w:cs="Times New Roman"/>
                <w:color w:val="222222"/>
                <w:sz w:val="24"/>
                <w:szCs w:val="24"/>
                <w:highlight w:val="white"/>
                <w:lang w:val="en-GB"/>
              </w:rPr>
              <w:t>NUGRAHA, 2019)</w:t>
            </w:r>
            <w:r w:rsidRPr="00ED705E">
              <w:rPr>
                <w:rFonts w:ascii="Times New Roman" w:eastAsia="Times New Roman" w:hAnsi="Times New Roman" w:cs="Times New Roman"/>
                <w:sz w:val="24"/>
                <w:szCs w:val="24"/>
                <w:lang w:val="en-GB"/>
              </w:rPr>
              <w:t>. They are the biggest brand in hospitality services. This is a strength in their employee retention.</w:t>
            </w:r>
          </w:p>
          <w:p w:rsidR="00CE2C3E" w:rsidRPr="00ED705E" w:rsidRDefault="00275B9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The company is highly innovative and welcomes technological advancement in the company to improve operations and also improve services for customers as per the needs of customers (</w:t>
            </w:r>
            <w:r w:rsidRPr="00ED705E">
              <w:rPr>
                <w:rFonts w:ascii="Times New Roman" w:eastAsia="Times New Roman" w:hAnsi="Times New Roman" w:cs="Times New Roman"/>
                <w:color w:val="222222"/>
                <w:sz w:val="24"/>
                <w:szCs w:val="24"/>
                <w:highlight w:val="white"/>
                <w:lang w:val="en-GB"/>
              </w:rPr>
              <w:t>Nain, 2018)</w:t>
            </w:r>
            <w:r w:rsidRPr="00ED705E">
              <w:rPr>
                <w:rFonts w:ascii="Times New Roman" w:eastAsia="Times New Roman" w:hAnsi="Times New Roman" w:cs="Times New Roman"/>
                <w:sz w:val="24"/>
                <w:szCs w:val="24"/>
                <w:lang w:val="en-GB"/>
              </w:rPr>
              <w:t>. This will further aid in the employee retention rate.</w:t>
            </w:r>
          </w:p>
        </w:tc>
        <w:tc>
          <w:tcPr>
            <w:tcW w:w="4560" w:type="dxa"/>
            <w:shd w:val="clear" w:color="auto" w:fill="auto"/>
            <w:tcMar>
              <w:top w:w="100" w:type="dxa"/>
              <w:left w:w="100" w:type="dxa"/>
              <w:bottom w:w="100" w:type="dxa"/>
              <w:right w:w="100" w:type="dxa"/>
            </w:tcMar>
          </w:tcPr>
          <w:p w:rsidR="00CE2C3E" w:rsidRPr="00ED705E" w:rsidRDefault="00275B9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 xml:space="preserve">Weakness </w:t>
            </w:r>
          </w:p>
          <w:p w:rsidR="00CE2C3E" w:rsidRPr="00ED705E" w:rsidRDefault="00275B9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The company has been inefficient in protecting the data of the customers as they have been accused of poor data security as over 500 million lost their data from the company website (</w:t>
            </w:r>
            <w:r w:rsidRPr="00ED705E">
              <w:rPr>
                <w:rFonts w:ascii="Times New Roman" w:eastAsia="Times New Roman" w:hAnsi="Times New Roman" w:cs="Times New Roman"/>
                <w:color w:val="222222"/>
                <w:sz w:val="24"/>
                <w:szCs w:val="24"/>
                <w:highlight w:val="white"/>
                <w:lang w:val="en-GB"/>
              </w:rPr>
              <w:t>Aryee, 2020)</w:t>
            </w:r>
            <w:r w:rsidRPr="00ED705E">
              <w:rPr>
                <w:rFonts w:ascii="Times New Roman" w:eastAsia="Times New Roman" w:hAnsi="Times New Roman" w:cs="Times New Roman"/>
                <w:sz w:val="24"/>
                <w:szCs w:val="24"/>
                <w:lang w:val="en-GB"/>
              </w:rPr>
              <w:t>.</w:t>
            </w:r>
          </w:p>
          <w:p w:rsidR="00CE2C3E" w:rsidRPr="00ED705E" w:rsidRDefault="00275B9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The company is too strict on its code of conduct which often leads to firing the employees if they breach the code of conduct and employee retention in the company is poor and low. This will affect their employee retention rate.</w:t>
            </w:r>
          </w:p>
        </w:tc>
      </w:tr>
      <w:tr w:rsidR="00CE2C3E" w:rsidRPr="00ED705E">
        <w:trPr>
          <w:cantSplit/>
          <w:trHeight w:val="2370"/>
          <w:tblHeader/>
        </w:trPr>
        <w:tc>
          <w:tcPr>
            <w:tcW w:w="4425" w:type="dxa"/>
            <w:shd w:val="clear" w:color="auto" w:fill="auto"/>
            <w:tcMar>
              <w:top w:w="100" w:type="dxa"/>
              <w:left w:w="100" w:type="dxa"/>
              <w:bottom w:w="100" w:type="dxa"/>
              <w:right w:w="100" w:type="dxa"/>
            </w:tcMar>
          </w:tcPr>
          <w:p w:rsidR="00CE2C3E" w:rsidRPr="00ED705E" w:rsidRDefault="00275B9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 xml:space="preserve">Opportunities </w:t>
            </w:r>
          </w:p>
          <w:p w:rsidR="00CE2C3E" w:rsidRPr="00ED705E" w:rsidRDefault="00275B9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 xml:space="preserve">The opportunities of the company lie in diversifying the workforce and also introducing employees from different backgrounds to bring more customers to hotels and also set a new culture in the company </w:t>
            </w:r>
          </w:p>
          <w:p w:rsidR="00CE2C3E" w:rsidRPr="00ED705E" w:rsidRDefault="00275B9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As the current market is shifting towards and focusing on the young generation the company can focus on the young generation and change their customer base and make the brand appealing to the young generation. This will further allow gaining a young workforce in  hospitality services.</w:t>
            </w:r>
          </w:p>
        </w:tc>
        <w:tc>
          <w:tcPr>
            <w:tcW w:w="4560" w:type="dxa"/>
            <w:shd w:val="clear" w:color="auto" w:fill="auto"/>
            <w:tcMar>
              <w:top w:w="100" w:type="dxa"/>
              <w:left w:w="100" w:type="dxa"/>
              <w:bottom w:w="100" w:type="dxa"/>
              <w:right w:w="100" w:type="dxa"/>
            </w:tcMar>
          </w:tcPr>
          <w:p w:rsidR="00CE2C3E" w:rsidRPr="00ED705E" w:rsidRDefault="00275B9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 xml:space="preserve">Threats </w:t>
            </w:r>
          </w:p>
          <w:p w:rsidR="00CE2C3E" w:rsidRPr="00ED705E" w:rsidRDefault="00275B9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The pandemic is a major threat to the company as it will affect the employee retention rate in the company.</w:t>
            </w:r>
          </w:p>
          <w:p w:rsidR="00CE2C3E" w:rsidRPr="00ED705E" w:rsidRDefault="00275B9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sz w:val="24"/>
                <w:szCs w:val="24"/>
                <w:lang w:val="en-GB"/>
              </w:rPr>
              <w:t>Brexit is another factoring that will affect the employee retention rate in Marriott UK.</w:t>
            </w:r>
          </w:p>
        </w:tc>
      </w:tr>
    </w:tbl>
    <w:p w:rsidR="00CE2C3E" w:rsidRPr="00ED705E" w:rsidRDefault="00CE2C3E">
      <w:pPr>
        <w:pStyle w:val="Normal1"/>
        <w:spacing w:line="360" w:lineRule="auto"/>
        <w:jc w:val="both"/>
        <w:rPr>
          <w:rFonts w:ascii="Times New Roman" w:eastAsia="Times New Roman" w:hAnsi="Times New Roman" w:cs="Times New Roman"/>
          <w:b/>
          <w:sz w:val="24"/>
          <w:szCs w:val="24"/>
          <w:lang w:val="en-GB"/>
        </w:rPr>
      </w:pPr>
    </w:p>
    <w:p w:rsidR="00BD1430" w:rsidRPr="00ED705E" w:rsidRDefault="00BD1430" w:rsidP="00BD1430">
      <w:pPr>
        <w:pStyle w:val="normal10"/>
        <w:rPr>
          <w:color w:val="252525"/>
        </w:rPr>
      </w:pPr>
      <w:r w:rsidRPr="00ED705E">
        <w:rPr>
          <w:rStyle w:val="Strong"/>
          <w:color w:val="252525"/>
        </w:rPr>
        <w:t>PESTLE</w:t>
      </w:r>
    </w:p>
    <w:p w:rsidR="00BD1430" w:rsidRPr="00ED705E" w:rsidRDefault="00BD1430" w:rsidP="00BD1430">
      <w:pPr>
        <w:pStyle w:val="normal10"/>
        <w:rPr>
          <w:color w:val="252525"/>
        </w:rPr>
      </w:pPr>
      <w:r w:rsidRPr="00ED705E">
        <w:rPr>
          <w:rStyle w:val="Strong"/>
          <w:color w:val="252525"/>
        </w:rPr>
        <w:t>Political</w:t>
      </w:r>
    </w:p>
    <w:p w:rsidR="00BD1430" w:rsidRPr="00ED705E" w:rsidRDefault="00BD1430" w:rsidP="00BD1430">
      <w:pPr>
        <w:pStyle w:val="normal10"/>
        <w:rPr>
          <w:color w:val="252525"/>
        </w:rPr>
      </w:pPr>
      <w:r w:rsidRPr="00ED705E">
        <w:rPr>
          <w:color w:val="252525"/>
        </w:rPr>
        <w:t>Brexit is an issue that has negatively impacted the hospitality services in the UK. Hospitality brands like Marriot UK have been affected. They are unable to hire employees from different countries, and they have to depend on the workforce of the UK. Further, it has also affected the incoming tourists, as customers from other countries have to wait in a queue to get visas to enter the country (Linton</w:t>
      </w:r>
      <w:r w:rsidRPr="00ED705E">
        <w:rPr>
          <w:rStyle w:val="apple-converted-space"/>
          <w:color w:val="252525"/>
        </w:rPr>
        <w:t> </w:t>
      </w:r>
      <w:r w:rsidRPr="00ED705E">
        <w:rPr>
          <w:rStyle w:val="Emphasis"/>
          <w:color w:val="252525"/>
        </w:rPr>
        <w:t>et al</w:t>
      </w:r>
      <w:r w:rsidRPr="00ED705E">
        <w:rPr>
          <w:color w:val="252525"/>
        </w:rPr>
        <w:t>. 2019).</w:t>
      </w:r>
      <w:r w:rsidRPr="00ED705E">
        <w:rPr>
          <w:rStyle w:val="apple-converted-space"/>
          <w:color w:val="252525"/>
        </w:rPr>
        <w:t> </w:t>
      </w:r>
    </w:p>
    <w:p w:rsidR="00BD1430" w:rsidRPr="00ED705E" w:rsidRDefault="00BD1430" w:rsidP="00BD1430">
      <w:pPr>
        <w:pStyle w:val="normal10"/>
        <w:rPr>
          <w:color w:val="252525"/>
        </w:rPr>
      </w:pPr>
      <w:r w:rsidRPr="00ED705E">
        <w:rPr>
          <w:rStyle w:val="Strong"/>
          <w:color w:val="252525"/>
        </w:rPr>
        <w:t>Economic</w:t>
      </w:r>
      <w:r w:rsidRPr="00ED705E">
        <w:rPr>
          <w:rStyle w:val="apple-converted-space"/>
          <w:b/>
          <w:bCs/>
          <w:color w:val="252525"/>
        </w:rPr>
        <w:t> </w:t>
      </w:r>
    </w:p>
    <w:p w:rsidR="00BD1430" w:rsidRPr="00ED705E" w:rsidRDefault="00BD1430" w:rsidP="00BD1430">
      <w:pPr>
        <w:pStyle w:val="normal10"/>
        <w:rPr>
          <w:color w:val="252525"/>
        </w:rPr>
      </w:pPr>
      <w:r w:rsidRPr="00ED705E">
        <w:rPr>
          <w:color w:val="252525"/>
        </w:rPr>
        <w:t>The economy of the UK is affected by the high inflation rate. The price of raw materials has increased due to inflation, which has further led to a rise in the price of rooms, which has restricted incoming customers due to high hotel prices (Darsin</w:t>
      </w:r>
      <w:r w:rsidRPr="00ED705E">
        <w:rPr>
          <w:rStyle w:val="apple-converted-space"/>
          <w:color w:val="252525"/>
        </w:rPr>
        <w:t> </w:t>
      </w:r>
      <w:r w:rsidRPr="00ED705E">
        <w:rPr>
          <w:rStyle w:val="Emphasis"/>
          <w:color w:val="252525"/>
        </w:rPr>
        <w:t>et al</w:t>
      </w:r>
      <w:r w:rsidRPr="00ED705E">
        <w:rPr>
          <w:color w:val="252525"/>
        </w:rPr>
        <w:t>. 2018). This also affected their employee retention rate, as Marriott UK has been unable to retain employees with the current pay structure.</w:t>
      </w:r>
    </w:p>
    <w:p w:rsidR="00BD1430" w:rsidRPr="00ED705E" w:rsidRDefault="00BD1430" w:rsidP="00BD1430">
      <w:pPr>
        <w:pStyle w:val="normal10"/>
        <w:rPr>
          <w:color w:val="252525"/>
        </w:rPr>
      </w:pPr>
      <w:r w:rsidRPr="00ED705E">
        <w:rPr>
          <w:rStyle w:val="Strong"/>
          <w:color w:val="252525"/>
        </w:rPr>
        <w:t>Social</w:t>
      </w:r>
      <w:r w:rsidRPr="00ED705E">
        <w:rPr>
          <w:rStyle w:val="apple-converted-space"/>
          <w:b/>
          <w:bCs/>
          <w:color w:val="252525"/>
        </w:rPr>
        <w:t> </w:t>
      </w:r>
    </w:p>
    <w:p w:rsidR="00BD1430" w:rsidRPr="00ED705E" w:rsidRDefault="00BD1430" w:rsidP="00BD1430">
      <w:pPr>
        <w:pStyle w:val="normal10"/>
        <w:rPr>
          <w:color w:val="252525"/>
        </w:rPr>
      </w:pPr>
      <w:r w:rsidRPr="00ED705E">
        <w:rPr>
          <w:color w:val="252525"/>
        </w:rPr>
        <w:t>The social aspect of the UK has been affected by the pandemic, which has resulted in the closing of hotels in the UK. Due to the pandemic, the company has strictly adhered to the guidelines provided by the UK government, which has affected the sales and revenue of the company.</w:t>
      </w:r>
    </w:p>
    <w:p w:rsidR="00BD1430" w:rsidRPr="00ED705E" w:rsidRDefault="00BD1430" w:rsidP="00BD1430">
      <w:pPr>
        <w:pStyle w:val="normal10"/>
        <w:rPr>
          <w:color w:val="252525"/>
        </w:rPr>
      </w:pPr>
      <w:r w:rsidRPr="00ED705E">
        <w:rPr>
          <w:rStyle w:val="Strong"/>
          <w:color w:val="252525"/>
        </w:rPr>
        <w:t>Technology</w:t>
      </w:r>
      <w:r w:rsidRPr="00ED705E">
        <w:rPr>
          <w:rStyle w:val="apple-converted-space"/>
          <w:b/>
          <w:bCs/>
          <w:color w:val="252525"/>
        </w:rPr>
        <w:t> </w:t>
      </w:r>
    </w:p>
    <w:p w:rsidR="00BD1430" w:rsidRPr="00ED705E" w:rsidRDefault="00BD1430" w:rsidP="00BD1430">
      <w:pPr>
        <w:pStyle w:val="normal10"/>
        <w:rPr>
          <w:color w:val="252525"/>
        </w:rPr>
      </w:pPr>
      <w:r w:rsidRPr="00ED705E">
        <w:rPr>
          <w:color w:val="252525"/>
        </w:rPr>
        <w:t>Due to the pandemic and high inflation, the company has to depend on new innovations and technological advancements, that is, automation and AI in its supply chain, to increase customer engagement with Marriott (Nam et al. 2020). This is seen in their partnership with Airbnb, which has allowed the company to acquire and retain more customers and also pay the wages of the employees.</w:t>
      </w:r>
    </w:p>
    <w:p w:rsidR="00BD1430" w:rsidRPr="00ED705E" w:rsidRDefault="00BD1430" w:rsidP="00BD1430">
      <w:pPr>
        <w:pStyle w:val="normal10"/>
        <w:rPr>
          <w:color w:val="252525"/>
        </w:rPr>
      </w:pPr>
      <w:r w:rsidRPr="00ED705E">
        <w:rPr>
          <w:rStyle w:val="Strong"/>
          <w:color w:val="252525"/>
        </w:rPr>
        <w:t>Legal </w:t>
      </w:r>
      <w:r w:rsidRPr="00ED705E">
        <w:rPr>
          <w:rStyle w:val="apple-converted-space"/>
          <w:b/>
          <w:bCs/>
          <w:color w:val="252525"/>
        </w:rPr>
        <w:t> </w:t>
      </w:r>
    </w:p>
    <w:p w:rsidR="00BD1430" w:rsidRPr="00ED705E" w:rsidRDefault="00BD1430" w:rsidP="00BD1430">
      <w:pPr>
        <w:pStyle w:val="normal10"/>
        <w:rPr>
          <w:color w:val="252525"/>
        </w:rPr>
      </w:pPr>
      <w:r w:rsidRPr="00ED705E">
        <w:rPr>
          <w:color w:val="252525"/>
        </w:rPr>
        <w:t>The company must follow numerous labour laws that are associated with hospitality services in the UK. The company must provide safe working environments to employees to ensure that employees are paid the average market price and that compensation is aligned with the law.</w:t>
      </w:r>
    </w:p>
    <w:p w:rsidR="00BD1430" w:rsidRPr="00ED705E" w:rsidRDefault="00BD1430" w:rsidP="00BD1430">
      <w:pPr>
        <w:pStyle w:val="normal10"/>
        <w:rPr>
          <w:color w:val="252525"/>
        </w:rPr>
      </w:pPr>
      <w:r w:rsidRPr="00ED705E">
        <w:rPr>
          <w:rStyle w:val="Strong"/>
          <w:color w:val="252525"/>
        </w:rPr>
        <w:t>Environment</w:t>
      </w:r>
    </w:p>
    <w:p w:rsidR="00BD1430" w:rsidRPr="00ED705E" w:rsidRDefault="00BD1430" w:rsidP="00BD1430">
      <w:pPr>
        <w:pStyle w:val="normal10"/>
        <w:rPr>
          <w:color w:val="252525"/>
        </w:rPr>
      </w:pPr>
      <w:r w:rsidRPr="00ED705E">
        <w:rPr>
          <w:color w:val="252525"/>
        </w:rPr>
        <w:t>The company has to follow numerous laws regarding sustainability and make sure that its supply chain is safe and releases the least carbon content.</w:t>
      </w:r>
    </w:p>
    <w:p w:rsidR="00BD1430" w:rsidRPr="00ED705E" w:rsidRDefault="00BD1430" w:rsidP="00BD1430">
      <w:pPr>
        <w:pStyle w:val="normal10"/>
        <w:rPr>
          <w:color w:val="252525"/>
        </w:rPr>
      </w:pPr>
      <w:r w:rsidRPr="00ED705E">
        <w:rPr>
          <w:rStyle w:val="Emphasis"/>
          <w:b/>
          <w:bCs/>
          <w:color w:val="252525"/>
        </w:rPr>
        <w:t>Brexit</w:t>
      </w:r>
      <w:r w:rsidRPr="00ED705E">
        <w:rPr>
          <w:rStyle w:val="apple-converted-space"/>
          <w:b/>
          <w:bCs/>
          <w:i/>
          <w:iCs/>
          <w:color w:val="252525"/>
        </w:rPr>
        <w:t> </w:t>
      </w:r>
    </w:p>
    <w:p w:rsidR="00BD1430" w:rsidRPr="00ED705E" w:rsidRDefault="00BD1430" w:rsidP="00BD1430">
      <w:pPr>
        <w:pStyle w:val="normal10"/>
        <w:rPr>
          <w:color w:val="252525"/>
        </w:rPr>
      </w:pPr>
      <w:r w:rsidRPr="00ED705E">
        <w:rPr>
          <w:color w:val="252525"/>
        </w:rPr>
        <w:t xml:space="preserve">Brexit is another factor that has resulted in significant losses for the hospitality industry in the United </w:t>
      </w:r>
      <w:r w:rsidR="00ED705E" w:rsidRPr="00ED705E">
        <w:rPr>
          <w:color w:val="252525"/>
        </w:rPr>
        <w:t>Kingdom. Brexit</w:t>
      </w:r>
      <w:r w:rsidRPr="00ED705E">
        <w:rPr>
          <w:color w:val="252525"/>
        </w:rPr>
        <w:t xml:space="preserve"> has disabled the visits of tourists from various countries to the UK and their seeking of the hospitality services provided by Marriott UK (Novaes</w:t>
      </w:r>
      <w:r w:rsidRPr="00ED705E">
        <w:rPr>
          <w:rStyle w:val="apple-converted-space"/>
          <w:i/>
          <w:iCs/>
          <w:color w:val="252525"/>
        </w:rPr>
        <w:t> </w:t>
      </w:r>
      <w:r w:rsidRPr="00ED705E">
        <w:rPr>
          <w:rStyle w:val="Emphasis"/>
          <w:color w:val="252525"/>
        </w:rPr>
        <w:t>et al</w:t>
      </w:r>
      <w:r w:rsidRPr="00ED705E">
        <w:rPr>
          <w:color w:val="252525"/>
        </w:rPr>
        <w:t>. 2018). As the UK is not part of the EU, it has affected the business operations of Marriott, especially in the UK, as well as its strategic relationships with other companies. This business loss has been seen in the low employee retention rate, as market prices are high due to Brexit, the company has paid high taxes for raw materials, and living standards have increased significantly in the UK. Due to Brexit, the migration law has changed, which is seen in the hospitality industry, where 25% of the workforce is non-UK workers (Brooks</w:t>
      </w:r>
      <w:r w:rsidRPr="00ED705E">
        <w:rPr>
          <w:rStyle w:val="apple-converted-space"/>
          <w:i/>
          <w:iCs/>
          <w:color w:val="252525"/>
        </w:rPr>
        <w:t> </w:t>
      </w:r>
      <w:r w:rsidRPr="00ED705E">
        <w:rPr>
          <w:rStyle w:val="Emphasis"/>
          <w:color w:val="252525"/>
        </w:rPr>
        <w:t>et al</w:t>
      </w:r>
      <w:r w:rsidRPr="00ED705E">
        <w:rPr>
          <w:color w:val="252525"/>
        </w:rPr>
        <w:t>. 2019). This has further led to the loss of 300,000 workers from hospitality services. As the profit margin has reduced, Marriott UK is unable to provide normal wages to its employees.</w:t>
      </w:r>
    </w:p>
    <w:p w:rsidR="00BD1430" w:rsidRPr="00ED705E" w:rsidRDefault="00BD1430" w:rsidP="00BD1430">
      <w:pPr>
        <w:pStyle w:val="normal10"/>
        <w:rPr>
          <w:color w:val="252525"/>
        </w:rPr>
      </w:pPr>
      <w:r w:rsidRPr="00ED705E">
        <w:rPr>
          <w:rStyle w:val="Emphasis"/>
          <w:b/>
          <w:bCs/>
          <w:color w:val="252525"/>
        </w:rPr>
        <w:t>Covid 19</w:t>
      </w:r>
      <w:r w:rsidRPr="00ED705E">
        <w:rPr>
          <w:rStyle w:val="apple-converted-space"/>
          <w:b/>
          <w:bCs/>
          <w:i/>
          <w:iCs/>
          <w:color w:val="252525"/>
        </w:rPr>
        <w:t> </w:t>
      </w:r>
    </w:p>
    <w:p w:rsidR="00BD1430" w:rsidRPr="00ED705E" w:rsidRDefault="00BD1430" w:rsidP="00BD1430">
      <w:pPr>
        <w:pStyle w:val="normal10"/>
        <w:rPr>
          <w:color w:val="252525"/>
        </w:rPr>
      </w:pPr>
      <w:r w:rsidRPr="00ED705E">
        <w:rPr>
          <w:color w:val="252525"/>
        </w:rPr>
        <w:t xml:space="preserve">The pandemic has had an impact on customer retention, as it has increased turnover in Marriott UK's hospitality services. This is associated with the low employee retention rate as the company is unable to retain the employees as they invest in training programmes and safety programmes due to the pandemic. The health and safety of the employees are important in hospitality services. This led to a reduction in staff recruitment </w:t>
      </w:r>
      <w:r w:rsidR="00ED705E" w:rsidRPr="00ED705E">
        <w:rPr>
          <w:color w:val="252525"/>
        </w:rPr>
        <w:t>and</w:t>
      </w:r>
      <w:r w:rsidRPr="00ED705E">
        <w:rPr>
          <w:color w:val="252525"/>
        </w:rPr>
        <w:t xml:space="preserve"> affected paying the wages of the employees, as the standard of living has been affected. Covid has led to the shutting down of hotels in the UK and increased the price of operations and raw materials, which has been seen in their low employee retention rate as they are unable to pay wages and also affect the safety of the employees (Yin</w:t>
      </w:r>
      <w:r w:rsidRPr="00ED705E">
        <w:rPr>
          <w:rStyle w:val="apple-converted-space"/>
          <w:color w:val="252525"/>
        </w:rPr>
        <w:t> </w:t>
      </w:r>
      <w:r w:rsidRPr="00ED705E">
        <w:rPr>
          <w:rStyle w:val="Emphasis"/>
          <w:color w:val="252525"/>
        </w:rPr>
        <w:t>et al</w:t>
      </w:r>
      <w:r w:rsidRPr="00ED705E">
        <w:rPr>
          <w:color w:val="252525"/>
        </w:rPr>
        <w:t>. 2019).</w:t>
      </w:r>
    </w:p>
    <w:p w:rsidR="00BD1430" w:rsidRPr="00ED705E" w:rsidRDefault="00BD1430" w:rsidP="00BD1430">
      <w:pPr>
        <w:pStyle w:val="normal10"/>
        <w:rPr>
          <w:color w:val="252525"/>
        </w:rPr>
      </w:pPr>
      <w:r w:rsidRPr="00ED705E">
        <w:rPr>
          <w:rStyle w:val="Emphasis"/>
          <w:b/>
          <w:bCs/>
          <w:color w:val="252525"/>
        </w:rPr>
        <w:t>Inflation</w:t>
      </w:r>
      <w:r w:rsidRPr="00ED705E">
        <w:rPr>
          <w:rStyle w:val="apple-converted-space"/>
          <w:b/>
          <w:bCs/>
          <w:i/>
          <w:iCs/>
          <w:color w:val="252525"/>
        </w:rPr>
        <w:t> </w:t>
      </w:r>
    </w:p>
    <w:p w:rsidR="00BD1430" w:rsidRPr="00ED705E" w:rsidRDefault="00BD1430" w:rsidP="00BD1430">
      <w:pPr>
        <w:pStyle w:val="normal10"/>
        <w:rPr>
          <w:color w:val="252525"/>
        </w:rPr>
      </w:pPr>
      <w:r w:rsidRPr="00ED705E">
        <w:rPr>
          <w:color w:val="252525"/>
        </w:rPr>
        <w:t xml:space="preserve">Inflation has a major effect on employee retention at Marriott UK. As the market is reaching towards inflation, which is significantly creating challenges in the hospitality services industry, especially in Marriott UK, which is facing numerous issues in their employee retention rate as the cost of operations is increasing and so are the demands of employees as they are unable to meet their basic needs with the present compensation and salary structure as the standard of living is rising in the UK (Cooper, 2019), The company needs to increase the salary and compensation of the employees to maintain their employee retention rate in the company, and it will also further allow them to acquire more customers for hospitality services. In the hospitality services industry in the United Kingdom, nearly half of employees want to change jobs for a pay </w:t>
      </w:r>
      <w:r w:rsidR="00ED705E" w:rsidRPr="00ED705E">
        <w:rPr>
          <w:color w:val="252525"/>
        </w:rPr>
        <w:t>raise. The</w:t>
      </w:r>
      <w:r w:rsidRPr="00ED705E">
        <w:rPr>
          <w:color w:val="252525"/>
        </w:rPr>
        <w:t xml:space="preserve"> average salary in hospitality services is around 21,000 pounds (Demirçiftçi, 2019). Companies are asked to offer higher wages and salaries whenever it is possible and affordable for the company.</w:t>
      </w:r>
    </w:p>
    <w:p w:rsidR="00BD1430" w:rsidRPr="00ED705E" w:rsidRDefault="00BD1430" w:rsidP="00BD1430">
      <w:pPr>
        <w:pStyle w:val="normal10"/>
        <w:rPr>
          <w:color w:val="252525"/>
        </w:rPr>
      </w:pPr>
      <w:r w:rsidRPr="00ED705E">
        <w:rPr>
          <w:rStyle w:val="Emphasis"/>
          <w:b/>
          <w:bCs/>
          <w:color w:val="252525"/>
        </w:rPr>
        <w:t>Potential solutions to the issues</w:t>
      </w:r>
    </w:p>
    <w:p w:rsidR="00ED705E" w:rsidRPr="00ED705E" w:rsidRDefault="00BD1430" w:rsidP="00ED705E">
      <w:pPr>
        <w:pStyle w:val="NormalWeb"/>
        <w:rPr>
          <w:color w:val="252525"/>
        </w:rPr>
      </w:pPr>
      <w:r w:rsidRPr="00ED705E">
        <w:rPr>
          <w:color w:val="252525"/>
        </w:rPr>
        <w:t>To address the issue of Brexit, leaders must communicate clearly about the situation and focus on current conditions in order to find ways to improve services. Communication is key, as it will allow the company to have a clear vision on the issue of Brexit, which will further help in the retention of employees in the company. As it has been seen that the pandemic has significantly impacted the employee retention rate of Marriott UK due to the complete shutdown of the business during the lockdown periods, one possible solution to retain the existing employees would be to ensure their safety in terms of safeguarding them from the virus. Then the hotel workers would feel that their employer has been taking care of their health and safety within the workplace, and these workers would tend to continue their employment with Marriott UK (Neupan and Khanal, 2022). As the hospitality services have been negatively affected by the high inflation rate, one possible solution for the company is to increase the salary and compensation of employees, which will help them meet the standards of living that are constantly rising due to the inflation in the UK.</w:t>
      </w:r>
      <w:r w:rsidR="00ED705E" w:rsidRPr="00ED705E">
        <w:rPr>
          <w:color w:val="252525"/>
        </w:rPr>
        <w:t xml:space="preserve"> Learning opportunities also help with motivation. Consideration of organisational culture generates high performance, which facilitates the process of significant improvement and an increasing amount of improved organisational developments that would lead to the improvement of the elevated performance outcomes. The study also discovers that an improved workplace environment results from interactive and collaborative workplace environments, which appear because of effective communication, transparency among team members, and significant compatibility among work personnel. Companies like Marriott Hotel mix employees with varying levels of experience and qualities to keep the elements of learning from each other accessible, which motivates those who need it and some who are already motivated. With the advancement of learning opportunities and job satisfaction, where payment structure and job security, as well as hygiene factors such as legislative protection at the workplace, have been found to be effective in perpetuating the element of motivation and allowing employees to generate improved performance outcomes,</w:t>
      </w:r>
    </w:p>
    <w:p w:rsidR="00ED705E" w:rsidRPr="00ED705E" w:rsidRDefault="00ED705E" w:rsidP="00ED705E">
      <w:pPr>
        <w:pStyle w:val="NormalWeb"/>
        <w:rPr>
          <w:color w:val="252525"/>
        </w:rPr>
      </w:pPr>
      <w:r w:rsidRPr="00ED705E">
        <w:rPr>
          <w:color w:val="252525"/>
        </w:rPr>
        <w:t>It is strongly advised that the respective organisation implement some motivational techniques at their workplace by studying motivational theories such as Maslow's Hierarchy of Needs and Herzberg's Two-Factor Motivational Theory. Adding some theory to the practical parts of the Marriott Hotel can help motivate its workers and improve the way they do their jobs right now. These theories can assist Marriott Hotel management in determining the best way to achieve their business objectives or work towards a specific outcome. So, if hotel managers knew how to use motivational theories well, they could also help their employees work more efficiently and effectively.</w:t>
      </w:r>
      <w:r w:rsidRPr="00ED705E">
        <w:rPr>
          <w:color w:val="252525"/>
        </w:rPr>
        <w:br/>
        <w:t>Appreciation, recognition, and feedback may be driving Marriott Hotel employees to the top of the hotelier competition. Offering constructive feedback is highly recommended in the respective hotel because the hotel makes every effort to motivate its workforce; however, Marriott does not prioritise feedback. Constructive criticism can provide Marriott employees with the information they need to improve, and this type of criticism can be motivating because it shows that the employers believe in their employees' abilities. Possibility of doing better It is critical to provide feedback and training to the entire team, from the front-end to the back end.</w:t>
      </w:r>
    </w:p>
    <w:p w:rsidR="00ED705E" w:rsidRPr="00ED705E" w:rsidRDefault="00ED705E" w:rsidP="00ED705E">
      <w:pPr>
        <w:pStyle w:val="normal10"/>
        <w:rPr>
          <w:color w:val="252525"/>
        </w:rPr>
      </w:pPr>
    </w:p>
    <w:p w:rsidR="00ED705E" w:rsidRPr="00ED705E" w:rsidRDefault="00ED705E" w:rsidP="00BD1430">
      <w:pPr>
        <w:pStyle w:val="normal10"/>
        <w:rPr>
          <w:color w:val="252525"/>
        </w:rPr>
      </w:pPr>
    </w:p>
    <w:p w:rsidR="00BD1430" w:rsidRPr="00ED705E" w:rsidRDefault="00BD1430" w:rsidP="00BD1430">
      <w:pPr>
        <w:pStyle w:val="Heading1"/>
        <w:rPr>
          <w:rFonts w:ascii="Times New Roman" w:hAnsi="Times New Roman" w:cs="Times New Roman"/>
          <w:color w:val="252525"/>
          <w:sz w:val="24"/>
          <w:szCs w:val="24"/>
          <w:lang w:val="en-GB"/>
        </w:rPr>
      </w:pPr>
      <w:bookmarkStart w:id="2" w:name="_Toc119691640"/>
      <w:bookmarkEnd w:id="2"/>
      <w:r w:rsidRPr="00ED705E">
        <w:rPr>
          <w:rFonts w:ascii="Times New Roman" w:hAnsi="Times New Roman" w:cs="Times New Roman"/>
          <w:color w:val="252525"/>
          <w:sz w:val="24"/>
          <w:szCs w:val="24"/>
          <w:lang w:val="en-GB"/>
        </w:rPr>
        <w:t>Conclusion</w:t>
      </w:r>
    </w:p>
    <w:p w:rsidR="00ED705E" w:rsidRPr="00ED705E" w:rsidRDefault="00BD1430" w:rsidP="00BD1430">
      <w:pPr>
        <w:rPr>
          <w:rFonts w:ascii="Times New Roman" w:hAnsi="Times New Roman" w:cs="Times New Roman"/>
          <w:color w:val="252525"/>
          <w:sz w:val="24"/>
          <w:szCs w:val="24"/>
          <w:lang w:val="en-GB"/>
        </w:rPr>
      </w:pPr>
      <w:r w:rsidRPr="00ED705E">
        <w:rPr>
          <w:rFonts w:ascii="Times New Roman" w:hAnsi="Times New Roman" w:cs="Times New Roman"/>
          <w:color w:val="252525"/>
          <w:sz w:val="24"/>
          <w:szCs w:val="24"/>
          <w:lang w:val="en-GB"/>
        </w:rPr>
        <w:t>In the concluding chapter, it can be added that Brexit, the pandemic, and inflation are the reasons for the lower employee retention in the company. as the standard of living is increasing in the UK. The employees demand a rise in their wages and compensation to compensate for the issues of the pandemic and inflation. The rise in food prices, which has increased by 3-5% over the average market price, has affected the living standards of the employees. Further, due to Brexit, the company has faced numerous disadvantages in the market, as they are unable to hire a non-UK workforce and cannot hire employees at low wages. In recent trends, it is seen that half of the employees associated with the company want to leave to gain a rise in their wages and also get a job that has less stress on the code of conduct (Joshi and Sathe, 2021). As the company has faced numerous and significant challenges, they are strict in terms of their code of conduct, which is seen in their firing employees if they do not adhere to the principles.</w:t>
      </w:r>
    </w:p>
    <w:p w:rsidR="00ED705E" w:rsidRPr="00ED705E" w:rsidRDefault="00ED705E" w:rsidP="00BD1430">
      <w:pPr>
        <w:rPr>
          <w:rFonts w:ascii="Times New Roman" w:hAnsi="Times New Roman" w:cs="Times New Roman"/>
          <w:color w:val="252525"/>
          <w:sz w:val="24"/>
          <w:szCs w:val="24"/>
          <w:lang w:val="en-GB"/>
        </w:rPr>
      </w:pPr>
    </w:p>
    <w:p w:rsidR="00ED705E" w:rsidRPr="00ED705E" w:rsidRDefault="00ED705E" w:rsidP="00BD1430">
      <w:pPr>
        <w:rPr>
          <w:rFonts w:ascii="Times New Roman" w:hAnsi="Times New Roman" w:cs="Times New Roman"/>
          <w:color w:val="252525"/>
          <w:sz w:val="24"/>
          <w:szCs w:val="24"/>
          <w:lang w:val="en-GB"/>
        </w:rPr>
      </w:pPr>
    </w:p>
    <w:p w:rsidR="00ED705E" w:rsidRPr="00ED705E" w:rsidRDefault="00ED705E" w:rsidP="00BD1430">
      <w:pPr>
        <w:rPr>
          <w:rFonts w:ascii="Times New Roman" w:hAnsi="Times New Roman" w:cs="Times New Roman"/>
          <w:b/>
          <w:bCs/>
          <w:color w:val="252525"/>
          <w:sz w:val="24"/>
          <w:szCs w:val="24"/>
          <w:lang w:val="en-GB"/>
        </w:rPr>
      </w:pPr>
    </w:p>
    <w:p w:rsidR="00ED705E" w:rsidRPr="00ED705E" w:rsidRDefault="00ED705E" w:rsidP="00BD1430">
      <w:pPr>
        <w:rPr>
          <w:rFonts w:ascii="Times New Roman" w:hAnsi="Times New Roman" w:cs="Times New Roman"/>
          <w:color w:val="252525"/>
          <w:sz w:val="24"/>
          <w:szCs w:val="24"/>
          <w:lang w:val="en-GB"/>
        </w:rPr>
      </w:pPr>
    </w:p>
    <w:p w:rsidR="00ED705E" w:rsidRPr="00ED705E" w:rsidRDefault="00ED705E" w:rsidP="00BD1430">
      <w:pPr>
        <w:rPr>
          <w:rFonts w:ascii="Times New Roman" w:hAnsi="Times New Roman" w:cs="Times New Roman"/>
          <w:color w:val="252525"/>
          <w:sz w:val="24"/>
          <w:szCs w:val="24"/>
          <w:lang w:val="en-GB"/>
        </w:rPr>
      </w:pPr>
    </w:p>
    <w:p w:rsidR="00CE2C3E" w:rsidRPr="00ED705E" w:rsidRDefault="00275B9A">
      <w:pPr>
        <w:pStyle w:val="Normal1"/>
        <w:spacing w:line="360" w:lineRule="auto"/>
        <w:jc w:val="both"/>
        <w:rPr>
          <w:rFonts w:ascii="Times New Roman" w:eastAsia="Times New Roman" w:hAnsi="Times New Roman" w:cs="Times New Roman"/>
          <w:b/>
          <w:sz w:val="24"/>
          <w:szCs w:val="24"/>
          <w:lang w:val="en-GB"/>
        </w:rPr>
      </w:pPr>
      <w:r w:rsidRPr="00ED705E">
        <w:rPr>
          <w:rFonts w:ascii="Times New Roman" w:hAnsi="Times New Roman" w:cs="Times New Roman"/>
          <w:sz w:val="24"/>
          <w:szCs w:val="24"/>
          <w:lang w:val="en-GB"/>
        </w:rPr>
        <w:br w:type="page"/>
      </w:r>
    </w:p>
    <w:p w:rsidR="00CE2C3E" w:rsidRPr="00ED705E" w:rsidRDefault="00275B9A" w:rsidP="00B25B2B">
      <w:pPr>
        <w:pStyle w:val="Heading1"/>
        <w:rPr>
          <w:rFonts w:ascii="Times New Roman" w:hAnsi="Times New Roman" w:cs="Times New Roman"/>
          <w:sz w:val="24"/>
          <w:szCs w:val="24"/>
          <w:lang w:val="en-GB"/>
        </w:rPr>
      </w:pPr>
      <w:bookmarkStart w:id="3" w:name="_Toc119691641"/>
      <w:r w:rsidRPr="00ED705E">
        <w:rPr>
          <w:rFonts w:ascii="Times New Roman" w:hAnsi="Times New Roman" w:cs="Times New Roman"/>
          <w:sz w:val="24"/>
          <w:szCs w:val="24"/>
          <w:lang w:val="en-GB"/>
        </w:rPr>
        <w:t>Reference</w:t>
      </w:r>
      <w:bookmarkEnd w:id="3"/>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Aryee, D., 2020. </w:t>
      </w:r>
      <w:r w:rsidRPr="00ED705E">
        <w:rPr>
          <w:rFonts w:ascii="Times New Roman" w:eastAsia="Times New Roman" w:hAnsi="Times New Roman" w:cs="Times New Roman"/>
          <w:i/>
          <w:color w:val="222222"/>
          <w:sz w:val="24"/>
          <w:szCs w:val="24"/>
          <w:highlight w:val="white"/>
          <w:lang w:val="en-GB"/>
        </w:rPr>
        <w:t>Cybersecurity Threats to the Hotel Industry and Mitigation Strategies</w:t>
      </w:r>
      <w:r w:rsidRPr="00ED705E">
        <w:rPr>
          <w:rFonts w:ascii="Times New Roman" w:eastAsia="Times New Roman" w:hAnsi="Times New Roman" w:cs="Times New Roman"/>
          <w:color w:val="222222"/>
          <w:sz w:val="24"/>
          <w:szCs w:val="24"/>
          <w:highlight w:val="white"/>
          <w:lang w:val="en-GB"/>
        </w:rPr>
        <w:t xml:space="preserve"> (Doctoral dissertation, Utica College).</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Basnyat, S. and Lao, C.S.C., 2019. Employees’ perceptions on the relationship between human resource management practices and employee turnover: A qualitative study. </w:t>
      </w:r>
      <w:r w:rsidRPr="00ED705E">
        <w:rPr>
          <w:rFonts w:ascii="Times New Roman" w:eastAsia="Times New Roman" w:hAnsi="Times New Roman" w:cs="Times New Roman"/>
          <w:i/>
          <w:color w:val="222222"/>
          <w:sz w:val="24"/>
          <w:szCs w:val="24"/>
          <w:highlight w:val="white"/>
          <w:lang w:val="en-GB"/>
        </w:rPr>
        <w:t>Employee Relations: The International Journal</w:t>
      </w:r>
      <w:r w:rsidRPr="00ED705E">
        <w:rPr>
          <w:rFonts w:ascii="Times New Roman" w:eastAsia="Times New Roman" w:hAnsi="Times New Roman" w:cs="Times New Roman"/>
          <w:color w:val="222222"/>
          <w:sz w:val="24"/>
          <w:szCs w:val="24"/>
          <w:highlight w:val="white"/>
          <w:lang w:val="en-GB"/>
        </w:rPr>
        <w:t>.</w:t>
      </w:r>
    </w:p>
    <w:p w:rsidR="00400CE0" w:rsidRPr="00ED705E" w:rsidRDefault="00400CE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Brooks, C., Parr, L., Smith, J.M., Buchanan, D., Snioch, D. and Hebishy, E., 2021. A review of food fraud and food authenticity across the food supply chain, with an examination of the impact of the COVID-19 pandemic and Brexit on food industry. </w:t>
      </w:r>
      <w:r w:rsidRPr="00ED705E">
        <w:rPr>
          <w:rFonts w:ascii="Times New Roman" w:eastAsia="Times New Roman" w:hAnsi="Times New Roman" w:cs="Times New Roman"/>
          <w:i/>
          <w:color w:val="222222"/>
          <w:sz w:val="24"/>
          <w:szCs w:val="24"/>
          <w:highlight w:val="white"/>
          <w:lang w:val="en-GB"/>
        </w:rPr>
        <w:t>Food Control</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130</w:t>
      </w:r>
      <w:r w:rsidRPr="00ED705E">
        <w:rPr>
          <w:rFonts w:ascii="Times New Roman" w:eastAsia="Times New Roman" w:hAnsi="Times New Roman" w:cs="Times New Roman"/>
          <w:color w:val="222222"/>
          <w:sz w:val="24"/>
          <w:szCs w:val="24"/>
          <w:highlight w:val="white"/>
          <w:lang w:val="en-GB"/>
        </w:rPr>
        <w:t>, p.108171.</w:t>
      </w:r>
    </w:p>
    <w:p w:rsidR="00400CE0" w:rsidRPr="00ED705E" w:rsidRDefault="00400CE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Cooper, S., 2021. Inflation and the Road Ahead. </w:t>
      </w:r>
      <w:r w:rsidRPr="00ED705E">
        <w:rPr>
          <w:rFonts w:ascii="Times New Roman" w:eastAsia="Times New Roman" w:hAnsi="Times New Roman" w:cs="Times New Roman"/>
          <w:i/>
          <w:color w:val="222222"/>
          <w:sz w:val="24"/>
          <w:szCs w:val="24"/>
          <w:highlight w:val="white"/>
          <w:lang w:val="en-GB"/>
        </w:rPr>
        <w:t>Personal Finance Magazine</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2021</w:t>
      </w:r>
      <w:r w:rsidRPr="00ED705E">
        <w:rPr>
          <w:rFonts w:ascii="Times New Roman" w:eastAsia="Times New Roman" w:hAnsi="Times New Roman" w:cs="Times New Roman"/>
          <w:color w:val="222222"/>
          <w:sz w:val="24"/>
          <w:szCs w:val="24"/>
          <w:highlight w:val="white"/>
          <w:lang w:val="en-GB"/>
        </w:rPr>
        <w:t>(486), pp.7-7.</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Darsin, J., Rosner, J., Urdaneta, C. and Yepes, M., 2019. Marriott International: Exploring and Understanding Disruption in the Hospitality Industry in South Florida. </w:t>
      </w:r>
      <w:r w:rsidRPr="00ED705E">
        <w:rPr>
          <w:rFonts w:ascii="Times New Roman" w:eastAsia="Times New Roman" w:hAnsi="Times New Roman" w:cs="Times New Roman"/>
          <w:i/>
          <w:color w:val="222222"/>
          <w:sz w:val="24"/>
          <w:szCs w:val="24"/>
          <w:highlight w:val="white"/>
          <w:lang w:val="en-GB"/>
        </w:rPr>
        <w:t>Journal of Multidisciplinary Research</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11</w:t>
      </w:r>
      <w:r w:rsidRPr="00ED705E">
        <w:rPr>
          <w:rFonts w:ascii="Times New Roman" w:eastAsia="Times New Roman" w:hAnsi="Times New Roman" w:cs="Times New Roman"/>
          <w:color w:val="222222"/>
          <w:sz w:val="24"/>
          <w:szCs w:val="24"/>
          <w:highlight w:val="white"/>
          <w:lang w:val="en-GB"/>
        </w:rPr>
        <w:t>(1), pp.99-119.</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Demirçiftçi, T., 2019. How To Be a Successful Revenue Manager: A Case from the Marriott Turkey Cluster. </w:t>
      </w:r>
      <w:r w:rsidRPr="00ED705E">
        <w:rPr>
          <w:rFonts w:ascii="Times New Roman" w:eastAsia="Times New Roman" w:hAnsi="Times New Roman" w:cs="Times New Roman"/>
          <w:i/>
          <w:color w:val="222222"/>
          <w:sz w:val="24"/>
          <w:szCs w:val="24"/>
          <w:highlight w:val="white"/>
          <w:lang w:val="en-GB"/>
        </w:rPr>
        <w:t>Journal of Tourismology</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8</w:t>
      </w:r>
      <w:r w:rsidRPr="00ED705E">
        <w:rPr>
          <w:rFonts w:ascii="Times New Roman" w:eastAsia="Times New Roman" w:hAnsi="Times New Roman" w:cs="Times New Roman"/>
          <w:color w:val="222222"/>
          <w:sz w:val="24"/>
          <w:szCs w:val="24"/>
          <w:highlight w:val="white"/>
          <w:lang w:val="en-GB"/>
        </w:rPr>
        <w:t>(1).</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Dumoulin, R. and Giacomel, A., 2020. Disruption and the strategy of hotel groups. </w:t>
      </w:r>
      <w:r w:rsidRPr="00ED705E">
        <w:rPr>
          <w:rFonts w:ascii="Times New Roman" w:eastAsia="Times New Roman" w:hAnsi="Times New Roman" w:cs="Times New Roman"/>
          <w:i/>
          <w:color w:val="222222"/>
          <w:sz w:val="24"/>
          <w:szCs w:val="24"/>
          <w:highlight w:val="white"/>
          <w:lang w:val="en-GB"/>
        </w:rPr>
        <w:t>Shapes of Tourism Employment: HRM in the Worlds of Hotels and Air Transport</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4</w:t>
      </w:r>
      <w:r w:rsidRPr="00ED705E">
        <w:rPr>
          <w:rFonts w:ascii="Times New Roman" w:eastAsia="Times New Roman" w:hAnsi="Times New Roman" w:cs="Times New Roman"/>
          <w:color w:val="222222"/>
          <w:sz w:val="24"/>
          <w:szCs w:val="24"/>
          <w:highlight w:val="white"/>
          <w:lang w:val="en-GB"/>
        </w:rPr>
        <w:t>, pp.9-21.</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Joshi, A. and Sathe, S., 2021. A study on factors affecting staff turnover in five star Hotels.</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Linton, H., Okumus, F. and Kizildag, M., 2019. Marriott acquiring Starwood: Challenges and opportunities ahead. </w:t>
      </w:r>
      <w:r w:rsidRPr="00ED705E">
        <w:rPr>
          <w:rFonts w:ascii="Times New Roman" w:eastAsia="Times New Roman" w:hAnsi="Times New Roman" w:cs="Times New Roman"/>
          <w:i/>
          <w:color w:val="222222"/>
          <w:sz w:val="24"/>
          <w:szCs w:val="24"/>
          <w:highlight w:val="white"/>
          <w:lang w:val="en-GB"/>
        </w:rPr>
        <w:t>Strategic management for hospitality and tourism</w:t>
      </w:r>
      <w:r w:rsidRPr="00ED705E">
        <w:rPr>
          <w:rFonts w:ascii="Times New Roman" w:eastAsia="Times New Roman" w:hAnsi="Times New Roman" w:cs="Times New Roman"/>
          <w:color w:val="222222"/>
          <w:sz w:val="24"/>
          <w:szCs w:val="24"/>
          <w:highlight w:val="white"/>
          <w:lang w:val="en-GB"/>
        </w:rPr>
        <w:t>, pp.289-296.</w:t>
      </w:r>
    </w:p>
    <w:p w:rsidR="00400CE0" w:rsidRPr="00ED705E" w:rsidRDefault="00400CE0">
      <w:pPr>
        <w:pStyle w:val="Normal1"/>
        <w:spacing w:before="240" w:after="240"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i/>
          <w:sz w:val="24"/>
          <w:szCs w:val="24"/>
          <w:lang w:val="en-GB"/>
        </w:rPr>
        <w:t>Marriott International, inc..</w:t>
      </w:r>
      <w:r w:rsidRPr="00ED705E">
        <w:rPr>
          <w:rFonts w:ascii="Times New Roman" w:eastAsia="Times New Roman" w:hAnsi="Times New Roman" w:cs="Times New Roman"/>
          <w:sz w:val="24"/>
          <w:szCs w:val="24"/>
          <w:lang w:val="en-GB"/>
        </w:rPr>
        <w:t xml:space="preserve"> (no date) </w:t>
      </w:r>
      <w:r w:rsidRPr="00ED705E">
        <w:rPr>
          <w:rFonts w:ascii="Times New Roman" w:eastAsia="Times New Roman" w:hAnsi="Times New Roman" w:cs="Times New Roman"/>
          <w:i/>
          <w:sz w:val="24"/>
          <w:szCs w:val="24"/>
          <w:lang w:val="en-GB"/>
        </w:rPr>
        <w:t>Marriott International</w:t>
      </w:r>
      <w:r w:rsidRPr="00ED705E">
        <w:rPr>
          <w:rFonts w:ascii="Times New Roman" w:eastAsia="Times New Roman" w:hAnsi="Times New Roman" w:cs="Times New Roman"/>
          <w:sz w:val="24"/>
          <w:szCs w:val="24"/>
          <w:lang w:val="en-GB"/>
        </w:rPr>
        <w:t xml:space="preserve">. Available at: https://www.marriott.com/culture-and-values/core-values.mi (Accessed: November 18, 2022). </w:t>
      </w:r>
    </w:p>
    <w:p w:rsidR="00400CE0" w:rsidRPr="00ED705E" w:rsidRDefault="00400CE0">
      <w:pPr>
        <w:pStyle w:val="Normal1"/>
        <w:spacing w:before="240" w:after="240" w:line="360" w:lineRule="auto"/>
        <w:jc w:val="both"/>
        <w:rPr>
          <w:rFonts w:ascii="Times New Roman" w:eastAsia="Times New Roman" w:hAnsi="Times New Roman" w:cs="Times New Roman"/>
          <w:sz w:val="24"/>
          <w:szCs w:val="24"/>
          <w:lang w:val="en-GB"/>
        </w:rPr>
      </w:pPr>
      <w:r w:rsidRPr="00ED705E">
        <w:rPr>
          <w:rFonts w:ascii="Times New Roman" w:eastAsia="Times New Roman" w:hAnsi="Times New Roman" w:cs="Times New Roman"/>
          <w:i/>
          <w:sz w:val="24"/>
          <w:szCs w:val="24"/>
          <w:lang w:val="en-GB"/>
        </w:rPr>
        <w:t>Marriott International, inc..</w:t>
      </w:r>
      <w:r w:rsidRPr="00ED705E">
        <w:rPr>
          <w:rFonts w:ascii="Times New Roman" w:eastAsia="Times New Roman" w:hAnsi="Times New Roman" w:cs="Times New Roman"/>
          <w:sz w:val="24"/>
          <w:szCs w:val="24"/>
          <w:lang w:val="en-GB"/>
        </w:rPr>
        <w:t xml:space="preserve"> (no date) </w:t>
      </w:r>
      <w:r w:rsidRPr="00ED705E">
        <w:rPr>
          <w:rFonts w:ascii="Times New Roman" w:eastAsia="Times New Roman" w:hAnsi="Times New Roman" w:cs="Times New Roman"/>
          <w:i/>
          <w:sz w:val="24"/>
          <w:szCs w:val="24"/>
          <w:lang w:val="en-GB"/>
        </w:rPr>
        <w:t>Marriott International</w:t>
      </w:r>
      <w:r w:rsidRPr="00ED705E">
        <w:rPr>
          <w:rFonts w:ascii="Times New Roman" w:eastAsia="Times New Roman" w:hAnsi="Times New Roman" w:cs="Times New Roman"/>
          <w:sz w:val="24"/>
          <w:szCs w:val="24"/>
          <w:lang w:val="en-GB"/>
        </w:rPr>
        <w:t xml:space="preserve">. Available at: https://www.marriott.com/marriott/aboutmarriott.mi (Accessed: November 18, 2022). </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Miller, D., 2021. Hotel Executives Share How Operations Have'Relentlessly Focused on the Now'.</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Nain, A., 2018. A study on major challenges faced by hotel industry globally. </w:t>
      </w:r>
      <w:r w:rsidRPr="00ED705E">
        <w:rPr>
          <w:rFonts w:ascii="Times New Roman" w:eastAsia="Times New Roman" w:hAnsi="Times New Roman" w:cs="Times New Roman"/>
          <w:i/>
          <w:color w:val="222222"/>
          <w:sz w:val="24"/>
          <w:szCs w:val="24"/>
          <w:highlight w:val="white"/>
          <w:lang w:val="en-GB"/>
        </w:rPr>
        <w:t>International Journal of Creative Research Thoughts</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6</w:t>
      </w:r>
      <w:r w:rsidRPr="00ED705E">
        <w:rPr>
          <w:rFonts w:ascii="Times New Roman" w:eastAsia="Times New Roman" w:hAnsi="Times New Roman" w:cs="Times New Roman"/>
          <w:color w:val="222222"/>
          <w:sz w:val="24"/>
          <w:szCs w:val="24"/>
          <w:highlight w:val="white"/>
          <w:lang w:val="en-GB"/>
        </w:rPr>
        <w:t>(1), pp.561-571.</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Nam, K., Dutt, C.S., Chathoth, P., Daghfous, A. and Khan, M.S., 2021. The adoption of artificial intelligence and robotics in the hotel industry: Prospects and challenges. </w:t>
      </w:r>
      <w:r w:rsidRPr="00ED705E">
        <w:rPr>
          <w:rFonts w:ascii="Times New Roman" w:eastAsia="Times New Roman" w:hAnsi="Times New Roman" w:cs="Times New Roman"/>
          <w:i/>
          <w:color w:val="222222"/>
          <w:sz w:val="24"/>
          <w:szCs w:val="24"/>
          <w:highlight w:val="white"/>
          <w:lang w:val="en-GB"/>
        </w:rPr>
        <w:t>Electronic Markets</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31</w:t>
      </w:r>
      <w:r w:rsidRPr="00ED705E">
        <w:rPr>
          <w:rFonts w:ascii="Times New Roman" w:eastAsia="Times New Roman" w:hAnsi="Times New Roman" w:cs="Times New Roman"/>
          <w:color w:val="222222"/>
          <w:sz w:val="24"/>
          <w:szCs w:val="24"/>
          <w:highlight w:val="white"/>
          <w:lang w:val="en-GB"/>
        </w:rPr>
        <w:t>(3), pp.553-574.</w:t>
      </w:r>
    </w:p>
    <w:p w:rsidR="00400CE0" w:rsidRPr="00ED705E" w:rsidRDefault="00400CE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Neupane, R. and Khanal, T.R., 2022. EVALUATION OF THE IMPACTS OF TRAINING ON EMPLOYEE PERFORMANCE IN THE UK HOTEL INDUSTRY: AN ANALYSIS OF EMPLOYEES’PERSPECTIVES AT MARRIOTT INTERNATIONAL.</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Novaes, F.J.M., Kulsing, C., Bizzo, H.R., de Aquino Neto, F.R., Rezende, C.M. and Marriott, P.J., 2018. Analysis of underivatised low volatility compounds by comprehensive two-dimensional gas chromatography with a short primary column. </w:t>
      </w:r>
      <w:r w:rsidRPr="00ED705E">
        <w:rPr>
          <w:rFonts w:ascii="Times New Roman" w:eastAsia="Times New Roman" w:hAnsi="Times New Roman" w:cs="Times New Roman"/>
          <w:i/>
          <w:color w:val="222222"/>
          <w:sz w:val="24"/>
          <w:szCs w:val="24"/>
          <w:highlight w:val="white"/>
          <w:lang w:val="en-GB"/>
        </w:rPr>
        <w:t>Journal of Chromatography A</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1536</w:t>
      </w:r>
      <w:r w:rsidRPr="00ED705E">
        <w:rPr>
          <w:rFonts w:ascii="Times New Roman" w:eastAsia="Times New Roman" w:hAnsi="Times New Roman" w:cs="Times New Roman"/>
          <w:color w:val="222222"/>
          <w:sz w:val="24"/>
          <w:szCs w:val="24"/>
          <w:highlight w:val="white"/>
          <w:lang w:val="en-GB"/>
        </w:rPr>
        <w:t>, pp.75-81.</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NUGRAHA, F.A., 2019. </w:t>
      </w:r>
      <w:r w:rsidRPr="00ED705E">
        <w:rPr>
          <w:rFonts w:ascii="Times New Roman" w:eastAsia="Times New Roman" w:hAnsi="Times New Roman" w:cs="Times New Roman"/>
          <w:i/>
          <w:color w:val="222222"/>
          <w:sz w:val="24"/>
          <w:szCs w:val="24"/>
          <w:highlight w:val="white"/>
          <w:lang w:val="en-GB"/>
        </w:rPr>
        <w:t>THE PROCEDURE OF HANDLING CALL BY OPERATOR AT YOGYAKARTA MARRIOTT HOTEL</w:t>
      </w:r>
      <w:r w:rsidRPr="00ED705E">
        <w:rPr>
          <w:rFonts w:ascii="Times New Roman" w:eastAsia="Times New Roman" w:hAnsi="Times New Roman" w:cs="Times New Roman"/>
          <w:color w:val="222222"/>
          <w:sz w:val="24"/>
          <w:szCs w:val="24"/>
          <w:highlight w:val="white"/>
          <w:lang w:val="en-GB"/>
        </w:rPr>
        <w:t xml:space="preserve"> (Doctoral dissertation, UniversitasGadjahMada).</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Piramanayagam, S. and Seal, P.P., 2022. The language of luxury: decoding the luxury hotel brand's marketing communication. In </w:t>
      </w:r>
      <w:r w:rsidRPr="00ED705E">
        <w:rPr>
          <w:rFonts w:ascii="Times New Roman" w:eastAsia="Times New Roman" w:hAnsi="Times New Roman" w:cs="Times New Roman"/>
          <w:i/>
          <w:color w:val="222222"/>
          <w:sz w:val="24"/>
          <w:szCs w:val="24"/>
          <w:highlight w:val="white"/>
          <w:lang w:val="en-GB"/>
        </w:rPr>
        <w:t>The Emerald Handbook of Luxury Management for Hospitality and Tourism</w:t>
      </w:r>
      <w:r w:rsidRPr="00ED705E">
        <w:rPr>
          <w:rFonts w:ascii="Times New Roman" w:eastAsia="Times New Roman" w:hAnsi="Times New Roman" w:cs="Times New Roman"/>
          <w:color w:val="222222"/>
          <w:sz w:val="24"/>
          <w:szCs w:val="24"/>
          <w:highlight w:val="white"/>
          <w:lang w:val="en-GB"/>
        </w:rPr>
        <w:t>. Emerald Publishing Limited.</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Vambe, B., 2018. Spend the income, not the capital, for a long-lasting retirement. </w:t>
      </w:r>
      <w:r w:rsidRPr="00ED705E">
        <w:rPr>
          <w:rFonts w:ascii="Times New Roman" w:eastAsia="Times New Roman" w:hAnsi="Times New Roman" w:cs="Times New Roman"/>
          <w:i/>
          <w:color w:val="222222"/>
          <w:sz w:val="24"/>
          <w:szCs w:val="24"/>
          <w:highlight w:val="white"/>
          <w:lang w:val="en-GB"/>
        </w:rPr>
        <w:t>MoneyMarketing</w:t>
      </w:r>
      <w:r w:rsidRPr="00ED705E">
        <w:rPr>
          <w:rFonts w:ascii="Times New Roman" w:eastAsia="Times New Roman" w:hAnsi="Times New Roman" w:cs="Times New Roman"/>
          <w:color w:val="222222"/>
          <w:sz w:val="24"/>
          <w:szCs w:val="24"/>
          <w:highlight w:val="white"/>
          <w:lang w:val="en-GB"/>
        </w:rPr>
        <w:t xml:space="preserve">, </w:t>
      </w:r>
      <w:r w:rsidRPr="00ED705E">
        <w:rPr>
          <w:rFonts w:ascii="Times New Roman" w:eastAsia="Times New Roman" w:hAnsi="Times New Roman" w:cs="Times New Roman"/>
          <w:i/>
          <w:color w:val="222222"/>
          <w:sz w:val="24"/>
          <w:szCs w:val="24"/>
          <w:highlight w:val="white"/>
          <w:lang w:val="en-GB"/>
        </w:rPr>
        <w:t>2018</w:t>
      </w:r>
      <w:r w:rsidRPr="00ED705E">
        <w:rPr>
          <w:rFonts w:ascii="Times New Roman" w:eastAsia="Times New Roman" w:hAnsi="Times New Roman" w:cs="Times New Roman"/>
          <w:color w:val="222222"/>
          <w:sz w:val="24"/>
          <w:szCs w:val="24"/>
          <w:highlight w:val="white"/>
          <w:lang w:val="en-GB"/>
        </w:rPr>
        <w:t>(11), pp.18-18.</w:t>
      </w:r>
    </w:p>
    <w:p w:rsidR="00400CE0" w:rsidRPr="00ED705E" w:rsidRDefault="00400CE0">
      <w:pPr>
        <w:pStyle w:val="Normal1"/>
        <w:spacing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Vinod, B., 2022. Challenges with Harnessing the Revenue Opportunity. In </w:t>
      </w:r>
      <w:r w:rsidRPr="00ED705E">
        <w:rPr>
          <w:rFonts w:ascii="Times New Roman" w:eastAsia="Times New Roman" w:hAnsi="Times New Roman" w:cs="Times New Roman"/>
          <w:i/>
          <w:color w:val="222222"/>
          <w:sz w:val="24"/>
          <w:szCs w:val="24"/>
          <w:highlight w:val="white"/>
          <w:lang w:val="en-GB"/>
        </w:rPr>
        <w:t>Revenue Management in the Lodging Industry</w:t>
      </w:r>
      <w:r w:rsidRPr="00ED705E">
        <w:rPr>
          <w:rFonts w:ascii="Times New Roman" w:eastAsia="Times New Roman" w:hAnsi="Times New Roman" w:cs="Times New Roman"/>
          <w:color w:val="222222"/>
          <w:sz w:val="24"/>
          <w:szCs w:val="24"/>
          <w:highlight w:val="white"/>
          <w:lang w:val="en-GB"/>
        </w:rPr>
        <w:t xml:space="preserve"> (pp. 51-80). Springer, Cham.</w:t>
      </w:r>
    </w:p>
    <w:p w:rsidR="00400CE0" w:rsidRPr="00ED705E" w:rsidRDefault="00400CE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D705E">
        <w:rPr>
          <w:rFonts w:ascii="Times New Roman" w:eastAsia="Times New Roman" w:hAnsi="Times New Roman" w:cs="Times New Roman"/>
          <w:color w:val="222222"/>
          <w:sz w:val="24"/>
          <w:szCs w:val="24"/>
          <w:highlight w:val="white"/>
          <w:lang w:val="en-GB"/>
        </w:rPr>
        <w:t xml:space="preserve">Yin, J., Bi, Y. and Ni, Y., 2022. The impact of COVID-19 on turnover intention among hotel employees: A moderated mediation model. </w:t>
      </w:r>
      <w:r w:rsidRPr="00ED705E">
        <w:rPr>
          <w:rFonts w:ascii="Times New Roman" w:eastAsia="Times New Roman" w:hAnsi="Times New Roman" w:cs="Times New Roman"/>
          <w:i/>
          <w:color w:val="222222"/>
          <w:sz w:val="24"/>
          <w:szCs w:val="24"/>
          <w:highlight w:val="white"/>
          <w:lang w:val="en-GB"/>
        </w:rPr>
        <w:t>Journal of Hospitality and Tourism Management</w:t>
      </w:r>
      <w:r w:rsidRPr="00ED705E">
        <w:rPr>
          <w:rFonts w:ascii="Times New Roman" w:eastAsia="Times New Roman" w:hAnsi="Times New Roman" w:cs="Times New Roman"/>
          <w:color w:val="222222"/>
          <w:sz w:val="24"/>
          <w:szCs w:val="24"/>
          <w:highlight w:val="white"/>
          <w:lang w:val="en-GB"/>
        </w:rPr>
        <w:t>.</w:t>
      </w:r>
    </w:p>
    <w:sectPr w:rsidR="00400CE0" w:rsidRPr="00ED705E" w:rsidSect="0087228B">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292D" w:rsidRDefault="0052292D" w:rsidP="0087228B">
      <w:pPr>
        <w:spacing w:line="240" w:lineRule="auto"/>
      </w:pPr>
      <w:r>
        <w:separator/>
      </w:r>
    </w:p>
  </w:endnote>
  <w:endnote w:type="continuationSeparator" w:id="1">
    <w:p w:rsidR="0052292D" w:rsidRDefault="0052292D" w:rsidP="0087228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683719"/>
      <w:docPartObj>
        <w:docPartGallery w:val="Page Numbers (Bottom of Page)"/>
        <w:docPartUnique/>
      </w:docPartObj>
    </w:sdtPr>
    <w:sdtContent>
      <w:sdt>
        <w:sdtPr>
          <w:id w:val="565050523"/>
          <w:docPartObj>
            <w:docPartGallery w:val="Page Numbers (Top of Page)"/>
            <w:docPartUnique/>
          </w:docPartObj>
        </w:sdtPr>
        <w:sdtContent>
          <w:p w:rsidR="0087228B" w:rsidRDefault="0087228B">
            <w:pPr>
              <w:pStyle w:val="Footer"/>
              <w:jc w:val="right"/>
            </w:pPr>
            <w:r>
              <w:t xml:space="preserve">Page </w:t>
            </w:r>
            <w:r w:rsidR="00D742AA">
              <w:rPr>
                <w:b/>
                <w:sz w:val="24"/>
                <w:szCs w:val="24"/>
              </w:rPr>
              <w:fldChar w:fldCharType="begin"/>
            </w:r>
            <w:r>
              <w:rPr>
                <w:b/>
              </w:rPr>
              <w:instrText xml:space="preserve"> PAGE </w:instrText>
            </w:r>
            <w:r w:rsidR="00D742AA">
              <w:rPr>
                <w:b/>
                <w:sz w:val="24"/>
                <w:szCs w:val="24"/>
              </w:rPr>
              <w:fldChar w:fldCharType="separate"/>
            </w:r>
            <w:r w:rsidR="005319BE">
              <w:rPr>
                <w:b/>
                <w:noProof/>
              </w:rPr>
              <w:t>2</w:t>
            </w:r>
            <w:r w:rsidR="00D742AA">
              <w:rPr>
                <w:b/>
                <w:sz w:val="24"/>
                <w:szCs w:val="24"/>
              </w:rPr>
              <w:fldChar w:fldCharType="end"/>
            </w:r>
            <w:r>
              <w:t xml:space="preserve"> of </w:t>
            </w:r>
            <w:r w:rsidR="00D742AA">
              <w:rPr>
                <w:b/>
                <w:sz w:val="24"/>
                <w:szCs w:val="24"/>
              </w:rPr>
              <w:fldChar w:fldCharType="begin"/>
            </w:r>
            <w:r>
              <w:rPr>
                <w:b/>
              </w:rPr>
              <w:instrText xml:space="preserve"> NUMPAGES  </w:instrText>
            </w:r>
            <w:r w:rsidR="00D742AA">
              <w:rPr>
                <w:b/>
                <w:sz w:val="24"/>
                <w:szCs w:val="24"/>
              </w:rPr>
              <w:fldChar w:fldCharType="separate"/>
            </w:r>
            <w:r w:rsidR="005319BE">
              <w:rPr>
                <w:b/>
                <w:noProof/>
              </w:rPr>
              <w:t>10</w:t>
            </w:r>
            <w:r w:rsidR="00D742AA">
              <w:rPr>
                <w:b/>
                <w:sz w:val="24"/>
                <w:szCs w:val="24"/>
              </w:rPr>
              <w:fldChar w:fldCharType="end"/>
            </w:r>
          </w:p>
        </w:sdtContent>
      </w:sdt>
    </w:sdtContent>
  </w:sdt>
  <w:p w:rsidR="0087228B" w:rsidRDefault="008722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292D" w:rsidRDefault="0052292D" w:rsidP="0087228B">
      <w:pPr>
        <w:spacing w:line="240" w:lineRule="auto"/>
      </w:pPr>
      <w:r>
        <w:separator/>
      </w:r>
    </w:p>
  </w:footnote>
  <w:footnote w:type="continuationSeparator" w:id="1">
    <w:p w:rsidR="0052292D" w:rsidRDefault="0052292D" w:rsidP="0087228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45E5E"/>
    <w:multiLevelType w:val="multilevel"/>
    <w:tmpl w:val="E7401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089022B"/>
    <w:multiLevelType w:val="multilevel"/>
    <w:tmpl w:val="A718B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70420FA"/>
    <w:multiLevelType w:val="multilevel"/>
    <w:tmpl w:val="7EB2E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F126F1B"/>
    <w:multiLevelType w:val="multilevel"/>
    <w:tmpl w:val="44D2A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4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E2C3E"/>
    <w:rsid w:val="00232F57"/>
    <w:rsid w:val="00275B9A"/>
    <w:rsid w:val="00311FE1"/>
    <w:rsid w:val="00400CE0"/>
    <w:rsid w:val="0052292D"/>
    <w:rsid w:val="005319BE"/>
    <w:rsid w:val="006A7DEA"/>
    <w:rsid w:val="0087228B"/>
    <w:rsid w:val="0089111A"/>
    <w:rsid w:val="00956AEE"/>
    <w:rsid w:val="009B67DC"/>
    <w:rsid w:val="00A23E53"/>
    <w:rsid w:val="00B25B2B"/>
    <w:rsid w:val="00BD1430"/>
    <w:rsid w:val="00CE2C3E"/>
    <w:rsid w:val="00D742AA"/>
    <w:rsid w:val="00ED705E"/>
    <w:rsid w:val="00F71B43"/>
    <w:rsid w:val="00F73AD6"/>
    <w:rsid w:val="00FE5AB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42AA"/>
  </w:style>
  <w:style w:type="paragraph" w:styleId="Heading1">
    <w:name w:val="heading 1"/>
    <w:basedOn w:val="Normal1"/>
    <w:next w:val="Normal1"/>
    <w:rsid w:val="00B25B2B"/>
    <w:pPr>
      <w:keepNext/>
      <w:keepLines/>
      <w:spacing w:before="520" w:after="240" w:line="360" w:lineRule="auto"/>
      <w:jc w:val="both"/>
      <w:outlineLvl w:val="0"/>
    </w:pPr>
    <w:rPr>
      <w:b/>
      <w:sz w:val="28"/>
      <w:szCs w:val="40"/>
    </w:rPr>
  </w:style>
  <w:style w:type="paragraph" w:styleId="Heading2">
    <w:name w:val="heading 2"/>
    <w:basedOn w:val="Normal1"/>
    <w:next w:val="Normal1"/>
    <w:rsid w:val="00CE2C3E"/>
    <w:pPr>
      <w:keepNext/>
      <w:keepLines/>
      <w:spacing w:before="360" w:after="120"/>
      <w:outlineLvl w:val="1"/>
    </w:pPr>
    <w:rPr>
      <w:sz w:val="32"/>
      <w:szCs w:val="32"/>
    </w:rPr>
  </w:style>
  <w:style w:type="paragraph" w:styleId="Heading3">
    <w:name w:val="heading 3"/>
    <w:basedOn w:val="Normal1"/>
    <w:next w:val="Normal1"/>
    <w:rsid w:val="00CE2C3E"/>
    <w:pPr>
      <w:keepNext/>
      <w:keepLines/>
      <w:spacing w:before="320" w:after="80"/>
      <w:outlineLvl w:val="2"/>
    </w:pPr>
    <w:rPr>
      <w:color w:val="434343"/>
      <w:sz w:val="28"/>
      <w:szCs w:val="28"/>
    </w:rPr>
  </w:style>
  <w:style w:type="paragraph" w:styleId="Heading4">
    <w:name w:val="heading 4"/>
    <w:basedOn w:val="Normal1"/>
    <w:next w:val="Normal1"/>
    <w:rsid w:val="00CE2C3E"/>
    <w:pPr>
      <w:keepNext/>
      <w:keepLines/>
      <w:spacing w:before="280" w:after="80"/>
      <w:outlineLvl w:val="3"/>
    </w:pPr>
    <w:rPr>
      <w:color w:val="666666"/>
      <w:sz w:val="24"/>
      <w:szCs w:val="24"/>
    </w:rPr>
  </w:style>
  <w:style w:type="paragraph" w:styleId="Heading5">
    <w:name w:val="heading 5"/>
    <w:basedOn w:val="Normal1"/>
    <w:next w:val="Normal1"/>
    <w:rsid w:val="00CE2C3E"/>
    <w:pPr>
      <w:keepNext/>
      <w:keepLines/>
      <w:spacing w:before="240" w:after="80"/>
      <w:outlineLvl w:val="4"/>
    </w:pPr>
    <w:rPr>
      <w:color w:val="666666"/>
    </w:rPr>
  </w:style>
  <w:style w:type="paragraph" w:styleId="Heading6">
    <w:name w:val="heading 6"/>
    <w:basedOn w:val="Normal1"/>
    <w:next w:val="Normal1"/>
    <w:rsid w:val="00CE2C3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2C3E"/>
  </w:style>
  <w:style w:type="paragraph" w:styleId="Title">
    <w:name w:val="Title"/>
    <w:basedOn w:val="Normal1"/>
    <w:next w:val="Normal1"/>
    <w:rsid w:val="00CE2C3E"/>
    <w:pPr>
      <w:keepNext/>
      <w:keepLines/>
      <w:spacing w:after="60"/>
    </w:pPr>
    <w:rPr>
      <w:sz w:val="52"/>
      <w:szCs w:val="52"/>
    </w:rPr>
  </w:style>
  <w:style w:type="paragraph" w:styleId="Subtitle">
    <w:name w:val="Subtitle"/>
    <w:basedOn w:val="Normal1"/>
    <w:next w:val="Normal1"/>
    <w:rsid w:val="00CE2C3E"/>
    <w:pPr>
      <w:keepNext/>
      <w:keepLines/>
      <w:spacing w:after="320"/>
    </w:pPr>
    <w:rPr>
      <w:color w:val="666666"/>
      <w:sz w:val="30"/>
      <w:szCs w:val="30"/>
    </w:rPr>
  </w:style>
  <w:style w:type="table" w:customStyle="1" w:styleId="a">
    <w:basedOn w:val="TableNormal"/>
    <w:rsid w:val="00CE2C3E"/>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722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228B"/>
  </w:style>
  <w:style w:type="paragraph" w:styleId="Footer">
    <w:name w:val="footer"/>
    <w:basedOn w:val="Normal"/>
    <w:link w:val="FooterChar"/>
    <w:uiPriority w:val="99"/>
    <w:unhideWhenUsed/>
    <w:rsid w:val="0087228B"/>
    <w:pPr>
      <w:tabs>
        <w:tab w:val="center" w:pos="4680"/>
        <w:tab w:val="right" w:pos="9360"/>
      </w:tabs>
      <w:spacing w:line="240" w:lineRule="auto"/>
    </w:pPr>
  </w:style>
  <w:style w:type="character" w:customStyle="1" w:styleId="FooterChar">
    <w:name w:val="Footer Char"/>
    <w:basedOn w:val="DefaultParagraphFont"/>
    <w:link w:val="Footer"/>
    <w:uiPriority w:val="99"/>
    <w:rsid w:val="0087228B"/>
  </w:style>
  <w:style w:type="paragraph" w:styleId="TOCHeading">
    <w:name w:val="TOC Heading"/>
    <w:basedOn w:val="Heading1"/>
    <w:next w:val="Normal"/>
    <w:uiPriority w:val="39"/>
    <w:semiHidden/>
    <w:unhideWhenUsed/>
    <w:qFormat/>
    <w:rsid w:val="005319B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319BE"/>
    <w:pPr>
      <w:spacing w:after="100"/>
    </w:pPr>
  </w:style>
  <w:style w:type="character" w:styleId="Hyperlink">
    <w:name w:val="Hyperlink"/>
    <w:basedOn w:val="DefaultParagraphFont"/>
    <w:uiPriority w:val="99"/>
    <w:unhideWhenUsed/>
    <w:rsid w:val="005319BE"/>
    <w:rPr>
      <w:color w:val="0000FF" w:themeColor="hyperlink"/>
      <w:u w:val="single"/>
    </w:rPr>
  </w:style>
  <w:style w:type="paragraph" w:styleId="BalloonText">
    <w:name w:val="Balloon Text"/>
    <w:basedOn w:val="Normal"/>
    <w:link w:val="BalloonTextChar"/>
    <w:uiPriority w:val="99"/>
    <w:semiHidden/>
    <w:unhideWhenUsed/>
    <w:rsid w:val="005319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9BE"/>
    <w:rPr>
      <w:rFonts w:ascii="Tahoma" w:hAnsi="Tahoma" w:cs="Tahoma"/>
      <w:sz w:val="16"/>
      <w:szCs w:val="16"/>
    </w:rPr>
  </w:style>
  <w:style w:type="paragraph" w:styleId="NormalWeb">
    <w:name w:val="Normal (Web)"/>
    <w:basedOn w:val="Normal"/>
    <w:uiPriority w:val="99"/>
    <w:semiHidden/>
    <w:unhideWhenUsed/>
    <w:rsid w:val="00BD143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normal10">
    <w:name w:val="normal1"/>
    <w:basedOn w:val="Normal"/>
    <w:rsid w:val="00BD143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D1430"/>
    <w:rPr>
      <w:i/>
      <w:iCs/>
    </w:rPr>
  </w:style>
  <w:style w:type="character" w:styleId="Strong">
    <w:name w:val="Strong"/>
    <w:basedOn w:val="DefaultParagraphFont"/>
    <w:uiPriority w:val="22"/>
    <w:qFormat/>
    <w:rsid w:val="00BD1430"/>
    <w:rPr>
      <w:b/>
      <w:bCs/>
    </w:rPr>
  </w:style>
  <w:style w:type="character" w:customStyle="1" w:styleId="apple-converted-space">
    <w:name w:val="apple-converted-space"/>
    <w:basedOn w:val="DefaultParagraphFont"/>
    <w:rsid w:val="00BD1430"/>
  </w:style>
</w:styles>
</file>

<file path=word/webSettings.xml><?xml version="1.0" encoding="utf-8"?>
<w:webSettings xmlns:r="http://schemas.openxmlformats.org/officeDocument/2006/relationships" xmlns:w="http://schemas.openxmlformats.org/wordprocessingml/2006/main">
  <w:divs>
    <w:div w:id="47263746">
      <w:bodyDiv w:val="1"/>
      <w:marLeft w:val="0"/>
      <w:marRight w:val="0"/>
      <w:marTop w:val="0"/>
      <w:marBottom w:val="0"/>
      <w:divBdr>
        <w:top w:val="none" w:sz="0" w:space="0" w:color="auto"/>
        <w:left w:val="none" w:sz="0" w:space="0" w:color="auto"/>
        <w:bottom w:val="none" w:sz="0" w:space="0" w:color="auto"/>
        <w:right w:val="none" w:sz="0" w:space="0" w:color="auto"/>
      </w:divBdr>
      <w:divsChild>
        <w:div w:id="711078395">
          <w:marLeft w:val="0"/>
          <w:marRight w:val="0"/>
          <w:marTop w:val="0"/>
          <w:marBottom w:val="0"/>
          <w:divBdr>
            <w:top w:val="none" w:sz="0" w:space="0" w:color="auto"/>
            <w:left w:val="none" w:sz="0" w:space="0" w:color="auto"/>
            <w:bottom w:val="none" w:sz="0" w:space="0" w:color="auto"/>
            <w:right w:val="none" w:sz="0" w:space="0" w:color="auto"/>
          </w:divBdr>
        </w:div>
      </w:divsChild>
    </w:div>
    <w:div w:id="1178422596">
      <w:bodyDiv w:val="1"/>
      <w:marLeft w:val="0"/>
      <w:marRight w:val="0"/>
      <w:marTop w:val="0"/>
      <w:marBottom w:val="0"/>
      <w:divBdr>
        <w:top w:val="none" w:sz="0" w:space="0" w:color="auto"/>
        <w:left w:val="none" w:sz="0" w:space="0" w:color="auto"/>
        <w:bottom w:val="none" w:sz="0" w:space="0" w:color="auto"/>
        <w:right w:val="none" w:sz="0" w:space="0" w:color="auto"/>
      </w:divBdr>
      <w:divsChild>
        <w:div w:id="2032291351">
          <w:marLeft w:val="0"/>
          <w:marRight w:val="0"/>
          <w:marTop w:val="0"/>
          <w:marBottom w:val="0"/>
          <w:divBdr>
            <w:top w:val="none" w:sz="0" w:space="0" w:color="auto"/>
            <w:left w:val="none" w:sz="0" w:space="0" w:color="auto"/>
            <w:bottom w:val="none" w:sz="0" w:space="0" w:color="auto"/>
            <w:right w:val="none" w:sz="0" w:space="0" w:color="auto"/>
          </w:divBdr>
        </w:div>
        <w:div w:id="1653098085">
          <w:marLeft w:val="0"/>
          <w:marRight w:val="0"/>
          <w:marTop w:val="0"/>
          <w:marBottom w:val="0"/>
          <w:divBdr>
            <w:top w:val="none" w:sz="0" w:space="0" w:color="auto"/>
            <w:left w:val="none" w:sz="0" w:space="0" w:color="auto"/>
            <w:bottom w:val="none" w:sz="0" w:space="0" w:color="auto"/>
            <w:right w:val="none" w:sz="0" w:space="0" w:color="auto"/>
          </w:divBdr>
        </w:div>
        <w:div w:id="462969226">
          <w:marLeft w:val="0"/>
          <w:marRight w:val="0"/>
          <w:marTop w:val="0"/>
          <w:marBottom w:val="0"/>
          <w:divBdr>
            <w:top w:val="none" w:sz="0" w:space="0" w:color="auto"/>
            <w:left w:val="none" w:sz="0" w:space="0" w:color="auto"/>
            <w:bottom w:val="none" w:sz="0" w:space="0" w:color="auto"/>
            <w:right w:val="none" w:sz="0" w:space="0" w:color="auto"/>
          </w:divBdr>
        </w:div>
        <w:div w:id="709571459">
          <w:marLeft w:val="0"/>
          <w:marRight w:val="0"/>
          <w:marTop w:val="0"/>
          <w:marBottom w:val="0"/>
          <w:divBdr>
            <w:top w:val="none" w:sz="0" w:space="0" w:color="auto"/>
            <w:left w:val="none" w:sz="0" w:space="0" w:color="auto"/>
            <w:bottom w:val="none" w:sz="0" w:space="0" w:color="auto"/>
            <w:right w:val="none" w:sz="0" w:space="0" w:color="auto"/>
          </w:divBdr>
        </w:div>
        <w:div w:id="1065880201">
          <w:marLeft w:val="0"/>
          <w:marRight w:val="0"/>
          <w:marTop w:val="0"/>
          <w:marBottom w:val="0"/>
          <w:divBdr>
            <w:top w:val="none" w:sz="0" w:space="0" w:color="auto"/>
            <w:left w:val="none" w:sz="0" w:space="0" w:color="auto"/>
            <w:bottom w:val="none" w:sz="0" w:space="0" w:color="auto"/>
            <w:right w:val="none" w:sz="0" w:space="0" w:color="auto"/>
          </w:divBdr>
        </w:div>
        <w:div w:id="621619849">
          <w:marLeft w:val="0"/>
          <w:marRight w:val="0"/>
          <w:marTop w:val="0"/>
          <w:marBottom w:val="0"/>
          <w:divBdr>
            <w:top w:val="none" w:sz="0" w:space="0" w:color="auto"/>
            <w:left w:val="none" w:sz="0" w:space="0" w:color="auto"/>
            <w:bottom w:val="none" w:sz="0" w:space="0" w:color="auto"/>
            <w:right w:val="none" w:sz="0" w:space="0" w:color="auto"/>
          </w:divBdr>
        </w:div>
        <w:div w:id="1475174455">
          <w:marLeft w:val="0"/>
          <w:marRight w:val="0"/>
          <w:marTop w:val="0"/>
          <w:marBottom w:val="0"/>
          <w:divBdr>
            <w:top w:val="none" w:sz="0" w:space="0" w:color="auto"/>
            <w:left w:val="none" w:sz="0" w:space="0" w:color="auto"/>
            <w:bottom w:val="none" w:sz="0" w:space="0" w:color="auto"/>
            <w:right w:val="none" w:sz="0" w:space="0" w:color="auto"/>
          </w:divBdr>
        </w:div>
        <w:div w:id="1381981183">
          <w:marLeft w:val="0"/>
          <w:marRight w:val="0"/>
          <w:marTop w:val="0"/>
          <w:marBottom w:val="0"/>
          <w:divBdr>
            <w:top w:val="none" w:sz="0" w:space="0" w:color="auto"/>
            <w:left w:val="none" w:sz="0" w:space="0" w:color="auto"/>
            <w:bottom w:val="none" w:sz="0" w:space="0" w:color="auto"/>
            <w:right w:val="none" w:sz="0" w:space="0" w:color="auto"/>
          </w:divBdr>
        </w:div>
        <w:div w:id="1913153939">
          <w:marLeft w:val="0"/>
          <w:marRight w:val="0"/>
          <w:marTop w:val="0"/>
          <w:marBottom w:val="0"/>
          <w:divBdr>
            <w:top w:val="none" w:sz="0" w:space="0" w:color="auto"/>
            <w:left w:val="none" w:sz="0" w:space="0" w:color="auto"/>
            <w:bottom w:val="none" w:sz="0" w:space="0" w:color="auto"/>
            <w:right w:val="none" w:sz="0" w:space="0" w:color="auto"/>
          </w:divBdr>
        </w:div>
        <w:div w:id="1656491558">
          <w:marLeft w:val="0"/>
          <w:marRight w:val="0"/>
          <w:marTop w:val="0"/>
          <w:marBottom w:val="0"/>
          <w:divBdr>
            <w:top w:val="none" w:sz="0" w:space="0" w:color="auto"/>
            <w:left w:val="none" w:sz="0" w:space="0" w:color="auto"/>
            <w:bottom w:val="none" w:sz="0" w:space="0" w:color="auto"/>
            <w:right w:val="none" w:sz="0" w:space="0" w:color="auto"/>
          </w:divBdr>
        </w:div>
        <w:div w:id="1495023221">
          <w:marLeft w:val="0"/>
          <w:marRight w:val="0"/>
          <w:marTop w:val="0"/>
          <w:marBottom w:val="0"/>
          <w:divBdr>
            <w:top w:val="none" w:sz="0" w:space="0" w:color="auto"/>
            <w:left w:val="none" w:sz="0" w:space="0" w:color="auto"/>
            <w:bottom w:val="none" w:sz="0" w:space="0" w:color="auto"/>
            <w:right w:val="none" w:sz="0" w:space="0" w:color="auto"/>
          </w:divBdr>
        </w:div>
        <w:div w:id="665522060">
          <w:marLeft w:val="0"/>
          <w:marRight w:val="0"/>
          <w:marTop w:val="0"/>
          <w:marBottom w:val="0"/>
          <w:divBdr>
            <w:top w:val="none" w:sz="0" w:space="0" w:color="auto"/>
            <w:left w:val="none" w:sz="0" w:space="0" w:color="auto"/>
            <w:bottom w:val="none" w:sz="0" w:space="0" w:color="auto"/>
            <w:right w:val="none" w:sz="0" w:space="0" w:color="auto"/>
          </w:divBdr>
        </w:div>
        <w:div w:id="1915357842">
          <w:marLeft w:val="0"/>
          <w:marRight w:val="0"/>
          <w:marTop w:val="0"/>
          <w:marBottom w:val="0"/>
          <w:divBdr>
            <w:top w:val="none" w:sz="0" w:space="0" w:color="auto"/>
            <w:left w:val="none" w:sz="0" w:space="0" w:color="auto"/>
            <w:bottom w:val="none" w:sz="0" w:space="0" w:color="auto"/>
            <w:right w:val="none" w:sz="0" w:space="0" w:color="auto"/>
          </w:divBdr>
        </w:div>
        <w:div w:id="2145417896">
          <w:marLeft w:val="0"/>
          <w:marRight w:val="0"/>
          <w:marTop w:val="0"/>
          <w:marBottom w:val="0"/>
          <w:divBdr>
            <w:top w:val="none" w:sz="0" w:space="0" w:color="auto"/>
            <w:left w:val="none" w:sz="0" w:space="0" w:color="auto"/>
            <w:bottom w:val="none" w:sz="0" w:space="0" w:color="auto"/>
            <w:right w:val="none" w:sz="0" w:space="0" w:color="auto"/>
          </w:divBdr>
        </w:div>
        <w:div w:id="914822505">
          <w:marLeft w:val="0"/>
          <w:marRight w:val="0"/>
          <w:marTop w:val="0"/>
          <w:marBottom w:val="0"/>
          <w:divBdr>
            <w:top w:val="none" w:sz="0" w:space="0" w:color="auto"/>
            <w:left w:val="none" w:sz="0" w:space="0" w:color="auto"/>
            <w:bottom w:val="none" w:sz="0" w:space="0" w:color="auto"/>
            <w:right w:val="none" w:sz="0" w:space="0" w:color="auto"/>
          </w:divBdr>
        </w:div>
        <w:div w:id="1640915281">
          <w:marLeft w:val="0"/>
          <w:marRight w:val="0"/>
          <w:marTop w:val="0"/>
          <w:marBottom w:val="0"/>
          <w:divBdr>
            <w:top w:val="none" w:sz="0" w:space="0" w:color="auto"/>
            <w:left w:val="none" w:sz="0" w:space="0" w:color="auto"/>
            <w:bottom w:val="none" w:sz="0" w:space="0" w:color="auto"/>
            <w:right w:val="none" w:sz="0" w:space="0" w:color="auto"/>
          </w:divBdr>
        </w:div>
        <w:div w:id="74714102">
          <w:marLeft w:val="0"/>
          <w:marRight w:val="0"/>
          <w:marTop w:val="0"/>
          <w:marBottom w:val="0"/>
          <w:divBdr>
            <w:top w:val="none" w:sz="0" w:space="0" w:color="auto"/>
            <w:left w:val="none" w:sz="0" w:space="0" w:color="auto"/>
            <w:bottom w:val="none" w:sz="0" w:space="0" w:color="auto"/>
            <w:right w:val="none" w:sz="0" w:space="0" w:color="auto"/>
          </w:divBdr>
        </w:div>
        <w:div w:id="1968853183">
          <w:marLeft w:val="0"/>
          <w:marRight w:val="0"/>
          <w:marTop w:val="0"/>
          <w:marBottom w:val="0"/>
          <w:divBdr>
            <w:top w:val="none" w:sz="0" w:space="0" w:color="auto"/>
            <w:left w:val="none" w:sz="0" w:space="0" w:color="auto"/>
            <w:bottom w:val="none" w:sz="0" w:space="0" w:color="auto"/>
            <w:right w:val="none" w:sz="0" w:space="0" w:color="auto"/>
          </w:divBdr>
        </w:div>
        <w:div w:id="1100757739">
          <w:marLeft w:val="0"/>
          <w:marRight w:val="0"/>
          <w:marTop w:val="0"/>
          <w:marBottom w:val="0"/>
          <w:divBdr>
            <w:top w:val="none" w:sz="0" w:space="0" w:color="auto"/>
            <w:left w:val="none" w:sz="0" w:space="0" w:color="auto"/>
            <w:bottom w:val="none" w:sz="0" w:space="0" w:color="auto"/>
            <w:right w:val="none" w:sz="0" w:space="0" w:color="auto"/>
          </w:divBdr>
        </w:div>
        <w:div w:id="1732264849">
          <w:marLeft w:val="0"/>
          <w:marRight w:val="0"/>
          <w:marTop w:val="0"/>
          <w:marBottom w:val="0"/>
          <w:divBdr>
            <w:top w:val="none" w:sz="0" w:space="0" w:color="auto"/>
            <w:left w:val="none" w:sz="0" w:space="0" w:color="auto"/>
            <w:bottom w:val="none" w:sz="0" w:space="0" w:color="auto"/>
            <w:right w:val="none" w:sz="0" w:space="0" w:color="auto"/>
          </w:divBdr>
        </w:div>
        <w:div w:id="924534062">
          <w:marLeft w:val="0"/>
          <w:marRight w:val="0"/>
          <w:marTop w:val="0"/>
          <w:marBottom w:val="0"/>
          <w:divBdr>
            <w:top w:val="none" w:sz="0" w:space="0" w:color="auto"/>
            <w:left w:val="none" w:sz="0" w:space="0" w:color="auto"/>
            <w:bottom w:val="none" w:sz="0" w:space="0" w:color="auto"/>
            <w:right w:val="none" w:sz="0" w:space="0" w:color="auto"/>
          </w:divBdr>
        </w:div>
        <w:div w:id="155195625">
          <w:marLeft w:val="0"/>
          <w:marRight w:val="0"/>
          <w:marTop w:val="0"/>
          <w:marBottom w:val="0"/>
          <w:divBdr>
            <w:top w:val="none" w:sz="0" w:space="0" w:color="auto"/>
            <w:left w:val="none" w:sz="0" w:space="0" w:color="auto"/>
            <w:bottom w:val="none" w:sz="0" w:space="0" w:color="auto"/>
            <w:right w:val="none" w:sz="0" w:space="0" w:color="auto"/>
          </w:divBdr>
        </w:div>
        <w:div w:id="835416794">
          <w:marLeft w:val="0"/>
          <w:marRight w:val="0"/>
          <w:marTop w:val="0"/>
          <w:marBottom w:val="0"/>
          <w:divBdr>
            <w:top w:val="none" w:sz="0" w:space="0" w:color="auto"/>
            <w:left w:val="none" w:sz="0" w:space="0" w:color="auto"/>
            <w:bottom w:val="none" w:sz="0" w:space="0" w:color="auto"/>
            <w:right w:val="none" w:sz="0" w:space="0" w:color="auto"/>
          </w:divBdr>
        </w:div>
      </w:divsChild>
    </w:div>
    <w:div w:id="1777864135">
      <w:bodyDiv w:val="1"/>
      <w:marLeft w:val="0"/>
      <w:marRight w:val="0"/>
      <w:marTop w:val="0"/>
      <w:marBottom w:val="0"/>
      <w:divBdr>
        <w:top w:val="none" w:sz="0" w:space="0" w:color="auto"/>
        <w:left w:val="none" w:sz="0" w:space="0" w:color="auto"/>
        <w:bottom w:val="none" w:sz="0" w:space="0" w:color="auto"/>
        <w:right w:val="none" w:sz="0" w:space="0" w:color="auto"/>
      </w:divBdr>
      <w:divsChild>
        <w:div w:id="1771200230">
          <w:marLeft w:val="0"/>
          <w:marRight w:val="0"/>
          <w:marTop w:val="0"/>
          <w:marBottom w:val="0"/>
          <w:divBdr>
            <w:top w:val="none" w:sz="0" w:space="0" w:color="auto"/>
            <w:left w:val="none" w:sz="0" w:space="0" w:color="auto"/>
            <w:bottom w:val="none" w:sz="0" w:space="0" w:color="auto"/>
            <w:right w:val="none" w:sz="0" w:space="0" w:color="auto"/>
          </w:divBdr>
        </w:div>
        <w:div w:id="1243023470">
          <w:marLeft w:val="0"/>
          <w:marRight w:val="0"/>
          <w:marTop w:val="0"/>
          <w:marBottom w:val="0"/>
          <w:divBdr>
            <w:top w:val="none" w:sz="0" w:space="0" w:color="auto"/>
            <w:left w:val="none" w:sz="0" w:space="0" w:color="auto"/>
            <w:bottom w:val="none" w:sz="0" w:space="0" w:color="auto"/>
            <w:right w:val="none" w:sz="0" w:space="0" w:color="auto"/>
          </w:divBdr>
        </w:div>
        <w:div w:id="2006662953">
          <w:marLeft w:val="0"/>
          <w:marRight w:val="0"/>
          <w:marTop w:val="0"/>
          <w:marBottom w:val="0"/>
          <w:divBdr>
            <w:top w:val="none" w:sz="0" w:space="0" w:color="auto"/>
            <w:left w:val="none" w:sz="0" w:space="0" w:color="auto"/>
            <w:bottom w:val="none" w:sz="0" w:space="0" w:color="auto"/>
            <w:right w:val="none" w:sz="0" w:space="0" w:color="auto"/>
          </w:divBdr>
        </w:div>
        <w:div w:id="341323878">
          <w:marLeft w:val="0"/>
          <w:marRight w:val="0"/>
          <w:marTop w:val="0"/>
          <w:marBottom w:val="0"/>
          <w:divBdr>
            <w:top w:val="none" w:sz="0" w:space="0" w:color="auto"/>
            <w:left w:val="none" w:sz="0" w:space="0" w:color="auto"/>
            <w:bottom w:val="none" w:sz="0" w:space="0" w:color="auto"/>
            <w:right w:val="none" w:sz="0" w:space="0" w:color="auto"/>
          </w:divBdr>
        </w:div>
        <w:div w:id="1495687274">
          <w:marLeft w:val="0"/>
          <w:marRight w:val="0"/>
          <w:marTop w:val="0"/>
          <w:marBottom w:val="0"/>
          <w:divBdr>
            <w:top w:val="none" w:sz="0" w:space="0" w:color="auto"/>
            <w:left w:val="none" w:sz="0" w:space="0" w:color="auto"/>
            <w:bottom w:val="none" w:sz="0" w:space="0" w:color="auto"/>
            <w:right w:val="none" w:sz="0" w:space="0" w:color="auto"/>
          </w:divBdr>
        </w:div>
        <w:div w:id="1916012864">
          <w:marLeft w:val="0"/>
          <w:marRight w:val="0"/>
          <w:marTop w:val="0"/>
          <w:marBottom w:val="0"/>
          <w:divBdr>
            <w:top w:val="none" w:sz="0" w:space="0" w:color="auto"/>
            <w:left w:val="none" w:sz="0" w:space="0" w:color="auto"/>
            <w:bottom w:val="none" w:sz="0" w:space="0" w:color="auto"/>
            <w:right w:val="none" w:sz="0" w:space="0" w:color="auto"/>
          </w:divBdr>
        </w:div>
        <w:div w:id="1936666106">
          <w:marLeft w:val="0"/>
          <w:marRight w:val="0"/>
          <w:marTop w:val="0"/>
          <w:marBottom w:val="0"/>
          <w:divBdr>
            <w:top w:val="none" w:sz="0" w:space="0" w:color="auto"/>
            <w:left w:val="none" w:sz="0" w:space="0" w:color="auto"/>
            <w:bottom w:val="none" w:sz="0" w:space="0" w:color="auto"/>
            <w:right w:val="none" w:sz="0" w:space="0" w:color="auto"/>
          </w:divBdr>
        </w:div>
      </w:divsChild>
    </w:div>
    <w:div w:id="20373411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47ACF0-C246-4847-A607-AC7967629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6</Pages>
  <Words>2797</Words>
  <Characters>15945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2022-12-01T13:14:00Z</dcterms:created>
  <dcterms:modified xsi:type="dcterms:W3CDTF">2022-12-01T13:38:00Z</dcterms:modified>
</cp:coreProperties>
</file>