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6CEF6" w14:textId="139C64BD" w:rsidR="00564482" w:rsidRDefault="00564482">
      <w:pPr>
        <w:rPr>
          <w:rFonts w:asciiTheme="majorHAnsi" w:hAnsiTheme="majorHAnsi" w:cstheme="majorHAnsi"/>
          <w:sz w:val="36"/>
          <w:szCs w:val="36"/>
        </w:rPr>
      </w:pPr>
      <w:r w:rsidRPr="00FA5B63">
        <w:rPr>
          <w:rFonts w:asciiTheme="majorHAnsi" w:hAnsiTheme="majorHAnsi" w:cstheme="majorHAnsi"/>
          <w:b/>
          <w:bCs/>
          <w:sz w:val="36"/>
          <w:szCs w:val="36"/>
        </w:rPr>
        <w:t xml:space="preserve">Reward for Performance and Contribution </w:t>
      </w:r>
      <w:r w:rsidR="00ED0C8F">
        <w:rPr>
          <w:rFonts w:asciiTheme="majorHAnsi" w:hAnsiTheme="majorHAnsi" w:cstheme="majorHAnsi"/>
          <w:b/>
          <w:bCs/>
          <w:sz w:val="36"/>
          <w:szCs w:val="36"/>
        </w:rPr>
        <w:t xml:space="preserve">- </w:t>
      </w:r>
      <w:r w:rsidRPr="00FA5B63">
        <w:rPr>
          <w:rFonts w:asciiTheme="majorHAnsi" w:hAnsiTheme="majorHAnsi" w:cstheme="majorHAnsi"/>
          <w:sz w:val="36"/>
          <w:szCs w:val="36"/>
        </w:rPr>
        <w:t>Unit 5HR03</w:t>
      </w:r>
    </w:p>
    <w:p w14:paraId="5D61A696" w14:textId="53D4377A" w:rsidR="00C46568" w:rsidRPr="009B1F55" w:rsidRDefault="00C46568">
      <w:pPr>
        <w:rPr>
          <w:rFonts w:asciiTheme="majorHAnsi" w:hAnsiTheme="majorHAnsi" w:cstheme="majorHAnsi"/>
          <w:sz w:val="36"/>
          <w:szCs w:val="36"/>
        </w:rPr>
      </w:pPr>
      <w:r>
        <w:rPr>
          <w:noProof/>
        </w:rPr>
        <w:drawing>
          <wp:inline distT="0" distB="0" distL="0" distR="0" wp14:anchorId="0F611ED0" wp14:editId="7C4C7B03">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379EFAE3" w14:textId="77777777" w:rsidR="000B768C" w:rsidRDefault="000B768C" w:rsidP="00FA5B63">
      <w:pPr>
        <w:jc w:val="both"/>
        <w:rPr>
          <w:rFonts w:asciiTheme="majorHAnsi" w:hAnsiTheme="majorHAnsi" w:cstheme="majorHAnsi"/>
          <w:b/>
          <w:bCs/>
          <w:sz w:val="24"/>
          <w:szCs w:val="24"/>
        </w:rPr>
      </w:pPr>
      <w:r w:rsidRPr="00EB04C1">
        <w:rPr>
          <w:rFonts w:asciiTheme="majorHAnsi" w:hAnsiTheme="majorHAnsi" w:cstheme="majorHAnsi"/>
          <w:b/>
          <w:bCs/>
          <w:sz w:val="24"/>
          <w:szCs w:val="24"/>
        </w:rPr>
        <w:t xml:space="preserve">Explain what is meant by Reward and the importance to organisational culture 1.1 </w:t>
      </w:r>
    </w:p>
    <w:p w14:paraId="16B12A91" w14:textId="25BAC159" w:rsidR="00DE7D39" w:rsidRDefault="00DE7D39" w:rsidP="00FA5B63">
      <w:pPr>
        <w:jc w:val="both"/>
        <w:rPr>
          <w:rFonts w:asciiTheme="majorHAnsi" w:hAnsiTheme="majorHAnsi" w:cstheme="majorHAnsi"/>
          <w:b/>
          <w:bCs/>
          <w:sz w:val="24"/>
          <w:szCs w:val="24"/>
        </w:rPr>
      </w:pPr>
      <w:r w:rsidRPr="0085118C">
        <w:rPr>
          <w:rFonts w:asciiTheme="majorHAnsi" w:hAnsiTheme="majorHAnsi" w:cstheme="majorHAnsi"/>
          <w:b/>
          <w:bCs/>
          <w:sz w:val="24"/>
          <w:szCs w:val="24"/>
        </w:rPr>
        <w:t>1.1</w:t>
      </w:r>
    </w:p>
    <w:p w14:paraId="2B283A7A" w14:textId="4372C54F" w:rsidR="00DE7D39" w:rsidRPr="00EB04C1" w:rsidRDefault="00DE7D39" w:rsidP="00FA5B63">
      <w:pPr>
        <w:jc w:val="both"/>
        <w:rPr>
          <w:rFonts w:asciiTheme="majorHAnsi" w:hAnsiTheme="majorHAnsi" w:cstheme="majorHAnsi"/>
          <w:b/>
          <w:bCs/>
          <w:sz w:val="24"/>
          <w:szCs w:val="24"/>
        </w:rPr>
      </w:pPr>
      <w:r>
        <w:rPr>
          <w:noProof/>
        </w:rPr>
        <w:drawing>
          <wp:inline distT="0" distB="0" distL="0" distR="0" wp14:anchorId="2508334E" wp14:editId="6ED64F8A">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03B93BA1" w14:textId="2964C8FB" w:rsidR="005B55DD" w:rsidRDefault="00117C88" w:rsidP="00FA5B63">
      <w:pPr>
        <w:jc w:val="both"/>
        <w:rPr>
          <w:rFonts w:asciiTheme="majorHAnsi" w:hAnsiTheme="majorHAnsi" w:cstheme="majorHAnsi"/>
          <w:sz w:val="24"/>
          <w:szCs w:val="24"/>
        </w:rPr>
      </w:pPr>
      <w:r>
        <w:rPr>
          <w:rFonts w:asciiTheme="majorHAnsi" w:hAnsiTheme="majorHAnsi" w:cstheme="majorHAnsi"/>
          <w:sz w:val="24"/>
          <w:szCs w:val="24"/>
        </w:rPr>
        <w:t xml:space="preserve">The focus on reward has increased in recent years due to competition, demand for skills and a call for </w:t>
      </w:r>
      <w:r w:rsidR="008B0DB3">
        <w:rPr>
          <w:rFonts w:asciiTheme="majorHAnsi" w:hAnsiTheme="majorHAnsi" w:cstheme="majorHAnsi"/>
          <w:sz w:val="24"/>
          <w:szCs w:val="24"/>
        </w:rPr>
        <w:t xml:space="preserve">a </w:t>
      </w:r>
      <w:r>
        <w:rPr>
          <w:rFonts w:asciiTheme="majorHAnsi" w:hAnsiTheme="majorHAnsi" w:cstheme="majorHAnsi"/>
          <w:sz w:val="24"/>
          <w:szCs w:val="24"/>
        </w:rPr>
        <w:t xml:space="preserve">more fair, </w:t>
      </w:r>
      <w:proofErr w:type="gramStart"/>
      <w:r>
        <w:rPr>
          <w:rFonts w:asciiTheme="majorHAnsi" w:hAnsiTheme="majorHAnsi" w:cstheme="majorHAnsi"/>
          <w:sz w:val="24"/>
          <w:szCs w:val="24"/>
        </w:rPr>
        <w:t>transparent</w:t>
      </w:r>
      <w:proofErr w:type="gramEnd"/>
      <w:r>
        <w:rPr>
          <w:rFonts w:asciiTheme="majorHAnsi" w:hAnsiTheme="majorHAnsi" w:cstheme="majorHAnsi"/>
          <w:sz w:val="24"/>
          <w:szCs w:val="24"/>
        </w:rPr>
        <w:t xml:space="preserve"> and consistent </w:t>
      </w:r>
      <w:r w:rsidR="008B0DB3">
        <w:rPr>
          <w:rFonts w:asciiTheme="majorHAnsi" w:hAnsiTheme="majorHAnsi" w:cstheme="majorHAnsi"/>
          <w:sz w:val="24"/>
          <w:szCs w:val="24"/>
        </w:rPr>
        <w:t xml:space="preserve">approach to recognising performance. </w:t>
      </w:r>
      <w:r w:rsidR="007A3911">
        <w:rPr>
          <w:rFonts w:asciiTheme="majorHAnsi" w:hAnsiTheme="majorHAnsi" w:cstheme="majorHAnsi"/>
          <w:sz w:val="24"/>
          <w:szCs w:val="24"/>
        </w:rPr>
        <w:t xml:space="preserve"> Exposure to how various organisations approach reward has highlighted </w:t>
      </w:r>
      <w:r w:rsidR="00030E5C">
        <w:rPr>
          <w:rFonts w:asciiTheme="majorHAnsi" w:hAnsiTheme="majorHAnsi" w:cstheme="majorHAnsi"/>
          <w:sz w:val="24"/>
          <w:szCs w:val="24"/>
        </w:rPr>
        <w:t xml:space="preserve">how important it is to ensure the most appropriate strategies and tools are implemented </w:t>
      </w:r>
      <w:r w:rsidR="00D46B55">
        <w:rPr>
          <w:rFonts w:asciiTheme="majorHAnsi" w:hAnsiTheme="majorHAnsi" w:cstheme="majorHAnsi"/>
          <w:sz w:val="24"/>
          <w:szCs w:val="24"/>
        </w:rPr>
        <w:t xml:space="preserve">to inspire, </w:t>
      </w:r>
      <w:proofErr w:type="gramStart"/>
      <w:r w:rsidR="00D46B55">
        <w:rPr>
          <w:rFonts w:asciiTheme="majorHAnsi" w:hAnsiTheme="majorHAnsi" w:cstheme="majorHAnsi"/>
          <w:sz w:val="24"/>
          <w:szCs w:val="24"/>
        </w:rPr>
        <w:t>motivate</w:t>
      </w:r>
      <w:proofErr w:type="gramEnd"/>
      <w:r w:rsidR="00D46B55">
        <w:rPr>
          <w:rFonts w:asciiTheme="majorHAnsi" w:hAnsiTheme="majorHAnsi" w:cstheme="majorHAnsi"/>
          <w:sz w:val="24"/>
          <w:szCs w:val="24"/>
        </w:rPr>
        <w:t xml:space="preserve"> and reward employees.  </w:t>
      </w:r>
    </w:p>
    <w:p w14:paraId="33E89974" w14:textId="54CEB139" w:rsidR="00A742DB" w:rsidRDefault="00830180" w:rsidP="00FA5B63">
      <w:pPr>
        <w:jc w:val="both"/>
        <w:rPr>
          <w:rFonts w:asciiTheme="majorHAnsi" w:hAnsiTheme="majorHAnsi" w:cstheme="majorHAnsi"/>
          <w:sz w:val="24"/>
          <w:szCs w:val="24"/>
        </w:rPr>
      </w:pPr>
      <w:r>
        <w:rPr>
          <w:rFonts w:asciiTheme="majorHAnsi" w:hAnsiTheme="majorHAnsi" w:cstheme="majorHAnsi"/>
          <w:sz w:val="24"/>
          <w:szCs w:val="24"/>
        </w:rPr>
        <w:t>To</w:t>
      </w:r>
      <w:r w:rsidR="00B91D70">
        <w:rPr>
          <w:rFonts w:asciiTheme="majorHAnsi" w:hAnsiTheme="majorHAnsi" w:cstheme="majorHAnsi"/>
          <w:sz w:val="24"/>
          <w:szCs w:val="24"/>
        </w:rPr>
        <w:t xml:space="preserve"> explore </w:t>
      </w:r>
      <w:r w:rsidR="001156CF">
        <w:rPr>
          <w:rFonts w:asciiTheme="majorHAnsi" w:hAnsiTheme="majorHAnsi" w:cstheme="majorHAnsi"/>
          <w:sz w:val="24"/>
          <w:szCs w:val="24"/>
        </w:rPr>
        <w:t>reward in relation to</w:t>
      </w:r>
      <w:r w:rsidR="006745EA">
        <w:rPr>
          <w:rFonts w:asciiTheme="majorHAnsi" w:hAnsiTheme="majorHAnsi" w:cstheme="majorHAnsi"/>
          <w:sz w:val="24"/>
          <w:szCs w:val="24"/>
        </w:rPr>
        <w:t xml:space="preserve"> organisations culture, it</w:t>
      </w:r>
      <w:r w:rsidR="004A67E1">
        <w:rPr>
          <w:rFonts w:asciiTheme="majorHAnsi" w:hAnsiTheme="majorHAnsi" w:cstheme="majorHAnsi"/>
          <w:sz w:val="24"/>
          <w:szCs w:val="24"/>
        </w:rPr>
        <w:t xml:space="preserve"> is </w:t>
      </w:r>
      <w:r w:rsidR="006745EA">
        <w:rPr>
          <w:rFonts w:asciiTheme="majorHAnsi" w:hAnsiTheme="majorHAnsi" w:cstheme="majorHAnsi"/>
          <w:sz w:val="24"/>
          <w:szCs w:val="24"/>
        </w:rPr>
        <w:t>key to review</w:t>
      </w:r>
      <w:r w:rsidR="00A742DB">
        <w:rPr>
          <w:rFonts w:asciiTheme="majorHAnsi" w:hAnsiTheme="majorHAnsi" w:cstheme="majorHAnsi"/>
          <w:sz w:val="24"/>
          <w:szCs w:val="24"/>
        </w:rPr>
        <w:t xml:space="preserve"> the external environmental forces that influence our sector.  These </w:t>
      </w:r>
      <w:r w:rsidR="004A67E1">
        <w:rPr>
          <w:rFonts w:asciiTheme="majorHAnsi" w:hAnsiTheme="majorHAnsi" w:cstheme="majorHAnsi"/>
          <w:sz w:val="24"/>
          <w:szCs w:val="24"/>
        </w:rPr>
        <w:t>are</w:t>
      </w:r>
      <w:r w:rsidR="00A742DB">
        <w:rPr>
          <w:rFonts w:asciiTheme="majorHAnsi" w:hAnsiTheme="majorHAnsi" w:cstheme="majorHAnsi"/>
          <w:sz w:val="24"/>
          <w:szCs w:val="24"/>
        </w:rPr>
        <w:t xml:space="preserve"> split into three areas:</w:t>
      </w:r>
    </w:p>
    <w:p w14:paraId="4DB3034C" w14:textId="31C775F7" w:rsidR="00A742DB" w:rsidRDefault="00A742DB" w:rsidP="00FA5B63">
      <w:pPr>
        <w:jc w:val="both"/>
        <w:rPr>
          <w:rFonts w:asciiTheme="majorHAnsi" w:hAnsiTheme="majorHAnsi" w:cstheme="majorHAnsi"/>
          <w:sz w:val="24"/>
          <w:szCs w:val="24"/>
        </w:rPr>
      </w:pPr>
      <w:r w:rsidRPr="00C75853">
        <w:rPr>
          <w:rFonts w:asciiTheme="majorHAnsi" w:hAnsiTheme="majorHAnsi" w:cstheme="majorHAnsi"/>
          <w:b/>
          <w:bCs/>
          <w:sz w:val="24"/>
          <w:szCs w:val="24"/>
        </w:rPr>
        <w:lastRenderedPageBreak/>
        <w:t xml:space="preserve">International </w:t>
      </w:r>
      <w:proofErr w:type="gramStart"/>
      <w:r>
        <w:rPr>
          <w:rFonts w:asciiTheme="majorHAnsi" w:hAnsiTheme="majorHAnsi" w:cstheme="majorHAnsi"/>
          <w:sz w:val="24"/>
          <w:szCs w:val="24"/>
        </w:rPr>
        <w:t>i.e.</w:t>
      </w:r>
      <w:proofErr w:type="gramEnd"/>
      <w:r>
        <w:rPr>
          <w:rFonts w:asciiTheme="majorHAnsi" w:hAnsiTheme="majorHAnsi" w:cstheme="majorHAnsi"/>
          <w:sz w:val="24"/>
          <w:szCs w:val="24"/>
        </w:rPr>
        <w:t xml:space="preserve"> </w:t>
      </w:r>
      <w:r w:rsidR="00F61E96">
        <w:rPr>
          <w:rFonts w:asciiTheme="majorHAnsi" w:hAnsiTheme="majorHAnsi" w:cstheme="majorHAnsi"/>
          <w:sz w:val="24"/>
          <w:szCs w:val="24"/>
        </w:rPr>
        <w:t>increasing competition, demand for flexibility,</w:t>
      </w:r>
      <w:r w:rsidR="00CF0A41">
        <w:rPr>
          <w:rFonts w:asciiTheme="majorHAnsi" w:hAnsiTheme="majorHAnsi" w:cstheme="majorHAnsi"/>
          <w:sz w:val="24"/>
          <w:szCs w:val="24"/>
        </w:rPr>
        <w:t xml:space="preserve"> access to global talent,</w:t>
      </w:r>
      <w:r w:rsidR="00F61E96">
        <w:rPr>
          <w:rFonts w:asciiTheme="majorHAnsi" w:hAnsiTheme="majorHAnsi" w:cstheme="majorHAnsi"/>
          <w:sz w:val="24"/>
          <w:szCs w:val="24"/>
        </w:rPr>
        <w:t xml:space="preserve"> increased diversity and</w:t>
      </w:r>
      <w:r w:rsidR="00CF0A41">
        <w:rPr>
          <w:rFonts w:asciiTheme="majorHAnsi" w:hAnsiTheme="majorHAnsi" w:cstheme="majorHAnsi"/>
          <w:sz w:val="24"/>
          <w:szCs w:val="24"/>
        </w:rPr>
        <w:t xml:space="preserve"> financial pressures.</w:t>
      </w:r>
    </w:p>
    <w:p w14:paraId="546D9B68" w14:textId="513FC728" w:rsidR="00A742DB" w:rsidRDefault="00A742DB" w:rsidP="00FA5B63">
      <w:pPr>
        <w:jc w:val="both"/>
        <w:rPr>
          <w:rFonts w:asciiTheme="majorHAnsi" w:hAnsiTheme="majorHAnsi" w:cstheme="majorHAnsi"/>
          <w:sz w:val="24"/>
          <w:szCs w:val="24"/>
        </w:rPr>
      </w:pPr>
      <w:r w:rsidRPr="00C75853">
        <w:rPr>
          <w:rFonts w:asciiTheme="majorHAnsi" w:hAnsiTheme="majorHAnsi" w:cstheme="majorHAnsi"/>
          <w:b/>
          <w:bCs/>
          <w:sz w:val="24"/>
          <w:szCs w:val="24"/>
        </w:rPr>
        <w:t>National</w:t>
      </w:r>
      <w:r w:rsidR="00F61E96">
        <w:rPr>
          <w:rFonts w:asciiTheme="majorHAnsi" w:hAnsiTheme="majorHAnsi" w:cstheme="majorHAnsi"/>
          <w:sz w:val="24"/>
          <w:szCs w:val="24"/>
        </w:rPr>
        <w:t xml:space="preserve"> </w:t>
      </w:r>
      <w:proofErr w:type="gramStart"/>
      <w:r w:rsidR="00F61E96">
        <w:rPr>
          <w:rFonts w:asciiTheme="majorHAnsi" w:hAnsiTheme="majorHAnsi" w:cstheme="majorHAnsi"/>
          <w:sz w:val="24"/>
          <w:szCs w:val="24"/>
        </w:rPr>
        <w:t>i.e.</w:t>
      </w:r>
      <w:proofErr w:type="gramEnd"/>
      <w:r w:rsidR="00F61E96">
        <w:rPr>
          <w:rFonts w:asciiTheme="majorHAnsi" w:hAnsiTheme="majorHAnsi" w:cstheme="majorHAnsi"/>
          <w:sz w:val="24"/>
          <w:szCs w:val="24"/>
        </w:rPr>
        <w:t xml:space="preserve"> </w:t>
      </w:r>
      <w:r w:rsidR="00CF0A41">
        <w:rPr>
          <w:rFonts w:asciiTheme="majorHAnsi" w:hAnsiTheme="majorHAnsi" w:cstheme="majorHAnsi"/>
          <w:sz w:val="24"/>
          <w:szCs w:val="24"/>
        </w:rPr>
        <w:t>National Min Wage,</w:t>
      </w:r>
      <w:r w:rsidR="0096756A">
        <w:rPr>
          <w:rFonts w:asciiTheme="majorHAnsi" w:hAnsiTheme="majorHAnsi" w:cstheme="majorHAnsi"/>
          <w:sz w:val="24"/>
          <w:szCs w:val="24"/>
        </w:rPr>
        <w:t xml:space="preserve"> changes to industry, demand for skills, inflation and </w:t>
      </w:r>
      <w:r w:rsidR="00767822">
        <w:rPr>
          <w:rFonts w:asciiTheme="majorHAnsi" w:hAnsiTheme="majorHAnsi" w:cstheme="majorHAnsi"/>
          <w:sz w:val="24"/>
          <w:szCs w:val="24"/>
        </w:rPr>
        <w:t xml:space="preserve">spotlight on equality of pay.  </w:t>
      </w:r>
    </w:p>
    <w:p w14:paraId="69BC51DE" w14:textId="19FD7BA9" w:rsidR="00B91D70" w:rsidRDefault="00A742DB" w:rsidP="00FA5B63">
      <w:pPr>
        <w:jc w:val="both"/>
        <w:rPr>
          <w:rFonts w:asciiTheme="majorHAnsi" w:hAnsiTheme="majorHAnsi" w:cstheme="majorHAnsi"/>
          <w:sz w:val="24"/>
          <w:szCs w:val="24"/>
        </w:rPr>
      </w:pPr>
      <w:r w:rsidRPr="00C75853">
        <w:rPr>
          <w:rFonts w:asciiTheme="majorHAnsi" w:hAnsiTheme="majorHAnsi" w:cstheme="majorHAnsi"/>
          <w:b/>
          <w:bCs/>
          <w:sz w:val="24"/>
          <w:szCs w:val="24"/>
        </w:rPr>
        <w:t>Corporate</w:t>
      </w:r>
      <w:r>
        <w:rPr>
          <w:rFonts w:asciiTheme="majorHAnsi" w:hAnsiTheme="majorHAnsi" w:cstheme="majorHAnsi"/>
          <w:sz w:val="24"/>
          <w:szCs w:val="24"/>
        </w:rPr>
        <w:t xml:space="preserve"> </w:t>
      </w:r>
      <w:proofErr w:type="gramStart"/>
      <w:r w:rsidR="00767822">
        <w:rPr>
          <w:rFonts w:asciiTheme="majorHAnsi" w:hAnsiTheme="majorHAnsi" w:cstheme="majorHAnsi"/>
          <w:sz w:val="24"/>
          <w:szCs w:val="24"/>
        </w:rPr>
        <w:t>i.e.</w:t>
      </w:r>
      <w:proofErr w:type="gramEnd"/>
      <w:r w:rsidR="00767822">
        <w:rPr>
          <w:rFonts w:asciiTheme="majorHAnsi" w:hAnsiTheme="majorHAnsi" w:cstheme="majorHAnsi"/>
          <w:sz w:val="24"/>
          <w:szCs w:val="24"/>
        </w:rPr>
        <w:t xml:space="preserve"> culture of organisation/sector, </w:t>
      </w:r>
      <w:r w:rsidR="00C75853">
        <w:rPr>
          <w:rFonts w:asciiTheme="majorHAnsi" w:hAnsiTheme="majorHAnsi" w:cstheme="majorHAnsi"/>
          <w:sz w:val="24"/>
          <w:szCs w:val="24"/>
        </w:rPr>
        <w:t>sensitivity of workforce, expectations and environmental factors.</w:t>
      </w:r>
    </w:p>
    <w:p w14:paraId="0C829FF0" w14:textId="1871CCE6" w:rsidR="002A41E6" w:rsidRDefault="002A41E6" w:rsidP="00FA5B63">
      <w:pPr>
        <w:jc w:val="both"/>
        <w:rPr>
          <w:rFonts w:asciiTheme="majorHAnsi" w:hAnsiTheme="majorHAnsi" w:cstheme="majorHAnsi"/>
          <w:sz w:val="24"/>
          <w:szCs w:val="24"/>
        </w:rPr>
      </w:pPr>
      <w:r>
        <w:rPr>
          <w:rFonts w:asciiTheme="majorHAnsi" w:hAnsiTheme="majorHAnsi" w:cstheme="majorHAnsi"/>
          <w:sz w:val="24"/>
          <w:szCs w:val="24"/>
        </w:rPr>
        <w:t>These factors will impact how reward structures are proposed</w:t>
      </w:r>
      <w:r w:rsidR="000E5FF8">
        <w:rPr>
          <w:rFonts w:asciiTheme="majorHAnsi" w:hAnsiTheme="majorHAnsi" w:cstheme="majorHAnsi"/>
          <w:sz w:val="24"/>
          <w:szCs w:val="24"/>
        </w:rPr>
        <w:t xml:space="preserve">, </w:t>
      </w:r>
      <w:r>
        <w:rPr>
          <w:rFonts w:asciiTheme="majorHAnsi" w:hAnsiTheme="majorHAnsi" w:cstheme="majorHAnsi"/>
          <w:sz w:val="24"/>
          <w:szCs w:val="24"/>
        </w:rPr>
        <w:t>who they will affect</w:t>
      </w:r>
      <w:r w:rsidR="000E5FF8">
        <w:rPr>
          <w:rFonts w:asciiTheme="majorHAnsi" w:hAnsiTheme="majorHAnsi" w:cstheme="majorHAnsi"/>
          <w:sz w:val="24"/>
          <w:szCs w:val="24"/>
        </w:rPr>
        <w:t xml:space="preserve"> and what the outputs will be.  </w:t>
      </w:r>
    </w:p>
    <w:p w14:paraId="7E2CD415" w14:textId="516C907D" w:rsidR="006B4D9F" w:rsidRDefault="00821160" w:rsidP="00FA5B63">
      <w:pPr>
        <w:jc w:val="both"/>
        <w:rPr>
          <w:rFonts w:asciiTheme="majorHAnsi" w:hAnsiTheme="majorHAnsi" w:cstheme="majorHAnsi"/>
          <w:sz w:val="24"/>
          <w:szCs w:val="24"/>
        </w:rPr>
      </w:pPr>
      <w:r>
        <w:rPr>
          <w:rFonts w:asciiTheme="majorHAnsi" w:hAnsiTheme="majorHAnsi" w:cstheme="majorHAnsi"/>
          <w:sz w:val="24"/>
          <w:szCs w:val="24"/>
        </w:rPr>
        <w:t xml:space="preserve">Rewards can be </w:t>
      </w:r>
      <w:r w:rsidRPr="007F52EC">
        <w:rPr>
          <w:rFonts w:asciiTheme="majorHAnsi" w:hAnsiTheme="majorHAnsi" w:cstheme="majorHAnsi"/>
          <w:b/>
          <w:bCs/>
          <w:sz w:val="24"/>
          <w:szCs w:val="24"/>
        </w:rPr>
        <w:t xml:space="preserve">intrinsic </w:t>
      </w:r>
      <w:r w:rsidR="007F52EC">
        <w:rPr>
          <w:rFonts w:asciiTheme="majorHAnsi" w:hAnsiTheme="majorHAnsi" w:cstheme="majorHAnsi"/>
          <w:sz w:val="24"/>
          <w:szCs w:val="24"/>
        </w:rPr>
        <w:t xml:space="preserve">(sense of satisfaction from work and opportunity for progression) or </w:t>
      </w:r>
      <w:r w:rsidR="007F52EC" w:rsidRPr="007F52EC">
        <w:rPr>
          <w:rFonts w:asciiTheme="majorHAnsi" w:hAnsiTheme="majorHAnsi" w:cstheme="majorHAnsi"/>
          <w:b/>
          <w:bCs/>
          <w:sz w:val="24"/>
          <w:szCs w:val="24"/>
        </w:rPr>
        <w:t>extrinsic</w:t>
      </w:r>
      <w:r w:rsidR="007F52EC">
        <w:rPr>
          <w:rFonts w:asciiTheme="majorHAnsi" w:hAnsiTheme="majorHAnsi" w:cstheme="majorHAnsi"/>
          <w:sz w:val="24"/>
          <w:szCs w:val="24"/>
        </w:rPr>
        <w:t xml:space="preserve"> (pay and benefits such as a corporate car and health insurance)</w:t>
      </w:r>
      <w:r w:rsidR="00954E81">
        <w:rPr>
          <w:rFonts w:asciiTheme="majorHAnsi" w:hAnsiTheme="majorHAnsi" w:cstheme="majorHAnsi"/>
          <w:sz w:val="24"/>
          <w:szCs w:val="24"/>
        </w:rPr>
        <w:t xml:space="preserve"> and, depending on the sector and structure, it is recommended that a combination of both are utilised to motivate </w:t>
      </w:r>
      <w:r w:rsidR="0067257E">
        <w:rPr>
          <w:rFonts w:asciiTheme="majorHAnsi" w:hAnsiTheme="majorHAnsi" w:cstheme="majorHAnsi"/>
          <w:sz w:val="24"/>
          <w:szCs w:val="24"/>
        </w:rPr>
        <w:t xml:space="preserve">staff </w:t>
      </w:r>
      <w:r w:rsidR="00954E81">
        <w:rPr>
          <w:rFonts w:asciiTheme="majorHAnsi" w:hAnsiTheme="majorHAnsi" w:cstheme="majorHAnsi"/>
          <w:sz w:val="24"/>
          <w:szCs w:val="24"/>
        </w:rPr>
        <w:t xml:space="preserve">to achieve set goals.  </w:t>
      </w:r>
    </w:p>
    <w:p w14:paraId="7CEEE2F3" w14:textId="05B7FE88" w:rsidR="00A9059C" w:rsidRDefault="009165AF" w:rsidP="00FA5B63">
      <w:pPr>
        <w:jc w:val="both"/>
        <w:rPr>
          <w:rFonts w:asciiTheme="majorHAnsi" w:hAnsiTheme="majorHAnsi" w:cstheme="majorHAnsi"/>
          <w:sz w:val="24"/>
          <w:szCs w:val="24"/>
        </w:rPr>
      </w:pPr>
      <w:r>
        <w:rPr>
          <w:rFonts w:asciiTheme="majorHAnsi" w:hAnsiTheme="majorHAnsi" w:cstheme="majorHAnsi"/>
          <w:sz w:val="24"/>
          <w:szCs w:val="24"/>
        </w:rPr>
        <w:t xml:space="preserve">Reward can be used to motivate </w:t>
      </w:r>
      <w:r w:rsidR="00E623FE">
        <w:rPr>
          <w:rFonts w:asciiTheme="majorHAnsi" w:hAnsiTheme="majorHAnsi" w:cstheme="majorHAnsi"/>
          <w:sz w:val="24"/>
          <w:szCs w:val="24"/>
        </w:rPr>
        <w:t xml:space="preserve">and satisfy </w:t>
      </w:r>
      <w:r w:rsidR="0067257E">
        <w:rPr>
          <w:rFonts w:asciiTheme="majorHAnsi" w:hAnsiTheme="majorHAnsi" w:cstheme="majorHAnsi"/>
          <w:sz w:val="24"/>
          <w:szCs w:val="24"/>
        </w:rPr>
        <w:t>individuals</w:t>
      </w:r>
      <w:r>
        <w:rPr>
          <w:rFonts w:asciiTheme="majorHAnsi" w:hAnsiTheme="majorHAnsi" w:cstheme="majorHAnsi"/>
          <w:sz w:val="24"/>
          <w:szCs w:val="24"/>
        </w:rPr>
        <w:t>, shape the organisation</w:t>
      </w:r>
      <w:r w:rsidR="00E623FE">
        <w:rPr>
          <w:rFonts w:asciiTheme="majorHAnsi" w:hAnsiTheme="majorHAnsi" w:cstheme="majorHAnsi"/>
          <w:sz w:val="24"/>
          <w:szCs w:val="24"/>
        </w:rPr>
        <w:t>al</w:t>
      </w:r>
      <w:r>
        <w:rPr>
          <w:rFonts w:asciiTheme="majorHAnsi" w:hAnsiTheme="majorHAnsi" w:cstheme="majorHAnsi"/>
          <w:sz w:val="24"/>
          <w:szCs w:val="24"/>
        </w:rPr>
        <w:t xml:space="preserve"> </w:t>
      </w:r>
      <w:proofErr w:type="gramStart"/>
      <w:r>
        <w:rPr>
          <w:rFonts w:asciiTheme="majorHAnsi" w:hAnsiTheme="majorHAnsi" w:cstheme="majorHAnsi"/>
          <w:sz w:val="24"/>
          <w:szCs w:val="24"/>
        </w:rPr>
        <w:t>culture</w:t>
      </w:r>
      <w:proofErr w:type="gramEnd"/>
      <w:r>
        <w:rPr>
          <w:rFonts w:asciiTheme="majorHAnsi" w:hAnsiTheme="majorHAnsi" w:cstheme="majorHAnsi"/>
          <w:sz w:val="24"/>
          <w:szCs w:val="24"/>
        </w:rPr>
        <w:t xml:space="preserve"> and support recruitment and retention strategies.  </w:t>
      </w:r>
    </w:p>
    <w:p w14:paraId="28B21F69" w14:textId="77777777" w:rsidR="006B4D9F" w:rsidRPr="000B768C" w:rsidRDefault="006B4D9F" w:rsidP="00FA5B63">
      <w:pPr>
        <w:jc w:val="both"/>
        <w:rPr>
          <w:rFonts w:asciiTheme="majorHAnsi" w:hAnsiTheme="majorHAnsi" w:cstheme="majorHAnsi"/>
          <w:sz w:val="24"/>
          <w:szCs w:val="24"/>
        </w:rPr>
      </w:pPr>
    </w:p>
    <w:p w14:paraId="00D08E01" w14:textId="16AB3633" w:rsidR="000B768C" w:rsidRPr="005A2727" w:rsidRDefault="000B768C" w:rsidP="00FA5B63">
      <w:pPr>
        <w:jc w:val="both"/>
        <w:rPr>
          <w:rFonts w:asciiTheme="majorHAnsi" w:hAnsiTheme="majorHAnsi" w:cstheme="majorHAnsi"/>
          <w:b/>
          <w:bCs/>
          <w:sz w:val="24"/>
          <w:szCs w:val="24"/>
        </w:rPr>
      </w:pPr>
      <w:r w:rsidRPr="005A2727">
        <w:rPr>
          <w:rFonts w:asciiTheme="majorHAnsi" w:hAnsiTheme="majorHAnsi" w:cstheme="majorHAnsi"/>
          <w:b/>
          <w:bCs/>
          <w:sz w:val="24"/>
          <w:szCs w:val="24"/>
        </w:rPr>
        <w:t xml:space="preserve">Compare the different types of benefits, how organisational performance can impact the approach to reward and how they can be implemented. 1.2, 1.3, 1.4 </w:t>
      </w:r>
    </w:p>
    <w:p w14:paraId="238D1060" w14:textId="77777777" w:rsidR="00DE7D39" w:rsidRDefault="007C2908" w:rsidP="00FA5B63">
      <w:pPr>
        <w:jc w:val="both"/>
        <w:rPr>
          <w:rFonts w:asciiTheme="majorHAnsi" w:hAnsiTheme="majorHAnsi" w:cstheme="majorHAnsi"/>
          <w:sz w:val="24"/>
          <w:szCs w:val="24"/>
        </w:rPr>
      </w:pPr>
      <w:r w:rsidRPr="005A2727">
        <w:rPr>
          <w:rFonts w:asciiTheme="majorHAnsi" w:hAnsiTheme="majorHAnsi" w:cstheme="majorHAnsi"/>
          <w:b/>
          <w:bCs/>
          <w:sz w:val="24"/>
          <w:szCs w:val="24"/>
        </w:rPr>
        <w:t>1.2</w:t>
      </w:r>
      <w:r>
        <w:rPr>
          <w:rFonts w:asciiTheme="majorHAnsi" w:hAnsiTheme="majorHAnsi" w:cstheme="majorHAnsi"/>
          <w:sz w:val="24"/>
          <w:szCs w:val="24"/>
        </w:rPr>
        <w:t xml:space="preserve"> </w:t>
      </w:r>
    </w:p>
    <w:p w14:paraId="7A7B9D32" w14:textId="7CD530F9" w:rsidR="00DE7D39" w:rsidRDefault="00DE7D39" w:rsidP="00FA5B63">
      <w:pPr>
        <w:jc w:val="both"/>
        <w:rPr>
          <w:rFonts w:asciiTheme="majorHAnsi" w:hAnsiTheme="majorHAnsi" w:cstheme="majorHAnsi"/>
          <w:sz w:val="24"/>
          <w:szCs w:val="24"/>
        </w:rPr>
      </w:pPr>
      <w:r>
        <w:rPr>
          <w:noProof/>
        </w:rPr>
        <w:drawing>
          <wp:inline distT="0" distB="0" distL="0" distR="0" wp14:anchorId="19C4C2E9" wp14:editId="2BC7A950">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1E437B8D" w14:textId="75B9F868" w:rsidR="00764324" w:rsidRDefault="0067257E" w:rsidP="00FA5B63">
      <w:pPr>
        <w:jc w:val="both"/>
        <w:rPr>
          <w:rFonts w:asciiTheme="majorHAnsi" w:hAnsiTheme="majorHAnsi" w:cstheme="majorHAnsi"/>
          <w:sz w:val="24"/>
          <w:szCs w:val="24"/>
        </w:rPr>
      </w:pPr>
      <w:r>
        <w:rPr>
          <w:rFonts w:asciiTheme="majorHAnsi" w:hAnsiTheme="majorHAnsi" w:cstheme="majorHAnsi"/>
          <w:sz w:val="24"/>
          <w:szCs w:val="24"/>
        </w:rPr>
        <w:t>Various</w:t>
      </w:r>
      <w:r w:rsidR="007C2908">
        <w:rPr>
          <w:rFonts w:asciiTheme="majorHAnsi" w:hAnsiTheme="majorHAnsi" w:cstheme="majorHAnsi"/>
          <w:sz w:val="24"/>
          <w:szCs w:val="24"/>
        </w:rPr>
        <w:t xml:space="preserve"> benefit</w:t>
      </w:r>
      <w:r w:rsidR="001F6E73">
        <w:rPr>
          <w:rFonts w:asciiTheme="majorHAnsi" w:hAnsiTheme="majorHAnsi" w:cstheme="majorHAnsi"/>
          <w:sz w:val="24"/>
          <w:szCs w:val="24"/>
        </w:rPr>
        <w:t>s</w:t>
      </w:r>
      <w:r>
        <w:rPr>
          <w:rFonts w:asciiTheme="majorHAnsi" w:hAnsiTheme="majorHAnsi" w:cstheme="majorHAnsi"/>
          <w:sz w:val="24"/>
          <w:szCs w:val="24"/>
        </w:rPr>
        <w:t xml:space="preserve"> exist</w:t>
      </w:r>
      <w:r w:rsidR="00D05BB0">
        <w:rPr>
          <w:rFonts w:asciiTheme="majorHAnsi" w:hAnsiTheme="majorHAnsi" w:cstheme="majorHAnsi"/>
          <w:sz w:val="24"/>
          <w:szCs w:val="24"/>
        </w:rPr>
        <w:t xml:space="preserve"> therefore to determine which is best suited</w:t>
      </w:r>
      <w:r w:rsidR="00AF24FD">
        <w:rPr>
          <w:rFonts w:asciiTheme="majorHAnsi" w:hAnsiTheme="majorHAnsi" w:cstheme="majorHAnsi"/>
          <w:sz w:val="24"/>
          <w:szCs w:val="24"/>
        </w:rPr>
        <w:t xml:space="preserve"> to the employees and organisation, </w:t>
      </w:r>
      <w:r w:rsidR="00F515A9">
        <w:rPr>
          <w:rFonts w:asciiTheme="majorHAnsi" w:hAnsiTheme="majorHAnsi" w:cstheme="majorHAnsi"/>
          <w:sz w:val="24"/>
          <w:szCs w:val="24"/>
        </w:rPr>
        <w:t xml:space="preserve">research is </w:t>
      </w:r>
      <w:proofErr w:type="gramStart"/>
      <w:r w:rsidR="00F515A9">
        <w:rPr>
          <w:rFonts w:asciiTheme="majorHAnsi" w:hAnsiTheme="majorHAnsi" w:cstheme="majorHAnsi"/>
          <w:sz w:val="24"/>
          <w:szCs w:val="24"/>
        </w:rPr>
        <w:t>recommended</w:t>
      </w:r>
      <w:proofErr w:type="gramEnd"/>
      <w:r w:rsidR="00AF24FD">
        <w:rPr>
          <w:rFonts w:asciiTheme="majorHAnsi" w:hAnsiTheme="majorHAnsi" w:cstheme="majorHAnsi"/>
          <w:sz w:val="24"/>
          <w:szCs w:val="24"/>
        </w:rPr>
        <w:t xml:space="preserve"> and </w:t>
      </w:r>
      <w:r w:rsidR="00ED2095">
        <w:rPr>
          <w:rFonts w:asciiTheme="majorHAnsi" w:hAnsiTheme="majorHAnsi" w:cstheme="majorHAnsi"/>
          <w:sz w:val="24"/>
          <w:szCs w:val="24"/>
        </w:rPr>
        <w:t>employee consultation will help</w:t>
      </w:r>
      <w:r w:rsidR="00AF24FD">
        <w:rPr>
          <w:rFonts w:asciiTheme="majorHAnsi" w:hAnsiTheme="majorHAnsi" w:cstheme="majorHAnsi"/>
          <w:sz w:val="24"/>
          <w:szCs w:val="24"/>
        </w:rPr>
        <w:t xml:space="preserve"> determine </w:t>
      </w:r>
      <w:r w:rsidR="00BF3838">
        <w:rPr>
          <w:rFonts w:asciiTheme="majorHAnsi" w:hAnsiTheme="majorHAnsi" w:cstheme="majorHAnsi"/>
          <w:sz w:val="24"/>
          <w:szCs w:val="24"/>
        </w:rPr>
        <w:t xml:space="preserve">motivations and ascertain what will make the most impact.  </w:t>
      </w:r>
    </w:p>
    <w:p w14:paraId="7BE59C12" w14:textId="6DA9F22D" w:rsidR="000B768C" w:rsidRDefault="00057A80" w:rsidP="00FA5B63">
      <w:pPr>
        <w:jc w:val="both"/>
        <w:rPr>
          <w:rFonts w:asciiTheme="majorHAnsi" w:hAnsiTheme="majorHAnsi" w:cstheme="majorHAnsi"/>
          <w:sz w:val="24"/>
          <w:szCs w:val="24"/>
        </w:rPr>
      </w:pPr>
      <w:r>
        <w:rPr>
          <w:rFonts w:asciiTheme="majorHAnsi" w:hAnsiTheme="majorHAnsi" w:cstheme="majorHAnsi"/>
          <w:sz w:val="24"/>
          <w:szCs w:val="24"/>
        </w:rPr>
        <w:t xml:space="preserve">Involvement in the reward strategy </w:t>
      </w:r>
      <w:r w:rsidR="00B7224B">
        <w:rPr>
          <w:rFonts w:asciiTheme="majorHAnsi" w:hAnsiTheme="majorHAnsi" w:cstheme="majorHAnsi"/>
          <w:sz w:val="24"/>
          <w:szCs w:val="24"/>
        </w:rPr>
        <w:t xml:space="preserve">process </w:t>
      </w:r>
      <w:r>
        <w:rPr>
          <w:rFonts w:asciiTheme="majorHAnsi" w:hAnsiTheme="majorHAnsi" w:cstheme="majorHAnsi"/>
          <w:sz w:val="24"/>
          <w:szCs w:val="24"/>
        </w:rPr>
        <w:t xml:space="preserve">will likely have a greater impact </w:t>
      </w:r>
      <w:r w:rsidR="00796DFD">
        <w:rPr>
          <w:rFonts w:asciiTheme="majorHAnsi" w:hAnsiTheme="majorHAnsi" w:cstheme="majorHAnsi"/>
          <w:sz w:val="24"/>
          <w:szCs w:val="24"/>
        </w:rPr>
        <w:t>than imposition of what is perceived to be valued</w:t>
      </w:r>
      <w:r w:rsidR="00B7224B">
        <w:rPr>
          <w:rFonts w:asciiTheme="majorHAnsi" w:hAnsiTheme="majorHAnsi" w:cstheme="majorHAnsi"/>
          <w:sz w:val="24"/>
          <w:szCs w:val="24"/>
        </w:rPr>
        <w:t>,</w:t>
      </w:r>
      <w:r w:rsidR="00796DFD">
        <w:rPr>
          <w:rFonts w:asciiTheme="majorHAnsi" w:hAnsiTheme="majorHAnsi" w:cstheme="majorHAnsi"/>
          <w:sz w:val="24"/>
          <w:szCs w:val="24"/>
        </w:rPr>
        <w:t xml:space="preserve"> as </w:t>
      </w:r>
      <w:r w:rsidR="003C0462">
        <w:rPr>
          <w:rFonts w:asciiTheme="majorHAnsi" w:hAnsiTheme="majorHAnsi" w:cstheme="majorHAnsi"/>
          <w:sz w:val="24"/>
          <w:szCs w:val="24"/>
        </w:rPr>
        <w:t xml:space="preserve">people not only get to explicitly state what drives them – but the act of being invited to contribute is also a mark of respect and value to employees.  </w:t>
      </w:r>
    </w:p>
    <w:p w14:paraId="2C866A15" w14:textId="39272117" w:rsidR="005A2727" w:rsidRDefault="005A2727" w:rsidP="00FA5B63">
      <w:pPr>
        <w:jc w:val="both"/>
        <w:rPr>
          <w:rFonts w:asciiTheme="majorHAnsi" w:hAnsiTheme="majorHAnsi" w:cstheme="majorHAnsi"/>
          <w:sz w:val="24"/>
          <w:szCs w:val="24"/>
        </w:rPr>
      </w:pPr>
      <w:r>
        <w:rPr>
          <w:rFonts w:asciiTheme="majorHAnsi" w:hAnsiTheme="majorHAnsi" w:cstheme="majorHAnsi"/>
          <w:sz w:val="24"/>
          <w:szCs w:val="24"/>
        </w:rPr>
        <w:lastRenderedPageBreak/>
        <w:t>“</w:t>
      </w:r>
      <w:r w:rsidRPr="005A2727">
        <w:rPr>
          <w:rFonts w:asciiTheme="majorHAnsi" w:hAnsiTheme="majorHAnsi" w:cstheme="majorHAnsi"/>
          <w:i/>
          <w:iCs/>
          <w:sz w:val="24"/>
          <w:szCs w:val="24"/>
        </w:rPr>
        <w:t>Employee benefits offer a way to attract and keep people, contribute towards improving wellbeing and encourage required behaviours, achievements, values and skills</w:t>
      </w:r>
      <w:r>
        <w:rPr>
          <w:rFonts w:asciiTheme="majorHAnsi" w:hAnsiTheme="majorHAnsi" w:cstheme="majorHAnsi"/>
          <w:sz w:val="24"/>
          <w:szCs w:val="24"/>
        </w:rPr>
        <w:t xml:space="preserve">.”  </w:t>
      </w:r>
      <w:sdt>
        <w:sdtPr>
          <w:rPr>
            <w:rFonts w:asciiTheme="majorHAnsi" w:hAnsiTheme="majorHAnsi" w:cstheme="majorHAnsi"/>
            <w:b/>
            <w:bCs/>
            <w:sz w:val="24"/>
            <w:szCs w:val="24"/>
          </w:rPr>
          <w:id w:val="864567737"/>
          <w:citation/>
        </w:sdtPr>
        <w:sdtContent>
          <w:r w:rsidRPr="005A2727">
            <w:rPr>
              <w:rFonts w:asciiTheme="majorHAnsi" w:hAnsiTheme="majorHAnsi" w:cstheme="majorHAnsi"/>
              <w:b/>
              <w:bCs/>
              <w:sz w:val="24"/>
              <w:szCs w:val="24"/>
            </w:rPr>
            <w:fldChar w:fldCharType="begin"/>
          </w:r>
          <w:r w:rsidRPr="005A2727">
            <w:rPr>
              <w:rFonts w:asciiTheme="majorHAnsi" w:hAnsiTheme="majorHAnsi" w:cstheme="majorHAnsi"/>
              <w:b/>
              <w:bCs/>
              <w:sz w:val="24"/>
              <w:szCs w:val="24"/>
            </w:rPr>
            <w:instrText xml:space="preserve"> CITATION CIP2120 \l 2057 </w:instrText>
          </w:r>
          <w:r w:rsidRPr="005A2727">
            <w:rPr>
              <w:rFonts w:asciiTheme="majorHAnsi" w:hAnsiTheme="majorHAnsi" w:cstheme="majorHAnsi"/>
              <w:b/>
              <w:bCs/>
              <w:sz w:val="24"/>
              <w:szCs w:val="24"/>
            </w:rPr>
            <w:fldChar w:fldCharType="separate"/>
          </w:r>
          <w:r w:rsidRPr="005A2727">
            <w:rPr>
              <w:rFonts w:asciiTheme="majorHAnsi" w:hAnsiTheme="majorHAnsi" w:cstheme="majorHAnsi"/>
              <w:b/>
              <w:bCs/>
              <w:noProof/>
              <w:sz w:val="24"/>
              <w:szCs w:val="24"/>
            </w:rPr>
            <w:t>(CIPD, 2021)</w:t>
          </w:r>
          <w:r w:rsidRPr="005A2727">
            <w:rPr>
              <w:rFonts w:asciiTheme="majorHAnsi" w:hAnsiTheme="majorHAnsi" w:cstheme="majorHAnsi"/>
              <w:b/>
              <w:bCs/>
              <w:sz w:val="24"/>
              <w:szCs w:val="24"/>
            </w:rPr>
            <w:fldChar w:fldCharType="end"/>
          </w:r>
        </w:sdtContent>
      </w:sdt>
    </w:p>
    <w:p w14:paraId="1AF57BF4" w14:textId="4999125B" w:rsidR="00301739" w:rsidRDefault="00C265DF" w:rsidP="00FA5B63">
      <w:pPr>
        <w:jc w:val="both"/>
        <w:rPr>
          <w:rFonts w:asciiTheme="majorHAnsi" w:hAnsiTheme="majorHAnsi" w:cstheme="majorHAnsi"/>
          <w:sz w:val="24"/>
          <w:szCs w:val="24"/>
        </w:rPr>
      </w:pPr>
      <w:r>
        <w:rPr>
          <w:rFonts w:asciiTheme="majorHAnsi" w:hAnsiTheme="majorHAnsi" w:cstheme="majorHAnsi"/>
          <w:sz w:val="24"/>
          <w:szCs w:val="24"/>
        </w:rPr>
        <w:t>Benefits have transitioned from pure ‘paternalism’ to</w:t>
      </w:r>
      <w:r w:rsidR="00B7224B">
        <w:rPr>
          <w:rFonts w:asciiTheme="majorHAnsi" w:hAnsiTheme="majorHAnsi" w:cstheme="majorHAnsi"/>
          <w:sz w:val="24"/>
          <w:szCs w:val="24"/>
        </w:rPr>
        <w:t xml:space="preserve"> a</w:t>
      </w:r>
      <w:r>
        <w:rPr>
          <w:rFonts w:asciiTheme="majorHAnsi" w:hAnsiTheme="majorHAnsi" w:cstheme="majorHAnsi"/>
          <w:sz w:val="24"/>
          <w:szCs w:val="24"/>
        </w:rPr>
        <w:t xml:space="preserve"> </w:t>
      </w:r>
      <w:r w:rsidR="00C15111">
        <w:rPr>
          <w:rFonts w:asciiTheme="majorHAnsi" w:hAnsiTheme="majorHAnsi" w:cstheme="majorHAnsi"/>
          <w:sz w:val="24"/>
          <w:szCs w:val="24"/>
        </w:rPr>
        <w:t>flexible, individual</w:t>
      </w:r>
      <w:r w:rsidR="00FA6C5A">
        <w:rPr>
          <w:rFonts w:asciiTheme="majorHAnsi" w:hAnsiTheme="majorHAnsi" w:cstheme="majorHAnsi"/>
          <w:sz w:val="24"/>
          <w:szCs w:val="24"/>
        </w:rPr>
        <w:t xml:space="preserve">istic approach </w:t>
      </w:r>
      <w:r w:rsidR="00B7224B">
        <w:rPr>
          <w:rFonts w:asciiTheme="majorHAnsi" w:hAnsiTheme="majorHAnsi" w:cstheme="majorHAnsi"/>
          <w:sz w:val="24"/>
          <w:szCs w:val="24"/>
        </w:rPr>
        <w:t>allowing</w:t>
      </w:r>
      <w:r w:rsidR="00FA6C5A">
        <w:rPr>
          <w:rFonts w:asciiTheme="majorHAnsi" w:hAnsiTheme="majorHAnsi" w:cstheme="majorHAnsi"/>
          <w:sz w:val="24"/>
          <w:szCs w:val="24"/>
        </w:rPr>
        <w:t xml:space="preserve"> for tailored solutions depending on personal ‘</w:t>
      </w:r>
      <w:proofErr w:type="gramStart"/>
      <w:r w:rsidR="00FA6C5A">
        <w:rPr>
          <w:rFonts w:asciiTheme="majorHAnsi" w:hAnsiTheme="majorHAnsi" w:cstheme="majorHAnsi"/>
          <w:sz w:val="24"/>
          <w:szCs w:val="24"/>
        </w:rPr>
        <w:t>drivers’</w:t>
      </w:r>
      <w:proofErr w:type="gramEnd"/>
      <w:r w:rsidR="00FA6C5A">
        <w:rPr>
          <w:rFonts w:asciiTheme="majorHAnsi" w:hAnsiTheme="majorHAnsi" w:cstheme="majorHAnsi"/>
          <w:sz w:val="24"/>
          <w:szCs w:val="24"/>
        </w:rPr>
        <w:t>.</w:t>
      </w:r>
    </w:p>
    <w:p w14:paraId="475DCBCC" w14:textId="77777777" w:rsidR="004E6B90" w:rsidRDefault="00FD790C" w:rsidP="00FA5B63">
      <w:pPr>
        <w:jc w:val="both"/>
        <w:rPr>
          <w:rFonts w:asciiTheme="majorHAnsi" w:hAnsiTheme="majorHAnsi" w:cstheme="majorHAnsi"/>
          <w:sz w:val="24"/>
          <w:szCs w:val="24"/>
        </w:rPr>
      </w:pPr>
      <w:r>
        <w:rPr>
          <w:rFonts w:asciiTheme="majorHAnsi" w:hAnsiTheme="majorHAnsi" w:cstheme="majorHAnsi"/>
          <w:sz w:val="24"/>
          <w:szCs w:val="24"/>
        </w:rPr>
        <w:t>To ensure rewards and benefits</w:t>
      </w:r>
      <w:r w:rsidR="00B721D2">
        <w:rPr>
          <w:rFonts w:asciiTheme="majorHAnsi" w:hAnsiTheme="majorHAnsi" w:cstheme="majorHAnsi"/>
          <w:sz w:val="24"/>
          <w:szCs w:val="24"/>
        </w:rPr>
        <w:t xml:space="preserve"> have the desired effect on organisational performance, it is recommended that individuals feel the outcomes represent what is fair and equitable.</w:t>
      </w:r>
      <w:r w:rsidR="00C00BE1">
        <w:rPr>
          <w:rFonts w:asciiTheme="majorHAnsi" w:hAnsiTheme="majorHAnsi" w:cstheme="majorHAnsi"/>
          <w:sz w:val="24"/>
          <w:szCs w:val="24"/>
        </w:rPr>
        <w:t xml:space="preserve">  This is not only a challenge internally</w:t>
      </w:r>
      <w:r w:rsidR="003B034D">
        <w:rPr>
          <w:rFonts w:asciiTheme="majorHAnsi" w:hAnsiTheme="majorHAnsi" w:cstheme="majorHAnsi"/>
          <w:sz w:val="24"/>
          <w:szCs w:val="24"/>
        </w:rPr>
        <w:t xml:space="preserve"> as</w:t>
      </w:r>
      <w:r w:rsidR="00C00BE1">
        <w:rPr>
          <w:rFonts w:asciiTheme="majorHAnsi" w:hAnsiTheme="majorHAnsi" w:cstheme="majorHAnsi"/>
          <w:sz w:val="24"/>
          <w:szCs w:val="24"/>
        </w:rPr>
        <w:t xml:space="preserve"> external competitiveness </w:t>
      </w:r>
      <w:r w:rsidR="003B034D">
        <w:rPr>
          <w:rFonts w:asciiTheme="majorHAnsi" w:hAnsiTheme="majorHAnsi" w:cstheme="majorHAnsi"/>
          <w:sz w:val="24"/>
          <w:szCs w:val="24"/>
        </w:rPr>
        <w:t>adds another layer of complexity.</w:t>
      </w:r>
    </w:p>
    <w:p w14:paraId="19F05AFC" w14:textId="51A2E7E1" w:rsidR="00A80962" w:rsidRDefault="0035034C" w:rsidP="00FA5B63">
      <w:pPr>
        <w:jc w:val="both"/>
        <w:rPr>
          <w:rFonts w:asciiTheme="majorHAnsi" w:hAnsiTheme="majorHAnsi" w:cstheme="majorHAnsi"/>
          <w:sz w:val="24"/>
          <w:szCs w:val="24"/>
        </w:rPr>
      </w:pPr>
      <w:r>
        <w:rPr>
          <w:rFonts w:asciiTheme="majorHAnsi" w:hAnsiTheme="majorHAnsi" w:cstheme="majorHAnsi"/>
          <w:sz w:val="24"/>
          <w:szCs w:val="24"/>
        </w:rPr>
        <w:t xml:space="preserve">Line managers have a key role in reward strategies.  </w:t>
      </w:r>
    </w:p>
    <w:p w14:paraId="195F7E73" w14:textId="2BD1784B" w:rsidR="0035034C" w:rsidRPr="00321DED" w:rsidRDefault="0035034C" w:rsidP="00FA5B63">
      <w:pPr>
        <w:jc w:val="both"/>
        <w:rPr>
          <w:rFonts w:asciiTheme="majorHAnsi" w:hAnsiTheme="majorHAnsi" w:cstheme="majorHAnsi"/>
          <w:b/>
          <w:bCs/>
          <w:i/>
          <w:iCs/>
          <w:sz w:val="24"/>
          <w:szCs w:val="24"/>
        </w:rPr>
      </w:pPr>
      <w:r w:rsidRPr="004A5F9D">
        <w:rPr>
          <w:rFonts w:asciiTheme="majorHAnsi" w:hAnsiTheme="majorHAnsi" w:cstheme="majorHAnsi"/>
          <w:i/>
          <w:iCs/>
          <w:sz w:val="24"/>
          <w:szCs w:val="24"/>
        </w:rPr>
        <w:t xml:space="preserve">“Line managers are the </w:t>
      </w:r>
      <w:r w:rsidR="00594730" w:rsidRPr="004A5F9D">
        <w:rPr>
          <w:rFonts w:asciiTheme="majorHAnsi" w:hAnsiTheme="majorHAnsi" w:cstheme="majorHAnsi"/>
          <w:i/>
          <w:iCs/>
          <w:sz w:val="24"/>
          <w:szCs w:val="24"/>
        </w:rPr>
        <w:t>individuals</w:t>
      </w:r>
      <w:r w:rsidRPr="004A5F9D">
        <w:rPr>
          <w:rFonts w:asciiTheme="majorHAnsi" w:hAnsiTheme="majorHAnsi" w:cstheme="majorHAnsi"/>
          <w:i/>
          <w:iCs/>
          <w:sz w:val="24"/>
          <w:szCs w:val="24"/>
        </w:rPr>
        <w:t xml:space="preserve"> who have most contact with employees and are normally responsible for making pay decisions within the frameworks set out by HR professionals.</w:t>
      </w:r>
      <w:r w:rsidR="00594730" w:rsidRPr="004A5F9D">
        <w:rPr>
          <w:rFonts w:asciiTheme="majorHAnsi" w:hAnsiTheme="majorHAnsi" w:cstheme="majorHAnsi"/>
          <w:i/>
          <w:iCs/>
          <w:sz w:val="24"/>
          <w:szCs w:val="24"/>
        </w:rPr>
        <w:t>”</w:t>
      </w:r>
      <w:r w:rsidR="00321DED">
        <w:rPr>
          <w:rFonts w:asciiTheme="majorHAnsi" w:hAnsiTheme="majorHAnsi" w:cstheme="majorHAnsi"/>
          <w:i/>
          <w:iCs/>
          <w:sz w:val="24"/>
          <w:szCs w:val="24"/>
        </w:rPr>
        <w:t xml:space="preserve"> </w:t>
      </w:r>
      <w:sdt>
        <w:sdtPr>
          <w:rPr>
            <w:rFonts w:asciiTheme="majorHAnsi" w:hAnsiTheme="majorHAnsi" w:cstheme="majorHAnsi"/>
            <w:b/>
            <w:bCs/>
            <w:i/>
            <w:iCs/>
            <w:sz w:val="24"/>
            <w:szCs w:val="24"/>
          </w:rPr>
          <w:id w:val="70774962"/>
          <w:citation/>
        </w:sdtPr>
        <w:sdtContent>
          <w:r w:rsidR="00321DED" w:rsidRPr="00321DED">
            <w:rPr>
              <w:rFonts w:asciiTheme="majorHAnsi" w:hAnsiTheme="majorHAnsi" w:cstheme="majorHAnsi"/>
              <w:b/>
              <w:bCs/>
              <w:i/>
              <w:iCs/>
              <w:sz w:val="24"/>
              <w:szCs w:val="24"/>
            </w:rPr>
            <w:fldChar w:fldCharType="begin"/>
          </w:r>
          <w:r w:rsidR="00321DED" w:rsidRPr="00321DED">
            <w:rPr>
              <w:rFonts w:asciiTheme="majorHAnsi" w:hAnsiTheme="majorHAnsi" w:cstheme="majorHAnsi"/>
              <w:b/>
              <w:bCs/>
              <w:i/>
              <w:iCs/>
              <w:sz w:val="24"/>
              <w:szCs w:val="24"/>
            </w:rPr>
            <w:instrText xml:space="preserve"> CITATION Arm141 \l 2057 </w:instrText>
          </w:r>
          <w:r w:rsidR="00321DED" w:rsidRPr="00321DED">
            <w:rPr>
              <w:rFonts w:asciiTheme="majorHAnsi" w:hAnsiTheme="majorHAnsi" w:cstheme="majorHAnsi"/>
              <w:b/>
              <w:bCs/>
              <w:i/>
              <w:iCs/>
              <w:sz w:val="24"/>
              <w:szCs w:val="24"/>
            </w:rPr>
            <w:fldChar w:fldCharType="separate"/>
          </w:r>
          <w:r w:rsidR="00321DED" w:rsidRPr="00321DED">
            <w:rPr>
              <w:rFonts w:asciiTheme="majorHAnsi" w:hAnsiTheme="majorHAnsi" w:cstheme="majorHAnsi"/>
              <w:b/>
              <w:bCs/>
              <w:noProof/>
              <w:sz w:val="24"/>
              <w:szCs w:val="24"/>
            </w:rPr>
            <w:t>(Armstrong &amp; Taylor, 2014)</w:t>
          </w:r>
          <w:r w:rsidR="00321DED" w:rsidRPr="00321DED">
            <w:rPr>
              <w:rFonts w:asciiTheme="majorHAnsi" w:hAnsiTheme="majorHAnsi" w:cstheme="majorHAnsi"/>
              <w:b/>
              <w:bCs/>
              <w:i/>
              <w:iCs/>
              <w:sz w:val="24"/>
              <w:szCs w:val="24"/>
            </w:rPr>
            <w:fldChar w:fldCharType="end"/>
          </w:r>
        </w:sdtContent>
      </w:sdt>
    </w:p>
    <w:p w14:paraId="7461970E" w14:textId="2D6D0130" w:rsidR="00E77627" w:rsidRDefault="00594730" w:rsidP="00FA5B63">
      <w:pPr>
        <w:jc w:val="both"/>
        <w:rPr>
          <w:rFonts w:asciiTheme="majorHAnsi" w:hAnsiTheme="majorHAnsi" w:cstheme="majorHAnsi"/>
          <w:sz w:val="24"/>
          <w:szCs w:val="24"/>
        </w:rPr>
      </w:pPr>
      <w:r>
        <w:rPr>
          <w:rFonts w:asciiTheme="majorHAnsi" w:hAnsiTheme="majorHAnsi" w:cstheme="majorHAnsi"/>
          <w:sz w:val="24"/>
          <w:szCs w:val="24"/>
        </w:rPr>
        <w:t xml:space="preserve">They </w:t>
      </w:r>
      <w:r w:rsidR="0098160D">
        <w:rPr>
          <w:rFonts w:asciiTheme="majorHAnsi" w:hAnsiTheme="majorHAnsi" w:cstheme="majorHAnsi"/>
          <w:sz w:val="24"/>
          <w:szCs w:val="24"/>
        </w:rPr>
        <w:t xml:space="preserve">should be trained in reward management and </w:t>
      </w:r>
      <w:r>
        <w:rPr>
          <w:rFonts w:asciiTheme="majorHAnsi" w:hAnsiTheme="majorHAnsi" w:cstheme="majorHAnsi"/>
          <w:sz w:val="24"/>
          <w:szCs w:val="24"/>
        </w:rPr>
        <w:t xml:space="preserve">required to act fairly, </w:t>
      </w:r>
      <w:proofErr w:type="gramStart"/>
      <w:r>
        <w:rPr>
          <w:rFonts w:asciiTheme="majorHAnsi" w:hAnsiTheme="majorHAnsi" w:cstheme="majorHAnsi"/>
          <w:sz w:val="24"/>
          <w:szCs w:val="24"/>
        </w:rPr>
        <w:t>honestly</w:t>
      </w:r>
      <w:proofErr w:type="gramEnd"/>
      <w:r>
        <w:rPr>
          <w:rFonts w:asciiTheme="majorHAnsi" w:hAnsiTheme="majorHAnsi" w:cstheme="majorHAnsi"/>
          <w:sz w:val="24"/>
          <w:szCs w:val="24"/>
        </w:rPr>
        <w:t xml:space="preserve"> and consisten</w:t>
      </w:r>
      <w:r w:rsidR="0098160D">
        <w:rPr>
          <w:rFonts w:asciiTheme="majorHAnsi" w:hAnsiTheme="majorHAnsi" w:cstheme="majorHAnsi"/>
          <w:sz w:val="24"/>
          <w:szCs w:val="24"/>
        </w:rPr>
        <w:t xml:space="preserve">tly.  </w:t>
      </w:r>
      <w:r w:rsidR="004E5899">
        <w:rPr>
          <w:rFonts w:asciiTheme="majorHAnsi" w:hAnsiTheme="majorHAnsi" w:cstheme="majorHAnsi"/>
          <w:sz w:val="24"/>
          <w:szCs w:val="24"/>
        </w:rPr>
        <w:t xml:space="preserve">They not only play their part in the management of the process but also form an element of ‘intrinsic reward’ – the relationships they create and leadership they provide can be inspirational and make individuals feel valued.  </w:t>
      </w:r>
    </w:p>
    <w:p w14:paraId="6C715783" w14:textId="4CDA0398" w:rsidR="008D3265" w:rsidRDefault="005F3739" w:rsidP="00FA5B63">
      <w:pPr>
        <w:jc w:val="both"/>
        <w:rPr>
          <w:rFonts w:asciiTheme="majorHAnsi" w:hAnsiTheme="majorHAnsi" w:cstheme="majorHAnsi"/>
          <w:sz w:val="24"/>
          <w:szCs w:val="24"/>
        </w:rPr>
      </w:pPr>
      <w:r>
        <w:rPr>
          <w:noProof/>
        </w:rPr>
        <w:drawing>
          <wp:inline distT="0" distB="0" distL="0" distR="0" wp14:anchorId="62C8CDB6" wp14:editId="6E64490E">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28F2C4C8" w14:textId="77777777" w:rsidR="0098160D" w:rsidRDefault="0098160D" w:rsidP="00FA5B63">
      <w:pPr>
        <w:jc w:val="both"/>
        <w:rPr>
          <w:rFonts w:asciiTheme="majorHAnsi" w:hAnsiTheme="majorHAnsi" w:cstheme="majorHAnsi"/>
          <w:sz w:val="24"/>
          <w:szCs w:val="24"/>
        </w:rPr>
      </w:pPr>
    </w:p>
    <w:p w14:paraId="58C187AA" w14:textId="77777777" w:rsidR="005F3739" w:rsidRDefault="005F3739" w:rsidP="00FA5B63">
      <w:pPr>
        <w:jc w:val="both"/>
        <w:rPr>
          <w:rFonts w:asciiTheme="majorHAnsi" w:hAnsiTheme="majorHAnsi" w:cstheme="majorHAnsi"/>
          <w:sz w:val="24"/>
          <w:szCs w:val="24"/>
        </w:rPr>
      </w:pPr>
    </w:p>
    <w:p w14:paraId="727B7FB1" w14:textId="77777777" w:rsidR="005F3739" w:rsidRDefault="005F3739" w:rsidP="00FA5B63">
      <w:pPr>
        <w:jc w:val="both"/>
        <w:rPr>
          <w:rFonts w:asciiTheme="majorHAnsi" w:hAnsiTheme="majorHAnsi" w:cstheme="majorHAnsi"/>
          <w:sz w:val="24"/>
          <w:szCs w:val="24"/>
        </w:rPr>
      </w:pPr>
    </w:p>
    <w:p w14:paraId="2379154F" w14:textId="77777777" w:rsidR="005F3739" w:rsidRDefault="005F3739" w:rsidP="00FA5B63">
      <w:pPr>
        <w:jc w:val="both"/>
        <w:rPr>
          <w:rFonts w:asciiTheme="majorHAnsi" w:hAnsiTheme="majorHAnsi" w:cstheme="majorHAnsi"/>
          <w:sz w:val="24"/>
          <w:szCs w:val="24"/>
        </w:rPr>
      </w:pPr>
    </w:p>
    <w:p w14:paraId="04FD21A1" w14:textId="77777777" w:rsidR="005F3739" w:rsidRDefault="005F3739" w:rsidP="00FA5B63">
      <w:pPr>
        <w:jc w:val="both"/>
        <w:rPr>
          <w:rFonts w:asciiTheme="majorHAnsi" w:hAnsiTheme="majorHAnsi" w:cstheme="majorHAnsi"/>
          <w:sz w:val="24"/>
          <w:szCs w:val="24"/>
        </w:rPr>
      </w:pPr>
    </w:p>
    <w:p w14:paraId="5BA41285" w14:textId="77777777" w:rsidR="005F3739" w:rsidRDefault="005F3739" w:rsidP="00FA5B63">
      <w:pPr>
        <w:jc w:val="both"/>
        <w:rPr>
          <w:rFonts w:asciiTheme="majorHAnsi" w:hAnsiTheme="majorHAnsi" w:cstheme="majorHAnsi"/>
          <w:sz w:val="24"/>
          <w:szCs w:val="24"/>
        </w:rPr>
      </w:pPr>
    </w:p>
    <w:p w14:paraId="0B0259C8" w14:textId="77777777" w:rsidR="00ED0C8F" w:rsidRDefault="00ED0C8F" w:rsidP="00FA5B63">
      <w:pPr>
        <w:jc w:val="both"/>
        <w:rPr>
          <w:rFonts w:asciiTheme="majorHAnsi" w:hAnsiTheme="majorHAnsi" w:cstheme="majorHAnsi"/>
          <w:sz w:val="24"/>
          <w:szCs w:val="24"/>
        </w:rPr>
      </w:pPr>
    </w:p>
    <w:p w14:paraId="1822B5F5" w14:textId="77777777" w:rsidR="00ED0C8F" w:rsidRDefault="00ED0C8F" w:rsidP="00FA5B63">
      <w:pPr>
        <w:jc w:val="both"/>
        <w:rPr>
          <w:rFonts w:asciiTheme="majorHAnsi" w:hAnsiTheme="majorHAnsi" w:cstheme="majorHAnsi"/>
          <w:sz w:val="24"/>
          <w:szCs w:val="24"/>
        </w:rPr>
      </w:pPr>
    </w:p>
    <w:p w14:paraId="570603A9" w14:textId="77777777" w:rsidR="002D21A0" w:rsidRDefault="00366A21" w:rsidP="00FA5B63">
      <w:pPr>
        <w:jc w:val="both"/>
        <w:rPr>
          <w:rFonts w:asciiTheme="majorHAnsi" w:hAnsiTheme="majorHAnsi" w:cstheme="majorHAnsi"/>
          <w:sz w:val="24"/>
          <w:szCs w:val="24"/>
        </w:rPr>
      </w:pPr>
      <w:r w:rsidRPr="00000C63">
        <w:rPr>
          <w:rFonts w:asciiTheme="majorHAnsi" w:hAnsiTheme="majorHAnsi" w:cstheme="majorHAnsi"/>
          <w:b/>
          <w:bCs/>
          <w:sz w:val="24"/>
          <w:szCs w:val="24"/>
        </w:rPr>
        <w:lastRenderedPageBreak/>
        <w:t>1.3</w:t>
      </w:r>
      <w:r>
        <w:rPr>
          <w:rFonts w:asciiTheme="majorHAnsi" w:hAnsiTheme="majorHAnsi" w:cstheme="majorHAnsi"/>
          <w:sz w:val="24"/>
          <w:szCs w:val="24"/>
        </w:rPr>
        <w:t xml:space="preserve"> </w:t>
      </w:r>
    </w:p>
    <w:p w14:paraId="27267A37" w14:textId="5CDE17FC" w:rsidR="002D21A0" w:rsidRDefault="005F3739" w:rsidP="00FA5B63">
      <w:pPr>
        <w:jc w:val="both"/>
        <w:rPr>
          <w:rFonts w:asciiTheme="majorHAnsi" w:hAnsiTheme="majorHAnsi" w:cstheme="majorHAnsi"/>
          <w:sz w:val="24"/>
          <w:szCs w:val="24"/>
        </w:rPr>
      </w:pPr>
      <w:r>
        <w:rPr>
          <w:noProof/>
        </w:rPr>
        <w:drawing>
          <wp:inline distT="0" distB="0" distL="0" distR="0" wp14:anchorId="4F4B1622" wp14:editId="63E995F5">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73A99832" w14:textId="1CC75C23" w:rsidR="00ED2095" w:rsidRDefault="00366A21" w:rsidP="00FA5B63">
      <w:pPr>
        <w:jc w:val="both"/>
        <w:rPr>
          <w:rFonts w:asciiTheme="majorHAnsi" w:hAnsiTheme="majorHAnsi" w:cstheme="majorHAnsi"/>
          <w:sz w:val="24"/>
          <w:szCs w:val="24"/>
        </w:rPr>
      </w:pPr>
      <w:r>
        <w:rPr>
          <w:rFonts w:asciiTheme="majorHAnsi" w:hAnsiTheme="majorHAnsi" w:cstheme="majorHAnsi"/>
          <w:sz w:val="24"/>
          <w:szCs w:val="24"/>
        </w:rPr>
        <w:t xml:space="preserve">People and </w:t>
      </w:r>
      <w:r w:rsidR="0084482B">
        <w:rPr>
          <w:rFonts w:asciiTheme="majorHAnsi" w:hAnsiTheme="majorHAnsi" w:cstheme="majorHAnsi"/>
          <w:sz w:val="24"/>
          <w:szCs w:val="24"/>
        </w:rPr>
        <w:t>organisation</w:t>
      </w:r>
      <w:r>
        <w:rPr>
          <w:rFonts w:asciiTheme="majorHAnsi" w:hAnsiTheme="majorHAnsi" w:cstheme="majorHAnsi"/>
          <w:sz w:val="24"/>
          <w:szCs w:val="24"/>
        </w:rPr>
        <w:t xml:space="preserve"> performance </w:t>
      </w:r>
      <w:r w:rsidR="0084482B">
        <w:rPr>
          <w:rFonts w:asciiTheme="majorHAnsi" w:hAnsiTheme="majorHAnsi" w:cstheme="majorHAnsi"/>
          <w:sz w:val="24"/>
          <w:szCs w:val="24"/>
        </w:rPr>
        <w:t>will significantly impact the approach to reward strategies</w:t>
      </w:r>
      <w:r w:rsidR="00000C63">
        <w:rPr>
          <w:rFonts w:asciiTheme="majorHAnsi" w:hAnsiTheme="majorHAnsi" w:cstheme="majorHAnsi"/>
          <w:sz w:val="24"/>
          <w:szCs w:val="24"/>
        </w:rPr>
        <w:t xml:space="preserve"> for </w:t>
      </w:r>
      <w:r w:rsidR="00766AED">
        <w:rPr>
          <w:rFonts w:asciiTheme="majorHAnsi" w:hAnsiTheme="majorHAnsi" w:cstheme="majorHAnsi"/>
          <w:sz w:val="24"/>
          <w:szCs w:val="24"/>
        </w:rPr>
        <w:t>several</w:t>
      </w:r>
      <w:r w:rsidR="00000C63">
        <w:rPr>
          <w:rFonts w:asciiTheme="majorHAnsi" w:hAnsiTheme="majorHAnsi" w:cstheme="majorHAnsi"/>
          <w:sz w:val="24"/>
          <w:szCs w:val="24"/>
        </w:rPr>
        <w:t xml:space="preserve"> reasons</w:t>
      </w:r>
      <w:r w:rsidR="0084482B">
        <w:rPr>
          <w:rFonts w:asciiTheme="majorHAnsi" w:hAnsiTheme="majorHAnsi" w:cstheme="majorHAnsi"/>
          <w:sz w:val="24"/>
          <w:szCs w:val="24"/>
        </w:rPr>
        <w:t xml:space="preserve">.  </w:t>
      </w:r>
      <w:r w:rsidR="001D7FD2">
        <w:rPr>
          <w:rFonts w:asciiTheme="majorHAnsi" w:hAnsiTheme="majorHAnsi" w:cstheme="majorHAnsi"/>
          <w:sz w:val="24"/>
          <w:szCs w:val="24"/>
        </w:rPr>
        <w:t>I</w:t>
      </w:r>
      <w:r w:rsidR="0084482B">
        <w:rPr>
          <w:rFonts w:asciiTheme="majorHAnsi" w:hAnsiTheme="majorHAnsi" w:cstheme="majorHAnsi"/>
          <w:sz w:val="24"/>
          <w:szCs w:val="24"/>
        </w:rPr>
        <w:t xml:space="preserve">f involved in the determination of reward structure, </w:t>
      </w:r>
      <w:r w:rsidR="00283A06">
        <w:rPr>
          <w:rFonts w:asciiTheme="majorHAnsi" w:hAnsiTheme="majorHAnsi" w:cstheme="majorHAnsi"/>
          <w:sz w:val="24"/>
          <w:szCs w:val="24"/>
        </w:rPr>
        <w:t xml:space="preserve">employees are likely to communicate key motivators effectively.  </w:t>
      </w:r>
      <w:r w:rsidR="00C11C7E">
        <w:rPr>
          <w:rFonts w:asciiTheme="majorHAnsi" w:hAnsiTheme="majorHAnsi" w:cstheme="majorHAnsi"/>
          <w:sz w:val="24"/>
          <w:szCs w:val="24"/>
        </w:rPr>
        <w:t>De</w:t>
      </w:r>
      <w:r w:rsidR="00BF5332">
        <w:rPr>
          <w:rFonts w:asciiTheme="majorHAnsi" w:hAnsiTheme="majorHAnsi" w:cstheme="majorHAnsi"/>
          <w:sz w:val="24"/>
          <w:szCs w:val="24"/>
        </w:rPr>
        <w:t>fining</w:t>
      </w:r>
      <w:r w:rsidR="00C11C7E">
        <w:rPr>
          <w:rFonts w:asciiTheme="majorHAnsi" w:hAnsiTheme="majorHAnsi" w:cstheme="majorHAnsi"/>
          <w:sz w:val="24"/>
          <w:szCs w:val="24"/>
        </w:rPr>
        <w:t xml:space="preserve"> desired outcomes of reward</w:t>
      </w:r>
      <w:r w:rsidR="002E27B7">
        <w:rPr>
          <w:rFonts w:asciiTheme="majorHAnsi" w:hAnsiTheme="majorHAnsi" w:cstheme="majorHAnsi"/>
          <w:sz w:val="24"/>
          <w:szCs w:val="24"/>
        </w:rPr>
        <w:t>s</w:t>
      </w:r>
      <w:r w:rsidR="00C11C7E">
        <w:rPr>
          <w:rFonts w:asciiTheme="majorHAnsi" w:hAnsiTheme="majorHAnsi" w:cstheme="majorHAnsi"/>
          <w:sz w:val="24"/>
          <w:szCs w:val="24"/>
        </w:rPr>
        <w:t xml:space="preserve"> </w:t>
      </w:r>
      <w:r w:rsidR="00BF5332">
        <w:rPr>
          <w:rFonts w:asciiTheme="majorHAnsi" w:hAnsiTheme="majorHAnsi" w:cstheme="majorHAnsi"/>
          <w:sz w:val="24"/>
          <w:szCs w:val="24"/>
        </w:rPr>
        <w:t>is essentially guided by</w:t>
      </w:r>
      <w:r w:rsidR="00821472">
        <w:rPr>
          <w:rFonts w:asciiTheme="majorHAnsi" w:hAnsiTheme="majorHAnsi" w:cstheme="majorHAnsi"/>
          <w:sz w:val="24"/>
          <w:szCs w:val="24"/>
        </w:rPr>
        <w:t xml:space="preserve"> expected level of performance </w:t>
      </w:r>
      <w:r w:rsidR="00821472">
        <w:rPr>
          <w:rFonts w:asciiTheme="majorHAnsi" w:hAnsiTheme="majorHAnsi" w:cstheme="majorHAnsi"/>
          <w:sz w:val="24"/>
          <w:szCs w:val="24"/>
        </w:rPr>
        <w:t>(</w:t>
      </w:r>
      <w:proofErr w:type="gramStart"/>
      <w:r w:rsidR="00821472">
        <w:rPr>
          <w:rFonts w:asciiTheme="majorHAnsi" w:hAnsiTheme="majorHAnsi" w:cstheme="majorHAnsi"/>
          <w:sz w:val="24"/>
          <w:szCs w:val="24"/>
        </w:rPr>
        <w:t>i.e.</w:t>
      </w:r>
      <w:proofErr w:type="gramEnd"/>
      <w:r w:rsidR="00821472">
        <w:rPr>
          <w:rFonts w:asciiTheme="majorHAnsi" w:hAnsiTheme="majorHAnsi" w:cstheme="majorHAnsi"/>
          <w:sz w:val="24"/>
          <w:szCs w:val="24"/>
        </w:rPr>
        <w:t xml:space="preserve"> working extended hours, increasing productivity, retaining talent</w:t>
      </w:r>
      <w:r w:rsidR="00E250AB">
        <w:rPr>
          <w:rFonts w:asciiTheme="majorHAnsi" w:hAnsiTheme="majorHAnsi" w:cstheme="majorHAnsi"/>
          <w:sz w:val="24"/>
          <w:szCs w:val="24"/>
        </w:rPr>
        <w:t xml:space="preserve"> or training</w:t>
      </w:r>
      <w:r w:rsidR="00821472">
        <w:rPr>
          <w:rFonts w:asciiTheme="majorHAnsi" w:hAnsiTheme="majorHAnsi" w:cstheme="majorHAnsi"/>
          <w:sz w:val="24"/>
          <w:szCs w:val="24"/>
        </w:rPr>
        <w:t>)</w:t>
      </w:r>
      <w:r w:rsidR="00821472">
        <w:rPr>
          <w:rFonts w:asciiTheme="majorHAnsi" w:hAnsiTheme="majorHAnsi" w:cstheme="majorHAnsi"/>
          <w:sz w:val="24"/>
          <w:szCs w:val="24"/>
        </w:rPr>
        <w:t>.</w:t>
      </w:r>
    </w:p>
    <w:p w14:paraId="7E0A45F0" w14:textId="5559D08F" w:rsidR="008E371C" w:rsidRDefault="00C2588C" w:rsidP="00FA5B63">
      <w:pPr>
        <w:jc w:val="both"/>
        <w:rPr>
          <w:rFonts w:asciiTheme="majorHAnsi" w:hAnsiTheme="majorHAnsi" w:cstheme="majorHAnsi"/>
          <w:sz w:val="24"/>
          <w:szCs w:val="24"/>
        </w:rPr>
      </w:pPr>
      <w:r>
        <w:rPr>
          <w:rFonts w:asciiTheme="majorHAnsi" w:hAnsiTheme="majorHAnsi" w:cstheme="majorHAnsi"/>
          <w:sz w:val="24"/>
          <w:szCs w:val="24"/>
        </w:rPr>
        <w:t>Performance measures are based upon where improvements are required by individuals or teams</w:t>
      </w:r>
      <w:r w:rsidR="00A0104D">
        <w:rPr>
          <w:rFonts w:asciiTheme="majorHAnsi" w:hAnsiTheme="majorHAnsi" w:cstheme="majorHAnsi"/>
          <w:sz w:val="24"/>
          <w:szCs w:val="24"/>
        </w:rPr>
        <w:t>.  These should be clear, understood and bought into by employees.  If they feel the</w:t>
      </w:r>
      <w:r w:rsidR="00DF6481">
        <w:rPr>
          <w:rFonts w:asciiTheme="majorHAnsi" w:hAnsiTheme="majorHAnsi" w:cstheme="majorHAnsi"/>
          <w:sz w:val="24"/>
          <w:szCs w:val="24"/>
        </w:rPr>
        <w:t xml:space="preserve"> expectations </w:t>
      </w:r>
      <w:r w:rsidR="00A0104D">
        <w:rPr>
          <w:rFonts w:asciiTheme="majorHAnsi" w:hAnsiTheme="majorHAnsi" w:cstheme="majorHAnsi"/>
          <w:sz w:val="24"/>
          <w:szCs w:val="24"/>
        </w:rPr>
        <w:t>are unachievable, they will be disengaged</w:t>
      </w:r>
      <w:r w:rsidR="00DF6481">
        <w:rPr>
          <w:rFonts w:asciiTheme="majorHAnsi" w:hAnsiTheme="majorHAnsi" w:cstheme="majorHAnsi"/>
          <w:sz w:val="24"/>
          <w:szCs w:val="24"/>
        </w:rPr>
        <w:t xml:space="preserve"> and disheartened.  We risk losing employees to competitors, or ongoing underperformance</w:t>
      </w:r>
      <w:r w:rsidR="00BE3F20">
        <w:rPr>
          <w:rFonts w:asciiTheme="majorHAnsi" w:hAnsiTheme="majorHAnsi" w:cstheme="majorHAnsi"/>
          <w:sz w:val="24"/>
          <w:szCs w:val="24"/>
        </w:rPr>
        <w:t xml:space="preserve"> management</w:t>
      </w:r>
      <w:r w:rsidR="00DF6481">
        <w:rPr>
          <w:rFonts w:asciiTheme="majorHAnsi" w:hAnsiTheme="majorHAnsi" w:cstheme="majorHAnsi"/>
          <w:sz w:val="24"/>
          <w:szCs w:val="24"/>
        </w:rPr>
        <w:t xml:space="preserve">.  </w:t>
      </w:r>
    </w:p>
    <w:p w14:paraId="27BE6510" w14:textId="4439AF2C" w:rsidR="004E6B90" w:rsidRDefault="00B6136B" w:rsidP="00FA5B63">
      <w:pPr>
        <w:jc w:val="both"/>
        <w:rPr>
          <w:rFonts w:asciiTheme="majorHAnsi" w:hAnsiTheme="majorHAnsi" w:cstheme="majorHAnsi"/>
          <w:sz w:val="24"/>
          <w:szCs w:val="24"/>
        </w:rPr>
      </w:pPr>
      <w:r>
        <w:rPr>
          <w:rFonts w:asciiTheme="majorHAnsi" w:hAnsiTheme="majorHAnsi" w:cstheme="majorHAnsi"/>
          <w:sz w:val="24"/>
          <w:szCs w:val="24"/>
        </w:rPr>
        <w:t>Depending on where improvements need to be made,</w:t>
      </w:r>
      <w:r w:rsidR="00B21909">
        <w:rPr>
          <w:rFonts w:asciiTheme="majorHAnsi" w:hAnsiTheme="majorHAnsi" w:cstheme="majorHAnsi"/>
          <w:sz w:val="24"/>
          <w:szCs w:val="24"/>
        </w:rPr>
        <w:t xml:space="preserve"> </w:t>
      </w:r>
      <w:r w:rsidR="00097EAD">
        <w:rPr>
          <w:rFonts w:asciiTheme="majorHAnsi" w:hAnsiTheme="majorHAnsi" w:cstheme="majorHAnsi"/>
          <w:sz w:val="24"/>
          <w:szCs w:val="24"/>
        </w:rPr>
        <w:t>consideration must be given to the</w:t>
      </w:r>
      <w:r w:rsidR="00B21909">
        <w:rPr>
          <w:rFonts w:asciiTheme="majorHAnsi" w:hAnsiTheme="majorHAnsi" w:cstheme="majorHAnsi"/>
          <w:sz w:val="24"/>
          <w:szCs w:val="24"/>
        </w:rPr>
        <w:t xml:space="preserve"> impact on the </w:t>
      </w:r>
      <w:r w:rsidR="00983266">
        <w:rPr>
          <w:rFonts w:asciiTheme="majorHAnsi" w:hAnsiTheme="majorHAnsi" w:cstheme="majorHAnsi"/>
          <w:sz w:val="24"/>
          <w:szCs w:val="24"/>
        </w:rPr>
        <w:t>organisation</w:t>
      </w:r>
      <w:r w:rsidR="00B21909">
        <w:rPr>
          <w:rFonts w:asciiTheme="majorHAnsi" w:hAnsiTheme="majorHAnsi" w:cstheme="majorHAnsi"/>
          <w:sz w:val="24"/>
          <w:szCs w:val="24"/>
        </w:rPr>
        <w:t>.  One area may be underperforming and given targets plus opportunities for reward to rebalance performance</w:t>
      </w:r>
      <w:r w:rsidR="00097EAD">
        <w:rPr>
          <w:rFonts w:asciiTheme="majorHAnsi" w:hAnsiTheme="majorHAnsi" w:cstheme="majorHAnsi"/>
          <w:sz w:val="24"/>
          <w:szCs w:val="24"/>
        </w:rPr>
        <w:t>, h</w:t>
      </w:r>
      <w:r w:rsidR="00B21909">
        <w:rPr>
          <w:rFonts w:asciiTheme="majorHAnsi" w:hAnsiTheme="majorHAnsi" w:cstheme="majorHAnsi"/>
          <w:sz w:val="24"/>
          <w:szCs w:val="24"/>
        </w:rPr>
        <w:t xml:space="preserve">owever, </w:t>
      </w:r>
      <w:r w:rsidR="00097EAD">
        <w:rPr>
          <w:rFonts w:asciiTheme="majorHAnsi" w:hAnsiTheme="majorHAnsi" w:cstheme="majorHAnsi"/>
          <w:sz w:val="24"/>
          <w:szCs w:val="24"/>
        </w:rPr>
        <w:t>this may negatively impact other</w:t>
      </w:r>
      <w:r w:rsidR="00B21909">
        <w:rPr>
          <w:rFonts w:asciiTheme="majorHAnsi" w:hAnsiTheme="majorHAnsi" w:cstheme="majorHAnsi"/>
          <w:sz w:val="24"/>
          <w:szCs w:val="24"/>
        </w:rPr>
        <w:t xml:space="preserve"> areas of business</w:t>
      </w:r>
      <w:r w:rsidR="00097EAD">
        <w:rPr>
          <w:rFonts w:asciiTheme="majorHAnsi" w:hAnsiTheme="majorHAnsi" w:cstheme="majorHAnsi"/>
          <w:sz w:val="24"/>
          <w:szCs w:val="24"/>
        </w:rPr>
        <w:t>.</w:t>
      </w:r>
      <w:r w:rsidR="00B21909">
        <w:rPr>
          <w:rFonts w:asciiTheme="majorHAnsi" w:hAnsiTheme="majorHAnsi" w:cstheme="majorHAnsi"/>
          <w:sz w:val="24"/>
          <w:szCs w:val="24"/>
        </w:rPr>
        <w:t xml:space="preserve">  Fairness and equity must be considered to ensure </w:t>
      </w:r>
      <w:r w:rsidR="00E2077A">
        <w:rPr>
          <w:rFonts w:asciiTheme="majorHAnsi" w:hAnsiTheme="majorHAnsi" w:cstheme="majorHAnsi"/>
          <w:sz w:val="24"/>
          <w:szCs w:val="24"/>
        </w:rPr>
        <w:t xml:space="preserve">that accelerating one area through incentives </w:t>
      </w:r>
      <w:r w:rsidR="007A1173">
        <w:rPr>
          <w:rFonts w:asciiTheme="majorHAnsi" w:hAnsiTheme="majorHAnsi" w:cstheme="majorHAnsi"/>
          <w:sz w:val="24"/>
          <w:szCs w:val="24"/>
        </w:rPr>
        <w:t>doe</w:t>
      </w:r>
      <w:r w:rsidR="00983266">
        <w:rPr>
          <w:rFonts w:asciiTheme="majorHAnsi" w:hAnsiTheme="majorHAnsi" w:cstheme="majorHAnsi"/>
          <w:sz w:val="24"/>
          <w:szCs w:val="24"/>
        </w:rPr>
        <w:t>s not</w:t>
      </w:r>
      <w:r w:rsidR="007A1173">
        <w:rPr>
          <w:rFonts w:asciiTheme="majorHAnsi" w:hAnsiTheme="majorHAnsi" w:cstheme="majorHAnsi"/>
          <w:sz w:val="24"/>
          <w:szCs w:val="24"/>
        </w:rPr>
        <w:t xml:space="preserve"> </w:t>
      </w:r>
      <w:r w:rsidR="00E2077A">
        <w:rPr>
          <w:rFonts w:asciiTheme="majorHAnsi" w:hAnsiTheme="majorHAnsi" w:cstheme="majorHAnsi"/>
          <w:sz w:val="24"/>
          <w:szCs w:val="24"/>
        </w:rPr>
        <w:t xml:space="preserve">sabotage morale and sense of value in </w:t>
      </w:r>
      <w:r w:rsidR="007A1173">
        <w:rPr>
          <w:rFonts w:asciiTheme="majorHAnsi" w:hAnsiTheme="majorHAnsi" w:cstheme="majorHAnsi"/>
          <w:sz w:val="24"/>
          <w:szCs w:val="24"/>
        </w:rPr>
        <w:t xml:space="preserve">others.  </w:t>
      </w:r>
      <w:r w:rsidR="00E2077A">
        <w:rPr>
          <w:rFonts w:asciiTheme="majorHAnsi" w:hAnsiTheme="majorHAnsi" w:cstheme="majorHAnsi"/>
          <w:sz w:val="24"/>
          <w:szCs w:val="24"/>
        </w:rPr>
        <w:t xml:space="preserve">  </w:t>
      </w:r>
    </w:p>
    <w:p w14:paraId="2B4083C7" w14:textId="1FE804A7" w:rsidR="00983266" w:rsidRDefault="0099370D" w:rsidP="00FA5B63">
      <w:pPr>
        <w:jc w:val="both"/>
        <w:rPr>
          <w:rFonts w:asciiTheme="majorHAnsi" w:hAnsiTheme="majorHAnsi" w:cstheme="majorHAnsi"/>
          <w:sz w:val="24"/>
          <w:szCs w:val="24"/>
        </w:rPr>
      </w:pPr>
      <w:r>
        <w:rPr>
          <w:rFonts w:asciiTheme="majorHAnsi" w:hAnsiTheme="majorHAnsi" w:cstheme="majorHAnsi"/>
          <w:sz w:val="24"/>
          <w:szCs w:val="24"/>
        </w:rPr>
        <w:t>We should also consider what methods of motivation the team has experienced previously</w:t>
      </w:r>
      <w:r w:rsidR="005A2124">
        <w:rPr>
          <w:rFonts w:asciiTheme="majorHAnsi" w:hAnsiTheme="majorHAnsi" w:cstheme="majorHAnsi"/>
          <w:sz w:val="24"/>
          <w:szCs w:val="24"/>
        </w:rPr>
        <w:t>, what they related to</w:t>
      </w:r>
      <w:r>
        <w:rPr>
          <w:rFonts w:asciiTheme="majorHAnsi" w:hAnsiTheme="majorHAnsi" w:cstheme="majorHAnsi"/>
          <w:sz w:val="24"/>
          <w:szCs w:val="24"/>
        </w:rPr>
        <w:t xml:space="preserve"> and whether these </w:t>
      </w:r>
      <w:r w:rsidR="005A2124">
        <w:rPr>
          <w:rFonts w:asciiTheme="majorHAnsi" w:hAnsiTheme="majorHAnsi" w:cstheme="majorHAnsi"/>
          <w:sz w:val="24"/>
          <w:szCs w:val="24"/>
        </w:rPr>
        <w:t>re</w:t>
      </w:r>
      <w:r w:rsidR="00D12BAD">
        <w:rPr>
          <w:rFonts w:asciiTheme="majorHAnsi" w:hAnsiTheme="majorHAnsi" w:cstheme="majorHAnsi"/>
          <w:sz w:val="24"/>
          <w:szCs w:val="24"/>
        </w:rPr>
        <w:t xml:space="preserve">wards </w:t>
      </w:r>
      <w:r w:rsidR="00EB0936">
        <w:rPr>
          <w:rFonts w:asciiTheme="majorHAnsi" w:hAnsiTheme="majorHAnsi" w:cstheme="majorHAnsi"/>
          <w:sz w:val="24"/>
          <w:szCs w:val="24"/>
        </w:rPr>
        <w:t>were successful in generat</w:t>
      </w:r>
      <w:r w:rsidR="00B343EB">
        <w:rPr>
          <w:rFonts w:asciiTheme="majorHAnsi" w:hAnsiTheme="majorHAnsi" w:cstheme="majorHAnsi"/>
          <w:sz w:val="24"/>
          <w:szCs w:val="24"/>
        </w:rPr>
        <w:t>ing</w:t>
      </w:r>
      <w:r w:rsidR="00EB0936">
        <w:rPr>
          <w:rFonts w:asciiTheme="majorHAnsi" w:hAnsiTheme="majorHAnsi" w:cstheme="majorHAnsi"/>
          <w:sz w:val="24"/>
          <w:szCs w:val="24"/>
        </w:rPr>
        <w:t xml:space="preserve"> desired response/outcome.  </w:t>
      </w:r>
    </w:p>
    <w:p w14:paraId="678F2898" w14:textId="3AC5DB71" w:rsidR="00331884" w:rsidRDefault="0095620B" w:rsidP="00FA5B63">
      <w:pPr>
        <w:jc w:val="both"/>
        <w:rPr>
          <w:rFonts w:asciiTheme="majorHAnsi" w:hAnsiTheme="majorHAnsi" w:cstheme="majorHAnsi"/>
          <w:sz w:val="24"/>
          <w:szCs w:val="24"/>
        </w:rPr>
      </w:pPr>
      <w:r>
        <w:rPr>
          <w:rFonts w:asciiTheme="majorHAnsi" w:hAnsiTheme="majorHAnsi" w:cstheme="majorHAnsi"/>
          <w:sz w:val="24"/>
          <w:szCs w:val="24"/>
        </w:rPr>
        <w:t xml:space="preserve">Depending on sector – </w:t>
      </w:r>
      <w:r w:rsidR="00B343EB">
        <w:rPr>
          <w:rFonts w:asciiTheme="majorHAnsi" w:hAnsiTheme="majorHAnsi" w:cstheme="majorHAnsi"/>
          <w:sz w:val="24"/>
          <w:szCs w:val="24"/>
        </w:rPr>
        <w:t>individuals’ skills</w:t>
      </w:r>
      <w:r>
        <w:rPr>
          <w:rFonts w:asciiTheme="majorHAnsi" w:hAnsiTheme="majorHAnsi" w:cstheme="majorHAnsi"/>
          <w:sz w:val="24"/>
          <w:szCs w:val="24"/>
        </w:rPr>
        <w:t xml:space="preserve"> will certainly impact the approach to reward</w:t>
      </w:r>
      <w:r w:rsidR="000C3AFB">
        <w:rPr>
          <w:rFonts w:asciiTheme="majorHAnsi" w:hAnsiTheme="majorHAnsi" w:cstheme="majorHAnsi"/>
          <w:sz w:val="24"/>
          <w:szCs w:val="24"/>
        </w:rPr>
        <w:t xml:space="preserve">.  If operating in a competitive market where talent and skills are rare, the approach should be tactical, </w:t>
      </w:r>
      <w:proofErr w:type="gramStart"/>
      <w:r w:rsidR="000C3AFB">
        <w:rPr>
          <w:rFonts w:asciiTheme="majorHAnsi" w:hAnsiTheme="majorHAnsi" w:cstheme="majorHAnsi"/>
          <w:sz w:val="24"/>
          <w:szCs w:val="24"/>
        </w:rPr>
        <w:t>sensitive</w:t>
      </w:r>
      <w:proofErr w:type="gramEnd"/>
      <w:r w:rsidR="000C3AFB">
        <w:rPr>
          <w:rFonts w:asciiTheme="majorHAnsi" w:hAnsiTheme="majorHAnsi" w:cstheme="majorHAnsi"/>
          <w:sz w:val="24"/>
          <w:szCs w:val="24"/>
        </w:rPr>
        <w:t xml:space="preserve"> and appropriate to ensure no risk of losing staff to </w:t>
      </w:r>
      <w:r w:rsidR="001701CD">
        <w:rPr>
          <w:rFonts w:asciiTheme="majorHAnsi" w:hAnsiTheme="majorHAnsi" w:cstheme="majorHAnsi"/>
          <w:sz w:val="24"/>
          <w:szCs w:val="24"/>
        </w:rPr>
        <w:t xml:space="preserve">competition. </w:t>
      </w:r>
    </w:p>
    <w:p w14:paraId="60ECD48A" w14:textId="5B8008AF" w:rsidR="00FB4C06" w:rsidRDefault="000977AD" w:rsidP="00FA5B63">
      <w:pPr>
        <w:jc w:val="both"/>
        <w:rPr>
          <w:rFonts w:asciiTheme="majorHAnsi" w:hAnsiTheme="majorHAnsi" w:cstheme="majorHAnsi"/>
          <w:sz w:val="24"/>
          <w:szCs w:val="24"/>
        </w:rPr>
      </w:pPr>
      <w:r>
        <w:rPr>
          <w:rFonts w:asciiTheme="majorHAnsi" w:hAnsiTheme="majorHAnsi" w:cstheme="majorHAnsi"/>
          <w:sz w:val="24"/>
          <w:szCs w:val="24"/>
        </w:rPr>
        <w:t>Environment, c</w:t>
      </w:r>
      <w:r w:rsidR="00FB4C06">
        <w:rPr>
          <w:rFonts w:asciiTheme="majorHAnsi" w:hAnsiTheme="majorHAnsi" w:cstheme="majorHAnsi"/>
          <w:sz w:val="24"/>
          <w:szCs w:val="24"/>
        </w:rPr>
        <w:t xml:space="preserve">apabilities and capacity will also impact reward structure – </w:t>
      </w:r>
      <w:proofErr w:type="gramStart"/>
      <w:r w:rsidR="001701CD">
        <w:rPr>
          <w:rFonts w:asciiTheme="majorHAnsi" w:hAnsiTheme="majorHAnsi" w:cstheme="majorHAnsi"/>
          <w:sz w:val="24"/>
          <w:szCs w:val="24"/>
        </w:rPr>
        <w:t>i.e.</w:t>
      </w:r>
      <w:proofErr w:type="gramEnd"/>
      <w:r w:rsidR="00FB4C06">
        <w:rPr>
          <w:rFonts w:asciiTheme="majorHAnsi" w:hAnsiTheme="majorHAnsi" w:cstheme="majorHAnsi"/>
          <w:sz w:val="24"/>
          <w:szCs w:val="24"/>
        </w:rPr>
        <w:t xml:space="preserve"> </w:t>
      </w:r>
      <w:r w:rsidR="0017344A">
        <w:rPr>
          <w:rFonts w:asciiTheme="majorHAnsi" w:hAnsiTheme="majorHAnsi" w:cstheme="majorHAnsi"/>
          <w:sz w:val="24"/>
          <w:szCs w:val="24"/>
        </w:rPr>
        <w:t xml:space="preserve">those operating in </w:t>
      </w:r>
      <w:r w:rsidR="00373FE0">
        <w:rPr>
          <w:rFonts w:asciiTheme="majorHAnsi" w:hAnsiTheme="majorHAnsi" w:cstheme="majorHAnsi"/>
          <w:sz w:val="24"/>
          <w:szCs w:val="24"/>
        </w:rPr>
        <w:t>high risk environments</w:t>
      </w:r>
      <w:r w:rsidR="0017344A">
        <w:rPr>
          <w:rFonts w:asciiTheme="majorHAnsi" w:hAnsiTheme="majorHAnsi" w:cstheme="majorHAnsi"/>
          <w:sz w:val="24"/>
          <w:szCs w:val="24"/>
        </w:rPr>
        <w:t xml:space="preserve"> </w:t>
      </w:r>
      <w:r w:rsidR="00373FE0">
        <w:rPr>
          <w:rFonts w:asciiTheme="majorHAnsi" w:hAnsiTheme="majorHAnsi" w:cstheme="majorHAnsi"/>
          <w:sz w:val="24"/>
          <w:szCs w:val="24"/>
        </w:rPr>
        <w:t>s</w:t>
      </w:r>
      <w:r w:rsidR="0017344A">
        <w:rPr>
          <w:rFonts w:asciiTheme="majorHAnsi" w:hAnsiTheme="majorHAnsi" w:cstheme="majorHAnsi"/>
          <w:sz w:val="24"/>
          <w:szCs w:val="24"/>
        </w:rPr>
        <w:t xml:space="preserve">hould not be exposed to work for </w:t>
      </w:r>
      <w:r w:rsidR="00373FE0">
        <w:rPr>
          <w:rFonts w:asciiTheme="majorHAnsi" w:hAnsiTheme="majorHAnsi" w:cstheme="majorHAnsi"/>
          <w:sz w:val="24"/>
          <w:szCs w:val="24"/>
        </w:rPr>
        <w:t xml:space="preserve">long hours i.e. </w:t>
      </w:r>
      <w:r>
        <w:rPr>
          <w:rFonts w:asciiTheme="majorHAnsi" w:hAnsiTheme="majorHAnsi" w:cstheme="majorHAnsi"/>
          <w:sz w:val="24"/>
          <w:szCs w:val="24"/>
        </w:rPr>
        <w:t xml:space="preserve">high temperatures, chemical exposure, radiation therefore </w:t>
      </w:r>
      <w:r w:rsidR="001B23CD">
        <w:rPr>
          <w:rFonts w:asciiTheme="majorHAnsi" w:hAnsiTheme="majorHAnsi" w:cstheme="majorHAnsi"/>
          <w:sz w:val="24"/>
          <w:szCs w:val="24"/>
        </w:rPr>
        <w:t>reward for overtime may be inappropriate or even illegal</w:t>
      </w:r>
      <w:r w:rsidR="00E214AC">
        <w:rPr>
          <w:rFonts w:asciiTheme="majorHAnsi" w:hAnsiTheme="majorHAnsi" w:cstheme="majorHAnsi"/>
          <w:sz w:val="24"/>
          <w:szCs w:val="24"/>
        </w:rPr>
        <w:t xml:space="preserve"> to implement.  </w:t>
      </w:r>
    </w:p>
    <w:p w14:paraId="15FE7F2D" w14:textId="03E7C9BA" w:rsidR="00E214AC" w:rsidRDefault="00E214AC" w:rsidP="00FA5B63">
      <w:pPr>
        <w:jc w:val="both"/>
        <w:rPr>
          <w:rFonts w:asciiTheme="majorHAnsi" w:hAnsiTheme="majorHAnsi" w:cstheme="majorHAnsi"/>
          <w:sz w:val="24"/>
          <w:szCs w:val="24"/>
        </w:rPr>
      </w:pPr>
      <w:r>
        <w:rPr>
          <w:rFonts w:asciiTheme="majorHAnsi" w:hAnsiTheme="majorHAnsi" w:cstheme="majorHAnsi"/>
          <w:sz w:val="24"/>
          <w:szCs w:val="24"/>
        </w:rPr>
        <w:lastRenderedPageBreak/>
        <w:t xml:space="preserve">The financial stability of the </w:t>
      </w:r>
      <w:r w:rsidR="00DE1B90">
        <w:rPr>
          <w:rFonts w:asciiTheme="majorHAnsi" w:hAnsiTheme="majorHAnsi" w:cstheme="majorHAnsi"/>
          <w:sz w:val="24"/>
          <w:szCs w:val="24"/>
        </w:rPr>
        <w:t>organisation</w:t>
      </w:r>
      <w:r>
        <w:rPr>
          <w:rFonts w:asciiTheme="majorHAnsi" w:hAnsiTheme="majorHAnsi" w:cstheme="majorHAnsi"/>
          <w:sz w:val="24"/>
          <w:szCs w:val="24"/>
        </w:rPr>
        <w:t xml:space="preserve"> will impact the approach to reward. </w:t>
      </w:r>
      <w:r w:rsidR="00DE1B90">
        <w:rPr>
          <w:rFonts w:asciiTheme="majorHAnsi" w:hAnsiTheme="majorHAnsi" w:cstheme="majorHAnsi"/>
          <w:sz w:val="24"/>
          <w:szCs w:val="24"/>
        </w:rPr>
        <w:t xml:space="preserve"> Financial </w:t>
      </w:r>
      <w:r>
        <w:rPr>
          <w:rFonts w:asciiTheme="majorHAnsi" w:hAnsiTheme="majorHAnsi" w:cstheme="majorHAnsi"/>
          <w:sz w:val="24"/>
          <w:szCs w:val="24"/>
        </w:rPr>
        <w:t xml:space="preserve">incentives </w:t>
      </w:r>
      <w:r w:rsidR="00DE1B90">
        <w:rPr>
          <w:rFonts w:asciiTheme="majorHAnsi" w:hAnsiTheme="majorHAnsi" w:cstheme="majorHAnsi"/>
          <w:sz w:val="24"/>
          <w:szCs w:val="24"/>
        </w:rPr>
        <w:t>may not be an</w:t>
      </w:r>
      <w:r w:rsidR="00A211E1">
        <w:rPr>
          <w:rFonts w:asciiTheme="majorHAnsi" w:hAnsiTheme="majorHAnsi" w:cstheme="majorHAnsi"/>
          <w:sz w:val="24"/>
          <w:szCs w:val="24"/>
        </w:rPr>
        <w:t xml:space="preserve"> </w:t>
      </w:r>
      <w:proofErr w:type="gramStart"/>
      <w:r w:rsidR="00A211E1">
        <w:rPr>
          <w:rFonts w:asciiTheme="majorHAnsi" w:hAnsiTheme="majorHAnsi" w:cstheme="majorHAnsi"/>
          <w:sz w:val="24"/>
          <w:szCs w:val="24"/>
        </w:rPr>
        <w:t>option, but</w:t>
      </w:r>
      <w:proofErr w:type="gramEnd"/>
      <w:r w:rsidR="00A211E1">
        <w:rPr>
          <w:rFonts w:asciiTheme="majorHAnsi" w:hAnsiTheme="majorHAnsi" w:cstheme="majorHAnsi"/>
          <w:sz w:val="24"/>
          <w:szCs w:val="24"/>
        </w:rPr>
        <w:t xml:space="preserve"> giving bonus ‘days-off’ or additional </w:t>
      </w:r>
      <w:r w:rsidR="006A32B9">
        <w:rPr>
          <w:rFonts w:asciiTheme="majorHAnsi" w:hAnsiTheme="majorHAnsi" w:cstheme="majorHAnsi"/>
          <w:sz w:val="24"/>
          <w:szCs w:val="24"/>
        </w:rPr>
        <w:t>benefits</w:t>
      </w:r>
      <w:r w:rsidR="00A16CF3">
        <w:rPr>
          <w:rFonts w:asciiTheme="majorHAnsi" w:hAnsiTheme="majorHAnsi" w:cstheme="majorHAnsi"/>
          <w:sz w:val="24"/>
          <w:szCs w:val="24"/>
        </w:rPr>
        <w:t xml:space="preserve"> may be more accessible.  </w:t>
      </w:r>
    </w:p>
    <w:p w14:paraId="49F2007B" w14:textId="77777777" w:rsidR="001D0902" w:rsidRDefault="001D0902" w:rsidP="00FA5B63">
      <w:pPr>
        <w:jc w:val="both"/>
        <w:rPr>
          <w:rFonts w:asciiTheme="majorHAnsi" w:hAnsiTheme="majorHAnsi" w:cstheme="majorHAnsi"/>
          <w:sz w:val="24"/>
          <w:szCs w:val="24"/>
        </w:rPr>
      </w:pPr>
    </w:p>
    <w:p w14:paraId="721BF745" w14:textId="3F9A842B" w:rsidR="005F3739" w:rsidRDefault="001D0902" w:rsidP="00FA5B63">
      <w:pPr>
        <w:jc w:val="both"/>
        <w:rPr>
          <w:rFonts w:asciiTheme="majorHAnsi" w:hAnsiTheme="majorHAnsi" w:cstheme="majorHAnsi"/>
          <w:sz w:val="24"/>
          <w:szCs w:val="24"/>
        </w:rPr>
      </w:pPr>
      <w:r w:rsidRPr="00A70268">
        <w:rPr>
          <w:rFonts w:asciiTheme="majorHAnsi" w:hAnsiTheme="majorHAnsi" w:cstheme="majorHAnsi"/>
          <w:b/>
          <w:bCs/>
          <w:sz w:val="24"/>
          <w:szCs w:val="24"/>
        </w:rPr>
        <w:t>1.4</w:t>
      </w:r>
      <w:r>
        <w:rPr>
          <w:rFonts w:asciiTheme="majorHAnsi" w:hAnsiTheme="majorHAnsi" w:cstheme="majorHAnsi"/>
          <w:sz w:val="24"/>
          <w:szCs w:val="24"/>
        </w:rPr>
        <w:t xml:space="preserve"> </w:t>
      </w:r>
    </w:p>
    <w:p w14:paraId="6BA71989" w14:textId="092F851D" w:rsidR="005F3739" w:rsidRDefault="005F3739" w:rsidP="00FA5B63">
      <w:pPr>
        <w:jc w:val="both"/>
        <w:rPr>
          <w:rFonts w:asciiTheme="majorHAnsi" w:hAnsiTheme="majorHAnsi" w:cstheme="majorHAnsi"/>
          <w:sz w:val="24"/>
          <w:szCs w:val="24"/>
        </w:rPr>
      </w:pPr>
      <w:r>
        <w:rPr>
          <w:noProof/>
        </w:rPr>
        <w:drawing>
          <wp:inline distT="0" distB="0" distL="0" distR="0" wp14:anchorId="7F126673" wp14:editId="73CD84DF">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554F55E8" w14:textId="35E9F6A0" w:rsidR="001D0902" w:rsidRDefault="001D0902" w:rsidP="00FA5B63">
      <w:pPr>
        <w:jc w:val="both"/>
        <w:rPr>
          <w:rFonts w:asciiTheme="majorHAnsi" w:hAnsiTheme="majorHAnsi" w:cstheme="majorHAnsi"/>
          <w:sz w:val="24"/>
          <w:szCs w:val="24"/>
        </w:rPr>
      </w:pPr>
      <w:r>
        <w:rPr>
          <w:rFonts w:asciiTheme="majorHAnsi" w:hAnsiTheme="majorHAnsi" w:cstheme="majorHAnsi"/>
          <w:sz w:val="24"/>
          <w:szCs w:val="24"/>
        </w:rPr>
        <w:t xml:space="preserve">The following table highlights </w:t>
      </w:r>
      <w:r w:rsidR="00221C41">
        <w:rPr>
          <w:rFonts w:asciiTheme="majorHAnsi" w:hAnsiTheme="majorHAnsi" w:cstheme="majorHAnsi"/>
          <w:sz w:val="24"/>
          <w:szCs w:val="24"/>
        </w:rPr>
        <w:t>several</w:t>
      </w:r>
      <w:r>
        <w:rPr>
          <w:rFonts w:asciiTheme="majorHAnsi" w:hAnsiTheme="majorHAnsi" w:cstheme="majorHAnsi"/>
          <w:sz w:val="24"/>
          <w:szCs w:val="24"/>
        </w:rPr>
        <w:t xml:space="preserve"> </w:t>
      </w:r>
      <w:r w:rsidR="00A70268">
        <w:rPr>
          <w:rFonts w:asciiTheme="majorHAnsi" w:hAnsiTheme="majorHAnsi" w:cstheme="majorHAnsi"/>
          <w:sz w:val="24"/>
          <w:szCs w:val="24"/>
        </w:rPr>
        <w:t>different benefits offered and the merits of each:</w:t>
      </w:r>
    </w:p>
    <w:tbl>
      <w:tblPr>
        <w:tblStyle w:val="TableGrid"/>
        <w:tblW w:w="0" w:type="auto"/>
        <w:tblLook w:val="04A0" w:firstRow="1" w:lastRow="0" w:firstColumn="1" w:lastColumn="0" w:noHBand="0" w:noVBand="1"/>
      </w:tblPr>
      <w:tblGrid>
        <w:gridCol w:w="2972"/>
        <w:gridCol w:w="6044"/>
      </w:tblGrid>
      <w:tr w:rsidR="006E2D79" w14:paraId="1986168B" w14:textId="77777777" w:rsidTr="00C90BBC">
        <w:tc>
          <w:tcPr>
            <w:tcW w:w="2972" w:type="dxa"/>
          </w:tcPr>
          <w:p w14:paraId="09F99E0C" w14:textId="7F2F0E87" w:rsidR="006E2D79" w:rsidRPr="00C90BBC" w:rsidRDefault="006E2D79" w:rsidP="00FA5B63">
            <w:pPr>
              <w:jc w:val="both"/>
              <w:rPr>
                <w:rFonts w:asciiTheme="majorHAnsi" w:hAnsiTheme="majorHAnsi" w:cstheme="majorHAnsi"/>
                <w:b/>
                <w:bCs/>
                <w:sz w:val="24"/>
                <w:szCs w:val="24"/>
              </w:rPr>
            </w:pPr>
            <w:r w:rsidRPr="00C90BBC">
              <w:rPr>
                <w:rFonts w:asciiTheme="majorHAnsi" w:hAnsiTheme="majorHAnsi" w:cstheme="majorHAnsi"/>
                <w:b/>
                <w:bCs/>
                <w:sz w:val="24"/>
                <w:szCs w:val="24"/>
              </w:rPr>
              <w:t>Bonus</w:t>
            </w:r>
            <w:r w:rsidR="00F520DE" w:rsidRPr="00C90BBC">
              <w:rPr>
                <w:rFonts w:asciiTheme="majorHAnsi" w:hAnsiTheme="majorHAnsi" w:cstheme="majorHAnsi"/>
                <w:b/>
                <w:bCs/>
                <w:sz w:val="24"/>
                <w:szCs w:val="24"/>
              </w:rPr>
              <w:t>es</w:t>
            </w:r>
          </w:p>
        </w:tc>
        <w:tc>
          <w:tcPr>
            <w:tcW w:w="6044" w:type="dxa"/>
          </w:tcPr>
          <w:p w14:paraId="4830F725" w14:textId="66296502" w:rsidR="006E2D79" w:rsidRPr="009E535A" w:rsidRDefault="00F520DE" w:rsidP="00FA5B63">
            <w:pPr>
              <w:jc w:val="both"/>
              <w:rPr>
                <w:rFonts w:asciiTheme="majorHAnsi" w:hAnsiTheme="majorHAnsi" w:cstheme="majorHAnsi"/>
              </w:rPr>
            </w:pPr>
            <w:r w:rsidRPr="009E535A">
              <w:rPr>
                <w:rFonts w:asciiTheme="majorHAnsi" w:hAnsiTheme="majorHAnsi" w:cstheme="majorHAnsi"/>
              </w:rPr>
              <w:t>Boost to salary based on achievement of key objectives or reaching milestones.  These are flexible and can be implemented ad</w:t>
            </w:r>
            <w:r w:rsidR="008924D9" w:rsidRPr="009E535A">
              <w:rPr>
                <w:rFonts w:asciiTheme="majorHAnsi" w:hAnsiTheme="majorHAnsi" w:cstheme="majorHAnsi"/>
              </w:rPr>
              <w:t xml:space="preserve"> </w:t>
            </w:r>
            <w:r w:rsidRPr="009E535A">
              <w:rPr>
                <w:rFonts w:asciiTheme="majorHAnsi" w:hAnsiTheme="majorHAnsi" w:cstheme="majorHAnsi"/>
              </w:rPr>
              <w:t xml:space="preserve">hoc. </w:t>
            </w:r>
          </w:p>
        </w:tc>
      </w:tr>
      <w:tr w:rsidR="006E2D79" w14:paraId="6D9B62A5" w14:textId="77777777" w:rsidTr="00C90BBC">
        <w:tc>
          <w:tcPr>
            <w:tcW w:w="2972" w:type="dxa"/>
          </w:tcPr>
          <w:p w14:paraId="481B8CA4" w14:textId="702DD1EC" w:rsidR="006E2D79" w:rsidRPr="00C90BBC" w:rsidRDefault="006E2D79" w:rsidP="00FA5B63">
            <w:pPr>
              <w:jc w:val="both"/>
              <w:rPr>
                <w:rFonts w:asciiTheme="majorHAnsi" w:hAnsiTheme="majorHAnsi" w:cstheme="majorHAnsi"/>
                <w:b/>
                <w:bCs/>
                <w:sz w:val="24"/>
                <w:szCs w:val="24"/>
              </w:rPr>
            </w:pPr>
            <w:r w:rsidRPr="00C90BBC">
              <w:rPr>
                <w:rFonts w:asciiTheme="majorHAnsi" w:hAnsiTheme="majorHAnsi" w:cstheme="majorHAnsi"/>
                <w:b/>
                <w:bCs/>
                <w:sz w:val="24"/>
                <w:szCs w:val="24"/>
              </w:rPr>
              <w:t xml:space="preserve">Commission </w:t>
            </w:r>
            <w:r w:rsidR="00F520DE" w:rsidRPr="00C90BBC">
              <w:rPr>
                <w:rFonts w:asciiTheme="majorHAnsi" w:hAnsiTheme="majorHAnsi" w:cstheme="majorHAnsi"/>
                <w:b/>
                <w:bCs/>
                <w:sz w:val="24"/>
                <w:szCs w:val="24"/>
              </w:rPr>
              <w:t>p</w:t>
            </w:r>
            <w:r w:rsidRPr="00C90BBC">
              <w:rPr>
                <w:rFonts w:asciiTheme="majorHAnsi" w:hAnsiTheme="majorHAnsi" w:cstheme="majorHAnsi"/>
                <w:b/>
                <w:bCs/>
                <w:sz w:val="24"/>
                <w:szCs w:val="24"/>
              </w:rPr>
              <w:t>ayments</w:t>
            </w:r>
          </w:p>
        </w:tc>
        <w:tc>
          <w:tcPr>
            <w:tcW w:w="6044" w:type="dxa"/>
          </w:tcPr>
          <w:p w14:paraId="63EF479E" w14:textId="1751E03F" w:rsidR="006E2D79" w:rsidRPr="009E535A" w:rsidRDefault="00F520DE" w:rsidP="00FA5B63">
            <w:pPr>
              <w:jc w:val="both"/>
              <w:rPr>
                <w:rFonts w:asciiTheme="majorHAnsi" w:hAnsiTheme="majorHAnsi" w:cstheme="majorHAnsi"/>
              </w:rPr>
            </w:pPr>
            <w:r w:rsidRPr="009E535A">
              <w:rPr>
                <w:rFonts w:asciiTheme="majorHAnsi" w:hAnsiTheme="majorHAnsi" w:cstheme="majorHAnsi"/>
              </w:rPr>
              <w:t xml:space="preserve">Commission tends to be based on ongoing achievement of targets and is related to the amount of money being generated by the employee.  </w:t>
            </w:r>
            <w:r w:rsidR="00D000FE">
              <w:rPr>
                <w:rFonts w:asciiTheme="majorHAnsi" w:hAnsiTheme="majorHAnsi" w:cstheme="majorHAnsi"/>
              </w:rPr>
              <w:t xml:space="preserve">This boosts </w:t>
            </w:r>
            <w:r w:rsidRPr="009E535A">
              <w:rPr>
                <w:rFonts w:asciiTheme="majorHAnsi" w:hAnsiTheme="majorHAnsi" w:cstheme="majorHAnsi"/>
              </w:rPr>
              <w:t xml:space="preserve">salary which can more than double </w:t>
            </w:r>
            <w:proofErr w:type="gramStart"/>
            <w:r w:rsidRPr="009E535A">
              <w:rPr>
                <w:rFonts w:asciiTheme="majorHAnsi" w:hAnsiTheme="majorHAnsi" w:cstheme="majorHAnsi"/>
              </w:rPr>
              <w:t>ones</w:t>
            </w:r>
            <w:proofErr w:type="gramEnd"/>
            <w:r w:rsidRPr="009E535A">
              <w:rPr>
                <w:rFonts w:asciiTheme="majorHAnsi" w:hAnsiTheme="majorHAnsi" w:cstheme="majorHAnsi"/>
              </w:rPr>
              <w:t xml:space="preserve"> income</w:t>
            </w:r>
            <w:r w:rsidR="008924D9" w:rsidRPr="009E535A">
              <w:rPr>
                <w:rFonts w:asciiTheme="majorHAnsi" w:hAnsiTheme="majorHAnsi" w:cstheme="majorHAnsi"/>
              </w:rPr>
              <w:t xml:space="preserve"> and drive </w:t>
            </w:r>
            <w:r w:rsidR="00912D1D" w:rsidRPr="009E535A">
              <w:rPr>
                <w:rFonts w:asciiTheme="majorHAnsi" w:hAnsiTheme="majorHAnsi" w:cstheme="majorHAnsi"/>
              </w:rPr>
              <w:t xml:space="preserve">individuals and teams to hit targets.  </w:t>
            </w:r>
          </w:p>
        </w:tc>
      </w:tr>
      <w:tr w:rsidR="006E2D79" w14:paraId="6784DD23" w14:textId="77777777" w:rsidTr="00C90BBC">
        <w:tc>
          <w:tcPr>
            <w:tcW w:w="2972" w:type="dxa"/>
          </w:tcPr>
          <w:p w14:paraId="23CBBEA9" w14:textId="0B199973" w:rsidR="006E2D79" w:rsidRPr="00C90BBC" w:rsidRDefault="006E2D79" w:rsidP="00FA5B63">
            <w:pPr>
              <w:jc w:val="both"/>
              <w:rPr>
                <w:rFonts w:asciiTheme="majorHAnsi" w:hAnsiTheme="majorHAnsi" w:cstheme="majorHAnsi"/>
                <w:b/>
                <w:bCs/>
                <w:sz w:val="24"/>
                <w:szCs w:val="24"/>
              </w:rPr>
            </w:pPr>
            <w:r w:rsidRPr="00C90BBC">
              <w:rPr>
                <w:rFonts w:asciiTheme="majorHAnsi" w:hAnsiTheme="majorHAnsi" w:cstheme="majorHAnsi"/>
                <w:b/>
                <w:bCs/>
                <w:sz w:val="24"/>
                <w:szCs w:val="24"/>
              </w:rPr>
              <w:t>Pension contributions</w:t>
            </w:r>
          </w:p>
        </w:tc>
        <w:tc>
          <w:tcPr>
            <w:tcW w:w="6044" w:type="dxa"/>
          </w:tcPr>
          <w:p w14:paraId="5A5E1CD4" w14:textId="6F5BBD77" w:rsidR="006E2D79" w:rsidRPr="009E535A" w:rsidRDefault="00F520DE" w:rsidP="00FA5B63">
            <w:pPr>
              <w:jc w:val="both"/>
              <w:rPr>
                <w:rFonts w:asciiTheme="majorHAnsi" w:hAnsiTheme="majorHAnsi" w:cstheme="majorHAnsi"/>
              </w:rPr>
            </w:pPr>
            <w:r w:rsidRPr="009E535A">
              <w:rPr>
                <w:rFonts w:asciiTheme="majorHAnsi" w:hAnsiTheme="majorHAnsi" w:cstheme="majorHAnsi"/>
              </w:rPr>
              <w:t>A common benefit as it is now a legal re</w:t>
            </w:r>
            <w:r w:rsidR="00FC221F" w:rsidRPr="009E535A">
              <w:rPr>
                <w:rFonts w:asciiTheme="majorHAnsi" w:hAnsiTheme="majorHAnsi" w:cstheme="majorHAnsi"/>
              </w:rPr>
              <w:t>q</w:t>
            </w:r>
            <w:r w:rsidRPr="009E535A">
              <w:rPr>
                <w:rFonts w:asciiTheme="majorHAnsi" w:hAnsiTheme="majorHAnsi" w:cstheme="majorHAnsi"/>
              </w:rPr>
              <w:t>uirement to offer a pension programme to employees</w:t>
            </w:r>
            <w:r w:rsidR="00FC221F" w:rsidRPr="009E535A">
              <w:rPr>
                <w:rFonts w:asciiTheme="majorHAnsi" w:hAnsiTheme="majorHAnsi" w:cstheme="majorHAnsi"/>
              </w:rPr>
              <w:t>, however, it is up to the employer how much they contribute and</w:t>
            </w:r>
            <w:r w:rsidR="00C91F1D" w:rsidRPr="009E535A">
              <w:rPr>
                <w:rFonts w:asciiTheme="majorHAnsi" w:hAnsiTheme="majorHAnsi" w:cstheme="majorHAnsi"/>
              </w:rPr>
              <w:t xml:space="preserve"> </w:t>
            </w:r>
            <w:r w:rsidR="00FC221F" w:rsidRPr="009E535A">
              <w:rPr>
                <w:rFonts w:asciiTheme="majorHAnsi" w:hAnsiTheme="majorHAnsi" w:cstheme="majorHAnsi"/>
              </w:rPr>
              <w:t xml:space="preserve">can be a </w:t>
            </w:r>
            <w:r w:rsidR="00C91F1D" w:rsidRPr="009E535A">
              <w:rPr>
                <w:rFonts w:asciiTheme="majorHAnsi" w:hAnsiTheme="majorHAnsi" w:cstheme="majorHAnsi"/>
              </w:rPr>
              <w:t xml:space="preserve">big attraction when recruiting and retaining.  </w:t>
            </w:r>
          </w:p>
        </w:tc>
      </w:tr>
      <w:tr w:rsidR="006E2D79" w14:paraId="5DFEFA32" w14:textId="77777777" w:rsidTr="00C90BBC">
        <w:tc>
          <w:tcPr>
            <w:tcW w:w="2972" w:type="dxa"/>
          </w:tcPr>
          <w:p w14:paraId="7F0B9D45" w14:textId="4F63A279" w:rsidR="006E2D79" w:rsidRPr="00C90BBC" w:rsidRDefault="006E2D79" w:rsidP="00FA5B63">
            <w:pPr>
              <w:jc w:val="both"/>
              <w:rPr>
                <w:rFonts w:asciiTheme="majorHAnsi" w:hAnsiTheme="majorHAnsi" w:cstheme="majorHAnsi"/>
                <w:b/>
                <w:bCs/>
                <w:sz w:val="24"/>
                <w:szCs w:val="24"/>
              </w:rPr>
            </w:pPr>
            <w:r w:rsidRPr="00C90BBC">
              <w:rPr>
                <w:rFonts w:asciiTheme="majorHAnsi" w:hAnsiTheme="majorHAnsi" w:cstheme="majorHAnsi"/>
                <w:b/>
                <w:bCs/>
                <w:sz w:val="24"/>
                <w:szCs w:val="24"/>
              </w:rPr>
              <w:t>Holiday/time off</w:t>
            </w:r>
          </w:p>
        </w:tc>
        <w:tc>
          <w:tcPr>
            <w:tcW w:w="6044" w:type="dxa"/>
          </w:tcPr>
          <w:p w14:paraId="7B9D5626" w14:textId="2337B6FA" w:rsidR="006E2D79" w:rsidRPr="009E535A" w:rsidRDefault="00512BDA" w:rsidP="00FA5B63">
            <w:pPr>
              <w:jc w:val="both"/>
              <w:rPr>
                <w:rFonts w:asciiTheme="majorHAnsi" w:hAnsiTheme="majorHAnsi" w:cstheme="majorHAnsi"/>
              </w:rPr>
            </w:pPr>
            <w:r w:rsidRPr="009E535A">
              <w:rPr>
                <w:rFonts w:asciiTheme="majorHAnsi" w:hAnsiTheme="majorHAnsi" w:cstheme="majorHAnsi"/>
              </w:rPr>
              <w:t xml:space="preserve">Employers are required by law to offer certain levels of paid annual holiday, although the CIPD Reward Management Survey identified many </w:t>
            </w:r>
            <w:proofErr w:type="gramStart"/>
            <w:r w:rsidRPr="009E535A">
              <w:rPr>
                <w:rFonts w:asciiTheme="majorHAnsi" w:hAnsiTheme="majorHAnsi" w:cstheme="majorHAnsi"/>
              </w:rPr>
              <w:t>offer</w:t>
            </w:r>
            <w:proofErr w:type="gramEnd"/>
            <w:r w:rsidRPr="009E535A">
              <w:rPr>
                <w:rFonts w:asciiTheme="majorHAnsi" w:hAnsiTheme="majorHAnsi" w:cstheme="majorHAnsi"/>
              </w:rPr>
              <w:t xml:space="preserve"> more than the minimum.  </w:t>
            </w:r>
            <w:sdt>
              <w:sdtPr>
                <w:rPr>
                  <w:rFonts w:asciiTheme="majorHAnsi" w:hAnsiTheme="majorHAnsi" w:cstheme="majorHAnsi"/>
                  <w:b/>
                  <w:bCs/>
                </w:rPr>
                <w:id w:val="-219985281"/>
                <w:citation/>
              </w:sdtPr>
              <w:sdtContent>
                <w:r w:rsidRPr="009E535A">
                  <w:rPr>
                    <w:rFonts w:asciiTheme="majorHAnsi" w:hAnsiTheme="majorHAnsi" w:cstheme="majorHAnsi"/>
                    <w:b/>
                    <w:bCs/>
                  </w:rPr>
                  <w:fldChar w:fldCharType="begin"/>
                </w:r>
                <w:r w:rsidRPr="009E535A">
                  <w:rPr>
                    <w:rFonts w:asciiTheme="majorHAnsi" w:hAnsiTheme="majorHAnsi" w:cstheme="majorHAnsi"/>
                    <w:b/>
                    <w:bCs/>
                  </w:rPr>
                  <w:instrText xml:space="preserve"> CITATION CIP228 \l 2057 </w:instrText>
                </w:r>
                <w:r w:rsidRPr="009E535A">
                  <w:rPr>
                    <w:rFonts w:asciiTheme="majorHAnsi" w:hAnsiTheme="majorHAnsi" w:cstheme="majorHAnsi"/>
                    <w:b/>
                    <w:bCs/>
                  </w:rPr>
                  <w:fldChar w:fldCharType="separate"/>
                </w:r>
                <w:r w:rsidRPr="009E535A">
                  <w:rPr>
                    <w:rFonts w:asciiTheme="majorHAnsi" w:hAnsiTheme="majorHAnsi" w:cstheme="majorHAnsi"/>
                    <w:b/>
                    <w:bCs/>
                    <w:noProof/>
                  </w:rPr>
                  <w:t>(CIPD, 2022)</w:t>
                </w:r>
                <w:r w:rsidRPr="009E535A">
                  <w:rPr>
                    <w:rFonts w:asciiTheme="majorHAnsi" w:hAnsiTheme="majorHAnsi" w:cstheme="majorHAnsi"/>
                    <w:b/>
                    <w:bCs/>
                  </w:rPr>
                  <w:fldChar w:fldCharType="end"/>
                </w:r>
              </w:sdtContent>
            </w:sdt>
          </w:p>
        </w:tc>
      </w:tr>
      <w:tr w:rsidR="006E2D79" w14:paraId="6B648DC4" w14:textId="77777777" w:rsidTr="00C90BBC">
        <w:tc>
          <w:tcPr>
            <w:tcW w:w="2972" w:type="dxa"/>
          </w:tcPr>
          <w:p w14:paraId="473476DA" w14:textId="6928AC5B" w:rsidR="006E2D79" w:rsidRPr="00C90BBC" w:rsidRDefault="006E2D79" w:rsidP="00FA5B63">
            <w:pPr>
              <w:jc w:val="both"/>
              <w:rPr>
                <w:rFonts w:asciiTheme="majorHAnsi" w:hAnsiTheme="majorHAnsi" w:cstheme="majorHAnsi"/>
                <w:b/>
                <w:bCs/>
                <w:sz w:val="24"/>
                <w:szCs w:val="24"/>
              </w:rPr>
            </w:pPr>
            <w:r w:rsidRPr="00C90BBC">
              <w:rPr>
                <w:rFonts w:asciiTheme="majorHAnsi" w:hAnsiTheme="majorHAnsi" w:cstheme="majorHAnsi"/>
                <w:b/>
                <w:bCs/>
                <w:sz w:val="24"/>
                <w:szCs w:val="24"/>
              </w:rPr>
              <w:t>Healthcare and risk benefit</w:t>
            </w:r>
          </w:p>
        </w:tc>
        <w:tc>
          <w:tcPr>
            <w:tcW w:w="6044" w:type="dxa"/>
          </w:tcPr>
          <w:p w14:paraId="42C06EB9" w14:textId="624908BD" w:rsidR="006E2D79" w:rsidRPr="009E535A" w:rsidRDefault="005903BF" w:rsidP="00FA5B63">
            <w:pPr>
              <w:jc w:val="both"/>
              <w:rPr>
                <w:rFonts w:asciiTheme="majorHAnsi" w:hAnsiTheme="majorHAnsi" w:cstheme="majorHAnsi"/>
              </w:rPr>
            </w:pPr>
            <w:r w:rsidRPr="009E535A">
              <w:rPr>
                <w:rFonts w:asciiTheme="majorHAnsi" w:hAnsiTheme="majorHAnsi" w:cstheme="majorHAnsi"/>
              </w:rPr>
              <w:t xml:space="preserve">Employees may have access to Employee Assistance Plans which allow them to claim costs of treatments </w:t>
            </w:r>
            <w:proofErr w:type="gramStart"/>
            <w:r w:rsidR="00D000FE">
              <w:rPr>
                <w:rFonts w:asciiTheme="majorHAnsi" w:hAnsiTheme="majorHAnsi" w:cstheme="majorHAnsi"/>
              </w:rPr>
              <w:t>i.e.</w:t>
            </w:r>
            <w:proofErr w:type="gramEnd"/>
            <w:r w:rsidR="00D000FE">
              <w:rPr>
                <w:rFonts w:asciiTheme="majorHAnsi" w:hAnsiTheme="majorHAnsi" w:cstheme="majorHAnsi"/>
              </w:rPr>
              <w:t xml:space="preserve"> </w:t>
            </w:r>
            <w:r w:rsidRPr="009E535A">
              <w:rPr>
                <w:rFonts w:asciiTheme="majorHAnsi" w:hAnsiTheme="majorHAnsi" w:cstheme="majorHAnsi"/>
              </w:rPr>
              <w:t>eye and dental care.  Risk benefits incorporate death in service payments</w:t>
            </w:r>
            <w:r w:rsidR="00F11C94" w:rsidRPr="009E535A">
              <w:rPr>
                <w:rFonts w:asciiTheme="majorHAnsi" w:hAnsiTheme="majorHAnsi" w:cstheme="majorHAnsi"/>
              </w:rPr>
              <w:t xml:space="preserve"> and occupational sick pay.  </w:t>
            </w:r>
          </w:p>
        </w:tc>
      </w:tr>
      <w:tr w:rsidR="006E2D79" w14:paraId="71A6E058" w14:textId="77777777" w:rsidTr="00C90BBC">
        <w:tc>
          <w:tcPr>
            <w:tcW w:w="2972" w:type="dxa"/>
          </w:tcPr>
          <w:p w14:paraId="55C42B7F" w14:textId="71589124" w:rsidR="006E2D79" w:rsidRPr="00C90BBC" w:rsidRDefault="006E2D79" w:rsidP="00FA5B63">
            <w:pPr>
              <w:jc w:val="both"/>
              <w:rPr>
                <w:rFonts w:asciiTheme="majorHAnsi" w:hAnsiTheme="majorHAnsi" w:cstheme="majorHAnsi"/>
                <w:b/>
                <w:bCs/>
                <w:sz w:val="24"/>
                <w:szCs w:val="24"/>
              </w:rPr>
            </w:pPr>
            <w:r w:rsidRPr="00C90BBC">
              <w:rPr>
                <w:rFonts w:asciiTheme="majorHAnsi" w:hAnsiTheme="majorHAnsi" w:cstheme="majorHAnsi"/>
                <w:b/>
                <w:bCs/>
                <w:sz w:val="24"/>
                <w:szCs w:val="24"/>
              </w:rPr>
              <w:t>Company cars</w:t>
            </w:r>
            <w:r w:rsidR="00C90BBC" w:rsidRPr="00C90BBC">
              <w:rPr>
                <w:rFonts w:asciiTheme="majorHAnsi" w:hAnsiTheme="majorHAnsi" w:cstheme="majorHAnsi"/>
                <w:b/>
                <w:bCs/>
                <w:sz w:val="24"/>
                <w:szCs w:val="24"/>
              </w:rPr>
              <w:t>/</w:t>
            </w:r>
            <w:r w:rsidRPr="00C90BBC">
              <w:rPr>
                <w:rFonts w:asciiTheme="majorHAnsi" w:hAnsiTheme="majorHAnsi" w:cstheme="majorHAnsi"/>
                <w:b/>
                <w:bCs/>
                <w:sz w:val="24"/>
                <w:szCs w:val="24"/>
              </w:rPr>
              <w:t>allowances</w:t>
            </w:r>
          </w:p>
        </w:tc>
        <w:tc>
          <w:tcPr>
            <w:tcW w:w="6044" w:type="dxa"/>
          </w:tcPr>
          <w:p w14:paraId="61C585B2" w14:textId="04D8F458" w:rsidR="006E2D79" w:rsidRPr="009E535A" w:rsidRDefault="00F11C94" w:rsidP="00FA5B63">
            <w:pPr>
              <w:jc w:val="both"/>
              <w:rPr>
                <w:rFonts w:asciiTheme="majorHAnsi" w:hAnsiTheme="majorHAnsi" w:cstheme="majorHAnsi"/>
              </w:rPr>
            </w:pPr>
            <w:r w:rsidRPr="009E535A">
              <w:rPr>
                <w:rFonts w:asciiTheme="majorHAnsi" w:hAnsiTheme="majorHAnsi" w:cstheme="majorHAnsi"/>
              </w:rPr>
              <w:t xml:space="preserve">Depending on </w:t>
            </w:r>
            <w:proofErr w:type="gramStart"/>
            <w:r w:rsidRPr="009E535A">
              <w:rPr>
                <w:rFonts w:asciiTheme="majorHAnsi" w:hAnsiTheme="majorHAnsi" w:cstheme="majorHAnsi"/>
              </w:rPr>
              <w:t>ones</w:t>
            </w:r>
            <w:proofErr w:type="gramEnd"/>
            <w:r w:rsidRPr="009E535A">
              <w:rPr>
                <w:rFonts w:asciiTheme="majorHAnsi" w:hAnsiTheme="majorHAnsi" w:cstheme="majorHAnsi"/>
              </w:rPr>
              <w:t xml:space="preserve"> role (seniority and activities) they may have the option of a company car or financial contribution towards a car of their choice.  </w:t>
            </w:r>
          </w:p>
        </w:tc>
      </w:tr>
      <w:tr w:rsidR="006E2D79" w14:paraId="2840858C" w14:textId="77777777" w:rsidTr="00C90BBC">
        <w:tc>
          <w:tcPr>
            <w:tcW w:w="2972" w:type="dxa"/>
          </w:tcPr>
          <w:p w14:paraId="1DCD8CBC" w14:textId="4A753DC2" w:rsidR="006E2D79" w:rsidRPr="00C90BBC" w:rsidRDefault="00537491" w:rsidP="00FA5B63">
            <w:pPr>
              <w:jc w:val="both"/>
              <w:rPr>
                <w:rFonts w:asciiTheme="majorHAnsi" w:hAnsiTheme="majorHAnsi" w:cstheme="majorHAnsi"/>
                <w:b/>
                <w:bCs/>
                <w:sz w:val="24"/>
                <w:szCs w:val="24"/>
              </w:rPr>
            </w:pPr>
            <w:r w:rsidRPr="00C90BBC">
              <w:rPr>
                <w:rFonts w:asciiTheme="majorHAnsi" w:hAnsiTheme="majorHAnsi" w:cstheme="majorHAnsi"/>
                <w:b/>
                <w:bCs/>
                <w:sz w:val="24"/>
                <w:szCs w:val="24"/>
              </w:rPr>
              <w:t>Social activities</w:t>
            </w:r>
          </w:p>
        </w:tc>
        <w:tc>
          <w:tcPr>
            <w:tcW w:w="6044" w:type="dxa"/>
          </w:tcPr>
          <w:p w14:paraId="719CD266" w14:textId="4B50FE5D" w:rsidR="006E2D79" w:rsidRPr="009E535A" w:rsidRDefault="00A22DA4" w:rsidP="00FA5B63">
            <w:pPr>
              <w:jc w:val="both"/>
              <w:rPr>
                <w:rFonts w:asciiTheme="majorHAnsi" w:hAnsiTheme="majorHAnsi" w:cstheme="majorHAnsi"/>
              </w:rPr>
            </w:pPr>
            <w:r w:rsidRPr="009E535A">
              <w:rPr>
                <w:rFonts w:asciiTheme="majorHAnsi" w:hAnsiTheme="majorHAnsi" w:cstheme="majorHAnsi"/>
              </w:rPr>
              <w:t xml:space="preserve">Parties, teambuilding events and social resources </w:t>
            </w:r>
            <w:proofErr w:type="gramStart"/>
            <w:r w:rsidRPr="009E535A">
              <w:rPr>
                <w:rFonts w:asciiTheme="majorHAnsi" w:hAnsiTheme="majorHAnsi" w:cstheme="majorHAnsi"/>
              </w:rPr>
              <w:t>i.e.</w:t>
            </w:r>
            <w:proofErr w:type="gramEnd"/>
            <w:r w:rsidRPr="009E535A">
              <w:rPr>
                <w:rFonts w:asciiTheme="majorHAnsi" w:hAnsiTheme="majorHAnsi" w:cstheme="majorHAnsi"/>
              </w:rPr>
              <w:t xml:space="preserve"> pool table in the staff room</w:t>
            </w:r>
            <w:r w:rsidR="00060B34" w:rsidRPr="009E535A">
              <w:rPr>
                <w:rFonts w:asciiTheme="majorHAnsi" w:hAnsiTheme="majorHAnsi" w:cstheme="majorHAnsi"/>
              </w:rPr>
              <w:t xml:space="preserve"> can also motivate and reward people for their contributions</w:t>
            </w:r>
            <w:r w:rsidR="008924D9" w:rsidRPr="009E535A">
              <w:rPr>
                <w:rFonts w:asciiTheme="majorHAnsi" w:hAnsiTheme="majorHAnsi" w:cstheme="majorHAnsi"/>
              </w:rPr>
              <w:t xml:space="preserve"> as well as encourage employee engagement. </w:t>
            </w:r>
          </w:p>
        </w:tc>
      </w:tr>
      <w:tr w:rsidR="00537491" w14:paraId="1A7BC264" w14:textId="77777777" w:rsidTr="00C90BBC">
        <w:tc>
          <w:tcPr>
            <w:tcW w:w="2972" w:type="dxa"/>
          </w:tcPr>
          <w:p w14:paraId="7356967F" w14:textId="3C053A82" w:rsidR="00537491" w:rsidRPr="00C90BBC" w:rsidRDefault="000E1D45" w:rsidP="00FA5B63">
            <w:pPr>
              <w:jc w:val="both"/>
              <w:rPr>
                <w:rFonts w:asciiTheme="majorHAnsi" w:hAnsiTheme="majorHAnsi" w:cstheme="majorHAnsi"/>
                <w:b/>
                <w:bCs/>
                <w:sz w:val="24"/>
                <w:szCs w:val="24"/>
              </w:rPr>
            </w:pPr>
            <w:r w:rsidRPr="00C90BBC">
              <w:rPr>
                <w:rFonts w:asciiTheme="majorHAnsi" w:hAnsiTheme="majorHAnsi" w:cstheme="majorHAnsi"/>
                <w:b/>
                <w:bCs/>
                <w:sz w:val="24"/>
                <w:szCs w:val="24"/>
              </w:rPr>
              <w:lastRenderedPageBreak/>
              <w:t>Free apps</w:t>
            </w:r>
          </w:p>
        </w:tc>
        <w:tc>
          <w:tcPr>
            <w:tcW w:w="6044" w:type="dxa"/>
          </w:tcPr>
          <w:p w14:paraId="5BD877E0" w14:textId="40BB4957" w:rsidR="00537491" w:rsidRPr="009E535A" w:rsidRDefault="00060B34" w:rsidP="00FA5B63">
            <w:pPr>
              <w:jc w:val="both"/>
              <w:rPr>
                <w:rFonts w:asciiTheme="majorHAnsi" w:hAnsiTheme="majorHAnsi" w:cstheme="majorHAnsi"/>
              </w:rPr>
            </w:pPr>
            <w:r w:rsidRPr="009E535A">
              <w:rPr>
                <w:rFonts w:asciiTheme="majorHAnsi" w:hAnsiTheme="majorHAnsi" w:cstheme="majorHAnsi"/>
              </w:rPr>
              <w:t xml:space="preserve">Downloadable applications such as Headspace may also form part of a benefits package to support individuals in taking care of their mental health.  </w:t>
            </w:r>
          </w:p>
        </w:tc>
      </w:tr>
      <w:tr w:rsidR="00537491" w14:paraId="74D78247" w14:textId="77777777" w:rsidTr="00C90BBC">
        <w:tc>
          <w:tcPr>
            <w:tcW w:w="2972" w:type="dxa"/>
          </w:tcPr>
          <w:p w14:paraId="46237868" w14:textId="4D347667" w:rsidR="00537491" w:rsidRPr="00C90BBC" w:rsidRDefault="00537491" w:rsidP="00FA5B63">
            <w:pPr>
              <w:jc w:val="both"/>
              <w:rPr>
                <w:rFonts w:asciiTheme="majorHAnsi" w:hAnsiTheme="majorHAnsi" w:cstheme="majorHAnsi"/>
                <w:b/>
                <w:bCs/>
                <w:sz w:val="24"/>
                <w:szCs w:val="24"/>
              </w:rPr>
            </w:pPr>
            <w:r w:rsidRPr="00C90BBC">
              <w:rPr>
                <w:rFonts w:asciiTheme="majorHAnsi" w:hAnsiTheme="majorHAnsi" w:cstheme="majorHAnsi"/>
                <w:b/>
                <w:bCs/>
                <w:sz w:val="24"/>
                <w:szCs w:val="24"/>
              </w:rPr>
              <w:t>Subsidised meals</w:t>
            </w:r>
          </w:p>
        </w:tc>
        <w:tc>
          <w:tcPr>
            <w:tcW w:w="6044" w:type="dxa"/>
          </w:tcPr>
          <w:p w14:paraId="59CEFD47" w14:textId="0A3EB04A" w:rsidR="00537491" w:rsidRPr="009E535A" w:rsidRDefault="00C90BBC" w:rsidP="00FA5B63">
            <w:pPr>
              <w:jc w:val="both"/>
              <w:rPr>
                <w:rFonts w:asciiTheme="majorHAnsi" w:hAnsiTheme="majorHAnsi" w:cstheme="majorHAnsi"/>
              </w:rPr>
            </w:pPr>
            <w:r w:rsidRPr="009E535A">
              <w:rPr>
                <w:rFonts w:asciiTheme="majorHAnsi" w:hAnsiTheme="majorHAnsi" w:cstheme="majorHAnsi"/>
              </w:rPr>
              <w:t>On site canteens with</w:t>
            </w:r>
            <w:r w:rsidR="0069537C">
              <w:rPr>
                <w:rFonts w:asciiTheme="majorHAnsi" w:hAnsiTheme="majorHAnsi" w:cstheme="majorHAnsi"/>
              </w:rPr>
              <w:t xml:space="preserve"> </w:t>
            </w:r>
            <w:r w:rsidRPr="009E535A">
              <w:rPr>
                <w:rFonts w:asciiTheme="majorHAnsi" w:hAnsiTheme="majorHAnsi" w:cstheme="majorHAnsi"/>
              </w:rPr>
              <w:t>subsidised food can be seen as a benefit to employees</w:t>
            </w:r>
            <w:r w:rsidR="00912D1D" w:rsidRPr="009E535A">
              <w:rPr>
                <w:rFonts w:asciiTheme="majorHAnsi" w:hAnsiTheme="majorHAnsi" w:cstheme="majorHAnsi"/>
              </w:rPr>
              <w:t xml:space="preserve"> – plus encourage people to dine</w:t>
            </w:r>
            <w:r w:rsidR="003E460F" w:rsidRPr="009E535A">
              <w:rPr>
                <w:rFonts w:asciiTheme="majorHAnsi" w:hAnsiTheme="majorHAnsi" w:cstheme="majorHAnsi"/>
              </w:rPr>
              <w:t>/socialise</w:t>
            </w:r>
            <w:r w:rsidR="00912D1D" w:rsidRPr="009E535A">
              <w:rPr>
                <w:rFonts w:asciiTheme="majorHAnsi" w:hAnsiTheme="majorHAnsi" w:cstheme="majorHAnsi"/>
              </w:rPr>
              <w:t xml:space="preserve"> together in the workplace</w:t>
            </w:r>
            <w:r w:rsidR="003E460F" w:rsidRPr="009E535A">
              <w:rPr>
                <w:rFonts w:asciiTheme="majorHAnsi" w:hAnsiTheme="majorHAnsi" w:cstheme="majorHAnsi"/>
              </w:rPr>
              <w:t>.  This could also be seen as an attractive reason to go to the office as opposed to work from home</w:t>
            </w:r>
            <w:r w:rsidR="00D736EE" w:rsidRPr="009E535A">
              <w:rPr>
                <w:rFonts w:asciiTheme="majorHAnsi" w:hAnsiTheme="majorHAnsi" w:cstheme="majorHAnsi"/>
              </w:rPr>
              <w:t xml:space="preserve">. </w:t>
            </w:r>
          </w:p>
        </w:tc>
      </w:tr>
      <w:tr w:rsidR="00537491" w14:paraId="281390CA" w14:textId="77777777" w:rsidTr="00C90BBC">
        <w:tc>
          <w:tcPr>
            <w:tcW w:w="2972" w:type="dxa"/>
          </w:tcPr>
          <w:p w14:paraId="4328919A" w14:textId="75006DD7" w:rsidR="00537491" w:rsidRPr="00C90BBC" w:rsidRDefault="00537491" w:rsidP="00FA5B63">
            <w:pPr>
              <w:jc w:val="both"/>
              <w:rPr>
                <w:rFonts w:asciiTheme="majorHAnsi" w:hAnsiTheme="majorHAnsi" w:cstheme="majorHAnsi"/>
                <w:b/>
                <w:bCs/>
                <w:sz w:val="24"/>
                <w:szCs w:val="24"/>
              </w:rPr>
            </w:pPr>
            <w:r w:rsidRPr="00C90BBC">
              <w:rPr>
                <w:rFonts w:asciiTheme="majorHAnsi" w:hAnsiTheme="majorHAnsi" w:cstheme="majorHAnsi"/>
                <w:b/>
                <w:bCs/>
                <w:sz w:val="24"/>
                <w:szCs w:val="24"/>
              </w:rPr>
              <w:t>Gym membership</w:t>
            </w:r>
          </w:p>
        </w:tc>
        <w:tc>
          <w:tcPr>
            <w:tcW w:w="6044" w:type="dxa"/>
          </w:tcPr>
          <w:p w14:paraId="0666929F" w14:textId="4C0034C0" w:rsidR="00537491" w:rsidRPr="009E535A" w:rsidRDefault="0069537C" w:rsidP="00FA5B63">
            <w:pPr>
              <w:jc w:val="both"/>
              <w:rPr>
                <w:rFonts w:asciiTheme="majorHAnsi" w:hAnsiTheme="majorHAnsi" w:cstheme="majorHAnsi"/>
              </w:rPr>
            </w:pPr>
            <w:r>
              <w:rPr>
                <w:rFonts w:asciiTheme="majorHAnsi" w:hAnsiTheme="majorHAnsi" w:cstheme="majorHAnsi"/>
              </w:rPr>
              <w:t>G</w:t>
            </w:r>
            <w:r w:rsidR="00C90BBC" w:rsidRPr="009E535A">
              <w:rPr>
                <w:rFonts w:asciiTheme="majorHAnsi" w:hAnsiTheme="majorHAnsi" w:cstheme="majorHAnsi"/>
              </w:rPr>
              <w:t>ym membership</w:t>
            </w:r>
            <w:r>
              <w:rPr>
                <w:rFonts w:asciiTheme="majorHAnsi" w:hAnsiTheme="majorHAnsi" w:cstheme="majorHAnsi"/>
              </w:rPr>
              <w:t xml:space="preserve"> is</w:t>
            </w:r>
            <w:r w:rsidR="00C90BBC" w:rsidRPr="009E535A">
              <w:rPr>
                <w:rFonts w:asciiTheme="majorHAnsi" w:hAnsiTheme="majorHAnsi" w:cstheme="majorHAnsi"/>
              </w:rPr>
              <w:t xml:space="preserve"> often desired by employees</w:t>
            </w:r>
            <w:r>
              <w:rPr>
                <w:rFonts w:asciiTheme="majorHAnsi" w:hAnsiTheme="majorHAnsi" w:cstheme="majorHAnsi"/>
              </w:rPr>
              <w:t xml:space="preserve"> and</w:t>
            </w:r>
            <w:r w:rsidR="00C90BBC" w:rsidRPr="009E535A">
              <w:rPr>
                <w:rFonts w:asciiTheme="majorHAnsi" w:hAnsiTheme="majorHAnsi" w:cstheme="majorHAnsi"/>
              </w:rPr>
              <w:t xml:space="preserve"> is a great way for employers to support the health and wellbeing of their workforce</w:t>
            </w:r>
            <w:r>
              <w:rPr>
                <w:rFonts w:asciiTheme="majorHAnsi" w:hAnsiTheme="majorHAnsi" w:cstheme="majorHAnsi"/>
              </w:rPr>
              <w:t>.</w:t>
            </w:r>
          </w:p>
        </w:tc>
      </w:tr>
    </w:tbl>
    <w:p w14:paraId="63214A7C" w14:textId="77777777" w:rsidR="00A70268" w:rsidRDefault="00A70268" w:rsidP="00FA5B63">
      <w:pPr>
        <w:jc w:val="both"/>
        <w:rPr>
          <w:rFonts w:asciiTheme="majorHAnsi" w:hAnsiTheme="majorHAnsi" w:cstheme="majorHAnsi"/>
          <w:sz w:val="24"/>
          <w:szCs w:val="24"/>
        </w:rPr>
      </w:pPr>
    </w:p>
    <w:p w14:paraId="42D0C76F" w14:textId="6B2EDA3E" w:rsidR="006B4D9F" w:rsidRDefault="001E6361" w:rsidP="00FA5B63">
      <w:pPr>
        <w:jc w:val="both"/>
        <w:rPr>
          <w:rFonts w:asciiTheme="majorHAnsi" w:hAnsiTheme="majorHAnsi" w:cstheme="majorHAnsi"/>
          <w:sz w:val="24"/>
          <w:szCs w:val="24"/>
        </w:rPr>
      </w:pPr>
      <w:r>
        <w:rPr>
          <w:rFonts w:asciiTheme="majorHAnsi" w:hAnsiTheme="majorHAnsi" w:cstheme="majorHAnsi"/>
          <w:sz w:val="24"/>
          <w:szCs w:val="24"/>
        </w:rPr>
        <w:t>These benefits may attract talent as well as retain staff</w:t>
      </w:r>
      <w:r w:rsidR="0022499C">
        <w:rPr>
          <w:rFonts w:asciiTheme="majorHAnsi" w:hAnsiTheme="majorHAnsi" w:cstheme="majorHAnsi"/>
          <w:sz w:val="24"/>
          <w:szCs w:val="24"/>
        </w:rPr>
        <w:t xml:space="preserve">.  Rewards are there to acknowledge great contributions and achievement of objectives as well as compensate for the work that has gone into </w:t>
      </w:r>
      <w:r w:rsidR="008924D9">
        <w:rPr>
          <w:rFonts w:asciiTheme="majorHAnsi" w:hAnsiTheme="majorHAnsi" w:cstheme="majorHAnsi"/>
          <w:sz w:val="24"/>
          <w:szCs w:val="24"/>
        </w:rPr>
        <w:t xml:space="preserve">these achievements.  </w:t>
      </w:r>
    </w:p>
    <w:p w14:paraId="5444300C" w14:textId="77777777" w:rsidR="00F46359" w:rsidRPr="000B768C" w:rsidRDefault="00F46359" w:rsidP="00FA5B63">
      <w:pPr>
        <w:jc w:val="both"/>
        <w:rPr>
          <w:rFonts w:asciiTheme="majorHAnsi" w:hAnsiTheme="majorHAnsi" w:cstheme="majorHAnsi"/>
          <w:sz w:val="24"/>
          <w:szCs w:val="24"/>
        </w:rPr>
      </w:pPr>
    </w:p>
    <w:p w14:paraId="711BCF08" w14:textId="71EF6999" w:rsidR="000B768C" w:rsidRPr="00F46359" w:rsidRDefault="000B768C" w:rsidP="00FA5B63">
      <w:pPr>
        <w:jc w:val="both"/>
        <w:rPr>
          <w:rFonts w:asciiTheme="majorHAnsi" w:hAnsiTheme="majorHAnsi" w:cstheme="majorHAnsi"/>
          <w:b/>
          <w:bCs/>
          <w:sz w:val="24"/>
          <w:szCs w:val="24"/>
        </w:rPr>
      </w:pPr>
      <w:r w:rsidRPr="008C362D">
        <w:rPr>
          <w:rFonts w:asciiTheme="majorHAnsi" w:hAnsiTheme="majorHAnsi" w:cstheme="majorHAnsi"/>
          <w:b/>
          <w:bCs/>
          <w:sz w:val="24"/>
          <w:szCs w:val="24"/>
        </w:rPr>
        <w:t xml:space="preserve">Provide examples of how the business context, benchmarking data and legislative requirements contribute to the design of reward strategies. 2.1, 2.2, 2,3, 2.4 </w:t>
      </w:r>
    </w:p>
    <w:p w14:paraId="077C9E39" w14:textId="77777777" w:rsidR="001B7331" w:rsidRDefault="00150516" w:rsidP="00FA5B63">
      <w:pPr>
        <w:jc w:val="both"/>
        <w:rPr>
          <w:rFonts w:asciiTheme="majorHAnsi" w:hAnsiTheme="majorHAnsi" w:cstheme="majorHAnsi"/>
          <w:sz w:val="24"/>
          <w:szCs w:val="24"/>
        </w:rPr>
      </w:pPr>
      <w:r w:rsidRPr="0085118C">
        <w:rPr>
          <w:rFonts w:asciiTheme="majorHAnsi" w:hAnsiTheme="majorHAnsi" w:cstheme="majorHAnsi"/>
          <w:b/>
          <w:bCs/>
          <w:sz w:val="24"/>
          <w:szCs w:val="24"/>
        </w:rPr>
        <w:t>2.1</w:t>
      </w:r>
      <w:r>
        <w:rPr>
          <w:rFonts w:asciiTheme="majorHAnsi" w:hAnsiTheme="majorHAnsi" w:cstheme="majorHAnsi"/>
          <w:sz w:val="24"/>
          <w:szCs w:val="24"/>
        </w:rPr>
        <w:t xml:space="preserve"> </w:t>
      </w:r>
    </w:p>
    <w:p w14:paraId="5EFE73E8" w14:textId="33DFC77C" w:rsidR="001B7331" w:rsidRDefault="001B7331" w:rsidP="00FA5B63">
      <w:pPr>
        <w:jc w:val="both"/>
        <w:rPr>
          <w:rFonts w:asciiTheme="majorHAnsi" w:hAnsiTheme="majorHAnsi" w:cstheme="majorHAnsi"/>
          <w:sz w:val="24"/>
          <w:szCs w:val="24"/>
        </w:rPr>
      </w:pPr>
      <w:r>
        <w:rPr>
          <w:noProof/>
        </w:rPr>
        <w:drawing>
          <wp:inline distT="0" distB="0" distL="0" distR="0" wp14:anchorId="2AF4B0E5" wp14:editId="6DEF629F">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5A8E4269" w14:textId="52CEB4E4" w:rsidR="006D740B" w:rsidRDefault="00150516" w:rsidP="00FA5B63">
      <w:pPr>
        <w:jc w:val="both"/>
        <w:rPr>
          <w:rFonts w:asciiTheme="majorHAnsi" w:hAnsiTheme="majorHAnsi" w:cstheme="majorHAnsi"/>
          <w:sz w:val="24"/>
          <w:szCs w:val="24"/>
        </w:rPr>
      </w:pPr>
      <w:r>
        <w:rPr>
          <w:rFonts w:asciiTheme="majorHAnsi" w:hAnsiTheme="majorHAnsi" w:cstheme="majorHAnsi"/>
          <w:sz w:val="24"/>
          <w:szCs w:val="24"/>
        </w:rPr>
        <w:t xml:space="preserve">The business context </w:t>
      </w:r>
      <w:r w:rsidR="00A67666">
        <w:rPr>
          <w:rFonts w:asciiTheme="majorHAnsi" w:hAnsiTheme="majorHAnsi" w:cstheme="majorHAnsi"/>
          <w:sz w:val="24"/>
          <w:szCs w:val="24"/>
        </w:rPr>
        <w:t>will determine the</w:t>
      </w:r>
      <w:r w:rsidR="00A43827">
        <w:rPr>
          <w:rFonts w:asciiTheme="majorHAnsi" w:hAnsiTheme="majorHAnsi" w:cstheme="majorHAnsi"/>
          <w:sz w:val="24"/>
          <w:szCs w:val="24"/>
        </w:rPr>
        <w:t xml:space="preserve"> approach to reward as there may be industry standards,</w:t>
      </w:r>
      <w:r w:rsidR="006F4748">
        <w:rPr>
          <w:rFonts w:asciiTheme="majorHAnsi" w:hAnsiTheme="majorHAnsi" w:cstheme="majorHAnsi"/>
          <w:sz w:val="24"/>
          <w:szCs w:val="24"/>
        </w:rPr>
        <w:t xml:space="preserve"> regional disparities</w:t>
      </w:r>
      <w:r w:rsidR="00933D68">
        <w:rPr>
          <w:rFonts w:asciiTheme="majorHAnsi" w:hAnsiTheme="majorHAnsi" w:cstheme="majorHAnsi"/>
          <w:sz w:val="24"/>
          <w:szCs w:val="24"/>
        </w:rPr>
        <w:t>, labour force trends, sector pay reviews plus</w:t>
      </w:r>
      <w:r w:rsidR="00A43827">
        <w:rPr>
          <w:rFonts w:asciiTheme="majorHAnsi" w:hAnsiTheme="majorHAnsi" w:cstheme="majorHAnsi"/>
          <w:sz w:val="24"/>
          <w:szCs w:val="24"/>
        </w:rPr>
        <w:t xml:space="preserve"> cultural nuances</w:t>
      </w:r>
      <w:r w:rsidR="00BF446F">
        <w:rPr>
          <w:rFonts w:asciiTheme="majorHAnsi" w:hAnsiTheme="majorHAnsi" w:cstheme="majorHAnsi"/>
          <w:sz w:val="24"/>
          <w:szCs w:val="24"/>
        </w:rPr>
        <w:t xml:space="preserve">.  The business context will </w:t>
      </w:r>
      <w:r w:rsidR="00325966">
        <w:rPr>
          <w:rFonts w:asciiTheme="majorHAnsi" w:hAnsiTheme="majorHAnsi" w:cstheme="majorHAnsi"/>
          <w:sz w:val="24"/>
          <w:szCs w:val="24"/>
        </w:rPr>
        <w:t>i</w:t>
      </w:r>
      <w:r w:rsidR="00BF446F">
        <w:rPr>
          <w:rFonts w:asciiTheme="majorHAnsi" w:hAnsiTheme="majorHAnsi" w:cstheme="majorHAnsi"/>
          <w:sz w:val="24"/>
          <w:szCs w:val="24"/>
        </w:rPr>
        <w:t xml:space="preserve">ndicate access to unions which may stipulate or drive change in relation to </w:t>
      </w:r>
      <w:r w:rsidR="00F2283B">
        <w:rPr>
          <w:rFonts w:asciiTheme="majorHAnsi" w:hAnsiTheme="majorHAnsi" w:cstheme="majorHAnsi"/>
          <w:sz w:val="24"/>
          <w:szCs w:val="24"/>
        </w:rPr>
        <w:t xml:space="preserve">equal and fair pay, working hours and benefits/compensation to staff.  </w:t>
      </w:r>
    </w:p>
    <w:p w14:paraId="69ABA49C" w14:textId="2066C83A" w:rsidR="00932293" w:rsidRDefault="00932293" w:rsidP="00FA5B63">
      <w:pPr>
        <w:jc w:val="both"/>
        <w:rPr>
          <w:rFonts w:asciiTheme="majorHAnsi" w:hAnsiTheme="majorHAnsi" w:cstheme="majorHAnsi"/>
          <w:sz w:val="24"/>
          <w:szCs w:val="24"/>
        </w:rPr>
      </w:pPr>
      <w:r>
        <w:rPr>
          <w:rFonts w:asciiTheme="majorHAnsi" w:hAnsiTheme="majorHAnsi" w:cstheme="majorHAnsi"/>
          <w:sz w:val="24"/>
          <w:szCs w:val="24"/>
        </w:rPr>
        <w:t xml:space="preserve">There are </w:t>
      </w:r>
      <w:r w:rsidR="00325966">
        <w:rPr>
          <w:rFonts w:asciiTheme="majorHAnsi" w:hAnsiTheme="majorHAnsi" w:cstheme="majorHAnsi"/>
          <w:sz w:val="24"/>
          <w:szCs w:val="24"/>
        </w:rPr>
        <w:t>numerous</w:t>
      </w:r>
      <w:r>
        <w:rPr>
          <w:rFonts w:asciiTheme="majorHAnsi" w:hAnsiTheme="majorHAnsi" w:cstheme="majorHAnsi"/>
          <w:sz w:val="24"/>
          <w:szCs w:val="24"/>
        </w:rPr>
        <w:t xml:space="preserve"> external factors that influence the business con</w:t>
      </w:r>
      <w:r w:rsidR="00AF0644">
        <w:rPr>
          <w:rFonts w:asciiTheme="majorHAnsi" w:hAnsiTheme="majorHAnsi" w:cstheme="majorHAnsi"/>
          <w:sz w:val="24"/>
          <w:szCs w:val="24"/>
        </w:rPr>
        <w:t xml:space="preserve">text directly and indirectly which will </w:t>
      </w:r>
      <w:r w:rsidR="00C36940">
        <w:rPr>
          <w:rFonts w:asciiTheme="majorHAnsi" w:hAnsiTheme="majorHAnsi" w:cstheme="majorHAnsi"/>
          <w:sz w:val="24"/>
          <w:szCs w:val="24"/>
        </w:rPr>
        <w:t xml:space="preserve">impact recognition and reward strategies. </w:t>
      </w:r>
      <w:r w:rsidR="008735A4">
        <w:rPr>
          <w:rFonts w:asciiTheme="majorHAnsi" w:hAnsiTheme="majorHAnsi" w:cstheme="majorHAnsi"/>
          <w:sz w:val="24"/>
          <w:szCs w:val="24"/>
        </w:rPr>
        <w:t xml:space="preserve">For example, minimum/living wage, </w:t>
      </w:r>
      <w:r w:rsidR="00F90F56">
        <w:rPr>
          <w:rFonts w:asciiTheme="majorHAnsi" w:hAnsiTheme="majorHAnsi" w:cstheme="majorHAnsi"/>
          <w:sz w:val="24"/>
          <w:szCs w:val="24"/>
        </w:rPr>
        <w:t xml:space="preserve">competition (local, </w:t>
      </w:r>
      <w:proofErr w:type="gramStart"/>
      <w:r w:rsidR="00F90F56">
        <w:rPr>
          <w:rFonts w:asciiTheme="majorHAnsi" w:hAnsiTheme="majorHAnsi" w:cstheme="majorHAnsi"/>
          <w:sz w:val="24"/>
          <w:szCs w:val="24"/>
        </w:rPr>
        <w:t>national</w:t>
      </w:r>
      <w:proofErr w:type="gramEnd"/>
      <w:r w:rsidR="00F90F56">
        <w:rPr>
          <w:rFonts w:asciiTheme="majorHAnsi" w:hAnsiTheme="majorHAnsi" w:cstheme="majorHAnsi"/>
          <w:sz w:val="24"/>
          <w:szCs w:val="24"/>
        </w:rPr>
        <w:t xml:space="preserve"> and international),</w:t>
      </w:r>
      <w:r w:rsidR="0036143B">
        <w:rPr>
          <w:rFonts w:asciiTheme="majorHAnsi" w:hAnsiTheme="majorHAnsi" w:cstheme="majorHAnsi"/>
          <w:sz w:val="24"/>
          <w:szCs w:val="24"/>
        </w:rPr>
        <w:t xml:space="preserve"> climate change and responsibility in terms of sustainability – this may encourage people to work from home to minimise travel</w:t>
      </w:r>
      <w:r w:rsidR="00691C44">
        <w:rPr>
          <w:rFonts w:asciiTheme="majorHAnsi" w:hAnsiTheme="majorHAnsi" w:cstheme="majorHAnsi"/>
          <w:sz w:val="24"/>
          <w:szCs w:val="24"/>
        </w:rPr>
        <w:t xml:space="preserve"> and may need to be incentivised in some circumstances. </w:t>
      </w:r>
    </w:p>
    <w:p w14:paraId="5282A26E" w14:textId="5219E34F" w:rsidR="00691C44" w:rsidRDefault="00691C44" w:rsidP="00FA5B63">
      <w:pPr>
        <w:jc w:val="both"/>
        <w:rPr>
          <w:rFonts w:asciiTheme="majorHAnsi" w:hAnsiTheme="majorHAnsi" w:cstheme="majorHAnsi"/>
          <w:sz w:val="24"/>
          <w:szCs w:val="24"/>
        </w:rPr>
      </w:pPr>
      <w:r>
        <w:rPr>
          <w:rFonts w:asciiTheme="majorHAnsi" w:hAnsiTheme="majorHAnsi" w:cstheme="majorHAnsi"/>
          <w:sz w:val="24"/>
          <w:szCs w:val="24"/>
        </w:rPr>
        <w:lastRenderedPageBreak/>
        <w:t>Public, private and third sector are likely to differ in terms of their approach to rewa</w:t>
      </w:r>
      <w:r w:rsidR="00E96772">
        <w:rPr>
          <w:rFonts w:asciiTheme="majorHAnsi" w:hAnsiTheme="majorHAnsi" w:cstheme="majorHAnsi"/>
          <w:sz w:val="24"/>
          <w:szCs w:val="24"/>
        </w:rPr>
        <w:t xml:space="preserve">rd.  Public and third sector tend to be less ‘financially’ rewarding but compensate through better </w:t>
      </w:r>
      <w:r w:rsidR="00021D46">
        <w:rPr>
          <w:rFonts w:asciiTheme="majorHAnsi" w:hAnsiTheme="majorHAnsi" w:cstheme="majorHAnsi"/>
          <w:sz w:val="24"/>
          <w:szCs w:val="24"/>
        </w:rPr>
        <w:t>holiday</w:t>
      </w:r>
      <w:r w:rsidR="00C75C33">
        <w:rPr>
          <w:rFonts w:asciiTheme="majorHAnsi" w:hAnsiTheme="majorHAnsi" w:cstheme="majorHAnsi"/>
          <w:sz w:val="24"/>
          <w:szCs w:val="24"/>
        </w:rPr>
        <w:t>s</w:t>
      </w:r>
      <w:r w:rsidR="00021D46">
        <w:rPr>
          <w:rFonts w:asciiTheme="majorHAnsi" w:hAnsiTheme="majorHAnsi" w:cstheme="majorHAnsi"/>
          <w:sz w:val="24"/>
          <w:szCs w:val="24"/>
        </w:rPr>
        <w:t xml:space="preserve">, pension contributions and health plans. </w:t>
      </w:r>
    </w:p>
    <w:p w14:paraId="5BDE395F" w14:textId="07DB16B3" w:rsidR="009D3B27" w:rsidRDefault="00987110" w:rsidP="00FA5B63">
      <w:pPr>
        <w:jc w:val="both"/>
        <w:rPr>
          <w:rFonts w:asciiTheme="majorHAnsi" w:hAnsiTheme="majorHAnsi" w:cstheme="majorHAnsi"/>
          <w:sz w:val="24"/>
          <w:szCs w:val="24"/>
        </w:rPr>
      </w:pPr>
      <w:r>
        <w:rPr>
          <w:rFonts w:asciiTheme="majorHAnsi" w:hAnsiTheme="majorHAnsi" w:cstheme="majorHAnsi"/>
          <w:sz w:val="24"/>
          <w:szCs w:val="24"/>
        </w:rPr>
        <w:t xml:space="preserve">The pandemic has </w:t>
      </w:r>
      <w:r w:rsidR="009C2041">
        <w:rPr>
          <w:rFonts w:asciiTheme="majorHAnsi" w:hAnsiTheme="majorHAnsi" w:cstheme="majorHAnsi"/>
          <w:sz w:val="24"/>
          <w:szCs w:val="24"/>
        </w:rPr>
        <w:t xml:space="preserve">contributed to a change in the approach to benefits </w:t>
      </w:r>
      <w:r w:rsidR="000304BA">
        <w:rPr>
          <w:rFonts w:asciiTheme="majorHAnsi" w:hAnsiTheme="majorHAnsi" w:cstheme="majorHAnsi"/>
          <w:sz w:val="24"/>
          <w:szCs w:val="24"/>
        </w:rPr>
        <w:t xml:space="preserve">led by both employee and employer.  The reopening of the economy in April 2021 saw significant skills shortages in certain sectors </w:t>
      </w:r>
      <w:proofErr w:type="gramStart"/>
      <w:r w:rsidR="005433CF">
        <w:rPr>
          <w:rFonts w:asciiTheme="majorHAnsi" w:hAnsiTheme="majorHAnsi" w:cstheme="majorHAnsi"/>
          <w:sz w:val="24"/>
          <w:szCs w:val="24"/>
        </w:rPr>
        <w:t>i.e.</w:t>
      </w:r>
      <w:proofErr w:type="gramEnd"/>
      <w:r w:rsidR="005433CF">
        <w:rPr>
          <w:rFonts w:asciiTheme="majorHAnsi" w:hAnsiTheme="majorHAnsi" w:cstheme="majorHAnsi"/>
          <w:sz w:val="24"/>
          <w:szCs w:val="24"/>
        </w:rPr>
        <w:t xml:space="preserve"> hospitality</w:t>
      </w:r>
      <w:r w:rsidR="00C75C33">
        <w:rPr>
          <w:rFonts w:asciiTheme="majorHAnsi" w:hAnsiTheme="majorHAnsi" w:cstheme="majorHAnsi"/>
          <w:sz w:val="24"/>
          <w:szCs w:val="24"/>
        </w:rPr>
        <w:t>/</w:t>
      </w:r>
      <w:r w:rsidR="005433CF">
        <w:rPr>
          <w:rFonts w:asciiTheme="majorHAnsi" w:hAnsiTheme="majorHAnsi" w:cstheme="majorHAnsi"/>
          <w:sz w:val="24"/>
          <w:szCs w:val="24"/>
        </w:rPr>
        <w:t xml:space="preserve">catering, instigating improved reward schemes to attract talent.  </w:t>
      </w:r>
    </w:p>
    <w:p w14:paraId="68EB4560" w14:textId="7CB2F9A6" w:rsidR="005E1B5F" w:rsidRDefault="005E1B5F" w:rsidP="00FA5B63">
      <w:pPr>
        <w:jc w:val="both"/>
        <w:rPr>
          <w:rFonts w:asciiTheme="majorHAnsi" w:hAnsiTheme="majorHAnsi" w:cstheme="majorHAnsi"/>
          <w:sz w:val="24"/>
          <w:szCs w:val="24"/>
        </w:rPr>
      </w:pPr>
      <w:r>
        <w:rPr>
          <w:rFonts w:asciiTheme="majorHAnsi" w:hAnsiTheme="majorHAnsi" w:cstheme="majorHAnsi"/>
          <w:sz w:val="24"/>
          <w:szCs w:val="24"/>
        </w:rPr>
        <w:t xml:space="preserve">Employees </w:t>
      </w:r>
      <w:r w:rsidR="008C22EC">
        <w:rPr>
          <w:rFonts w:asciiTheme="majorHAnsi" w:hAnsiTheme="majorHAnsi" w:cstheme="majorHAnsi"/>
          <w:sz w:val="24"/>
          <w:szCs w:val="24"/>
        </w:rPr>
        <w:t xml:space="preserve">have </w:t>
      </w:r>
      <w:r w:rsidR="0069537C">
        <w:rPr>
          <w:rFonts w:asciiTheme="majorHAnsi" w:hAnsiTheme="majorHAnsi" w:cstheme="majorHAnsi"/>
          <w:sz w:val="24"/>
          <w:szCs w:val="24"/>
        </w:rPr>
        <w:t>been</w:t>
      </w:r>
      <w:r w:rsidR="008C22EC">
        <w:rPr>
          <w:rFonts w:asciiTheme="majorHAnsi" w:hAnsiTheme="majorHAnsi" w:cstheme="majorHAnsi"/>
          <w:sz w:val="24"/>
          <w:szCs w:val="24"/>
        </w:rPr>
        <w:t xml:space="preserve"> work</w:t>
      </w:r>
      <w:r w:rsidR="0069537C">
        <w:rPr>
          <w:rFonts w:asciiTheme="majorHAnsi" w:hAnsiTheme="majorHAnsi" w:cstheme="majorHAnsi"/>
          <w:sz w:val="24"/>
          <w:szCs w:val="24"/>
        </w:rPr>
        <w:t>ing</w:t>
      </w:r>
      <w:r w:rsidR="008C22EC">
        <w:rPr>
          <w:rFonts w:asciiTheme="majorHAnsi" w:hAnsiTheme="majorHAnsi" w:cstheme="majorHAnsi"/>
          <w:sz w:val="24"/>
          <w:szCs w:val="24"/>
        </w:rPr>
        <w:t xml:space="preserve">-from-home which was perhaps resisted pre-COVID.  </w:t>
      </w:r>
      <w:r w:rsidR="00C75C33">
        <w:rPr>
          <w:rFonts w:asciiTheme="majorHAnsi" w:hAnsiTheme="majorHAnsi" w:cstheme="majorHAnsi"/>
          <w:sz w:val="24"/>
          <w:szCs w:val="24"/>
        </w:rPr>
        <w:t>This forced</w:t>
      </w:r>
      <w:r w:rsidR="008C22EC">
        <w:rPr>
          <w:rFonts w:asciiTheme="majorHAnsi" w:hAnsiTheme="majorHAnsi" w:cstheme="majorHAnsi"/>
          <w:sz w:val="24"/>
          <w:szCs w:val="24"/>
        </w:rPr>
        <w:t xml:space="preserve"> businesses to allow staff to work from home with potentially limited negative effects and possible benefits – increasing productivity due to</w:t>
      </w:r>
      <w:r w:rsidR="0069537C">
        <w:rPr>
          <w:rFonts w:asciiTheme="majorHAnsi" w:hAnsiTheme="majorHAnsi" w:cstheme="majorHAnsi"/>
          <w:sz w:val="24"/>
          <w:szCs w:val="24"/>
        </w:rPr>
        <w:t xml:space="preserve"> better </w:t>
      </w:r>
      <w:r w:rsidR="008C22EC">
        <w:rPr>
          <w:rFonts w:asciiTheme="majorHAnsi" w:hAnsiTheme="majorHAnsi" w:cstheme="majorHAnsi"/>
          <w:sz w:val="24"/>
          <w:szCs w:val="24"/>
        </w:rPr>
        <w:t>work life balance, reduced travel and more efficient ‘</w:t>
      </w:r>
      <w:proofErr w:type="gramStart"/>
      <w:r w:rsidR="008C22EC">
        <w:rPr>
          <w:rFonts w:asciiTheme="majorHAnsi" w:hAnsiTheme="majorHAnsi" w:cstheme="majorHAnsi"/>
          <w:sz w:val="24"/>
          <w:szCs w:val="24"/>
        </w:rPr>
        <w:t>meetings’</w:t>
      </w:r>
      <w:proofErr w:type="gramEnd"/>
      <w:r w:rsidR="008C22EC">
        <w:rPr>
          <w:rFonts w:asciiTheme="majorHAnsi" w:hAnsiTheme="majorHAnsi" w:cstheme="majorHAnsi"/>
          <w:sz w:val="24"/>
          <w:szCs w:val="24"/>
        </w:rPr>
        <w:t xml:space="preserve">.  </w:t>
      </w:r>
    </w:p>
    <w:p w14:paraId="5B00C430" w14:textId="78712EB1" w:rsidR="000D5C48" w:rsidRDefault="000D5C48" w:rsidP="00FA5B63">
      <w:pPr>
        <w:jc w:val="both"/>
        <w:rPr>
          <w:rFonts w:asciiTheme="majorHAnsi" w:hAnsiTheme="majorHAnsi" w:cstheme="majorHAnsi"/>
          <w:b/>
          <w:bCs/>
          <w:i/>
          <w:iCs/>
          <w:sz w:val="24"/>
          <w:szCs w:val="24"/>
        </w:rPr>
      </w:pPr>
      <w:r>
        <w:rPr>
          <w:rFonts w:asciiTheme="majorHAnsi" w:hAnsiTheme="majorHAnsi" w:cstheme="majorHAnsi"/>
          <w:sz w:val="24"/>
          <w:szCs w:val="24"/>
        </w:rPr>
        <w:t xml:space="preserve">This flexibility highlights a </w:t>
      </w:r>
      <w:r w:rsidR="00DE1F56">
        <w:rPr>
          <w:rFonts w:asciiTheme="majorHAnsi" w:hAnsiTheme="majorHAnsi" w:cstheme="majorHAnsi"/>
          <w:sz w:val="24"/>
          <w:szCs w:val="24"/>
        </w:rPr>
        <w:t>change in how we approach benefits packages and offer a tailored solution.  The CIPD</w:t>
      </w:r>
      <w:r w:rsidR="006B75FB">
        <w:rPr>
          <w:rFonts w:asciiTheme="majorHAnsi" w:hAnsiTheme="majorHAnsi" w:cstheme="majorHAnsi"/>
          <w:sz w:val="24"/>
          <w:szCs w:val="24"/>
        </w:rPr>
        <w:t>’</w:t>
      </w:r>
      <w:r w:rsidR="00DE1F56">
        <w:rPr>
          <w:rFonts w:asciiTheme="majorHAnsi" w:hAnsiTheme="majorHAnsi" w:cstheme="majorHAnsi"/>
          <w:sz w:val="24"/>
          <w:szCs w:val="24"/>
        </w:rPr>
        <w:t xml:space="preserve">s Reward Management Survey </w:t>
      </w:r>
      <w:r w:rsidR="00875FF4">
        <w:rPr>
          <w:rFonts w:asciiTheme="majorHAnsi" w:hAnsiTheme="majorHAnsi" w:cstheme="majorHAnsi"/>
          <w:sz w:val="24"/>
          <w:szCs w:val="24"/>
        </w:rPr>
        <w:t>found “</w:t>
      </w:r>
      <w:r w:rsidR="00875FF4" w:rsidRPr="00875FF4">
        <w:rPr>
          <w:rFonts w:asciiTheme="majorHAnsi" w:hAnsiTheme="majorHAnsi" w:cstheme="majorHAnsi"/>
          <w:i/>
          <w:iCs/>
          <w:sz w:val="24"/>
          <w:szCs w:val="24"/>
        </w:rPr>
        <w:t xml:space="preserve">25% of our </w:t>
      </w:r>
      <w:proofErr w:type="gramStart"/>
      <w:r w:rsidR="00875FF4" w:rsidRPr="00875FF4">
        <w:rPr>
          <w:rFonts w:asciiTheme="majorHAnsi" w:hAnsiTheme="majorHAnsi" w:cstheme="majorHAnsi"/>
          <w:i/>
          <w:iCs/>
          <w:sz w:val="24"/>
          <w:szCs w:val="24"/>
        </w:rPr>
        <w:t>respondents</w:t>
      </w:r>
      <w:proofErr w:type="gramEnd"/>
      <w:r w:rsidR="00875FF4" w:rsidRPr="00875FF4">
        <w:rPr>
          <w:rFonts w:asciiTheme="majorHAnsi" w:hAnsiTheme="majorHAnsi" w:cstheme="majorHAnsi"/>
          <w:i/>
          <w:iCs/>
          <w:sz w:val="24"/>
          <w:szCs w:val="24"/>
        </w:rPr>
        <w:t xml:space="preserve"> report that their organisation offers employees either total choice or limited choice of the benefits they receive, which a further 16% plan to introduce some type of choice by October 2022.”  </w:t>
      </w:r>
      <w:sdt>
        <w:sdtPr>
          <w:rPr>
            <w:rFonts w:asciiTheme="majorHAnsi" w:hAnsiTheme="majorHAnsi" w:cstheme="majorHAnsi"/>
            <w:b/>
            <w:bCs/>
            <w:i/>
            <w:iCs/>
            <w:sz w:val="24"/>
            <w:szCs w:val="24"/>
          </w:rPr>
          <w:id w:val="1260874447"/>
          <w:citation/>
        </w:sdtPr>
        <w:sdtContent>
          <w:r w:rsidR="009317DA" w:rsidRPr="009317DA">
            <w:rPr>
              <w:rFonts w:asciiTheme="majorHAnsi" w:hAnsiTheme="majorHAnsi" w:cstheme="majorHAnsi"/>
              <w:b/>
              <w:bCs/>
              <w:i/>
              <w:iCs/>
              <w:sz w:val="24"/>
              <w:szCs w:val="24"/>
            </w:rPr>
            <w:fldChar w:fldCharType="begin"/>
          </w:r>
          <w:r w:rsidR="009317DA" w:rsidRPr="009317DA">
            <w:rPr>
              <w:rFonts w:asciiTheme="majorHAnsi" w:hAnsiTheme="majorHAnsi" w:cstheme="majorHAnsi"/>
              <w:b/>
              <w:bCs/>
              <w:i/>
              <w:iCs/>
              <w:sz w:val="24"/>
              <w:szCs w:val="24"/>
            </w:rPr>
            <w:instrText xml:space="preserve"> CITATION Cot22 \l 2057 </w:instrText>
          </w:r>
          <w:r w:rsidR="009317DA" w:rsidRPr="009317DA">
            <w:rPr>
              <w:rFonts w:asciiTheme="majorHAnsi" w:hAnsiTheme="majorHAnsi" w:cstheme="majorHAnsi"/>
              <w:b/>
              <w:bCs/>
              <w:i/>
              <w:iCs/>
              <w:sz w:val="24"/>
              <w:szCs w:val="24"/>
            </w:rPr>
            <w:fldChar w:fldCharType="separate"/>
          </w:r>
          <w:r w:rsidR="009317DA" w:rsidRPr="009317DA">
            <w:rPr>
              <w:rFonts w:asciiTheme="majorHAnsi" w:hAnsiTheme="majorHAnsi" w:cstheme="majorHAnsi"/>
              <w:b/>
              <w:bCs/>
              <w:noProof/>
              <w:sz w:val="24"/>
              <w:szCs w:val="24"/>
            </w:rPr>
            <w:t>(Cotton, et al., 2022)</w:t>
          </w:r>
          <w:r w:rsidR="009317DA" w:rsidRPr="009317DA">
            <w:rPr>
              <w:rFonts w:asciiTheme="majorHAnsi" w:hAnsiTheme="majorHAnsi" w:cstheme="majorHAnsi"/>
              <w:b/>
              <w:bCs/>
              <w:i/>
              <w:iCs/>
              <w:sz w:val="24"/>
              <w:szCs w:val="24"/>
            </w:rPr>
            <w:fldChar w:fldCharType="end"/>
          </w:r>
        </w:sdtContent>
      </w:sdt>
    </w:p>
    <w:p w14:paraId="401AED28" w14:textId="77777777" w:rsidR="008F0CF1" w:rsidRPr="00875FF4" w:rsidRDefault="008F0CF1" w:rsidP="00FA5B63">
      <w:pPr>
        <w:jc w:val="both"/>
        <w:rPr>
          <w:rFonts w:asciiTheme="majorHAnsi" w:hAnsiTheme="majorHAnsi" w:cstheme="majorHAnsi"/>
          <w:i/>
          <w:iCs/>
          <w:sz w:val="24"/>
          <w:szCs w:val="24"/>
        </w:rPr>
      </w:pPr>
    </w:p>
    <w:p w14:paraId="14D160EB" w14:textId="77777777" w:rsidR="001B7331" w:rsidRDefault="006B75FB" w:rsidP="00FA5B63">
      <w:pPr>
        <w:jc w:val="both"/>
        <w:rPr>
          <w:rFonts w:asciiTheme="majorHAnsi" w:hAnsiTheme="majorHAnsi" w:cstheme="majorHAnsi"/>
          <w:sz w:val="24"/>
          <w:szCs w:val="24"/>
        </w:rPr>
      </w:pPr>
      <w:r w:rsidRPr="004E5899">
        <w:rPr>
          <w:rFonts w:asciiTheme="majorHAnsi" w:hAnsiTheme="majorHAnsi" w:cstheme="majorHAnsi"/>
          <w:b/>
          <w:bCs/>
          <w:sz w:val="24"/>
          <w:szCs w:val="24"/>
        </w:rPr>
        <w:t>2.2</w:t>
      </w:r>
      <w:r>
        <w:rPr>
          <w:rFonts w:asciiTheme="majorHAnsi" w:hAnsiTheme="majorHAnsi" w:cstheme="majorHAnsi"/>
          <w:sz w:val="24"/>
          <w:szCs w:val="24"/>
        </w:rPr>
        <w:t xml:space="preserve"> </w:t>
      </w:r>
    </w:p>
    <w:p w14:paraId="33D71088" w14:textId="4CF5701C" w:rsidR="001B7331" w:rsidRDefault="001B7331" w:rsidP="00FA5B63">
      <w:pPr>
        <w:jc w:val="both"/>
        <w:rPr>
          <w:rFonts w:asciiTheme="majorHAnsi" w:hAnsiTheme="majorHAnsi" w:cstheme="majorHAnsi"/>
          <w:sz w:val="24"/>
          <w:szCs w:val="24"/>
        </w:rPr>
      </w:pPr>
      <w:r>
        <w:rPr>
          <w:noProof/>
        </w:rPr>
        <w:drawing>
          <wp:inline distT="0" distB="0" distL="0" distR="0" wp14:anchorId="229515EE" wp14:editId="4E0B82F4">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51167467" w14:textId="55E7ACA5" w:rsidR="00197723" w:rsidRDefault="006B75FB" w:rsidP="00FA5B63">
      <w:pPr>
        <w:jc w:val="both"/>
        <w:rPr>
          <w:rFonts w:asciiTheme="majorHAnsi" w:hAnsiTheme="majorHAnsi" w:cstheme="majorHAnsi"/>
          <w:sz w:val="24"/>
          <w:szCs w:val="24"/>
        </w:rPr>
      </w:pPr>
      <w:r>
        <w:rPr>
          <w:rFonts w:asciiTheme="majorHAnsi" w:hAnsiTheme="majorHAnsi" w:cstheme="majorHAnsi"/>
          <w:sz w:val="24"/>
          <w:szCs w:val="24"/>
        </w:rPr>
        <w:t xml:space="preserve">Benchmarking data </w:t>
      </w:r>
      <w:r w:rsidR="00BC2211">
        <w:rPr>
          <w:rFonts w:asciiTheme="majorHAnsi" w:hAnsiTheme="majorHAnsi" w:cstheme="majorHAnsi"/>
          <w:sz w:val="24"/>
          <w:szCs w:val="24"/>
        </w:rPr>
        <w:t xml:space="preserve">can be gathered from </w:t>
      </w:r>
      <w:r w:rsidR="0069537C">
        <w:rPr>
          <w:rFonts w:asciiTheme="majorHAnsi" w:hAnsiTheme="majorHAnsi" w:cstheme="majorHAnsi"/>
          <w:sz w:val="24"/>
          <w:szCs w:val="24"/>
        </w:rPr>
        <w:t xml:space="preserve">various </w:t>
      </w:r>
      <w:r w:rsidR="00BC2211">
        <w:rPr>
          <w:rFonts w:asciiTheme="majorHAnsi" w:hAnsiTheme="majorHAnsi" w:cstheme="majorHAnsi"/>
          <w:sz w:val="24"/>
          <w:szCs w:val="24"/>
        </w:rPr>
        <w:t>sources and measured to develop insight to influence reward strategies</w:t>
      </w:r>
      <w:r w:rsidR="00B0369A">
        <w:rPr>
          <w:rFonts w:asciiTheme="majorHAnsi" w:hAnsiTheme="majorHAnsi" w:cstheme="majorHAnsi"/>
          <w:sz w:val="24"/>
          <w:szCs w:val="24"/>
        </w:rPr>
        <w:t xml:space="preserve">.  </w:t>
      </w:r>
      <w:r w:rsidR="006C42C5">
        <w:rPr>
          <w:rFonts w:asciiTheme="majorHAnsi" w:hAnsiTheme="majorHAnsi" w:cstheme="majorHAnsi"/>
          <w:sz w:val="24"/>
          <w:szCs w:val="24"/>
        </w:rPr>
        <w:t>It</w:t>
      </w:r>
      <w:r w:rsidR="0069537C">
        <w:rPr>
          <w:rFonts w:asciiTheme="majorHAnsi" w:hAnsiTheme="majorHAnsi" w:cstheme="majorHAnsi"/>
          <w:sz w:val="24"/>
          <w:szCs w:val="24"/>
        </w:rPr>
        <w:t>’</w:t>
      </w:r>
      <w:r w:rsidR="006C42C5">
        <w:rPr>
          <w:rFonts w:asciiTheme="majorHAnsi" w:hAnsiTheme="majorHAnsi" w:cstheme="majorHAnsi"/>
          <w:sz w:val="24"/>
          <w:szCs w:val="24"/>
        </w:rPr>
        <w:t xml:space="preserve">s important to consider the </w:t>
      </w:r>
      <w:r w:rsidR="00B51E2F">
        <w:rPr>
          <w:rFonts w:asciiTheme="majorHAnsi" w:hAnsiTheme="majorHAnsi" w:cstheme="majorHAnsi"/>
          <w:sz w:val="24"/>
          <w:szCs w:val="24"/>
        </w:rPr>
        <w:t xml:space="preserve">validity and reliability of the </w:t>
      </w:r>
      <w:r w:rsidR="004224B0">
        <w:rPr>
          <w:rFonts w:asciiTheme="majorHAnsi" w:hAnsiTheme="majorHAnsi" w:cstheme="majorHAnsi"/>
          <w:sz w:val="24"/>
          <w:szCs w:val="24"/>
        </w:rPr>
        <w:t xml:space="preserve">intelligence to make informed decisions.  </w:t>
      </w:r>
    </w:p>
    <w:p w14:paraId="679B0155" w14:textId="535077F3" w:rsidR="006B4D9F" w:rsidRDefault="00D11785" w:rsidP="00FA5B63">
      <w:pPr>
        <w:jc w:val="both"/>
        <w:rPr>
          <w:rFonts w:asciiTheme="majorHAnsi" w:hAnsiTheme="majorHAnsi" w:cstheme="majorHAnsi"/>
          <w:sz w:val="24"/>
          <w:szCs w:val="24"/>
        </w:rPr>
      </w:pPr>
      <w:r>
        <w:rPr>
          <w:rFonts w:asciiTheme="majorHAnsi" w:hAnsiTheme="majorHAnsi" w:cstheme="majorHAnsi"/>
          <w:sz w:val="24"/>
          <w:szCs w:val="24"/>
        </w:rPr>
        <w:t>Recommended sources:</w:t>
      </w:r>
    </w:p>
    <w:p w14:paraId="44DF7BD6" w14:textId="070B7E7D" w:rsidR="00D11785" w:rsidRPr="009323C8" w:rsidRDefault="00D11785" w:rsidP="009323C8">
      <w:pPr>
        <w:pStyle w:val="ListParagraph"/>
        <w:numPr>
          <w:ilvl w:val="0"/>
          <w:numId w:val="1"/>
        </w:numPr>
        <w:jc w:val="both"/>
        <w:rPr>
          <w:rFonts w:asciiTheme="majorHAnsi" w:hAnsiTheme="majorHAnsi" w:cstheme="majorHAnsi"/>
          <w:sz w:val="24"/>
          <w:szCs w:val="24"/>
        </w:rPr>
      </w:pPr>
      <w:r w:rsidRPr="009323C8">
        <w:rPr>
          <w:rFonts w:asciiTheme="majorHAnsi" w:hAnsiTheme="majorHAnsi" w:cstheme="majorHAnsi"/>
          <w:sz w:val="24"/>
          <w:szCs w:val="24"/>
        </w:rPr>
        <w:t>CIPD</w:t>
      </w:r>
    </w:p>
    <w:p w14:paraId="256720BC" w14:textId="1CB617D5" w:rsidR="00D11785" w:rsidRPr="009323C8" w:rsidRDefault="00D11785" w:rsidP="009323C8">
      <w:pPr>
        <w:pStyle w:val="ListParagraph"/>
        <w:numPr>
          <w:ilvl w:val="0"/>
          <w:numId w:val="1"/>
        </w:numPr>
        <w:jc w:val="both"/>
        <w:rPr>
          <w:rFonts w:asciiTheme="majorHAnsi" w:hAnsiTheme="majorHAnsi" w:cstheme="majorHAnsi"/>
          <w:sz w:val="24"/>
          <w:szCs w:val="24"/>
        </w:rPr>
      </w:pPr>
      <w:r w:rsidRPr="009323C8">
        <w:rPr>
          <w:rFonts w:asciiTheme="majorHAnsi" w:hAnsiTheme="majorHAnsi" w:cstheme="majorHAnsi"/>
          <w:sz w:val="24"/>
          <w:szCs w:val="24"/>
        </w:rPr>
        <w:t>Office of National Statistics</w:t>
      </w:r>
    </w:p>
    <w:p w14:paraId="3D73B09A" w14:textId="5BC5D418" w:rsidR="00D11785" w:rsidRDefault="00D11785" w:rsidP="009323C8">
      <w:pPr>
        <w:pStyle w:val="ListParagraph"/>
        <w:numPr>
          <w:ilvl w:val="0"/>
          <w:numId w:val="1"/>
        </w:numPr>
        <w:jc w:val="both"/>
        <w:rPr>
          <w:rFonts w:asciiTheme="majorHAnsi" w:hAnsiTheme="majorHAnsi" w:cstheme="majorHAnsi"/>
          <w:sz w:val="24"/>
          <w:szCs w:val="24"/>
        </w:rPr>
      </w:pPr>
      <w:r w:rsidRPr="009323C8">
        <w:rPr>
          <w:rFonts w:asciiTheme="majorHAnsi" w:hAnsiTheme="majorHAnsi" w:cstheme="majorHAnsi"/>
          <w:sz w:val="24"/>
          <w:szCs w:val="24"/>
        </w:rPr>
        <w:t xml:space="preserve">Government research reports </w:t>
      </w:r>
      <w:r w:rsidR="009323C8">
        <w:rPr>
          <w:rFonts w:asciiTheme="majorHAnsi" w:hAnsiTheme="majorHAnsi" w:cstheme="majorHAnsi"/>
          <w:sz w:val="24"/>
          <w:szCs w:val="24"/>
        </w:rPr>
        <w:t xml:space="preserve">on topics such as </w:t>
      </w:r>
      <w:r w:rsidRPr="009323C8">
        <w:rPr>
          <w:rFonts w:asciiTheme="majorHAnsi" w:hAnsiTheme="majorHAnsi" w:cstheme="majorHAnsi"/>
          <w:sz w:val="24"/>
          <w:szCs w:val="24"/>
        </w:rPr>
        <w:t>inflatio</w:t>
      </w:r>
      <w:r w:rsidR="00715E43" w:rsidRPr="009323C8">
        <w:rPr>
          <w:rFonts w:asciiTheme="majorHAnsi" w:hAnsiTheme="majorHAnsi" w:cstheme="majorHAnsi"/>
          <w:sz w:val="24"/>
          <w:szCs w:val="24"/>
        </w:rPr>
        <w:t>n and unemployment.</w:t>
      </w:r>
    </w:p>
    <w:p w14:paraId="1F5411FD" w14:textId="4637204C" w:rsidR="0051226F" w:rsidRDefault="0051226F" w:rsidP="009323C8">
      <w:pPr>
        <w:pStyle w:val="ListParagraph"/>
        <w:numPr>
          <w:ilvl w:val="0"/>
          <w:numId w:val="1"/>
        </w:numPr>
        <w:jc w:val="both"/>
        <w:rPr>
          <w:rFonts w:asciiTheme="majorHAnsi" w:hAnsiTheme="majorHAnsi" w:cstheme="majorHAnsi"/>
          <w:sz w:val="24"/>
          <w:szCs w:val="24"/>
        </w:rPr>
      </w:pPr>
      <w:r>
        <w:rPr>
          <w:rFonts w:asciiTheme="majorHAnsi" w:hAnsiTheme="majorHAnsi" w:cstheme="majorHAnsi"/>
          <w:sz w:val="24"/>
          <w:szCs w:val="24"/>
        </w:rPr>
        <w:t xml:space="preserve">Recruitment statistics </w:t>
      </w:r>
      <w:proofErr w:type="spellStart"/>
      <w:r>
        <w:rPr>
          <w:rFonts w:asciiTheme="majorHAnsi" w:hAnsiTheme="majorHAnsi" w:cstheme="majorHAnsi"/>
          <w:sz w:val="24"/>
          <w:szCs w:val="24"/>
        </w:rPr>
        <w:t>inc</w:t>
      </w:r>
      <w:proofErr w:type="spellEnd"/>
      <w:r>
        <w:rPr>
          <w:rFonts w:asciiTheme="majorHAnsi" w:hAnsiTheme="majorHAnsi" w:cstheme="majorHAnsi"/>
          <w:sz w:val="24"/>
          <w:szCs w:val="24"/>
        </w:rPr>
        <w:t xml:space="preserve"> vacancies and average appointment salaries</w:t>
      </w:r>
    </w:p>
    <w:p w14:paraId="4F36DC4A" w14:textId="08E54B0A" w:rsidR="004224B0" w:rsidRDefault="0051226F" w:rsidP="00FA5B63">
      <w:pPr>
        <w:pStyle w:val="ListParagraph"/>
        <w:numPr>
          <w:ilvl w:val="0"/>
          <w:numId w:val="1"/>
        </w:numPr>
        <w:jc w:val="both"/>
        <w:rPr>
          <w:rFonts w:asciiTheme="majorHAnsi" w:hAnsiTheme="majorHAnsi" w:cstheme="majorHAnsi"/>
          <w:sz w:val="24"/>
          <w:szCs w:val="24"/>
        </w:rPr>
      </w:pPr>
      <w:r>
        <w:rPr>
          <w:rFonts w:asciiTheme="majorHAnsi" w:hAnsiTheme="majorHAnsi" w:cstheme="majorHAnsi"/>
          <w:sz w:val="24"/>
          <w:szCs w:val="24"/>
        </w:rPr>
        <w:t xml:space="preserve">Average working hours and earnings </w:t>
      </w:r>
    </w:p>
    <w:p w14:paraId="43D671FB" w14:textId="67751DB1" w:rsidR="009F12F0" w:rsidRDefault="009F12F0" w:rsidP="009F12F0">
      <w:pPr>
        <w:jc w:val="both"/>
        <w:rPr>
          <w:rFonts w:asciiTheme="majorHAnsi" w:hAnsiTheme="majorHAnsi" w:cstheme="majorHAnsi"/>
          <w:sz w:val="24"/>
          <w:szCs w:val="24"/>
        </w:rPr>
      </w:pPr>
      <w:r>
        <w:rPr>
          <w:rFonts w:asciiTheme="majorHAnsi" w:hAnsiTheme="majorHAnsi" w:cstheme="majorHAnsi"/>
          <w:sz w:val="24"/>
          <w:szCs w:val="24"/>
        </w:rPr>
        <w:lastRenderedPageBreak/>
        <w:t xml:space="preserve">In his article in HR Magazine, Adam </w:t>
      </w:r>
      <w:proofErr w:type="spellStart"/>
      <w:r>
        <w:rPr>
          <w:rFonts w:asciiTheme="majorHAnsi" w:hAnsiTheme="majorHAnsi" w:cstheme="majorHAnsi"/>
          <w:sz w:val="24"/>
          <w:szCs w:val="24"/>
        </w:rPr>
        <w:t>Nuckley</w:t>
      </w:r>
      <w:proofErr w:type="spellEnd"/>
      <w:r>
        <w:rPr>
          <w:rFonts w:asciiTheme="majorHAnsi" w:hAnsiTheme="majorHAnsi" w:cstheme="majorHAnsi"/>
          <w:sz w:val="24"/>
          <w:szCs w:val="24"/>
        </w:rPr>
        <w:t xml:space="preserve"> explores the role for ‘big data’ in a reward strategy.  </w:t>
      </w:r>
    </w:p>
    <w:p w14:paraId="2D502B32" w14:textId="3A1E4846" w:rsidR="00BA4D9A" w:rsidRPr="00BA4D9A" w:rsidRDefault="00BA4D9A" w:rsidP="00BA4D9A">
      <w:pPr>
        <w:jc w:val="both"/>
        <w:rPr>
          <w:rFonts w:asciiTheme="majorHAnsi" w:hAnsiTheme="majorHAnsi" w:cstheme="majorHAnsi"/>
          <w:i/>
          <w:iCs/>
          <w:sz w:val="24"/>
          <w:szCs w:val="24"/>
        </w:rPr>
      </w:pPr>
      <w:r w:rsidRPr="00BA4D9A">
        <w:rPr>
          <w:rFonts w:asciiTheme="majorHAnsi" w:hAnsiTheme="majorHAnsi" w:cstheme="majorHAnsi"/>
          <w:i/>
          <w:iCs/>
          <w:sz w:val="24"/>
          <w:szCs w:val="24"/>
        </w:rPr>
        <w:t>“</w:t>
      </w:r>
      <w:r w:rsidRPr="00BA4D9A">
        <w:rPr>
          <w:rFonts w:asciiTheme="majorHAnsi" w:hAnsiTheme="majorHAnsi" w:cstheme="majorHAnsi"/>
          <w:i/>
          <w:iCs/>
          <w:sz w:val="24"/>
          <w:szCs w:val="24"/>
        </w:rPr>
        <w:t>While ‘big data’ and predictive analytics are still rarely practiced in HR, there is a clear trend that businesses increasingly expect HR to understand and interpret the data we DO have.</w:t>
      </w:r>
    </w:p>
    <w:p w14:paraId="7795FB32" w14:textId="06A261CD" w:rsidR="00BA4D9A" w:rsidRPr="00BA4D9A" w:rsidRDefault="00BA4D9A" w:rsidP="00BA4D9A">
      <w:pPr>
        <w:jc w:val="both"/>
        <w:rPr>
          <w:rFonts w:asciiTheme="majorHAnsi" w:hAnsiTheme="majorHAnsi" w:cstheme="majorHAnsi"/>
          <w:i/>
          <w:iCs/>
          <w:sz w:val="24"/>
          <w:szCs w:val="24"/>
        </w:rPr>
      </w:pPr>
      <w:r w:rsidRPr="00BA4D9A">
        <w:rPr>
          <w:rFonts w:asciiTheme="majorHAnsi" w:hAnsiTheme="majorHAnsi" w:cstheme="majorHAnsi"/>
          <w:i/>
          <w:iCs/>
          <w:sz w:val="24"/>
          <w:szCs w:val="24"/>
        </w:rPr>
        <w:t>“</w:t>
      </w:r>
      <w:r w:rsidRPr="00BA4D9A">
        <w:rPr>
          <w:rFonts w:asciiTheme="majorHAnsi" w:hAnsiTheme="majorHAnsi" w:cstheme="majorHAnsi"/>
          <w:i/>
          <w:iCs/>
          <w:sz w:val="24"/>
          <w:szCs w:val="24"/>
        </w:rPr>
        <w:t>A long-term concern of HR is that we have a credibility gap with the rest of the business and can’t get a seat at the management top table. An easy way to gain credibility is to be able to know and show what you are talking about and how it supports the business goals. Other function leaders are bringing their relevant information to the top table and so should HR.</w:t>
      </w:r>
    </w:p>
    <w:p w14:paraId="34D19263" w14:textId="4F6C6E73" w:rsidR="00BA4D9A" w:rsidRPr="00BA4D9A" w:rsidRDefault="00BA4D9A" w:rsidP="00BA4D9A">
      <w:pPr>
        <w:jc w:val="both"/>
        <w:rPr>
          <w:rFonts w:asciiTheme="majorHAnsi" w:hAnsiTheme="majorHAnsi" w:cstheme="majorHAnsi"/>
          <w:i/>
          <w:iCs/>
          <w:sz w:val="24"/>
          <w:szCs w:val="24"/>
        </w:rPr>
      </w:pPr>
      <w:r w:rsidRPr="00BA4D9A">
        <w:rPr>
          <w:rFonts w:asciiTheme="majorHAnsi" w:hAnsiTheme="majorHAnsi" w:cstheme="majorHAnsi"/>
          <w:i/>
          <w:iCs/>
          <w:sz w:val="24"/>
          <w:szCs w:val="24"/>
        </w:rPr>
        <w:t>“If HR is ever going to engage with ‘big data’ and predictive analytics then it first needs to get comfortable with the data it already has and how to proactively review and report on it.”</w:t>
      </w:r>
    </w:p>
    <w:p w14:paraId="62BC1B7A" w14:textId="3FC0213A" w:rsidR="00BA4D9A" w:rsidRPr="00FB6612" w:rsidRDefault="00FB6612" w:rsidP="009F12F0">
      <w:pPr>
        <w:jc w:val="both"/>
        <w:rPr>
          <w:rFonts w:asciiTheme="majorHAnsi" w:hAnsiTheme="majorHAnsi" w:cstheme="majorHAnsi"/>
          <w:b/>
          <w:bCs/>
          <w:sz w:val="24"/>
          <w:szCs w:val="24"/>
        </w:rPr>
      </w:pPr>
      <w:sdt>
        <w:sdtPr>
          <w:rPr>
            <w:rFonts w:asciiTheme="majorHAnsi" w:hAnsiTheme="majorHAnsi" w:cstheme="majorHAnsi"/>
            <w:b/>
            <w:bCs/>
            <w:sz w:val="24"/>
            <w:szCs w:val="24"/>
          </w:rPr>
          <w:id w:val="-1013462018"/>
          <w:citation/>
        </w:sdtPr>
        <w:sdtContent>
          <w:r w:rsidRPr="00FB6612">
            <w:rPr>
              <w:rFonts w:asciiTheme="majorHAnsi" w:hAnsiTheme="majorHAnsi" w:cstheme="majorHAnsi"/>
              <w:b/>
              <w:bCs/>
              <w:sz w:val="24"/>
              <w:szCs w:val="24"/>
            </w:rPr>
            <w:fldChar w:fldCharType="begin"/>
          </w:r>
          <w:r w:rsidRPr="00FB6612">
            <w:rPr>
              <w:rFonts w:asciiTheme="majorHAnsi" w:hAnsiTheme="majorHAnsi" w:cstheme="majorHAnsi"/>
              <w:b/>
              <w:bCs/>
              <w:sz w:val="24"/>
              <w:szCs w:val="24"/>
            </w:rPr>
            <w:instrText xml:space="preserve"> CITATION Ada15 \l 2057 </w:instrText>
          </w:r>
          <w:r w:rsidRPr="00FB6612">
            <w:rPr>
              <w:rFonts w:asciiTheme="majorHAnsi" w:hAnsiTheme="majorHAnsi" w:cstheme="majorHAnsi"/>
              <w:b/>
              <w:bCs/>
              <w:sz w:val="24"/>
              <w:szCs w:val="24"/>
            </w:rPr>
            <w:fldChar w:fldCharType="separate"/>
          </w:r>
          <w:r w:rsidRPr="00FB6612">
            <w:rPr>
              <w:rFonts w:asciiTheme="majorHAnsi" w:hAnsiTheme="majorHAnsi" w:cstheme="majorHAnsi"/>
              <w:b/>
              <w:bCs/>
              <w:noProof/>
              <w:sz w:val="24"/>
              <w:szCs w:val="24"/>
            </w:rPr>
            <w:t>(Nuckley, 2015)</w:t>
          </w:r>
          <w:r w:rsidRPr="00FB6612">
            <w:rPr>
              <w:rFonts w:asciiTheme="majorHAnsi" w:hAnsiTheme="majorHAnsi" w:cstheme="majorHAnsi"/>
              <w:b/>
              <w:bCs/>
              <w:sz w:val="24"/>
              <w:szCs w:val="24"/>
            </w:rPr>
            <w:fldChar w:fldCharType="end"/>
          </w:r>
        </w:sdtContent>
      </w:sdt>
    </w:p>
    <w:p w14:paraId="66852E85" w14:textId="1E4185E2" w:rsidR="00F2054A" w:rsidRDefault="001872F2" w:rsidP="00FA5B63">
      <w:pPr>
        <w:jc w:val="both"/>
        <w:rPr>
          <w:rFonts w:asciiTheme="majorHAnsi" w:hAnsiTheme="majorHAnsi" w:cstheme="majorHAnsi"/>
          <w:sz w:val="24"/>
          <w:szCs w:val="24"/>
        </w:rPr>
      </w:pPr>
      <w:r>
        <w:rPr>
          <w:rFonts w:asciiTheme="majorHAnsi" w:hAnsiTheme="majorHAnsi" w:cstheme="majorHAnsi"/>
          <w:sz w:val="24"/>
          <w:szCs w:val="24"/>
        </w:rPr>
        <w:t xml:space="preserve">Other sources of data could include </w:t>
      </w:r>
      <w:r w:rsidR="00705E90">
        <w:rPr>
          <w:rFonts w:asciiTheme="majorHAnsi" w:hAnsiTheme="majorHAnsi" w:cstheme="majorHAnsi"/>
          <w:sz w:val="24"/>
          <w:szCs w:val="24"/>
        </w:rPr>
        <w:t xml:space="preserve">pay settlements, industrial </w:t>
      </w:r>
      <w:proofErr w:type="gramStart"/>
      <w:r w:rsidR="00705E90">
        <w:rPr>
          <w:rFonts w:asciiTheme="majorHAnsi" w:hAnsiTheme="majorHAnsi" w:cstheme="majorHAnsi"/>
          <w:sz w:val="24"/>
          <w:szCs w:val="24"/>
        </w:rPr>
        <w:t>disputes</w:t>
      </w:r>
      <w:proofErr w:type="gramEnd"/>
      <w:r w:rsidR="00705E90">
        <w:rPr>
          <w:rFonts w:asciiTheme="majorHAnsi" w:hAnsiTheme="majorHAnsi" w:cstheme="majorHAnsi"/>
          <w:sz w:val="24"/>
          <w:szCs w:val="24"/>
        </w:rPr>
        <w:t xml:space="preserve"> </w:t>
      </w:r>
      <w:r w:rsidR="00197723">
        <w:rPr>
          <w:rFonts w:asciiTheme="majorHAnsi" w:hAnsiTheme="majorHAnsi" w:cstheme="majorHAnsi"/>
          <w:sz w:val="24"/>
          <w:szCs w:val="24"/>
        </w:rPr>
        <w:t xml:space="preserve">and surveys.  </w:t>
      </w:r>
    </w:p>
    <w:p w14:paraId="1175B530" w14:textId="512E592C" w:rsidR="001872F2" w:rsidRDefault="00F94D2C" w:rsidP="00FA5B63">
      <w:pPr>
        <w:jc w:val="both"/>
        <w:rPr>
          <w:rFonts w:asciiTheme="majorHAnsi" w:hAnsiTheme="majorHAnsi" w:cstheme="majorHAnsi"/>
          <w:sz w:val="24"/>
          <w:szCs w:val="24"/>
        </w:rPr>
      </w:pPr>
      <w:r>
        <w:rPr>
          <w:rFonts w:asciiTheme="majorHAnsi" w:hAnsiTheme="majorHAnsi" w:cstheme="majorHAnsi"/>
          <w:sz w:val="24"/>
          <w:szCs w:val="24"/>
        </w:rPr>
        <w:t xml:space="preserve">Various sector bodies will gather data regarding trends in their industry and these reputable </w:t>
      </w:r>
      <w:r w:rsidR="00E328B3">
        <w:rPr>
          <w:rFonts w:asciiTheme="majorHAnsi" w:hAnsiTheme="majorHAnsi" w:cstheme="majorHAnsi"/>
          <w:sz w:val="24"/>
          <w:szCs w:val="24"/>
        </w:rPr>
        <w:t xml:space="preserve">organisations should be looked to for valid, reliable information.  For example: </w:t>
      </w:r>
      <w:r w:rsidR="00765AC9">
        <w:rPr>
          <w:rFonts w:asciiTheme="majorHAnsi" w:hAnsiTheme="majorHAnsi" w:cstheme="majorHAnsi"/>
          <w:sz w:val="24"/>
          <w:szCs w:val="24"/>
        </w:rPr>
        <w:t xml:space="preserve">The Chartered Institute of Marketing, The Law Society, The Royal Institute of British Architects and </w:t>
      </w:r>
      <w:r w:rsidR="00662E72">
        <w:rPr>
          <w:rFonts w:asciiTheme="majorHAnsi" w:hAnsiTheme="majorHAnsi" w:cstheme="majorHAnsi"/>
          <w:sz w:val="24"/>
          <w:szCs w:val="24"/>
        </w:rPr>
        <w:t xml:space="preserve">The British Engineering Manufacturer’s Association Limited. </w:t>
      </w:r>
    </w:p>
    <w:p w14:paraId="59FED237" w14:textId="77777777" w:rsidR="00662E72" w:rsidRDefault="00662E72" w:rsidP="00FA5B63">
      <w:pPr>
        <w:jc w:val="both"/>
        <w:rPr>
          <w:rFonts w:asciiTheme="majorHAnsi" w:hAnsiTheme="majorHAnsi" w:cstheme="majorHAnsi"/>
          <w:sz w:val="24"/>
          <w:szCs w:val="24"/>
        </w:rPr>
      </w:pPr>
    </w:p>
    <w:p w14:paraId="2B5F8EC0" w14:textId="77777777" w:rsidR="001B7331" w:rsidRDefault="005D0DEE" w:rsidP="00FA5B63">
      <w:pPr>
        <w:jc w:val="both"/>
        <w:rPr>
          <w:rFonts w:asciiTheme="majorHAnsi" w:hAnsiTheme="majorHAnsi" w:cstheme="majorHAnsi"/>
          <w:sz w:val="24"/>
          <w:szCs w:val="24"/>
        </w:rPr>
      </w:pPr>
      <w:r w:rsidRPr="005C56F4">
        <w:rPr>
          <w:rFonts w:asciiTheme="majorHAnsi" w:hAnsiTheme="majorHAnsi" w:cstheme="majorHAnsi"/>
          <w:b/>
          <w:bCs/>
          <w:sz w:val="24"/>
          <w:szCs w:val="24"/>
        </w:rPr>
        <w:t>2.3</w:t>
      </w:r>
      <w:r>
        <w:rPr>
          <w:rFonts w:asciiTheme="majorHAnsi" w:hAnsiTheme="majorHAnsi" w:cstheme="majorHAnsi"/>
          <w:sz w:val="24"/>
          <w:szCs w:val="24"/>
        </w:rPr>
        <w:t xml:space="preserve"> </w:t>
      </w:r>
    </w:p>
    <w:p w14:paraId="313784DC" w14:textId="24C92AFE" w:rsidR="001B7331" w:rsidRDefault="005E0C54" w:rsidP="00FA5B63">
      <w:pPr>
        <w:jc w:val="both"/>
        <w:rPr>
          <w:rFonts w:asciiTheme="majorHAnsi" w:hAnsiTheme="majorHAnsi" w:cstheme="majorHAnsi"/>
          <w:sz w:val="24"/>
          <w:szCs w:val="24"/>
        </w:rPr>
      </w:pPr>
      <w:r>
        <w:rPr>
          <w:noProof/>
        </w:rPr>
        <w:drawing>
          <wp:inline distT="0" distB="0" distL="0" distR="0" wp14:anchorId="548311C6" wp14:editId="74A36F96">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74C8E439" w14:textId="0BF42B8D" w:rsidR="005D0DEE" w:rsidRDefault="00587062" w:rsidP="00FA5B63">
      <w:pPr>
        <w:jc w:val="both"/>
        <w:rPr>
          <w:rFonts w:asciiTheme="majorHAnsi" w:hAnsiTheme="majorHAnsi" w:cstheme="majorHAnsi"/>
          <w:sz w:val="24"/>
          <w:szCs w:val="24"/>
        </w:rPr>
      </w:pPr>
      <w:r>
        <w:rPr>
          <w:rFonts w:asciiTheme="majorHAnsi" w:hAnsiTheme="majorHAnsi" w:cstheme="majorHAnsi"/>
          <w:sz w:val="24"/>
          <w:szCs w:val="24"/>
        </w:rPr>
        <w:t xml:space="preserve">Following </w:t>
      </w:r>
      <w:r w:rsidR="00632BA1">
        <w:rPr>
          <w:rFonts w:asciiTheme="majorHAnsi" w:hAnsiTheme="majorHAnsi" w:cstheme="majorHAnsi"/>
          <w:sz w:val="24"/>
          <w:szCs w:val="24"/>
        </w:rPr>
        <w:t>research</w:t>
      </w:r>
      <w:r>
        <w:rPr>
          <w:rFonts w:asciiTheme="majorHAnsi" w:hAnsiTheme="majorHAnsi" w:cstheme="majorHAnsi"/>
          <w:sz w:val="24"/>
          <w:szCs w:val="24"/>
        </w:rPr>
        <w:t xml:space="preserve"> and data insight, reward packages can be developed </w:t>
      </w:r>
      <w:r w:rsidR="008562BA">
        <w:rPr>
          <w:rFonts w:asciiTheme="majorHAnsi" w:hAnsiTheme="majorHAnsi" w:cstheme="majorHAnsi"/>
          <w:sz w:val="24"/>
          <w:szCs w:val="24"/>
        </w:rPr>
        <w:t xml:space="preserve">that are appropriate and efficient to achieve expected targets.  </w:t>
      </w:r>
      <w:r w:rsidR="00D347D5">
        <w:rPr>
          <w:rFonts w:asciiTheme="majorHAnsi" w:hAnsiTheme="majorHAnsi" w:cstheme="majorHAnsi"/>
          <w:sz w:val="24"/>
          <w:szCs w:val="24"/>
        </w:rPr>
        <w:t xml:space="preserve">Benchmarking data </w:t>
      </w:r>
      <w:r w:rsidR="00005143">
        <w:rPr>
          <w:rFonts w:asciiTheme="majorHAnsi" w:hAnsiTheme="majorHAnsi" w:cstheme="majorHAnsi"/>
          <w:sz w:val="24"/>
          <w:szCs w:val="24"/>
        </w:rPr>
        <w:t>helps</w:t>
      </w:r>
      <w:r w:rsidR="00D347D5">
        <w:rPr>
          <w:rFonts w:asciiTheme="majorHAnsi" w:hAnsiTheme="majorHAnsi" w:cstheme="majorHAnsi"/>
          <w:sz w:val="24"/>
          <w:szCs w:val="24"/>
        </w:rPr>
        <w:t xml:space="preserve"> support organisations </w:t>
      </w:r>
      <w:r w:rsidR="00632BA1">
        <w:rPr>
          <w:rFonts w:asciiTheme="majorHAnsi" w:hAnsiTheme="majorHAnsi" w:cstheme="majorHAnsi"/>
          <w:sz w:val="24"/>
          <w:szCs w:val="24"/>
        </w:rPr>
        <w:t>needing</w:t>
      </w:r>
      <w:r w:rsidR="00946763">
        <w:rPr>
          <w:rFonts w:asciiTheme="majorHAnsi" w:hAnsiTheme="majorHAnsi" w:cstheme="majorHAnsi"/>
          <w:sz w:val="24"/>
          <w:szCs w:val="24"/>
        </w:rPr>
        <w:t xml:space="preserve"> to </w:t>
      </w:r>
      <w:r w:rsidR="00005143">
        <w:rPr>
          <w:rFonts w:asciiTheme="majorHAnsi" w:hAnsiTheme="majorHAnsi" w:cstheme="majorHAnsi"/>
          <w:sz w:val="24"/>
          <w:szCs w:val="24"/>
        </w:rPr>
        <w:t xml:space="preserve">understand how </w:t>
      </w:r>
      <w:r w:rsidR="00306B81">
        <w:rPr>
          <w:rFonts w:asciiTheme="majorHAnsi" w:hAnsiTheme="majorHAnsi" w:cstheme="majorHAnsi"/>
          <w:sz w:val="24"/>
          <w:szCs w:val="24"/>
        </w:rPr>
        <w:t xml:space="preserve">create parity to minimise loss of staff to competitors.  </w:t>
      </w:r>
    </w:p>
    <w:p w14:paraId="22468569" w14:textId="7E778319" w:rsidR="001037E6" w:rsidRDefault="008B2EC1" w:rsidP="00FA5B63">
      <w:pPr>
        <w:jc w:val="both"/>
        <w:rPr>
          <w:rFonts w:asciiTheme="majorHAnsi" w:hAnsiTheme="majorHAnsi" w:cstheme="majorHAnsi"/>
          <w:sz w:val="24"/>
          <w:szCs w:val="24"/>
        </w:rPr>
      </w:pPr>
      <w:r>
        <w:rPr>
          <w:rFonts w:asciiTheme="majorHAnsi" w:hAnsiTheme="majorHAnsi" w:cstheme="majorHAnsi"/>
          <w:sz w:val="24"/>
          <w:szCs w:val="24"/>
        </w:rPr>
        <w:t>In our sector,</w:t>
      </w:r>
      <w:r w:rsidR="00632BA1">
        <w:rPr>
          <w:rFonts w:asciiTheme="majorHAnsi" w:hAnsiTheme="majorHAnsi" w:cstheme="majorHAnsi"/>
          <w:sz w:val="24"/>
          <w:szCs w:val="24"/>
        </w:rPr>
        <w:t xml:space="preserve"> </w:t>
      </w:r>
      <w:r w:rsidR="00D56512">
        <w:rPr>
          <w:rFonts w:asciiTheme="majorHAnsi" w:hAnsiTheme="majorHAnsi" w:cstheme="majorHAnsi"/>
          <w:sz w:val="24"/>
          <w:szCs w:val="24"/>
        </w:rPr>
        <w:t>the NASUWT Teachers Union has been a great source of benchmarking data relating to pay</w:t>
      </w:r>
      <w:r w:rsidR="0099513E">
        <w:rPr>
          <w:rFonts w:asciiTheme="majorHAnsi" w:hAnsiTheme="majorHAnsi" w:cstheme="majorHAnsi"/>
          <w:sz w:val="24"/>
          <w:szCs w:val="24"/>
        </w:rPr>
        <w:t xml:space="preserve"> as we explore how to remunerate and incentivise </w:t>
      </w:r>
      <w:r w:rsidR="00632BA1">
        <w:rPr>
          <w:rFonts w:asciiTheme="majorHAnsi" w:hAnsiTheme="majorHAnsi" w:cstheme="majorHAnsi"/>
          <w:sz w:val="24"/>
          <w:szCs w:val="24"/>
        </w:rPr>
        <w:t>d</w:t>
      </w:r>
      <w:r w:rsidR="0099513E">
        <w:rPr>
          <w:rFonts w:asciiTheme="majorHAnsi" w:hAnsiTheme="majorHAnsi" w:cstheme="majorHAnsi"/>
          <w:sz w:val="24"/>
          <w:szCs w:val="24"/>
        </w:rPr>
        <w:t>elivery staff.  D</w:t>
      </w:r>
      <w:r w:rsidR="001C0C1C">
        <w:rPr>
          <w:rFonts w:asciiTheme="majorHAnsi" w:hAnsiTheme="majorHAnsi" w:cstheme="majorHAnsi"/>
          <w:sz w:val="24"/>
          <w:szCs w:val="24"/>
        </w:rPr>
        <w:t>iscussions</w:t>
      </w:r>
      <w:r w:rsidR="0099513E">
        <w:rPr>
          <w:rFonts w:asciiTheme="majorHAnsi" w:hAnsiTheme="majorHAnsi" w:cstheme="majorHAnsi"/>
          <w:sz w:val="24"/>
          <w:szCs w:val="24"/>
        </w:rPr>
        <w:t xml:space="preserve"> and articles</w:t>
      </w:r>
      <w:r w:rsidR="001C0C1C">
        <w:rPr>
          <w:rFonts w:asciiTheme="majorHAnsi" w:hAnsiTheme="majorHAnsi" w:cstheme="majorHAnsi"/>
          <w:sz w:val="24"/>
          <w:szCs w:val="24"/>
        </w:rPr>
        <w:t xml:space="preserve"> regarding pressures associated with teaching have highlighted a preference to still engage with education but reduce the </w:t>
      </w:r>
      <w:r w:rsidR="001744AD">
        <w:rPr>
          <w:rFonts w:asciiTheme="majorHAnsi" w:hAnsiTheme="majorHAnsi" w:cstheme="majorHAnsi"/>
          <w:sz w:val="24"/>
          <w:szCs w:val="24"/>
        </w:rPr>
        <w:t xml:space="preserve">formalities/bureaucracy of education. </w:t>
      </w:r>
    </w:p>
    <w:p w14:paraId="5A774710" w14:textId="1785C29B" w:rsidR="00347D6D" w:rsidRDefault="00347D6D" w:rsidP="00FA5B63">
      <w:pPr>
        <w:jc w:val="both"/>
        <w:rPr>
          <w:rFonts w:asciiTheme="majorHAnsi" w:hAnsiTheme="majorHAnsi" w:cstheme="majorHAnsi"/>
          <w:sz w:val="24"/>
          <w:szCs w:val="24"/>
        </w:rPr>
      </w:pPr>
      <w:r>
        <w:rPr>
          <w:rFonts w:asciiTheme="majorHAnsi" w:hAnsiTheme="majorHAnsi" w:cstheme="majorHAnsi"/>
          <w:sz w:val="24"/>
          <w:szCs w:val="24"/>
        </w:rPr>
        <w:lastRenderedPageBreak/>
        <w:t>It is recommended that we continually review this for delivery staff in Wales and England to ensure we offer competitive salaries</w:t>
      </w:r>
      <w:r w:rsidR="00632BA1">
        <w:rPr>
          <w:rFonts w:asciiTheme="majorHAnsi" w:hAnsiTheme="majorHAnsi" w:cstheme="majorHAnsi"/>
          <w:sz w:val="24"/>
          <w:szCs w:val="24"/>
        </w:rPr>
        <w:t xml:space="preserve">, engaging </w:t>
      </w:r>
      <w:r w:rsidR="002F2BE4">
        <w:rPr>
          <w:rFonts w:asciiTheme="majorHAnsi" w:hAnsiTheme="majorHAnsi" w:cstheme="majorHAnsi"/>
          <w:sz w:val="24"/>
          <w:szCs w:val="24"/>
        </w:rPr>
        <w:t>the best teaching staff and maximis</w:t>
      </w:r>
      <w:r w:rsidR="00632BA1">
        <w:rPr>
          <w:rFonts w:asciiTheme="majorHAnsi" w:hAnsiTheme="majorHAnsi" w:cstheme="majorHAnsi"/>
          <w:sz w:val="24"/>
          <w:szCs w:val="24"/>
        </w:rPr>
        <w:t>ing</w:t>
      </w:r>
      <w:r w:rsidR="002F2BE4">
        <w:rPr>
          <w:rFonts w:asciiTheme="majorHAnsi" w:hAnsiTheme="majorHAnsi" w:cstheme="majorHAnsi"/>
          <w:sz w:val="24"/>
          <w:szCs w:val="24"/>
        </w:rPr>
        <w:t xml:space="preserve"> impact of our programme.  </w:t>
      </w:r>
    </w:p>
    <w:p w14:paraId="768D0FE9" w14:textId="334B849B" w:rsidR="005A544E" w:rsidRDefault="005A544E" w:rsidP="00FA5B63">
      <w:pPr>
        <w:jc w:val="both"/>
        <w:rPr>
          <w:rFonts w:asciiTheme="majorHAnsi" w:hAnsiTheme="majorHAnsi" w:cstheme="majorHAnsi"/>
          <w:sz w:val="24"/>
          <w:szCs w:val="24"/>
        </w:rPr>
      </w:pPr>
      <w:r>
        <w:rPr>
          <w:rFonts w:asciiTheme="majorHAnsi" w:hAnsiTheme="majorHAnsi" w:cstheme="majorHAnsi"/>
          <w:sz w:val="24"/>
          <w:szCs w:val="24"/>
        </w:rPr>
        <w:t xml:space="preserve">A great source of information for our sector </w:t>
      </w:r>
      <w:r w:rsidR="00471193">
        <w:rPr>
          <w:rFonts w:asciiTheme="majorHAnsi" w:hAnsiTheme="majorHAnsi" w:cstheme="majorHAnsi"/>
          <w:sz w:val="24"/>
          <w:szCs w:val="24"/>
        </w:rPr>
        <w:t xml:space="preserve">when expanding into England </w:t>
      </w:r>
      <w:r>
        <w:rPr>
          <w:rFonts w:asciiTheme="majorHAnsi" w:hAnsiTheme="majorHAnsi" w:cstheme="majorHAnsi"/>
          <w:sz w:val="24"/>
          <w:szCs w:val="24"/>
        </w:rPr>
        <w:t xml:space="preserve">has been Gov.uk statistics on the school workforce.  This explores </w:t>
      </w:r>
      <w:r w:rsidR="00632BA1">
        <w:rPr>
          <w:rFonts w:asciiTheme="majorHAnsi" w:hAnsiTheme="majorHAnsi" w:cstheme="majorHAnsi"/>
          <w:sz w:val="24"/>
          <w:szCs w:val="24"/>
        </w:rPr>
        <w:t>teachers’</w:t>
      </w:r>
      <w:r>
        <w:rPr>
          <w:rFonts w:asciiTheme="majorHAnsi" w:hAnsiTheme="majorHAnsi" w:cstheme="majorHAnsi"/>
          <w:sz w:val="24"/>
          <w:szCs w:val="24"/>
        </w:rPr>
        <w:t xml:space="preserve"> salaries, qualifications, sickness absence levels and the teaching vacancies. </w:t>
      </w:r>
    </w:p>
    <w:p w14:paraId="1A6552CE" w14:textId="2B46591D" w:rsidR="00471193" w:rsidRPr="009B1C3C" w:rsidRDefault="009B1C3C" w:rsidP="00FA5B63">
      <w:pPr>
        <w:jc w:val="both"/>
        <w:rPr>
          <w:rFonts w:asciiTheme="majorHAnsi" w:hAnsiTheme="majorHAnsi" w:cstheme="majorHAnsi"/>
          <w:b/>
          <w:bCs/>
          <w:sz w:val="24"/>
          <w:szCs w:val="24"/>
        </w:rPr>
      </w:pPr>
      <w:sdt>
        <w:sdtPr>
          <w:rPr>
            <w:rFonts w:asciiTheme="majorHAnsi" w:hAnsiTheme="majorHAnsi" w:cstheme="majorHAnsi"/>
            <w:b/>
            <w:bCs/>
            <w:sz w:val="24"/>
            <w:szCs w:val="24"/>
          </w:rPr>
          <w:id w:val="-1561549942"/>
          <w:citation/>
        </w:sdtPr>
        <w:sdtContent>
          <w:r w:rsidRPr="009B1C3C">
            <w:rPr>
              <w:rFonts w:asciiTheme="majorHAnsi" w:hAnsiTheme="majorHAnsi" w:cstheme="majorHAnsi"/>
              <w:b/>
              <w:bCs/>
              <w:sz w:val="24"/>
              <w:szCs w:val="24"/>
            </w:rPr>
            <w:fldChar w:fldCharType="begin"/>
          </w:r>
          <w:r w:rsidRPr="009B1C3C">
            <w:rPr>
              <w:rFonts w:asciiTheme="majorHAnsi" w:hAnsiTheme="majorHAnsi" w:cstheme="majorHAnsi"/>
              <w:b/>
              <w:bCs/>
              <w:sz w:val="24"/>
              <w:szCs w:val="24"/>
            </w:rPr>
            <w:instrText xml:space="preserve">CITATION Gov21 \l 2057 </w:instrText>
          </w:r>
          <w:r w:rsidRPr="009B1C3C">
            <w:rPr>
              <w:rFonts w:asciiTheme="majorHAnsi" w:hAnsiTheme="majorHAnsi" w:cstheme="majorHAnsi"/>
              <w:b/>
              <w:bCs/>
              <w:sz w:val="24"/>
              <w:szCs w:val="24"/>
            </w:rPr>
            <w:fldChar w:fldCharType="separate"/>
          </w:r>
          <w:r w:rsidRPr="009B1C3C">
            <w:rPr>
              <w:rFonts w:asciiTheme="majorHAnsi" w:hAnsiTheme="majorHAnsi" w:cstheme="majorHAnsi"/>
              <w:b/>
              <w:bCs/>
              <w:noProof/>
              <w:sz w:val="24"/>
              <w:szCs w:val="24"/>
            </w:rPr>
            <w:t>(GOV.UK, 2021)</w:t>
          </w:r>
          <w:r w:rsidRPr="009B1C3C">
            <w:rPr>
              <w:rFonts w:asciiTheme="majorHAnsi" w:hAnsiTheme="majorHAnsi" w:cstheme="majorHAnsi"/>
              <w:b/>
              <w:bCs/>
              <w:sz w:val="24"/>
              <w:szCs w:val="24"/>
            </w:rPr>
            <w:fldChar w:fldCharType="end"/>
          </w:r>
        </w:sdtContent>
      </w:sdt>
    </w:p>
    <w:p w14:paraId="4AC92CD0" w14:textId="77777777" w:rsidR="009B1C3C" w:rsidRPr="009B1C3C" w:rsidRDefault="009B1C3C" w:rsidP="00FA5B63">
      <w:pPr>
        <w:jc w:val="both"/>
        <w:rPr>
          <w:rFonts w:asciiTheme="majorHAnsi" w:hAnsiTheme="majorHAnsi" w:cstheme="majorHAnsi"/>
          <w:b/>
          <w:bCs/>
          <w:sz w:val="24"/>
          <w:szCs w:val="24"/>
        </w:rPr>
      </w:pPr>
    </w:p>
    <w:p w14:paraId="48CDDE73" w14:textId="77777777" w:rsidR="005E0C54" w:rsidRDefault="00AA7CE2" w:rsidP="00FA5B63">
      <w:pPr>
        <w:jc w:val="both"/>
        <w:rPr>
          <w:rFonts w:asciiTheme="majorHAnsi" w:hAnsiTheme="majorHAnsi" w:cstheme="majorHAnsi"/>
          <w:sz w:val="24"/>
          <w:szCs w:val="24"/>
        </w:rPr>
      </w:pPr>
      <w:r w:rsidRPr="00782453">
        <w:rPr>
          <w:rFonts w:asciiTheme="majorHAnsi" w:hAnsiTheme="majorHAnsi" w:cstheme="majorHAnsi"/>
          <w:b/>
          <w:bCs/>
          <w:sz w:val="24"/>
          <w:szCs w:val="24"/>
        </w:rPr>
        <w:t>2.4</w:t>
      </w:r>
      <w:r>
        <w:rPr>
          <w:rFonts w:asciiTheme="majorHAnsi" w:hAnsiTheme="majorHAnsi" w:cstheme="majorHAnsi"/>
          <w:sz w:val="24"/>
          <w:szCs w:val="24"/>
        </w:rPr>
        <w:t xml:space="preserve"> </w:t>
      </w:r>
    </w:p>
    <w:p w14:paraId="342114ED" w14:textId="4383CE60" w:rsidR="005E0C54" w:rsidRDefault="005E0C54" w:rsidP="00FA5B63">
      <w:pPr>
        <w:jc w:val="both"/>
        <w:rPr>
          <w:rFonts w:asciiTheme="majorHAnsi" w:hAnsiTheme="majorHAnsi" w:cstheme="majorHAnsi"/>
          <w:sz w:val="24"/>
          <w:szCs w:val="24"/>
        </w:rPr>
      </w:pPr>
      <w:r>
        <w:rPr>
          <w:noProof/>
        </w:rPr>
        <w:drawing>
          <wp:inline distT="0" distB="0" distL="0" distR="0" wp14:anchorId="32912273" wp14:editId="3832104F">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0FF2E3EA" w14:textId="1CDBB7A6" w:rsidR="00C64CB5" w:rsidRDefault="00C20313" w:rsidP="00FA5B63">
      <w:pPr>
        <w:jc w:val="both"/>
        <w:rPr>
          <w:rFonts w:asciiTheme="majorHAnsi" w:hAnsiTheme="majorHAnsi" w:cstheme="majorHAnsi"/>
          <w:sz w:val="24"/>
          <w:szCs w:val="24"/>
        </w:rPr>
      </w:pPr>
      <w:r>
        <w:rPr>
          <w:rFonts w:asciiTheme="majorHAnsi" w:hAnsiTheme="majorHAnsi" w:cstheme="majorHAnsi"/>
          <w:sz w:val="24"/>
          <w:szCs w:val="24"/>
        </w:rPr>
        <w:t>Legislation</w:t>
      </w:r>
      <w:r w:rsidR="00AA7CE2">
        <w:rPr>
          <w:rFonts w:asciiTheme="majorHAnsi" w:hAnsiTheme="majorHAnsi" w:cstheme="majorHAnsi"/>
          <w:sz w:val="24"/>
          <w:szCs w:val="24"/>
        </w:rPr>
        <w:t xml:space="preserve"> impact</w:t>
      </w:r>
      <w:r w:rsidR="00FF422D">
        <w:rPr>
          <w:rFonts w:asciiTheme="majorHAnsi" w:hAnsiTheme="majorHAnsi" w:cstheme="majorHAnsi"/>
          <w:sz w:val="24"/>
          <w:szCs w:val="24"/>
        </w:rPr>
        <w:t>s</w:t>
      </w:r>
      <w:r w:rsidR="00AA7CE2">
        <w:rPr>
          <w:rFonts w:asciiTheme="majorHAnsi" w:hAnsiTheme="majorHAnsi" w:cstheme="majorHAnsi"/>
          <w:sz w:val="24"/>
          <w:szCs w:val="24"/>
        </w:rPr>
        <w:t xml:space="preserve"> reward practice including</w:t>
      </w:r>
      <w:r w:rsidR="00FF422D">
        <w:rPr>
          <w:rFonts w:asciiTheme="majorHAnsi" w:hAnsiTheme="majorHAnsi" w:cstheme="majorHAnsi"/>
          <w:sz w:val="24"/>
          <w:szCs w:val="24"/>
        </w:rPr>
        <w:t xml:space="preserve"> national</w:t>
      </w:r>
      <w:r w:rsidR="00AA7CE2">
        <w:rPr>
          <w:rFonts w:asciiTheme="majorHAnsi" w:hAnsiTheme="majorHAnsi" w:cstheme="majorHAnsi"/>
          <w:sz w:val="24"/>
          <w:szCs w:val="24"/>
        </w:rPr>
        <w:t xml:space="preserve"> </w:t>
      </w:r>
      <w:r w:rsidR="005161A5">
        <w:rPr>
          <w:rFonts w:asciiTheme="majorHAnsi" w:hAnsiTheme="majorHAnsi" w:cstheme="majorHAnsi"/>
          <w:sz w:val="24"/>
          <w:szCs w:val="24"/>
        </w:rPr>
        <w:t>minimum wage</w:t>
      </w:r>
      <w:r w:rsidR="00FF422D">
        <w:rPr>
          <w:rFonts w:asciiTheme="majorHAnsi" w:hAnsiTheme="majorHAnsi" w:cstheme="majorHAnsi"/>
          <w:sz w:val="24"/>
          <w:szCs w:val="24"/>
        </w:rPr>
        <w:t xml:space="preserve"> (NMW)</w:t>
      </w:r>
      <w:r w:rsidR="005161A5">
        <w:rPr>
          <w:rFonts w:asciiTheme="majorHAnsi" w:hAnsiTheme="majorHAnsi" w:cstheme="majorHAnsi"/>
          <w:sz w:val="24"/>
          <w:szCs w:val="24"/>
        </w:rPr>
        <w:t>, working hours, holiday pay and reporting</w:t>
      </w:r>
      <w:r w:rsidR="009B525C">
        <w:rPr>
          <w:rFonts w:asciiTheme="majorHAnsi" w:hAnsiTheme="majorHAnsi" w:cstheme="majorHAnsi"/>
          <w:sz w:val="24"/>
          <w:szCs w:val="24"/>
        </w:rPr>
        <w:t xml:space="preserve"> on elements</w:t>
      </w:r>
      <w:r w:rsidR="005161A5">
        <w:rPr>
          <w:rFonts w:asciiTheme="majorHAnsi" w:hAnsiTheme="majorHAnsi" w:cstheme="majorHAnsi"/>
          <w:sz w:val="24"/>
          <w:szCs w:val="24"/>
        </w:rPr>
        <w:t xml:space="preserve"> such as the gender pay gap</w:t>
      </w:r>
      <w:r w:rsidR="00512378">
        <w:rPr>
          <w:rFonts w:asciiTheme="majorHAnsi" w:hAnsiTheme="majorHAnsi" w:cstheme="majorHAnsi"/>
          <w:sz w:val="24"/>
          <w:szCs w:val="24"/>
        </w:rPr>
        <w:t xml:space="preserve"> and the chief exec pay ratio</w:t>
      </w:r>
      <w:r w:rsidR="005161A5">
        <w:rPr>
          <w:rFonts w:asciiTheme="majorHAnsi" w:hAnsiTheme="majorHAnsi" w:cstheme="majorHAnsi"/>
          <w:sz w:val="24"/>
          <w:szCs w:val="24"/>
        </w:rPr>
        <w:t>.</w:t>
      </w:r>
      <w:r w:rsidR="00C86737">
        <w:rPr>
          <w:rFonts w:asciiTheme="majorHAnsi" w:hAnsiTheme="majorHAnsi" w:cstheme="majorHAnsi"/>
          <w:sz w:val="24"/>
          <w:szCs w:val="24"/>
        </w:rPr>
        <w:t xml:space="preserve">  The NMW applies to everyone over the age of 16</w:t>
      </w:r>
      <w:r w:rsidR="00A82A08">
        <w:rPr>
          <w:rFonts w:asciiTheme="majorHAnsi" w:hAnsiTheme="majorHAnsi" w:cstheme="majorHAnsi"/>
          <w:sz w:val="24"/>
          <w:szCs w:val="24"/>
        </w:rPr>
        <w:t xml:space="preserve"> and the levels vary up to age 23.  </w:t>
      </w:r>
    </w:p>
    <w:p w14:paraId="47A39640" w14:textId="1A78F6A0" w:rsidR="00F00295" w:rsidRDefault="002C65BA" w:rsidP="00FA5B63">
      <w:pPr>
        <w:jc w:val="both"/>
        <w:rPr>
          <w:rFonts w:asciiTheme="majorHAnsi" w:hAnsiTheme="majorHAnsi" w:cstheme="majorHAnsi"/>
          <w:sz w:val="24"/>
          <w:szCs w:val="24"/>
        </w:rPr>
      </w:pPr>
      <w:r>
        <w:rPr>
          <w:rFonts w:asciiTheme="majorHAnsi" w:hAnsiTheme="majorHAnsi" w:cstheme="majorHAnsi"/>
          <w:sz w:val="24"/>
          <w:szCs w:val="24"/>
        </w:rPr>
        <w:t xml:space="preserve">The </w:t>
      </w:r>
      <w:r w:rsidR="006E7465">
        <w:rPr>
          <w:rFonts w:asciiTheme="majorHAnsi" w:hAnsiTheme="majorHAnsi" w:cstheme="majorHAnsi"/>
          <w:sz w:val="24"/>
          <w:szCs w:val="24"/>
        </w:rPr>
        <w:t xml:space="preserve">2008 recession threw bonuses in the UK into the spotlight.  </w:t>
      </w:r>
    </w:p>
    <w:p w14:paraId="09124C40" w14:textId="0C799BF6" w:rsidR="006E7465" w:rsidRPr="00D96D47" w:rsidRDefault="006E7465" w:rsidP="00FA5B63">
      <w:pPr>
        <w:jc w:val="both"/>
        <w:rPr>
          <w:rFonts w:asciiTheme="majorHAnsi" w:hAnsiTheme="majorHAnsi" w:cstheme="majorHAnsi"/>
          <w:i/>
          <w:iCs/>
          <w:sz w:val="24"/>
          <w:szCs w:val="24"/>
        </w:rPr>
      </w:pPr>
      <w:r w:rsidRPr="00D96D47">
        <w:rPr>
          <w:rFonts w:asciiTheme="majorHAnsi" w:hAnsiTheme="majorHAnsi" w:cstheme="majorHAnsi"/>
          <w:i/>
          <w:iCs/>
          <w:sz w:val="24"/>
          <w:szCs w:val="24"/>
        </w:rPr>
        <w:t xml:space="preserve">“The FSA considered that remuneration practices were a ‘contributory factor to the market </w:t>
      </w:r>
      <w:proofErr w:type="gramStart"/>
      <w:r w:rsidRPr="00D96D47">
        <w:rPr>
          <w:rFonts w:asciiTheme="majorHAnsi" w:hAnsiTheme="majorHAnsi" w:cstheme="majorHAnsi"/>
          <w:i/>
          <w:iCs/>
          <w:sz w:val="24"/>
          <w:szCs w:val="24"/>
        </w:rPr>
        <w:t>crisis’</w:t>
      </w:r>
      <w:proofErr w:type="gramEnd"/>
      <w:r w:rsidRPr="00D96D47">
        <w:rPr>
          <w:rFonts w:asciiTheme="majorHAnsi" w:hAnsiTheme="majorHAnsi" w:cstheme="majorHAnsi"/>
          <w:i/>
          <w:iCs/>
          <w:sz w:val="24"/>
          <w:szCs w:val="24"/>
        </w:rPr>
        <w:t>.</w:t>
      </w:r>
      <w:r w:rsidR="00AE4E8F" w:rsidRPr="00D96D47">
        <w:rPr>
          <w:rFonts w:asciiTheme="majorHAnsi" w:hAnsiTheme="majorHAnsi" w:cstheme="majorHAnsi"/>
          <w:i/>
          <w:iCs/>
          <w:sz w:val="24"/>
          <w:szCs w:val="24"/>
        </w:rPr>
        <w:t xml:space="preserve">  Practices in investment banking </w:t>
      </w:r>
      <w:proofErr w:type="gramStart"/>
      <w:r w:rsidR="00AE4E8F" w:rsidRPr="00D96D47">
        <w:rPr>
          <w:rFonts w:asciiTheme="majorHAnsi" w:hAnsiTheme="majorHAnsi" w:cstheme="majorHAnsi"/>
          <w:i/>
          <w:iCs/>
          <w:sz w:val="24"/>
          <w:szCs w:val="24"/>
        </w:rPr>
        <w:t>in particular tended</w:t>
      </w:r>
      <w:proofErr w:type="gramEnd"/>
      <w:r w:rsidR="00AE4E8F" w:rsidRPr="00D96D47">
        <w:rPr>
          <w:rFonts w:asciiTheme="majorHAnsi" w:hAnsiTheme="majorHAnsi" w:cstheme="majorHAnsi"/>
          <w:i/>
          <w:iCs/>
          <w:sz w:val="24"/>
          <w:szCs w:val="24"/>
        </w:rPr>
        <w:t xml:space="preserve"> ‘to reward short term revenue and profit targets’ and, in so doing, ‘gave staff incentives to pursue unduly risky practices.” </w:t>
      </w:r>
      <w:sdt>
        <w:sdtPr>
          <w:rPr>
            <w:rFonts w:asciiTheme="majorHAnsi" w:hAnsiTheme="majorHAnsi" w:cstheme="majorHAnsi"/>
            <w:b/>
            <w:bCs/>
            <w:i/>
            <w:iCs/>
            <w:sz w:val="24"/>
            <w:szCs w:val="24"/>
          </w:rPr>
          <w:id w:val="1463773985"/>
          <w:citation/>
        </w:sdtPr>
        <w:sdtContent>
          <w:r w:rsidR="00D96D47" w:rsidRPr="00D96D47">
            <w:rPr>
              <w:rFonts w:asciiTheme="majorHAnsi" w:hAnsiTheme="majorHAnsi" w:cstheme="majorHAnsi"/>
              <w:b/>
              <w:bCs/>
              <w:i/>
              <w:iCs/>
              <w:sz w:val="24"/>
              <w:szCs w:val="24"/>
            </w:rPr>
            <w:fldChar w:fldCharType="begin"/>
          </w:r>
          <w:r w:rsidR="00D96D47" w:rsidRPr="00D96D47">
            <w:rPr>
              <w:rFonts w:asciiTheme="majorHAnsi" w:hAnsiTheme="majorHAnsi" w:cstheme="majorHAnsi"/>
              <w:b/>
              <w:bCs/>
              <w:i/>
              <w:iCs/>
              <w:sz w:val="24"/>
              <w:szCs w:val="24"/>
            </w:rPr>
            <w:instrText xml:space="preserve"> CITATION CIP229 \l 2057 </w:instrText>
          </w:r>
          <w:r w:rsidR="00D96D47" w:rsidRPr="00D96D47">
            <w:rPr>
              <w:rFonts w:asciiTheme="majorHAnsi" w:hAnsiTheme="majorHAnsi" w:cstheme="majorHAnsi"/>
              <w:b/>
              <w:bCs/>
              <w:i/>
              <w:iCs/>
              <w:sz w:val="24"/>
              <w:szCs w:val="24"/>
            </w:rPr>
            <w:fldChar w:fldCharType="separate"/>
          </w:r>
          <w:r w:rsidR="00D96D47" w:rsidRPr="00D96D47">
            <w:rPr>
              <w:rFonts w:asciiTheme="majorHAnsi" w:hAnsiTheme="majorHAnsi" w:cstheme="majorHAnsi"/>
              <w:b/>
              <w:bCs/>
              <w:noProof/>
              <w:sz w:val="24"/>
              <w:szCs w:val="24"/>
            </w:rPr>
            <w:t>(CIPD, 2022)</w:t>
          </w:r>
          <w:r w:rsidR="00D96D47" w:rsidRPr="00D96D47">
            <w:rPr>
              <w:rFonts w:asciiTheme="majorHAnsi" w:hAnsiTheme="majorHAnsi" w:cstheme="majorHAnsi"/>
              <w:b/>
              <w:bCs/>
              <w:i/>
              <w:iCs/>
              <w:sz w:val="24"/>
              <w:szCs w:val="24"/>
            </w:rPr>
            <w:fldChar w:fldCharType="end"/>
          </w:r>
        </w:sdtContent>
      </w:sdt>
    </w:p>
    <w:p w14:paraId="46F77636" w14:textId="297F629D" w:rsidR="0050525D" w:rsidRDefault="00423408" w:rsidP="00FA5B63">
      <w:pPr>
        <w:jc w:val="both"/>
        <w:rPr>
          <w:rFonts w:asciiTheme="majorHAnsi" w:hAnsiTheme="majorHAnsi" w:cstheme="majorHAnsi"/>
          <w:sz w:val="24"/>
          <w:szCs w:val="24"/>
        </w:rPr>
      </w:pPr>
      <w:r>
        <w:rPr>
          <w:rFonts w:asciiTheme="majorHAnsi" w:hAnsiTheme="majorHAnsi" w:cstheme="majorHAnsi"/>
          <w:sz w:val="24"/>
          <w:szCs w:val="24"/>
        </w:rPr>
        <w:t>I</w:t>
      </w:r>
      <w:r w:rsidR="00774193">
        <w:rPr>
          <w:rFonts w:asciiTheme="majorHAnsi" w:hAnsiTheme="majorHAnsi" w:cstheme="majorHAnsi"/>
          <w:sz w:val="24"/>
          <w:szCs w:val="24"/>
        </w:rPr>
        <w:t xml:space="preserve">t is important to </w:t>
      </w:r>
      <w:r w:rsidR="00382D64">
        <w:rPr>
          <w:rFonts w:asciiTheme="majorHAnsi" w:hAnsiTheme="majorHAnsi" w:cstheme="majorHAnsi"/>
          <w:sz w:val="24"/>
          <w:szCs w:val="24"/>
        </w:rPr>
        <w:t>acknowledge</w:t>
      </w:r>
      <w:r w:rsidR="00774193">
        <w:rPr>
          <w:rFonts w:asciiTheme="majorHAnsi" w:hAnsiTheme="majorHAnsi" w:cstheme="majorHAnsi"/>
          <w:sz w:val="24"/>
          <w:szCs w:val="24"/>
        </w:rPr>
        <w:t xml:space="preserve"> regulations and corporate governance standards when approaching rewards </w:t>
      </w:r>
      <w:r w:rsidR="00C55CCC">
        <w:rPr>
          <w:rFonts w:asciiTheme="majorHAnsi" w:hAnsiTheme="majorHAnsi" w:cstheme="majorHAnsi"/>
          <w:sz w:val="24"/>
          <w:szCs w:val="24"/>
        </w:rPr>
        <w:t>for employees</w:t>
      </w:r>
      <w:r w:rsidR="00382D64">
        <w:rPr>
          <w:rFonts w:asciiTheme="majorHAnsi" w:hAnsiTheme="majorHAnsi" w:cstheme="majorHAnsi"/>
          <w:sz w:val="24"/>
          <w:szCs w:val="24"/>
        </w:rPr>
        <w:t>.  T</w:t>
      </w:r>
      <w:r w:rsidR="00C55CCC">
        <w:rPr>
          <w:rFonts w:asciiTheme="majorHAnsi" w:hAnsiTheme="majorHAnsi" w:cstheme="majorHAnsi"/>
          <w:sz w:val="24"/>
          <w:szCs w:val="24"/>
        </w:rPr>
        <w:t>hose in a more senior position a</w:t>
      </w:r>
      <w:r w:rsidR="00830461">
        <w:rPr>
          <w:rFonts w:asciiTheme="majorHAnsi" w:hAnsiTheme="majorHAnsi" w:cstheme="majorHAnsi"/>
          <w:sz w:val="24"/>
          <w:szCs w:val="24"/>
        </w:rPr>
        <w:t xml:space="preserve">t </w:t>
      </w:r>
      <w:r w:rsidR="00C55CCC">
        <w:rPr>
          <w:rFonts w:asciiTheme="majorHAnsi" w:hAnsiTheme="majorHAnsi" w:cstheme="majorHAnsi"/>
          <w:sz w:val="24"/>
          <w:szCs w:val="24"/>
        </w:rPr>
        <w:t xml:space="preserve">listed UK businesses of a certain size </w:t>
      </w:r>
      <w:r w:rsidR="00750C9C">
        <w:rPr>
          <w:rFonts w:asciiTheme="majorHAnsi" w:hAnsiTheme="majorHAnsi" w:cstheme="majorHAnsi"/>
          <w:sz w:val="24"/>
          <w:szCs w:val="24"/>
        </w:rPr>
        <w:t xml:space="preserve">need to declare and rationalise chief executives pay from 2020.  </w:t>
      </w:r>
      <w:r w:rsidR="008F473E">
        <w:rPr>
          <w:rFonts w:asciiTheme="majorHAnsi" w:hAnsiTheme="majorHAnsi" w:cstheme="majorHAnsi"/>
          <w:sz w:val="24"/>
          <w:szCs w:val="24"/>
        </w:rPr>
        <w:t xml:space="preserve">The UK Corporate Governance Code 2018 places emphasis on </w:t>
      </w:r>
      <w:r w:rsidR="000A7419">
        <w:rPr>
          <w:rFonts w:asciiTheme="majorHAnsi" w:hAnsiTheme="majorHAnsi" w:cstheme="majorHAnsi"/>
          <w:sz w:val="24"/>
          <w:szCs w:val="24"/>
        </w:rPr>
        <w:t xml:space="preserve">connections between organisations, </w:t>
      </w:r>
      <w:proofErr w:type="gramStart"/>
      <w:r w:rsidR="000A7419">
        <w:rPr>
          <w:rFonts w:asciiTheme="majorHAnsi" w:hAnsiTheme="majorHAnsi" w:cstheme="majorHAnsi"/>
          <w:sz w:val="24"/>
          <w:szCs w:val="24"/>
        </w:rPr>
        <w:t>shareholders</w:t>
      </w:r>
      <w:proofErr w:type="gramEnd"/>
      <w:r w:rsidR="000A7419">
        <w:rPr>
          <w:rFonts w:asciiTheme="majorHAnsi" w:hAnsiTheme="majorHAnsi" w:cstheme="majorHAnsi"/>
          <w:sz w:val="24"/>
          <w:szCs w:val="24"/>
        </w:rPr>
        <w:t xml:space="preserve"> and stakeholders.  </w:t>
      </w:r>
    </w:p>
    <w:p w14:paraId="6159C966" w14:textId="603D3C13" w:rsidR="000016C7" w:rsidRDefault="000A7419" w:rsidP="00FA5B63">
      <w:pPr>
        <w:jc w:val="both"/>
        <w:rPr>
          <w:rFonts w:asciiTheme="majorHAnsi" w:hAnsiTheme="majorHAnsi" w:cstheme="majorHAnsi"/>
          <w:b/>
          <w:bCs/>
          <w:i/>
          <w:iCs/>
          <w:sz w:val="24"/>
          <w:szCs w:val="24"/>
        </w:rPr>
      </w:pPr>
      <w:r w:rsidRPr="000A7419">
        <w:rPr>
          <w:rFonts w:asciiTheme="majorHAnsi" w:hAnsiTheme="majorHAnsi" w:cstheme="majorHAnsi"/>
          <w:i/>
          <w:iCs/>
          <w:sz w:val="24"/>
          <w:szCs w:val="24"/>
        </w:rPr>
        <w:t xml:space="preserve">“It promotes the importance of establishing a corporate culture that is aligned with the company purpose, business strategy, promotes integrity and values diversity.” </w:t>
      </w:r>
      <w:sdt>
        <w:sdtPr>
          <w:rPr>
            <w:rFonts w:asciiTheme="majorHAnsi" w:hAnsiTheme="majorHAnsi" w:cstheme="majorHAnsi"/>
            <w:b/>
            <w:bCs/>
            <w:i/>
            <w:iCs/>
            <w:sz w:val="24"/>
            <w:szCs w:val="24"/>
          </w:rPr>
          <w:id w:val="-295142360"/>
          <w:citation/>
        </w:sdtPr>
        <w:sdtContent>
          <w:r w:rsidRPr="000A7419">
            <w:rPr>
              <w:rFonts w:asciiTheme="majorHAnsi" w:hAnsiTheme="majorHAnsi" w:cstheme="majorHAnsi"/>
              <w:b/>
              <w:bCs/>
              <w:i/>
              <w:iCs/>
              <w:sz w:val="24"/>
              <w:szCs w:val="24"/>
            </w:rPr>
            <w:fldChar w:fldCharType="begin"/>
          </w:r>
          <w:r w:rsidRPr="000A7419">
            <w:rPr>
              <w:rFonts w:asciiTheme="majorHAnsi" w:hAnsiTheme="majorHAnsi" w:cstheme="majorHAnsi"/>
              <w:b/>
              <w:bCs/>
              <w:i/>
              <w:iCs/>
              <w:sz w:val="24"/>
              <w:szCs w:val="24"/>
            </w:rPr>
            <w:instrText xml:space="preserve"> CITATION FRC18 \l 2057 </w:instrText>
          </w:r>
          <w:r w:rsidRPr="000A7419">
            <w:rPr>
              <w:rFonts w:asciiTheme="majorHAnsi" w:hAnsiTheme="majorHAnsi" w:cstheme="majorHAnsi"/>
              <w:b/>
              <w:bCs/>
              <w:i/>
              <w:iCs/>
              <w:sz w:val="24"/>
              <w:szCs w:val="24"/>
            </w:rPr>
            <w:fldChar w:fldCharType="separate"/>
          </w:r>
          <w:r w:rsidRPr="000A7419">
            <w:rPr>
              <w:rFonts w:asciiTheme="majorHAnsi" w:hAnsiTheme="majorHAnsi" w:cstheme="majorHAnsi"/>
              <w:b/>
              <w:bCs/>
              <w:noProof/>
              <w:sz w:val="24"/>
              <w:szCs w:val="24"/>
            </w:rPr>
            <w:t>(FRC, 2018)</w:t>
          </w:r>
          <w:r w:rsidRPr="000A7419">
            <w:rPr>
              <w:rFonts w:asciiTheme="majorHAnsi" w:hAnsiTheme="majorHAnsi" w:cstheme="majorHAnsi"/>
              <w:b/>
              <w:bCs/>
              <w:i/>
              <w:iCs/>
              <w:sz w:val="24"/>
              <w:szCs w:val="24"/>
            </w:rPr>
            <w:fldChar w:fldCharType="end"/>
          </w:r>
        </w:sdtContent>
      </w:sdt>
    </w:p>
    <w:p w14:paraId="4D7B12C4" w14:textId="77777777" w:rsidR="00A90920" w:rsidRPr="00A90920" w:rsidRDefault="00A90920" w:rsidP="00FA5B63">
      <w:pPr>
        <w:jc w:val="both"/>
        <w:rPr>
          <w:rFonts w:asciiTheme="majorHAnsi" w:hAnsiTheme="majorHAnsi" w:cstheme="majorHAnsi"/>
          <w:b/>
          <w:bCs/>
          <w:i/>
          <w:iCs/>
          <w:sz w:val="24"/>
          <w:szCs w:val="24"/>
        </w:rPr>
      </w:pPr>
    </w:p>
    <w:p w14:paraId="1BC55B88" w14:textId="122628B4" w:rsidR="000B768C" w:rsidRPr="007B6A24" w:rsidRDefault="000B768C" w:rsidP="00FA5B63">
      <w:pPr>
        <w:jc w:val="both"/>
        <w:rPr>
          <w:rFonts w:asciiTheme="majorHAnsi" w:hAnsiTheme="majorHAnsi" w:cstheme="majorHAnsi"/>
          <w:b/>
          <w:bCs/>
          <w:sz w:val="24"/>
          <w:szCs w:val="24"/>
        </w:rPr>
      </w:pPr>
      <w:r w:rsidRPr="007B6A24">
        <w:rPr>
          <w:rFonts w:asciiTheme="majorHAnsi" w:hAnsiTheme="majorHAnsi" w:cstheme="majorHAnsi"/>
          <w:b/>
          <w:bCs/>
          <w:sz w:val="24"/>
          <w:szCs w:val="24"/>
        </w:rPr>
        <w:lastRenderedPageBreak/>
        <w:t xml:space="preserve">Evaluate the impact of getting a rewards strategy right to contribute to organisational performance. 1.5 </w:t>
      </w:r>
    </w:p>
    <w:p w14:paraId="227D5E20" w14:textId="77777777" w:rsidR="005E0C54" w:rsidRDefault="000C0B7A" w:rsidP="002637EB">
      <w:pPr>
        <w:jc w:val="both"/>
        <w:rPr>
          <w:rFonts w:asciiTheme="majorHAnsi" w:hAnsiTheme="majorHAnsi" w:cstheme="majorHAnsi"/>
          <w:sz w:val="24"/>
          <w:szCs w:val="24"/>
        </w:rPr>
      </w:pPr>
      <w:r w:rsidRPr="00F476FC">
        <w:rPr>
          <w:rFonts w:asciiTheme="majorHAnsi" w:hAnsiTheme="majorHAnsi" w:cstheme="majorHAnsi"/>
          <w:b/>
          <w:bCs/>
          <w:sz w:val="24"/>
          <w:szCs w:val="24"/>
        </w:rPr>
        <w:t>1.5</w:t>
      </w:r>
      <w:r>
        <w:rPr>
          <w:rFonts w:asciiTheme="majorHAnsi" w:hAnsiTheme="majorHAnsi" w:cstheme="majorHAnsi"/>
          <w:sz w:val="24"/>
          <w:szCs w:val="24"/>
        </w:rPr>
        <w:t xml:space="preserve"> </w:t>
      </w:r>
    </w:p>
    <w:p w14:paraId="518480CD" w14:textId="7D1B423C" w:rsidR="005E0C54" w:rsidRDefault="005E0C54" w:rsidP="002637EB">
      <w:pPr>
        <w:jc w:val="both"/>
        <w:rPr>
          <w:rFonts w:asciiTheme="majorHAnsi" w:hAnsiTheme="majorHAnsi" w:cstheme="majorHAnsi"/>
          <w:sz w:val="24"/>
          <w:szCs w:val="24"/>
        </w:rPr>
      </w:pPr>
      <w:r>
        <w:rPr>
          <w:noProof/>
        </w:rPr>
        <w:drawing>
          <wp:inline distT="0" distB="0" distL="0" distR="0" wp14:anchorId="19C8F874" wp14:editId="7FCCCEB0">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4C03CCCD" w14:textId="3E90BBE1" w:rsidR="006B4D9F" w:rsidRDefault="000C0B7A" w:rsidP="002637EB">
      <w:pPr>
        <w:jc w:val="both"/>
        <w:rPr>
          <w:rFonts w:asciiTheme="majorHAnsi" w:hAnsiTheme="majorHAnsi" w:cstheme="majorHAnsi"/>
          <w:sz w:val="24"/>
          <w:szCs w:val="24"/>
        </w:rPr>
      </w:pPr>
      <w:r>
        <w:rPr>
          <w:rFonts w:asciiTheme="majorHAnsi" w:hAnsiTheme="majorHAnsi" w:cstheme="majorHAnsi"/>
          <w:sz w:val="24"/>
          <w:szCs w:val="24"/>
        </w:rPr>
        <w:t>When e</w:t>
      </w:r>
      <w:r w:rsidR="0076774C">
        <w:rPr>
          <w:rFonts w:asciiTheme="majorHAnsi" w:hAnsiTheme="majorHAnsi" w:cstheme="majorHAnsi"/>
          <w:sz w:val="24"/>
          <w:szCs w:val="24"/>
        </w:rPr>
        <w:t xml:space="preserve">valuating the impact of reward strategy, </w:t>
      </w:r>
      <w:r w:rsidR="00830461">
        <w:rPr>
          <w:rFonts w:asciiTheme="majorHAnsi" w:hAnsiTheme="majorHAnsi" w:cstheme="majorHAnsi"/>
          <w:sz w:val="24"/>
          <w:szCs w:val="24"/>
        </w:rPr>
        <w:t>we should</w:t>
      </w:r>
      <w:r w:rsidR="0076774C">
        <w:rPr>
          <w:rFonts w:asciiTheme="majorHAnsi" w:hAnsiTheme="majorHAnsi" w:cstheme="majorHAnsi"/>
          <w:sz w:val="24"/>
          <w:szCs w:val="24"/>
        </w:rPr>
        <w:t xml:space="preserve"> consider both </w:t>
      </w:r>
      <w:r w:rsidR="00040CDB">
        <w:rPr>
          <w:rFonts w:asciiTheme="majorHAnsi" w:hAnsiTheme="majorHAnsi" w:cstheme="majorHAnsi"/>
          <w:sz w:val="24"/>
          <w:szCs w:val="24"/>
        </w:rPr>
        <w:t>intrinsic</w:t>
      </w:r>
      <w:r w:rsidR="0076774C">
        <w:rPr>
          <w:rFonts w:asciiTheme="majorHAnsi" w:hAnsiTheme="majorHAnsi" w:cstheme="majorHAnsi"/>
          <w:sz w:val="24"/>
          <w:szCs w:val="24"/>
        </w:rPr>
        <w:t xml:space="preserve"> and ex</w:t>
      </w:r>
      <w:r w:rsidR="00040CDB">
        <w:rPr>
          <w:rFonts w:asciiTheme="majorHAnsi" w:hAnsiTheme="majorHAnsi" w:cstheme="majorHAnsi"/>
          <w:sz w:val="24"/>
          <w:szCs w:val="24"/>
        </w:rPr>
        <w:t xml:space="preserve">trinsic </w:t>
      </w:r>
      <w:r w:rsidR="00917EC7">
        <w:rPr>
          <w:rFonts w:asciiTheme="majorHAnsi" w:hAnsiTheme="majorHAnsi" w:cstheme="majorHAnsi"/>
          <w:sz w:val="24"/>
          <w:szCs w:val="24"/>
        </w:rPr>
        <w:t>factors</w:t>
      </w:r>
      <w:r w:rsidR="009D7007">
        <w:rPr>
          <w:rFonts w:asciiTheme="majorHAnsi" w:hAnsiTheme="majorHAnsi" w:cstheme="majorHAnsi"/>
          <w:sz w:val="24"/>
          <w:szCs w:val="24"/>
        </w:rPr>
        <w:t xml:space="preserve"> to ensure the most appropriate mechanisms are used to motivate individuals and teams within the business.  </w:t>
      </w:r>
    </w:p>
    <w:p w14:paraId="5D9029B1" w14:textId="59B23386" w:rsidR="00917EC7" w:rsidRDefault="00D1727F" w:rsidP="002637EB">
      <w:pPr>
        <w:jc w:val="both"/>
        <w:rPr>
          <w:rFonts w:asciiTheme="majorHAnsi" w:hAnsiTheme="majorHAnsi" w:cstheme="majorHAnsi"/>
          <w:sz w:val="24"/>
          <w:szCs w:val="24"/>
        </w:rPr>
      </w:pPr>
      <w:r>
        <w:rPr>
          <w:rFonts w:asciiTheme="majorHAnsi" w:hAnsiTheme="majorHAnsi" w:cstheme="majorHAnsi"/>
          <w:sz w:val="24"/>
          <w:szCs w:val="24"/>
        </w:rPr>
        <w:t>“</w:t>
      </w:r>
      <w:r w:rsidRPr="00D1727F">
        <w:rPr>
          <w:rFonts w:asciiTheme="majorHAnsi" w:hAnsiTheme="majorHAnsi" w:cstheme="majorHAnsi"/>
          <w:i/>
          <w:iCs/>
          <w:sz w:val="24"/>
          <w:szCs w:val="24"/>
        </w:rPr>
        <w:t>Intrinsic motivation is the desire to accomplish goals and develop professionally. Extrinsic motivation involves work factors such as pay and promotions. In some cases, intrinsic and extrinsic motivation can be combined, such as when a promotion leads to a pay raise as well as welcome additional responsibility. Managers need to understand the basic intrinsic and extrinsic motivators needed to inspire employees</w:t>
      </w:r>
      <w:r w:rsidRPr="00D1727F">
        <w:rPr>
          <w:rFonts w:asciiTheme="majorHAnsi" w:hAnsiTheme="majorHAnsi" w:cstheme="majorHAnsi"/>
          <w:sz w:val="24"/>
          <w:szCs w:val="24"/>
        </w:rPr>
        <w:t>.</w:t>
      </w:r>
      <w:r>
        <w:rPr>
          <w:rFonts w:asciiTheme="majorHAnsi" w:hAnsiTheme="majorHAnsi" w:cstheme="majorHAnsi"/>
          <w:sz w:val="24"/>
          <w:szCs w:val="24"/>
        </w:rPr>
        <w:t xml:space="preserve">”  </w:t>
      </w:r>
      <w:sdt>
        <w:sdtPr>
          <w:rPr>
            <w:rFonts w:asciiTheme="majorHAnsi" w:hAnsiTheme="majorHAnsi" w:cstheme="majorHAnsi"/>
            <w:b/>
            <w:bCs/>
            <w:sz w:val="24"/>
            <w:szCs w:val="24"/>
          </w:rPr>
          <w:id w:val="-1186209864"/>
          <w:citation/>
        </w:sdtPr>
        <w:sdtContent>
          <w:r w:rsidR="00FB59A4" w:rsidRPr="00FB59A4">
            <w:rPr>
              <w:rFonts w:asciiTheme="majorHAnsi" w:hAnsiTheme="majorHAnsi" w:cstheme="majorHAnsi"/>
              <w:b/>
              <w:bCs/>
              <w:sz w:val="24"/>
              <w:szCs w:val="24"/>
            </w:rPr>
            <w:fldChar w:fldCharType="begin"/>
          </w:r>
          <w:r w:rsidR="00FB59A4" w:rsidRPr="00FB59A4">
            <w:rPr>
              <w:rFonts w:asciiTheme="majorHAnsi" w:hAnsiTheme="majorHAnsi" w:cstheme="majorHAnsi"/>
              <w:b/>
              <w:bCs/>
              <w:sz w:val="24"/>
              <w:szCs w:val="24"/>
            </w:rPr>
            <w:instrText xml:space="preserve"> CITATION Jan22 \l 2057 </w:instrText>
          </w:r>
          <w:r w:rsidR="00FB59A4" w:rsidRPr="00FB59A4">
            <w:rPr>
              <w:rFonts w:asciiTheme="majorHAnsi" w:hAnsiTheme="majorHAnsi" w:cstheme="majorHAnsi"/>
              <w:b/>
              <w:bCs/>
              <w:sz w:val="24"/>
              <w:szCs w:val="24"/>
            </w:rPr>
            <w:fldChar w:fldCharType="separate"/>
          </w:r>
          <w:r w:rsidR="00FB59A4" w:rsidRPr="00FB59A4">
            <w:rPr>
              <w:rFonts w:asciiTheme="majorHAnsi" w:hAnsiTheme="majorHAnsi" w:cstheme="majorHAnsi"/>
              <w:b/>
              <w:bCs/>
              <w:noProof/>
              <w:sz w:val="24"/>
              <w:szCs w:val="24"/>
            </w:rPr>
            <w:t>(Simon, 2022)</w:t>
          </w:r>
          <w:r w:rsidR="00FB59A4" w:rsidRPr="00FB59A4">
            <w:rPr>
              <w:rFonts w:asciiTheme="majorHAnsi" w:hAnsiTheme="majorHAnsi" w:cstheme="majorHAnsi"/>
              <w:b/>
              <w:bCs/>
              <w:sz w:val="24"/>
              <w:szCs w:val="24"/>
            </w:rPr>
            <w:fldChar w:fldCharType="end"/>
          </w:r>
        </w:sdtContent>
      </w:sdt>
    </w:p>
    <w:p w14:paraId="316864FB" w14:textId="61C7FA4B" w:rsidR="00140FF4" w:rsidRDefault="00DD151B" w:rsidP="002637EB">
      <w:pPr>
        <w:jc w:val="both"/>
        <w:rPr>
          <w:rFonts w:asciiTheme="majorHAnsi" w:hAnsiTheme="majorHAnsi" w:cstheme="majorHAnsi"/>
          <w:sz w:val="24"/>
          <w:szCs w:val="24"/>
        </w:rPr>
      </w:pPr>
      <w:r>
        <w:rPr>
          <w:noProof/>
        </w:rPr>
        <w:drawing>
          <wp:anchor distT="0" distB="0" distL="114300" distR="114300" simplePos="0" relativeHeight="251658240" behindDoc="0" locked="0" layoutInCell="1" allowOverlap="1" wp14:anchorId="649C6E7D" wp14:editId="23BF1E2B">
            <wp:simplePos x="0" y="0"/>
            <wp:positionH relativeFrom="margin">
              <wp:align>right</wp:align>
            </wp:positionH>
            <wp:positionV relativeFrom="paragraph">
              <wp:posOffset>6350</wp:posOffset>
            </wp:positionV>
            <wp:extent cx="2339975" cy="1613535"/>
            <wp:effectExtent l="0" t="0" r="3175" b="5715"/>
            <wp:wrapSquare wrapText="bothSides"/>
            <wp:docPr id="1" name="Picture 1" descr="Maslow's hierarchy of needs, depicted as a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depicted as a triangl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39975" cy="1613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18BC">
        <w:rPr>
          <w:rFonts w:asciiTheme="majorHAnsi" w:hAnsiTheme="majorHAnsi" w:cstheme="majorHAnsi"/>
          <w:sz w:val="24"/>
          <w:szCs w:val="24"/>
        </w:rPr>
        <w:t>Maslow’s hierarchy o</w:t>
      </w:r>
      <w:r w:rsidR="00643F84">
        <w:rPr>
          <w:rFonts w:asciiTheme="majorHAnsi" w:hAnsiTheme="majorHAnsi" w:cstheme="majorHAnsi"/>
          <w:sz w:val="24"/>
          <w:szCs w:val="24"/>
        </w:rPr>
        <w:t xml:space="preserve">f needs has supported leaders and managers in ascertaining the combination of factors that motivate people and how these change over time.  </w:t>
      </w:r>
    </w:p>
    <w:p w14:paraId="51E06C1C" w14:textId="74FF594F" w:rsidR="00DD151B" w:rsidRDefault="00DD151B" w:rsidP="002637EB">
      <w:pPr>
        <w:jc w:val="both"/>
        <w:rPr>
          <w:rFonts w:asciiTheme="majorHAnsi" w:hAnsiTheme="majorHAnsi" w:cstheme="majorHAnsi"/>
          <w:sz w:val="24"/>
          <w:szCs w:val="24"/>
        </w:rPr>
      </w:pPr>
      <w:r>
        <w:rPr>
          <w:rFonts w:asciiTheme="majorHAnsi" w:hAnsiTheme="majorHAnsi" w:cstheme="majorHAnsi"/>
          <w:sz w:val="24"/>
          <w:szCs w:val="24"/>
        </w:rPr>
        <w:t xml:space="preserve">This is a commonly reproduced symbol which many believe holds the secret to personal fulfilment and business success.  </w:t>
      </w:r>
      <w:sdt>
        <w:sdtPr>
          <w:rPr>
            <w:rFonts w:asciiTheme="majorHAnsi" w:hAnsiTheme="majorHAnsi" w:cstheme="majorHAnsi"/>
            <w:b/>
            <w:bCs/>
            <w:sz w:val="24"/>
            <w:szCs w:val="24"/>
          </w:rPr>
          <w:id w:val="2109230061"/>
          <w:citation/>
        </w:sdtPr>
        <w:sdtContent>
          <w:r w:rsidRPr="00DD151B">
            <w:rPr>
              <w:rFonts w:asciiTheme="majorHAnsi" w:hAnsiTheme="majorHAnsi" w:cstheme="majorHAnsi"/>
              <w:b/>
              <w:bCs/>
              <w:sz w:val="24"/>
              <w:szCs w:val="24"/>
            </w:rPr>
            <w:fldChar w:fldCharType="begin"/>
          </w:r>
          <w:r w:rsidRPr="00DD151B">
            <w:rPr>
              <w:rFonts w:asciiTheme="majorHAnsi" w:hAnsiTheme="majorHAnsi" w:cstheme="majorHAnsi"/>
              <w:b/>
              <w:bCs/>
              <w:sz w:val="24"/>
              <w:szCs w:val="24"/>
            </w:rPr>
            <w:instrText xml:space="preserve"> CITATION Kre13 \l 2057 </w:instrText>
          </w:r>
          <w:r w:rsidRPr="00DD151B">
            <w:rPr>
              <w:rFonts w:asciiTheme="majorHAnsi" w:hAnsiTheme="majorHAnsi" w:cstheme="majorHAnsi"/>
              <w:b/>
              <w:bCs/>
              <w:sz w:val="24"/>
              <w:szCs w:val="24"/>
            </w:rPr>
            <w:fldChar w:fldCharType="separate"/>
          </w:r>
          <w:r w:rsidRPr="00DD151B">
            <w:rPr>
              <w:rFonts w:asciiTheme="majorHAnsi" w:hAnsiTheme="majorHAnsi" w:cstheme="majorHAnsi"/>
              <w:b/>
              <w:bCs/>
              <w:noProof/>
              <w:sz w:val="24"/>
              <w:szCs w:val="24"/>
            </w:rPr>
            <w:t>(Kremer &amp; Hammond, 2013)</w:t>
          </w:r>
          <w:r w:rsidRPr="00DD151B">
            <w:rPr>
              <w:rFonts w:asciiTheme="majorHAnsi" w:hAnsiTheme="majorHAnsi" w:cstheme="majorHAnsi"/>
              <w:b/>
              <w:bCs/>
              <w:sz w:val="24"/>
              <w:szCs w:val="24"/>
            </w:rPr>
            <w:fldChar w:fldCharType="end"/>
          </w:r>
        </w:sdtContent>
      </w:sdt>
    </w:p>
    <w:p w14:paraId="102F05F6" w14:textId="0D9C3D66" w:rsidR="002637EB" w:rsidRDefault="00830461" w:rsidP="002637EB">
      <w:pPr>
        <w:jc w:val="both"/>
        <w:rPr>
          <w:rFonts w:asciiTheme="majorHAnsi" w:hAnsiTheme="majorHAnsi" w:cstheme="majorHAnsi"/>
          <w:sz w:val="24"/>
          <w:szCs w:val="24"/>
        </w:rPr>
      </w:pPr>
      <w:r>
        <w:rPr>
          <w:rFonts w:asciiTheme="majorHAnsi" w:hAnsiTheme="majorHAnsi" w:cstheme="majorHAnsi"/>
          <w:sz w:val="24"/>
          <w:szCs w:val="24"/>
        </w:rPr>
        <w:t>I</w:t>
      </w:r>
      <w:r w:rsidR="00D56522">
        <w:rPr>
          <w:rFonts w:asciiTheme="majorHAnsi" w:hAnsiTheme="majorHAnsi" w:cstheme="majorHAnsi"/>
          <w:sz w:val="24"/>
          <w:szCs w:val="24"/>
        </w:rPr>
        <w:t xml:space="preserve">ndividuals’ motivation will ultimately impact how </w:t>
      </w:r>
      <w:r w:rsidR="00EB0C2D">
        <w:rPr>
          <w:rFonts w:asciiTheme="majorHAnsi" w:hAnsiTheme="majorHAnsi" w:cstheme="majorHAnsi"/>
          <w:sz w:val="24"/>
          <w:szCs w:val="24"/>
        </w:rPr>
        <w:t xml:space="preserve">performance is enhanced through intrinsic and extrinsic rewards.  Some may feel more compelled to perform if a </w:t>
      </w:r>
      <w:r w:rsidR="00EF7011">
        <w:rPr>
          <w:rFonts w:asciiTheme="majorHAnsi" w:hAnsiTheme="majorHAnsi" w:cstheme="majorHAnsi"/>
          <w:sz w:val="24"/>
          <w:szCs w:val="24"/>
        </w:rPr>
        <w:t xml:space="preserve">financial bonus is attached, whereas some may feel more inclined to increase effort for </w:t>
      </w:r>
      <w:r>
        <w:rPr>
          <w:rFonts w:asciiTheme="majorHAnsi" w:hAnsiTheme="majorHAnsi" w:cstheme="majorHAnsi"/>
          <w:sz w:val="24"/>
          <w:szCs w:val="24"/>
        </w:rPr>
        <w:t>time</w:t>
      </w:r>
      <w:r w:rsidR="00EF7011">
        <w:rPr>
          <w:rFonts w:asciiTheme="majorHAnsi" w:hAnsiTheme="majorHAnsi" w:cstheme="majorHAnsi"/>
          <w:sz w:val="24"/>
          <w:szCs w:val="24"/>
        </w:rPr>
        <w:t xml:space="preserve"> off.  </w:t>
      </w:r>
      <w:r w:rsidR="00BB4F54">
        <w:rPr>
          <w:rFonts w:asciiTheme="majorHAnsi" w:hAnsiTheme="majorHAnsi" w:cstheme="majorHAnsi"/>
          <w:sz w:val="24"/>
          <w:szCs w:val="24"/>
        </w:rPr>
        <w:t xml:space="preserve">A ‘total rewards’ system </w:t>
      </w:r>
      <w:r w:rsidR="003A6718">
        <w:rPr>
          <w:rFonts w:asciiTheme="majorHAnsi" w:hAnsiTheme="majorHAnsi" w:cstheme="majorHAnsi"/>
          <w:sz w:val="24"/>
          <w:szCs w:val="24"/>
        </w:rPr>
        <w:t xml:space="preserve">may be </w:t>
      </w:r>
      <w:r>
        <w:rPr>
          <w:rFonts w:asciiTheme="majorHAnsi" w:hAnsiTheme="majorHAnsi" w:cstheme="majorHAnsi"/>
          <w:sz w:val="24"/>
          <w:szCs w:val="24"/>
        </w:rPr>
        <w:t>s</w:t>
      </w:r>
      <w:r w:rsidR="003A6718">
        <w:rPr>
          <w:rFonts w:asciiTheme="majorHAnsi" w:hAnsiTheme="majorHAnsi" w:cstheme="majorHAnsi"/>
          <w:sz w:val="24"/>
          <w:szCs w:val="24"/>
        </w:rPr>
        <w:t xml:space="preserve">uitable as it encompasses both elements to motivate personally and professionally.  </w:t>
      </w:r>
    </w:p>
    <w:p w14:paraId="22858626" w14:textId="2130B68E" w:rsidR="004433B8" w:rsidRDefault="004433B8" w:rsidP="002637EB">
      <w:pPr>
        <w:jc w:val="both"/>
        <w:rPr>
          <w:rFonts w:asciiTheme="majorHAnsi" w:hAnsiTheme="majorHAnsi" w:cstheme="majorHAnsi"/>
          <w:sz w:val="24"/>
          <w:szCs w:val="24"/>
        </w:rPr>
      </w:pPr>
      <w:r>
        <w:rPr>
          <w:rFonts w:asciiTheme="majorHAnsi" w:hAnsiTheme="majorHAnsi" w:cstheme="majorHAnsi"/>
          <w:sz w:val="24"/>
          <w:szCs w:val="24"/>
        </w:rPr>
        <w:t xml:space="preserve">Applying </w:t>
      </w:r>
      <w:r w:rsidR="003E6B71">
        <w:rPr>
          <w:rFonts w:asciiTheme="majorHAnsi" w:hAnsiTheme="majorHAnsi" w:cstheme="majorHAnsi"/>
          <w:sz w:val="24"/>
          <w:szCs w:val="24"/>
        </w:rPr>
        <w:t xml:space="preserve">key </w:t>
      </w:r>
      <w:r w:rsidR="00830461">
        <w:rPr>
          <w:rFonts w:asciiTheme="majorHAnsi" w:hAnsiTheme="majorHAnsi" w:cstheme="majorHAnsi"/>
          <w:sz w:val="24"/>
          <w:szCs w:val="24"/>
        </w:rPr>
        <w:t xml:space="preserve">success </w:t>
      </w:r>
      <w:r w:rsidR="003E6B71">
        <w:rPr>
          <w:rFonts w:asciiTheme="majorHAnsi" w:hAnsiTheme="majorHAnsi" w:cstheme="majorHAnsi"/>
          <w:sz w:val="24"/>
          <w:szCs w:val="24"/>
        </w:rPr>
        <w:t xml:space="preserve">measures to each reward will help identify which method is the most effective </w:t>
      </w:r>
      <w:r w:rsidR="00830461">
        <w:rPr>
          <w:rFonts w:asciiTheme="majorHAnsi" w:hAnsiTheme="majorHAnsi" w:cstheme="majorHAnsi"/>
          <w:sz w:val="24"/>
          <w:szCs w:val="24"/>
        </w:rPr>
        <w:t>for</w:t>
      </w:r>
      <w:r w:rsidR="003E6B71">
        <w:rPr>
          <w:rFonts w:asciiTheme="majorHAnsi" w:hAnsiTheme="majorHAnsi" w:cstheme="majorHAnsi"/>
          <w:sz w:val="24"/>
          <w:szCs w:val="24"/>
        </w:rPr>
        <w:t xml:space="preserve"> sustained performance improvement.  </w:t>
      </w:r>
      <w:r w:rsidR="00830461">
        <w:rPr>
          <w:rFonts w:asciiTheme="majorHAnsi" w:hAnsiTheme="majorHAnsi" w:cstheme="majorHAnsi"/>
          <w:sz w:val="24"/>
          <w:szCs w:val="24"/>
        </w:rPr>
        <w:t>E</w:t>
      </w:r>
      <w:r w:rsidR="003E6B71">
        <w:rPr>
          <w:rFonts w:asciiTheme="majorHAnsi" w:hAnsiTheme="majorHAnsi" w:cstheme="majorHAnsi"/>
          <w:sz w:val="24"/>
          <w:szCs w:val="24"/>
        </w:rPr>
        <w:t xml:space="preserve">xtrinsic </w:t>
      </w:r>
      <w:r w:rsidR="00830461">
        <w:rPr>
          <w:rFonts w:asciiTheme="majorHAnsi" w:hAnsiTheme="majorHAnsi" w:cstheme="majorHAnsi"/>
          <w:sz w:val="24"/>
          <w:szCs w:val="24"/>
        </w:rPr>
        <w:t>may</w:t>
      </w:r>
      <w:r w:rsidR="00444D69">
        <w:rPr>
          <w:rFonts w:asciiTheme="majorHAnsi" w:hAnsiTheme="majorHAnsi" w:cstheme="majorHAnsi"/>
          <w:sz w:val="24"/>
          <w:szCs w:val="24"/>
        </w:rPr>
        <w:t xml:space="preserve"> be used to ‘boost’ efforts and intrinsic to ensure the behaviour and culture is changed long term.  </w:t>
      </w:r>
    </w:p>
    <w:p w14:paraId="340B9C14" w14:textId="409C53D8" w:rsidR="00E07F60" w:rsidRDefault="00E07F60" w:rsidP="002637EB">
      <w:pPr>
        <w:jc w:val="both"/>
        <w:rPr>
          <w:rFonts w:asciiTheme="majorHAnsi" w:hAnsiTheme="majorHAnsi" w:cstheme="majorHAnsi"/>
          <w:sz w:val="24"/>
          <w:szCs w:val="24"/>
        </w:rPr>
      </w:pPr>
      <w:r>
        <w:rPr>
          <w:rFonts w:asciiTheme="majorHAnsi" w:hAnsiTheme="majorHAnsi" w:cstheme="majorHAnsi"/>
          <w:sz w:val="24"/>
          <w:szCs w:val="24"/>
        </w:rPr>
        <w:lastRenderedPageBreak/>
        <w:t xml:space="preserve">Intrinsic rewards could be:  Giving employees responsibility and autonomy, </w:t>
      </w:r>
      <w:r w:rsidR="00EC3937">
        <w:rPr>
          <w:rFonts w:asciiTheme="majorHAnsi" w:hAnsiTheme="majorHAnsi" w:cstheme="majorHAnsi"/>
          <w:sz w:val="24"/>
          <w:szCs w:val="24"/>
        </w:rPr>
        <w:t xml:space="preserve">encouraging employees to find meaning in </w:t>
      </w:r>
      <w:r w:rsidR="00DE1F25">
        <w:rPr>
          <w:rFonts w:asciiTheme="majorHAnsi" w:hAnsiTheme="majorHAnsi" w:cstheme="majorHAnsi"/>
          <w:sz w:val="24"/>
          <w:szCs w:val="24"/>
        </w:rPr>
        <w:t>their role</w:t>
      </w:r>
      <w:r w:rsidR="00557EDD">
        <w:rPr>
          <w:rFonts w:asciiTheme="majorHAnsi" w:hAnsiTheme="majorHAnsi" w:cstheme="majorHAnsi"/>
          <w:sz w:val="24"/>
          <w:szCs w:val="24"/>
        </w:rPr>
        <w:t xml:space="preserve"> and providing opportunities for promotion.  </w:t>
      </w:r>
    </w:p>
    <w:p w14:paraId="2C197899" w14:textId="680C82B0" w:rsidR="00485D58" w:rsidRDefault="00485D58" w:rsidP="00485D58">
      <w:pPr>
        <w:jc w:val="both"/>
        <w:rPr>
          <w:rFonts w:asciiTheme="majorHAnsi" w:hAnsiTheme="majorHAnsi" w:cstheme="majorHAnsi"/>
          <w:sz w:val="24"/>
          <w:szCs w:val="24"/>
        </w:rPr>
      </w:pPr>
      <w:r>
        <w:rPr>
          <w:rFonts w:asciiTheme="majorHAnsi" w:hAnsiTheme="majorHAnsi" w:cstheme="majorHAnsi"/>
          <w:sz w:val="24"/>
          <w:szCs w:val="24"/>
        </w:rPr>
        <w:t>Intrinsic rewards may be more difficult to measure as they tend to be more emotive, intangible, qualitative factors whereas rewards based on bonus/commission are</w:t>
      </w:r>
      <w:r w:rsidR="00DE1F25">
        <w:rPr>
          <w:rFonts w:asciiTheme="majorHAnsi" w:hAnsiTheme="majorHAnsi" w:cstheme="majorHAnsi"/>
          <w:sz w:val="24"/>
          <w:szCs w:val="24"/>
        </w:rPr>
        <w:t xml:space="preserve"> </w:t>
      </w:r>
      <w:r>
        <w:rPr>
          <w:rFonts w:asciiTheme="majorHAnsi" w:hAnsiTheme="majorHAnsi" w:cstheme="majorHAnsi"/>
          <w:sz w:val="24"/>
          <w:szCs w:val="24"/>
        </w:rPr>
        <w:t xml:space="preserve">factual, </w:t>
      </w:r>
      <w:proofErr w:type="gramStart"/>
      <w:r>
        <w:rPr>
          <w:rFonts w:asciiTheme="majorHAnsi" w:hAnsiTheme="majorHAnsi" w:cstheme="majorHAnsi"/>
          <w:sz w:val="24"/>
          <w:szCs w:val="24"/>
        </w:rPr>
        <w:t>quantitative</w:t>
      </w:r>
      <w:proofErr w:type="gramEnd"/>
      <w:r>
        <w:rPr>
          <w:rFonts w:asciiTheme="majorHAnsi" w:hAnsiTheme="majorHAnsi" w:cstheme="majorHAnsi"/>
          <w:sz w:val="24"/>
          <w:szCs w:val="24"/>
        </w:rPr>
        <w:t xml:space="preserve"> and eas</w:t>
      </w:r>
      <w:r w:rsidR="00DE1F25">
        <w:rPr>
          <w:rFonts w:asciiTheme="majorHAnsi" w:hAnsiTheme="majorHAnsi" w:cstheme="majorHAnsi"/>
          <w:sz w:val="24"/>
          <w:szCs w:val="24"/>
        </w:rPr>
        <w:t>ily</w:t>
      </w:r>
      <w:r>
        <w:rPr>
          <w:rFonts w:asciiTheme="majorHAnsi" w:hAnsiTheme="majorHAnsi" w:cstheme="majorHAnsi"/>
          <w:sz w:val="24"/>
          <w:szCs w:val="24"/>
        </w:rPr>
        <w:t xml:space="preserve"> </w:t>
      </w:r>
      <w:r w:rsidR="00DE1F25">
        <w:rPr>
          <w:rFonts w:asciiTheme="majorHAnsi" w:hAnsiTheme="majorHAnsi" w:cstheme="majorHAnsi"/>
          <w:sz w:val="24"/>
          <w:szCs w:val="24"/>
        </w:rPr>
        <w:t>measurable</w:t>
      </w:r>
      <w:r>
        <w:rPr>
          <w:rFonts w:asciiTheme="majorHAnsi" w:hAnsiTheme="majorHAnsi" w:cstheme="majorHAnsi"/>
          <w:sz w:val="24"/>
          <w:szCs w:val="24"/>
        </w:rPr>
        <w:t xml:space="preserve">.  </w:t>
      </w:r>
    </w:p>
    <w:p w14:paraId="16F6D2C7" w14:textId="77777777" w:rsidR="00D025C8" w:rsidRDefault="00D025C8" w:rsidP="00FA5B63">
      <w:pPr>
        <w:jc w:val="both"/>
        <w:rPr>
          <w:rFonts w:asciiTheme="majorHAnsi" w:hAnsiTheme="majorHAnsi" w:cstheme="majorHAnsi"/>
          <w:b/>
          <w:bCs/>
          <w:sz w:val="24"/>
          <w:szCs w:val="24"/>
        </w:rPr>
      </w:pPr>
    </w:p>
    <w:p w14:paraId="47CF9572" w14:textId="02A53535" w:rsidR="000B768C" w:rsidRPr="00961D66" w:rsidRDefault="000B768C" w:rsidP="00FA5B63">
      <w:pPr>
        <w:jc w:val="both"/>
        <w:rPr>
          <w:rFonts w:asciiTheme="majorHAnsi" w:hAnsiTheme="majorHAnsi" w:cstheme="majorHAnsi"/>
          <w:b/>
          <w:bCs/>
          <w:sz w:val="24"/>
          <w:szCs w:val="24"/>
        </w:rPr>
      </w:pPr>
      <w:r w:rsidRPr="00961D66">
        <w:rPr>
          <w:rFonts w:asciiTheme="majorHAnsi" w:hAnsiTheme="majorHAnsi" w:cstheme="majorHAnsi"/>
          <w:b/>
          <w:bCs/>
          <w:sz w:val="24"/>
          <w:szCs w:val="24"/>
        </w:rPr>
        <w:t xml:space="preserve">Compare different approaches to performance management and how these can be used by line managers to make effective reward judgements. 3.1, 3.3 </w:t>
      </w:r>
    </w:p>
    <w:p w14:paraId="0C870BCB" w14:textId="77777777" w:rsidR="005E0C54" w:rsidRDefault="00D025C8" w:rsidP="00FA5B63">
      <w:pPr>
        <w:jc w:val="both"/>
        <w:rPr>
          <w:rFonts w:asciiTheme="majorHAnsi" w:hAnsiTheme="majorHAnsi" w:cstheme="majorHAnsi"/>
          <w:sz w:val="24"/>
          <w:szCs w:val="24"/>
        </w:rPr>
      </w:pPr>
      <w:r w:rsidRPr="00360CF8">
        <w:rPr>
          <w:rFonts w:asciiTheme="majorHAnsi" w:hAnsiTheme="majorHAnsi" w:cstheme="majorHAnsi"/>
          <w:b/>
          <w:bCs/>
          <w:sz w:val="24"/>
          <w:szCs w:val="24"/>
        </w:rPr>
        <w:t>3.1</w:t>
      </w:r>
      <w:r>
        <w:rPr>
          <w:rFonts w:asciiTheme="majorHAnsi" w:hAnsiTheme="majorHAnsi" w:cstheme="majorHAnsi"/>
          <w:sz w:val="24"/>
          <w:szCs w:val="24"/>
        </w:rPr>
        <w:t xml:space="preserve"> </w:t>
      </w:r>
    </w:p>
    <w:p w14:paraId="209CAA11" w14:textId="21D30314" w:rsidR="005E0C54" w:rsidRDefault="00E90ECB" w:rsidP="00FA5B63">
      <w:pPr>
        <w:jc w:val="both"/>
        <w:rPr>
          <w:rFonts w:asciiTheme="majorHAnsi" w:hAnsiTheme="majorHAnsi" w:cstheme="majorHAnsi"/>
          <w:sz w:val="24"/>
          <w:szCs w:val="24"/>
        </w:rPr>
      </w:pPr>
      <w:r>
        <w:rPr>
          <w:noProof/>
        </w:rPr>
        <w:drawing>
          <wp:inline distT="0" distB="0" distL="0" distR="0" wp14:anchorId="3729DC79" wp14:editId="3FF1D907">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3A9FE22A" w14:textId="33DC2C4F" w:rsidR="000B768C" w:rsidRDefault="00B31D5C" w:rsidP="00FA5B63">
      <w:pPr>
        <w:jc w:val="both"/>
        <w:rPr>
          <w:rFonts w:asciiTheme="majorHAnsi" w:hAnsiTheme="majorHAnsi" w:cstheme="majorHAnsi"/>
          <w:sz w:val="24"/>
          <w:szCs w:val="24"/>
        </w:rPr>
      </w:pPr>
      <w:r>
        <w:rPr>
          <w:rFonts w:asciiTheme="majorHAnsi" w:hAnsiTheme="majorHAnsi" w:cstheme="majorHAnsi"/>
          <w:sz w:val="24"/>
          <w:szCs w:val="24"/>
        </w:rPr>
        <w:t>There are numerous approaches to performance management</w:t>
      </w:r>
      <w:r w:rsidR="00117554">
        <w:rPr>
          <w:rFonts w:asciiTheme="majorHAnsi" w:hAnsiTheme="majorHAnsi" w:cstheme="majorHAnsi"/>
          <w:sz w:val="24"/>
          <w:szCs w:val="24"/>
        </w:rPr>
        <w:t xml:space="preserve">, depending on organisation and sector.  </w:t>
      </w:r>
    </w:p>
    <w:p w14:paraId="532672D9" w14:textId="46F12FEB" w:rsidR="00D025C8" w:rsidRDefault="00AA426A" w:rsidP="00FA5B63">
      <w:pPr>
        <w:jc w:val="both"/>
        <w:rPr>
          <w:rFonts w:asciiTheme="majorHAnsi" w:hAnsiTheme="majorHAnsi" w:cstheme="majorHAnsi"/>
          <w:sz w:val="24"/>
          <w:szCs w:val="24"/>
        </w:rPr>
      </w:pPr>
      <w:r w:rsidRPr="00514CCB">
        <w:rPr>
          <w:rFonts w:asciiTheme="majorHAnsi" w:hAnsiTheme="majorHAnsi" w:cstheme="majorHAnsi"/>
          <w:i/>
          <w:iCs/>
          <w:sz w:val="24"/>
          <w:szCs w:val="24"/>
        </w:rPr>
        <w:t xml:space="preserve">“Performance management is the attempt to maximise </w:t>
      </w:r>
      <w:r w:rsidR="00514CCB" w:rsidRPr="00514CCB">
        <w:rPr>
          <w:rFonts w:asciiTheme="majorHAnsi" w:hAnsiTheme="majorHAnsi" w:cstheme="majorHAnsi"/>
          <w:i/>
          <w:iCs/>
          <w:sz w:val="24"/>
          <w:szCs w:val="24"/>
        </w:rPr>
        <w:t>the value creation and ensure that employees contribute to business objectives</w:t>
      </w:r>
      <w:r w:rsidR="00514CCB">
        <w:rPr>
          <w:rFonts w:asciiTheme="majorHAnsi" w:hAnsiTheme="majorHAnsi" w:cstheme="majorHAnsi"/>
          <w:sz w:val="24"/>
          <w:szCs w:val="24"/>
        </w:rPr>
        <w:t xml:space="preserve">.”  </w:t>
      </w:r>
      <w:sdt>
        <w:sdtPr>
          <w:rPr>
            <w:rFonts w:asciiTheme="majorHAnsi" w:hAnsiTheme="majorHAnsi" w:cstheme="majorHAnsi"/>
            <w:b/>
            <w:bCs/>
            <w:sz w:val="24"/>
            <w:szCs w:val="24"/>
          </w:rPr>
          <w:id w:val="1989202522"/>
          <w:citation/>
        </w:sdtPr>
        <w:sdtContent>
          <w:r w:rsidR="00514CCB" w:rsidRPr="00514CCB">
            <w:rPr>
              <w:rFonts w:asciiTheme="majorHAnsi" w:hAnsiTheme="majorHAnsi" w:cstheme="majorHAnsi"/>
              <w:b/>
              <w:bCs/>
              <w:sz w:val="24"/>
              <w:szCs w:val="24"/>
            </w:rPr>
            <w:fldChar w:fldCharType="begin"/>
          </w:r>
          <w:r w:rsidR="00514CCB" w:rsidRPr="00514CCB">
            <w:rPr>
              <w:rFonts w:asciiTheme="majorHAnsi" w:hAnsiTheme="majorHAnsi" w:cstheme="majorHAnsi"/>
              <w:b/>
              <w:bCs/>
              <w:sz w:val="24"/>
              <w:szCs w:val="24"/>
            </w:rPr>
            <w:instrText xml:space="preserve"> CITATION CIP203 \l 2057 </w:instrText>
          </w:r>
          <w:r w:rsidR="00514CCB" w:rsidRPr="00514CCB">
            <w:rPr>
              <w:rFonts w:asciiTheme="majorHAnsi" w:hAnsiTheme="majorHAnsi" w:cstheme="majorHAnsi"/>
              <w:b/>
              <w:bCs/>
              <w:sz w:val="24"/>
              <w:szCs w:val="24"/>
            </w:rPr>
            <w:fldChar w:fldCharType="separate"/>
          </w:r>
          <w:r w:rsidR="00514CCB" w:rsidRPr="00514CCB">
            <w:rPr>
              <w:rFonts w:asciiTheme="majorHAnsi" w:hAnsiTheme="majorHAnsi" w:cstheme="majorHAnsi"/>
              <w:b/>
              <w:bCs/>
              <w:noProof/>
              <w:sz w:val="24"/>
              <w:szCs w:val="24"/>
            </w:rPr>
            <w:t>(CIPD, 2020)</w:t>
          </w:r>
          <w:r w:rsidR="00514CCB" w:rsidRPr="00514CCB">
            <w:rPr>
              <w:rFonts w:asciiTheme="majorHAnsi" w:hAnsiTheme="majorHAnsi" w:cstheme="majorHAnsi"/>
              <w:b/>
              <w:bCs/>
              <w:sz w:val="24"/>
              <w:szCs w:val="24"/>
            </w:rPr>
            <w:fldChar w:fldCharType="end"/>
          </w:r>
        </w:sdtContent>
      </w:sdt>
    </w:p>
    <w:p w14:paraId="4A21284A" w14:textId="637CA856" w:rsidR="00514CCB" w:rsidRDefault="00537E95" w:rsidP="00FA5B63">
      <w:pPr>
        <w:jc w:val="both"/>
        <w:rPr>
          <w:rFonts w:asciiTheme="majorHAnsi" w:hAnsiTheme="majorHAnsi" w:cstheme="majorHAnsi"/>
          <w:sz w:val="24"/>
          <w:szCs w:val="24"/>
        </w:rPr>
      </w:pPr>
      <w:r>
        <w:rPr>
          <w:rFonts w:asciiTheme="majorHAnsi" w:hAnsiTheme="majorHAnsi" w:cstheme="majorHAnsi"/>
          <w:sz w:val="24"/>
          <w:szCs w:val="24"/>
        </w:rPr>
        <w:t xml:space="preserve">In order to ensure employees are clear on what is </w:t>
      </w:r>
      <w:proofErr w:type="gramStart"/>
      <w:r>
        <w:rPr>
          <w:rFonts w:asciiTheme="majorHAnsi" w:hAnsiTheme="majorHAnsi" w:cstheme="majorHAnsi"/>
          <w:sz w:val="24"/>
          <w:szCs w:val="24"/>
        </w:rPr>
        <w:t>expected</w:t>
      </w:r>
      <w:proofErr w:type="gramEnd"/>
      <w:r w:rsidR="00532250">
        <w:rPr>
          <w:rFonts w:asciiTheme="majorHAnsi" w:hAnsiTheme="majorHAnsi" w:cstheme="majorHAnsi"/>
          <w:sz w:val="24"/>
          <w:szCs w:val="24"/>
        </w:rPr>
        <w:t xml:space="preserve"> and</w:t>
      </w:r>
      <w:r>
        <w:rPr>
          <w:rFonts w:asciiTheme="majorHAnsi" w:hAnsiTheme="majorHAnsi" w:cstheme="majorHAnsi"/>
          <w:sz w:val="24"/>
          <w:szCs w:val="24"/>
        </w:rPr>
        <w:t xml:space="preserve"> </w:t>
      </w:r>
      <w:r w:rsidR="00CF6F70">
        <w:rPr>
          <w:rFonts w:asciiTheme="majorHAnsi" w:hAnsiTheme="majorHAnsi" w:cstheme="majorHAnsi"/>
          <w:sz w:val="24"/>
          <w:szCs w:val="24"/>
        </w:rPr>
        <w:t xml:space="preserve">they continually improve individually and when working as a team </w:t>
      </w:r>
      <w:r w:rsidR="00BC4E7F">
        <w:rPr>
          <w:rFonts w:asciiTheme="majorHAnsi" w:hAnsiTheme="majorHAnsi" w:cstheme="majorHAnsi"/>
          <w:sz w:val="24"/>
          <w:szCs w:val="24"/>
        </w:rPr>
        <w:t xml:space="preserve">– they can be held to account in relation to performance which is connected to reward, career progression and </w:t>
      </w:r>
      <w:r w:rsidR="00532250">
        <w:rPr>
          <w:rFonts w:asciiTheme="majorHAnsi" w:hAnsiTheme="majorHAnsi" w:cstheme="majorHAnsi"/>
          <w:sz w:val="24"/>
          <w:szCs w:val="24"/>
        </w:rPr>
        <w:t>future</w:t>
      </w:r>
      <w:r w:rsidR="00D35B69">
        <w:rPr>
          <w:rFonts w:asciiTheme="majorHAnsi" w:hAnsiTheme="majorHAnsi" w:cstheme="majorHAnsi"/>
          <w:sz w:val="24"/>
          <w:szCs w:val="24"/>
        </w:rPr>
        <w:t xml:space="preserve"> career</w:t>
      </w:r>
      <w:r w:rsidR="00532250">
        <w:rPr>
          <w:rFonts w:asciiTheme="majorHAnsi" w:hAnsiTheme="majorHAnsi" w:cstheme="majorHAnsi"/>
          <w:sz w:val="24"/>
          <w:szCs w:val="24"/>
        </w:rPr>
        <w:t xml:space="preserve">.  </w:t>
      </w:r>
    </w:p>
    <w:p w14:paraId="37876A54" w14:textId="67DB534B" w:rsidR="00B31D5C" w:rsidRDefault="00B31D5C" w:rsidP="00FA5B63">
      <w:pPr>
        <w:jc w:val="both"/>
        <w:rPr>
          <w:rFonts w:asciiTheme="majorHAnsi" w:hAnsiTheme="majorHAnsi" w:cstheme="majorHAnsi"/>
          <w:sz w:val="24"/>
          <w:szCs w:val="24"/>
        </w:rPr>
      </w:pPr>
      <w:r>
        <w:rPr>
          <w:rFonts w:asciiTheme="majorHAnsi" w:hAnsiTheme="majorHAnsi" w:cstheme="majorHAnsi"/>
          <w:sz w:val="24"/>
          <w:szCs w:val="24"/>
        </w:rPr>
        <w:t>Performance management should be ongoing</w:t>
      </w:r>
      <w:r w:rsidR="00A55F2A">
        <w:rPr>
          <w:rFonts w:asciiTheme="majorHAnsi" w:hAnsiTheme="majorHAnsi" w:cstheme="majorHAnsi"/>
          <w:sz w:val="24"/>
          <w:szCs w:val="24"/>
        </w:rPr>
        <w:t xml:space="preserve"> and may take the form of:</w:t>
      </w:r>
    </w:p>
    <w:p w14:paraId="6CE34A93" w14:textId="4052D6C4" w:rsidR="00A55F2A" w:rsidRDefault="00566777" w:rsidP="00FA5B63">
      <w:pPr>
        <w:jc w:val="both"/>
        <w:rPr>
          <w:rFonts w:asciiTheme="majorHAnsi" w:hAnsiTheme="majorHAnsi" w:cstheme="majorHAnsi"/>
          <w:sz w:val="24"/>
          <w:szCs w:val="24"/>
        </w:rPr>
      </w:pPr>
      <w:r>
        <w:rPr>
          <w:rFonts w:asciiTheme="majorHAnsi" w:hAnsiTheme="majorHAnsi" w:cstheme="majorHAnsi"/>
          <w:b/>
          <w:bCs/>
          <w:sz w:val="24"/>
          <w:szCs w:val="24"/>
        </w:rPr>
        <w:t>P</w:t>
      </w:r>
      <w:r w:rsidR="00A55F2A" w:rsidRPr="00566777">
        <w:rPr>
          <w:rFonts w:asciiTheme="majorHAnsi" w:hAnsiTheme="majorHAnsi" w:cstheme="majorHAnsi"/>
          <w:b/>
          <w:bCs/>
          <w:sz w:val="24"/>
          <w:szCs w:val="24"/>
        </w:rPr>
        <w:t>erformance review meetings</w:t>
      </w:r>
      <w:r w:rsidR="00A55F2A">
        <w:rPr>
          <w:rFonts w:asciiTheme="majorHAnsi" w:hAnsiTheme="majorHAnsi" w:cstheme="majorHAnsi"/>
          <w:sz w:val="24"/>
          <w:szCs w:val="24"/>
        </w:rPr>
        <w:t xml:space="preserve"> – employees report on </w:t>
      </w:r>
      <w:proofErr w:type="gramStart"/>
      <w:r w:rsidR="00A55F2A">
        <w:rPr>
          <w:rFonts w:asciiTheme="majorHAnsi" w:hAnsiTheme="majorHAnsi" w:cstheme="majorHAnsi"/>
          <w:sz w:val="24"/>
          <w:szCs w:val="24"/>
        </w:rPr>
        <w:t>a number of</w:t>
      </w:r>
      <w:proofErr w:type="gramEnd"/>
      <w:r w:rsidR="00A55F2A">
        <w:rPr>
          <w:rFonts w:asciiTheme="majorHAnsi" w:hAnsiTheme="majorHAnsi" w:cstheme="majorHAnsi"/>
          <w:sz w:val="24"/>
          <w:szCs w:val="24"/>
        </w:rPr>
        <w:t xml:space="preserve"> factors which contribute to enhanced performance</w:t>
      </w:r>
      <w:r w:rsidR="007A5D6F">
        <w:rPr>
          <w:rFonts w:asciiTheme="majorHAnsi" w:hAnsiTheme="majorHAnsi" w:cstheme="majorHAnsi"/>
          <w:sz w:val="24"/>
          <w:szCs w:val="24"/>
        </w:rPr>
        <w:t>.</w:t>
      </w:r>
    </w:p>
    <w:p w14:paraId="2E8C6C36" w14:textId="0293CCC7" w:rsidR="007A5D6F" w:rsidRDefault="00E32D18" w:rsidP="00FA5B63">
      <w:pPr>
        <w:jc w:val="both"/>
        <w:rPr>
          <w:rFonts w:asciiTheme="majorHAnsi" w:hAnsiTheme="majorHAnsi" w:cstheme="majorHAnsi"/>
          <w:sz w:val="24"/>
          <w:szCs w:val="24"/>
        </w:rPr>
      </w:pPr>
      <w:r>
        <w:rPr>
          <w:rFonts w:asciiTheme="majorHAnsi" w:hAnsiTheme="majorHAnsi" w:cstheme="majorHAnsi"/>
          <w:sz w:val="24"/>
          <w:szCs w:val="24"/>
        </w:rPr>
        <w:t>+/- Review meetings are a</w:t>
      </w:r>
      <w:r w:rsidR="009F6C89">
        <w:rPr>
          <w:rFonts w:asciiTheme="majorHAnsi" w:hAnsiTheme="majorHAnsi" w:cstheme="majorHAnsi"/>
          <w:sz w:val="24"/>
          <w:szCs w:val="24"/>
        </w:rPr>
        <w:t>n</w:t>
      </w:r>
      <w:r>
        <w:rPr>
          <w:rFonts w:asciiTheme="majorHAnsi" w:hAnsiTheme="majorHAnsi" w:cstheme="majorHAnsi"/>
          <w:sz w:val="24"/>
          <w:szCs w:val="24"/>
        </w:rPr>
        <w:t xml:space="preserve"> opportunity to</w:t>
      </w:r>
      <w:r w:rsidR="00966D88">
        <w:rPr>
          <w:rFonts w:asciiTheme="majorHAnsi" w:hAnsiTheme="majorHAnsi" w:cstheme="majorHAnsi"/>
          <w:sz w:val="24"/>
          <w:szCs w:val="24"/>
        </w:rPr>
        <w:t xml:space="preserve"> </w:t>
      </w:r>
      <w:r w:rsidR="00C936AE">
        <w:rPr>
          <w:rFonts w:asciiTheme="majorHAnsi" w:hAnsiTheme="majorHAnsi" w:cstheme="majorHAnsi"/>
          <w:sz w:val="24"/>
          <w:szCs w:val="24"/>
        </w:rPr>
        <w:t>check</w:t>
      </w:r>
      <w:r w:rsidR="00D35B69">
        <w:rPr>
          <w:rFonts w:asciiTheme="majorHAnsi" w:hAnsiTheme="majorHAnsi" w:cstheme="majorHAnsi"/>
          <w:sz w:val="24"/>
          <w:szCs w:val="24"/>
        </w:rPr>
        <w:t>-</w:t>
      </w:r>
      <w:r w:rsidR="00C936AE">
        <w:rPr>
          <w:rFonts w:asciiTheme="majorHAnsi" w:hAnsiTheme="majorHAnsi" w:cstheme="majorHAnsi"/>
          <w:sz w:val="24"/>
          <w:szCs w:val="24"/>
        </w:rPr>
        <w:t>in, reset (if need be) and remind of end goal.  Qu</w:t>
      </w:r>
      <w:r w:rsidR="00D35B69">
        <w:rPr>
          <w:rFonts w:asciiTheme="majorHAnsi" w:hAnsiTheme="majorHAnsi" w:cstheme="majorHAnsi"/>
          <w:sz w:val="24"/>
          <w:szCs w:val="24"/>
        </w:rPr>
        <w:t>erie</w:t>
      </w:r>
      <w:r w:rsidR="00C936AE">
        <w:rPr>
          <w:rFonts w:asciiTheme="majorHAnsi" w:hAnsiTheme="majorHAnsi" w:cstheme="majorHAnsi"/>
          <w:sz w:val="24"/>
          <w:szCs w:val="24"/>
        </w:rPr>
        <w:t>s and facts confirmed – keeping team on the right track</w:t>
      </w:r>
      <w:r w:rsidR="00BB5603">
        <w:rPr>
          <w:rFonts w:asciiTheme="majorHAnsi" w:hAnsiTheme="majorHAnsi" w:cstheme="majorHAnsi"/>
          <w:sz w:val="24"/>
          <w:szCs w:val="24"/>
        </w:rPr>
        <w:t xml:space="preserve">.  </w:t>
      </w:r>
    </w:p>
    <w:p w14:paraId="4DB8AE2B" w14:textId="6376D5A8" w:rsidR="00A55F2A" w:rsidRDefault="00F87767" w:rsidP="00FA5B63">
      <w:pPr>
        <w:jc w:val="both"/>
        <w:rPr>
          <w:rFonts w:asciiTheme="majorHAnsi" w:hAnsiTheme="majorHAnsi" w:cstheme="majorHAnsi"/>
          <w:sz w:val="24"/>
          <w:szCs w:val="24"/>
        </w:rPr>
      </w:pPr>
      <w:r w:rsidRPr="00566777">
        <w:rPr>
          <w:rFonts w:asciiTheme="majorHAnsi" w:hAnsiTheme="majorHAnsi" w:cstheme="majorHAnsi"/>
          <w:b/>
          <w:bCs/>
          <w:sz w:val="24"/>
          <w:szCs w:val="24"/>
        </w:rPr>
        <w:t>Continuous Professional Development</w:t>
      </w:r>
      <w:r>
        <w:rPr>
          <w:rFonts w:asciiTheme="majorHAnsi" w:hAnsiTheme="majorHAnsi" w:cstheme="majorHAnsi"/>
          <w:sz w:val="24"/>
          <w:szCs w:val="24"/>
        </w:rPr>
        <w:t xml:space="preserve"> (CPD) </w:t>
      </w:r>
      <w:r w:rsidR="00566777">
        <w:rPr>
          <w:rFonts w:asciiTheme="majorHAnsi" w:hAnsiTheme="majorHAnsi" w:cstheme="majorHAnsi"/>
          <w:sz w:val="24"/>
          <w:szCs w:val="24"/>
        </w:rPr>
        <w:t>-</w:t>
      </w:r>
      <w:r>
        <w:rPr>
          <w:rFonts w:asciiTheme="majorHAnsi" w:hAnsiTheme="majorHAnsi" w:cstheme="majorHAnsi"/>
          <w:sz w:val="24"/>
          <w:szCs w:val="24"/>
        </w:rPr>
        <w:t xml:space="preserve"> enhance skills, experience and understanding of certain roles/tasks</w:t>
      </w:r>
      <w:r w:rsidR="00566777">
        <w:rPr>
          <w:rFonts w:asciiTheme="majorHAnsi" w:hAnsiTheme="majorHAnsi" w:cstheme="majorHAnsi"/>
          <w:sz w:val="24"/>
          <w:szCs w:val="24"/>
        </w:rPr>
        <w:t xml:space="preserve"> so they can be performed more efficiently.  </w:t>
      </w:r>
    </w:p>
    <w:p w14:paraId="40194D77" w14:textId="77AA178C" w:rsidR="007A5D6F" w:rsidRDefault="00BB5603" w:rsidP="00FA5B63">
      <w:pPr>
        <w:jc w:val="both"/>
        <w:rPr>
          <w:rFonts w:asciiTheme="majorHAnsi" w:hAnsiTheme="majorHAnsi" w:cstheme="majorHAnsi"/>
          <w:sz w:val="24"/>
          <w:szCs w:val="24"/>
        </w:rPr>
      </w:pPr>
      <w:r>
        <w:rPr>
          <w:rFonts w:asciiTheme="majorHAnsi" w:hAnsiTheme="majorHAnsi" w:cstheme="majorHAnsi"/>
          <w:sz w:val="24"/>
          <w:szCs w:val="24"/>
        </w:rPr>
        <w:lastRenderedPageBreak/>
        <w:t>+/- CPD can tak</w:t>
      </w:r>
      <w:r w:rsidR="00907023">
        <w:rPr>
          <w:rFonts w:asciiTheme="majorHAnsi" w:hAnsiTheme="majorHAnsi" w:cstheme="majorHAnsi"/>
          <w:sz w:val="24"/>
          <w:szCs w:val="24"/>
        </w:rPr>
        <w:t xml:space="preserve">es </w:t>
      </w:r>
      <w:r>
        <w:rPr>
          <w:rFonts w:asciiTheme="majorHAnsi" w:hAnsiTheme="majorHAnsi" w:cstheme="majorHAnsi"/>
          <w:sz w:val="24"/>
          <w:szCs w:val="24"/>
        </w:rPr>
        <w:t xml:space="preserve">time and effort </w:t>
      </w:r>
      <w:r w:rsidR="00A15C4C">
        <w:rPr>
          <w:rFonts w:asciiTheme="majorHAnsi" w:hAnsiTheme="majorHAnsi" w:cstheme="majorHAnsi"/>
          <w:sz w:val="24"/>
          <w:szCs w:val="24"/>
        </w:rPr>
        <w:t>(</w:t>
      </w:r>
      <w:r w:rsidR="00907023">
        <w:rPr>
          <w:rFonts w:asciiTheme="majorHAnsi" w:hAnsiTheme="majorHAnsi" w:cstheme="majorHAnsi"/>
          <w:sz w:val="24"/>
          <w:szCs w:val="24"/>
        </w:rPr>
        <w:t>possibly</w:t>
      </w:r>
      <w:r w:rsidR="00A15C4C">
        <w:rPr>
          <w:rFonts w:asciiTheme="majorHAnsi" w:hAnsiTheme="majorHAnsi" w:cstheme="majorHAnsi"/>
          <w:sz w:val="24"/>
          <w:szCs w:val="24"/>
        </w:rPr>
        <w:t xml:space="preserve"> cost) </w:t>
      </w:r>
      <w:r>
        <w:rPr>
          <w:rFonts w:asciiTheme="majorHAnsi" w:hAnsiTheme="majorHAnsi" w:cstheme="majorHAnsi"/>
          <w:sz w:val="24"/>
          <w:szCs w:val="24"/>
        </w:rPr>
        <w:t>but will result in enrichment and fulfilment – boosting confidence and skill</w:t>
      </w:r>
      <w:r w:rsidR="00907023">
        <w:rPr>
          <w:rFonts w:asciiTheme="majorHAnsi" w:hAnsiTheme="majorHAnsi" w:cstheme="majorHAnsi"/>
          <w:sz w:val="24"/>
          <w:szCs w:val="24"/>
        </w:rPr>
        <w:t xml:space="preserve">s.  </w:t>
      </w:r>
      <w:r w:rsidR="00A15C4C">
        <w:rPr>
          <w:rFonts w:asciiTheme="majorHAnsi" w:hAnsiTheme="majorHAnsi" w:cstheme="majorHAnsi"/>
          <w:sz w:val="24"/>
          <w:szCs w:val="24"/>
        </w:rPr>
        <w:t xml:space="preserve">The downside is </w:t>
      </w:r>
      <w:r w:rsidR="00907023">
        <w:rPr>
          <w:rFonts w:asciiTheme="majorHAnsi" w:hAnsiTheme="majorHAnsi" w:cstheme="majorHAnsi"/>
          <w:sz w:val="24"/>
          <w:szCs w:val="24"/>
        </w:rPr>
        <w:t>that the</w:t>
      </w:r>
      <w:r w:rsidR="00A15C4C">
        <w:rPr>
          <w:rFonts w:asciiTheme="majorHAnsi" w:hAnsiTheme="majorHAnsi" w:cstheme="majorHAnsi"/>
          <w:sz w:val="24"/>
          <w:szCs w:val="24"/>
        </w:rPr>
        <w:t xml:space="preserve"> individual </w:t>
      </w:r>
      <w:r w:rsidR="00907023">
        <w:rPr>
          <w:rFonts w:asciiTheme="majorHAnsi" w:hAnsiTheme="majorHAnsi" w:cstheme="majorHAnsi"/>
          <w:sz w:val="24"/>
          <w:szCs w:val="24"/>
        </w:rPr>
        <w:t xml:space="preserve">may </w:t>
      </w:r>
      <w:r w:rsidR="00A15C4C">
        <w:rPr>
          <w:rFonts w:asciiTheme="majorHAnsi" w:hAnsiTheme="majorHAnsi" w:cstheme="majorHAnsi"/>
          <w:sz w:val="24"/>
          <w:szCs w:val="24"/>
        </w:rPr>
        <w:t xml:space="preserve">move elsewhere so important to make sure the learning is shared with colleagues.  </w:t>
      </w:r>
    </w:p>
    <w:p w14:paraId="5A292512" w14:textId="0D6405F4" w:rsidR="00FB5BDC" w:rsidRDefault="002B40F4" w:rsidP="00FA5B63">
      <w:pPr>
        <w:jc w:val="both"/>
        <w:rPr>
          <w:rFonts w:asciiTheme="majorHAnsi" w:hAnsiTheme="majorHAnsi" w:cstheme="majorHAnsi"/>
          <w:sz w:val="24"/>
          <w:szCs w:val="24"/>
        </w:rPr>
      </w:pPr>
      <w:proofErr w:type="spellStart"/>
      <w:r>
        <w:rPr>
          <w:rFonts w:asciiTheme="majorHAnsi" w:hAnsiTheme="majorHAnsi" w:cstheme="majorHAnsi"/>
          <w:sz w:val="24"/>
          <w:szCs w:val="24"/>
        </w:rPr>
        <w:t>LearnSignal</w:t>
      </w:r>
      <w:proofErr w:type="spellEnd"/>
      <w:r w:rsidR="00907023">
        <w:rPr>
          <w:rFonts w:asciiTheme="majorHAnsi" w:hAnsiTheme="majorHAnsi" w:cstheme="majorHAnsi"/>
          <w:sz w:val="24"/>
          <w:szCs w:val="24"/>
        </w:rPr>
        <w:t xml:space="preserve"> i</w:t>
      </w:r>
      <w:r w:rsidR="00836749">
        <w:rPr>
          <w:rFonts w:asciiTheme="majorHAnsi" w:hAnsiTheme="majorHAnsi" w:cstheme="majorHAnsi"/>
          <w:sz w:val="24"/>
          <w:szCs w:val="24"/>
        </w:rPr>
        <w:t>dentified the following benefits to offering CPD:</w:t>
      </w:r>
    </w:p>
    <w:p w14:paraId="17B0DAF8" w14:textId="77777777" w:rsidR="00FB5BDC" w:rsidRPr="00FB5BDC" w:rsidRDefault="00FB5BDC" w:rsidP="00FB5BDC">
      <w:pPr>
        <w:numPr>
          <w:ilvl w:val="0"/>
          <w:numId w:val="2"/>
        </w:numPr>
        <w:jc w:val="both"/>
        <w:rPr>
          <w:rFonts w:asciiTheme="majorHAnsi" w:hAnsiTheme="majorHAnsi" w:cstheme="majorHAnsi"/>
          <w:sz w:val="24"/>
          <w:szCs w:val="24"/>
        </w:rPr>
      </w:pPr>
      <w:r w:rsidRPr="00FB5BDC">
        <w:rPr>
          <w:rFonts w:asciiTheme="majorHAnsi" w:hAnsiTheme="majorHAnsi" w:cstheme="majorHAnsi"/>
          <w:sz w:val="24"/>
          <w:szCs w:val="24"/>
        </w:rPr>
        <w:t>Improved productivity and appreciation of professional standards.</w:t>
      </w:r>
    </w:p>
    <w:p w14:paraId="76CD16FC" w14:textId="7C2DFDAD" w:rsidR="00FB5BDC" w:rsidRPr="00FB5BDC" w:rsidRDefault="00FB5BDC" w:rsidP="00FB5BDC">
      <w:pPr>
        <w:numPr>
          <w:ilvl w:val="0"/>
          <w:numId w:val="2"/>
        </w:numPr>
        <w:jc w:val="both"/>
        <w:rPr>
          <w:rFonts w:asciiTheme="majorHAnsi" w:hAnsiTheme="majorHAnsi" w:cstheme="majorHAnsi"/>
          <w:sz w:val="24"/>
          <w:szCs w:val="24"/>
        </w:rPr>
      </w:pPr>
      <w:r w:rsidRPr="00FB5BDC">
        <w:rPr>
          <w:rFonts w:asciiTheme="majorHAnsi" w:hAnsiTheme="majorHAnsi" w:cstheme="majorHAnsi"/>
          <w:sz w:val="24"/>
          <w:szCs w:val="24"/>
        </w:rPr>
        <w:t xml:space="preserve">Developing skillsets that allow </w:t>
      </w:r>
      <w:r w:rsidR="00C245AB">
        <w:rPr>
          <w:rFonts w:asciiTheme="majorHAnsi" w:hAnsiTheme="majorHAnsi" w:cstheme="majorHAnsi"/>
          <w:sz w:val="24"/>
          <w:szCs w:val="24"/>
        </w:rPr>
        <w:t>one</w:t>
      </w:r>
      <w:r w:rsidRPr="00FB5BDC">
        <w:rPr>
          <w:rFonts w:asciiTheme="majorHAnsi" w:hAnsiTheme="majorHAnsi" w:cstheme="majorHAnsi"/>
          <w:sz w:val="24"/>
          <w:szCs w:val="24"/>
        </w:rPr>
        <w:t xml:space="preserve"> </w:t>
      </w:r>
      <w:proofErr w:type="gramStart"/>
      <w:r w:rsidRPr="00FB5BDC">
        <w:rPr>
          <w:rFonts w:asciiTheme="majorHAnsi" w:hAnsiTheme="majorHAnsi" w:cstheme="majorHAnsi"/>
          <w:sz w:val="24"/>
          <w:szCs w:val="24"/>
        </w:rPr>
        <w:t>undertake</w:t>
      </w:r>
      <w:proofErr w:type="gramEnd"/>
      <w:r w:rsidRPr="00FB5BDC">
        <w:rPr>
          <w:rFonts w:asciiTheme="majorHAnsi" w:hAnsiTheme="majorHAnsi" w:cstheme="majorHAnsi"/>
          <w:sz w:val="24"/>
          <w:szCs w:val="24"/>
        </w:rPr>
        <w:t xml:space="preserve"> a greater variety of work.</w:t>
      </w:r>
    </w:p>
    <w:p w14:paraId="34F7B8E9" w14:textId="4FAAAC3A" w:rsidR="00FB5BDC" w:rsidRPr="00FB5BDC" w:rsidRDefault="00C245AB" w:rsidP="00FB5BDC">
      <w:pPr>
        <w:numPr>
          <w:ilvl w:val="0"/>
          <w:numId w:val="2"/>
        </w:numPr>
        <w:jc w:val="both"/>
        <w:rPr>
          <w:rFonts w:asciiTheme="majorHAnsi" w:hAnsiTheme="majorHAnsi" w:cstheme="majorHAnsi"/>
          <w:sz w:val="24"/>
          <w:szCs w:val="24"/>
        </w:rPr>
      </w:pPr>
      <w:r>
        <w:rPr>
          <w:rFonts w:asciiTheme="majorHAnsi" w:hAnsiTheme="majorHAnsi" w:cstheme="majorHAnsi"/>
          <w:sz w:val="24"/>
          <w:szCs w:val="24"/>
        </w:rPr>
        <w:t>A</w:t>
      </w:r>
      <w:r w:rsidR="00FB5BDC" w:rsidRPr="00FB5BDC">
        <w:rPr>
          <w:rFonts w:asciiTheme="majorHAnsi" w:hAnsiTheme="majorHAnsi" w:cstheme="majorHAnsi"/>
          <w:sz w:val="24"/>
          <w:szCs w:val="24"/>
        </w:rPr>
        <w:t xml:space="preserve">bility to contribute to achieving the company's </w:t>
      </w:r>
      <w:r>
        <w:rPr>
          <w:rFonts w:asciiTheme="majorHAnsi" w:hAnsiTheme="majorHAnsi" w:cstheme="majorHAnsi"/>
          <w:sz w:val="24"/>
          <w:szCs w:val="24"/>
        </w:rPr>
        <w:t>vision</w:t>
      </w:r>
      <w:r w:rsidR="00FB5BDC" w:rsidRPr="00FB5BDC">
        <w:rPr>
          <w:rFonts w:asciiTheme="majorHAnsi" w:hAnsiTheme="majorHAnsi" w:cstheme="majorHAnsi"/>
          <w:sz w:val="24"/>
          <w:szCs w:val="24"/>
        </w:rPr>
        <w:t>.</w:t>
      </w:r>
    </w:p>
    <w:p w14:paraId="1E7D83C2" w14:textId="2D29FDE7" w:rsidR="00FB5BDC" w:rsidRPr="00FB5BDC" w:rsidRDefault="00C245AB" w:rsidP="00FB5BDC">
      <w:pPr>
        <w:numPr>
          <w:ilvl w:val="0"/>
          <w:numId w:val="2"/>
        </w:numPr>
        <w:jc w:val="both"/>
        <w:rPr>
          <w:rFonts w:asciiTheme="majorHAnsi" w:hAnsiTheme="majorHAnsi" w:cstheme="majorHAnsi"/>
          <w:sz w:val="24"/>
          <w:szCs w:val="24"/>
        </w:rPr>
      </w:pPr>
      <w:r>
        <w:rPr>
          <w:rFonts w:asciiTheme="majorHAnsi" w:hAnsiTheme="majorHAnsi" w:cstheme="majorHAnsi"/>
          <w:sz w:val="24"/>
          <w:szCs w:val="24"/>
        </w:rPr>
        <w:t xml:space="preserve">Ability </w:t>
      </w:r>
      <w:r w:rsidR="00FB5BDC" w:rsidRPr="00FB5BDC">
        <w:rPr>
          <w:rFonts w:asciiTheme="majorHAnsi" w:hAnsiTheme="majorHAnsi" w:cstheme="majorHAnsi"/>
          <w:sz w:val="24"/>
          <w:szCs w:val="24"/>
        </w:rPr>
        <w:t>to respond effectively to change.</w:t>
      </w:r>
    </w:p>
    <w:p w14:paraId="711FE2B4" w14:textId="24C313D0" w:rsidR="00FB5BDC" w:rsidRPr="00836749" w:rsidRDefault="00836749" w:rsidP="00FA5B63">
      <w:pPr>
        <w:jc w:val="both"/>
        <w:rPr>
          <w:rFonts w:asciiTheme="majorHAnsi" w:hAnsiTheme="majorHAnsi" w:cstheme="majorHAnsi"/>
          <w:b/>
          <w:bCs/>
          <w:sz w:val="24"/>
          <w:szCs w:val="24"/>
        </w:rPr>
      </w:pPr>
      <w:sdt>
        <w:sdtPr>
          <w:rPr>
            <w:rFonts w:asciiTheme="majorHAnsi" w:hAnsiTheme="majorHAnsi" w:cstheme="majorHAnsi"/>
            <w:b/>
            <w:bCs/>
            <w:sz w:val="24"/>
            <w:szCs w:val="24"/>
          </w:rPr>
          <w:id w:val="1372493880"/>
          <w:citation/>
        </w:sdtPr>
        <w:sdtContent>
          <w:r w:rsidRPr="00836749">
            <w:rPr>
              <w:rFonts w:asciiTheme="majorHAnsi" w:hAnsiTheme="majorHAnsi" w:cstheme="majorHAnsi"/>
              <w:b/>
              <w:bCs/>
              <w:sz w:val="24"/>
              <w:szCs w:val="24"/>
            </w:rPr>
            <w:fldChar w:fldCharType="begin"/>
          </w:r>
          <w:r w:rsidRPr="00836749">
            <w:rPr>
              <w:rFonts w:asciiTheme="majorHAnsi" w:hAnsiTheme="majorHAnsi" w:cstheme="majorHAnsi"/>
              <w:b/>
              <w:bCs/>
              <w:sz w:val="24"/>
              <w:szCs w:val="24"/>
            </w:rPr>
            <w:instrText xml:space="preserve"> CITATION NiC22 \l 2057 </w:instrText>
          </w:r>
          <w:r w:rsidRPr="00836749">
            <w:rPr>
              <w:rFonts w:asciiTheme="majorHAnsi" w:hAnsiTheme="majorHAnsi" w:cstheme="majorHAnsi"/>
              <w:b/>
              <w:bCs/>
              <w:sz w:val="24"/>
              <w:szCs w:val="24"/>
            </w:rPr>
            <w:fldChar w:fldCharType="separate"/>
          </w:r>
          <w:r w:rsidRPr="00836749">
            <w:rPr>
              <w:rFonts w:asciiTheme="majorHAnsi" w:hAnsiTheme="majorHAnsi" w:cstheme="majorHAnsi"/>
              <w:b/>
              <w:bCs/>
              <w:noProof/>
              <w:sz w:val="24"/>
              <w:szCs w:val="24"/>
            </w:rPr>
            <w:t>(Ni Choileain, 2022)</w:t>
          </w:r>
          <w:r w:rsidRPr="00836749">
            <w:rPr>
              <w:rFonts w:asciiTheme="majorHAnsi" w:hAnsiTheme="majorHAnsi" w:cstheme="majorHAnsi"/>
              <w:b/>
              <w:bCs/>
              <w:sz w:val="24"/>
              <w:szCs w:val="24"/>
            </w:rPr>
            <w:fldChar w:fldCharType="end"/>
          </w:r>
        </w:sdtContent>
      </w:sdt>
    </w:p>
    <w:p w14:paraId="3378E39E" w14:textId="236E43B5" w:rsidR="00F87767" w:rsidRDefault="00196459" w:rsidP="00FA5B63">
      <w:pPr>
        <w:jc w:val="both"/>
        <w:rPr>
          <w:rFonts w:asciiTheme="majorHAnsi" w:hAnsiTheme="majorHAnsi" w:cstheme="majorHAnsi"/>
          <w:sz w:val="24"/>
          <w:szCs w:val="24"/>
        </w:rPr>
      </w:pPr>
      <w:r w:rsidRPr="00566777">
        <w:rPr>
          <w:rFonts w:asciiTheme="majorHAnsi" w:hAnsiTheme="majorHAnsi" w:cstheme="majorHAnsi"/>
          <w:b/>
          <w:bCs/>
          <w:sz w:val="24"/>
          <w:szCs w:val="24"/>
        </w:rPr>
        <w:t>Coaching &amp; Mentoring</w:t>
      </w:r>
      <w:r>
        <w:rPr>
          <w:rFonts w:asciiTheme="majorHAnsi" w:hAnsiTheme="majorHAnsi" w:cstheme="majorHAnsi"/>
          <w:sz w:val="24"/>
          <w:szCs w:val="24"/>
        </w:rPr>
        <w:t xml:space="preserve"> – support </w:t>
      </w:r>
      <w:r w:rsidR="00566777">
        <w:rPr>
          <w:rFonts w:asciiTheme="majorHAnsi" w:hAnsiTheme="majorHAnsi" w:cstheme="majorHAnsi"/>
          <w:sz w:val="24"/>
          <w:szCs w:val="24"/>
        </w:rPr>
        <w:t xml:space="preserve">and guidance </w:t>
      </w:r>
      <w:r>
        <w:rPr>
          <w:rFonts w:asciiTheme="majorHAnsi" w:hAnsiTheme="majorHAnsi" w:cstheme="majorHAnsi"/>
          <w:sz w:val="24"/>
          <w:szCs w:val="24"/>
        </w:rPr>
        <w:t xml:space="preserve">from colleagues/leaders to inspire, motivate and drive improvements. </w:t>
      </w:r>
    </w:p>
    <w:p w14:paraId="74D4CF84" w14:textId="754D08B2" w:rsidR="007A5D6F" w:rsidRDefault="00BB5603" w:rsidP="00FA5B63">
      <w:pPr>
        <w:jc w:val="both"/>
        <w:rPr>
          <w:rFonts w:asciiTheme="majorHAnsi" w:hAnsiTheme="majorHAnsi" w:cstheme="majorHAnsi"/>
          <w:sz w:val="24"/>
          <w:szCs w:val="24"/>
        </w:rPr>
      </w:pPr>
      <w:r>
        <w:rPr>
          <w:rFonts w:asciiTheme="majorHAnsi" w:hAnsiTheme="majorHAnsi" w:cstheme="majorHAnsi"/>
          <w:sz w:val="24"/>
          <w:szCs w:val="24"/>
        </w:rPr>
        <w:t>+/- Important to identify the right coach/mentor to inspire, challenge and motivate.  This can be a great relationship and one to make significant change to</w:t>
      </w:r>
      <w:r w:rsidR="00126BDD">
        <w:rPr>
          <w:rFonts w:asciiTheme="majorHAnsi" w:hAnsiTheme="majorHAnsi" w:cstheme="majorHAnsi"/>
          <w:sz w:val="24"/>
          <w:szCs w:val="24"/>
        </w:rPr>
        <w:t xml:space="preserve"> </w:t>
      </w:r>
      <w:proofErr w:type="gramStart"/>
      <w:r>
        <w:rPr>
          <w:rFonts w:asciiTheme="majorHAnsi" w:hAnsiTheme="majorHAnsi" w:cstheme="majorHAnsi"/>
          <w:sz w:val="24"/>
          <w:szCs w:val="24"/>
        </w:rPr>
        <w:t>performance</w:t>
      </w:r>
      <w:proofErr w:type="gramEnd"/>
      <w:r>
        <w:rPr>
          <w:rFonts w:asciiTheme="majorHAnsi" w:hAnsiTheme="majorHAnsi" w:cstheme="majorHAnsi"/>
          <w:sz w:val="24"/>
          <w:szCs w:val="24"/>
        </w:rPr>
        <w:t xml:space="preserve"> but personalities and motivational factors need to complement and be understood.  </w:t>
      </w:r>
    </w:p>
    <w:p w14:paraId="4592FC36" w14:textId="275381FC" w:rsidR="001C3499" w:rsidRDefault="001C3499" w:rsidP="00FA5B63">
      <w:pPr>
        <w:jc w:val="both"/>
        <w:rPr>
          <w:rFonts w:asciiTheme="majorHAnsi" w:hAnsiTheme="majorHAnsi" w:cstheme="majorHAnsi"/>
          <w:sz w:val="24"/>
          <w:szCs w:val="24"/>
        </w:rPr>
      </w:pPr>
      <w:r w:rsidRPr="001C3499">
        <w:rPr>
          <w:rFonts w:asciiTheme="majorHAnsi" w:hAnsiTheme="majorHAnsi" w:cstheme="majorHAnsi"/>
          <w:b/>
          <w:bCs/>
          <w:sz w:val="24"/>
          <w:szCs w:val="24"/>
        </w:rPr>
        <w:t>360 Degree Feedback</w:t>
      </w:r>
      <w:r>
        <w:rPr>
          <w:rFonts w:asciiTheme="majorHAnsi" w:hAnsiTheme="majorHAnsi" w:cstheme="majorHAnsi"/>
          <w:sz w:val="24"/>
          <w:szCs w:val="24"/>
        </w:rPr>
        <w:t xml:space="preserve"> – input from colleagues, line managers and possibly clients to gain a full view of individual/team performance and where improvements can be made. </w:t>
      </w:r>
    </w:p>
    <w:p w14:paraId="7FBE81BE" w14:textId="506E0159" w:rsidR="00BB5603" w:rsidRDefault="00184D1D" w:rsidP="00FA5B63">
      <w:pPr>
        <w:jc w:val="both"/>
        <w:rPr>
          <w:rFonts w:asciiTheme="majorHAnsi" w:hAnsiTheme="majorHAnsi" w:cstheme="majorHAnsi"/>
          <w:sz w:val="24"/>
          <w:szCs w:val="24"/>
        </w:rPr>
      </w:pPr>
      <w:r>
        <w:rPr>
          <w:rFonts w:asciiTheme="majorHAnsi" w:hAnsiTheme="majorHAnsi" w:cstheme="majorHAnsi"/>
          <w:sz w:val="24"/>
          <w:szCs w:val="24"/>
        </w:rPr>
        <w:t xml:space="preserve">+/- </w:t>
      </w:r>
      <w:r w:rsidR="00707721">
        <w:rPr>
          <w:rFonts w:asciiTheme="majorHAnsi" w:hAnsiTheme="majorHAnsi" w:cstheme="majorHAnsi"/>
          <w:sz w:val="24"/>
          <w:szCs w:val="24"/>
        </w:rPr>
        <w:t>This is a</w:t>
      </w:r>
      <w:r>
        <w:rPr>
          <w:rFonts w:asciiTheme="majorHAnsi" w:hAnsiTheme="majorHAnsi" w:cstheme="majorHAnsi"/>
          <w:sz w:val="24"/>
          <w:szCs w:val="24"/>
        </w:rPr>
        <w:t xml:space="preserve"> great way to get feedback from </w:t>
      </w:r>
      <w:r w:rsidR="003D342E">
        <w:rPr>
          <w:rFonts w:asciiTheme="majorHAnsi" w:hAnsiTheme="majorHAnsi" w:cstheme="majorHAnsi"/>
          <w:sz w:val="24"/>
          <w:szCs w:val="24"/>
        </w:rPr>
        <w:t>numerous</w:t>
      </w:r>
      <w:r>
        <w:rPr>
          <w:rFonts w:asciiTheme="majorHAnsi" w:hAnsiTheme="majorHAnsi" w:cstheme="majorHAnsi"/>
          <w:sz w:val="24"/>
          <w:szCs w:val="24"/>
        </w:rPr>
        <w:t xml:space="preserve"> different angles and opinions</w:t>
      </w:r>
      <w:r w:rsidR="00336C75">
        <w:rPr>
          <w:rFonts w:asciiTheme="majorHAnsi" w:hAnsiTheme="majorHAnsi" w:cstheme="majorHAnsi"/>
          <w:sz w:val="24"/>
          <w:szCs w:val="24"/>
        </w:rPr>
        <w:t xml:space="preserve">, however, it </w:t>
      </w:r>
      <w:r w:rsidR="003D342E">
        <w:rPr>
          <w:rFonts w:asciiTheme="majorHAnsi" w:hAnsiTheme="majorHAnsi" w:cstheme="majorHAnsi"/>
          <w:sz w:val="24"/>
          <w:szCs w:val="24"/>
        </w:rPr>
        <w:t>should be</w:t>
      </w:r>
      <w:r w:rsidR="00336C75">
        <w:rPr>
          <w:rFonts w:asciiTheme="majorHAnsi" w:hAnsiTheme="majorHAnsi" w:cstheme="majorHAnsi"/>
          <w:sz w:val="24"/>
          <w:szCs w:val="24"/>
        </w:rPr>
        <w:t xml:space="preserve"> well informed to ensure the picture is not skewed by asking someone who doesn’t know the individual</w:t>
      </w:r>
      <w:r w:rsidR="00111583">
        <w:rPr>
          <w:rFonts w:asciiTheme="majorHAnsi" w:hAnsiTheme="majorHAnsi" w:cstheme="majorHAnsi"/>
          <w:sz w:val="24"/>
          <w:szCs w:val="24"/>
        </w:rPr>
        <w:t>/</w:t>
      </w:r>
      <w:r w:rsidR="00336C75">
        <w:rPr>
          <w:rFonts w:asciiTheme="majorHAnsi" w:hAnsiTheme="majorHAnsi" w:cstheme="majorHAnsi"/>
          <w:sz w:val="24"/>
          <w:szCs w:val="24"/>
        </w:rPr>
        <w:t xml:space="preserve">service well.  </w:t>
      </w:r>
    </w:p>
    <w:p w14:paraId="4596A164" w14:textId="77777777" w:rsidR="008F0CF1" w:rsidRDefault="008F0CF1" w:rsidP="00FA5B63">
      <w:pPr>
        <w:jc w:val="both"/>
        <w:rPr>
          <w:rFonts w:asciiTheme="majorHAnsi" w:hAnsiTheme="majorHAnsi" w:cstheme="majorHAnsi"/>
          <w:sz w:val="24"/>
          <w:szCs w:val="24"/>
        </w:rPr>
      </w:pPr>
    </w:p>
    <w:p w14:paraId="26760685" w14:textId="77777777" w:rsidR="00E90ECB" w:rsidRDefault="00D701DF" w:rsidP="00FA5B63">
      <w:pPr>
        <w:jc w:val="both"/>
        <w:rPr>
          <w:rFonts w:asciiTheme="majorHAnsi" w:hAnsiTheme="majorHAnsi" w:cstheme="majorHAnsi"/>
          <w:sz w:val="24"/>
          <w:szCs w:val="24"/>
        </w:rPr>
      </w:pPr>
      <w:r w:rsidRPr="00147E22">
        <w:rPr>
          <w:rFonts w:asciiTheme="majorHAnsi" w:hAnsiTheme="majorHAnsi" w:cstheme="majorHAnsi"/>
          <w:b/>
          <w:bCs/>
          <w:sz w:val="24"/>
          <w:szCs w:val="24"/>
        </w:rPr>
        <w:t>3.3</w:t>
      </w:r>
      <w:r w:rsidR="009C3140">
        <w:rPr>
          <w:rFonts w:asciiTheme="majorHAnsi" w:hAnsiTheme="majorHAnsi" w:cstheme="majorHAnsi"/>
          <w:sz w:val="24"/>
          <w:szCs w:val="24"/>
        </w:rPr>
        <w:t xml:space="preserve"> </w:t>
      </w:r>
    </w:p>
    <w:p w14:paraId="1FB091A4" w14:textId="7B653877" w:rsidR="00E90ECB" w:rsidRDefault="00E90ECB" w:rsidP="00FA5B63">
      <w:pPr>
        <w:jc w:val="both"/>
        <w:rPr>
          <w:rFonts w:asciiTheme="majorHAnsi" w:hAnsiTheme="majorHAnsi" w:cstheme="majorHAnsi"/>
          <w:sz w:val="24"/>
          <w:szCs w:val="24"/>
        </w:rPr>
      </w:pPr>
      <w:r>
        <w:rPr>
          <w:noProof/>
        </w:rPr>
        <w:drawing>
          <wp:inline distT="0" distB="0" distL="0" distR="0" wp14:anchorId="7534165A" wp14:editId="37CA4C5D">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5AB849D7" w14:textId="18E4E1A1" w:rsidR="00D701DF" w:rsidRDefault="003D342E" w:rsidP="00FA5B63">
      <w:pPr>
        <w:jc w:val="both"/>
        <w:rPr>
          <w:rFonts w:asciiTheme="majorHAnsi" w:hAnsiTheme="majorHAnsi" w:cstheme="majorHAnsi"/>
          <w:sz w:val="24"/>
          <w:szCs w:val="24"/>
        </w:rPr>
      </w:pPr>
      <w:r>
        <w:rPr>
          <w:rFonts w:asciiTheme="majorHAnsi" w:hAnsiTheme="majorHAnsi" w:cstheme="majorHAnsi"/>
          <w:sz w:val="24"/>
          <w:szCs w:val="24"/>
        </w:rPr>
        <w:lastRenderedPageBreak/>
        <w:t xml:space="preserve">A </w:t>
      </w:r>
      <w:r w:rsidR="003E18A9">
        <w:rPr>
          <w:rFonts w:asciiTheme="majorHAnsi" w:hAnsiTheme="majorHAnsi" w:cstheme="majorHAnsi"/>
          <w:sz w:val="24"/>
          <w:szCs w:val="24"/>
        </w:rPr>
        <w:t xml:space="preserve">combination of intrinsic and extrinsic rewards may be </w:t>
      </w:r>
      <w:proofErr w:type="gramStart"/>
      <w:r w:rsidR="003E18A9">
        <w:rPr>
          <w:rFonts w:asciiTheme="majorHAnsi" w:hAnsiTheme="majorHAnsi" w:cstheme="majorHAnsi"/>
          <w:sz w:val="24"/>
          <w:szCs w:val="24"/>
        </w:rPr>
        <w:t>used</w:t>
      </w:r>
      <w:proofErr w:type="gramEnd"/>
      <w:r w:rsidR="003E18A9">
        <w:rPr>
          <w:rFonts w:asciiTheme="majorHAnsi" w:hAnsiTheme="majorHAnsi" w:cstheme="majorHAnsi"/>
          <w:sz w:val="24"/>
          <w:szCs w:val="24"/>
        </w:rPr>
        <w:t xml:space="preserve"> </w:t>
      </w:r>
      <w:r w:rsidR="00D04C0D">
        <w:rPr>
          <w:rFonts w:asciiTheme="majorHAnsi" w:hAnsiTheme="majorHAnsi" w:cstheme="majorHAnsi"/>
          <w:sz w:val="24"/>
          <w:szCs w:val="24"/>
        </w:rPr>
        <w:t xml:space="preserve">and it’ll be the responsibility of the line manager to ensure </w:t>
      </w:r>
      <w:r w:rsidR="002224E7">
        <w:rPr>
          <w:rFonts w:asciiTheme="majorHAnsi" w:hAnsiTheme="majorHAnsi" w:cstheme="majorHAnsi"/>
          <w:sz w:val="24"/>
          <w:szCs w:val="24"/>
        </w:rPr>
        <w:t>they do their utmost to design roles for fulfilment, as well as productivity, and</w:t>
      </w:r>
      <w:r w:rsidR="002633F3">
        <w:rPr>
          <w:rFonts w:asciiTheme="majorHAnsi" w:hAnsiTheme="majorHAnsi" w:cstheme="majorHAnsi"/>
          <w:sz w:val="24"/>
          <w:szCs w:val="24"/>
        </w:rPr>
        <w:t xml:space="preserve"> take time to </w:t>
      </w:r>
      <w:r w:rsidR="00D47126">
        <w:rPr>
          <w:rFonts w:asciiTheme="majorHAnsi" w:hAnsiTheme="majorHAnsi" w:cstheme="majorHAnsi"/>
          <w:sz w:val="24"/>
          <w:szCs w:val="24"/>
        </w:rPr>
        <w:t xml:space="preserve">regularly review, provide feedback and praise where necessary.  </w:t>
      </w:r>
    </w:p>
    <w:p w14:paraId="4621E85B" w14:textId="681E297F" w:rsidR="00AE46FF" w:rsidRDefault="00111583" w:rsidP="00FA5B63">
      <w:pPr>
        <w:jc w:val="both"/>
        <w:rPr>
          <w:rFonts w:asciiTheme="majorHAnsi" w:hAnsiTheme="majorHAnsi" w:cstheme="majorHAnsi"/>
          <w:sz w:val="24"/>
          <w:szCs w:val="24"/>
        </w:rPr>
      </w:pPr>
      <w:r>
        <w:rPr>
          <w:rFonts w:asciiTheme="majorHAnsi" w:hAnsiTheme="majorHAnsi" w:cstheme="majorHAnsi"/>
          <w:sz w:val="24"/>
          <w:szCs w:val="24"/>
        </w:rPr>
        <w:t>Line</w:t>
      </w:r>
      <w:r w:rsidR="00AE46FF">
        <w:rPr>
          <w:rFonts w:asciiTheme="majorHAnsi" w:hAnsiTheme="majorHAnsi" w:cstheme="majorHAnsi"/>
          <w:sz w:val="24"/>
          <w:szCs w:val="24"/>
        </w:rPr>
        <w:t xml:space="preserve"> managers</w:t>
      </w:r>
      <w:r>
        <w:rPr>
          <w:rFonts w:asciiTheme="majorHAnsi" w:hAnsiTheme="majorHAnsi" w:cstheme="majorHAnsi"/>
          <w:sz w:val="24"/>
          <w:szCs w:val="24"/>
        </w:rPr>
        <w:t xml:space="preserve"> should</w:t>
      </w:r>
      <w:r w:rsidR="00AE46FF">
        <w:rPr>
          <w:rFonts w:asciiTheme="majorHAnsi" w:hAnsiTheme="majorHAnsi" w:cstheme="majorHAnsi"/>
          <w:sz w:val="24"/>
          <w:szCs w:val="24"/>
        </w:rPr>
        <w:t xml:space="preserve"> fully understand and appreciate reward strategies and contribute to setting targets and metrics by which to measure performance.  </w:t>
      </w:r>
    </w:p>
    <w:p w14:paraId="684CB0BC" w14:textId="1DCFEE2C" w:rsidR="00961D66" w:rsidRDefault="00534D61" w:rsidP="00FA5B63">
      <w:pPr>
        <w:jc w:val="both"/>
        <w:rPr>
          <w:rFonts w:asciiTheme="majorHAnsi" w:hAnsiTheme="majorHAnsi" w:cstheme="majorHAnsi"/>
          <w:b/>
          <w:bCs/>
          <w:sz w:val="24"/>
          <w:szCs w:val="24"/>
        </w:rPr>
      </w:pPr>
      <w:r>
        <w:rPr>
          <w:rFonts w:asciiTheme="majorHAnsi" w:hAnsiTheme="majorHAnsi" w:cstheme="majorHAnsi"/>
          <w:sz w:val="24"/>
          <w:szCs w:val="24"/>
        </w:rPr>
        <w:t>“</w:t>
      </w:r>
      <w:r w:rsidRPr="00534D61">
        <w:rPr>
          <w:rFonts w:asciiTheme="majorHAnsi" w:hAnsiTheme="majorHAnsi" w:cstheme="majorHAnsi"/>
          <w:i/>
          <w:iCs/>
          <w:sz w:val="24"/>
          <w:szCs w:val="24"/>
        </w:rPr>
        <w:t>HR has a responsibility to ensure that line managers do not unfairly discriminate in the distribution of rewards, failing to recognise issues surrounding equality and diversity can quickly erode the psychological contract</w:t>
      </w:r>
      <w:r>
        <w:rPr>
          <w:rFonts w:asciiTheme="majorHAnsi" w:hAnsiTheme="majorHAnsi" w:cstheme="majorHAnsi"/>
          <w:sz w:val="24"/>
          <w:szCs w:val="24"/>
        </w:rPr>
        <w:t xml:space="preserve">.”  </w:t>
      </w:r>
      <w:sdt>
        <w:sdtPr>
          <w:rPr>
            <w:rFonts w:asciiTheme="majorHAnsi" w:hAnsiTheme="majorHAnsi" w:cstheme="majorHAnsi"/>
            <w:b/>
            <w:bCs/>
            <w:sz w:val="24"/>
            <w:szCs w:val="24"/>
          </w:rPr>
          <w:id w:val="-181360080"/>
          <w:citation/>
        </w:sdtPr>
        <w:sdtContent>
          <w:r w:rsidRPr="00534D61">
            <w:rPr>
              <w:rFonts w:asciiTheme="majorHAnsi" w:hAnsiTheme="majorHAnsi" w:cstheme="majorHAnsi"/>
              <w:b/>
              <w:bCs/>
              <w:sz w:val="24"/>
              <w:szCs w:val="24"/>
            </w:rPr>
            <w:fldChar w:fldCharType="begin"/>
          </w:r>
          <w:r w:rsidRPr="00534D61">
            <w:rPr>
              <w:rFonts w:asciiTheme="majorHAnsi" w:hAnsiTheme="majorHAnsi" w:cstheme="majorHAnsi"/>
              <w:b/>
              <w:bCs/>
              <w:sz w:val="24"/>
              <w:szCs w:val="24"/>
            </w:rPr>
            <w:instrText xml:space="preserve"> CITATION Arm141 \l 2057 </w:instrText>
          </w:r>
          <w:r w:rsidRPr="00534D61">
            <w:rPr>
              <w:rFonts w:asciiTheme="majorHAnsi" w:hAnsiTheme="majorHAnsi" w:cstheme="majorHAnsi"/>
              <w:b/>
              <w:bCs/>
              <w:sz w:val="24"/>
              <w:szCs w:val="24"/>
            </w:rPr>
            <w:fldChar w:fldCharType="separate"/>
          </w:r>
          <w:r w:rsidRPr="00534D61">
            <w:rPr>
              <w:rFonts w:asciiTheme="majorHAnsi" w:hAnsiTheme="majorHAnsi" w:cstheme="majorHAnsi"/>
              <w:b/>
              <w:bCs/>
              <w:noProof/>
              <w:sz w:val="24"/>
              <w:szCs w:val="24"/>
            </w:rPr>
            <w:t>(Armstrong &amp; Taylor, 2014)</w:t>
          </w:r>
          <w:r w:rsidRPr="00534D61">
            <w:rPr>
              <w:rFonts w:asciiTheme="majorHAnsi" w:hAnsiTheme="majorHAnsi" w:cstheme="majorHAnsi"/>
              <w:b/>
              <w:bCs/>
              <w:sz w:val="24"/>
              <w:szCs w:val="24"/>
            </w:rPr>
            <w:fldChar w:fldCharType="end"/>
          </w:r>
        </w:sdtContent>
      </w:sdt>
    </w:p>
    <w:p w14:paraId="77ABDE87" w14:textId="5461317E" w:rsidR="00564454" w:rsidRPr="00816967" w:rsidRDefault="00564454" w:rsidP="00FA5B63">
      <w:pPr>
        <w:jc w:val="both"/>
        <w:rPr>
          <w:rFonts w:asciiTheme="majorHAnsi" w:hAnsiTheme="majorHAnsi" w:cstheme="majorHAnsi"/>
          <w:sz w:val="24"/>
          <w:szCs w:val="24"/>
        </w:rPr>
      </w:pPr>
      <w:r w:rsidRPr="00816967">
        <w:rPr>
          <w:rFonts w:asciiTheme="majorHAnsi" w:hAnsiTheme="majorHAnsi" w:cstheme="majorHAnsi"/>
          <w:sz w:val="24"/>
          <w:szCs w:val="24"/>
        </w:rPr>
        <w:t>It is therefore important to</w:t>
      </w:r>
      <w:r w:rsidR="00AD2472" w:rsidRPr="00816967">
        <w:rPr>
          <w:rFonts w:asciiTheme="majorHAnsi" w:hAnsiTheme="majorHAnsi" w:cstheme="majorHAnsi"/>
          <w:sz w:val="24"/>
          <w:szCs w:val="24"/>
        </w:rPr>
        <w:t xml:space="preserve"> really understand and</w:t>
      </w:r>
      <w:r w:rsidR="00163DB9">
        <w:rPr>
          <w:rFonts w:asciiTheme="majorHAnsi" w:hAnsiTheme="majorHAnsi" w:cstheme="majorHAnsi"/>
          <w:sz w:val="24"/>
          <w:szCs w:val="24"/>
        </w:rPr>
        <w:t xml:space="preserve"> implement the </w:t>
      </w:r>
      <w:r w:rsidR="00AD2472" w:rsidRPr="00816967">
        <w:rPr>
          <w:rFonts w:asciiTheme="majorHAnsi" w:hAnsiTheme="majorHAnsi" w:cstheme="majorHAnsi"/>
          <w:sz w:val="24"/>
          <w:szCs w:val="24"/>
        </w:rPr>
        <w:t xml:space="preserve">policies of the organisation to ensure the reward judgements are made </w:t>
      </w:r>
      <w:r w:rsidR="000A0E34" w:rsidRPr="00816967">
        <w:rPr>
          <w:rFonts w:asciiTheme="majorHAnsi" w:hAnsiTheme="majorHAnsi" w:cstheme="majorHAnsi"/>
          <w:sz w:val="24"/>
          <w:szCs w:val="24"/>
        </w:rPr>
        <w:t xml:space="preserve">in line with </w:t>
      </w:r>
      <w:r w:rsidR="00163DB9">
        <w:rPr>
          <w:rFonts w:asciiTheme="majorHAnsi" w:hAnsiTheme="majorHAnsi" w:cstheme="majorHAnsi"/>
          <w:sz w:val="24"/>
          <w:szCs w:val="24"/>
        </w:rPr>
        <w:t xml:space="preserve">expectations and </w:t>
      </w:r>
      <w:r w:rsidR="007F0C13">
        <w:rPr>
          <w:rFonts w:asciiTheme="majorHAnsi" w:hAnsiTheme="majorHAnsi" w:cstheme="majorHAnsi"/>
          <w:sz w:val="24"/>
          <w:szCs w:val="24"/>
        </w:rPr>
        <w:t xml:space="preserve">reinforce the desired culture.  </w:t>
      </w:r>
    </w:p>
    <w:p w14:paraId="4C0F53F8" w14:textId="57F4CE30" w:rsidR="00F8483C" w:rsidRDefault="00CE617A" w:rsidP="00FA5B63">
      <w:pPr>
        <w:jc w:val="both"/>
        <w:rPr>
          <w:rFonts w:asciiTheme="majorHAnsi" w:hAnsiTheme="majorHAnsi" w:cstheme="majorHAnsi"/>
          <w:sz w:val="24"/>
          <w:szCs w:val="24"/>
        </w:rPr>
      </w:pPr>
      <w:r>
        <w:rPr>
          <w:rFonts w:asciiTheme="majorHAnsi" w:hAnsiTheme="majorHAnsi" w:cstheme="majorHAnsi"/>
          <w:sz w:val="24"/>
          <w:szCs w:val="24"/>
        </w:rPr>
        <w:t>The CIPD Podcast entitled ‘Str</w:t>
      </w:r>
      <w:r w:rsidR="00E34D52">
        <w:rPr>
          <w:rFonts w:asciiTheme="majorHAnsi" w:hAnsiTheme="majorHAnsi" w:cstheme="majorHAnsi"/>
          <w:sz w:val="24"/>
          <w:szCs w:val="24"/>
        </w:rPr>
        <w:t>e</w:t>
      </w:r>
      <w:r>
        <w:rPr>
          <w:rFonts w:asciiTheme="majorHAnsi" w:hAnsiTheme="majorHAnsi" w:cstheme="majorHAnsi"/>
          <w:sz w:val="24"/>
          <w:szCs w:val="24"/>
        </w:rPr>
        <w:t>ngth in numbers: what’s new in performance management’ explores h</w:t>
      </w:r>
      <w:r w:rsidR="00E34D52">
        <w:rPr>
          <w:rFonts w:asciiTheme="majorHAnsi" w:hAnsiTheme="majorHAnsi" w:cstheme="majorHAnsi"/>
          <w:sz w:val="24"/>
          <w:szCs w:val="24"/>
        </w:rPr>
        <w:t xml:space="preserve">ow the role of line managers is changing in terms of making reward judgements.  </w:t>
      </w:r>
    </w:p>
    <w:p w14:paraId="67EE4A3B" w14:textId="2F746CA9" w:rsidR="00961D66" w:rsidRDefault="006A4FF3" w:rsidP="00FA5B63">
      <w:pPr>
        <w:jc w:val="both"/>
        <w:rPr>
          <w:rFonts w:asciiTheme="majorHAnsi" w:hAnsiTheme="majorHAnsi" w:cstheme="majorHAnsi"/>
          <w:b/>
          <w:bCs/>
          <w:i/>
          <w:iCs/>
          <w:sz w:val="24"/>
          <w:szCs w:val="24"/>
        </w:rPr>
      </w:pPr>
      <w:r w:rsidRPr="009C1F94">
        <w:rPr>
          <w:rFonts w:asciiTheme="majorHAnsi" w:hAnsiTheme="majorHAnsi" w:cstheme="majorHAnsi"/>
          <w:i/>
          <w:iCs/>
          <w:sz w:val="24"/>
          <w:szCs w:val="24"/>
        </w:rPr>
        <w:t>“</w:t>
      </w:r>
      <w:r w:rsidRPr="009C1F94">
        <w:rPr>
          <w:rFonts w:asciiTheme="majorHAnsi" w:hAnsiTheme="majorHAnsi" w:cstheme="majorHAnsi"/>
          <w:i/>
          <w:iCs/>
          <w:sz w:val="24"/>
          <w:szCs w:val="24"/>
        </w:rPr>
        <w:t xml:space="preserve">Many organisations come at it from the point of view of well we want performance appraisals to be developmental, to help people </w:t>
      </w:r>
      <w:proofErr w:type="gramStart"/>
      <w:r w:rsidRPr="009C1F94">
        <w:rPr>
          <w:rFonts w:asciiTheme="majorHAnsi" w:hAnsiTheme="majorHAnsi" w:cstheme="majorHAnsi"/>
          <w:i/>
          <w:iCs/>
          <w:sz w:val="24"/>
          <w:szCs w:val="24"/>
        </w:rPr>
        <w:t>actually improve</w:t>
      </w:r>
      <w:proofErr w:type="gramEnd"/>
      <w:r w:rsidRPr="009C1F94">
        <w:rPr>
          <w:rFonts w:asciiTheme="majorHAnsi" w:hAnsiTheme="majorHAnsi" w:cstheme="majorHAnsi"/>
          <w:i/>
          <w:iCs/>
          <w:sz w:val="24"/>
          <w:szCs w:val="24"/>
        </w:rPr>
        <w:t xml:space="preserve"> in their performance and we also want them to be holding people to account and linking it to things like pay. And the evidence suggests that the way in which managers go about making decisions for those two different things, so giving feedback for learning and development on one hand and giving feedback to hold people to account on the other hand are very different.</w:t>
      </w:r>
      <w:r w:rsidR="009C1F94" w:rsidRPr="009C1F94">
        <w:rPr>
          <w:rFonts w:asciiTheme="majorHAnsi" w:hAnsiTheme="majorHAnsi" w:cstheme="majorHAnsi"/>
          <w:i/>
          <w:iCs/>
          <w:sz w:val="24"/>
          <w:szCs w:val="24"/>
        </w:rPr>
        <w:t>”</w:t>
      </w:r>
      <w:r w:rsidR="009C1F94">
        <w:rPr>
          <w:rFonts w:asciiTheme="majorHAnsi" w:hAnsiTheme="majorHAnsi" w:cstheme="majorHAnsi"/>
          <w:i/>
          <w:iCs/>
          <w:sz w:val="24"/>
          <w:szCs w:val="24"/>
        </w:rPr>
        <w:t xml:space="preserve"> </w:t>
      </w:r>
      <w:sdt>
        <w:sdtPr>
          <w:rPr>
            <w:rFonts w:asciiTheme="majorHAnsi" w:hAnsiTheme="majorHAnsi" w:cstheme="majorHAnsi"/>
            <w:b/>
            <w:bCs/>
            <w:i/>
            <w:iCs/>
            <w:sz w:val="24"/>
            <w:szCs w:val="24"/>
          </w:rPr>
          <w:id w:val="-1638322614"/>
          <w:citation/>
        </w:sdtPr>
        <w:sdtContent>
          <w:r w:rsidR="009C1F94" w:rsidRPr="009C1F94">
            <w:rPr>
              <w:rFonts w:asciiTheme="majorHAnsi" w:hAnsiTheme="majorHAnsi" w:cstheme="majorHAnsi"/>
              <w:b/>
              <w:bCs/>
              <w:i/>
              <w:iCs/>
              <w:sz w:val="24"/>
              <w:szCs w:val="24"/>
            </w:rPr>
            <w:fldChar w:fldCharType="begin"/>
          </w:r>
          <w:r w:rsidR="0023143F">
            <w:rPr>
              <w:rFonts w:asciiTheme="majorHAnsi" w:hAnsiTheme="majorHAnsi" w:cstheme="majorHAnsi"/>
              <w:b/>
              <w:bCs/>
              <w:i/>
              <w:iCs/>
              <w:sz w:val="24"/>
              <w:szCs w:val="24"/>
            </w:rPr>
            <w:instrText xml:space="preserve">CITATION Jon17 \l 2057 </w:instrText>
          </w:r>
          <w:r w:rsidR="009C1F94" w:rsidRPr="009C1F94">
            <w:rPr>
              <w:rFonts w:asciiTheme="majorHAnsi" w:hAnsiTheme="majorHAnsi" w:cstheme="majorHAnsi"/>
              <w:b/>
              <w:bCs/>
              <w:i/>
              <w:iCs/>
              <w:sz w:val="24"/>
              <w:szCs w:val="24"/>
            </w:rPr>
            <w:fldChar w:fldCharType="separate"/>
          </w:r>
          <w:r w:rsidR="0023143F" w:rsidRPr="0023143F">
            <w:rPr>
              <w:rFonts w:asciiTheme="majorHAnsi" w:hAnsiTheme="majorHAnsi" w:cstheme="majorHAnsi"/>
              <w:noProof/>
              <w:sz w:val="24"/>
              <w:szCs w:val="24"/>
            </w:rPr>
            <w:t>(Gifford, 2017)</w:t>
          </w:r>
          <w:r w:rsidR="009C1F94" w:rsidRPr="009C1F94">
            <w:rPr>
              <w:rFonts w:asciiTheme="majorHAnsi" w:hAnsiTheme="majorHAnsi" w:cstheme="majorHAnsi"/>
              <w:b/>
              <w:bCs/>
              <w:i/>
              <w:iCs/>
              <w:sz w:val="24"/>
              <w:szCs w:val="24"/>
            </w:rPr>
            <w:fldChar w:fldCharType="end"/>
          </w:r>
        </w:sdtContent>
      </w:sdt>
    </w:p>
    <w:p w14:paraId="201A60AF" w14:textId="58B057E3" w:rsidR="009C1F94" w:rsidRDefault="00B87C86" w:rsidP="00FA5B63">
      <w:pPr>
        <w:jc w:val="both"/>
        <w:rPr>
          <w:rFonts w:asciiTheme="majorHAnsi" w:hAnsiTheme="majorHAnsi" w:cstheme="majorHAnsi"/>
          <w:sz w:val="24"/>
          <w:szCs w:val="24"/>
        </w:rPr>
      </w:pPr>
      <w:r w:rsidRPr="00DF097C">
        <w:rPr>
          <w:rFonts w:asciiTheme="majorHAnsi" w:hAnsiTheme="majorHAnsi" w:cstheme="majorHAnsi"/>
          <w:sz w:val="24"/>
          <w:szCs w:val="24"/>
        </w:rPr>
        <w:t xml:space="preserve">Different teams may operate in different ways so for some there may be fewer options in relation to non-financial rewards if, for example, shift patterns and </w:t>
      </w:r>
      <w:r w:rsidR="00DF097C" w:rsidRPr="00DF097C">
        <w:rPr>
          <w:rFonts w:asciiTheme="majorHAnsi" w:hAnsiTheme="majorHAnsi" w:cstheme="majorHAnsi"/>
          <w:sz w:val="24"/>
          <w:szCs w:val="24"/>
        </w:rPr>
        <w:t xml:space="preserve">working time is limited for safety reasons.  </w:t>
      </w:r>
      <w:r w:rsidR="00DF097C">
        <w:rPr>
          <w:rFonts w:asciiTheme="majorHAnsi" w:hAnsiTheme="majorHAnsi" w:cstheme="majorHAnsi"/>
          <w:sz w:val="24"/>
          <w:szCs w:val="24"/>
        </w:rPr>
        <w:t xml:space="preserve">It is therefore key to communicate differences in the ‘total rewards’ packages and benefits available to employees </w:t>
      </w:r>
      <w:r w:rsidR="00F70C5F">
        <w:rPr>
          <w:rFonts w:asciiTheme="majorHAnsi" w:hAnsiTheme="majorHAnsi" w:cstheme="majorHAnsi"/>
          <w:sz w:val="24"/>
          <w:szCs w:val="24"/>
        </w:rPr>
        <w:t xml:space="preserve">to rationalise decisions and ensure offers in one area don’t negatively impact productivity in another.  </w:t>
      </w:r>
    </w:p>
    <w:p w14:paraId="0DDF12EC" w14:textId="1BCE968D" w:rsidR="009C1F94" w:rsidRDefault="00850E0B" w:rsidP="00FA5B63">
      <w:pPr>
        <w:jc w:val="both"/>
        <w:rPr>
          <w:rFonts w:asciiTheme="majorHAnsi" w:hAnsiTheme="majorHAnsi" w:cstheme="majorHAnsi"/>
          <w:sz w:val="24"/>
          <w:szCs w:val="24"/>
        </w:rPr>
      </w:pPr>
      <w:r>
        <w:rPr>
          <w:rFonts w:asciiTheme="majorHAnsi" w:hAnsiTheme="majorHAnsi" w:cstheme="majorHAnsi"/>
          <w:sz w:val="24"/>
          <w:szCs w:val="24"/>
        </w:rPr>
        <w:t xml:space="preserve">Consistency </w:t>
      </w:r>
      <w:r w:rsidR="005C7E39">
        <w:rPr>
          <w:rFonts w:asciiTheme="majorHAnsi" w:hAnsiTheme="majorHAnsi" w:cstheme="majorHAnsi"/>
          <w:sz w:val="24"/>
          <w:szCs w:val="24"/>
        </w:rPr>
        <w:t>of application is key</w:t>
      </w:r>
      <w:r w:rsidR="009E5CBF">
        <w:rPr>
          <w:rFonts w:asciiTheme="majorHAnsi" w:hAnsiTheme="majorHAnsi" w:cstheme="majorHAnsi"/>
          <w:sz w:val="24"/>
          <w:szCs w:val="24"/>
        </w:rPr>
        <w:t xml:space="preserve"> so that line managers act in unison and are well supported in</w:t>
      </w:r>
      <w:r w:rsidR="00002AD0">
        <w:rPr>
          <w:rFonts w:asciiTheme="majorHAnsi" w:hAnsiTheme="majorHAnsi" w:cstheme="majorHAnsi"/>
          <w:sz w:val="24"/>
          <w:szCs w:val="24"/>
        </w:rPr>
        <w:t xml:space="preserve"> </w:t>
      </w:r>
      <w:r w:rsidR="009E5CBF">
        <w:rPr>
          <w:rFonts w:asciiTheme="majorHAnsi" w:hAnsiTheme="majorHAnsi" w:cstheme="majorHAnsi"/>
          <w:sz w:val="24"/>
          <w:szCs w:val="24"/>
        </w:rPr>
        <w:t xml:space="preserve">decision making.  </w:t>
      </w:r>
    </w:p>
    <w:p w14:paraId="4E061D39" w14:textId="77777777" w:rsidR="00C45316" w:rsidRPr="00C45316" w:rsidRDefault="00C45316" w:rsidP="00FA5B63">
      <w:pPr>
        <w:jc w:val="both"/>
        <w:rPr>
          <w:rFonts w:asciiTheme="majorHAnsi" w:hAnsiTheme="majorHAnsi" w:cstheme="majorHAnsi"/>
          <w:sz w:val="24"/>
          <w:szCs w:val="24"/>
        </w:rPr>
      </w:pPr>
    </w:p>
    <w:p w14:paraId="0DEA20BA" w14:textId="77777777" w:rsidR="008F0CF1" w:rsidRDefault="008F0CF1">
      <w:pPr>
        <w:rPr>
          <w:rFonts w:asciiTheme="majorHAnsi" w:hAnsiTheme="majorHAnsi" w:cstheme="majorHAnsi"/>
          <w:b/>
          <w:bCs/>
          <w:sz w:val="24"/>
          <w:szCs w:val="24"/>
        </w:rPr>
      </w:pPr>
      <w:r>
        <w:rPr>
          <w:rFonts w:asciiTheme="majorHAnsi" w:hAnsiTheme="majorHAnsi" w:cstheme="majorHAnsi"/>
          <w:b/>
          <w:bCs/>
          <w:sz w:val="24"/>
          <w:szCs w:val="24"/>
        </w:rPr>
        <w:br w:type="page"/>
      </w:r>
    </w:p>
    <w:p w14:paraId="32177A30" w14:textId="3EBA58B6" w:rsidR="000B768C" w:rsidRPr="00961D66" w:rsidRDefault="000B768C" w:rsidP="00FA5B63">
      <w:pPr>
        <w:jc w:val="both"/>
        <w:rPr>
          <w:rFonts w:asciiTheme="majorHAnsi" w:hAnsiTheme="majorHAnsi" w:cstheme="majorHAnsi"/>
          <w:b/>
          <w:bCs/>
          <w:sz w:val="24"/>
          <w:szCs w:val="24"/>
        </w:rPr>
      </w:pPr>
      <w:r w:rsidRPr="00961D66">
        <w:rPr>
          <w:rFonts w:asciiTheme="majorHAnsi" w:hAnsiTheme="majorHAnsi" w:cstheme="majorHAnsi"/>
          <w:b/>
          <w:bCs/>
          <w:sz w:val="24"/>
          <w:szCs w:val="24"/>
        </w:rPr>
        <w:lastRenderedPageBreak/>
        <w:t xml:space="preserve">Outline the nature and importance of the role that can be played by people practice professionals, in relation to supporting line managers to make appropriate judgements. 3.2. </w:t>
      </w:r>
    </w:p>
    <w:p w14:paraId="2B19FA1A" w14:textId="77777777" w:rsidR="00905DB3" w:rsidRDefault="0097151B" w:rsidP="00FA5B63">
      <w:pPr>
        <w:jc w:val="both"/>
        <w:rPr>
          <w:rFonts w:asciiTheme="majorHAnsi" w:hAnsiTheme="majorHAnsi" w:cstheme="majorHAnsi"/>
          <w:sz w:val="24"/>
          <w:szCs w:val="24"/>
        </w:rPr>
      </w:pPr>
      <w:r w:rsidRPr="00617D2E">
        <w:rPr>
          <w:rFonts w:asciiTheme="majorHAnsi" w:hAnsiTheme="majorHAnsi" w:cstheme="majorHAnsi"/>
          <w:b/>
          <w:bCs/>
          <w:sz w:val="24"/>
          <w:szCs w:val="24"/>
        </w:rPr>
        <w:t>3.2</w:t>
      </w:r>
      <w:r>
        <w:rPr>
          <w:rFonts w:asciiTheme="majorHAnsi" w:hAnsiTheme="majorHAnsi" w:cstheme="majorHAnsi"/>
          <w:sz w:val="24"/>
          <w:szCs w:val="24"/>
        </w:rPr>
        <w:t xml:space="preserve"> </w:t>
      </w:r>
    </w:p>
    <w:p w14:paraId="76703B58" w14:textId="6155EAF0" w:rsidR="00905DB3" w:rsidRDefault="00905DB3" w:rsidP="00FA5B63">
      <w:pPr>
        <w:jc w:val="both"/>
        <w:rPr>
          <w:rFonts w:asciiTheme="majorHAnsi" w:hAnsiTheme="majorHAnsi" w:cstheme="majorHAnsi"/>
          <w:sz w:val="24"/>
          <w:szCs w:val="24"/>
        </w:rPr>
      </w:pPr>
      <w:r>
        <w:rPr>
          <w:noProof/>
        </w:rPr>
        <w:drawing>
          <wp:inline distT="0" distB="0" distL="0" distR="0" wp14:anchorId="3822EB87" wp14:editId="6FF3035B">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p w14:paraId="792A4523" w14:textId="1E9C8A3E" w:rsidR="000B768C" w:rsidRDefault="0097151B" w:rsidP="00FA5B63">
      <w:pPr>
        <w:jc w:val="both"/>
        <w:rPr>
          <w:rFonts w:asciiTheme="majorHAnsi" w:hAnsiTheme="majorHAnsi" w:cstheme="majorHAnsi"/>
          <w:sz w:val="24"/>
          <w:szCs w:val="24"/>
        </w:rPr>
      </w:pPr>
      <w:r>
        <w:rPr>
          <w:rFonts w:asciiTheme="majorHAnsi" w:hAnsiTheme="majorHAnsi" w:cstheme="majorHAnsi"/>
          <w:sz w:val="24"/>
          <w:szCs w:val="24"/>
        </w:rPr>
        <w:t>People Practition</w:t>
      </w:r>
      <w:r w:rsidR="00A46754">
        <w:rPr>
          <w:rFonts w:asciiTheme="majorHAnsi" w:hAnsiTheme="majorHAnsi" w:cstheme="majorHAnsi"/>
          <w:sz w:val="24"/>
          <w:szCs w:val="24"/>
        </w:rPr>
        <w:t xml:space="preserve">ers have a key role in supporting line managers to </w:t>
      </w:r>
      <w:r w:rsidR="00B44DA7">
        <w:rPr>
          <w:rFonts w:asciiTheme="majorHAnsi" w:hAnsiTheme="majorHAnsi" w:cstheme="majorHAnsi"/>
          <w:sz w:val="24"/>
          <w:szCs w:val="24"/>
        </w:rPr>
        <w:t>implement reward strategies effectively –</w:t>
      </w:r>
      <w:r w:rsidR="0038625D">
        <w:rPr>
          <w:rFonts w:asciiTheme="majorHAnsi" w:hAnsiTheme="majorHAnsi" w:cstheme="majorHAnsi"/>
          <w:sz w:val="24"/>
          <w:szCs w:val="24"/>
        </w:rPr>
        <w:t xml:space="preserve"> </w:t>
      </w:r>
      <w:r w:rsidR="009B59DD">
        <w:rPr>
          <w:rFonts w:asciiTheme="majorHAnsi" w:hAnsiTheme="majorHAnsi" w:cstheme="majorHAnsi"/>
          <w:sz w:val="24"/>
          <w:szCs w:val="24"/>
        </w:rPr>
        <w:t xml:space="preserve">guiding them to </w:t>
      </w:r>
      <w:r w:rsidR="0038625D">
        <w:rPr>
          <w:rFonts w:asciiTheme="majorHAnsi" w:hAnsiTheme="majorHAnsi" w:cstheme="majorHAnsi"/>
          <w:sz w:val="24"/>
          <w:szCs w:val="24"/>
        </w:rPr>
        <w:t>defin</w:t>
      </w:r>
      <w:r w:rsidR="009B59DD">
        <w:rPr>
          <w:rFonts w:asciiTheme="majorHAnsi" w:hAnsiTheme="majorHAnsi" w:cstheme="majorHAnsi"/>
          <w:sz w:val="24"/>
          <w:szCs w:val="24"/>
        </w:rPr>
        <w:t>e</w:t>
      </w:r>
      <w:r w:rsidR="0038625D">
        <w:rPr>
          <w:rFonts w:asciiTheme="majorHAnsi" w:hAnsiTheme="majorHAnsi" w:cstheme="majorHAnsi"/>
          <w:sz w:val="24"/>
          <w:szCs w:val="24"/>
        </w:rPr>
        <w:t xml:space="preserve"> performance improvements, identifying appropriate rewards and </w:t>
      </w:r>
      <w:r w:rsidR="00E27BD5">
        <w:rPr>
          <w:rFonts w:asciiTheme="majorHAnsi" w:hAnsiTheme="majorHAnsi" w:cstheme="majorHAnsi"/>
          <w:sz w:val="24"/>
          <w:szCs w:val="24"/>
        </w:rPr>
        <w:t xml:space="preserve">executing the delivery of these rewards in a sound, fair and consistent manner.  </w:t>
      </w:r>
    </w:p>
    <w:p w14:paraId="6FE16D37" w14:textId="65420CF7" w:rsidR="00350B0F" w:rsidRDefault="00350B0F" w:rsidP="00FA5B63">
      <w:pPr>
        <w:jc w:val="both"/>
        <w:rPr>
          <w:rFonts w:asciiTheme="majorHAnsi" w:hAnsiTheme="majorHAnsi" w:cstheme="majorHAnsi"/>
          <w:sz w:val="24"/>
          <w:szCs w:val="24"/>
        </w:rPr>
      </w:pPr>
      <w:r>
        <w:rPr>
          <w:rFonts w:asciiTheme="majorHAnsi" w:hAnsiTheme="majorHAnsi" w:cstheme="majorHAnsi"/>
          <w:sz w:val="24"/>
          <w:szCs w:val="24"/>
        </w:rPr>
        <w:t xml:space="preserve">Reward strategies are about achieving the </w:t>
      </w:r>
      <w:r w:rsidR="003B1CFF">
        <w:rPr>
          <w:rFonts w:asciiTheme="majorHAnsi" w:hAnsiTheme="majorHAnsi" w:cstheme="majorHAnsi"/>
          <w:sz w:val="24"/>
          <w:szCs w:val="24"/>
        </w:rPr>
        <w:t>objectives of the organisation whilst providing fulfilling, satisfying and motivational roles</w:t>
      </w:r>
      <w:r w:rsidR="004C1636">
        <w:rPr>
          <w:rFonts w:asciiTheme="majorHAnsi" w:hAnsiTheme="majorHAnsi" w:cstheme="majorHAnsi"/>
          <w:sz w:val="24"/>
          <w:szCs w:val="24"/>
        </w:rPr>
        <w:t xml:space="preserve"> – therefore getting the balance of focus on the bottom line and wellbeing of staff </w:t>
      </w:r>
      <w:r w:rsidR="00303F9F">
        <w:rPr>
          <w:rFonts w:asciiTheme="majorHAnsi" w:hAnsiTheme="majorHAnsi" w:cstheme="majorHAnsi"/>
          <w:sz w:val="24"/>
          <w:szCs w:val="24"/>
        </w:rPr>
        <w:t xml:space="preserve">requires expert knowledge of HR professionals.  </w:t>
      </w:r>
    </w:p>
    <w:p w14:paraId="3FFB458D" w14:textId="6F1F3CD8" w:rsidR="00303F9F" w:rsidRDefault="00002AD0" w:rsidP="00FA5B63">
      <w:pPr>
        <w:jc w:val="both"/>
        <w:rPr>
          <w:rFonts w:asciiTheme="majorHAnsi" w:hAnsiTheme="majorHAnsi" w:cstheme="majorHAnsi"/>
          <w:sz w:val="24"/>
          <w:szCs w:val="24"/>
        </w:rPr>
      </w:pPr>
      <w:r>
        <w:rPr>
          <w:rFonts w:asciiTheme="majorHAnsi" w:hAnsiTheme="majorHAnsi" w:cstheme="majorHAnsi"/>
          <w:sz w:val="24"/>
          <w:szCs w:val="24"/>
        </w:rPr>
        <w:t>T</w:t>
      </w:r>
      <w:r w:rsidR="00CD0344">
        <w:rPr>
          <w:rFonts w:asciiTheme="majorHAnsi" w:hAnsiTheme="majorHAnsi" w:cstheme="majorHAnsi"/>
          <w:sz w:val="24"/>
          <w:szCs w:val="24"/>
        </w:rPr>
        <w:t xml:space="preserve">here are a variety of legislative requirements that should be fulfilled in </w:t>
      </w:r>
      <w:r w:rsidR="00F73297">
        <w:rPr>
          <w:rFonts w:asciiTheme="majorHAnsi" w:hAnsiTheme="majorHAnsi" w:cstheme="majorHAnsi"/>
          <w:sz w:val="24"/>
          <w:szCs w:val="24"/>
        </w:rPr>
        <w:t xml:space="preserve">all pay and reward policies – again, reinforcing the role of people practice in supporting line managers to make fair and appropriate decisions regarding recognition and reward.  </w:t>
      </w:r>
    </w:p>
    <w:p w14:paraId="1B57F9A6" w14:textId="7255983E" w:rsidR="00672A9C" w:rsidRDefault="001F62EE" w:rsidP="00FA5B63">
      <w:pPr>
        <w:jc w:val="both"/>
        <w:rPr>
          <w:rFonts w:asciiTheme="majorHAnsi" w:hAnsiTheme="majorHAnsi" w:cstheme="majorHAnsi"/>
          <w:sz w:val="24"/>
          <w:szCs w:val="24"/>
        </w:rPr>
      </w:pPr>
      <w:r>
        <w:rPr>
          <w:rFonts w:asciiTheme="majorHAnsi" w:hAnsiTheme="majorHAnsi" w:cstheme="majorHAnsi"/>
          <w:sz w:val="24"/>
          <w:szCs w:val="24"/>
        </w:rPr>
        <w:t xml:space="preserve">Another key element is to maintain </w:t>
      </w:r>
      <w:r w:rsidR="00155170">
        <w:rPr>
          <w:rFonts w:asciiTheme="majorHAnsi" w:hAnsiTheme="majorHAnsi" w:cstheme="majorHAnsi"/>
          <w:sz w:val="24"/>
          <w:szCs w:val="24"/>
        </w:rPr>
        <w:t>a current</w:t>
      </w:r>
      <w:r>
        <w:rPr>
          <w:rFonts w:asciiTheme="majorHAnsi" w:hAnsiTheme="majorHAnsi" w:cstheme="majorHAnsi"/>
          <w:sz w:val="24"/>
          <w:szCs w:val="24"/>
        </w:rPr>
        <w:t xml:space="preserve"> view of how </w:t>
      </w:r>
      <w:r w:rsidR="00B720DA">
        <w:rPr>
          <w:rFonts w:asciiTheme="majorHAnsi" w:hAnsiTheme="majorHAnsi" w:cstheme="majorHAnsi"/>
          <w:sz w:val="24"/>
          <w:szCs w:val="24"/>
        </w:rPr>
        <w:t xml:space="preserve">things are rapidly changing so we can adapt.  </w:t>
      </w:r>
      <w:r w:rsidR="002706F1">
        <w:rPr>
          <w:rFonts w:asciiTheme="majorHAnsi" w:hAnsiTheme="majorHAnsi" w:cstheme="majorHAnsi"/>
          <w:sz w:val="24"/>
          <w:szCs w:val="24"/>
        </w:rPr>
        <w:t>People practitioners have insight in</w:t>
      </w:r>
      <w:r w:rsidR="00155170">
        <w:rPr>
          <w:rFonts w:asciiTheme="majorHAnsi" w:hAnsiTheme="majorHAnsi" w:cstheme="majorHAnsi"/>
          <w:sz w:val="24"/>
          <w:szCs w:val="24"/>
        </w:rPr>
        <w:t xml:space="preserve">to these trends which can be fed into organisational strategy.  </w:t>
      </w:r>
      <w:r w:rsidR="00CD03D9">
        <w:rPr>
          <w:rFonts w:asciiTheme="majorHAnsi" w:hAnsiTheme="majorHAnsi" w:cstheme="majorHAnsi"/>
          <w:sz w:val="24"/>
          <w:szCs w:val="24"/>
        </w:rPr>
        <w:t xml:space="preserve"> In the CIPD Podcast 105 ‘The changing landscape of reward’</w:t>
      </w:r>
      <w:r w:rsidR="000331E5">
        <w:rPr>
          <w:rFonts w:asciiTheme="majorHAnsi" w:hAnsiTheme="majorHAnsi" w:cstheme="majorHAnsi"/>
          <w:sz w:val="24"/>
          <w:szCs w:val="24"/>
        </w:rPr>
        <w:t xml:space="preserve">, Neil Morrison, Group HR Director at Penguin </w:t>
      </w:r>
      <w:r w:rsidR="0023143F">
        <w:rPr>
          <w:rFonts w:asciiTheme="majorHAnsi" w:hAnsiTheme="majorHAnsi" w:cstheme="majorHAnsi"/>
          <w:sz w:val="24"/>
          <w:szCs w:val="24"/>
        </w:rPr>
        <w:t>Random</w:t>
      </w:r>
      <w:r w:rsidR="000331E5">
        <w:rPr>
          <w:rFonts w:asciiTheme="majorHAnsi" w:hAnsiTheme="majorHAnsi" w:cstheme="majorHAnsi"/>
          <w:sz w:val="24"/>
          <w:szCs w:val="24"/>
        </w:rPr>
        <w:t xml:space="preserve"> House discusses</w:t>
      </w:r>
      <w:r w:rsidR="00DC7612">
        <w:rPr>
          <w:rFonts w:asciiTheme="majorHAnsi" w:hAnsiTheme="majorHAnsi" w:cstheme="majorHAnsi"/>
          <w:sz w:val="24"/>
          <w:szCs w:val="24"/>
        </w:rPr>
        <w:t xml:space="preserve"> the challenges we now face:</w:t>
      </w:r>
      <w:r w:rsidR="000331E5">
        <w:rPr>
          <w:rFonts w:asciiTheme="majorHAnsi" w:hAnsiTheme="majorHAnsi" w:cstheme="majorHAnsi"/>
          <w:sz w:val="24"/>
          <w:szCs w:val="24"/>
        </w:rPr>
        <w:t xml:space="preserve">  </w:t>
      </w:r>
    </w:p>
    <w:p w14:paraId="2AA3431A" w14:textId="7DCF1F7A" w:rsidR="00961D66" w:rsidRPr="00DC7612" w:rsidRDefault="00DC7612" w:rsidP="00FA5B63">
      <w:pPr>
        <w:jc w:val="both"/>
        <w:rPr>
          <w:rFonts w:asciiTheme="majorHAnsi" w:hAnsiTheme="majorHAnsi" w:cstheme="majorHAnsi"/>
          <w:i/>
          <w:iCs/>
          <w:sz w:val="24"/>
          <w:szCs w:val="24"/>
        </w:rPr>
      </w:pPr>
      <w:r w:rsidRPr="00DC7612">
        <w:rPr>
          <w:rFonts w:asciiTheme="majorHAnsi" w:hAnsiTheme="majorHAnsi" w:cstheme="majorHAnsi"/>
          <w:i/>
          <w:iCs/>
          <w:sz w:val="24"/>
          <w:szCs w:val="24"/>
        </w:rPr>
        <w:t>“</w:t>
      </w:r>
      <w:r w:rsidR="000331E5" w:rsidRPr="00DC7612">
        <w:rPr>
          <w:rFonts w:asciiTheme="majorHAnsi" w:hAnsiTheme="majorHAnsi" w:cstheme="majorHAnsi"/>
          <w:i/>
          <w:iCs/>
          <w:sz w:val="24"/>
          <w:szCs w:val="24"/>
        </w:rPr>
        <w:t xml:space="preserve">I think one of the big challenges at work is that maybe if you’re entering the workplace now you come in with less of an expectation that you’re going to stay in one place for a longer </w:t>
      </w:r>
      <w:proofErr w:type="gramStart"/>
      <w:r w:rsidR="000331E5" w:rsidRPr="00DC7612">
        <w:rPr>
          <w:rFonts w:asciiTheme="majorHAnsi" w:hAnsiTheme="majorHAnsi" w:cstheme="majorHAnsi"/>
          <w:i/>
          <w:iCs/>
          <w:sz w:val="24"/>
          <w:szCs w:val="24"/>
        </w:rPr>
        <w:t>period of time</w:t>
      </w:r>
      <w:proofErr w:type="gramEnd"/>
      <w:r w:rsidR="000331E5" w:rsidRPr="00DC7612">
        <w:rPr>
          <w:rFonts w:asciiTheme="majorHAnsi" w:hAnsiTheme="majorHAnsi" w:cstheme="majorHAnsi"/>
          <w:i/>
          <w:iCs/>
          <w:sz w:val="24"/>
          <w:szCs w:val="24"/>
        </w:rPr>
        <w:t xml:space="preserve">. And that's a trend that's been going on over the last couple of generations. But if that's the case you’re less likely to want benefits that are tied to a long service element and more likely to want things that you can benefit from now or </w:t>
      </w:r>
      <w:proofErr w:type="gramStart"/>
      <w:r w:rsidR="000331E5" w:rsidRPr="00DC7612">
        <w:rPr>
          <w:rFonts w:asciiTheme="majorHAnsi" w:hAnsiTheme="majorHAnsi" w:cstheme="majorHAnsi"/>
          <w:i/>
          <w:iCs/>
          <w:sz w:val="24"/>
          <w:szCs w:val="24"/>
        </w:rPr>
        <w:t>in the near future</w:t>
      </w:r>
      <w:proofErr w:type="gramEnd"/>
      <w:r w:rsidR="000331E5" w:rsidRPr="00DC7612">
        <w:rPr>
          <w:rFonts w:asciiTheme="majorHAnsi" w:hAnsiTheme="majorHAnsi" w:cstheme="majorHAnsi"/>
          <w:i/>
          <w:iCs/>
          <w:sz w:val="24"/>
          <w:szCs w:val="24"/>
        </w:rPr>
        <w:t>.</w:t>
      </w:r>
      <w:r w:rsidRPr="00DC7612">
        <w:rPr>
          <w:rFonts w:asciiTheme="majorHAnsi" w:hAnsiTheme="majorHAnsi" w:cstheme="majorHAnsi"/>
          <w:i/>
          <w:iCs/>
          <w:sz w:val="24"/>
          <w:szCs w:val="24"/>
        </w:rPr>
        <w:t>”</w:t>
      </w:r>
      <w:r>
        <w:rPr>
          <w:rFonts w:asciiTheme="majorHAnsi" w:hAnsiTheme="majorHAnsi" w:cstheme="majorHAnsi"/>
          <w:i/>
          <w:iCs/>
          <w:sz w:val="24"/>
          <w:szCs w:val="24"/>
        </w:rPr>
        <w:t xml:space="preserve"> </w:t>
      </w:r>
      <w:sdt>
        <w:sdtPr>
          <w:rPr>
            <w:rFonts w:asciiTheme="majorHAnsi" w:hAnsiTheme="majorHAnsi" w:cstheme="majorHAnsi"/>
            <w:b/>
            <w:bCs/>
            <w:i/>
            <w:iCs/>
            <w:sz w:val="24"/>
            <w:szCs w:val="24"/>
          </w:rPr>
          <w:id w:val="595131842"/>
          <w:citation/>
        </w:sdtPr>
        <w:sdtContent>
          <w:r w:rsidR="0023143F" w:rsidRPr="00A11ACF">
            <w:rPr>
              <w:rFonts w:asciiTheme="majorHAnsi" w:hAnsiTheme="majorHAnsi" w:cstheme="majorHAnsi"/>
              <w:b/>
              <w:bCs/>
              <w:i/>
              <w:iCs/>
              <w:sz w:val="24"/>
              <w:szCs w:val="24"/>
            </w:rPr>
            <w:fldChar w:fldCharType="begin"/>
          </w:r>
          <w:r w:rsidR="00A11ACF" w:rsidRPr="00A11ACF">
            <w:rPr>
              <w:rFonts w:asciiTheme="majorHAnsi" w:hAnsiTheme="majorHAnsi" w:cstheme="majorHAnsi"/>
              <w:b/>
              <w:bCs/>
              <w:i/>
              <w:iCs/>
              <w:sz w:val="24"/>
              <w:szCs w:val="24"/>
            </w:rPr>
            <w:instrText xml:space="preserve">CITATION Cha15 \l 2057 </w:instrText>
          </w:r>
          <w:r w:rsidR="0023143F" w:rsidRPr="00A11ACF">
            <w:rPr>
              <w:rFonts w:asciiTheme="majorHAnsi" w:hAnsiTheme="majorHAnsi" w:cstheme="majorHAnsi"/>
              <w:b/>
              <w:bCs/>
              <w:i/>
              <w:iCs/>
              <w:sz w:val="24"/>
              <w:szCs w:val="24"/>
            </w:rPr>
            <w:fldChar w:fldCharType="separate"/>
          </w:r>
          <w:r w:rsidR="00A11ACF" w:rsidRPr="00A11ACF">
            <w:rPr>
              <w:rFonts w:asciiTheme="majorHAnsi" w:hAnsiTheme="majorHAnsi" w:cstheme="majorHAnsi"/>
              <w:b/>
              <w:bCs/>
              <w:noProof/>
              <w:sz w:val="24"/>
              <w:szCs w:val="24"/>
            </w:rPr>
            <w:t>(Morrison, 2015)</w:t>
          </w:r>
          <w:r w:rsidR="0023143F" w:rsidRPr="00A11ACF">
            <w:rPr>
              <w:rFonts w:asciiTheme="majorHAnsi" w:hAnsiTheme="majorHAnsi" w:cstheme="majorHAnsi"/>
              <w:b/>
              <w:bCs/>
              <w:i/>
              <w:iCs/>
              <w:sz w:val="24"/>
              <w:szCs w:val="24"/>
            </w:rPr>
            <w:fldChar w:fldCharType="end"/>
          </w:r>
        </w:sdtContent>
      </w:sdt>
    </w:p>
    <w:p w14:paraId="4ED731ED" w14:textId="77777777" w:rsidR="00ED0C8F" w:rsidRDefault="00ED0C8F" w:rsidP="00FA5B63">
      <w:pPr>
        <w:jc w:val="both"/>
        <w:rPr>
          <w:rFonts w:asciiTheme="majorHAnsi" w:hAnsiTheme="majorHAnsi" w:cstheme="majorHAnsi"/>
          <w:b/>
          <w:bCs/>
          <w:sz w:val="24"/>
          <w:szCs w:val="24"/>
        </w:rPr>
      </w:pPr>
    </w:p>
    <w:p w14:paraId="7F7961EF" w14:textId="77777777" w:rsidR="00ED0C8F" w:rsidRDefault="00ED0C8F" w:rsidP="00FA5B63">
      <w:pPr>
        <w:jc w:val="both"/>
        <w:rPr>
          <w:rFonts w:asciiTheme="majorHAnsi" w:hAnsiTheme="majorHAnsi" w:cstheme="majorHAnsi"/>
          <w:b/>
          <w:bCs/>
          <w:sz w:val="24"/>
          <w:szCs w:val="24"/>
        </w:rPr>
      </w:pPr>
    </w:p>
    <w:p w14:paraId="4A4A306E" w14:textId="77777777" w:rsidR="00ED0C8F" w:rsidRDefault="00ED0C8F" w:rsidP="00FA5B63">
      <w:pPr>
        <w:jc w:val="both"/>
        <w:rPr>
          <w:rFonts w:asciiTheme="majorHAnsi" w:hAnsiTheme="majorHAnsi" w:cstheme="majorHAnsi"/>
          <w:b/>
          <w:bCs/>
          <w:sz w:val="24"/>
          <w:szCs w:val="24"/>
        </w:rPr>
      </w:pPr>
    </w:p>
    <w:p w14:paraId="29890609" w14:textId="2ECC0EA3" w:rsidR="000B768C" w:rsidRDefault="000B768C" w:rsidP="00FA5B63">
      <w:pPr>
        <w:jc w:val="both"/>
        <w:rPr>
          <w:rFonts w:asciiTheme="majorHAnsi" w:hAnsiTheme="majorHAnsi" w:cstheme="majorHAnsi"/>
          <w:b/>
          <w:bCs/>
          <w:sz w:val="24"/>
          <w:szCs w:val="24"/>
        </w:rPr>
      </w:pPr>
      <w:r w:rsidRPr="00961D66">
        <w:rPr>
          <w:rFonts w:asciiTheme="majorHAnsi" w:hAnsiTheme="majorHAnsi" w:cstheme="majorHAnsi"/>
          <w:b/>
          <w:bCs/>
          <w:sz w:val="24"/>
          <w:szCs w:val="24"/>
        </w:rPr>
        <w:lastRenderedPageBreak/>
        <w:t xml:space="preserve">Suggest one way of improving your organisation’s approach to </w:t>
      </w:r>
      <w:r w:rsidR="00617D2E">
        <w:rPr>
          <w:rFonts w:asciiTheme="majorHAnsi" w:hAnsiTheme="majorHAnsi" w:cstheme="majorHAnsi"/>
          <w:b/>
          <w:bCs/>
          <w:sz w:val="24"/>
          <w:szCs w:val="24"/>
        </w:rPr>
        <w:t>r</w:t>
      </w:r>
      <w:r w:rsidRPr="00961D66">
        <w:rPr>
          <w:rFonts w:asciiTheme="majorHAnsi" w:hAnsiTheme="majorHAnsi" w:cstheme="majorHAnsi"/>
          <w:b/>
          <w:bCs/>
          <w:sz w:val="24"/>
          <w:szCs w:val="24"/>
        </w:rPr>
        <w:t>eward, based on organisational data available to you. 2.3</w:t>
      </w:r>
    </w:p>
    <w:p w14:paraId="6837FDFC" w14:textId="537778A9" w:rsidR="00ED0C8F" w:rsidRDefault="00617D2E" w:rsidP="00FA5B63">
      <w:pPr>
        <w:jc w:val="both"/>
        <w:rPr>
          <w:rFonts w:asciiTheme="majorHAnsi" w:hAnsiTheme="majorHAnsi" w:cstheme="majorHAnsi"/>
          <w:b/>
          <w:bCs/>
          <w:sz w:val="24"/>
          <w:szCs w:val="24"/>
        </w:rPr>
      </w:pPr>
      <w:r>
        <w:rPr>
          <w:rFonts w:asciiTheme="majorHAnsi" w:hAnsiTheme="majorHAnsi" w:cstheme="majorHAnsi"/>
          <w:b/>
          <w:bCs/>
          <w:sz w:val="24"/>
          <w:szCs w:val="24"/>
        </w:rPr>
        <w:t xml:space="preserve">2.3 </w:t>
      </w:r>
    </w:p>
    <w:p w14:paraId="5427B49C" w14:textId="77777777" w:rsidR="004F5DE8" w:rsidRDefault="00ED0C8F" w:rsidP="00FA5B63">
      <w:pPr>
        <w:jc w:val="both"/>
        <w:rPr>
          <w:rFonts w:asciiTheme="majorHAnsi" w:hAnsiTheme="majorHAnsi" w:cstheme="majorHAnsi"/>
          <w:sz w:val="24"/>
          <w:szCs w:val="24"/>
        </w:rPr>
      </w:pPr>
      <w:r>
        <w:rPr>
          <w:noProof/>
        </w:rPr>
        <w:drawing>
          <wp:inline distT="0" distB="0" distL="0" distR="0" wp14:anchorId="2BCE058B" wp14:editId="0B835332">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p>
    <w:p w14:paraId="1F6A1073" w14:textId="59881202" w:rsidR="002D320A" w:rsidRDefault="0054167C" w:rsidP="00FA5B63">
      <w:pPr>
        <w:jc w:val="both"/>
        <w:rPr>
          <w:rFonts w:asciiTheme="majorHAnsi" w:hAnsiTheme="majorHAnsi" w:cstheme="majorHAnsi"/>
          <w:sz w:val="24"/>
          <w:szCs w:val="24"/>
        </w:rPr>
      </w:pPr>
      <w:r>
        <w:rPr>
          <w:rFonts w:asciiTheme="majorHAnsi" w:hAnsiTheme="majorHAnsi" w:cstheme="majorHAnsi"/>
          <w:sz w:val="24"/>
          <w:szCs w:val="24"/>
        </w:rPr>
        <w:t xml:space="preserve">We have gathered data over a period of 9 months </w:t>
      </w:r>
      <w:r w:rsidR="00831135">
        <w:rPr>
          <w:rFonts w:asciiTheme="majorHAnsi" w:hAnsiTheme="majorHAnsi" w:cstheme="majorHAnsi"/>
          <w:sz w:val="24"/>
          <w:szCs w:val="24"/>
        </w:rPr>
        <w:t xml:space="preserve">which has helped us ascertain the most appropriate, </w:t>
      </w:r>
      <w:proofErr w:type="gramStart"/>
      <w:r w:rsidR="00831135">
        <w:rPr>
          <w:rFonts w:asciiTheme="majorHAnsi" w:hAnsiTheme="majorHAnsi" w:cstheme="majorHAnsi"/>
          <w:sz w:val="24"/>
          <w:szCs w:val="24"/>
        </w:rPr>
        <w:t>fair</w:t>
      </w:r>
      <w:proofErr w:type="gramEnd"/>
      <w:r w:rsidR="00831135">
        <w:rPr>
          <w:rFonts w:asciiTheme="majorHAnsi" w:hAnsiTheme="majorHAnsi" w:cstheme="majorHAnsi"/>
          <w:sz w:val="24"/>
          <w:szCs w:val="24"/>
        </w:rPr>
        <w:t xml:space="preserve"> and </w:t>
      </w:r>
      <w:r w:rsidR="0033348F">
        <w:rPr>
          <w:rFonts w:asciiTheme="majorHAnsi" w:hAnsiTheme="majorHAnsi" w:cstheme="majorHAnsi"/>
          <w:sz w:val="24"/>
          <w:szCs w:val="24"/>
        </w:rPr>
        <w:t>engaging way to motivate staff</w:t>
      </w:r>
      <w:r w:rsidR="0063064B">
        <w:rPr>
          <w:rFonts w:asciiTheme="majorHAnsi" w:hAnsiTheme="majorHAnsi" w:cstheme="majorHAnsi"/>
          <w:sz w:val="24"/>
          <w:szCs w:val="24"/>
        </w:rPr>
        <w:t xml:space="preserve"> a</w:t>
      </w:r>
      <w:r w:rsidR="002D320A">
        <w:rPr>
          <w:rFonts w:asciiTheme="majorHAnsi" w:hAnsiTheme="majorHAnsi" w:cstheme="majorHAnsi"/>
          <w:sz w:val="24"/>
          <w:szCs w:val="24"/>
        </w:rPr>
        <w:t>t</w:t>
      </w:r>
      <w:r w:rsidR="0063064B">
        <w:rPr>
          <w:rFonts w:asciiTheme="majorHAnsi" w:hAnsiTheme="majorHAnsi" w:cstheme="majorHAnsi"/>
          <w:sz w:val="24"/>
          <w:szCs w:val="24"/>
        </w:rPr>
        <w:t xml:space="preserve"> this stage</w:t>
      </w:r>
      <w:r w:rsidR="0023102E">
        <w:rPr>
          <w:rFonts w:asciiTheme="majorHAnsi" w:hAnsiTheme="majorHAnsi" w:cstheme="majorHAnsi"/>
          <w:sz w:val="24"/>
          <w:szCs w:val="24"/>
        </w:rPr>
        <w:t xml:space="preserve"> (</w:t>
      </w:r>
      <w:r w:rsidR="00DF396D">
        <w:rPr>
          <w:rFonts w:asciiTheme="majorHAnsi" w:hAnsiTheme="majorHAnsi" w:cstheme="majorHAnsi"/>
          <w:sz w:val="24"/>
          <w:szCs w:val="24"/>
        </w:rPr>
        <w:t>start-up</w:t>
      </w:r>
      <w:r w:rsidR="0023102E">
        <w:rPr>
          <w:rFonts w:asciiTheme="majorHAnsi" w:hAnsiTheme="majorHAnsi" w:cstheme="majorHAnsi"/>
          <w:sz w:val="24"/>
          <w:szCs w:val="24"/>
        </w:rPr>
        <w:t xml:space="preserve"> phase)</w:t>
      </w:r>
      <w:r w:rsidR="00AC595F">
        <w:rPr>
          <w:rFonts w:asciiTheme="majorHAnsi" w:hAnsiTheme="majorHAnsi" w:cstheme="majorHAnsi"/>
          <w:sz w:val="24"/>
          <w:szCs w:val="24"/>
        </w:rPr>
        <w:t xml:space="preserve">.  This has taken the form of </w:t>
      </w:r>
      <w:r w:rsidR="0039399C">
        <w:rPr>
          <w:rFonts w:asciiTheme="majorHAnsi" w:hAnsiTheme="majorHAnsi" w:cstheme="majorHAnsi"/>
          <w:sz w:val="24"/>
          <w:szCs w:val="24"/>
        </w:rPr>
        <w:t xml:space="preserve">reviewing </w:t>
      </w:r>
      <w:r w:rsidR="00AC595F">
        <w:rPr>
          <w:rFonts w:asciiTheme="majorHAnsi" w:hAnsiTheme="majorHAnsi" w:cstheme="majorHAnsi"/>
          <w:sz w:val="24"/>
          <w:szCs w:val="24"/>
        </w:rPr>
        <w:t>business development activities – volume and conversions based on each team member</w:t>
      </w:r>
      <w:r w:rsidR="0036090B">
        <w:rPr>
          <w:rFonts w:asciiTheme="majorHAnsi" w:hAnsiTheme="majorHAnsi" w:cstheme="majorHAnsi"/>
          <w:sz w:val="24"/>
          <w:szCs w:val="24"/>
        </w:rPr>
        <w:t xml:space="preserve">, so a baseline of acquisitions can be determined.  </w:t>
      </w:r>
    </w:p>
    <w:p w14:paraId="39C8E361" w14:textId="77777777" w:rsidR="0036090B" w:rsidRDefault="00FC478A" w:rsidP="00FA5B63">
      <w:pPr>
        <w:jc w:val="both"/>
        <w:rPr>
          <w:rFonts w:asciiTheme="majorHAnsi" w:hAnsiTheme="majorHAnsi" w:cstheme="majorHAnsi"/>
          <w:sz w:val="24"/>
          <w:szCs w:val="24"/>
        </w:rPr>
      </w:pPr>
      <w:r>
        <w:rPr>
          <w:rFonts w:asciiTheme="majorHAnsi" w:hAnsiTheme="majorHAnsi" w:cstheme="majorHAnsi"/>
          <w:sz w:val="24"/>
          <w:szCs w:val="24"/>
        </w:rPr>
        <w:t xml:space="preserve">We have also taken the time to undertake </w:t>
      </w:r>
      <w:r w:rsidR="00984698">
        <w:rPr>
          <w:rFonts w:asciiTheme="majorHAnsi" w:hAnsiTheme="majorHAnsi" w:cstheme="majorHAnsi"/>
          <w:sz w:val="24"/>
          <w:szCs w:val="24"/>
        </w:rPr>
        <w:t>personality profiling to determine individual</w:t>
      </w:r>
      <w:r w:rsidR="00221C40">
        <w:rPr>
          <w:rFonts w:asciiTheme="majorHAnsi" w:hAnsiTheme="majorHAnsi" w:cstheme="majorHAnsi"/>
          <w:sz w:val="24"/>
          <w:szCs w:val="24"/>
        </w:rPr>
        <w:t xml:space="preserve">s’ </w:t>
      </w:r>
      <w:r w:rsidR="00984698">
        <w:rPr>
          <w:rFonts w:asciiTheme="majorHAnsi" w:hAnsiTheme="majorHAnsi" w:cstheme="majorHAnsi"/>
          <w:sz w:val="24"/>
          <w:szCs w:val="24"/>
        </w:rPr>
        <w:t xml:space="preserve">motivation for work. </w:t>
      </w:r>
      <w:r w:rsidR="0023102E">
        <w:rPr>
          <w:rFonts w:asciiTheme="majorHAnsi" w:hAnsiTheme="majorHAnsi" w:cstheme="majorHAnsi"/>
          <w:sz w:val="24"/>
          <w:szCs w:val="24"/>
        </w:rPr>
        <w:t xml:space="preserve">  As a relatively new team, w</w:t>
      </w:r>
      <w:r w:rsidR="00832CF1">
        <w:rPr>
          <w:rFonts w:asciiTheme="majorHAnsi" w:hAnsiTheme="majorHAnsi" w:cstheme="majorHAnsi"/>
          <w:sz w:val="24"/>
          <w:szCs w:val="24"/>
        </w:rPr>
        <w:t xml:space="preserve">e are still building trust and relationships therefore this exercise will be repeated later too.  </w:t>
      </w:r>
    </w:p>
    <w:p w14:paraId="52A89EDC" w14:textId="70D51664" w:rsidR="00FC478A" w:rsidRDefault="0011308A" w:rsidP="00FA5B63">
      <w:pPr>
        <w:jc w:val="both"/>
        <w:rPr>
          <w:rFonts w:asciiTheme="majorHAnsi" w:hAnsiTheme="majorHAnsi" w:cstheme="majorHAnsi"/>
          <w:sz w:val="24"/>
          <w:szCs w:val="24"/>
        </w:rPr>
      </w:pPr>
      <w:r>
        <w:rPr>
          <w:rFonts w:asciiTheme="majorHAnsi" w:hAnsiTheme="majorHAnsi" w:cstheme="majorHAnsi"/>
          <w:sz w:val="24"/>
          <w:szCs w:val="24"/>
        </w:rPr>
        <w:t xml:space="preserve">Many indicated that training and development is a key driver so we have activated a learning </w:t>
      </w:r>
      <w:r w:rsidR="00AC595F">
        <w:rPr>
          <w:rFonts w:asciiTheme="majorHAnsi" w:hAnsiTheme="majorHAnsi" w:cstheme="majorHAnsi"/>
          <w:sz w:val="24"/>
          <w:szCs w:val="24"/>
        </w:rPr>
        <w:t xml:space="preserve">grant for those keen on improving skills which will help enhance performance in the workplace.  </w:t>
      </w:r>
    </w:p>
    <w:p w14:paraId="6FBA8AA0" w14:textId="686ED63C" w:rsidR="002D320A" w:rsidRDefault="0063064B" w:rsidP="00FA5B63">
      <w:pPr>
        <w:jc w:val="both"/>
        <w:rPr>
          <w:rFonts w:asciiTheme="majorHAnsi" w:hAnsiTheme="majorHAnsi" w:cstheme="majorHAnsi"/>
          <w:sz w:val="24"/>
          <w:szCs w:val="24"/>
        </w:rPr>
      </w:pPr>
      <w:r>
        <w:rPr>
          <w:rFonts w:asciiTheme="majorHAnsi" w:hAnsiTheme="majorHAnsi" w:cstheme="majorHAnsi"/>
          <w:sz w:val="24"/>
          <w:szCs w:val="24"/>
        </w:rPr>
        <w:t>We have a business development and deliver</w:t>
      </w:r>
      <w:r w:rsidR="002D320A">
        <w:rPr>
          <w:rFonts w:asciiTheme="majorHAnsi" w:hAnsiTheme="majorHAnsi" w:cstheme="majorHAnsi"/>
          <w:sz w:val="24"/>
          <w:szCs w:val="24"/>
        </w:rPr>
        <w:t>y</w:t>
      </w:r>
      <w:r>
        <w:rPr>
          <w:rFonts w:asciiTheme="majorHAnsi" w:hAnsiTheme="majorHAnsi" w:cstheme="majorHAnsi"/>
          <w:sz w:val="24"/>
          <w:szCs w:val="24"/>
        </w:rPr>
        <w:t xml:space="preserve"> team who are both responsible for maintaining strong customer relationships therefo</w:t>
      </w:r>
      <w:r w:rsidR="002D320A">
        <w:rPr>
          <w:rFonts w:asciiTheme="majorHAnsi" w:hAnsiTheme="majorHAnsi" w:cstheme="majorHAnsi"/>
          <w:sz w:val="24"/>
          <w:szCs w:val="24"/>
        </w:rPr>
        <w:t xml:space="preserve">re a shared reward proposition has been designed to ensure both feel motivated to recruit and retain new clients.  </w:t>
      </w:r>
      <w:r w:rsidR="00C9649A">
        <w:rPr>
          <w:rFonts w:asciiTheme="majorHAnsi" w:hAnsiTheme="majorHAnsi" w:cstheme="majorHAnsi"/>
          <w:sz w:val="24"/>
          <w:szCs w:val="24"/>
        </w:rPr>
        <w:t>This is a financial reward based on new client accounts and retained client accounts</w:t>
      </w:r>
      <w:r w:rsidR="00ED2385">
        <w:rPr>
          <w:rFonts w:asciiTheme="majorHAnsi" w:hAnsiTheme="majorHAnsi" w:cstheme="majorHAnsi"/>
          <w:sz w:val="24"/>
          <w:szCs w:val="24"/>
        </w:rPr>
        <w:t xml:space="preserve"> and is a split % between the two groups.  This not only motivates them financially but encourages a collaborative effort and highlights </w:t>
      </w:r>
      <w:r w:rsidR="0011308A">
        <w:rPr>
          <w:rFonts w:asciiTheme="majorHAnsi" w:hAnsiTheme="majorHAnsi" w:cstheme="majorHAnsi"/>
          <w:sz w:val="24"/>
          <w:szCs w:val="24"/>
        </w:rPr>
        <w:t>those individuals</w:t>
      </w:r>
      <w:r w:rsidR="00ED2385">
        <w:rPr>
          <w:rFonts w:asciiTheme="majorHAnsi" w:hAnsiTheme="majorHAnsi" w:cstheme="majorHAnsi"/>
          <w:sz w:val="24"/>
          <w:szCs w:val="24"/>
        </w:rPr>
        <w:t xml:space="preserve"> at all stages of the client relationship have a responsibility for </w:t>
      </w:r>
      <w:r w:rsidR="0011308A">
        <w:rPr>
          <w:rFonts w:asciiTheme="majorHAnsi" w:hAnsiTheme="majorHAnsi" w:cstheme="majorHAnsi"/>
          <w:sz w:val="24"/>
          <w:szCs w:val="24"/>
        </w:rPr>
        <w:t>growing the business.</w:t>
      </w:r>
    </w:p>
    <w:p w14:paraId="5F255CDD" w14:textId="3CC9DB12" w:rsidR="00FF5D22" w:rsidRDefault="00ED1E08" w:rsidP="00FA5B63">
      <w:pPr>
        <w:jc w:val="both"/>
        <w:rPr>
          <w:rFonts w:asciiTheme="majorHAnsi" w:hAnsiTheme="majorHAnsi" w:cstheme="majorHAnsi"/>
          <w:sz w:val="24"/>
          <w:szCs w:val="24"/>
        </w:rPr>
      </w:pPr>
      <w:r>
        <w:rPr>
          <w:rFonts w:asciiTheme="majorHAnsi" w:hAnsiTheme="majorHAnsi" w:cstheme="majorHAnsi"/>
          <w:sz w:val="24"/>
          <w:szCs w:val="24"/>
        </w:rPr>
        <w:t xml:space="preserve">Mindful that this effect </w:t>
      </w:r>
      <w:r w:rsidR="00FF5D22">
        <w:rPr>
          <w:rFonts w:asciiTheme="majorHAnsi" w:hAnsiTheme="majorHAnsi" w:cstheme="majorHAnsi"/>
          <w:sz w:val="24"/>
          <w:szCs w:val="24"/>
        </w:rPr>
        <w:t xml:space="preserve">may be short lived, it will be important to also focus on development of intrinsic reward.  </w:t>
      </w:r>
      <w:r w:rsidR="00103C75">
        <w:rPr>
          <w:rFonts w:asciiTheme="majorHAnsi" w:hAnsiTheme="majorHAnsi" w:cstheme="majorHAnsi"/>
          <w:sz w:val="24"/>
          <w:szCs w:val="24"/>
        </w:rPr>
        <w:t xml:space="preserve">Regarding research in social psychology regarding financial reward, the journal article ‘The Carrot or the Stick’ states: </w:t>
      </w:r>
    </w:p>
    <w:p w14:paraId="19677E14" w14:textId="499709DB" w:rsidR="00103C75" w:rsidRDefault="00103C75" w:rsidP="00FA5B63">
      <w:pPr>
        <w:jc w:val="both"/>
        <w:rPr>
          <w:rFonts w:asciiTheme="majorHAnsi" w:hAnsiTheme="majorHAnsi" w:cstheme="majorHAnsi"/>
          <w:sz w:val="24"/>
          <w:szCs w:val="24"/>
        </w:rPr>
      </w:pPr>
      <w:r>
        <w:rPr>
          <w:rFonts w:asciiTheme="majorHAnsi" w:hAnsiTheme="majorHAnsi" w:cstheme="majorHAnsi"/>
          <w:sz w:val="24"/>
          <w:szCs w:val="24"/>
        </w:rPr>
        <w:t>“</w:t>
      </w:r>
      <w:r w:rsidRPr="008A4124">
        <w:rPr>
          <w:rFonts w:asciiTheme="majorHAnsi" w:hAnsiTheme="majorHAnsi" w:cstheme="majorHAnsi"/>
          <w:i/>
          <w:iCs/>
          <w:sz w:val="24"/>
          <w:szCs w:val="24"/>
        </w:rPr>
        <w:t>This boosting effect only seems to be temporary as performance quickly revolved back to its normal level after a few weeks. Second, this boosting effect only affects the quantity of output, and this, at the cost of quality.”</w:t>
      </w:r>
      <w:r>
        <w:rPr>
          <w:rFonts w:asciiTheme="majorHAnsi" w:hAnsiTheme="majorHAnsi" w:cstheme="majorHAnsi"/>
          <w:sz w:val="24"/>
          <w:szCs w:val="24"/>
        </w:rPr>
        <w:t xml:space="preserve"> </w:t>
      </w:r>
      <w:r w:rsidR="009E7265">
        <w:rPr>
          <w:rFonts w:asciiTheme="majorHAnsi" w:hAnsiTheme="majorHAnsi" w:cstheme="majorHAnsi"/>
          <w:sz w:val="24"/>
          <w:szCs w:val="24"/>
        </w:rPr>
        <w:t xml:space="preserve"> </w:t>
      </w:r>
      <w:sdt>
        <w:sdtPr>
          <w:rPr>
            <w:rFonts w:asciiTheme="majorHAnsi" w:hAnsiTheme="majorHAnsi" w:cstheme="majorHAnsi"/>
            <w:b/>
            <w:bCs/>
            <w:sz w:val="24"/>
            <w:szCs w:val="24"/>
          </w:rPr>
          <w:id w:val="1223185108"/>
          <w:citation/>
        </w:sdtPr>
        <w:sdtContent>
          <w:r w:rsidR="009E7265" w:rsidRPr="009E7265">
            <w:rPr>
              <w:rFonts w:asciiTheme="majorHAnsi" w:hAnsiTheme="majorHAnsi" w:cstheme="majorHAnsi"/>
              <w:b/>
              <w:bCs/>
              <w:sz w:val="24"/>
              <w:szCs w:val="24"/>
            </w:rPr>
            <w:fldChar w:fldCharType="begin"/>
          </w:r>
          <w:r w:rsidR="009E7265" w:rsidRPr="009E7265">
            <w:rPr>
              <w:rFonts w:asciiTheme="majorHAnsi" w:hAnsiTheme="majorHAnsi" w:cstheme="majorHAnsi"/>
              <w:b/>
              <w:bCs/>
              <w:sz w:val="24"/>
              <w:szCs w:val="24"/>
            </w:rPr>
            <w:instrText xml:space="preserve"> CITATION Lan17 \l 2057 </w:instrText>
          </w:r>
          <w:r w:rsidR="009E7265" w:rsidRPr="009E7265">
            <w:rPr>
              <w:rFonts w:asciiTheme="majorHAnsi" w:hAnsiTheme="majorHAnsi" w:cstheme="majorHAnsi"/>
              <w:b/>
              <w:bCs/>
              <w:sz w:val="24"/>
              <w:szCs w:val="24"/>
            </w:rPr>
            <w:fldChar w:fldCharType="separate"/>
          </w:r>
          <w:r w:rsidR="009E7265" w:rsidRPr="009E7265">
            <w:rPr>
              <w:rFonts w:asciiTheme="majorHAnsi" w:hAnsiTheme="majorHAnsi" w:cstheme="majorHAnsi"/>
              <w:b/>
              <w:bCs/>
              <w:noProof/>
              <w:sz w:val="24"/>
              <w:szCs w:val="24"/>
            </w:rPr>
            <w:t>(Landry, et al., 2017)</w:t>
          </w:r>
          <w:r w:rsidR="009E7265" w:rsidRPr="009E7265">
            <w:rPr>
              <w:rFonts w:asciiTheme="majorHAnsi" w:hAnsiTheme="majorHAnsi" w:cstheme="majorHAnsi"/>
              <w:b/>
              <w:bCs/>
              <w:sz w:val="24"/>
              <w:szCs w:val="24"/>
            </w:rPr>
            <w:fldChar w:fldCharType="end"/>
          </w:r>
        </w:sdtContent>
      </w:sdt>
      <w:r>
        <w:rPr>
          <w:rFonts w:asciiTheme="majorHAnsi" w:hAnsiTheme="majorHAnsi" w:cstheme="majorHAnsi"/>
          <w:sz w:val="24"/>
          <w:szCs w:val="24"/>
        </w:rPr>
        <w:t xml:space="preserve"> </w:t>
      </w:r>
    </w:p>
    <w:p w14:paraId="28E59416" w14:textId="54A83875" w:rsidR="00362C02" w:rsidRDefault="00362C02" w:rsidP="00FA5B63">
      <w:pPr>
        <w:jc w:val="both"/>
        <w:rPr>
          <w:rFonts w:asciiTheme="majorHAnsi" w:hAnsiTheme="majorHAnsi" w:cstheme="majorHAnsi"/>
          <w:sz w:val="24"/>
          <w:szCs w:val="24"/>
        </w:rPr>
      </w:pPr>
      <w:r>
        <w:rPr>
          <w:rFonts w:asciiTheme="majorHAnsi" w:hAnsiTheme="majorHAnsi" w:cstheme="majorHAnsi"/>
          <w:sz w:val="24"/>
          <w:szCs w:val="24"/>
        </w:rPr>
        <w:lastRenderedPageBreak/>
        <w:t xml:space="preserve">For teaching staff introduced – we use benchmark data to determine current and expected rates of pay for these skills in England and Wales. </w:t>
      </w:r>
    </w:p>
    <w:p w14:paraId="76E175CC" w14:textId="43346DEA" w:rsidR="00084510" w:rsidRDefault="00084510" w:rsidP="00FA5B63">
      <w:pPr>
        <w:jc w:val="both"/>
        <w:rPr>
          <w:rFonts w:asciiTheme="majorHAnsi" w:hAnsiTheme="majorHAnsi" w:cstheme="majorHAnsi"/>
          <w:sz w:val="24"/>
          <w:szCs w:val="24"/>
        </w:rPr>
      </w:pPr>
      <w:r>
        <w:rPr>
          <w:rFonts w:asciiTheme="majorHAnsi" w:hAnsiTheme="majorHAnsi" w:cstheme="majorHAnsi"/>
          <w:sz w:val="24"/>
          <w:szCs w:val="24"/>
        </w:rPr>
        <w:t xml:space="preserve">Feedback forms are an essential part of our business during its early years as we strive to develop a strong culture and attract the best talent.  </w:t>
      </w:r>
      <w:r w:rsidR="00981D9F">
        <w:rPr>
          <w:rFonts w:asciiTheme="majorHAnsi" w:hAnsiTheme="majorHAnsi" w:cstheme="majorHAnsi"/>
          <w:sz w:val="24"/>
          <w:szCs w:val="24"/>
        </w:rPr>
        <w:t xml:space="preserve">It is important we identify </w:t>
      </w:r>
      <w:r w:rsidR="00663C36">
        <w:rPr>
          <w:rFonts w:asciiTheme="majorHAnsi" w:hAnsiTheme="majorHAnsi" w:cstheme="majorHAnsi"/>
          <w:sz w:val="24"/>
          <w:szCs w:val="24"/>
        </w:rPr>
        <w:t>areas</w:t>
      </w:r>
      <w:r w:rsidR="00981D9F">
        <w:rPr>
          <w:rFonts w:asciiTheme="majorHAnsi" w:hAnsiTheme="majorHAnsi" w:cstheme="majorHAnsi"/>
          <w:sz w:val="24"/>
          <w:szCs w:val="24"/>
        </w:rPr>
        <w:t xml:space="preserve"> for improvement as early as </w:t>
      </w:r>
      <w:proofErr w:type="gramStart"/>
      <w:r w:rsidR="00981D9F">
        <w:rPr>
          <w:rFonts w:asciiTheme="majorHAnsi" w:hAnsiTheme="majorHAnsi" w:cstheme="majorHAnsi"/>
          <w:sz w:val="24"/>
          <w:szCs w:val="24"/>
        </w:rPr>
        <w:t>possible</w:t>
      </w:r>
      <w:proofErr w:type="gramEnd"/>
      <w:r w:rsidR="00981D9F">
        <w:rPr>
          <w:rFonts w:asciiTheme="majorHAnsi" w:hAnsiTheme="majorHAnsi" w:cstheme="majorHAnsi"/>
          <w:sz w:val="24"/>
          <w:szCs w:val="24"/>
        </w:rPr>
        <w:t xml:space="preserve"> so we make change</w:t>
      </w:r>
      <w:r w:rsidR="00663C36">
        <w:rPr>
          <w:rFonts w:asciiTheme="majorHAnsi" w:hAnsiTheme="majorHAnsi" w:cstheme="majorHAnsi"/>
          <w:sz w:val="24"/>
          <w:szCs w:val="24"/>
        </w:rPr>
        <w:t>s</w:t>
      </w:r>
      <w:r w:rsidR="00981D9F">
        <w:rPr>
          <w:rFonts w:asciiTheme="majorHAnsi" w:hAnsiTheme="majorHAnsi" w:cstheme="majorHAnsi"/>
          <w:sz w:val="24"/>
          <w:szCs w:val="24"/>
        </w:rPr>
        <w:t xml:space="preserve"> and promote a positive working environment for</w:t>
      </w:r>
      <w:r w:rsidR="008C0A3E">
        <w:rPr>
          <w:rFonts w:asciiTheme="majorHAnsi" w:hAnsiTheme="majorHAnsi" w:cstheme="majorHAnsi"/>
          <w:sz w:val="24"/>
          <w:szCs w:val="24"/>
        </w:rPr>
        <w:t xml:space="preserve"> all.  </w:t>
      </w:r>
    </w:p>
    <w:p w14:paraId="2DDC2DD4" w14:textId="77777777" w:rsidR="00ED0C8F" w:rsidRDefault="00ED0C8F" w:rsidP="00FA5B63">
      <w:pPr>
        <w:jc w:val="both"/>
        <w:rPr>
          <w:rFonts w:asciiTheme="majorHAnsi" w:hAnsiTheme="majorHAnsi" w:cstheme="majorHAnsi"/>
          <w:sz w:val="24"/>
          <w:szCs w:val="24"/>
        </w:rPr>
      </w:pPr>
    </w:p>
    <w:p w14:paraId="6A02C1E5" w14:textId="26854171" w:rsidR="00A11ACF" w:rsidRDefault="00343A50" w:rsidP="00FA5B63">
      <w:pPr>
        <w:jc w:val="both"/>
        <w:rPr>
          <w:rFonts w:asciiTheme="majorHAnsi" w:hAnsiTheme="majorHAnsi" w:cstheme="majorHAnsi"/>
          <w:sz w:val="24"/>
          <w:szCs w:val="24"/>
        </w:rPr>
      </w:pPr>
      <w:r>
        <w:rPr>
          <w:noProof/>
        </w:rPr>
        <w:drawing>
          <wp:inline distT="0" distB="0" distL="0" distR="0" wp14:anchorId="612C4452" wp14:editId="47E85F3C">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p>
    <w:p w14:paraId="4CFA81D2" w14:textId="77777777" w:rsidR="00A11ACF" w:rsidRDefault="00A11ACF" w:rsidP="00FA5B63">
      <w:pPr>
        <w:jc w:val="both"/>
        <w:rPr>
          <w:rFonts w:asciiTheme="majorHAnsi" w:hAnsiTheme="majorHAnsi" w:cstheme="majorHAnsi"/>
          <w:sz w:val="24"/>
          <w:szCs w:val="24"/>
        </w:rPr>
      </w:pPr>
    </w:p>
    <w:p w14:paraId="60DEB5BF" w14:textId="29A3BD59" w:rsidR="00802552" w:rsidRDefault="00802552" w:rsidP="00FA5B63">
      <w:pPr>
        <w:jc w:val="both"/>
        <w:rPr>
          <w:rFonts w:asciiTheme="majorHAnsi" w:hAnsiTheme="majorHAnsi" w:cstheme="majorHAnsi"/>
          <w:sz w:val="24"/>
          <w:szCs w:val="24"/>
        </w:rPr>
      </w:pPr>
      <w:r w:rsidRPr="00802552">
        <w:rPr>
          <w:rFonts w:asciiTheme="majorHAnsi" w:hAnsiTheme="majorHAnsi" w:cstheme="majorHAnsi"/>
          <w:b/>
          <w:bCs/>
          <w:sz w:val="24"/>
          <w:szCs w:val="24"/>
        </w:rPr>
        <w:t>Notes:</w:t>
      </w:r>
      <w:r>
        <w:rPr>
          <w:rFonts w:asciiTheme="majorHAnsi" w:hAnsiTheme="majorHAnsi" w:cstheme="majorHAnsi"/>
          <w:sz w:val="24"/>
          <w:szCs w:val="24"/>
        </w:rPr>
        <w:t xml:space="preserve">  3,670 Words</w:t>
      </w:r>
    </w:p>
    <w:p w14:paraId="3DC0994D" w14:textId="1F62B708" w:rsidR="00802552" w:rsidRDefault="00802552" w:rsidP="00FA5B63">
      <w:pPr>
        <w:jc w:val="both"/>
        <w:rPr>
          <w:rFonts w:asciiTheme="majorHAnsi" w:hAnsiTheme="majorHAnsi" w:cstheme="majorHAnsi"/>
          <w:sz w:val="24"/>
          <w:szCs w:val="24"/>
        </w:rPr>
      </w:pPr>
      <w:r w:rsidRPr="00802552">
        <w:rPr>
          <w:rFonts w:asciiTheme="majorHAnsi" w:hAnsiTheme="majorHAnsi" w:cstheme="majorHAnsi"/>
          <w:b/>
          <w:bCs/>
          <w:sz w:val="24"/>
          <w:szCs w:val="24"/>
        </w:rPr>
        <w:t>Slides:</w:t>
      </w:r>
      <w:r>
        <w:rPr>
          <w:rFonts w:asciiTheme="majorHAnsi" w:hAnsiTheme="majorHAnsi" w:cstheme="majorHAnsi"/>
          <w:sz w:val="24"/>
          <w:szCs w:val="24"/>
        </w:rPr>
        <w:t xml:space="preserve">  617 Words</w:t>
      </w:r>
    </w:p>
    <w:p w14:paraId="0DD77F0E" w14:textId="13AAEBC6" w:rsidR="00802552" w:rsidRDefault="00802552" w:rsidP="00FA5B63">
      <w:pPr>
        <w:jc w:val="both"/>
        <w:rPr>
          <w:rFonts w:asciiTheme="majorHAnsi" w:hAnsiTheme="majorHAnsi" w:cstheme="majorHAnsi"/>
          <w:sz w:val="24"/>
          <w:szCs w:val="24"/>
        </w:rPr>
      </w:pPr>
      <w:r w:rsidRPr="00802552">
        <w:rPr>
          <w:rFonts w:asciiTheme="majorHAnsi" w:hAnsiTheme="majorHAnsi" w:cstheme="majorHAnsi"/>
          <w:b/>
          <w:bCs/>
          <w:sz w:val="24"/>
          <w:szCs w:val="24"/>
        </w:rPr>
        <w:t>TOTAL:</w:t>
      </w:r>
      <w:r>
        <w:rPr>
          <w:rFonts w:asciiTheme="majorHAnsi" w:hAnsiTheme="majorHAnsi" w:cstheme="majorHAnsi"/>
          <w:sz w:val="24"/>
          <w:szCs w:val="24"/>
        </w:rPr>
        <w:t xml:space="preserve">  4,2</w:t>
      </w:r>
      <w:r w:rsidR="009A7A1A">
        <w:rPr>
          <w:rFonts w:asciiTheme="majorHAnsi" w:hAnsiTheme="majorHAnsi" w:cstheme="majorHAnsi"/>
          <w:sz w:val="24"/>
          <w:szCs w:val="24"/>
        </w:rPr>
        <w:t>87</w:t>
      </w:r>
      <w:r>
        <w:rPr>
          <w:rFonts w:asciiTheme="majorHAnsi" w:hAnsiTheme="majorHAnsi" w:cstheme="majorHAnsi"/>
          <w:sz w:val="24"/>
          <w:szCs w:val="24"/>
        </w:rPr>
        <w:t xml:space="preserve"> Words </w:t>
      </w:r>
    </w:p>
    <w:p w14:paraId="40584FFB" w14:textId="7AAF4E73" w:rsidR="00FC163E" w:rsidRDefault="00FC163E">
      <w:pPr>
        <w:rPr>
          <w:rFonts w:asciiTheme="majorHAnsi" w:hAnsiTheme="majorHAnsi" w:cstheme="majorHAnsi"/>
          <w:sz w:val="24"/>
          <w:szCs w:val="24"/>
        </w:rPr>
      </w:pPr>
      <w:r>
        <w:rPr>
          <w:rFonts w:asciiTheme="majorHAnsi" w:hAnsiTheme="majorHAnsi" w:cstheme="majorHAnsi"/>
          <w:sz w:val="24"/>
          <w:szCs w:val="24"/>
        </w:rPr>
        <w:br w:type="page"/>
      </w:r>
    </w:p>
    <w:sdt>
      <w:sdtPr>
        <w:id w:val="-698551288"/>
        <w:docPartObj>
          <w:docPartGallery w:val="Bibliographies"/>
          <w:docPartUnique/>
        </w:docPartObj>
      </w:sdtPr>
      <w:sdtEndPr>
        <w:rPr>
          <w:rFonts w:eastAsiaTheme="minorHAnsi" w:cstheme="majorHAnsi"/>
          <w:color w:val="auto"/>
          <w:sz w:val="22"/>
          <w:szCs w:val="22"/>
          <w:lang w:val="en-GB"/>
        </w:rPr>
      </w:sdtEndPr>
      <w:sdtContent>
        <w:p w14:paraId="76E3D41D" w14:textId="4CC636BC" w:rsidR="00FC163E" w:rsidRPr="00FC163E" w:rsidRDefault="00FC163E">
          <w:pPr>
            <w:pStyle w:val="Heading1"/>
            <w:rPr>
              <w:rFonts w:cstheme="majorHAnsi"/>
              <w:b/>
              <w:bCs/>
              <w:color w:val="auto"/>
            </w:rPr>
          </w:pPr>
          <w:r w:rsidRPr="00FC163E">
            <w:rPr>
              <w:b/>
              <w:bCs/>
              <w:color w:val="auto"/>
            </w:rPr>
            <w:t>Bibliography</w:t>
          </w:r>
        </w:p>
        <w:sdt>
          <w:sdtPr>
            <w:rPr>
              <w:rFonts w:asciiTheme="majorHAnsi" w:hAnsiTheme="majorHAnsi" w:cstheme="majorHAnsi"/>
            </w:rPr>
            <w:id w:val="111145805"/>
            <w:bibliography/>
          </w:sdtPr>
          <w:sdtContent>
            <w:p w14:paraId="64901E0E" w14:textId="77777777" w:rsidR="00FC163E" w:rsidRPr="00FC163E" w:rsidRDefault="00FC163E" w:rsidP="00FC163E">
              <w:pPr>
                <w:pStyle w:val="Bibliography"/>
                <w:rPr>
                  <w:rFonts w:asciiTheme="majorHAnsi" w:hAnsiTheme="majorHAnsi" w:cstheme="majorHAnsi"/>
                  <w:noProof/>
                  <w:sz w:val="24"/>
                  <w:szCs w:val="24"/>
                  <w:lang w:val="en-US"/>
                </w:rPr>
              </w:pPr>
              <w:r w:rsidRPr="00FC163E">
                <w:rPr>
                  <w:rFonts w:asciiTheme="majorHAnsi" w:hAnsiTheme="majorHAnsi" w:cstheme="majorHAnsi"/>
                </w:rPr>
                <w:fldChar w:fldCharType="begin"/>
              </w:r>
              <w:r w:rsidRPr="00FC163E">
                <w:rPr>
                  <w:rFonts w:asciiTheme="majorHAnsi" w:hAnsiTheme="majorHAnsi" w:cstheme="majorHAnsi"/>
                </w:rPr>
                <w:instrText xml:space="preserve"> BIBLIOGRAPHY </w:instrText>
              </w:r>
              <w:r w:rsidRPr="00FC163E">
                <w:rPr>
                  <w:rFonts w:asciiTheme="majorHAnsi" w:hAnsiTheme="majorHAnsi" w:cstheme="majorHAnsi"/>
                </w:rPr>
                <w:fldChar w:fldCharType="separate"/>
              </w:r>
              <w:r w:rsidRPr="00FC163E">
                <w:rPr>
                  <w:rFonts w:asciiTheme="majorHAnsi" w:hAnsiTheme="majorHAnsi" w:cstheme="majorHAnsi"/>
                  <w:noProof/>
                  <w:lang w:val="en-US"/>
                </w:rPr>
                <w:t xml:space="preserve">Armstrong, M. &amp; Taylor, S., 2014. </w:t>
              </w:r>
              <w:r w:rsidRPr="00FC163E">
                <w:rPr>
                  <w:rFonts w:asciiTheme="majorHAnsi" w:hAnsiTheme="majorHAnsi" w:cstheme="majorHAnsi"/>
                  <w:i/>
                  <w:iCs/>
                  <w:noProof/>
                  <w:lang w:val="en-US"/>
                </w:rPr>
                <w:t xml:space="preserve">Artmstrong's handbook of human resource management practice.. </w:t>
              </w:r>
              <w:r w:rsidRPr="00FC163E">
                <w:rPr>
                  <w:rFonts w:asciiTheme="majorHAnsi" w:hAnsiTheme="majorHAnsi" w:cstheme="majorHAnsi"/>
                  <w:noProof/>
                  <w:lang w:val="en-US"/>
                </w:rPr>
                <w:t>13th ed. London: Kogan Page.</w:t>
              </w:r>
            </w:p>
            <w:p w14:paraId="07DDFCBF" w14:textId="77777777" w:rsidR="00FC163E" w:rsidRPr="00FC163E" w:rsidRDefault="00FC163E" w:rsidP="00FC163E">
              <w:pPr>
                <w:pStyle w:val="Bibliography"/>
                <w:rPr>
                  <w:rFonts w:asciiTheme="majorHAnsi" w:hAnsiTheme="majorHAnsi" w:cstheme="majorHAnsi"/>
                  <w:noProof/>
                  <w:lang w:val="en-US"/>
                </w:rPr>
              </w:pPr>
              <w:r w:rsidRPr="00FC163E">
                <w:rPr>
                  <w:rFonts w:asciiTheme="majorHAnsi" w:hAnsiTheme="majorHAnsi" w:cstheme="majorHAnsi"/>
                  <w:noProof/>
                  <w:lang w:val="en-US"/>
                </w:rPr>
                <w:t xml:space="preserve">CIPD, 2020. </w:t>
              </w:r>
              <w:r w:rsidRPr="00FC163E">
                <w:rPr>
                  <w:rFonts w:asciiTheme="majorHAnsi" w:hAnsiTheme="majorHAnsi" w:cstheme="majorHAnsi"/>
                  <w:i/>
                  <w:iCs/>
                  <w:noProof/>
                  <w:lang w:val="en-US"/>
                </w:rPr>
                <w:t xml:space="preserve">Performance Management: an introduction , </w:t>
              </w:r>
              <w:r w:rsidRPr="00FC163E">
                <w:rPr>
                  <w:rFonts w:asciiTheme="majorHAnsi" w:hAnsiTheme="majorHAnsi" w:cstheme="majorHAnsi"/>
                  <w:noProof/>
                  <w:lang w:val="en-US"/>
                </w:rPr>
                <w:t>London: CIPD.</w:t>
              </w:r>
            </w:p>
            <w:p w14:paraId="6A35CFF3" w14:textId="77777777" w:rsidR="00FC163E" w:rsidRPr="00FC163E" w:rsidRDefault="00FC163E" w:rsidP="00FC163E">
              <w:pPr>
                <w:pStyle w:val="Bibliography"/>
                <w:rPr>
                  <w:rFonts w:asciiTheme="majorHAnsi" w:hAnsiTheme="majorHAnsi" w:cstheme="majorHAnsi"/>
                  <w:noProof/>
                  <w:lang w:val="en-US"/>
                </w:rPr>
              </w:pPr>
              <w:r w:rsidRPr="00FC163E">
                <w:rPr>
                  <w:rFonts w:asciiTheme="majorHAnsi" w:hAnsiTheme="majorHAnsi" w:cstheme="majorHAnsi"/>
                  <w:noProof/>
                  <w:lang w:val="en-US"/>
                </w:rPr>
                <w:t xml:space="preserve">CIPD, 2021. </w:t>
              </w:r>
              <w:r w:rsidRPr="00FC163E">
                <w:rPr>
                  <w:rFonts w:asciiTheme="majorHAnsi" w:hAnsiTheme="majorHAnsi" w:cstheme="majorHAnsi"/>
                  <w:i/>
                  <w:iCs/>
                  <w:noProof/>
                  <w:lang w:val="en-US"/>
                </w:rPr>
                <w:t xml:space="preserve">Employee Benefits: an introduction, </w:t>
              </w:r>
              <w:r w:rsidRPr="00FC163E">
                <w:rPr>
                  <w:rFonts w:asciiTheme="majorHAnsi" w:hAnsiTheme="majorHAnsi" w:cstheme="majorHAnsi"/>
                  <w:noProof/>
                  <w:lang w:val="en-US"/>
                </w:rPr>
                <w:t>London: CIPD.</w:t>
              </w:r>
            </w:p>
            <w:p w14:paraId="2D778FB2" w14:textId="77777777" w:rsidR="00FC163E" w:rsidRPr="00FC163E" w:rsidRDefault="00FC163E" w:rsidP="00FC163E">
              <w:pPr>
                <w:pStyle w:val="Bibliography"/>
                <w:rPr>
                  <w:rFonts w:asciiTheme="majorHAnsi" w:hAnsiTheme="majorHAnsi" w:cstheme="majorHAnsi"/>
                  <w:noProof/>
                  <w:lang w:val="en-US"/>
                </w:rPr>
              </w:pPr>
              <w:r w:rsidRPr="00FC163E">
                <w:rPr>
                  <w:rFonts w:asciiTheme="majorHAnsi" w:hAnsiTheme="majorHAnsi" w:cstheme="majorHAnsi"/>
                  <w:noProof/>
                  <w:lang w:val="en-US"/>
                </w:rPr>
                <w:t xml:space="preserve">CIPD, 2022. </w:t>
              </w:r>
              <w:r w:rsidRPr="00FC163E">
                <w:rPr>
                  <w:rFonts w:asciiTheme="majorHAnsi" w:hAnsiTheme="majorHAnsi" w:cstheme="majorHAnsi"/>
                  <w:i/>
                  <w:iCs/>
                  <w:noProof/>
                  <w:lang w:val="en-US"/>
                </w:rPr>
                <w:t xml:space="preserve">Bonuses and incentives , </w:t>
              </w:r>
              <w:r w:rsidRPr="00FC163E">
                <w:rPr>
                  <w:rFonts w:asciiTheme="majorHAnsi" w:hAnsiTheme="majorHAnsi" w:cstheme="majorHAnsi"/>
                  <w:noProof/>
                  <w:lang w:val="en-US"/>
                </w:rPr>
                <w:t>London: CIPD.</w:t>
              </w:r>
            </w:p>
            <w:p w14:paraId="5ED06126" w14:textId="77777777" w:rsidR="00FC163E" w:rsidRPr="00FC163E" w:rsidRDefault="00FC163E" w:rsidP="00FC163E">
              <w:pPr>
                <w:pStyle w:val="Bibliography"/>
                <w:rPr>
                  <w:rFonts w:asciiTheme="majorHAnsi" w:hAnsiTheme="majorHAnsi" w:cstheme="majorHAnsi"/>
                  <w:noProof/>
                  <w:lang w:val="en-US"/>
                </w:rPr>
              </w:pPr>
              <w:r w:rsidRPr="00FC163E">
                <w:rPr>
                  <w:rFonts w:asciiTheme="majorHAnsi" w:hAnsiTheme="majorHAnsi" w:cstheme="majorHAnsi"/>
                  <w:noProof/>
                  <w:lang w:val="en-US"/>
                </w:rPr>
                <w:t xml:space="preserve">CIPD, 2022. </w:t>
              </w:r>
              <w:r w:rsidRPr="00FC163E">
                <w:rPr>
                  <w:rFonts w:asciiTheme="majorHAnsi" w:hAnsiTheme="majorHAnsi" w:cstheme="majorHAnsi"/>
                  <w:i/>
                  <w:iCs/>
                  <w:noProof/>
                  <w:lang w:val="en-US"/>
                </w:rPr>
                <w:t xml:space="preserve">Employee benefits: an introduction, </w:t>
              </w:r>
              <w:r w:rsidRPr="00FC163E">
                <w:rPr>
                  <w:rFonts w:asciiTheme="majorHAnsi" w:hAnsiTheme="majorHAnsi" w:cstheme="majorHAnsi"/>
                  <w:noProof/>
                  <w:lang w:val="en-US"/>
                </w:rPr>
                <w:t>London: CIPD.</w:t>
              </w:r>
            </w:p>
            <w:p w14:paraId="7B2BE590" w14:textId="77777777" w:rsidR="00FC163E" w:rsidRPr="00FC163E" w:rsidRDefault="00FC163E" w:rsidP="00FC163E">
              <w:pPr>
                <w:pStyle w:val="Bibliography"/>
                <w:rPr>
                  <w:rFonts w:asciiTheme="majorHAnsi" w:hAnsiTheme="majorHAnsi" w:cstheme="majorHAnsi"/>
                  <w:noProof/>
                  <w:lang w:val="en-US"/>
                </w:rPr>
              </w:pPr>
              <w:r w:rsidRPr="00FC163E">
                <w:rPr>
                  <w:rFonts w:asciiTheme="majorHAnsi" w:hAnsiTheme="majorHAnsi" w:cstheme="majorHAnsi"/>
                  <w:noProof/>
                  <w:lang w:val="en-US"/>
                </w:rPr>
                <w:t xml:space="preserve">Cotton, C., Marriott, L. &amp; Perkins, S. J., 2022. </w:t>
              </w:r>
              <w:r w:rsidRPr="00FC163E">
                <w:rPr>
                  <w:rFonts w:asciiTheme="majorHAnsi" w:hAnsiTheme="majorHAnsi" w:cstheme="majorHAnsi"/>
                  <w:i/>
                  <w:iCs/>
                  <w:noProof/>
                  <w:lang w:val="en-US"/>
                </w:rPr>
                <w:t xml:space="preserve">CIPD Reward Management survey 2022, </w:t>
              </w:r>
              <w:r w:rsidRPr="00FC163E">
                <w:rPr>
                  <w:rFonts w:asciiTheme="majorHAnsi" w:hAnsiTheme="majorHAnsi" w:cstheme="majorHAnsi"/>
                  <w:noProof/>
                  <w:lang w:val="en-US"/>
                </w:rPr>
                <w:t>London: CIPD.</w:t>
              </w:r>
            </w:p>
            <w:p w14:paraId="5E12C1B1" w14:textId="77777777" w:rsidR="00FC163E" w:rsidRPr="00FC163E" w:rsidRDefault="00FC163E" w:rsidP="00FC163E">
              <w:pPr>
                <w:pStyle w:val="Bibliography"/>
                <w:rPr>
                  <w:rFonts w:asciiTheme="majorHAnsi" w:hAnsiTheme="majorHAnsi" w:cstheme="majorHAnsi"/>
                  <w:noProof/>
                  <w:lang w:val="en-US"/>
                </w:rPr>
              </w:pPr>
              <w:r w:rsidRPr="00FC163E">
                <w:rPr>
                  <w:rFonts w:asciiTheme="majorHAnsi" w:hAnsiTheme="majorHAnsi" w:cstheme="majorHAnsi"/>
                  <w:noProof/>
                  <w:lang w:val="en-US"/>
                </w:rPr>
                <w:t xml:space="preserve">FRC, 2018. </w:t>
              </w:r>
              <w:r w:rsidRPr="00FC163E">
                <w:rPr>
                  <w:rFonts w:asciiTheme="majorHAnsi" w:hAnsiTheme="majorHAnsi" w:cstheme="majorHAnsi"/>
                  <w:i/>
                  <w:iCs/>
                  <w:noProof/>
                  <w:lang w:val="en-US"/>
                </w:rPr>
                <w:t xml:space="preserve">Financial Reporting Council. </w:t>
              </w:r>
              <w:r w:rsidRPr="00FC163E">
                <w:rPr>
                  <w:rFonts w:asciiTheme="majorHAnsi" w:hAnsiTheme="majorHAnsi" w:cstheme="majorHAnsi"/>
                  <w:noProof/>
                  <w:lang w:val="en-US"/>
                </w:rPr>
                <w:t xml:space="preserve">[Online] </w:t>
              </w:r>
              <w:r w:rsidRPr="00FC163E">
                <w:rPr>
                  <w:rFonts w:asciiTheme="majorHAnsi" w:hAnsiTheme="majorHAnsi" w:cstheme="majorHAnsi"/>
                  <w:noProof/>
                  <w:lang w:val="en-US"/>
                </w:rPr>
                <w:br/>
                <w:t xml:space="preserve">Available at: </w:t>
              </w:r>
              <w:r w:rsidRPr="00FC163E">
                <w:rPr>
                  <w:rFonts w:asciiTheme="majorHAnsi" w:hAnsiTheme="majorHAnsi" w:cstheme="majorHAnsi"/>
                  <w:noProof/>
                  <w:u w:val="single"/>
                  <w:lang w:val="en-US"/>
                </w:rPr>
                <w:t>https://www.frc.org.uk/directors/corporate-governance-and-stewardship/uk-corporate-governance-code</w:t>
              </w:r>
              <w:r w:rsidRPr="00FC163E">
                <w:rPr>
                  <w:rFonts w:asciiTheme="majorHAnsi" w:hAnsiTheme="majorHAnsi" w:cstheme="majorHAnsi"/>
                  <w:noProof/>
                  <w:lang w:val="en-US"/>
                </w:rPr>
                <w:br/>
                <w:t>[Accessed 2022 March 2022].</w:t>
              </w:r>
            </w:p>
            <w:p w14:paraId="109D9139" w14:textId="77777777" w:rsidR="00FC163E" w:rsidRPr="00FC163E" w:rsidRDefault="00FC163E" w:rsidP="00FC163E">
              <w:pPr>
                <w:pStyle w:val="Bibliography"/>
                <w:rPr>
                  <w:rFonts w:asciiTheme="majorHAnsi" w:hAnsiTheme="majorHAnsi" w:cstheme="majorHAnsi"/>
                  <w:noProof/>
                  <w:lang w:val="en-US"/>
                </w:rPr>
              </w:pPr>
              <w:r w:rsidRPr="00FC163E">
                <w:rPr>
                  <w:rFonts w:asciiTheme="majorHAnsi" w:hAnsiTheme="majorHAnsi" w:cstheme="majorHAnsi"/>
                  <w:noProof/>
                  <w:lang w:val="en-US"/>
                </w:rPr>
                <w:t xml:space="preserve">Gifford, J., 2017. </w:t>
              </w:r>
              <w:r w:rsidRPr="00FC163E">
                <w:rPr>
                  <w:rFonts w:asciiTheme="majorHAnsi" w:hAnsiTheme="majorHAnsi" w:cstheme="majorHAnsi"/>
                  <w:i/>
                  <w:iCs/>
                  <w:noProof/>
                  <w:lang w:val="en-US"/>
                </w:rPr>
                <w:t xml:space="preserve">CIPD Podcast: Strength in numbers: what's new in performance management. </w:t>
              </w:r>
              <w:r w:rsidRPr="00FC163E">
                <w:rPr>
                  <w:rFonts w:asciiTheme="majorHAnsi" w:hAnsiTheme="majorHAnsi" w:cstheme="majorHAnsi"/>
                  <w:noProof/>
                  <w:lang w:val="en-US"/>
                </w:rPr>
                <w:t xml:space="preserve">[Online] </w:t>
              </w:r>
              <w:r w:rsidRPr="00FC163E">
                <w:rPr>
                  <w:rFonts w:asciiTheme="majorHAnsi" w:hAnsiTheme="majorHAnsi" w:cstheme="majorHAnsi"/>
                  <w:noProof/>
                  <w:lang w:val="en-US"/>
                </w:rPr>
                <w:br/>
                <w:t xml:space="preserve">Available at: </w:t>
              </w:r>
              <w:r w:rsidRPr="00FC163E">
                <w:rPr>
                  <w:rFonts w:asciiTheme="majorHAnsi" w:hAnsiTheme="majorHAnsi" w:cstheme="majorHAnsi"/>
                  <w:noProof/>
                  <w:u w:val="single"/>
                  <w:lang w:val="en-US"/>
                </w:rPr>
                <w:t>https://www.cipd.co.uk/podcasts/performance-management</w:t>
              </w:r>
              <w:r w:rsidRPr="00FC163E">
                <w:rPr>
                  <w:rFonts w:asciiTheme="majorHAnsi" w:hAnsiTheme="majorHAnsi" w:cstheme="majorHAnsi"/>
                  <w:noProof/>
                  <w:lang w:val="en-US"/>
                </w:rPr>
                <w:br/>
                <w:t>[Accessed 30 March 2022].</w:t>
              </w:r>
            </w:p>
            <w:p w14:paraId="07D8FD18" w14:textId="77777777" w:rsidR="00FC163E" w:rsidRPr="00FC163E" w:rsidRDefault="00FC163E" w:rsidP="00FC163E">
              <w:pPr>
                <w:pStyle w:val="Bibliography"/>
                <w:rPr>
                  <w:rFonts w:asciiTheme="majorHAnsi" w:hAnsiTheme="majorHAnsi" w:cstheme="majorHAnsi"/>
                  <w:noProof/>
                  <w:lang w:val="en-US"/>
                </w:rPr>
              </w:pPr>
              <w:r w:rsidRPr="00FC163E">
                <w:rPr>
                  <w:rFonts w:asciiTheme="majorHAnsi" w:hAnsiTheme="majorHAnsi" w:cstheme="majorHAnsi"/>
                  <w:noProof/>
                  <w:lang w:val="en-US"/>
                </w:rPr>
                <w:t xml:space="preserve">GOV.UK, 2021. </w:t>
              </w:r>
              <w:r w:rsidRPr="00FC163E">
                <w:rPr>
                  <w:rFonts w:asciiTheme="majorHAnsi" w:hAnsiTheme="majorHAnsi" w:cstheme="majorHAnsi"/>
                  <w:i/>
                  <w:iCs/>
                  <w:noProof/>
                  <w:lang w:val="en-US"/>
                </w:rPr>
                <w:t xml:space="preserve">Statistics: school workforce. </w:t>
              </w:r>
              <w:r w:rsidRPr="00FC163E">
                <w:rPr>
                  <w:rFonts w:asciiTheme="majorHAnsi" w:hAnsiTheme="majorHAnsi" w:cstheme="majorHAnsi"/>
                  <w:noProof/>
                  <w:lang w:val="en-US"/>
                </w:rPr>
                <w:t xml:space="preserve">[Online] </w:t>
              </w:r>
              <w:r w:rsidRPr="00FC163E">
                <w:rPr>
                  <w:rFonts w:asciiTheme="majorHAnsi" w:hAnsiTheme="majorHAnsi" w:cstheme="majorHAnsi"/>
                  <w:noProof/>
                  <w:lang w:val="en-US"/>
                </w:rPr>
                <w:br/>
                <w:t xml:space="preserve">Available at: </w:t>
              </w:r>
              <w:r w:rsidRPr="00FC163E">
                <w:rPr>
                  <w:rFonts w:asciiTheme="majorHAnsi" w:hAnsiTheme="majorHAnsi" w:cstheme="majorHAnsi"/>
                  <w:noProof/>
                  <w:u w:val="single"/>
                  <w:lang w:val="en-US"/>
                </w:rPr>
                <w:t>https://www.gov.uk/government/collections/statistics-school-workforce</w:t>
              </w:r>
              <w:r w:rsidRPr="00FC163E">
                <w:rPr>
                  <w:rFonts w:asciiTheme="majorHAnsi" w:hAnsiTheme="majorHAnsi" w:cstheme="majorHAnsi"/>
                  <w:noProof/>
                  <w:lang w:val="en-US"/>
                </w:rPr>
                <w:br/>
                <w:t>[Accessed 30 March 2022].</w:t>
              </w:r>
            </w:p>
            <w:p w14:paraId="2A723CD7" w14:textId="77777777" w:rsidR="00FC163E" w:rsidRPr="00FC163E" w:rsidRDefault="00FC163E" w:rsidP="00FC163E">
              <w:pPr>
                <w:pStyle w:val="Bibliography"/>
                <w:rPr>
                  <w:rFonts w:asciiTheme="majorHAnsi" w:hAnsiTheme="majorHAnsi" w:cstheme="majorHAnsi"/>
                  <w:noProof/>
                  <w:lang w:val="en-US"/>
                </w:rPr>
              </w:pPr>
              <w:r w:rsidRPr="00FC163E">
                <w:rPr>
                  <w:rFonts w:asciiTheme="majorHAnsi" w:hAnsiTheme="majorHAnsi" w:cstheme="majorHAnsi"/>
                  <w:noProof/>
                  <w:lang w:val="en-US"/>
                </w:rPr>
                <w:t xml:space="preserve">Kremer, W. &amp; Hammond, C., 2013. </w:t>
              </w:r>
              <w:r w:rsidRPr="00FC163E">
                <w:rPr>
                  <w:rFonts w:asciiTheme="majorHAnsi" w:hAnsiTheme="majorHAnsi" w:cstheme="majorHAnsi"/>
                  <w:i/>
                  <w:iCs/>
                  <w:noProof/>
                  <w:lang w:val="en-US"/>
                </w:rPr>
                <w:t xml:space="preserve">BBC - Abraham Maslow and the pyramid that beguiled business. </w:t>
              </w:r>
              <w:r w:rsidRPr="00FC163E">
                <w:rPr>
                  <w:rFonts w:asciiTheme="majorHAnsi" w:hAnsiTheme="majorHAnsi" w:cstheme="majorHAnsi"/>
                  <w:noProof/>
                  <w:lang w:val="en-US"/>
                </w:rPr>
                <w:t xml:space="preserve">[Online] </w:t>
              </w:r>
              <w:r w:rsidRPr="00FC163E">
                <w:rPr>
                  <w:rFonts w:asciiTheme="majorHAnsi" w:hAnsiTheme="majorHAnsi" w:cstheme="majorHAnsi"/>
                  <w:noProof/>
                  <w:lang w:val="en-US"/>
                </w:rPr>
                <w:br/>
                <w:t xml:space="preserve">Available at: </w:t>
              </w:r>
              <w:r w:rsidRPr="00FC163E">
                <w:rPr>
                  <w:rFonts w:asciiTheme="majorHAnsi" w:hAnsiTheme="majorHAnsi" w:cstheme="majorHAnsi"/>
                  <w:noProof/>
                  <w:u w:val="single"/>
                  <w:lang w:val="en-US"/>
                </w:rPr>
                <w:t>https://www.bbc.co.uk/news/magazine-23902918</w:t>
              </w:r>
              <w:r w:rsidRPr="00FC163E">
                <w:rPr>
                  <w:rFonts w:asciiTheme="majorHAnsi" w:hAnsiTheme="majorHAnsi" w:cstheme="majorHAnsi"/>
                  <w:noProof/>
                  <w:lang w:val="en-US"/>
                </w:rPr>
                <w:br/>
                <w:t>[Accessed March 30 2022 2022].</w:t>
              </w:r>
            </w:p>
            <w:p w14:paraId="7B94C3A4" w14:textId="77777777" w:rsidR="00FC163E" w:rsidRPr="00FC163E" w:rsidRDefault="00FC163E" w:rsidP="00FC163E">
              <w:pPr>
                <w:pStyle w:val="Bibliography"/>
                <w:rPr>
                  <w:rFonts w:asciiTheme="majorHAnsi" w:hAnsiTheme="majorHAnsi" w:cstheme="majorHAnsi"/>
                  <w:noProof/>
                  <w:lang w:val="en-US"/>
                </w:rPr>
              </w:pPr>
              <w:r w:rsidRPr="00FC163E">
                <w:rPr>
                  <w:rFonts w:asciiTheme="majorHAnsi" w:hAnsiTheme="majorHAnsi" w:cstheme="majorHAnsi"/>
                  <w:noProof/>
                  <w:lang w:val="en-US"/>
                </w:rPr>
                <w:t xml:space="preserve">Landry, A. T., Zigarmi, D., Forest, J. &amp; Houson, D., 2017. The Carrot or the Stick? Investigating the Functional Meaning of Cash Rewards and Their Motivational Power According to Self-Determination Theory.. </w:t>
              </w:r>
              <w:r w:rsidRPr="00FC163E">
                <w:rPr>
                  <w:rFonts w:asciiTheme="majorHAnsi" w:hAnsiTheme="majorHAnsi" w:cstheme="majorHAnsi"/>
                  <w:i/>
                  <w:iCs/>
                  <w:noProof/>
                  <w:lang w:val="en-US"/>
                </w:rPr>
                <w:t>Compensation and Benefits Review</w:t>
              </w:r>
              <w:r w:rsidRPr="00FC163E">
                <w:rPr>
                  <w:rFonts w:asciiTheme="majorHAnsi" w:hAnsiTheme="majorHAnsi" w:cstheme="majorHAnsi"/>
                  <w:noProof/>
                  <w:lang w:val="en-US"/>
                </w:rPr>
                <w:t>, 1 December, p. 2.</w:t>
              </w:r>
            </w:p>
            <w:p w14:paraId="15226BFB" w14:textId="77777777" w:rsidR="00FC163E" w:rsidRPr="00FC163E" w:rsidRDefault="00FC163E" w:rsidP="00FC163E">
              <w:pPr>
                <w:pStyle w:val="Bibliography"/>
                <w:rPr>
                  <w:rFonts w:asciiTheme="majorHAnsi" w:hAnsiTheme="majorHAnsi" w:cstheme="majorHAnsi"/>
                  <w:noProof/>
                  <w:lang w:val="en-US"/>
                </w:rPr>
              </w:pPr>
              <w:r w:rsidRPr="00FC163E">
                <w:rPr>
                  <w:rFonts w:asciiTheme="majorHAnsi" w:hAnsiTheme="majorHAnsi" w:cstheme="majorHAnsi"/>
                  <w:noProof/>
                  <w:lang w:val="en-US"/>
                </w:rPr>
                <w:t xml:space="preserve">Morrison, N., 2015. </w:t>
              </w:r>
              <w:r w:rsidRPr="00FC163E">
                <w:rPr>
                  <w:rFonts w:asciiTheme="majorHAnsi" w:hAnsiTheme="majorHAnsi" w:cstheme="majorHAnsi"/>
                  <w:i/>
                  <w:iCs/>
                  <w:noProof/>
                  <w:lang w:val="en-US"/>
                </w:rPr>
                <w:t xml:space="preserve">CIPD Podcast: The changing landscape of reward. </w:t>
              </w:r>
              <w:r w:rsidRPr="00FC163E">
                <w:rPr>
                  <w:rFonts w:asciiTheme="majorHAnsi" w:hAnsiTheme="majorHAnsi" w:cstheme="majorHAnsi"/>
                  <w:noProof/>
                  <w:lang w:val="en-US"/>
                </w:rPr>
                <w:t xml:space="preserve">[Online] </w:t>
              </w:r>
              <w:r w:rsidRPr="00FC163E">
                <w:rPr>
                  <w:rFonts w:asciiTheme="majorHAnsi" w:hAnsiTheme="majorHAnsi" w:cstheme="majorHAnsi"/>
                  <w:noProof/>
                  <w:lang w:val="en-US"/>
                </w:rPr>
                <w:br/>
                <w:t xml:space="preserve">Available at: </w:t>
              </w:r>
              <w:r w:rsidRPr="00FC163E">
                <w:rPr>
                  <w:rFonts w:asciiTheme="majorHAnsi" w:hAnsiTheme="majorHAnsi" w:cstheme="majorHAnsi"/>
                  <w:noProof/>
                  <w:u w:val="single"/>
                  <w:lang w:val="en-US"/>
                </w:rPr>
                <w:t>https://www.cipd.co.uk/podcasts/changing-landscape-of-reward</w:t>
              </w:r>
              <w:r w:rsidRPr="00FC163E">
                <w:rPr>
                  <w:rFonts w:asciiTheme="majorHAnsi" w:hAnsiTheme="majorHAnsi" w:cstheme="majorHAnsi"/>
                  <w:noProof/>
                  <w:lang w:val="en-US"/>
                </w:rPr>
                <w:br/>
                <w:t>[Accessed 30 March 2022].</w:t>
              </w:r>
            </w:p>
            <w:p w14:paraId="64954A55" w14:textId="77777777" w:rsidR="00FC163E" w:rsidRPr="00FC163E" w:rsidRDefault="00FC163E" w:rsidP="00FC163E">
              <w:pPr>
                <w:pStyle w:val="Bibliography"/>
                <w:rPr>
                  <w:rFonts w:asciiTheme="majorHAnsi" w:hAnsiTheme="majorHAnsi" w:cstheme="majorHAnsi"/>
                  <w:noProof/>
                  <w:lang w:val="en-US"/>
                </w:rPr>
              </w:pPr>
              <w:r w:rsidRPr="00FC163E">
                <w:rPr>
                  <w:rFonts w:asciiTheme="majorHAnsi" w:hAnsiTheme="majorHAnsi" w:cstheme="majorHAnsi"/>
                  <w:noProof/>
                  <w:lang w:val="en-US"/>
                </w:rPr>
                <w:t xml:space="preserve">Ni Choileain, K., 2022. </w:t>
              </w:r>
              <w:r w:rsidRPr="00FC163E">
                <w:rPr>
                  <w:rFonts w:asciiTheme="majorHAnsi" w:hAnsiTheme="majorHAnsi" w:cstheme="majorHAnsi"/>
                  <w:i/>
                  <w:iCs/>
                  <w:noProof/>
                  <w:lang w:val="en-US"/>
                </w:rPr>
                <w:t xml:space="preserve">Learnsignal.. </w:t>
              </w:r>
              <w:r w:rsidRPr="00FC163E">
                <w:rPr>
                  <w:rFonts w:asciiTheme="majorHAnsi" w:hAnsiTheme="majorHAnsi" w:cstheme="majorHAnsi"/>
                  <w:noProof/>
                  <w:lang w:val="en-US"/>
                </w:rPr>
                <w:t xml:space="preserve">[Online] </w:t>
              </w:r>
              <w:r w:rsidRPr="00FC163E">
                <w:rPr>
                  <w:rFonts w:asciiTheme="majorHAnsi" w:hAnsiTheme="majorHAnsi" w:cstheme="majorHAnsi"/>
                  <w:noProof/>
                  <w:lang w:val="en-US"/>
                </w:rPr>
                <w:br/>
                <w:t xml:space="preserve">Available at: </w:t>
              </w:r>
              <w:r w:rsidRPr="00FC163E">
                <w:rPr>
                  <w:rFonts w:asciiTheme="majorHAnsi" w:hAnsiTheme="majorHAnsi" w:cstheme="majorHAnsi"/>
                  <w:noProof/>
                  <w:u w:val="single"/>
                  <w:lang w:val="en-US"/>
                </w:rPr>
                <w:t>https://blog.learnsignal.com/blog/cpd-training-and-employers-what-are-the-benefits</w:t>
              </w:r>
              <w:r w:rsidRPr="00FC163E">
                <w:rPr>
                  <w:rFonts w:asciiTheme="majorHAnsi" w:hAnsiTheme="majorHAnsi" w:cstheme="majorHAnsi"/>
                  <w:noProof/>
                  <w:lang w:val="en-US"/>
                </w:rPr>
                <w:br/>
                <w:t>[Accessed 30 March 2022].</w:t>
              </w:r>
            </w:p>
            <w:p w14:paraId="4E518A07" w14:textId="77777777" w:rsidR="00FC163E" w:rsidRPr="00FC163E" w:rsidRDefault="00FC163E" w:rsidP="00FC163E">
              <w:pPr>
                <w:pStyle w:val="Bibliography"/>
                <w:rPr>
                  <w:rFonts w:asciiTheme="majorHAnsi" w:hAnsiTheme="majorHAnsi" w:cstheme="majorHAnsi"/>
                  <w:noProof/>
                  <w:lang w:val="en-US"/>
                </w:rPr>
              </w:pPr>
              <w:r w:rsidRPr="00FC163E">
                <w:rPr>
                  <w:rFonts w:asciiTheme="majorHAnsi" w:hAnsiTheme="majorHAnsi" w:cstheme="majorHAnsi"/>
                  <w:noProof/>
                  <w:lang w:val="en-US"/>
                </w:rPr>
                <w:t xml:space="preserve">Nuckley, A., 2015. </w:t>
              </w:r>
              <w:r w:rsidRPr="00FC163E">
                <w:rPr>
                  <w:rFonts w:asciiTheme="majorHAnsi" w:hAnsiTheme="majorHAnsi" w:cstheme="majorHAnsi"/>
                  <w:i/>
                  <w:iCs/>
                  <w:noProof/>
                  <w:lang w:val="en-US"/>
                </w:rPr>
                <w:t xml:space="preserve">HR Magazine: What's the role for 'big data' in your reward strategy?. </w:t>
              </w:r>
              <w:r w:rsidRPr="00FC163E">
                <w:rPr>
                  <w:rFonts w:asciiTheme="majorHAnsi" w:hAnsiTheme="majorHAnsi" w:cstheme="majorHAnsi"/>
                  <w:noProof/>
                  <w:lang w:val="en-US"/>
                </w:rPr>
                <w:t xml:space="preserve">[Online] </w:t>
              </w:r>
              <w:r w:rsidRPr="00FC163E">
                <w:rPr>
                  <w:rFonts w:asciiTheme="majorHAnsi" w:hAnsiTheme="majorHAnsi" w:cstheme="majorHAnsi"/>
                  <w:noProof/>
                  <w:lang w:val="en-US"/>
                </w:rPr>
                <w:br/>
                <w:t xml:space="preserve">Available at: </w:t>
              </w:r>
              <w:r w:rsidRPr="00FC163E">
                <w:rPr>
                  <w:rFonts w:asciiTheme="majorHAnsi" w:hAnsiTheme="majorHAnsi" w:cstheme="majorHAnsi"/>
                  <w:noProof/>
                  <w:u w:val="single"/>
                  <w:lang w:val="en-US"/>
                </w:rPr>
                <w:t>https://www.hrmagazine.co.uk/content/features/what-s-the-role-for-big-data-in-your-reward-strategy</w:t>
              </w:r>
              <w:r w:rsidRPr="00FC163E">
                <w:rPr>
                  <w:rFonts w:asciiTheme="majorHAnsi" w:hAnsiTheme="majorHAnsi" w:cstheme="majorHAnsi"/>
                  <w:noProof/>
                  <w:lang w:val="en-US"/>
                </w:rPr>
                <w:br/>
                <w:t>[Accessed 30 March 2022].</w:t>
              </w:r>
            </w:p>
            <w:p w14:paraId="2928FEA5" w14:textId="77777777" w:rsidR="00FC163E" w:rsidRPr="00FC163E" w:rsidRDefault="00FC163E" w:rsidP="00FC163E">
              <w:pPr>
                <w:pStyle w:val="Bibliography"/>
                <w:rPr>
                  <w:rFonts w:asciiTheme="majorHAnsi" w:hAnsiTheme="majorHAnsi" w:cstheme="majorHAnsi"/>
                  <w:noProof/>
                  <w:lang w:val="en-US"/>
                </w:rPr>
              </w:pPr>
              <w:r w:rsidRPr="00FC163E">
                <w:rPr>
                  <w:rFonts w:asciiTheme="majorHAnsi" w:hAnsiTheme="majorHAnsi" w:cstheme="majorHAnsi"/>
                  <w:noProof/>
                  <w:lang w:val="en-US"/>
                </w:rPr>
                <w:t xml:space="preserve">Simon, J., 2022. </w:t>
              </w:r>
              <w:r w:rsidRPr="00FC163E">
                <w:rPr>
                  <w:rFonts w:asciiTheme="majorHAnsi" w:hAnsiTheme="majorHAnsi" w:cstheme="majorHAnsi"/>
                  <w:i/>
                  <w:iCs/>
                  <w:noProof/>
                  <w:lang w:val="en-US"/>
                </w:rPr>
                <w:t xml:space="preserve">Chron. </w:t>
              </w:r>
              <w:r w:rsidRPr="00FC163E">
                <w:rPr>
                  <w:rFonts w:asciiTheme="majorHAnsi" w:hAnsiTheme="majorHAnsi" w:cstheme="majorHAnsi"/>
                  <w:noProof/>
                  <w:lang w:val="en-US"/>
                </w:rPr>
                <w:t xml:space="preserve">[Online] </w:t>
              </w:r>
              <w:r w:rsidRPr="00FC163E">
                <w:rPr>
                  <w:rFonts w:asciiTheme="majorHAnsi" w:hAnsiTheme="majorHAnsi" w:cstheme="majorHAnsi"/>
                  <w:noProof/>
                  <w:lang w:val="en-US"/>
                </w:rPr>
                <w:br/>
                <w:t xml:space="preserve">Available at: </w:t>
              </w:r>
              <w:r w:rsidRPr="00FC163E">
                <w:rPr>
                  <w:rFonts w:asciiTheme="majorHAnsi" w:hAnsiTheme="majorHAnsi" w:cstheme="majorHAnsi"/>
                  <w:noProof/>
                  <w:u w:val="single"/>
                  <w:lang w:val="en-US"/>
                </w:rPr>
                <w:t>https://smallbusiness.chron.com/enhance-productivity-utilizing-effective-managerial-communication-21676.html</w:t>
              </w:r>
              <w:r w:rsidRPr="00FC163E">
                <w:rPr>
                  <w:rFonts w:asciiTheme="majorHAnsi" w:hAnsiTheme="majorHAnsi" w:cstheme="majorHAnsi"/>
                  <w:noProof/>
                  <w:lang w:val="en-US"/>
                </w:rPr>
                <w:br/>
                <w:t>[Accessed 30 March 2022].</w:t>
              </w:r>
            </w:p>
            <w:p w14:paraId="1E3E0309" w14:textId="4463FF34" w:rsidR="00617D2E" w:rsidRPr="00FC163E" w:rsidRDefault="00FC163E" w:rsidP="00FC163E">
              <w:pPr>
                <w:rPr>
                  <w:rFonts w:asciiTheme="majorHAnsi" w:hAnsiTheme="majorHAnsi" w:cstheme="majorHAnsi"/>
                </w:rPr>
              </w:pPr>
              <w:r w:rsidRPr="00FC163E">
                <w:rPr>
                  <w:rFonts w:asciiTheme="majorHAnsi" w:hAnsiTheme="majorHAnsi" w:cstheme="majorHAnsi"/>
                  <w:b/>
                  <w:bCs/>
                  <w:noProof/>
                </w:rPr>
                <w:fldChar w:fldCharType="end"/>
              </w:r>
            </w:p>
          </w:sdtContent>
        </w:sdt>
      </w:sdtContent>
    </w:sdt>
    <w:sectPr w:rsidR="00617D2E" w:rsidRPr="00FC163E" w:rsidSect="00DD151B">
      <w:pgSz w:w="11906" w:h="16838"/>
      <w:pgMar w:top="993"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FA1084"/>
    <w:multiLevelType w:val="hybridMultilevel"/>
    <w:tmpl w:val="B9220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2A1DC0"/>
    <w:multiLevelType w:val="multilevel"/>
    <w:tmpl w:val="ED60243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147892939">
    <w:abstractNumId w:val="0"/>
  </w:num>
  <w:num w:numId="2" w16cid:durableId="5260654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482"/>
    <w:rsid w:val="00000C63"/>
    <w:rsid w:val="000016C7"/>
    <w:rsid w:val="00002AD0"/>
    <w:rsid w:val="00005143"/>
    <w:rsid w:val="00021D46"/>
    <w:rsid w:val="000304BA"/>
    <w:rsid w:val="00030E5C"/>
    <w:rsid w:val="000331E5"/>
    <w:rsid w:val="000347C1"/>
    <w:rsid w:val="00040CDB"/>
    <w:rsid w:val="000577F6"/>
    <w:rsid w:val="00057A80"/>
    <w:rsid w:val="00060B34"/>
    <w:rsid w:val="00084510"/>
    <w:rsid w:val="00087FD7"/>
    <w:rsid w:val="000977AD"/>
    <w:rsid w:val="00097EAD"/>
    <w:rsid w:val="000A0E34"/>
    <w:rsid w:val="000A7419"/>
    <w:rsid w:val="000B768C"/>
    <w:rsid w:val="000C0B7A"/>
    <w:rsid w:val="000C3AFB"/>
    <w:rsid w:val="000D5C48"/>
    <w:rsid w:val="000E1D45"/>
    <w:rsid w:val="000E5FF8"/>
    <w:rsid w:val="001037E6"/>
    <w:rsid w:val="00103C75"/>
    <w:rsid w:val="00111583"/>
    <w:rsid w:val="0011308A"/>
    <w:rsid w:val="001156CF"/>
    <w:rsid w:val="00117554"/>
    <w:rsid w:val="00117C88"/>
    <w:rsid w:val="00126BDD"/>
    <w:rsid w:val="00131E3F"/>
    <w:rsid w:val="00140FF4"/>
    <w:rsid w:val="00147E22"/>
    <w:rsid w:val="00150516"/>
    <w:rsid w:val="00155170"/>
    <w:rsid w:val="00163DB9"/>
    <w:rsid w:val="00170089"/>
    <w:rsid w:val="001701CD"/>
    <w:rsid w:val="0017344A"/>
    <w:rsid w:val="001744AD"/>
    <w:rsid w:val="00184D1D"/>
    <w:rsid w:val="001872F2"/>
    <w:rsid w:val="00196459"/>
    <w:rsid w:val="00197723"/>
    <w:rsid w:val="001A3C8E"/>
    <w:rsid w:val="001B23CD"/>
    <w:rsid w:val="001B7331"/>
    <w:rsid w:val="001C0C1C"/>
    <w:rsid w:val="001C3499"/>
    <w:rsid w:val="001D0902"/>
    <w:rsid w:val="001D7FD2"/>
    <w:rsid w:val="001E6361"/>
    <w:rsid w:val="001F62EE"/>
    <w:rsid w:val="001F6E73"/>
    <w:rsid w:val="002120BA"/>
    <w:rsid w:val="00221C40"/>
    <w:rsid w:val="00221C41"/>
    <w:rsid w:val="002224E7"/>
    <w:rsid w:val="0022499C"/>
    <w:rsid w:val="002271DD"/>
    <w:rsid w:val="0023102E"/>
    <w:rsid w:val="0023143F"/>
    <w:rsid w:val="00251AD6"/>
    <w:rsid w:val="002633F3"/>
    <w:rsid w:val="002637EB"/>
    <w:rsid w:val="002706D3"/>
    <w:rsid w:val="002706F1"/>
    <w:rsid w:val="0028243D"/>
    <w:rsid w:val="00283A06"/>
    <w:rsid w:val="002A41E6"/>
    <w:rsid w:val="002B40F4"/>
    <w:rsid w:val="002B45FC"/>
    <w:rsid w:val="002C65BA"/>
    <w:rsid w:val="002D21A0"/>
    <w:rsid w:val="002D320A"/>
    <w:rsid w:val="002E1722"/>
    <w:rsid w:val="002E27B7"/>
    <w:rsid w:val="002F2BE4"/>
    <w:rsid w:val="00301739"/>
    <w:rsid w:val="00303F9F"/>
    <w:rsid w:val="00306B81"/>
    <w:rsid w:val="003161A1"/>
    <w:rsid w:val="00321DED"/>
    <w:rsid w:val="00325966"/>
    <w:rsid w:val="00331884"/>
    <w:rsid w:val="0033348F"/>
    <w:rsid w:val="00336C75"/>
    <w:rsid w:val="0033738D"/>
    <w:rsid w:val="00343A50"/>
    <w:rsid w:val="00347D6D"/>
    <w:rsid w:val="0035034C"/>
    <w:rsid w:val="00350B0F"/>
    <w:rsid w:val="0035409D"/>
    <w:rsid w:val="0036090B"/>
    <w:rsid w:val="00360CF8"/>
    <w:rsid w:val="0036143B"/>
    <w:rsid w:val="00362C02"/>
    <w:rsid w:val="00366A21"/>
    <w:rsid w:val="00373FE0"/>
    <w:rsid w:val="00374E9F"/>
    <w:rsid w:val="00382D64"/>
    <w:rsid w:val="0038625D"/>
    <w:rsid w:val="0039399C"/>
    <w:rsid w:val="003A2A8C"/>
    <w:rsid w:val="003A6718"/>
    <w:rsid w:val="003B034D"/>
    <w:rsid w:val="003B1CFF"/>
    <w:rsid w:val="003C0462"/>
    <w:rsid w:val="003D342E"/>
    <w:rsid w:val="003E18A9"/>
    <w:rsid w:val="003E20CE"/>
    <w:rsid w:val="003E460F"/>
    <w:rsid w:val="003E496E"/>
    <w:rsid w:val="003E6B71"/>
    <w:rsid w:val="004224B0"/>
    <w:rsid w:val="00423408"/>
    <w:rsid w:val="0044075C"/>
    <w:rsid w:val="004433B8"/>
    <w:rsid w:val="00444D69"/>
    <w:rsid w:val="00471193"/>
    <w:rsid w:val="00485D58"/>
    <w:rsid w:val="00486BFF"/>
    <w:rsid w:val="004A5F9D"/>
    <w:rsid w:val="004A67E1"/>
    <w:rsid w:val="004B5031"/>
    <w:rsid w:val="004C0E7A"/>
    <w:rsid w:val="004C1636"/>
    <w:rsid w:val="004E5899"/>
    <w:rsid w:val="004E6B90"/>
    <w:rsid w:val="004F5DE8"/>
    <w:rsid w:val="0050525D"/>
    <w:rsid w:val="0051226F"/>
    <w:rsid w:val="00512378"/>
    <w:rsid w:val="00512BDA"/>
    <w:rsid w:val="00514CCB"/>
    <w:rsid w:val="005161A5"/>
    <w:rsid w:val="00532250"/>
    <w:rsid w:val="00534D61"/>
    <w:rsid w:val="005357DC"/>
    <w:rsid w:val="00537491"/>
    <w:rsid w:val="00537E95"/>
    <w:rsid w:val="0054167C"/>
    <w:rsid w:val="005433CF"/>
    <w:rsid w:val="005577BB"/>
    <w:rsid w:val="00557EDD"/>
    <w:rsid w:val="00564454"/>
    <w:rsid w:val="00564482"/>
    <w:rsid w:val="00566777"/>
    <w:rsid w:val="00587062"/>
    <w:rsid w:val="005903BF"/>
    <w:rsid w:val="00594730"/>
    <w:rsid w:val="005A18BC"/>
    <w:rsid w:val="005A2124"/>
    <w:rsid w:val="005A2727"/>
    <w:rsid w:val="005A544E"/>
    <w:rsid w:val="005B55DD"/>
    <w:rsid w:val="005B66EC"/>
    <w:rsid w:val="005C56F4"/>
    <w:rsid w:val="005C7E39"/>
    <w:rsid w:val="005D0DEE"/>
    <w:rsid w:val="005E0C54"/>
    <w:rsid w:val="005E1B5F"/>
    <w:rsid w:val="005F3739"/>
    <w:rsid w:val="0060794E"/>
    <w:rsid w:val="00617D2E"/>
    <w:rsid w:val="00622F15"/>
    <w:rsid w:val="00625452"/>
    <w:rsid w:val="0063064B"/>
    <w:rsid w:val="00632BA1"/>
    <w:rsid w:val="00640577"/>
    <w:rsid w:val="00643F84"/>
    <w:rsid w:val="00662E72"/>
    <w:rsid w:val="00663C36"/>
    <w:rsid w:val="0067257E"/>
    <w:rsid w:val="00672A9C"/>
    <w:rsid w:val="006745EA"/>
    <w:rsid w:val="006807A3"/>
    <w:rsid w:val="00691C44"/>
    <w:rsid w:val="0069537C"/>
    <w:rsid w:val="006A32B9"/>
    <w:rsid w:val="006A4FF3"/>
    <w:rsid w:val="006B4D9F"/>
    <w:rsid w:val="006B75FB"/>
    <w:rsid w:val="006C42C5"/>
    <w:rsid w:val="006C459E"/>
    <w:rsid w:val="006D740B"/>
    <w:rsid w:val="006E2D79"/>
    <w:rsid w:val="006E2EEF"/>
    <w:rsid w:val="006E7465"/>
    <w:rsid w:val="006F4748"/>
    <w:rsid w:val="00705E90"/>
    <w:rsid w:val="00707721"/>
    <w:rsid w:val="00715E43"/>
    <w:rsid w:val="00750C9C"/>
    <w:rsid w:val="00764324"/>
    <w:rsid w:val="00765AC9"/>
    <w:rsid w:val="00766AED"/>
    <w:rsid w:val="0076774C"/>
    <w:rsid w:val="00767822"/>
    <w:rsid w:val="0077235C"/>
    <w:rsid w:val="00774193"/>
    <w:rsid w:val="00782453"/>
    <w:rsid w:val="00796DFD"/>
    <w:rsid w:val="007A1173"/>
    <w:rsid w:val="007A3911"/>
    <w:rsid w:val="007A5D6F"/>
    <w:rsid w:val="007B6A24"/>
    <w:rsid w:val="007C2908"/>
    <w:rsid w:val="007D15F4"/>
    <w:rsid w:val="007E6F09"/>
    <w:rsid w:val="007F0C13"/>
    <w:rsid w:val="007F52EC"/>
    <w:rsid w:val="00802552"/>
    <w:rsid w:val="00807E6C"/>
    <w:rsid w:val="00816967"/>
    <w:rsid w:val="00820D36"/>
    <w:rsid w:val="00821160"/>
    <w:rsid w:val="00821472"/>
    <w:rsid w:val="00830180"/>
    <w:rsid w:val="00830461"/>
    <w:rsid w:val="00831135"/>
    <w:rsid w:val="00832CF1"/>
    <w:rsid w:val="00835885"/>
    <w:rsid w:val="00836749"/>
    <w:rsid w:val="00836A3E"/>
    <w:rsid w:val="00837470"/>
    <w:rsid w:val="0084482B"/>
    <w:rsid w:val="00850E0B"/>
    <w:rsid w:val="0085118C"/>
    <w:rsid w:val="008562BA"/>
    <w:rsid w:val="008735A4"/>
    <w:rsid w:val="00875FF4"/>
    <w:rsid w:val="0088138F"/>
    <w:rsid w:val="008924D9"/>
    <w:rsid w:val="008A4124"/>
    <w:rsid w:val="008B0DB3"/>
    <w:rsid w:val="008B2EC1"/>
    <w:rsid w:val="008C0A3E"/>
    <w:rsid w:val="008C22EC"/>
    <w:rsid w:val="008C362D"/>
    <w:rsid w:val="008D3265"/>
    <w:rsid w:val="008E371C"/>
    <w:rsid w:val="008F0CF1"/>
    <w:rsid w:val="008F473E"/>
    <w:rsid w:val="00905DB3"/>
    <w:rsid w:val="00907023"/>
    <w:rsid w:val="00912D1D"/>
    <w:rsid w:val="009165AF"/>
    <w:rsid w:val="00917EC7"/>
    <w:rsid w:val="009317DA"/>
    <w:rsid w:val="00932293"/>
    <w:rsid w:val="009323C8"/>
    <w:rsid w:val="00933D68"/>
    <w:rsid w:val="00946763"/>
    <w:rsid w:val="009520FD"/>
    <w:rsid w:val="00954E81"/>
    <w:rsid w:val="0095620B"/>
    <w:rsid w:val="00961D66"/>
    <w:rsid w:val="00966D88"/>
    <w:rsid w:val="0096756A"/>
    <w:rsid w:val="0097151B"/>
    <w:rsid w:val="0098160D"/>
    <w:rsid w:val="00981D9F"/>
    <w:rsid w:val="00983266"/>
    <w:rsid w:val="00984698"/>
    <w:rsid w:val="00987110"/>
    <w:rsid w:val="0099370D"/>
    <w:rsid w:val="0099513E"/>
    <w:rsid w:val="009A7A1A"/>
    <w:rsid w:val="009B1C3C"/>
    <w:rsid w:val="009B1F55"/>
    <w:rsid w:val="009B525C"/>
    <w:rsid w:val="009B59DD"/>
    <w:rsid w:val="009C1F94"/>
    <w:rsid w:val="009C2041"/>
    <w:rsid w:val="009C3140"/>
    <w:rsid w:val="009D3B27"/>
    <w:rsid w:val="009D7007"/>
    <w:rsid w:val="009E535A"/>
    <w:rsid w:val="009E5CBF"/>
    <w:rsid w:val="009E7265"/>
    <w:rsid w:val="009F12F0"/>
    <w:rsid w:val="009F2ABA"/>
    <w:rsid w:val="009F6C89"/>
    <w:rsid w:val="00A0104D"/>
    <w:rsid w:val="00A1139E"/>
    <w:rsid w:val="00A11ACF"/>
    <w:rsid w:val="00A133F0"/>
    <w:rsid w:val="00A15C4C"/>
    <w:rsid w:val="00A16CF3"/>
    <w:rsid w:val="00A211E1"/>
    <w:rsid w:val="00A22DA4"/>
    <w:rsid w:val="00A43827"/>
    <w:rsid w:val="00A46754"/>
    <w:rsid w:val="00A55F2A"/>
    <w:rsid w:val="00A67666"/>
    <w:rsid w:val="00A70268"/>
    <w:rsid w:val="00A742DB"/>
    <w:rsid w:val="00A80962"/>
    <w:rsid w:val="00A82A08"/>
    <w:rsid w:val="00A9059C"/>
    <w:rsid w:val="00A90920"/>
    <w:rsid w:val="00AA426A"/>
    <w:rsid w:val="00AA7CE2"/>
    <w:rsid w:val="00AC3159"/>
    <w:rsid w:val="00AC595F"/>
    <w:rsid w:val="00AD2472"/>
    <w:rsid w:val="00AE46FF"/>
    <w:rsid w:val="00AE4E8F"/>
    <w:rsid w:val="00AF0644"/>
    <w:rsid w:val="00AF24FD"/>
    <w:rsid w:val="00B0369A"/>
    <w:rsid w:val="00B21909"/>
    <w:rsid w:val="00B31D5C"/>
    <w:rsid w:val="00B343EB"/>
    <w:rsid w:val="00B44DA7"/>
    <w:rsid w:val="00B51E2F"/>
    <w:rsid w:val="00B6136B"/>
    <w:rsid w:val="00B720DA"/>
    <w:rsid w:val="00B721D2"/>
    <w:rsid w:val="00B7224B"/>
    <w:rsid w:val="00B87C86"/>
    <w:rsid w:val="00B91D70"/>
    <w:rsid w:val="00BA4D9A"/>
    <w:rsid w:val="00BB4F54"/>
    <w:rsid w:val="00BB5603"/>
    <w:rsid w:val="00BC2211"/>
    <w:rsid w:val="00BC4E7F"/>
    <w:rsid w:val="00BE3F20"/>
    <w:rsid w:val="00BF3838"/>
    <w:rsid w:val="00BF446F"/>
    <w:rsid w:val="00BF5332"/>
    <w:rsid w:val="00C00529"/>
    <w:rsid w:val="00C00BE1"/>
    <w:rsid w:val="00C11C7E"/>
    <w:rsid w:val="00C15111"/>
    <w:rsid w:val="00C20313"/>
    <w:rsid w:val="00C245AB"/>
    <w:rsid w:val="00C2588C"/>
    <w:rsid w:val="00C265DF"/>
    <w:rsid w:val="00C36940"/>
    <w:rsid w:val="00C45316"/>
    <w:rsid w:val="00C46568"/>
    <w:rsid w:val="00C548C6"/>
    <w:rsid w:val="00C55CCC"/>
    <w:rsid w:val="00C64CB5"/>
    <w:rsid w:val="00C75853"/>
    <w:rsid w:val="00C75C33"/>
    <w:rsid w:val="00C86737"/>
    <w:rsid w:val="00C90BBC"/>
    <w:rsid w:val="00C91F1D"/>
    <w:rsid w:val="00C936AE"/>
    <w:rsid w:val="00C9649A"/>
    <w:rsid w:val="00CD0344"/>
    <w:rsid w:val="00CD03D9"/>
    <w:rsid w:val="00CE0E3A"/>
    <w:rsid w:val="00CE617A"/>
    <w:rsid w:val="00CF0A41"/>
    <w:rsid w:val="00CF1215"/>
    <w:rsid w:val="00CF6F70"/>
    <w:rsid w:val="00D000FE"/>
    <w:rsid w:val="00D025C8"/>
    <w:rsid w:val="00D04C0D"/>
    <w:rsid w:val="00D05BB0"/>
    <w:rsid w:val="00D11785"/>
    <w:rsid w:val="00D12BAD"/>
    <w:rsid w:val="00D1727F"/>
    <w:rsid w:val="00D17E91"/>
    <w:rsid w:val="00D347D5"/>
    <w:rsid w:val="00D35B69"/>
    <w:rsid w:val="00D42AC3"/>
    <w:rsid w:val="00D46B55"/>
    <w:rsid w:val="00D47126"/>
    <w:rsid w:val="00D56512"/>
    <w:rsid w:val="00D56522"/>
    <w:rsid w:val="00D701DF"/>
    <w:rsid w:val="00D736EE"/>
    <w:rsid w:val="00D7707B"/>
    <w:rsid w:val="00D96D47"/>
    <w:rsid w:val="00DC7612"/>
    <w:rsid w:val="00DD12D4"/>
    <w:rsid w:val="00DD151B"/>
    <w:rsid w:val="00DE1B90"/>
    <w:rsid w:val="00DE1F25"/>
    <w:rsid w:val="00DE1F56"/>
    <w:rsid w:val="00DE7D39"/>
    <w:rsid w:val="00DF097C"/>
    <w:rsid w:val="00DF396D"/>
    <w:rsid w:val="00DF6481"/>
    <w:rsid w:val="00E07F60"/>
    <w:rsid w:val="00E2077A"/>
    <w:rsid w:val="00E214AC"/>
    <w:rsid w:val="00E2340C"/>
    <w:rsid w:val="00E250AB"/>
    <w:rsid w:val="00E27BD5"/>
    <w:rsid w:val="00E328B3"/>
    <w:rsid w:val="00E32D18"/>
    <w:rsid w:val="00E34D52"/>
    <w:rsid w:val="00E42E5B"/>
    <w:rsid w:val="00E623FE"/>
    <w:rsid w:val="00E76997"/>
    <w:rsid w:val="00E77627"/>
    <w:rsid w:val="00E90ECB"/>
    <w:rsid w:val="00E96772"/>
    <w:rsid w:val="00EB04C1"/>
    <w:rsid w:val="00EB0936"/>
    <w:rsid w:val="00EB0C2D"/>
    <w:rsid w:val="00EC3937"/>
    <w:rsid w:val="00ED0C8F"/>
    <w:rsid w:val="00ED1E08"/>
    <w:rsid w:val="00ED2095"/>
    <w:rsid w:val="00ED2385"/>
    <w:rsid w:val="00ED4C9F"/>
    <w:rsid w:val="00EF7011"/>
    <w:rsid w:val="00F00295"/>
    <w:rsid w:val="00F117B5"/>
    <w:rsid w:val="00F11C94"/>
    <w:rsid w:val="00F16722"/>
    <w:rsid w:val="00F2054A"/>
    <w:rsid w:val="00F216CC"/>
    <w:rsid w:val="00F2283B"/>
    <w:rsid w:val="00F31CFF"/>
    <w:rsid w:val="00F46359"/>
    <w:rsid w:val="00F476FC"/>
    <w:rsid w:val="00F515A9"/>
    <w:rsid w:val="00F520DE"/>
    <w:rsid w:val="00F61E96"/>
    <w:rsid w:val="00F70013"/>
    <w:rsid w:val="00F70C5F"/>
    <w:rsid w:val="00F73297"/>
    <w:rsid w:val="00F8483C"/>
    <w:rsid w:val="00F87767"/>
    <w:rsid w:val="00F90F56"/>
    <w:rsid w:val="00F94D2C"/>
    <w:rsid w:val="00F96C35"/>
    <w:rsid w:val="00FA5B63"/>
    <w:rsid w:val="00FA6C5A"/>
    <w:rsid w:val="00FB4C06"/>
    <w:rsid w:val="00FB59A4"/>
    <w:rsid w:val="00FB5BDC"/>
    <w:rsid w:val="00FB6612"/>
    <w:rsid w:val="00FC163E"/>
    <w:rsid w:val="00FC221F"/>
    <w:rsid w:val="00FC478A"/>
    <w:rsid w:val="00FD4A54"/>
    <w:rsid w:val="00FD790C"/>
    <w:rsid w:val="00FF422D"/>
    <w:rsid w:val="00FF5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044E"/>
  <w15:chartTrackingRefBased/>
  <w15:docId w15:val="{C52FDB58-3891-49F1-AE6D-8DCFD71E7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163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2D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3C8"/>
    <w:pPr>
      <w:ind w:left="720"/>
      <w:contextualSpacing/>
    </w:pPr>
  </w:style>
  <w:style w:type="paragraph" w:styleId="NormalWeb">
    <w:name w:val="Normal (Web)"/>
    <w:basedOn w:val="Normal"/>
    <w:uiPriority w:val="99"/>
    <w:semiHidden/>
    <w:unhideWhenUsed/>
    <w:rsid w:val="00BA4D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A4D9A"/>
    <w:rPr>
      <w:color w:val="0000FF"/>
      <w:u w:val="single"/>
    </w:rPr>
  </w:style>
  <w:style w:type="character" w:styleId="UnresolvedMention">
    <w:name w:val="Unresolved Mention"/>
    <w:basedOn w:val="DefaultParagraphFont"/>
    <w:uiPriority w:val="99"/>
    <w:semiHidden/>
    <w:unhideWhenUsed/>
    <w:rsid w:val="00BA4D9A"/>
    <w:rPr>
      <w:color w:val="605E5C"/>
      <w:shd w:val="clear" w:color="auto" w:fill="E1DFDD"/>
    </w:rPr>
  </w:style>
  <w:style w:type="character" w:customStyle="1" w:styleId="Heading1Char">
    <w:name w:val="Heading 1 Char"/>
    <w:basedOn w:val="DefaultParagraphFont"/>
    <w:link w:val="Heading1"/>
    <w:uiPriority w:val="9"/>
    <w:rsid w:val="00FC163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C16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4958">
      <w:bodyDiv w:val="1"/>
      <w:marLeft w:val="0"/>
      <w:marRight w:val="0"/>
      <w:marTop w:val="0"/>
      <w:marBottom w:val="0"/>
      <w:divBdr>
        <w:top w:val="none" w:sz="0" w:space="0" w:color="auto"/>
        <w:left w:val="none" w:sz="0" w:space="0" w:color="auto"/>
        <w:bottom w:val="none" w:sz="0" w:space="0" w:color="auto"/>
        <w:right w:val="none" w:sz="0" w:space="0" w:color="auto"/>
      </w:divBdr>
    </w:div>
    <w:div w:id="176577064">
      <w:bodyDiv w:val="1"/>
      <w:marLeft w:val="0"/>
      <w:marRight w:val="0"/>
      <w:marTop w:val="0"/>
      <w:marBottom w:val="0"/>
      <w:divBdr>
        <w:top w:val="none" w:sz="0" w:space="0" w:color="auto"/>
        <w:left w:val="none" w:sz="0" w:space="0" w:color="auto"/>
        <w:bottom w:val="none" w:sz="0" w:space="0" w:color="auto"/>
        <w:right w:val="none" w:sz="0" w:space="0" w:color="auto"/>
      </w:divBdr>
    </w:div>
    <w:div w:id="221215423">
      <w:bodyDiv w:val="1"/>
      <w:marLeft w:val="0"/>
      <w:marRight w:val="0"/>
      <w:marTop w:val="0"/>
      <w:marBottom w:val="0"/>
      <w:divBdr>
        <w:top w:val="none" w:sz="0" w:space="0" w:color="auto"/>
        <w:left w:val="none" w:sz="0" w:space="0" w:color="auto"/>
        <w:bottom w:val="none" w:sz="0" w:space="0" w:color="auto"/>
        <w:right w:val="none" w:sz="0" w:space="0" w:color="auto"/>
      </w:divBdr>
    </w:div>
    <w:div w:id="282465017">
      <w:bodyDiv w:val="1"/>
      <w:marLeft w:val="0"/>
      <w:marRight w:val="0"/>
      <w:marTop w:val="0"/>
      <w:marBottom w:val="0"/>
      <w:divBdr>
        <w:top w:val="none" w:sz="0" w:space="0" w:color="auto"/>
        <w:left w:val="none" w:sz="0" w:space="0" w:color="auto"/>
        <w:bottom w:val="none" w:sz="0" w:space="0" w:color="auto"/>
        <w:right w:val="none" w:sz="0" w:space="0" w:color="auto"/>
      </w:divBdr>
    </w:div>
    <w:div w:id="384791516">
      <w:bodyDiv w:val="1"/>
      <w:marLeft w:val="0"/>
      <w:marRight w:val="0"/>
      <w:marTop w:val="0"/>
      <w:marBottom w:val="0"/>
      <w:divBdr>
        <w:top w:val="none" w:sz="0" w:space="0" w:color="auto"/>
        <w:left w:val="none" w:sz="0" w:space="0" w:color="auto"/>
        <w:bottom w:val="none" w:sz="0" w:space="0" w:color="auto"/>
        <w:right w:val="none" w:sz="0" w:space="0" w:color="auto"/>
      </w:divBdr>
    </w:div>
    <w:div w:id="511602936">
      <w:bodyDiv w:val="1"/>
      <w:marLeft w:val="0"/>
      <w:marRight w:val="0"/>
      <w:marTop w:val="0"/>
      <w:marBottom w:val="0"/>
      <w:divBdr>
        <w:top w:val="none" w:sz="0" w:space="0" w:color="auto"/>
        <w:left w:val="none" w:sz="0" w:space="0" w:color="auto"/>
        <w:bottom w:val="none" w:sz="0" w:space="0" w:color="auto"/>
        <w:right w:val="none" w:sz="0" w:space="0" w:color="auto"/>
      </w:divBdr>
    </w:div>
    <w:div w:id="526411797">
      <w:bodyDiv w:val="1"/>
      <w:marLeft w:val="0"/>
      <w:marRight w:val="0"/>
      <w:marTop w:val="0"/>
      <w:marBottom w:val="0"/>
      <w:divBdr>
        <w:top w:val="none" w:sz="0" w:space="0" w:color="auto"/>
        <w:left w:val="none" w:sz="0" w:space="0" w:color="auto"/>
        <w:bottom w:val="none" w:sz="0" w:space="0" w:color="auto"/>
        <w:right w:val="none" w:sz="0" w:space="0" w:color="auto"/>
      </w:divBdr>
    </w:div>
    <w:div w:id="541671140">
      <w:bodyDiv w:val="1"/>
      <w:marLeft w:val="0"/>
      <w:marRight w:val="0"/>
      <w:marTop w:val="0"/>
      <w:marBottom w:val="0"/>
      <w:divBdr>
        <w:top w:val="none" w:sz="0" w:space="0" w:color="auto"/>
        <w:left w:val="none" w:sz="0" w:space="0" w:color="auto"/>
        <w:bottom w:val="none" w:sz="0" w:space="0" w:color="auto"/>
        <w:right w:val="none" w:sz="0" w:space="0" w:color="auto"/>
      </w:divBdr>
    </w:div>
    <w:div w:id="616569009">
      <w:bodyDiv w:val="1"/>
      <w:marLeft w:val="0"/>
      <w:marRight w:val="0"/>
      <w:marTop w:val="0"/>
      <w:marBottom w:val="0"/>
      <w:divBdr>
        <w:top w:val="none" w:sz="0" w:space="0" w:color="auto"/>
        <w:left w:val="none" w:sz="0" w:space="0" w:color="auto"/>
        <w:bottom w:val="none" w:sz="0" w:space="0" w:color="auto"/>
        <w:right w:val="none" w:sz="0" w:space="0" w:color="auto"/>
      </w:divBdr>
    </w:div>
    <w:div w:id="639190345">
      <w:bodyDiv w:val="1"/>
      <w:marLeft w:val="0"/>
      <w:marRight w:val="0"/>
      <w:marTop w:val="0"/>
      <w:marBottom w:val="0"/>
      <w:divBdr>
        <w:top w:val="none" w:sz="0" w:space="0" w:color="auto"/>
        <w:left w:val="none" w:sz="0" w:space="0" w:color="auto"/>
        <w:bottom w:val="none" w:sz="0" w:space="0" w:color="auto"/>
        <w:right w:val="none" w:sz="0" w:space="0" w:color="auto"/>
      </w:divBdr>
    </w:div>
    <w:div w:id="643849047">
      <w:bodyDiv w:val="1"/>
      <w:marLeft w:val="0"/>
      <w:marRight w:val="0"/>
      <w:marTop w:val="0"/>
      <w:marBottom w:val="0"/>
      <w:divBdr>
        <w:top w:val="none" w:sz="0" w:space="0" w:color="auto"/>
        <w:left w:val="none" w:sz="0" w:space="0" w:color="auto"/>
        <w:bottom w:val="none" w:sz="0" w:space="0" w:color="auto"/>
        <w:right w:val="none" w:sz="0" w:space="0" w:color="auto"/>
      </w:divBdr>
    </w:div>
    <w:div w:id="743993850">
      <w:bodyDiv w:val="1"/>
      <w:marLeft w:val="0"/>
      <w:marRight w:val="0"/>
      <w:marTop w:val="0"/>
      <w:marBottom w:val="0"/>
      <w:divBdr>
        <w:top w:val="none" w:sz="0" w:space="0" w:color="auto"/>
        <w:left w:val="none" w:sz="0" w:space="0" w:color="auto"/>
        <w:bottom w:val="none" w:sz="0" w:space="0" w:color="auto"/>
        <w:right w:val="none" w:sz="0" w:space="0" w:color="auto"/>
      </w:divBdr>
    </w:div>
    <w:div w:id="819424058">
      <w:bodyDiv w:val="1"/>
      <w:marLeft w:val="0"/>
      <w:marRight w:val="0"/>
      <w:marTop w:val="0"/>
      <w:marBottom w:val="0"/>
      <w:divBdr>
        <w:top w:val="none" w:sz="0" w:space="0" w:color="auto"/>
        <w:left w:val="none" w:sz="0" w:space="0" w:color="auto"/>
        <w:bottom w:val="none" w:sz="0" w:space="0" w:color="auto"/>
        <w:right w:val="none" w:sz="0" w:space="0" w:color="auto"/>
      </w:divBdr>
    </w:div>
    <w:div w:id="931662947">
      <w:bodyDiv w:val="1"/>
      <w:marLeft w:val="0"/>
      <w:marRight w:val="0"/>
      <w:marTop w:val="0"/>
      <w:marBottom w:val="0"/>
      <w:divBdr>
        <w:top w:val="none" w:sz="0" w:space="0" w:color="auto"/>
        <w:left w:val="none" w:sz="0" w:space="0" w:color="auto"/>
        <w:bottom w:val="none" w:sz="0" w:space="0" w:color="auto"/>
        <w:right w:val="none" w:sz="0" w:space="0" w:color="auto"/>
      </w:divBdr>
    </w:div>
    <w:div w:id="1040594703">
      <w:bodyDiv w:val="1"/>
      <w:marLeft w:val="0"/>
      <w:marRight w:val="0"/>
      <w:marTop w:val="0"/>
      <w:marBottom w:val="0"/>
      <w:divBdr>
        <w:top w:val="none" w:sz="0" w:space="0" w:color="auto"/>
        <w:left w:val="none" w:sz="0" w:space="0" w:color="auto"/>
        <w:bottom w:val="none" w:sz="0" w:space="0" w:color="auto"/>
        <w:right w:val="none" w:sz="0" w:space="0" w:color="auto"/>
      </w:divBdr>
    </w:div>
    <w:div w:id="1180044334">
      <w:bodyDiv w:val="1"/>
      <w:marLeft w:val="0"/>
      <w:marRight w:val="0"/>
      <w:marTop w:val="0"/>
      <w:marBottom w:val="0"/>
      <w:divBdr>
        <w:top w:val="none" w:sz="0" w:space="0" w:color="auto"/>
        <w:left w:val="none" w:sz="0" w:space="0" w:color="auto"/>
        <w:bottom w:val="none" w:sz="0" w:space="0" w:color="auto"/>
        <w:right w:val="none" w:sz="0" w:space="0" w:color="auto"/>
      </w:divBdr>
    </w:div>
    <w:div w:id="1199853375">
      <w:bodyDiv w:val="1"/>
      <w:marLeft w:val="0"/>
      <w:marRight w:val="0"/>
      <w:marTop w:val="0"/>
      <w:marBottom w:val="0"/>
      <w:divBdr>
        <w:top w:val="none" w:sz="0" w:space="0" w:color="auto"/>
        <w:left w:val="none" w:sz="0" w:space="0" w:color="auto"/>
        <w:bottom w:val="none" w:sz="0" w:space="0" w:color="auto"/>
        <w:right w:val="none" w:sz="0" w:space="0" w:color="auto"/>
      </w:divBdr>
    </w:div>
    <w:div w:id="1323586527">
      <w:bodyDiv w:val="1"/>
      <w:marLeft w:val="0"/>
      <w:marRight w:val="0"/>
      <w:marTop w:val="0"/>
      <w:marBottom w:val="0"/>
      <w:divBdr>
        <w:top w:val="none" w:sz="0" w:space="0" w:color="auto"/>
        <w:left w:val="none" w:sz="0" w:space="0" w:color="auto"/>
        <w:bottom w:val="none" w:sz="0" w:space="0" w:color="auto"/>
        <w:right w:val="none" w:sz="0" w:space="0" w:color="auto"/>
      </w:divBdr>
    </w:div>
    <w:div w:id="1354187680">
      <w:bodyDiv w:val="1"/>
      <w:marLeft w:val="0"/>
      <w:marRight w:val="0"/>
      <w:marTop w:val="0"/>
      <w:marBottom w:val="0"/>
      <w:divBdr>
        <w:top w:val="none" w:sz="0" w:space="0" w:color="auto"/>
        <w:left w:val="none" w:sz="0" w:space="0" w:color="auto"/>
        <w:bottom w:val="none" w:sz="0" w:space="0" w:color="auto"/>
        <w:right w:val="none" w:sz="0" w:space="0" w:color="auto"/>
      </w:divBdr>
    </w:div>
    <w:div w:id="1357849076">
      <w:bodyDiv w:val="1"/>
      <w:marLeft w:val="0"/>
      <w:marRight w:val="0"/>
      <w:marTop w:val="0"/>
      <w:marBottom w:val="0"/>
      <w:divBdr>
        <w:top w:val="none" w:sz="0" w:space="0" w:color="auto"/>
        <w:left w:val="none" w:sz="0" w:space="0" w:color="auto"/>
        <w:bottom w:val="none" w:sz="0" w:space="0" w:color="auto"/>
        <w:right w:val="none" w:sz="0" w:space="0" w:color="auto"/>
      </w:divBdr>
    </w:div>
    <w:div w:id="1417480330">
      <w:bodyDiv w:val="1"/>
      <w:marLeft w:val="0"/>
      <w:marRight w:val="0"/>
      <w:marTop w:val="0"/>
      <w:marBottom w:val="0"/>
      <w:divBdr>
        <w:top w:val="none" w:sz="0" w:space="0" w:color="auto"/>
        <w:left w:val="none" w:sz="0" w:space="0" w:color="auto"/>
        <w:bottom w:val="none" w:sz="0" w:space="0" w:color="auto"/>
        <w:right w:val="none" w:sz="0" w:space="0" w:color="auto"/>
      </w:divBdr>
    </w:div>
    <w:div w:id="1620064690">
      <w:bodyDiv w:val="1"/>
      <w:marLeft w:val="0"/>
      <w:marRight w:val="0"/>
      <w:marTop w:val="0"/>
      <w:marBottom w:val="0"/>
      <w:divBdr>
        <w:top w:val="none" w:sz="0" w:space="0" w:color="auto"/>
        <w:left w:val="none" w:sz="0" w:space="0" w:color="auto"/>
        <w:bottom w:val="none" w:sz="0" w:space="0" w:color="auto"/>
        <w:right w:val="none" w:sz="0" w:space="0" w:color="auto"/>
      </w:divBdr>
    </w:div>
    <w:div w:id="1655572264">
      <w:bodyDiv w:val="1"/>
      <w:marLeft w:val="0"/>
      <w:marRight w:val="0"/>
      <w:marTop w:val="0"/>
      <w:marBottom w:val="0"/>
      <w:divBdr>
        <w:top w:val="none" w:sz="0" w:space="0" w:color="auto"/>
        <w:left w:val="none" w:sz="0" w:space="0" w:color="auto"/>
        <w:bottom w:val="none" w:sz="0" w:space="0" w:color="auto"/>
        <w:right w:val="none" w:sz="0" w:space="0" w:color="auto"/>
      </w:divBdr>
    </w:div>
    <w:div w:id="1861966960">
      <w:bodyDiv w:val="1"/>
      <w:marLeft w:val="0"/>
      <w:marRight w:val="0"/>
      <w:marTop w:val="0"/>
      <w:marBottom w:val="0"/>
      <w:divBdr>
        <w:top w:val="none" w:sz="0" w:space="0" w:color="auto"/>
        <w:left w:val="none" w:sz="0" w:space="0" w:color="auto"/>
        <w:bottom w:val="none" w:sz="0" w:space="0" w:color="auto"/>
        <w:right w:val="none" w:sz="0" w:space="0" w:color="auto"/>
      </w:divBdr>
    </w:div>
    <w:div w:id="2046711181">
      <w:bodyDiv w:val="1"/>
      <w:marLeft w:val="0"/>
      <w:marRight w:val="0"/>
      <w:marTop w:val="0"/>
      <w:marBottom w:val="0"/>
      <w:divBdr>
        <w:top w:val="none" w:sz="0" w:space="0" w:color="auto"/>
        <w:left w:val="none" w:sz="0" w:space="0" w:color="auto"/>
        <w:bottom w:val="none" w:sz="0" w:space="0" w:color="auto"/>
        <w:right w:val="none" w:sz="0" w:space="0" w:color="auto"/>
      </w:divBdr>
    </w:div>
    <w:div w:id="2062704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sv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fontTable" Target="fontTable.xml"/><Relationship Id="rId21" Type="http://schemas.openxmlformats.org/officeDocument/2006/relationships/image" Target="media/image16.svg"/><Relationship Id="rId34" Type="http://schemas.openxmlformats.org/officeDocument/2006/relationships/image" Target="media/image29.svg"/><Relationship Id="rId7" Type="http://schemas.openxmlformats.org/officeDocument/2006/relationships/image" Target="media/image2.svg"/><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20.svg"/><Relationship Id="rId33" Type="http://schemas.openxmlformats.org/officeDocument/2006/relationships/image" Target="media/image28.png"/><Relationship Id="rId38" Type="http://schemas.openxmlformats.org/officeDocument/2006/relationships/image" Target="media/image33.sv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svg"/><Relationship Id="rId24" Type="http://schemas.openxmlformats.org/officeDocument/2006/relationships/image" Target="media/image19.png"/><Relationship Id="rId32" Type="http://schemas.openxmlformats.org/officeDocument/2006/relationships/image" Target="media/image27.svg"/><Relationship Id="rId37" Type="http://schemas.openxmlformats.org/officeDocument/2006/relationships/image" Target="media/image32.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svg"/><Relationship Id="rId23" Type="http://schemas.openxmlformats.org/officeDocument/2006/relationships/image" Target="media/image18.svg"/><Relationship Id="rId28" Type="http://schemas.openxmlformats.org/officeDocument/2006/relationships/image" Target="media/image23.jpeg"/><Relationship Id="rId36" Type="http://schemas.openxmlformats.org/officeDocument/2006/relationships/image" Target="media/image31.svg"/><Relationship Id="rId10" Type="http://schemas.openxmlformats.org/officeDocument/2006/relationships/image" Target="media/image5.png"/><Relationship Id="rId19" Type="http://schemas.openxmlformats.org/officeDocument/2006/relationships/image" Target="media/image14.sv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svg"/><Relationship Id="rId30" Type="http://schemas.openxmlformats.org/officeDocument/2006/relationships/image" Target="media/image25.svg"/><Relationship Id="rId35" Type="http://schemas.openxmlformats.org/officeDocument/2006/relationships/image" Target="media/image30.png"/><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Arm141</b:Tag>
    <b:SourceType>Book</b:SourceType>
    <b:Guid>{602DD182-ED67-4581-8EA0-13DB3A7EB03A}</b:Guid>
    <b:Title>Artmstrong's handbook of human resource management practice.</b:Title>
    <b:Year>2014</b:Year>
    <b:City>London</b:City>
    <b:Publisher>Kogan Page</b:Publisher>
    <b:Edition>13th</b:Edition>
    <b:Author>
      <b:Author>
        <b:NameList>
          <b:Person>
            <b:Last>Armstrong</b:Last>
            <b:First>M</b:First>
          </b:Person>
          <b:Person>
            <b:Last>Taylor</b:Last>
            <b:First>S</b:First>
          </b:Person>
        </b:NameList>
      </b:Author>
    </b:Author>
    <b:RefOrder>2</b:RefOrder>
  </b:Source>
  <b:Source>
    <b:Tag>CIP2120</b:Tag>
    <b:SourceType>Report</b:SourceType>
    <b:Guid>{5878A1D5-D20E-44AC-B646-7DCCF5B07089}</b:Guid>
    <b:Title>Employee Benefits: an introduction</b:Title>
    <b:Year>2021</b:Year>
    <b:City>London</b:City>
    <b:Publisher>CIPD</b:Publisher>
    <b:Author>
      <b:Author>
        <b:NameList>
          <b:Person>
            <b:Last>CIPD</b:Last>
          </b:Person>
        </b:NameList>
      </b:Author>
    </b:Author>
    <b:RefOrder>1</b:RefOrder>
  </b:Source>
  <b:Source>
    <b:Tag>CIP228</b:Tag>
    <b:SourceType>Report</b:SourceType>
    <b:Guid>{C9D73DF3-31A8-4BBA-817D-8632BCA7F015}</b:Guid>
    <b:Author>
      <b:Author>
        <b:NameList>
          <b:Person>
            <b:Last>CIPD</b:Last>
          </b:Person>
        </b:NameList>
      </b:Author>
    </b:Author>
    <b:Title>Employee benefits: an introduction</b:Title>
    <b:Year>2022</b:Year>
    <b:Publisher>CIPD</b:Publisher>
    <b:City>London</b:City>
    <b:RefOrder>3</b:RefOrder>
  </b:Source>
  <b:Source>
    <b:Tag>Cot22</b:Tag>
    <b:SourceType>Report</b:SourceType>
    <b:Guid>{15BD520F-B3CD-4750-811A-85959428E465}</b:Guid>
    <b:Title>CIPD Reward Management survey 2022</b:Title>
    <b:Year>2022</b:Year>
    <b:Publisher>CIPD</b:Publisher>
    <b:City>London</b:City>
    <b:Author>
      <b:Author>
        <b:NameList>
          <b:Person>
            <b:Last>Cotton</b:Last>
            <b:First>Charles</b:First>
          </b:Person>
          <b:Person>
            <b:Last>Marriott</b:Last>
            <b:First>Liz</b:First>
          </b:Person>
          <b:Person>
            <b:Last>Perkins</b:Last>
            <b:First>Stephen J</b:First>
          </b:Person>
        </b:NameList>
      </b:Author>
    </b:Author>
    <b:RefOrder>4</b:RefOrder>
  </b:Source>
  <b:Source>
    <b:Tag>Ada15</b:Tag>
    <b:SourceType>InternetSite</b:SourceType>
    <b:Guid>{4B4883C7-C0E5-47B0-875E-E5EDC2737009}</b:Guid>
    <b:Title>HR Magazine:  What's the role for 'big data' in your reward strategy? </b:Title>
    <b:Year>2015</b:Year>
    <b:Author>
      <b:Author>
        <b:NameList>
          <b:Person>
            <b:Last>Nuckley</b:Last>
            <b:First>Adam</b:First>
          </b:Person>
        </b:NameList>
      </b:Author>
    </b:Author>
    <b:YearAccessed>2022</b:YearAccessed>
    <b:MonthAccessed>March</b:MonthAccessed>
    <b:DayAccessed>30</b:DayAccessed>
    <b:URL>https://www.hrmagazine.co.uk/content/features/what-s-the-role-for-big-data-in-your-reward-strategy</b:URL>
    <b:RefOrder>5</b:RefOrder>
  </b:Source>
  <b:Source>
    <b:Tag>FRC18</b:Tag>
    <b:SourceType>InternetSite</b:SourceType>
    <b:Guid>{34C70BE9-BCE5-466C-8839-CB07653D57B7}</b:Guid>
    <b:Author>
      <b:Author>
        <b:NameList>
          <b:Person>
            <b:Last>FRC</b:Last>
          </b:Person>
        </b:NameList>
      </b:Author>
    </b:Author>
    <b:Title>Financial Reporting Council</b:Title>
    <b:Year>2018</b:Year>
    <b:YearAccessed>2022</b:YearAccessed>
    <b:MonthAccessed>March</b:MonthAccessed>
    <b:DayAccessed>2022</b:DayAccessed>
    <b:URL>https://www.frc.org.uk/directors/corporate-governance-and-stewardship/uk-corporate-governance-code</b:URL>
    <b:RefOrder>8</b:RefOrder>
  </b:Source>
  <b:Source>
    <b:Tag>CIP229</b:Tag>
    <b:SourceType>Report</b:SourceType>
    <b:Guid>{7E8A2C35-60F7-41FB-85CD-065CCF2C7477}</b:Guid>
    <b:Title>Bonuses and incentives </b:Title>
    <b:Year>2022</b:Year>
    <b:Author>
      <b:Author>
        <b:NameList>
          <b:Person>
            <b:Last>CIPD</b:Last>
          </b:Person>
        </b:NameList>
      </b:Author>
    </b:Author>
    <b:Publisher>CIPD</b:Publisher>
    <b:City>London</b:City>
    <b:RefOrder>7</b:RefOrder>
  </b:Source>
  <b:Source>
    <b:Tag>Jan22</b:Tag>
    <b:SourceType>InternetSite</b:SourceType>
    <b:Guid>{63C7F527-00F8-40DB-B0D3-B8053DEAFEAE}</b:Guid>
    <b:Title>Chron</b:Title>
    <b:Year>2022</b:Year>
    <b:Author>
      <b:Author>
        <b:NameList>
          <b:Person>
            <b:Last>Simon</b:Last>
            <b:First>Jan</b:First>
          </b:Person>
        </b:NameList>
      </b:Author>
    </b:Author>
    <b:YearAccessed>2022</b:YearAccessed>
    <b:MonthAccessed>March</b:MonthAccessed>
    <b:DayAccessed>30</b:DayAccessed>
    <b:URL>https://smallbusiness.chron.com/enhance-productivity-utilizing-effective-managerial-communication-21676.html</b:URL>
    <b:RefOrder>9</b:RefOrder>
  </b:Source>
  <b:Source>
    <b:Tag>Kre13</b:Tag>
    <b:SourceType>InternetSite</b:SourceType>
    <b:Guid>{8B3BF90C-854E-4BB0-B7BF-F9E761D91832}</b:Guid>
    <b:Title>BBC - Abraham Maslow and the pyramid that beguiled business</b:Title>
    <b:Year>2013</b:Year>
    <b:YearAccessed>2022</b:YearAccessed>
    <b:MonthAccessed>2022</b:MonthAccessed>
    <b:DayAccessed>March 30</b:DayAccessed>
    <b:URL>https://www.bbc.co.uk/news/magazine-23902918</b:URL>
    <b:Author>
      <b:Author>
        <b:NameList>
          <b:Person>
            <b:Last>Kremer</b:Last>
            <b:First>William</b:First>
          </b:Person>
          <b:Person>
            <b:Last>Hammond</b:Last>
            <b:First>Claudia</b:First>
          </b:Person>
        </b:NameList>
      </b:Author>
    </b:Author>
    <b:RefOrder>10</b:RefOrder>
  </b:Source>
  <b:Source>
    <b:Tag>CIP203</b:Tag>
    <b:SourceType>Report</b:SourceType>
    <b:Guid>{51DBBB1A-E04E-4218-B81F-5317089D020B}</b:Guid>
    <b:Title>Performance Management: an introduction </b:Title>
    <b:Year>2020</b:Year>
    <b:Author>
      <b:Author>
        <b:NameList>
          <b:Person>
            <b:Last>CIPD</b:Last>
          </b:Person>
        </b:NameList>
      </b:Author>
    </b:Author>
    <b:Publisher>CIPD</b:Publisher>
    <b:City>London</b:City>
    <b:RefOrder>11</b:RefOrder>
  </b:Source>
  <b:Source>
    <b:Tag>Lan17</b:Tag>
    <b:SourceType>ArticleInAPeriodical</b:SourceType>
    <b:Guid>{7A045F14-99E6-4287-8B09-B575D175A81B}</b:Guid>
    <b:Title>The Carrot or the Stick?  Investigating the Functional Meaning of Cash Rewards and Their Motivational Power According to Self-Determination Theory.</b:Title>
    <b:Year>2017</b:Year>
    <b:PeriodicalTitle>Compensation and Benefits Review</b:PeriodicalTitle>
    <b:Month>December</b:Month>
    <b:Day>1</b:Day>
    <b:Pages>2</b:Pages>
    <b:Author>
      <b:Author>
        <b:NameList>
          <b:Person>
            <b:Last>Landry</b:Last>
            <b:Middle>Thibault</b:Middle>
            <b:First>Anais</b:First>
          </b:Person>
          <b:Person>
            <b:Last>Zigarmi</b:Last>
            <b:First>Drea</b:First>
          </b:Person>
          <b:Person>
            <b:Last>Forest</b:Last>
            <b:First>Jacques</b:First>
          </b:Person>
          <b:Person>
            <b:Last>Houson</b:Last>
            <b:First>Dobie</b:First>
          </b:Person>
        </b:NameList>
      </b:Author>
    </b:Author>
    <b:RefOrder>15</b:RefOrder>
  </b:Source>
  <b:Source>
    <b:Tag>NiC22</b:Tag>
    <b:SourceType>InternetSite</b:SourceType>
    <b:Guid>{0D57C7BA-6922-4DC8-BB1E-DB624438B2AF}</b:Guid>
    <b:Title>Learnsignal.</b:Title>
    <b:Year>2022</b:Year>
    <b:YearAccessed>2022</b:YearAccessed>
    <b:MonthAccessed>March</b:MonthAccessed>
    <b:DayAccessed>30</b:DayAccessed>
    <b:URL>https://blog.learnsignal.com/blog/cpd-training-and-employers-what-are-the-benefits</b:URL>
    <b:Author>
      <b:Author>
        <b:NameList>
          <b:Person>
            <b:Last>Ni Choileain</b:Last>
            <b:First>Katie</b:First>
          </b:Person>
        </b:NameList>
      </b:Author>
    </b:Author>
    <b:RefOrder>12</b:RefOrder>
  </b:Source>
  <b:Source>
    <b:Tag>Jon17</b:Tag>
    <b:SourceType>InternetSite</b:SourceType>
    <b:Guid>{B7D86C9A-2BA4-4A7B-B72F-30F25E2B4FAA}</b:Guid>
    <b:Title>CIPD Podcast: Strength in numbers: what's new in performance management</b:Title>
    <b:Year>2017</b:Year>
    <b:YearAccessed>2022</b:YearAccessed>
    <b:MonthAccessed>March</b:MonthAccessed>
    <b:DayAccessed>30</b:DayAccessed>
    <b:URL>https://www.cipd.co.uk/podcasts/performance-management</b:URL>
    <b:Author>
      <b:Author>
        <b:NameList>
          <b:Person>
            <b:Last>Gifford</b:Last>
            <b:First>Jonny</b:First>
          </b:Person>
        </b:NameList>
      </b:Author>
    </b:Author>
    <b:RefOrder>13</b:RefOrder>
  </b:Source>
  <b:Source>
    <b:Tag>Cha15</b:Tag>
    <b:SourceType>InternetSite</b:SourceType>
    <b:Guid>{EA27EDF9-27BE-4B38-B5C4-9BF64A468646}</b:Guid>
    <b:Author>
      <b:Author>
        <b:NameList>
          <b:Person>
            <b:Last>Morrison</b:Last>
            <b:First>Neil</b:First>
          </b:Person>
        </b:NameList>
      </b:Author>
    </b:Author>
    <b:Title>CIPD Podcast: The changing landscape of reward</b:Title>
    <b:Year>2015</b:Year>
    <b:YearAccessed>2022</b:YearAccessed>
    <b:MonthAccessed>March</b:MonthAccessed>
    <b:DayAccessed>30</b:DayAccessed>
    <b:URL>https://www.cipd.co.uk/podcasts/changing-landscape-of-reward</b:URL>
    <b:RefOrder>14</b:RefOrder>
  </b:Source>
  <b:Source>
    <b:Tag>Gov21</b:Tag>
    <b:SourceType>InternetSite</b:SourceType>
    <b:Guid>{31596290-6A9E-4066-AA87-6FA790A31390}</b:Guid>
    <b:Author>
      <b:Author>
        <b:NameList>
          <b:Person>
            <b:Last>GOV.UK</b:Last>
          </b:Person>
        </b:NameList>
      </b:Author>
    </b:Author>
    <b:Title>Statistics: school workforce</b:Title>
    <b:Year>2021</b:Year>
    <b:YearAccessed>2022</b:YearAccessed>
    <b:MonthAccessed>March</b:MonthAccessed>
    <b:DayAccessed>30</b:DayAccessed>
    <b:URL>https://www.gov.uk/government/collections/statistics-school-workforce</b:URL>
    <b:RefOrder>6</b:RefOrder>
  </b:Source>
</b:Sources>
</file>

<file path=customXml/itemProps1.xml><?xml version="1.0" encoding="utf-8"?>
<ds:datastoreItem xmlns:ds="http://schemas.openxmlformats.org/officeDocument/2006/customXml" ds:itemID="{25616F86-992B-4FDF-9DEE-B58461205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17</Pages>
  <Words>4171</Words>
  <Characters>23779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Brewer</dc:creator>
  <cp:keywords/>
  <dc:description/>
  <cp:lastModifiedBy>Jayne Brewer</cp:lastModifiedBy>
  <cp:revision>61</cp:revision>
  <dcterms:created xsi:type="dcterms:W3CDTF">2022-05-15T17:08:00Z</dcterms:created>
  <dcterms:modified xsi:type="dcterms:W3CDTF">2022-05-15T18:37:00Z</dcterms:modified>
</cp:coreProperties>
</file>