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88FA7" w14:textId="77777777" w:rsidR="008D519C" w:rsidRDefault="008D519C" w:rsidP="008D519C">
      <w:pPr>
        <w:jc w:val="center"/>
        <w:rPr>
          <w:b/>
          <w:bCs/>
          <w:sz w:val="36"/>
          <w:szCs w:val="36"/>
        </w:rPr>
      </w:pPr>
    </w:p>
    <w:p w14:paraId="321AFD53" w14:textId="77777777" w:rsidR="008D519C" w:rsidRDefault="008D519C" w:rsidP="008D519C">
      <w:pPr>
        <w:jc w:val="center"/>
        <w:rPr>
          <w:b/>
          <w:bCs/>
          <w:sz w:val="36"/>
          <w:szCs w:val="36"/>
        </w:rPr>
      </w:pPr>
    </w:p>
    <w:p w14:paraId="393822B5" w14:textId="77777777" w:rsidR="008D519C" w:rsidRDefault="008D519C" w:rsidP="008D519C">
      <w:pPr>
        <w:jc w:val="center"/>
        <w:rPr>
          <w:b/>
          <w:bCs/>
          <w:sz w:val="36"/>
          <w:szCs w:val="36"/>
        </w:rPr>
      </w:pPr>
    </w:p>
    <w:p w14:paraId="4BA4B29E" w14:textId="77777777" w:rsidR="008D519C" w:rsidRDefault="008D519C" w:rsidP="008D519C">
      <w:pPr>
        <w:jc w:val="center"/>
        <w:rPr>
          <w:b/>
          <w:bCs/>
          <w:sz w:val="36"/>
          <w:szCs w:val="36"/>
        </w:rPr>
      </w:pPr>
    </w:p>
    <w:p w14:paraId="3082DBC7" w14:textId="77777777" w:rsidR="008D519C" w:rsidRDefault="008D519C" w:rsidP="008D519C">
      <w:pPr>
        <w:jc w:val="center"/>
        <w:rPr>
          <w:b/>
          <w:bCs/>
          <w:sz w:val="36"/>
          <w:szCs w:val="36"/>
        </w:rPr>
      </w:pPr>
    </w:p>
    <w:p w14:paraId="4789912E" w14:textId="77777777" w:rsidR="009F504B" w:rsidRDefault="009F504B" w:rsidP="008D519C">
      <w:pPr>
        <w:jc w:val="center"/>
        <w:rPr>
          <w:b/>
          <w:bCs/>
          <w:sz w:val="36"/>
          <w:szCs w:val="36"/>
        </w:rPr>
      </w:pPr>
    </w:p>
    <w:p w14:paraId="233086E0" w14:textId="77777777" w:rsidR="008D519C" w:rsidRDefault="008D519C" w:rsidP="008D519C">
      <w:pPr>
        <w:jc w:val="center"/>
        <w:rPr>
          <w:b/>
          <w:bCs/>
          <w:sz w:val="36"/>
          <w:szCs w:val="36"/>
        </w:rPr>
      </w:pPr>
    </w:p>
    <w:p w14:paraId="39DF548D" w14:textId="39984F8C" w:rsidR="005442A0" w:rsidRPr="008D519C" w:rsidRDefault="005442A0" w:rsidP="008D519C">
      <w:pPr>
        <w:jc w:val="center"/>
        <w:rPr>
          <w:sz w:val="36"/>
          <w:szCs w:val="36"/>
        </w:rPr>
      </w:pPr>
      <w:r w:rsidRPr="008D519C">
        <w:rPr>
          <w:b/>
          <w:bCs/>
          <w:sz w:val="36"/>
          <w:szCs w:val="36"/>
        </w:rPr>
        <w:t>Student Name:</w:t>
      </w:r>
      <w:r w:rsidRPr="008D519C">
        <w:rPr>
          <w:sz w:val="36"/>
          <w:szCs w:val="36"/>
        </w:rPr>
        <w:t xml:space="preserve"> </w:t>
      </w:r>
      <w:r w:rsidR="00693D30" w:rsidRPr="008D519C">
        <w:rPr>
          <w:sz w:val="36"/>
          <w:szCs w:val="36"/>
        </w:rPr>
        <w:t>Lauren Stokes</w:t>
      </w:r>
    </w:p>
    <w:p w14:paraId="7BB94081" w14:textId="116EE7F7" w:rsidR="005442A0" w:rsidRPr="008D519C" w:rsidRDefault="005442A0" w:rsidP="008D519C">
      <w:pPr>
        <w:jc w:val="center"/>
        <w:rPr>
          <w:sz w:val="36"/>
          <w:szCs w:val="36"/>
        </w:rPr>
      </w:pPr>
      <w:r w:rsidRPr="008D519C">
        <w:rPr>
          <w:b/>
          <w:bCs/>
          <w:sz w:val="36"/>
          <w:szCs w:val="36"/>
        </w:rPr>
        <w:t>P Number:</w:t>
      </w:r>
      <w:r w:rsidRPr="008D519C">
        <w:rPr>
          <w:sz w:val="36"/>
          <w:szCs w:val="36"/>
        </w:rPr>
        <w:t xml:space="preserve"> </w:t>
      </w:r>
      <w:r w:rsidR="00693D30" w:rsidRPr="008D519C">
        <w:rPr>
          <w:sz w:val="36"/>
          <w:szCs w:val="36"/>
        </w:rPr>
        <w:t>2305024</w:t>
      </w:r>
    </w:p>
    <w:p w14:paraId="68A71B5F" w14:textId="2470AFB2" w:rsidR="005442A0" w:rsidRPr="008D519C" w:rsidRDefault="005442A0" w:rsidP="008D519C">
      <w:pPr>
        <w:jc w:val="center"/>
        <w:rPr>
          <w:sz w:val="36"/>
          <w:szCs w:val="36"/>
        </w:rPr>
      </w:pPr>
      <w:r w:rsidRPr="008D519C">
        <w:rPr>
          <w:b/>
          <w:bCs/>
          <w:sz w:val="36"/>
          <w:szCs w:val="36"/>
        </w:rPr>
        <w:t>Programme of Study:</w:t>
      </w:r>
      <w:r w:rsidRPr="008D519C">
        <w:rPr>
          <w:sz w:val="36"/>
          <w:szCs w:val="36"/>
        </w:rPr>
        <w:t xml:space="preserve"> </w:t>
      </w:r>
      <w:r w:rsidR="00693D30" w:rsidRPr="008D519C">
        <w:rPr>
          <w:sz w:val="36"/>
          <w:szCs w:val="36"/>
        </w:rPr>
        <w:t>Surface Pattern and Textiles</w:t>
      </w:r>
    </w:p>
    <w:p w14:paraId="2CF5EA37" w14:textId="15AD67C1" w:rsidR="005442A0" w:rsidRPr="008D519C" w:rsidRDefault="005442A0" w:rsidP="008D519C">
      <w:pPr>
        <w:jc w:val="center"/>
        <w:rPr>
          <w:sz w:val="36"/>
          <w:szCs w:val="36"/>
        </w:rPr>
      </w:pPr>
      <w:r w:rsidRPr="008D519C">
        <w:rPr>
          <w:b/>
          <w:bCs/>
          <w:sz w:val="36"/>
          <w:szCs w:val="36"/>
        </w:rPr>
        <w:t>Module:</w:t>
      </w:r>
      <w:r w:rsidRPr="008D519C">
        <w:rPr>
          <w:sz w:val="36"/>
          <w:szCs w:val="36"/>
        </w:rPr>
        <w:t xml:space="preserve"> ADAD4018 Ways of Thinking</w:t>
      </w:r>
    </w:p>
    <w:p w14:paraId="032AA992" w14:textId="77777777" w:rsidR="005442A0" w:rsidRPr="008D519C" w:rsidRDefault="005442A0" w:rsidP="008D519C">
      <w:pPr>
        <w:jc w:val="center"/>
        <w:rPr>
          <w:sz w:val="28"/>
          <w:szCs w:val="28"/>
        </w:rPr>
      </w:pPr>
    </w:p>
    <w:p w14:paraId="65942325" w14:textId="77777777" w:rsidR="008D519C" w:rsidRDefault="008D519C" w:rsidP="008D519C">
      <w:pPr>
        <w:jc w:val="center"/>
        <w:rPr>
          <w:b/>
          <w:bCs/>
          <w:sz w:val="28"/>
          <w:szCs w:val="28"/>
          <w:u w:val="single"/>
        </w:rPr>
      </w:pPr>
    </w:p>
    <w:p w14:paraId="6C7F9310" w14:textId="77777777" w:rsidR="008D519C" w:rsidRDefault="008D519C" w:rsidP="008D519C">
      <w:pPr>
        <w:jc w:val="center"/>
        <w:rPr>
          <w:b/>
          <w:bCs/>
          <w:sz w:val="28"/>
          <w:szCs w:val="28"/>
          <w:u w:val="single"/>
        </w:rPr>
      </w:pPr>
    </w:p>
    <w:p w14:paraId="40AC9B8D" w14:textId="77777777" w:rsidR="008D519C" w:rsidRDefault="008D519C" w:rsidP="008D519C">
      <w:pPr>
        <w:jc w:val="center"/>
        <w:rPr>
          <w:b/>
          <w:bCs/>
          <w:sz w:val="28"/>
          <w:szCs w:val="28"/>
          <w:u w:val="single"/>
        </w:rPr>
      </w:pPr>
    </w:p>
    <w:p w14:paraId="29C11C14" w14:textId="7539ACF1" w:rsidR="005442A0" w:rsidRPr="008D519C" w:rsidRDefault="005442A0" w:rsidP="008D519C">
      <w:pPr>
        <w:jc w:val="center"/>
        <w:rPr>
          <w:b/>
          <w:bCs/>
          <w:sz w:val="28"/>
          <w:szCs w:val="28"/>
          <w:u w:val="single"/>
        </w:rPr>
      </w:pPr>
      <w:r w:rsidRPr="008D519C">
        <w:rPr>
          <w:b/>
          <w:bCs/>
          <w:sz w:val="28"/>
          <w:szCs w:val="28"/>
          <w:u w:val="single"/>
        </w:rPr>
        <w:t>Tasks in the order I received them:</w:t>
      </w:r>
    </w:p>
    <w:p w14:paraId="10D44640" w14:textId="0B5D6566" w:rsidR="005442A0" w:rsidRPr="008D519C" w:rsidRDefault="005442A0" w:rsidP="008D519C">
      <w:pPr>
        <w:jc w:val="center"/>
        <w:rPr>
          <w:sz w:val="28"/>
          <w:szCs w:val="28"/>
        </w:rPr>
      </w:pPr>
      <w:r w:rsidRPr="008D519C">
        <w:rPr>
          <w:b/>
          <w:bCs/>
          <w:sz w:val="28"/>
          <w:szCs w:val="28"/>
        </w:rPr>
        <w:t xml:space="preserve">Task One: </w:t>
      </w:r>
      <w:r w:rsidR="008D519C" w:rsidRPr="008D519C">
        <w:rPr>
          <w:b/>
          <w:bCs/>
          <w:sz w:val="28"/>
          <w:szCs w:val="28"/>
        </w:rPr>
        <w:t>Manifesto</w:t>
      </w:r>
      <w:r w:rsidRPr="008D519C">
        <w:rPr>
          <w:b/>
          <w:bCs/>
          <w:sz w:val="28"/>
          <w:szCs w:val="28"/>
        </w:rPr>
        <w:t xml:space="preserve"> </w:t>
      </w:r>
      <w:proofErr w:type="gramStart"/>
      <w:r w:rsidRPr="008D519C">
        <w:rPr>
          <w:b/>
          <w:bCs/>
          <w:sz w:val="28"/>
          <w:szCs w:val="28"/>
        </w:rPr>
        <w:t>=</w:t>
      </w:r>
      <w:r w:rsidRPr="008D519C">
        <w:rPr>
          <w:sz w:val="28"/>
          <w:szCs w:val="28"/>
        </w:rPr>
        <w:t xml:space="preserve">  words</w:t>
      </w:r>
      <w:proofErr w:type="gramEnd"/>
    </w:p>
    <w:p w14:paraId="67EFFC40" w14:textId="1907BDA5" w:rsidR="005442A0" w:rsidRPr="008D519C" w:rsidRDefault="005442A0" w:rsidP="008D519C">
      <w:pPr>
        <w:jc w:val="center"/>
        <w:rPr>
          <w:sz w:val="28"/>
          <w:szCs w:val="28"/>
        </w:rPr>
      </w:pPr>
      <w:r w:rsidRPr="008D519C">
        <w:rPr>
          <w:b/>
          <w:bCs/>
          <w:sz w:val="28"/>
          <w:szCs w:val="28"/>
        </w:rPr>
        <w:t xml:space="preserve">Task Two: </w:t>
      </w:r>
      <w:r w:rsidR="008D519C" w:rsidRPr="008D519C">
        <w:rPr>
          <w:b/>
          <w:bCs/>
          <w:sz w:val="28"/>
          <w:szCs w:val="28"/>
        </w:rPr>
        <w:t>Semiotic Analysis</w:t>
      </w:r>
      <w:r w:rsidRPr="008D519C">
        <w:rPr>
          <w:b/>
          <w:bCs/>
          <w:sz w:val="28"/>
          <w:szCs w:val="28"/>
        </w:rPr>
        <w:t xml:space="preserve"> </w:t>
      </w:r>
      <w:proofErr w:type="gramStart"/>
      <w:r w:rsidRPr="008D519C">
        <w:rPr>
          <w:b/>
          <w:bCs/>
          <w:sz w:val="28"/>
          <w:szCs w:val="28"/>
        </w:rPr>
        <w:t>=</w:t>
      </w:r>
      <w:r w:rsidRPr="008D519C">
        <w:rPr>
          <w:sz w:val="28"/>
          <w:szCs w:val="28"/>
        </w:rPr>
        <w:t xml:space="preserve">  words</w:t>
      </w:r>
      <w:proofErr w:type="gramEnd"/>
    </w:p>
    <w:p w14:paraId="393ECA80" w14:textId="57BE16F2" w:rsidR="009F504B" w:rsidRDefault="005442A0" w:rsidP="008D519C">
      <w:pPr>
        <w:jc w:val="center"/>
        <w:rPr>
          <w:sz w:val="28"/>
          <w:szCs w:val="28"/>
        </w:rPr>
      </w:pPr>
      <w:r w:rsidRPr="008D519C">
        <w:rPr>
          <w:b/>
          <w:bCs/>
          <w:sz w:val="28"/>
          <w:szCs w:val="28"/>
        </w:rPr>
        <w:t xml:space="preserve">Task Three: Practice-based writing </w:t>
      </w:r>
      <w:proofErr w:type="gramStart"/>
      <w:r w:rsidRPr="008D519C">
        <w:rPr>
          <w:b/>
          <w:bCs/>
          <w:sz w:val="28"/>
          <w:szCs w:val="28"/>
        </w:rPr>
        <w:t>=</w:t>
      </w:r>
      <w:r w:rsidRPr="008D519C">
        <w:rPr>
          <w:sz w:val="28"/>
          <w:szCs w:val="28"/>
        </w:rPr>
        <w:t xml:space="preserve">  words</w:t>
      </w:r>
      <w:proofErr w:type="gramEnd"/>
    </w:p>
    <w:p w14:paraId="3283184F" w14:textId="77777777" w:rsidR="009F504B" w:rsidRDefault="009F504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46D14A7" w14:textId="1D5F6F82" w:rsidR="00D96F0B" w:rsidRDefault="009F504B" w:rsidP="008D519C">
      <w:pPr>
        <w:jc w:val="center"/>
        <w:rPr>
          <w:b/>
          <w:bCs/>
          <w:sz w:val="28"/>
          <w:szCs w:val="28"/>
          <w:u w:val="single"/>
        </w:rPr>
      </w:pPr>
      <w:r w:rsidRPr="009F504B">
        <w:rPr>
          <w:b/>
          <w:bCs/>
          <w:sz w:val="28"/>
          <w:szCs w:val="28"/>
          <w:u w:val="single"/>
        </w:rPr>
        <w:lastRenderedPageBreak/>
        <w:t>Task 1: Manifesto</w:t>
      </w:r>
    </w:p>
    <w:p w14:paraId="7D65EEF4" w14:textId="76D4681A" w:rsidR="00226A46" w:rsidRPr="00226A46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 xml:space="preserve">My art will be </w:t>
      </w:r>
      <w:proofErr w:type="gramStart"/>
      <w:r w:rsidRPr="00226A46">
        <w:rPr>
          <w:b/>
          <w:bCs/>
          <w:sz w:val="28"/>
          <w:szCs w:val="28"/>
        </w:rPr>
        <w:t>loud</w:t>
      </w:r>
      <w:proofErr w:type="gramEnd"/>
    </w:p>
    <w:p w14:paraId="4A8CF2FD" w14:textId="0D03193C" w:rsidR="00226A46" w:rsidRPr="00226A46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>My art will be therapy</w:t>
      </w:r>
      <w:r w:rsidR="00F36484">
        <w:rPr>
          <w:b/>
          <w:bCs/>
          <w:sz w:val="28"/>
          <w:szCs w:val="28"/>
        </w:rPr>
        <w:t xml:space="preserve"> for </w:t>
      </w:r>
      <w:proofErr w:type="gramStart"/>
      <w:r w:rsidR="00F36484">
        <w:rPr>
          <w:b/>
          <w:bCs/>
          <w:sz w:val="28"/>
          <w:szCs w:val="28"/>
        </w:rPr>
        <w:t>me</w:t>
      </w:r>
      <w:proofErr w:type="gramEnd"/>
    </w:p>
    <w:p w14:paraId="1C52A090" w14:textId="05C02E53" w:rsidR="00226A46" w:rsidRPr="00226A46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 xml:space="preserve">My art will bring </w:t>
      </w:r>
      <w:proofErr w:type="gramStart"/>
      <w:r w:rsidRPr="00226A46">
        <w:rPr>
          <w:b/>
          <w:bCs/>
          <w:sz w:val="28"/>
          <w:szCs w:val="28"/>
        </w:rPr>
        <w:t>joy</w:t>
      </w:r>
      <w:proofErr w:type="gramEnd"/>
    </w:p>
    <w:p w14:paraId="28E6872F" w14:textId="14E2392F" w:rsidR="00226A46" w:rsidRPr="00226A46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 xml:space="preserve">My art will be my mark on </w:t>
      </w:r>
      <w:proofErr w:type="gramStart"/>
      <w:r w:rsidRPr="00226A46">
        <w:rPr>
          <w:b/>
          <w:bCs/>
          <w:sz w:val="28"/>
          <w:szCs w:val="28"/>
        </w:rPr>
        <w:t>earth</w:t>
      </w:r>
      <w:proofErr w:type="gramEnd"/>
    </w:p>
    <w:p w14:paraId="2EDCEBDE" w14:textId="12076C12" w:rsidR="00226A46" w:rsidRPr="00226A46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 xml:space="preserve">My art will be about creating, not just fulfilling a </w:t>
      </w:r>
      <w:proofErr w:type="gramStart"/>
      <w:r w:rsidRPr="00226A46">
        <w:rPr>
          <w:b/>
          <w:bCs/>
          <w:sz w:val="28"/>
          <w:szCs w:val="28"/>
        </w:rPr>
        <w:t>brief</w:t>
      </w:r>
      <w:proofErr w:type="gramEnd"/>
    </w:p>
    <w:p w14:paraId="6C517CA9" w14:textId="0ACF9628" w:rsidR="00226A46" w:rsidRPr="00226A46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 xml:space="preserve">My art will be </w:t>
      </w:r>
      <w:proofErr w:type="gramStart"/>
      <w:r w:rsidRPr="00226A46">
        <w:rPr>
          <w:b/>
          <w:bCs/>
          <w:sz w:val="28"/>
          <w:szCs w:val="28"/>
        </w:rPr>
        <w:t>original</w:t>
      </w:r>
      <w:r w:rsidR="00060A57">
        <w:rPr>
          <w:b/>
          <w:bCs/>
          <w:sz w:val="28"/>
          <w:szCs w:val="28"/>
        </w:rPr>
        <w:t>s</w:t>
      </w:r>
      <w:proofErr w:type="gramEnd"/>
    </w:p>
    <w:p w14:paraId="0D285782" w14:textId="57AE0D4D" w:rsidR="00226A46" w:rsidRPr="00226A46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 xml:space="preserve">My art will be practice and an </w:t>
      </w:r>
      <w:proofErr w:type="gramStart"/>
      <w:r w:rsidRPr="00226A46">
        <w:rPr>
          <w:b/>
          <w:bCs/>
          <w:sz w:val="28"/>
          <w:szCs w:val="28"/>
        </w:rPr>
        <w:t>experimentation</w:t>
      </w:r>
      <w:proofErr w:type="gramEnd"/>
    </w:p>
    <w:p w14:paraId="1716F3D1" w14:textId="5B541EA0" w:rsidR="009F504B" w:rsidRDefault="00226A46" w:rsidP="00F36484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26A46">
        <w:rPr>
          <w:b/>
          <w:bCs/>
          <w:sz w:val="28"/>
          <w:szCs w:val="28"/>
        </w:rPr>
        <w:t xml:space="preserve">Find art </w:t>
      </w:r>
      <w:proofErr w:type="gramStart"/>
      <w:r w:rsidRPr="00226A46">
        <w:rPr>
          <w:b/>
          <w:bCs/>
          <w:sz w:val="28"/>
          <w:szCs w:val="28"/>
        </w:rPr>
        <w:t>everywhere</w:t>
      </w:r>
      <w:proofErr w:type="gramEnd"/>
    </w:p>
    <w:p w14:paraId="7CCC38B5" w14:textId="37C79D7C" w:rsidR="00F36484" w:rsidRPr="00F36484" w:rsidRDefault="00F36484" w:rsidP="00F36484">
      <w:pPr>
        <w:pStyle w:val="ListParagraph"/>
        <w:rPr>
          <w:sz w:val="28"/>
          <w:szCs w:val="28"/>
        </w:rPr>
      </w:pPr>
    </w:p>
    <w:p w14:paraId="41A8763C" w14:textId="3B41879D" w:rsidR="00F36484" w:rsidRPr="00F36484" w:rsidRDefault="0045631A" w:rsidP="00F36484">
      <w:pPr>
        <w:pStyle w:val="ListParagraph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E1799FC" wp14:editId="021CCA97">
            <wp:simplePos x="0" y="0"/>
            <wp:positionH relativeFrom="margin">
              <wp:align>right</wp:align>
            </wp:positionH>
            <wp:positionV relativeFrom="margin">
              <wp:posOffset>2674189</wp:posOffset>
            </wp:positionV>
            <wp:extent cx="1354455" cy="1799590"/>
            <wp:effectExtent l="0" t="0" r="0" b="0"/>
            <wp:wrapSquare wrapText="bothSides"/>
            <wp:docPr id="1727792462" name="Picture 3" descr="A person in a white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792462" name="Picture 3" descr="A person in a white dres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4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2F2D" w:rsidRPr="00F36484">
        <w:rPr>
          <w:sz w:val="28"/>
          <w:szCs w:val="28"/>
        </w:rPr>
        <w:t>“1</w:t>
      </w:r>
      <w:r w:rsidR="00F36484" w:rsidRPr="00F36484">
        <w:rPr>
          <w:sz w:val="28"/>
          <w:szCs w:val="28"/>
        </w:rPr>
        <w:t xml:space="preserve">. My art will be </w:t>
      </w:r>
      <w:proofErr w:type="gramStart"/>
      <w:r w:rsidR="002F2F2D" w:rsidRPr="00F36484">
        <w:rPr>
          <w:sz w:val="28"/>
          <w:szCs w:val="28"/>
        </w:rPr>
        <w:t>loud”</w:t>
      </w:r>
      <w:proofErr w:type="gramEnd"/>
    </w:p>
    <w:p w14:paraId="76CCA6A6" w14:textId="4268263B" w:rsidR="00F36484" w:rsidRPr="00F36484" w:rsidRDefault="00F75166" w:rsidP="00F36484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My</w:t>
      </w:r>
      <w:r w:rsidR="00F36484" w:rsidRPr="00F36484">
        <w:rPr>
          <w:sz w:val="28"/>
          <w:szCs w:val="28"/>
        </w:rPr>
        <w:t xml:space="preserve"> first point states the “my art will be loud”, meaning that the art I create will be both expressive and powerful in look and aesthetic as well as theme and message. Emile Zola said, in “Nana”, “If you ask me what I came to do in this world, I, an artist, will answer you: I am here to live out </w:t>
      </w:r>
      <w:proofErr w:type="gramStart"/>
      <w:r w:rsidR="00F36484" w:rsidRPr="00F36484">
        <w:rPr>
          <w:sz w:val="28"/>
          <w:szCs w:val="28"/>
        </w:rPr>
        <w:t>loud”</w:t>
      </w:r>
      <w:r w:rsidR="00B342BE">
        <w:rPr>
          <w:sz w:val="28"/>
          <w:szCs w:val="28"/>
        </w:rPr>
        <w:t>[</w:t>
      </w:r>
      <w:proofErr w:type="gramEnd"/>
      <w:r w:rsidR="00B342BE">
        <w:rPr>
          <w:sz w:val="28"/>
          <w:szCs w:val="28"/>
        </w:rPr>
        <w:t>1]</w:t>
      </w:r>
      <w:r w:rsidR="00F36484" w:rsidRPr="00F36484">
        <w:rPr>
          <w:sz w:val="28"/>
          <w:szCs w:val="28"/>
        </w:rPr>
        <w:t xml:space="preserve">. </w:t>
      </w:r>
      <w:r w:rsidR="002B4AF2">
        <w:rPr>
          <w:sz w:val="28"/>
          <w:szCs w:val="28"/>
        </w:rPr>
        <w:t>T</w:t>
      </w:r>
      <w:r w:rsidR="00F36484" w:rsidRPr="00F36484">
        <w:rPr>
          <w:sz w:val="28"/>
          <w:szCs w:val="28"/>
        </w:rPr>
        <w:t xml:space="preserve">his means the drive and passions of being an artist </w:t>
      </w:r>
      <w:r w:rsidR="002F2F2D">
        <w:rPr>
          <w:sz w:val="28"/>
          <w:szCs w:val="28"/>
        </w:rPr>
        <w:t>suggests</w:t>
      </w:r>
      <w:r w:rsidR="00F36484" w:rsidRPr="00F36484">
        <w:rPr>
          <w:sz w:val="28"/>
          <w:szCs w:val="28"/>
        </w:rPr>
        <w:t xml:space="preserve"> that we live life differently; and that while others may express their love and emotions quietly and within, </w:t>
      </w:r>
      <w:r w:rsidR="002B4AF2">
        <w:rPr>
          <w:sz w:val="28"/>
          <w:szCs w:val="28"/>
        </w:rPr>
        <w:t xml:space="preserve">some </w:t>
      </w:r>
      <w:r w:rsidR="00F36484" w:rsidRPr="00F36484">
        <w:rPr>
          <w:sz w:val="28"/>
          <w:szCs w:val="28"/>
        </w:rPr>
        <w:t>artists feel they must express their emotions outwardly and to the world.</w:t>
      </w:r>
    </w:p>
    <w:p w14:paraId="242219C1" w14:textId="476E7C5C" w:rsidR="00F36484" w:rsidRPr="00F36484" w:rsidRDefault="00F36484" w:rsidP="00F36484">
      <w:pPr>
        <w:pStyle w:val="ListParagraph"/>
        <w:jc w:val="both"/>
        <w:rPr>
          <w:sz w:val="28"/>
          <w:szCs w:val="28"/>
        </w:rPr>
      </w:pPr>
    </w:p>
    <w:p w14:paraId="4B42C6DF" w14:textId="5563B4E3" w:rsidR="00F36484" w:rsidRPr="00F36484" w:rsidRDefault="0045631A" w:rsidP="00F36484">
      <w:pPr>
        <w:pStyle w:val="ListParagraph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54163C2" wp14:editId="049FD0E0">
            <wp:simplePos x="0" y="0"/>
            <wp:positionH relativeFrom="margin">
              <wp:align>left</wp:align>
            </wp:positionH>
            <wp:positionV relativeFrom="margin">
              <wp:posOffset>4844714</wp:posOffset>
            </wp:positionV>
            <wp:extent cx="1430020" cy="1799590"/>
            <wp:effectExtent l="0" t="0" r="0" b="0"/>
            <wp:wrapSquare wrapText="bothSides"/>
            <wp:docPr id="594518289" name="Picture 5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518289" name="Picture 5" descr="A person in a garmen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02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2F2D" w:rsidRPr="00F36484">
        <w:rPr>
          <w:sz w:val="28"/>
          <w:szCs w:val="28"/>
        </w:rPr>
        <w:t>“5</w:t>
      </w:r>
      <w:r w:rsidR="00F36484" w:rsidRPr="00F36484">
        <w:rPr>
          <w:sz w:val="28"/>
          <w:szCs w:val="28"/>
        </w:rPr>
        <w:t xml:space="preserve">. My art will be about creating, not just fulfilling a </w:t>
      </w:r>
      <w:proofErr w:type="gramStart"/>
      <w:r w:rsidR="002F2F2D" w:rsidRPr="00F36484">
        <w:rPr>
          <w:sz w:val="28"/>
          <w:szCs w:val="28"/>
        </w:rPr>
        <w:t>brief”</w:t>
      </w:r>
      <w:proofErr w:type="gramEnd"/>
    </w:p>
    <w:p w14:paraId="5BD436F8" w14:textId="468FAA50" w:rsidR="00F36484" w:rsidRPr="00F36484" w:rsidRDefault="0045631A" w:rsidP="00F36484">
      <w:pPr>
        <w:pStyle w:val="ListParagraph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CE1CC1D" wp14:editId="4659F885">
            <wp:simplePos x="0" y="0"/>
            <wp:positionH relativeFrom="margin">
              <wp:align>right</wp:align>
            </wp:positionH>
            <wp:positionV relativeFrom="margin">
              <wp:posOffset>6003110</wp:posOffset>
            </wp:positionV>
            <wp:extent cx="1189355" cy="1799590"/>
            <wp:effectExtent l="0" t="0" r="0" b="0"/>
            <wp:wrapSquare wrapText="bothSides"/>
            <wp:docPr id="1534021274" name="Picture 4" descr="A person in a pink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021274" name="Picture 4" descr="A person in a pink dres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3A5A">
        <w:rPr>
          <w:sz w:val="28"/>
          <w:szCs w:val="28"/>
        </w:rPr>
        <w:t>My</w:t>
      </w:r>
      <w:r w:rsidR="00F36484" w:rsidRPr="00F36484">
        <w:rPr>
          <w:sz w:val="28"/>
          <w:szCs w:val="28"/>
        </w:rPr>
        <w:t xml:space="preserve"> fifth point</w:t>
      </w:r>
      <w:r w:rsidR="00623A5A">
        <w:rPr>
          <w:sz w:val="28"/>
          <w:szCs w:val="28"/>
        </w:rPr>
        <w:t xml:space="preserve"> </w:t>
      </w:r>
      <w:r w:rsidR="00F36484" w:rsidRPr="00F36484">
        <w:rPr>
          <w:sz w:val="28"/>
          <w:szCs w:val="28"/>
        </w:rPr>
        <w:t xml:space="preserve">states that “my art will be about creating, not just fulfilling a brief”, meaning </w:t>
      </w:r>
      <w:r w:rsidR="00623A5A">
        <w:rPr>
          <w:sz w:val="28"/>
          <w:szCs w:val="28"/>
        </w:rPr>
        <w:t xml:space="preserve">my art </w:t>
      </w:r>
      <w:r w:rsidR="00F36484" w:rsidRPr="00F36484">
        <w:rPr>
          <w:sz w:val="28"/>
          <w:szCs w:val="28"/>
        </w:rPr>
        <w:t xml:space="preserve">will be about the process of making it not only the finished product or the purpose it is intended for. When asked </w:t>
      </w:r>
      <w:r w:rsidR="00820E4A">
        <w:rPr>
          <w:sz w:val="28"/>
          <w:szCs w:val="28"/>
        </w:rPr>
        <w:t xml:space="preserve">about changes in the fashion industry, </w:t>
      </w:r>
      <w:r w:rsidR="00F36484" w:rsidRPr="00F36484">
        <w:rPr>
          <w:sz w:val="28"/>
          <w:szCs w:val="28"/>
        </w:rPr>
        <w:t>Thierry Mugler said “I think now it’s the money who tells the artist what to do—it’s not the artist who tells the money what to do.</w:t>
      </w:r>
      <w:r w:rsidR="00820E4A">
        <w:rPr>
          <w:sz w:val="28"/>
          <w:szCs w:val="28"/>
        </w:rPr>
        <w:t xml:space="preserve"> [] </w:t>
      </w:r>
      <w:r w:rsidR="00F36484" w:rsidRPr="00F36484">
        <w:rPr>
          <w:sz w:val="28"/>
          <w:szCs w:val="28"/>
        </w:rPr>
        <w:t xml:space="preserve">They don’t dare to scream loudly what they think. </w:t>
      </w:r>
      <w:r w:rsidR="00820E4A">
        <w:rPr>
          <w:sz w:val="28"/>
          <w:szCs w:val="28"/>
        </w:rPr>
        <w:t xml:space="preserve">[] </w:t>
      </w:r>
      <w:r w:rsidR="00F36484" w:rsidRPr="00F36484">
        <w:rPr>
          <w:sz w:val="28"/>
          <w:szCs w:val="28"/>
        </w:rPr>
        <w:t xml:space="preserve">It’s great to make it as art. But first, it’s a service for </w:t>
      </w:r>
      <w:proofErr w:type="gramStart"/>
      <w:r w:rsidR="00F36484" w:rsidRPr="00F36484">
        <w:rPr>
          <w:sz w:val="28"/>
          <w:szCs w:val="28"/>
        </w:rPr>
        <w:t>someone”</w:t>
      </w:r>
      <w:r w:rsidR="00B342BE">
        <w:rPr>
          <w:sz w:val="28"/>
          <w:szCs w:val="28"/>
        </w:rPr>
        <w:t>[</w:t>
      </w:r>
      <w:proofErr w:type="gramEnd"/>
      <w:r w:rsidR="00B342BE">
        <w:rPr>
          <w:sz w:val="28"/>
          <w:szCs w:val="28"/>
        </w:rPr>
        <w:t>2]</w:t>
      </w:r>
      <w:r w:rsidR="00F36484" w:rsidRPr="00F36484">
        <w:rPr>
          <w:sz w:val="28"/>
          <w:szCs w:val="28"/>
        </w:rPr>
        <w:t xml:space="preserve">. </w:t>
      </w:r>
      <w:r w:rsidR="00084406">
        <w:rPr>
          <w:sz w:val="28"/>
          <w:szCs w:val="28"/>
        </w:rPr>
        <w:t>T</w:t>
      </w:r>
      <w:r w:rsidR="00F36484" w:rsidRPr="00F36484">
        <w:rPr>
          <w:sz w:val="28"/>
          <w:szCs w:val="28"/>
        </w:rPr>
        <w:t xml:space="preserve">his means that while we sometimes design for a purpose or a client or for money, it is also about creating artwork that brings joy to the artist, client, consumer and public. </w:t>
      </w:r>
      <w:r w:rsidR="00912D30">
        <w:rPr>
          <w:sz w:val="28"/>
          <w:szCs w:val="28"/>
        </w:rPr>
        <w:t>Particularly in the textiles industry, the purpose of most art is to</w:t>
      </w:r>
      <w:r w:rsidR="009F06B1">
        <w:rPr>
          <w:sz w:val="28"/>
          <w:szCs w:val="28"/>
        </w:rPr>
        <w:t xml:space="preserve"> </w:t>
      </w:r>
      <w:r w:rsidR="00BF61C1">
        <w:rPr>
          <w:sz w:val="28"/>
          <w:szCs w:val="28"/>
        </w:rPr>
        <w:t xml:space="preserve">facilitate a </w:t>
      </w:r>
      <w:r w:rsidR="001D58FB">
        <w:rPr>
          <w:sz w:val="28"/>
          <w:szCs w:val="28"/>
        </w:rPr>
        <w:t>service</w:t>
      </w:r>
      <w:r w:rsidR="009F4830">
        <w:rPr>
          <w:sz w:val="28"/>
          <w:szCs w:val="28"/>
        </w:rPr>
        <w:t xml:space="preserve">, however </w:t>
      </w:r>
      <w:r w:rsidR="001D58FB">
        <w:rPr>
          <w:sz w:val="28"/>
          <w:szCs w:val="28"/>
        </w:rPr>
        <w:t xml:space="preserve">an </w:t>
      </w:r>
      <w:r w:rsidR="009F4830">
        <w:rPr>
          <w:sz w:val="28"/>
          <w:szCs w:val="28"/>
        </w:rPr>
        <w:t>artist can turn this need into aesthetic creations.</w:t>
      </w:r>
    </w:p>
    <w:p w14:paraId="774DBFC0" w14:textId="1085911D" w:rsidR="00F36484" w:rsidRPr="00F36484" w:rsidRDefault="0045631A" w:rsidP="00F36484">
      <w:pPr>
        <w:pStyle w:val="ListParagraph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22CEC00" wp14:editId="58A829D7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475105" cy="1482090"/>
            <wp:effectExtent l="0" t="0" r="0" b="3810"/>
            <wp:wrapSquare wrapText="bothSides"/>
            <wp:docPr id="1067630459" name="Picture 2" descr="A painted picture on a concre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630459" name="Picture 2" descr="A painted picture on a concrete surfac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105" cy="148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C22C05" w14:textId="01E2E871" w:rsidR="00F36484" w:rsidRPr="00F36484" w:rsidRDefault="002F2F2D" w:rsidP="00F36484">
      <w:pPr>
        <w:pStyle w:val="ListParagraph"/>
        <w:ind w:left="0"/>
        <w:jc w:val="both"/>
        <w:rPr>
          <w:sz w:val="28"/>
          <w:szCs w:val="28"/>
        </w:rPr>
      </w:pPr>
      <w:r w:rsidRPr="00F36484">
        <w:rPr>
          <w:sz w:val="28"/>
          <w:szCs w:val="28"/>
        </w:rPr>
        <w:t>“8</w:t>
      </w:r>
      <w:r w:rsidR="00F36484" w:rsidRPr="00F36484">
        <w:rPr>
          <w:sz w:val="28"/>
          <w:szCs w:val="28"/>
        </w:rPr>
        <w:t xml:space="preserve">. Find art </w:t>
      </w:r>
      <w:proofErr w:type="gramStart"/>
      <w:r w:rsidRPr="00F36484">
        <w:rPr>
          <w:sz w:val="28"/>
          <w:szCs w:val="28"/>
        </w:rPr>
        <w:t>everywhere”</w:t>
      </w:r>
      <w:proofErr w:type="gramEnd"/>
    </w:p>
    <w:p w14:paraId="1DD5CE0C" w14:textId="3CD817FD" w:rsidR="00F36484" w:rsidRDefault="00D01393" w:rsidP="00D16EFB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My</w:t>
      </w:r>
      <w:r w:rsidR="00F36484" w:rsidRPr="00F36484">
        <w:rPr>
          <w:sz w:val="28"/>
          <w:szCs w:val="28"/>
        </w:rPr>
        <w:t xml:space="preserve"> eighth point states that I will “find art everywhere”, meaning I will always aim to find beauty and art in the simple things in life and explore how everything can be turned into something with meaning. </w:t>
      </w:r>
      <w:r w:rsidR="002C0894">
        <w:rPr>
          <w:sz w:val="28"/>
          <w:szCs w:val="28"/>
        </w:rPr>
        <w:t>A</w:t>
      </w:r>
      <w:r w:rsidR="00F36484" w:rsidRPr="00F36484">
        <w:rPr>
          <w:sz w:val="28"/>
          <w:szCs w:val="28"/>
        </w:rPr>
        <w:t xml:space="preserve">n artist who </w:t>
      </w:r>
      <w:r w:rsidR="002C0894">
        <w:rPr>
          <w:sz w:val="28"/>
          <w:szCs w:val="28"/>
        </w:rPr>
        <w:t>e</w:t>
      </w:r>
      <w:r w:rsidR="002C151E">
        <w:rPr>
          <w:sz w:val="28"/>
          <w:szCs w:val="28"/>
        </w:rPr>
        <w:t>ncapsulates this</w:t>
      </w:r>
      <w:r w:rsidR="00F36484" w:rsidRPr="00F36484">
        <w:rPr>
          <w:sz w:val="28"/>
          <w:szCs w:val="28"/>
        </w:rPr>
        <w:t xml:space="preserve"> is Ben Wilson, “The Chewing Gum </w:t>
      </w:r>
      <w:proofErr w:type="gramStart"/>
      <w:r w:rsidR="00F36484" w:rsidRPr="00F36484">
        <w:rPr>
          <w:sz w:val="28"/>
          <w:szCs w:val="28"/>
        </w:rPr>
        <w:t>Man”</w:t>
      </w:r>
      <w:r w:rsidR="00E8697D">
        <w:rPr>
          <w:sz w:val="28"/>
          <w:szCs w:val="28"/>
        </w:rPr>
        <w:t>[</w:t>
      </w:r>
      <w:proofErr w:type="gramEnd"/>
      <w:r w:rsidR="00E8697D">
        <w:rPr>
          <w:sz w:val="28"/>
          <w:szCs w:val="28"/>
        </w:rPr>
        <w:t>3]</w:t>
      </w:r>
      <w:r w:rsidR="00F36484" w:rsidRPr="00F36484">
        <w:rPr>
          <w:sz w:val="28"/>
          <w:szCs w:val="28"/>
        </w:rPr>
        <w:t xml:space="preserve">. He paints on pieces of gum that have been discarded on the streets of </w:t>
      </w:r>
      <w:r w:rsidR="0045631A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3CD3B972" wp14:editId="34FFE95B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310640" cy="1310640"/>
            <wp:effectExtent l="0" t="0" r="3810" b="3810"/>
            <wp:wrapSquare wrapText="bothSides"/>
            <wp:docPr id="1498804711" name="Picture 1" descr="A wall with graffiti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804711" name="Picture 1" descr="A wall with graffiti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484" w:rsidRPr="00F36484">
        <w:rPr>
          <w:sz w:val="28"/>
          <w:szCs w:val="28"/>
        </w:rPr>
        <w:t>London, which he then photographs before they get worn away from people walking over the top without noticing them. I want to be one of the people who spots all the most beautiful intricate details in life</w:t>
      </w:r>
      <w:r w:rsidR="002C49F4">
        <w:rPr>
          <w:sz w:val="28"/>
          <w:szCs w:val="28"/>
        </w:rPr>
        <w:t xml:space="preserve"> and can </w:t>
      </w:r>
      <w:r w:rsidR="00F36484" w:rsidRPr="00F36484">
        <w:rPr>
          <w:sz w:val="28"/>
          <w:szCs w:val="28"/>
        </w:rPr>
        <w:t xml:space="preserve">turn someone’s discarded waste and turned it into a piece of art. </w:t>
      </w:r>
    </w:p>
    <w:p w14:paraId="73A30674" w14:textId="279F5EE3" w:rsidR="00D16EFB" w:rsidRPr="00D16EFB" w:rsidRDefault="00D16EFB" w:rsidP="00D16EFB">
      <w:pPr>
        <w:pStyle w:val="ListParagraph"/>
        <w:ind w:left="0"/>
        <w:jc w:val="both"/>
        <w:rPr>
          <w:sz w:val="28"/>
          <w:szCs w:val="28"/>
        </w:rPr>
      </w:pPr>
    </w:p>
    <w:p w14:paraId="2E4E608D" w14:textId="7DC5800D" w:rsidR="00F36484" w:rsidRPr="00D16EFB" w:rsidRDefault="00F36484" w:rsidP="00F36484">
      <w:pPr>
        <w:pStyle w:val="ListParagraph"/>
        <w:ind w:left="0"/>
        <w:rPr>
          <w:sz w:val="28"/>
          <w:szCs w:val="28"/>
          <w:u w:val="single"/>
        </w:rPr>
      </w:pPr>
      <w:r w:rsidRPr="00D16EFB">
        <w:rPr>
          <w:sz w:val="28"/>
          <w:szCs w:val="28"/>
          <w:u w:val="single"/>
        </w:rPr>
        <w:t>Bibliography:</w:t>
      </w:r>
    </w:p>
    <w:p w14:paraId="5C5C053C" w14:textId="395BEE2B" w:rsidR="00C05A66" w:rsidRPr="00F36484" w:rsidRDefault="001C5A92" w:rsidP="00C05A66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[1] </w:t>
      </w:r>
      <w:r w:rsidR="00C05A66" w:rsidRPr="00F36484">
        <w:rPr>
          <w:sz w:val="28"/>
          <w:szCs w:val="28"/>
        </w:rPr>
        <w:t>Zola, E 1880, Nana,</w:t>
      </w:r>
      <w:r w:rsidR="00C05A66">
        <w:rPr>
          <w:sz w:val="28"/>
          <w:szCs w:val="28"/>
        </w:rPr>
        <w:t xml:space="preserve"> </w:t>
      </w:r>
      <w:r w:rsidR="00BA15D1" w:rsidRPr="00BA15D1">
        <w:rPr>
          <w:sz w:val="28"/>
          <w:szCs w:val="28"/>
        </w:rPr>
        <w:t>OUP Oxford; 2nd edition (26 Mar. 2020)</w:t>
      </w:r>
    </w:p>
    <w:p w14:paraId="0FDAD1EC" w14:textId="662537BC" w:rsidR="00F36484" w:rsidRPr="00F36484" w:rsidRDefault="001C5A92" w:rsidP="00F36484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[2] </w:t>
      </w:r>
      <w:r w:rsidR="00F36484" w:rsidRPr="00F36484">
        <w:rPr>
          <w:sz w:val="28"/>
          <w:szCs w:val="28"/>
        </w:rPr>
        <w:t xml:space="preserve">Long, A. (2017) Thierry Mugler Glances Back </w:t>
      </w:r>
      <w:proofErr w:type="gramStart"/>
      <w:r w:rsidR="00F36484" w:rsidRPr="00F36484">
        <w:rPr>
          <w:sz w:val="28"/>
          <w:szCs w:val="28"/>
        </w:rPr>
        <w:t>At</w:t>
      </w:r>
      <w:proofErr w:type="gramEnd"/>
      <w:r w:rsidR="00F36484" w:rsidRPr="00F36484">
        <w:rPr>
          <w:sz w:val="28"/>
          <w:szCs w:val="28"/>
        </w:rPr>
        <w:t xml:space="preserve"> His Fantastical Past. Available at: https://www.elle.com/beauty/a12468934/magic-man-november-2017/ (Accessed: 01/11/2023)</w:t>
      </w:r>
    </w:p>
    <w:p w14:paraId="7DE5C0B5" w14:textId="1FE5E540" w:rsidR="00F36484" w:rsidRDefault="001C5A92" w:rsidP="00F36484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[3] </w:t>
      </w:r>
      <w:r w:rsidR="00F36484" w:rsidRPr="00F36484">
        <w:rPr>
          <w:sz w:val="28"/>
          <w:szCs w:val="28"/>
        </w:rPr>
        <w:t>Wilson, B. () Ben Wilson “Chewing Gum Man”. Available at: https://benwilsonchewinggumman.com/ (Accessed: 01/11/2023)</w:t>
      </w:r>
    </w:p>
    <w:p w14:paraId="4B1C0690" w14:textId="063F1F78" w:rsidR="008565D5" w:rsidRDefault="008565D5" w:rsidP="00F36484">
      <w:pPr>
        <w:pStyle w:val="ListParagraph"/>
        <w:ind w:left="0"/>
        <w:rPr>
          <w:sz w:val="28"/>
          <w:szCs w:val="28"/>
        </w:rPr>
      </w:pPr>
    </w:p>
    <w:p w14:paraId="3EA6E781" w14:textId="77777777" w:rsidR="008565D5" w:rsidRDefault="008565D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1987C3D" w14:textId="5D47520D" w:rsidR="008565D5" w:rsidRDefault="008565D5" w:rsidP="008565D5">
      <w:pPr>
        <w:jc w:val="center"/>
        <w:rPr>
          <w:b/>
          <w:bCs/>
          <w:sz w:val="28"/>
          <w:szCs w:val="28"/>
          <w:u w:val="single"/>
        </w:rPr>
      </w:pPr>
      <w:r w:rsidRPr="009F504B">
        <w:rPr>
          <w:b/>
          <w:bCs/>
          <w:sz w:val="28"/>
          <w:szCs w:val="28"/>
          <w:u w:val="single"/>
        </w:rPr>
        <w:lastRenderedPageBreak/>
        <w:t xml:space="preserve">Task </w:t>
      </w:r>
      <w:r w:rsidR="00C93A68">
        <w:rPr>
          <w:b/>
          <w:bCs/>
          <w:sz w:val="28"/>
          <w:szCs w:val="28"/>
          <w:u w:val="single"/>
        </w:rPr>
        <w:t>2</w:t>
      </w:r>
      <w:r w:rsidRPr="009F504B">
        <w:rPr>
          <w:b/>
          <w:bCs/>
          <w:sz w:val="28"/>
          <w:szCs w:val="28"/>
          <w:u w:val="single"/>
        </w:rPr>
        <w:t xml:space="preserve">: </w:t>
      </w:r>
      <w:r w:rsidR="00C93A68">
        <w:rPr>
          <w:b/>
          <w:bCs/>
          <w:sz w:val="28"/>
          <w:szCs w:val="28"/>
          <w:u w:val="single"/>
        </w:rPr>
        <w:t>Semiotic Analysis</w:t>
      </w:r>
    </w:p>
    <w:p w14:paraId="35ACD477" w14:textId="77777777" w:rsidR="00C93A68" w:rsidRPr="00C93A68" w:rsidRDefault="00C93A68" w:rsidP="00C93A68">
      <w:pPr>
        <w:jc w:val="both"/>
        <w:rPr>
          <w:sz w:val="28"/>
          <w:szCs w:val="28"/>
        </w:rPr>
      </w:pPr>
    </w:p>
    <w:p w14:paraId="2999A441" w14:textId="0B0A6132" w:rsidR="0045631A" w:rsidRDefault="00850406" w:rsidP="00CB4BB1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What is semiotic analysis? Semio</w:t>
      </w:r>
      <w:r w:rsidR="00C4457D">
        <w:rPr>
          <w:sz w:val="28"/>
          <w:szCs w:val="28"/>
        </w:rPr>
        <w:t>logy is defined as “the study of signs and processes from cultural repres</w:t>
      </w:r>
      <w:r w:rsidR="00800DFF">
        <w:rPr>
          <w:sz w:val="28"/>
          <w:szCs w:val="28"/>
        </w:rPr>
        <w:t xml:space="preserve">entations to language, to warning signs, brands and </w:t>
      </w:r>
      <w:proofErr w:type="gramStart"/>
      <w:r w:rsidR="00800DFF">
        <w:rPr>
          <w:sz w:val="28"/>
          <w:szCs w:val="28"/>
        </w:rPr>
        <w:t>emojis”</w:t>
      </w:r>
      <w:r w:rsidR="004F02D5">
        <w:rPr>
          <w:sz w:val="28"/>
          <w:szCs w:val="28"/>
        </w:rPr>
        <w:t>[</w:t>
      </w:r>
      <w:proofErr w:type="gramEnd"/>
      <w:r w:rsidR="004F02D5">
        <w:rPr>
          <w:sz w:val="28"/>
          <w:szCs w:val="28"/>
        </w:rPr>
        <w:t>1]</w:t>
      </w:r>
      <w:r w:rsidR="00800DFF">
        <w:rPr>
          <w:sz w:val="28"/>
          <w:szCs w:val="28"/>
        </w:rPr>
        <w:t xml:space="preserve">. In design, this </w:t>
      </w:r>
      <w:r w:rsidR="003D7217">
        <w:rPr>
          <w:sz w:val="28"/>
          <w:szCs w:val="28"/>
        </w:rPr>
        <w:t>means using different symbols and objects to convey a certain kind of message to the consumer. This section will explore theories of semiotics as well as how this can be applied to mo</w:t>
      </w:r>
      <w:r w:rsidR="00F545FF">
        <w:rPr>
          <w:sz w:val="28"/>
          <w:szCs w:val="28"/>
        </w:rPr>
        <w:t>dern advertising campaigns; the knowledge gained from this piece will aid in finding different ways of seeing in design.</w:t>
      </w:r>
    </w:p>
    <w:p w14:paraId="1663004C" w14:textId="77777777" w:rsidR="00F545FF" w:rsidRDefault="00F545FF" w:rsidP="00CB4BB1">
      <w:pPr>
        <w:pStyle w:val="ListParagraph"/>
        <w:ind w:left="0"/>
        <w:jc w:val="both"/>
        <w:rPr>
          <w:sz w:val="28"/>
          <w:szCs w:val="28"/>
        </w:rPr>
      </w:pPr>
    </w:p>
    <w:p w14:paraId="2FA247ED" w14:textId="53636832" w:rsidR="00F545FF" w:rsidRDefault="00F545FF" w:rsidP="00CB4BB1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In a world of creation, every detail has a meaning this is convey</w:t>
      </w:r>
      <w:r w:rsidR="00CC36D9">
        <w:rPr>
          <w:sz w:val="28"/>
          <w:szCs w:val="28"/>
        </w:rPr>
        <w:t xml:space="preserve">ed to the consumer, whether that be visually or </w:t>
      </w:r>
      <w:proofErr w:type="gramStart"/>
      <w:r w:rsidR="00CC36D9">
        <w:rPr>
          <w:sz w:val="28"/>
          <w:szCs w:val="28"/>
        </w:rPr>
        <w:t>through the use of</w:t>
      </w:r>
      <w:proofErr w:type="gramEnd"/>
      <w:r w:rsidR="00CC36D9">
        <w:rPr>
          <w:sz w:val="28"/>
          <w:szCs w:val="28"/>
        </w:rPr>
        <w:t xml:space="preserve"> language. In </w:t>
      </w:r>
      <w:r w:rsidR="003D34A9">
        <w:rPr>
          <w:sz w:val="28"/>
          <w:szCs w:val="28"/>
        </w:rPr>
        <w:t>Barthes’ book, “</w:t>
      </w:r>
      <w:r w:rsidR="00E83BF3">
        <w:rPr>
          <w:sz w:val="28"/>
          <w:szCs w:val="28"/>
        </w:rPr>
        <w:t xml:space="preserve">Writing </w:t>
      </w:r>
      <w:r w:rsidR="0058306F">
        <w:rPr>
          <w:sz w:val="28"/>
          <w:szCs w:val="28"/>
        </w:rPr>
        <w:t xml:space="preserve">Degree Zero and </w:t>
      </w:r>
      <w:r w:rsidR="003D34A9">
        <w:rPr>
          <w:sz w:val="28"/>
          <w:szCs w:val="28"/>
        </w:rPr>
        <w:t>Elements of Semiology”</w:t>
      </w:r>
      <w:r w:rsidR="00A87F2E">
        <w:rPr>
          <w:sz w:val="28"/>
          <w:szCs w:val="28"/>
        </w:rPr>
        <w:t xml:space="preserve">, he states that “there is no meaning which is not designated, and the world of signifieds is none other than that of </w:t>
      </w:r>
      <w:proofErr w:type="gramStart"/>
      <w:r w:rsidR="00A87F2E">
        <w:rPr>
          <w:sz w:val="28"/>
          <w:szCs w:val="28"/>
        </w:rPr>
        <w:t>language</w:t>
      </w:r>
      <w:r w:rsidR="0091613E">
        <w:rPr>
          <w:sz w:val="28"/>
          <w:szCs w:val="28"/>
        </w:rPr>
        <w:t>”</w:t>
      </w:r>
      <w:r w:rsidR="0058306F">
        <w:rPr>
          <w:sz w:val="28"/>
          <w:szCs w:val="28"/>
        </w:rPr>
        <w:t>[</w:t>
      </w:r>
      <w:proofErr w:type="gramEnd"/>
      <w:r w:rsidR="0058306F">
        <w:rPr>
          <w:sz w:val="28"/>
          <w:szCs w:val="28"/>
        </w:rPr>
        <w:t>2]</w:t>
      </w:r>
      <w:r w:rsidR="0091613E">
        <w:rPr>
          <w:sz w:val="28"/>
          <w:szCs w:val="28"/>
        </w:rPr>
        <w:t>. In semiology, the signifier refers to any object, word</w:t>
      </w:r>
      <w:r w:rsidR="002D0A5B">
        <w:rPr>
          <w:sz w:val="28"/>
          <w:szCs w:val="28"/>
        </w:rPr>
        <w:t xml:space="preserve">, </w:t>
      </w:r>
      <w:proofErr w:type="gramStart"/>
      <w:r w:rsidR="00043D9B">
        <w:rPr>
          <w:sz w:val="28"/>
          <w:szCs w:val="28"/>
        </w:rPr>
        <w:t>image</w:t>
      </w:r>
      <w:proofErr w:type="gramEnd"/>
      <w:r w:rsidR="00043D9B">
        <w:rPr>
          <w:sz w:val="28"/>
          <w:szCs w:val="28"/>
        </w:rPr>
        <w:t xml:space="preserve"> or action</w:t>
      </w:r>
      <w:r w:rsidR="003E1BDE">
        <w:rPr>
          <w:sz w:val="28"/>
          <w:szCs w:val="28"/>
        </w:rPr>
        <w:t>, whereas the signified is the meaning behind the signifier.</w:t>
      </w:r>
      <w:r w:rsidR="00122B34">
        <w:rPr>
          <w:sz w:val="28"/>
          <w:szCs w:val="28"/>
        </w:rPr>
        <w:t xml:space="preserve"> Many of these signifieds, especially when used in advertising</w:t>
      </w:r>
      <w:r w:rsidR="00BD7077">
        <w:rPr>
          <w:sz w:val="28"/>
          <w:szCs w:val="28"/>
        </w:rPr>
        <w:t xml:space="preserve"> campaigns, have cultural, </w:t>
      </w:r>
      <w:proofErr w:type="gramStart"/>
      <w:r w:rsidR="00BD7077">
        <w:rPr>
          <w:sz w:val="28"/>
          <w:szCs w:val="28"/>
        </w:rPr>
        <w:t>historical</w:t>
      </w:r>
      <w:proofErr w:type="gramEnd"/>
      <w:r w:rsidR="00BD7077">
        <w:rPr>
          <w:sz w:val="28"/>
          <w:szCs w:val="28"/>
        </w:rPr>
        <w:t xml:space="preserve"> and societal </w:t>
      </w:r>
      <w:r w:rsidR="00EA3CDC">
        <w:rPr>
          <w:sz w:val="28"/>
          <w:szCs w:val="28"/>
        </w:rPr>
        <w:t>references that convey different messages to the consumer</w:t>
      </w:r>
      <w:r w:rsidR="00AD7F00">
        <w:rPr>
          <w:sz w:val="28"/>
          <w:szCs w:val="28"/>
        </w:rPr>
        <w:t xml:space="preserve">. In Gillian Rose’s </w:t>
      </w:r>
      <w:r w:rsidR="00787790">
        <w:rPr>
          <w:sz w:val="28"/>
          <w:szCs w:val="28"/>
        </w:rPr>
        <w:t xml:space="preserve">book, “Visual Methodologies”, when discussing the changes </w:t>
      </w:r>
      <w:r w:rsidR="000C00B7">
        <w:rPr>
          <w:sz w:val="28"/>
          <w:szCs w:val="28"/>
        </w:rPr>
        <w:t>in culture for social scientists, Rose quotes</w:t>
      </w:r>
      <w:r w:rsidR="00E901D5">
        <w:rPr>
          <w:sz w:val="28"/>
          <w:szCs w:val="28"/>
        </w:rPr>
        <w:t xml:space="preserve"> Stuart Hall who says “culture is concerned with the production and exchange of meanings </w:t>
      </w:r>
      <w:r w:rsidR="00683278">
        <w:rPr>
          <w:sz w:val="28"/>
          <w:szCs w:val="28"/>
        </w:rPr>
        <w:t>[] between members of a societ</w:t>
      </w:r>
      <w:r w:rsidR="00FA7188">
        <w:rPr>
          <w:sz w:val="28"/>
          <w:szCs w:val="28"/>
        </w:rPr>
        <w:t>y…</w:t>
      </w:r>
      <w:r w:rsidR="00683278">
        <w:rPr>
          <w:sz w:val="28"/>
          <w:szCs w:val="28"/>
        </w:rPr>
        <w:t xml:space="preserve"> Thus </w:t>
      </w:r>
      <w:r w:rsidR="00FA7188">
        <w:rPr>
          <w:sz w:val="28"/>
          <w:szCs w:val="28"/>
        </w:rPr>
        <w:t>culture depends on its participants interpreting meaningfully what is around them</w:t>
      </w:r>
      <w:r w:rsidR="0044441E">
        <w:rPr>
          <w:sz w:val="28"/>
          <w:szCs w:val="28"/>
        </w:rPr>
        <w:t>, and “making sense” of the world</w:t>
      </w:r>
      <w:r w:rsidR="00BD3224">
        <w:rPr>
          <w:sz w:val="28"/>
          <w:szCs w:val="28"/>
        </w:rPr>
        <w:t xml:space="preserve"> </w:t>
      </w:r>
      <w:r w:rsidR="008B7A28">
        <w:rPr>
          <w:sz w:val="28"/>
          <w:szCs w:val="28"/>
        </w:rPr>
        <w:t>(Hall 1997a:</w:t>
      </w:r>
      <w:r w:rsidR="00BD3224">
        <w:rPr>
          <w:sz w:val="28"/>
          <w:szCs w:val="28"/>
        </w:rPr>
        <w:t>2</w:t>
      </w:r>
      <w:proofErr w:type="gramStart"/>
      <w:r w:rsidR="00BD3224">
        <w:rPr>
          <w:sz w:val="28"/>
          <w:szCs w:val="28"/>
        </w:rPr>
        <w:t>)”[</w:t>
      </w:r>
      <w:proofErr w:type="gramEnd"/>
      <w:r w:rsidR="00BD3224">
        <w:rPr>
          <w:sz w:val="28"/>
          <w:szCs w:val="28"/>
        </w:rPr>
        <w:t>3]</w:t>
      </w:r>
      <w:r w:rsidR="0044441E">
        <w:rPr>
          <w:sz w:val="28"/>
          <w:szCs w:val="28"/>
        </w:rPr>
        <w:t>. To explore the theories of semiology further, I will apply my knowledge to a modern advertising campaign</w:t>
      </w:r>
      <w:r w:rsidR="00B16C47">
        <w:rPr>
          <w:sz w:val="28"/>
          <w:szCs w:val="28"/>
        </w:rPr>
        <w:t>.</w:t>
      </w:r>
    </w:p>
    <w:p w14:paraId="59EA4C53" w14:textId="7B06129B" w:rsidR="00CB4BB1" w:rsidRDefault="00CB4BB1" w:rsidP="00CB4BB1">
      <w:pPr>
        <w:pStyle w:val="ListParagraph"/>
        <w:ind w:left="0"/>
        <w:jc w:val="both"/>
        <w:rPr>
          <w:sz w:val="28"/>
          <w:szCs w:val="28"/>
        </w:rPr>
      </w:pPr>
    </w:p>
    <w:p w14:paraId="7CE52073" w14:textId="363D1567" w:rsidR="00CB4BB1" w:rsidRDefault="00E51391" w:rsidP="00CB4BB1">
      <w:pPr>
        <w:pStyle w:val="ListParagraph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3E53768" wp14:editId="2F9B6803">
            <wp:simplePos x="0" y="0"/>
            <wp:positionH relativeFrom="margin">
              <wp:posOffset>0</wp:posOffset>
            </wp:positionH>
            <wp:positionV relativeFrom="margin">
              <wp:posOffset>6148441</wp:posOffset>
            </wp:positionV>
            <wp:extent cx="4407535" cy="3279775"/>
            <wp:effectExtent l="0" t="0" r="0" b="0"/>
            <wp:wrapSquare wrapText="bothSides"/>
            <wp:docPr id="121822695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5"/>
                    <a:stretch/>
                  </pic:blipFill>
                  <pic:spPr bwMode="auto">
                    <a:xfrm>
                      <a:off x="0" y="0"/>
                      <a:ext cx="4407535" cy="327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602">
        <w:rPr>
          <w:sz w:val="28"/>
          <w:szCs w:val="28"/>
        </w:rPr>
        <w:t>In 202</w:t>
      </w:r>
      <w:r w:rsidR="004B7FC6">
        <w:rPr>
          <w:sz w:val="28"/>
          <w:szCs w:val="28"/>
        </w:rPr>
        <w:t>0, IKEA, a Swedish furniture company, released an advertising campaign</w:t>
      </w:r>
      <w:r w:rsidR="00567430">
        <w:rPr>
          <w:sz w:val="28"/>
          <w:szCs w:val="28"/>
        </w:rPr>
        <w:t xml:space="preserve">, displaying pillows, </w:t>
      </w:r>
      <w:proofErr w:type="gramStart"/>
      <w:r w:rsidR="00567430">
        <w:rPr>
          <w:sz w:val="28"/>
          <w:szCs w:val="28"/>
        </w:rPr>
        <w:t>duvets</w:t>
      </w:r>
      <w:proofErr w:type="gramEnd"/>
      <w:r w:rsidR="00567430">
        <w:rPr>
          <w:sz w:val="28"/>
          <w:szCs w:val="28"/>
        </w:rPr>
        <w:t xml:space="preserve"> and sheets, called “tomorrow starts tonight”. In these 3 posters, it showed pillows spilling out of a </w:t>
      </w:r>
      <w:r w:rsidR="008619D2">
        <w:rPr>
          <w:sz w:val="28"/>
          <w:szCs w:val="28"/>
        </w:rPr>
        <w:t>pill bottle, sheets coming out of an upturned energy drink can and a duvet in a pot of skincare. On the sides of each of these objects</w:t>
      </w:r>
      <w:r w:rsidR="00FC07E3">
        <w:rPr>
          <w:sz w:val="28"/>
          <w:szCs w:val="28"/>
        </w:rPr>
        <w:t xml:space="preserve">, it has the word “sleep” in large fonts as well as the benefits of </w:t>
      </w:r>
      <w:r w:rsidR="0049111E">
        <w:rPr>
          <w:sz w:val="28"/>
          <w:szCs w:val="28"/>
        </w:rPr>
        <w:t>using said</w:t>
      </w:r>
      <w:r w:rsidR="00376204">
        <w:rPr>
          <w:sz w:val="28"/>
          <w:szCs w:val="28"/>
        </w:rPr>
        <w:t xml:space="preserve"> product</w:t>
      </w:r>
      <w:r w:rsidR="000309BE">
        <w:rPr>
          <w:sz w:val="28"/>
          <w:szCs w:val="28"/>
        </w:rPr>
        <w:t xml:space="preserve">. By displaying their products coming out of these </w:t>
      </w:r>
      <w:r w:rsidR="0049111E">
        <w:rPr>
          <w:sz w:val="28"/>
          <w:szCs w:val="28"/>
        </w:rPr>
        <w:t>mass-produced</w:t>
      </w:r>
      <w:r w:rsidR="000309BE">
        <w:rPr>
          <w:sz w:val="28"/>
          <w:szCs w:val="28"/>
        </w:rPr>
        <w:t xml:space="preserve"> items</w:t>
      </w:r>
      <w:r w:rsidR="00BA0C21">
        <w:rPr>
          <w:sz w:val="28"/>
          <w:szCs w:val="28"/>
        </w:rPr>
        <w:t>, that are consistent in quality, it implies to the consumer</w:t>
      </w:r>
      <w:r w:rsidR="00B73BB4">
        <w:rPr>
          <w:sz w:val="28"/>
          <w:szCs w:val="28"/>
        </w:rPr>
        <w:t xml:space="preserve">, subconsciously, that these products are going to be </w:t>
      </w:r>
      <w:r w:rsidR="00B73BB4">
        <w:rPr>
          <w:sz w:val="28"/>
          <w:szCs w:val="28"/>
        </w:rPr>
        <w:lastRenderedPageBreak/>
        <w:t>reliable and have consistent quality, as well as the idea that you would be getting the same thing every night.</w:t>
      </w:r>
    </w:p>
    <w:p w14:paraId="55BF35B7" w14:textId="77777777" w:rsidR="00B73BB4" w:rsidRDefault="00B73BB4" w:rsidP="00CB4BB1">
      <w:pPr>
        <w:pStyle w:val="ListParagraph"/>
        <w:ind w:left="0"/>
        <w:jc w:val="both"/>
        <w:rPr>
          <w:sz w:val="28"/>
          <w:szCs w:val="28"/>
        </w:rPr>
      </w:pPr>
    </w:p>
    <w:p w14:paraId="7FA7552F" w14:textId="7007C08A" w:rsidR="00B73BB4" w:rsidRDefault="00B73BB4" w:rsidP="00CB4BB1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In summary, the theories of semiology can be applied t</w:t>
      </w:r>
      <w:r w:rsidR="0049111E">
        <w:rPr>
          <w:sz w:val="28"/>
          <w:szCs w:val="28"/>
        </w:rPr>
        <w:t xml:space="preserve">o different areas of design </w:t>
      </w:r>
      <w:proofErr w:type="gramStart"/>
      <w:r w:rsidR="0049111E">
        <w:rPr>
          <w:sz w:val="28"/>
          <w:szCs w:val="28"/>
        </w:rPr>
        <w:t>so as to</w:t>
      </w:r>
      <w:proofErr w:type="gramEnd"/>
      <w:r w:rsidR="0049111E">
        <w:rPr>
          <w:sz w:val="28"/>
          <w:szCs w:val="28"/>
        </w:rPr>
        <w:t xml:space="preserve"> influence the consumer into perceiving different things in certain ways.</w:t>
      </w:r>
    </w:p>
    <w:p w14:paraId="4EA46834" w14:textId="77777777" w:rsidR="00027684" w:rsidRDefault="00027684" w:rsidP="00CB4BB1">
      <w:pPr>
        <w:pStyle w:val="ListParagraph"/>
        <w:ind w:left="0"/>
        <w:jc w:val="both"/>
        <w:rPr>
          <w:sz w:val="28"/>
          <w:szCs w:val="28"/>
        </w:rPr>
      </w:pPr>
    </w:p>
    <w:p w14:paraId="395F994C" w14:textId="15D8ED47" w:rsidR="00027684" w:rsidRPr="00027684" w:rsidRDefault="00027684" w:rsidP="0079182D">
      <w:pPr>
        <w:pStyle w:val="ListParagraph"/>
        <w:ind w:left="0"/>
        <w:rPr>
          <w:sz w:val="28"/>
          <w:szCs w:val="28"/>
          <w:u w:val="single"/>
        </w:rPr>
      </w:pPr>
      <w:r w:rsidRPr="00027684">
        <w:rPr>
          <w:sz w:val="28"/>
          <w:szCs w:val="28"/>
          <w:u w:val="single"/>
        </w:rPr>
        <w:t>Bibliography:</w:t>
      </w:r>
    </w:p>
    <w:p w14:paraId="0AD817F7" w14:textId="6821B418" w:rsidR="00027684" w:rsidRDefault="004E32C1" w:rsidP="0079182D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[1] </w:t>
      </w:r>
      <w:r w:rsidR="0079182D">
        <w:rPr>
          <w:sz w:val="28"/>
          <w:szCs w:val="28"/>
        </w:rPr>
        <w:t xml:space="preserve">What is Semiotic </w:t>
      </w:r>
      <w:proofErr w:type="gramStart"/>
      <w:r w:rsidR="0079182D">
        <w:rPr>
          <w:sz w:val="28"/>
          <w:szCs w:val="28"/>
        </w:rPr>
        <w:t>Analysis?</w:t>
      </w:r>
      <w:r w:rsidR="00F21EED" w:rsidRPr="00F21EED">
        <w:rPr>
          <w:sz w:val="28"/>
          <w:szCs w:val="28"/>
        </w:rPr>
        <w:t>.</w:t>
      </w:r>
      <w:proofErr w:type="gramEnd"/>
      <w:r w:rsidR="00F21EED" w:rsidRPr="00F21EED">
        <w:rPr>
          <w:sz w:val="28"/>
          <w:szCs w:val="28"/>
        </w:rPr>
        <w:t xml:space="preserve"> Available at: </w:t>
      </w:r>
      <w:hyperlink r:id="rId11" w:history="1">
        <w:r w:rsidR="0079182D" w:rsidRPr="00580CB3">
          <w:rPr>
            <w:rStyle w:val="Hyperlink"/>
            <w:sz w:val="28"/>
            <w:szCs w:val="28"/>
          </w:rPr>
          <w:t>https://squareholes.com/blog/2019/03/14/semiotic-decoding-of-categories-and-culture/#:~:text=Semiotics%20is%20the%20study%20of,the%20signs%20and%20its%20meanings</w:t>
        </w:r>
      </w:hyperlink>
      <w:r w:rsidR="0079182D" w:rsidRPr="0079182D">
        <w:rPr>
          <w:sz w:val="28"/>
          <w:szCs w:val="28"/>
        </w:rPr>
        <w:t>.</w:t>
      </w:r>
      <w:r w:rsidR="0079182D">
        <w:rPr>
          <w:sz w:val="28"/>
          <w:szCs w:val="28"/>
        </w:rPr>
        <w:t xml:space="preserve"> </w:t>
      </w:r>
      <w:r w:rsidR="00F21EED" w:rsidRPr="00F21EED">
        <w:rPr>
          <w:sz w:val="28"/>
          <w:szCs w:val="28"/>
        </w:rPr>
        <w:t xml:space="preserve"> (Accessed: </w:t>
      </w:r>
      <w:r w:rsidR="0079182D">
        <w:rPr>
          <w:sz w:val="28"/>
          <w:szCs w:val="28"/>
        </w:rPr>
        <w:t>26/11/2023</w:t>
      </w:r>
      <w:r w:rsidR="00F21EED" w:rsidRPr="00F21EED">
        <w:rPr>
          <w:sz w:val="28"/>
          <w:szCs w:val="28"/>
        </w:rPr>
        <w:t>)</w:t>
      </w:r>
    </w:p>
    <w:p w14:paraId="1AEEBD59" w14:textId="44FF7709" w:rsidR="004E32C1" w:rsidRDefault="004E32C1" w:rsidP="0079182D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[2]</w:t>
      </w:r>
      <w:r w:rsidR="005724EE">
        <w:rPr>
          <w:sz w:val="28"/>
          <w:szCs w:val="28"/>
        </w:rPr>
        <w:t xml:space="preserve"> Barthes</w:t>
      </w:r>
      <w:r w:rsidR="005724EE" w:rsidRPr="005724EE">
        <w:rPr>
          <w:sz w:val="28"/>
          <w:szCs w:val="28"/>
        </w:rPr>
        <w:t xml:space="preserve">, </w:t>
      </w:r>
      <w:r w:rsidR="005724EE">
        <w:rPr>
          <w:sz w:val="28"/>
          <w:szCs w:val="28"/>
        </w:rPr>
        <w:t>R</w:t>
      </w:r>
      <w:r w:rsidR="005724EE" w:rsidRPr="005724EE">
        <w:rPr>
          <w:sz w:val="28"/>
          <w:szCs w:val="28"/>
        </w:rPr>
        <w:t>. (</w:t>
      </w:r>
      <w:r w:rsidR="00F117B2">
        <w:rPr>
          <w:sz w:val="28"/>
          <w:szCs w:val="28"/>
        </w:rPr>
        <w:t>1967</w:t>
      </w:r>
      <w:r w:rsidR="005724EE" w:rsidRPr="005724EE">
        <w:rPr>
          <w:sz w:val="28"/>
          <w:szCs w:val="28"/>
        </w:rPr>
        <w:t xml:space="preserve">) </w:t>
      </w:r>
      <w:r w:rsidR="00F117B2">
        <w:rPr>
          <w:sz w:val="28"/>
          <w:szCs w:val="28"/>
        </w:rPr>
        <w:t>Writing Degree Zero and Elements of Semiology</w:t>
      </w:r>
      <w:r w:rsidR="005724EE" w:rsidRPr="005724EE">
        <w:rPr>
          <w:sz w:val="28"/>
          <w:szCs w:val="28"/>
        </w:rPr>
        <w:t xml:space="preserve">. </w:t>
      </w:r>
      <w:r w:rsidR="006129F2" w:rsidRPr="006129F2">
        <w:rPr>
          <w:sz w:val="28"/>
          <w:szCs w:val="28"/>
        </w:rPr>
        <w:t>Vintage Classics (4 Nov. 2010)</w:t>
      </w:r>
    </w:p>
    <w:p w14:paraId="3842BBD2" w14:textId="5EA654EA" w:rsidR="004E32C1" w:rsidRDefault="004E32C1" w:rsidP="0079182D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[3]</w:t>
      </w:r>
      <w:r w:rsidR="006129F2">
        <w:rPr>
          <w:sz w:val="28"/>
          <w:szCs w:val="28"/>
        </w:rPr>
        <w:t xml:space="preserve"> </w:t>
      </w:r>
      <w:r w:rsidR="00F40351">
        <w:rPr>
          <w:sz w:val="28"/>
          <w:szCs w:val="28"/>
        </w:rPr>
        <w:t xml:space="preserve">Rose, G. (2007) Visual Methodologies. </w:t>
      </w:r>
      <w:r w:rsidR="006840F7">
        <w:rPr>
          <w:sz w:val="28"/>
          <w:szCs w:val="28"/>
        </w:rPr>
        <w:t>Sage Publications, London</w:t>
      </w:r>
    </w:p>
    <w:p w14:paraId="324DE6D2" w14:textId="146F7B27" w:rsidR="004E32C1" w:rsidRDefault="00E63ECE" w:rsidP="0079182D">
      <w:pPr>
        <w:pStyle w:val="ListParagraph"/>
        <w:ind w:left="0"/>
        <w:rPr>
          <w:sz w:val="28"/>
          <w:szCs w:val="28"/>
        </w:rPr>
      </w:pPr>
      <w:hyperlink r:id="rId12" w:history="1">
        <w:r w:rsidRPr="00580CB3">
          <w:rPr>
            <w:rStyle w:val="Hyperlink"/>
            <w:sz w:val="28"/>
            <w:szCs w:val="28"/>
          </w:rPr>
          <w:t>https://www.mytutor.co.uk/answers/7825/A-Level/Media-Studies/what-is-the-difference-between-the-signifier-and-the-signified/</w:t>
        </w:r>
      </w:hyperlink>
    </w:p>
    <w:p w14:paraId="532E6116" w14:textId="77777777" w:rsidR="00E63ECE" w:rsidRPr="00F36484" w:rsidRDefault="00E63ECE" w:rsidP="0079182D">
      <w:pPr>
        <w:pStyle w:val="ListParagraph"/>
        <w:ind w:left="0"/>
        <w:rPr>
          <w:sz w:val="28"/>
          <w:szCs w:val="28"/>
        </w:rPr>
      </w:pPr>
    </w:p>
    <w:sectPr w:rsidR="00E63ECE" w:rsidRPr="00F36484" w:rsidSect="009F50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11B4"/>
    <w:multiLevelType w:val="hybridMultilevel"/>
    <w:tmpl w:val="D584A57A"/>
    <w:lvl w:ilvl="0" w:tplc="5268F62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E4B0C"/>
    <w:multiLevelType w:val="hybridMultilevel"/>
    <w:tmpl w:val="AD401DA2"/>
    <w:lvl w:ilvl="0" w:tplc="20244F9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177FFA"/>
    <w:multiLevelType w:val="hybridMultilevel"/>
    <w:tmpl w:val="D7F21320"/>
    <w:lvl w:ilvl="0" w:tplc="20244F9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D1006B"/>
    <w:multiLevelType w:val="hybridMultilevel"/>
    <w:tmpl w:val="69240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519829">
    <w:abstractNumId w:val="3"/>
  </w:num>
  <w:num w:numId="2" w16cid:durableId="563370117">
    <w:abstractNumId w:val="0"/>
  </w:num>
  <w:num w:numId="3" w16cid:durableId="1796606950">
    <w:abstractNumId w:val="2"/>
  </w:num>
  <w:num w:numId="4" w16cid:durableId="154567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A0"/>
    <w:rsid w:val="00014BA6"/>
    <w:rsid w:val="00027684"/>
    <w:rsid w:val="000309BE"/>
    <w:rsid w:val="00043D9B"/>
    <w:rsid w:val="00060A57"/>
    <w:rsid w:val="00080D1E"/>
    <w:rsid w:val="00084406"/>
    <w:rsid w:val="000C00B7"/>
    <w:rsid w:val="00122B34"/>
    <w:rsid w:val="001C5A92"/>
    <w:rsid w:val="001D58FB"/>
    <w:rsid w:val="00226A46"/>
    <w:rsid w:val="002B4AF2"/>
    <w:rsid w:val="002C0894"/>
    <w:rsid w:val="002C151E"/>
    <w:rsid w:val="002C49F4"/>
    <w:rsid w:val="002D0A5B"/>
    <w:rsid w:val="002D7BEA"/>
    <w:rsid w:val="002F2F2D"/>
    <w:rsid w:val="00376204"/>
    <w:rsid w:val="003D34A9"/>
    <w:rsid w:val="003D7217"/>
    <w:rsid w:val="003E1BDE"/>
    <w:rsid w:val="0044441E"/>
    <w:rsid w:val="0045631A"/>
    <w:rsid w:val="00463C58"/>
    <w:rsid w:val="0049111E"/>
    <w:rsid w:val="004B7FC6"/>
    <w:rsid w:val="004E32C1"/>
    <w:rsid w:val="004F02D5"/>
    <w:rsid w:val="00533EF1"/>
    <w:rsid w:val="005442A0"/>
    <w:rsid w:val="00567430"/>
    <w:rsid w:val="005724EE"/>
    <w:rsid w:val="0058306F"/>
    <w:rsid w:val="006129F2"/>
    <w:rsid w:val="00623A5A"/>
    <w:rsid w:val="00683278"/>
    <w:rsid w:val="006840F7"/>
    <w:rsid w:val="00693D30"/>
    <w:rsid w:val="00787790"/>
    <w:rsid w:val="0079182D"/>
    <w:rsid w:val="00800DFF"/>
    <w:rsid w:val="00820E4A"/>
    <w:rsid w:val="00850406"/>
    <w:rsid w:val="008565D5"/>
    <w:rsid w:val="008619D2"/>
    <w:rsid w:val="008930E0"/>
    <w:rsid w:val="008B7A28"/>
    <w:rsid w:val="008C3602"/>
    <w:rsid w:val="008D519C"/>
    <w:rsid w:val="00912D30"/>
    <w:rsid w:val="0091613E"/>
    <w:rsid w:val="009F06B1"/>
    <w:rsid w:val="009F4830"/>
    <w:rsid w:val="009F504B"/>
    <w:rsid w:val="00A87F2E"/>
    <w:rsid w:val="00AD7F00"/>
    <w:rsid w:val="00AF4D3D"/>
    <w:rsid w:val="00B076B0"/>
    <w:rsid w:val="00B16C47"/>
    <w:rsid w:val="00B342BE"/>
    <w:rsid w:val="00B73BB4"/>
    <w:rsid w:val="00BA0C21"/>
    <w:rsid w:val="00BA15D1"/>
    <w:rsid w:val="00BD3224"/>
    <w:rsid w:val="00BD7077"/>
    <w:rsid w:val="00BF61C1"/>
    <w:rsid w:val="00C05A66"/>
    <w:rsid w:val="00C206EE"/>
    <w:rsid w:val="00C4457D"/>
    <w:rsid w:val="00C93A68"/>
    <w:rsid w:val="00CB4BB1"/>
    <w:rsid w:val="00CC36D9"/>
    <w:rsid w:val="00D01393"/>
    <w:rsid w:val="00D16EFB"/>
    <w:rsid w:val="00D96F0B"/>
    <w:rsid w:val="00E51391"/>
    <w:rsid w:val="00E63ECE"/>
    <w:rsid w:val="00E83BF3"/>
    <w:rsid w:val="00E8697D"/>
    <w:rsid w:val="00E901D5"/>
    <w:rsid w:val="00EA3CDC"/>
    <w:rsid w:val="00F117B2"/>
    <w:rsid w:val="00F21EED"/>
    <w:rsid w:val="00F36484"/>
    <w:rsid w:val="00F40351"/>
    <w:rsid w:val="00F545FF"/>
    <w:rsid w:val="00F67167"/>
    <w:rsid w:val="00F75166"/>
    <w:rsid w:val="00FA7188"/>
    <w:rsid w:val="00FC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6ED51"/>
  <w15:chartTrackingRefBased/>
  <w15:docId w15:val="{22B986D5-9DDE-4614-B29C-3CE5B921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A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8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1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mytutor.co.uk/answers/7825/A-Level/Media-Studies/what-is-the-difference-between-the-signifier-and-the-signifie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squareholes.com/blog/2019/03/14/semiotic-decoding-of-categories-and-culture/#:~:text=Semiotics%20is%20the%20study%20of,the%20signs%20and%20its%20meanings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Stokes</dc:creator>
  <cp:keywords/>
  <dc:description/>
  <cp:lastModifiedBy>Lauren Stokes</cp:lastModifiedBy>
  <cp:revision>81</cp:revision>
  <dcterms:created xsi:type="dcterms:W3CDTF">2023-11-24T14:45:00Z</dcterms:created>
  <dcterms:modified xsi:type="dcterms:W3CDTF">2023-11-26T18:21:00Z</dcterms:modified>
</cp:coreProperties>
</file>