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6363DD" w14:paraId="1E30C48D" w14:textId="554A6979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F6677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4FF124F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Pr="00C2152E" w:rsidR="00031F40" w:rsidTr="00423CB1" w14:paraId="1F995BB1" w14:textId="77777777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71233BF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:rsidRPr="00423CB1" w:rsidR="00031F40" w:rsidP="00711A55" w:rsidRDefault="005F6677" w14:paraId="6FBF7932" w14:textId="6183D66F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Brandon Stevens</w:t>
            </w:r>
          </w:p>
        </w:tc>
      </w:tr>
      <w:tr w:rsidRPr="00C2152E" w:rsidR="00031F40" w:rsidTr="00423CB1" w14:paraId="6988C80A" w14:textId="77777777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595F57C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:rsidRPr="00423CB1" w:rsidR="00031F40" w:rsidP="00CD54A6" w:rsidRDefault="00CD54A6" w14:paraId="30DB5641" w14:textId="6BC152AB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CD54A6">
              <w:rPr>
                <w:rFonts w:asciiTheme="minorHAnsi" w:hAnsiTheme="minorHAnsi" w:cstheme="minorHAnsi"/>
                <w:bCs/>
                <w:color w:val="1F497D" w:themeColor="text2"/>
              </w:rPr>
              <w:t>A Study of HCI and UI Concepts to Develop a Bespoke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CD54A6">
              <w:rPr>
                <w:rFonts w:asciiTheme="minorHAnsi" w:hAnsiTheme="minorHAnsi" w:cstheme="minorHAnsi"/>
                <w:bCs/>
                <w:color w:val="1F497D" w:themeColor="text2"/>
              </w:rPr>
              <w:t xml:space="preserve">Stock </w:t>
            </w:r>
            <w:r w:rsidRPr="00CD54A6">
              <w:rPr>
                <w:rFonts w:asciiTheme="minorHAnsi" w:hAnsiTheme="minorHAnsi" w:cstheme="minorHAnsi"/>
                <w:bCs/>
                <w:color w:val="1F497D" w:themeColor="text2"/>
              </w:rPr>
              <w:t>Management</w:t>
            </w:r>
            <w:r w:rsidRPr="00CD54A6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System for a Kickboxing Academy</w:t>
            </w:r>
          </w:p>
        </w:tc>
      </w:tr>
      <w:tr w:rsidRPr="00C2152E" w:rsidR="00031F40" w:rsidTr="00423CB1" w14:paraId="5CDBF292" w14:textId="77777777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3F6F0BF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:rsidRPr="00423CB1" w:rsidR="00031F40" w:rsidP="00711A55" w:rsidRDefault="00FB0C59" w14:paraId="222ABE87" w14:textId="7E194D7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Pr="00C2152E" w:rsidR="00031F40" w:rsidTr="00423CB1" w14:paraId="6D5FC500" w14:textId="77777777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7CF5A75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:rsidRPr="00423CB1" w:rsidR="00031F40" w:rsidP="00711A55" w:rsidRDefault="00FB0C59" w14:paraId="7721F924" w14:textId="7A30B4D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Pr="00C2152E" w:rsidR="00031F40" w:rsidTr="00423CB1" w14:paraId="6A8D0F2E" w14:textId="77777777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0E1572A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:rsidRPr="00423CB1" w:rsidR="00031F40" w:rsidP="00A873F4" w:rsidRDefault="00A873F4" w14:paraId="67DB7E66" w14:textId="77777777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Pr="00C2152E" w:rsidR="00031F40" w:rsidTr="00423CB1" w14:paraId="46F3C7B0" w14:textId="77777777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031F40" w:rsidP="00711A55" w:rsidRDefault="00031F40" w14:paraId="408C48C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:rsidRPr="00423CB1" w:rsidR="00031F40" w:rsidP="00A873F4" w:rsidRDefault="00031F40" w14:paraId="60D0D7CD" w14:textId="77777777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Pr="00423CB1" w:rsidR="00E77A62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:rsidRPr="006363DD" w:rsidR="006363DD" w:rsidP="006363DD" w:rsidRDefault="006363DD" w14:paraId="11407A37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Pr="00757C0F" w:rsidR="00423CB1" w:rsidTr="00423CB1" w14:paraId="07281EE7" w14:textId="77777777">
        <w:trPr>
          <w:trHeight w:val="300"/>
        </w:trPr>
        <w:tc>
          <w:tcPr>
            <w:tcW w:w="836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757C0F" w:rsidR="00423CB1" w:rsidP="00711A55" w:rsidRDefault="00423CB1" w14:paraId="719D4A32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E70DB6" w:rsidR="00423CB1" w:rsidP="00423CB1" w:rsidRDefault="00423CB1" w14:paraId="6D71F3D7" w14:textId="6D8F4174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vAlign w:val="bottom"/>
          </w:tcPr>
          <w:p w:rsidRPr="00E70DB6" w:rsidR="00423CB1" w:rsidP="00423CB1" w:rsidRDefault="00423CB1" w14:paraId="3A346589" w14:textId="6369E22C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Pr="00757C0F" w:rsidR="00423CB1" w:rsidTr="00423CB1" w14:paraId="0BF6D9E7" w14:textId="77777777">
        <w:trPr>
          <w:trHeight w:val="435"/>
        </w:trPr>
        <w:tc>
          <w:tcPr>
            <w:tcW w:w="836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4B7081" w:rsidR="00423CB1" w:rsidP="00711A55" w:rsidRDefault="00423CB1" w14:paraId="27B4C6D5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:rsidR="004B7081" w:rsidP="00711A55" w:rsidRDefault="00382280" w14:paraId="77B7F66F" w14:textId="7F0AFC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Content has been composed well although suffers from numerous typographical issues.  </w:t>
            </w:r>
            <w:r w:rsidR="003C7146">
              <w:rPr>
                <w:rFonts w:asciiTheme="minorHAnsi" w:hAnsiTheme="minorHAnsi"/>
                <w:color w:val="000000" w:themeColor="text1"/>
                <w:lang w:eastAsia="en-GB"/>
              </w:rPr>
              <w:t>The tone of the messaging is perhaps a little too general without reference to specific terms or techniques used (other than stock management</w:t>
            </w:r>
            <w:r w:rsidR="008674D3">
              <w:rPr>
                <w:rFonts w:asciiTheme="minorHAnsi" w:hAnsiTheme="minorHAnsi"/>
                <w:color w:val="000000" w:themeColor="text1"/>
                <w:lang w:eastAsia="en-GB"/>
              </w:rPr>
              <w:t>).  This would limit the appeal of the project conveyed by the poster to those seeking to engage in further research.</w:t>
            </w:r>
          </w:p>
          <w:p w:rsidR="00E90094" w:rsidP="00711A55" w:rsidRDefault="00E90094" w14:paraId="6D0CF0B6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757C0F" w:rsidR="004B7081" w:rsidP="00711A55" w:rsidRDefault="004B7081" w14:paraId="2936272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</w:tcPr>
          <w:p w:rsidRPr="00423CB1" w:rsidR="00423CB1" w:rsidP="00423CB1" w:rsidRDefault="009C6629" w14:paraId="251807C7" w14:textId="17FC674C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32</w:t>
            </w:r>
          </w:p>
        </w:tc>
        <w:tc>
          <w:tcPr>
            <w:tcW w:w="94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vAlign w:val="center"/>
          </w:tcPr>
          <w:p w:rsidRPr="00757C0F" w:rsidR="00423CB1" w:rsidP="00423CB1" w:rsidRDefault="00423CB1" w14:paraId="1D882B6E" w14:textId="35BD39B6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Pr="00757C0F" w:rsidR="00423CB1" w:rsidTr="00423CB1" w14:paraId="4232B2D0" w14:textId="77777777">
        <w:trPr>
          <w:trHeight w:val="300"/>
        </w:trPr>
        <w:tc>
          <w:tcPr>
            <w:tcW w:w="836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757C0F" w:rsidR="00423CB1" w:rsidP="00711A55" w:rsidRDefault="00423CB1" w14:paraId="18123C93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</w:tcPr>
          <w:p w:rsidRPr="00423CB1" w:rsidR="00423CB1" w:rsidP="00423CB1" w:rsidRDefault="00423CB1" w14:paraId="463F1D71" w14:textId="6810188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vAlign w:val="center"/>
          </w:tcPr>
          <w:p w:rsidRPr="00757C0F" w:rsidR="00423CB1" w:rsidP="00423CB1" w:rsidRDefault="00423CB1" w14:paraId="0EAA9C16" w14:textId="1DC268E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423CB1" w:rsidTr="00423CB1" w14:paraId="6E3F08D0" w14:textId="77777777">
        <w:trPr>
          <w:trHeight w:val="403"/>
        </w:trPr>
        <w:tc>
          <w:tcPr>
            <w:tcW w:w="836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436043" w:rsidR="00423CB1" w:rsidP="00711A55" w:rsidRDefault="00423CB1" w14:paraId="187B95FB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:rsidR="00436043" w:rsidP="00711A55" w:rsidRDefault="00436043" w14:paraId="28BF69E4" w14:textId="480ADC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Nicely presented </w:t>
            </w:r>
            <w:r w:rsidR="004D450D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 with a good deal of thought paid to </w:t>
            </w:r>
            <w:r w:rsidR="007E53EA">
              <w:rPr>
                <w:rFonts w:asciiTheme="minorHAnsi" w:hAnsiTheme="minorHAnsi"/>
                <w:color w:val="000000" w:themeColor="text1"/>
                <w:lang w:eastAsia="en-GB"/>
              </w:rPr>
              <w:t xml:space="preserve">overall visual impact. </w:t>
            </w:r>
            <w:r w:rsidR="003060A2">
              <w:rPr>
                <w:rFonts w:asciiTheme="minorHAnsi" w:hAnsiTheme="minorHAnsi"/>
                <w:color w:val="000000" w:themeColor="text1"/>
                <w:lang w:eastAsia="en-GB"/>
              </w:rPr>
              <w:t>Chart flows nicely and is easy to follow.  Good use of margins around callout boxes.  Images could have been aligned with callout boxes a little more effectively</w:t>
            </w:r>
            <w:r w:rsidR="0038228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hyphenation of text could have been avoided</w:t>
            </w:r>
            <w:r w:rsidR="003060A2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7E53EA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F16642">
              <w:rPr>
                <w:rFonts w:asciiTheme="minorHAnsi" w:hAnsiTheme="minorHAnsi"/>
                <w:color w:val="000000" w:themeColor="text1"/>
                <w:lang w:eastAsia="en-GB"/>
              </w:rPr>
              <w:t>An attractive poster which would stand out amongst others.</w:t>
            </w:r>
          </w:p>
          <w:p w:rsidR="00436043" w:rsidP="00711A55" w:rsidRDefault="00436043" w14:paraId="6312A5EE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757C0F" w:rsidR="00436043" w:rsidP="00711A55" w:rsidRDefault="00436043" w14:paraId="2E029F98" w14:textId="437F5C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</w:tcPr>
          <w:p w:rsidRPr="00423CB1" w:rsidR="00423CB1" w:rsidP="00423CB1" w:rsidRDefault="00436043" w14:paraId="73C46BA6" w14:textId="6E150FE4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3060A2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  <w:tc>
          <w:tcPr>
            <w:tcW w:w="94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vAlign w:val="center"/>
          </w:tcPr>
          <w:p w:rsidRPr="00757C0F" w:rsidR="00423CB1" w:rsidP="00423CB1" w:rsidRDefault="00423CB1" w14:paraId="35B14F61" w14:textId="57EBD959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Pr="00757C0F" w:rsidR="00423CB1" w:rsidTr="00423CB1" w14:paraId="2163B5FA" w14:textId="77777777">
        <w:trPr>
          <w:trHeight w:val="421"/>
        </w:trPr>
        <w:tc>
          <w:tcPr>
            <w:tcW w:w="836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423CB1" w:rsidP="00711A55" w:rsidRDefault="00423CB1" w14:paraId="034205D5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423CB1" w:rsidR="00423CB1" w:rsidP="00787AFD" w:rsidRDefault="00BC0FC7" w14:paraId="2A35787A" w14:textId="3DACF86B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66</w:t>
            </w:r>
          </w:p>
        </w:tc>
        <w:tc>
          <w:tcPr>
            <w:tcW w:w="94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vAlign w:val="center"/>
          </w:tcPr>
          <w:p w:rsidRPr="00757C0F" w:rsidR="00423CB1" w:rsidP="00423CB1" w:rsidRDefault="00423CB1" w14:paraId="16E67002" w14:textId="18093FD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 w14:paraId="0948F99C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:rsidTr="58596E2D" w14:paraId="460968AA" w14:textId="77777777">
        <w:trPr>
          <w:trHeight w:val="938"/>
        </w:trPr>
        <w:tc>
          <w:tcPr>
            <w:tcW w:w="10314" w:type="dxa"/>
            <w:tcMar/>
          </w:tcPr>
          <w:p w:rsidR="008E1F0A" w:rsidP="58596E2D" w:rsidRDefault="006363DD" w14:paraId="0896818A" w14:textId="0654A014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58596E2D" w:rsidR="006363D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Comments:</w:t>
            </w:r>
          </w:p>
          <w:p w:rsidR="008E1F0A" w:rsidP="58596E2D" w:rsidRDefault="006363DD" w14:paraId="4F9C9B94" w14:textId="071CC721">
            <w:pPr>
              <w:pStyle w:val="Normal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</w:p>
        </w:tc>
      </w:tr>
    </w:tbl>
    <w:p w:rsidR="00AE30DD" w:rsidRDefault="00AE30DD" w14:paraId="72010ACF" w14:textId="77777777">
      <w:pPr>
        <w:rPr>
          <w:rFonts w:asciiTheme="minorHAnsi" w:hAnsiTheme="minorHAnsi"/>
          <w:color w:val="000000" w:themeColor="text1"/>
        </w:rPr>
      </w:pPr>
    </w:p>
    <w:p w:rsidR="00423CB1" w:rsidP="00423CB1" w:rsidRDefault="00423CB1" w14:paraId="1F8CBEC8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:rsidTr="00FF72CD" w14:paraId="42EB7545" w14:textId="77777777">
        <w:trPr>
          <w:trHeight w:val="556"/>
        </w:trPr>
        <w:tc>
          <w:tcPr>
            <w:tcW w:w="1668" w:type="dxa"/>
          </w:tcPr>
          <w:p w:rsidR="00423CB1" w:rsidP="00FF72CD" w:rsidRDefault="00423CB1" w14:paraId="757FB7AC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name="_Hlk70080980" w:id="0"/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:rsidR="00423CB1" w:rsidP="00FF72CD" w:rsidRDefault="00443674" w14:paraId="3FB64A74" w14:textId="7D08372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:rsidR="00423CB1" w:rsidP="00FF72CD" w:rsidRDefault="00423CB1" w14:paraId="4F531F7A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:rsidTr="00FF72CD" w14:paraId="1AEA4482" w14:textId="77777777">
        <w:trPr>
          <w:trHeight w:val="551"/>
        </w:trPr>
        <w:tc>
          <w:tcPr>
            <w:tcW w:w="1668" w:type="dxa"/>
          </w:tcPr>
          <w:p w:rsidR="00423CB1" w:rsidP="00FF72CD" w:rsidRDefault="00423CB1" w14:paraId="5DFEABC3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:rsidR="00423CB1" w:rsidP="00FF72CD" w:rsidRDefault="00443674" w14:paraId="0E102D90" w14:textId="4254D76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54267A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_x0000_i1025" style="width:120.9pt;height:32.6pt" o:ole="" type="#_x0000_t75">
                  <v:imagedata o:title="" r:id="rId5"/>
                </v:shape>
                <o:OLEObject Type="Embed" ProgID="PBrush" ShapeID="_x0000_i1025" DrawAspect="Content" ObjectID="_1776932591" r:id="rId6"/>
              </w:object>
            </w:r>
          </w:p>
        </w:tc>
        <w:tc>
          <w:tcPr>
            <w:tcW w:w="4648" w:type="dxa"/>
          </w:tcPr>
          <w:p w:rsidR="00423CB1" w:rsidP="00FF72CD" w:rsidRDefault="00423CB1" w14:paraId="1DB09900" w14:textId="12E81612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:rsidRPr="006363DD" w:rsidR="006363DD" w:rsidP="00423CB1" w:rsidRDefault="006363DD" w14:paraId="4CC6C6BC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35708E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trackRevisions w:val="false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060A2"/>
    <w:rsid w:val="0035708E"/>
    <w:rsid w:val="00382280"/>
    <w:rsid w:val="003C7146"/>
    <w:rsid w:val="00403F0A"/>
    <w:rsid w:val="00423CB1"/>
    <w:rsid w:val="00436043"/>
    <w:rsid w:val="00443674"/>
    <w:rsid w:val="004B7081"/>
    <w:rsid w:val="004D450D"/>
    <w:rsid w:val="004F7DB8"/>
    <w:rsid w:val="0052335C"/>
    <w:rsid w:val="005F6677"/>
    <w:rsid w:val="006363DD"/>
    <w:rsid w:val="006530D2"/>
    <w:rsid w:val="006645F5"/>
    <w:rsid w:val="00693334"/>
    <w:rsid w:val="006B0147"/>
    <w:rsid w:val="006C1129"/>
    <w:rsid w:val="006F2F8A"/>
    <w:rsid w:val="00757C0F"/>
    <w:rsid w:val="00787AFD"/>
    <w:rsid w:val="00787C3B"/>
    <w:rsid w:val="007B697A"/>
    <w:rsid w:val="007E53EA"/>
    <w:rsid w:val="0081551D"/>
    <w:rsid w:val="00852FEF"/>
    <w:rsid w:val="00866E85"/>
    <w:rsid w:val="008674D3"/>
    <w:rsid w:val="008B05C1"/>
    <w:rsid w:val="008E1F0A"/>
    <w:rsid w:val="00983B13"/>
    <w:rsid w:val="009C6629"/>
    <w:rsid w:val="009F37CB"/>
    <w:rsid w:val="00A151E5"/>
    <w:rsid w:val="00A32209"/>
    <w:rsid w:val="00A736BA"/>
    <w:rsid w:val="00A873F4"/>
    <w:rsid w:val="00AB34FE"/>
    <w:rsid w:val="00AE30DD"/>
    <w:rsid w:val="00AF3C3C"/>
    <w:rsid w:val="00BC0FC7"/>
    <w:rsid w:val="00C21620"/>
    <w:rsid w:val="00C30167"/>
    <w:rsid w:val="00C60A27"/>
    <w:rsid w:val="00C73668"/>
    <w:rsid w:val="00CC4C41"/>
    <w:rsid w:val="00CD2262"/>
    <w:rsid w:val="00CD54A6"/>
    <w:rsid w:val="00CF3983"/>
    <w:rsid w:val="00D87BAB"/>
    <w:rsid w:val="00E03124"/>
    <w:rsid w:val="00E70DB6"/>
    <w:rsid w:val="00E77A62"/>
    <w:rsid w:val="00E90094"/>
    <w:rsid w:val="00E92377"/>
    <w:rsid w:val="00F14758"/>
    <w:rsid w:val="00F16642"/>
    <w:rsid w:val="00FB0C59"/>
    <w:rsid w:val="58596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Default" w:customStyle="1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oleObject" Target="embeddings/oleObject1.bin" Id="rId6" /><Relationship Type="http://schemas.openxmlformats.org/officeDocument/2006/relationships/image" Target="media/image1.png" Id="rId5" /><Relationship Type="http://schemas.openxmlformats.org/officeDocument/2006/relationships/customXml" Target="../customXml/item2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DCAA704-42C0-4388-9419-60E990541FC8}"/>
</file>

<file path=customXml/itemProps2.xml><?xml version="1.0" encoding="utf-8"?>
<ds:datastoreItem xmlns:ds="http://schemas.openxmlformats.org/officeDocument/2006/customXml" ds:itemID="{485AF4E4-A254-4930-8FAA-BF924B361A0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John Williams (IT Lec.)</lastModifiedBy>
  <revision>47</revision>
  <dcterms:created xsi:type="dcterms:W3CDTF">2013-07-16T15:35:00.0000000Z</dcterms:created>
  <dcterms:modified xsi:type="dcterms:W3CDTF">2024-05-17T07:59:41.1328291Z</dcterms:modified>
</coreProperties>
</file>