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A3ACED7" w:rsidR="005E6C44" w:rsidRPr="00A42F82" w:rsidRDefault="00D47A5F" w:rsidP="00A91894">
            <w:pPr>
              <w:rPr>
                <w:rFonts w:ascii="Arial" w:hAnsi="Arial" w:cs="Arial"/>
                <w:sz w:val="22"/>
                <w:szCs w:val="22"/>
              </w:rPr>
            </w:pPr>
            <w:r>
              <w:rPr>
                <w:rFonts w:ascii="Arial" w:hAnsi="Arial" w:cs="Arial"/>
                <w:sz w:val="22"/>
                <w:szCs w:val="22"/>
              </w:rPr>
              <w:t>Paryse Natalie Samuels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FB6DC51" w:rsidR="005E6C44" w:rsidRPr="00A42F82" w:rsidRDefault="00D47A5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F47A764" w:rsidR="005E6C44" w:rsidRPr="00A42F82" w:rsidRDefault="00D47A5F" w:rsidP="00A91894">
            <w:pPr>
              <w:rPr>
                <w:rFonts w:ascii="Arial" w:hAnsi="Arial" w:cs="Arial"/>
                <w:sz w:val="22"/>
                <w:szCs w:val="22"/>
              </w:rPr>
            </w:pPr>
            <w:r>
              <w:rPr>
                <w:rFonts w:ascii="Arial" w:hAnsi="Arial" w:cs="Arial"/>
                <w:sz w:val="22"/>
                <w:szCs w:val="22"/>
              </w:rPr>
              <w:t>University Of Wales Trinity St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67FF034" w:rsidR="005E6C44" w:rsidRPr="00A42F82" w:rsidRDefault="00D47A5F" w:rsidP="00A91894">
            <w:pPr>
              <w:rPr>
                <w:rFonts w:ascii="Arial" w:hAnsi="Arial" w:cs="Arial"/>
                <w:sz w:val="22"/>
                <w:szCs w:val="22"/>
              </w:rPr>
            </w:pPr>
            <w:r>
              <w:rPr>
                <w:rFonts w:ascii="Arial" w:hAnsi="Arial" w:cs="Arial"/>
                <w:sz w:val="22"/>
                <w:szCs w:val="22"/>
              </w:rPr>
              <w:t>Swansea Business School</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6CB60FC" w:rsidR="005E6C44" w:rsidRPr="00A42F82" w:rsidRDefault="00D47A5F" w:rsidP="00A91894">
            <w:pPr>
              <w:rPr>
                <w:rFonts w:ascii="Arial" w:hAnsi="Arial" w:cs="Arial"/>
                <w:sz w:val="22"/>
                <w:szCs w:val="22"/>
              </w:rPr>
            </w:pPr>
            <w:r>
              <w:rPr>
                <w:rFonts w:ascii="Arial" w:hAnsi="Arial" w:cs="Arial"/>
                <w:sz w:val="22"/>
                <w:szCs w:val="22"/>
              </w:rPr>
              <w:t>2222670@student.uwtsd.ac.uk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E8F0805" w:rsidR="005E6C44" w:rsidRPr="00A42F82" w:rsidRDefault="00D47A5F" w:rsidP="00A91894">
            <w:pPr>
              <w:rPr>
                <w:rFonts w:ascii="Arial" w:hAnsi="Arial" w:cs="Arial"/>
                <w:sz w:val="22"/>
                <w:szCs w:val="22"/>
              </w:rPr>
            </w:pPr>
            <w:r>
              <w:rPr>
                <w:rFonts w:ascii="Arial" w:hAnsi="Arial" w:cs="Arial"/>
                <w:sz w:val="22"/>
                <w:szCs w:val="22"/>
              </w:rPr>
              <w:t>07955609606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1C9488B" w:rsidR="005E6C44" w:rsidRPr="00A42F82" w:rsidRDefault="00D47A5F" w:rsidP="00A91894">
            <w:pPr>
              <w:rPr>
                <w:rFonts w:ascii="Arial" w:hAnsi="Arial" w:cs="Arial"/>
                <w:sz w:val="22"/>
                <w:szCs w:val="22"/>
              </w:rPr>
            </w:pPr>
            <w:r>
              <w:rPr>
                <w:rFonts w:ascii="Arial" w:hAnsi="Arial" w:cs="Arial"/>
                <w:sz w:val="22"/>
                <w:szCs w:val="22"/>
              </w:rPr>
              <w:t>2222670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4A0FA4A" w:rsidR="005E6C44" w:rsidRPr="00A42F82" w:rsidRDefault="00D47A5F" w:rsidP="00A91894">
            <w:pPr>
              <w:rPr>
                <w:rFonts w:ascii="Arial" w:hAnsi="Arial" w:cs="Arial"/>
                <w:sz w:val="22"/>
                <w:szCs w:val="22"/>
              </w:rPr>
            </w:pPr>
            <w:r>
              <w:rPr>
                <w:rFonts w:ascii="Arial" w:hAnsi="Arial" w:cs="Arial"/>
                <w:sz w:val="22"/>
                <w:szCs w:val="22"/>
              </w:rPr>
              <w:t>Business Law</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0E90F98" w:rsidR="005E6C44" w:rsidRPr="00A42F82" w:rsidRDefault="00D47A5F" w:rsidP="00A91894">
            <w:pPr>
              <w:rPr>
                <w:rFonts w:ascii="Arial" w:hAnsi="Arial" w:cs="Arial"/>
                <w:sz w:val="22"/>
                <w:szCs w:val="22"/>
              </w:rPr>
            </w:pPr>
            <w:r>
              <w:rPr>
                <w:rFonts w:ascii="Arial" w:hAnsi="Arial" w:cs="Arial"/>
                <w:sz w:val="22"/>
                <w:szCs w:val="22"/>
              </w:rPr>
              <w:t>Laura Knight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27F9730" w:rsidR="005E6C44" w:rsidRPr="00A42F82" w:rsidRDefault="00320F9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E80AC6D"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r w:rsidR="00320F9C">
              <w:rPr>
                <w:rFonts w:ascii="Arial" w:hAnsi="Arial" w:cs="Arial"/>
                <w:sz w:val="22"/>
                <w:szCs w:val="22"/>
              </w:rPr>
              <w:t xml:space="preserve"> (University course) undergraduate degree.</w:t>
            </w:r>
          </w:p>
          <w:p w14:paraId="41D34F09" w14:textId="2ABF3BE2" w:rsidR="00320F9C" w:rsidRPr="00A42F82" w:rsidRDefault="00320F9C" w:rsidP="00A91894">
            <w:pPr>
              <w:autoSpaceDE w:val="0"/>
              <w:autoSpaceDN w:val="0"/>
              <w:adjustRightInd w:val="0"/>
              <w:rPr>
                <w:rFonts w:ascii="Arial" w:hAnsi="Arial" w:cs="Arial"/>
                <w:sz w:val="22"/>
                <w:szCs w:val="22"/>
              </w:rPr>
            </w:pPr>
            <w:r>
              <w:rPr>
                <w:rFonts w:ascii="Arial" w:hAnsi="Arial" w:cs="Arial"/>
                <w:sz w:val="22"/>
                <w:szCs w:val="22"/>
              </w:rPr>
              <w:t>Academic supervisor: business law.</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BD7E5DA" w:rsidR="003F6F7B" w:rsidRPr="00A42F82" w:rsidRDefault="0032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95F3621" w:rsidR="004C3D85" w:rsidRPr="00A42F82" w:rsidRDefault="00B32885" w:rsidP="00A91894">
            <w:pPr>
              <w:rPr>
                <w:rFonts w:ascii="Arial" w:hAnsi="Arial" w:cs="Arial"/>
                <w:sz w:val="22"/>
                <w:szCs w:val="22"/>
              </w:rPr>
            </w:pPr>
            <w:r>
              <w:rPr>
                <w:rFonts w:ascii="Arial" w:hAnsi="Arial" w:cs="Arial"/>
                <w:sz w:val="22"/>
                <w:szCs w:val="22"/>
              </w:rPr>
              <w:t>“Ethical leadership practices within businesses: the importance of employee and management relationships.</w:t>
            </w:r>
            <w:r w:rsidR="00BE0020">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198CDE9" w14:textId="77777777" w:rsidR="00B32885" w:rsidRPr="00B32885" w:rsidRDefault="00B32885" w:rsidP="00B32885">
            <w:pPr>
              <w:rPr>
                <w:rFonts w:ascii="Arial" w:hAnsi="Arial" w:cs="Arial"/>
                <w:sz w:val="22"/>
                <w:szCs w:val="22"/>
              </w:rPr>
            </w:pPr>
            <w:r w:rsidRPr="00B32885">
              <w:rPr>
                <w:rFonts w:ascii="Arial" w:hAnsi="Arial" w:cs="Arial"/>
                <w:sz w:val="22"/>
                <w:szCs w:val="22"/>
              </w:rPr>
              <w:t>24/09/2024</w:t>
            </w:r>
          </w:p>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0AA039F" w:rsidR="004C3D85" w:rsidRPr="00A42F82" w:rsidRDefault="00B32885" w:rsidP="00A91894">
            <w:pPr>
              <w:rPr>
                <w:rFonts w:ascii="Arial" w:hAnsi="Arial" w:cs="Arial"/>
                <w:sz w:val="22"/>
                <w:szCs w:val="22"/>
              </w:rPr>
            </w:pPr>
            <w:r w:rsidRPr="00B32885">
              <w:rPr>
                <w:rFonts w:ascii="Arial" w:hAnsi="Arial" w:cs="Arial"/>
                <w:sz w:val="22"/>
                <w:szCs w:val="22"/>
              </w:rPr>
              <w:t>6/05/24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1AC2A93" w14:textId="77777777" w:rsidR="00437238" w:rsidRDefault="00437238" w:rsidP="00437238">
            <w:pPr>
              <w:rPr>
                <w:rFonts w:ascii="Arial" w:hAnsi="Arial" w:cs="Arial"/>
              </w:rPr>
            </w:pPr>
            <w:r w:rsidRPr="00437238">
              <w:rPr>
                <w:rFonts w:ascii="Arial" w:hAnsi="Arial" w:cs="Arial"/>
              </w:rPr>
              <w:t>The purpose of this dissertation is to examine how ethical leadership influences the relationships between management and staff members, with an emphasis on evaluating the effectiveness of traditional and modern leadership techniques in the workplace. The study will look at the way various theories of leadership affect communication, trust, and overall job satisfaction in order to determine which behaviours promote moral and ethical work environments. The study will look at how these theories of leadership affect worker satisfaction and output as well as whether or not they are morally compliant.</w:t>
            </w:r>
          </w:p>
          <w:p w14:paraId="0B74B259" w14:textId="77777777" w:rsidR="00437238" w:rsidRDefault="00437238" w:rsidP="00437238">
            <w:pPr>
              <w:rPr>
                <w:rFonts w:ascii="Arial" w:hAnsi="Arial" w:cs="Arial"/>
              </w:rPr>
            </w:pPr>
          </w:p>
          <w:p w14:paraId="2A7ABC3C" w14:textId="77777777" w:rsidR="00437238" w:rsidRPr="00437238" w:rsidRDefault="00437238" w:rsidP="00437238">
            <w:pPr>
              <w:rPr>
                <w:rFonts w:ascii="Arial" w:hAnsi="Arial" w:cs="Arial"/>
              </w:rPr>
            </w:pPr>
            <w:r w:rsidRPr="00437238">
              <w:rPr>
                <w:rFonts w:ascii="Arial" w:hAnsi="Arial" w:cs="Arial"/>
              </w:rPr>
              <w:t>The study will look at employee and general opinions of leadership techniques in order to identify key factors that either support or undermine workplace effectiveness. By doing this, the dissertation hopes to give helpful suggestions on how leadership approaches can be developed and promote moral atmospheres at work.</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01176F3D" w:rsidR="00F96C3F" w:rsidRPr="00A42F82" w:rsidRDefault="00096814" w:rsidP="00A91894">
            <w:pPr>
              <w:rPr>
                <w:rFonts w:ascii="Arial" w:hAnsi="Arial" w:cs="Arial"/>
              </w:rPr>
            </w:pPr>
            <w:r>
              <w:rPr>
                <w:rFonts w:ascii="Arial" w:hAnsi="Arial" w:cs="Arial"/>
              </w:rPr>
              <w:t>“</w:t>
            </w:r>
            <w:r w:rsidR="00437238">
              <w:rPr>
                <w:rFonts w:ascii="Arial" w:hAnsi="Arial" w:cs="Arial"/>
              </w:rPr>
              <w:t>Ethical leadership practices with in businesses: The importance of employee and management relationships</w:t>
            </w:r>
            <w:r>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19A8DE9B" w:rsidR="00F96C3F" w:rsidRDefault="00437238" w:rsidP="00A91894">
            <w:pPr>
              <w:rPr>
                <w:rFonts w:ascii="Arial" w:hAnsi="Arial" w:cs="Arial"/>
              </w:rPr>
            </w:pPr>
            <w:r>
              <w:rPr>
                <w:rFonts w:ascii="Arial" w:hAnsi="Arial" w:cs="Arial"/>
              </w:rPr>
              <w:t>Aim 1- To establish differences between traditional and modern ethical leadership practices in the UK.</w:t>
            </w:r>
          </w:p>
          <w:p w14:paraId="424C5BE3" w14:textId="5800F02D" w:rsidR="00437238" w:rsidRDefault="00437238" w:rsidP="00A91894">
            <w:pPr>
              <w:rPr>
                <w:rFonts w:ascii="Arial" w:hAnsi="Arial" w:cs="Arial"/>
              </w:rPr>
            </w:pPr>
            <w:r>
              <w:rPr>
                <w:rFonts w:ascii="Arial" w:hAnsi="Arial" w:cs="Arial"/>
              </w:rPr>
              <w:lastRenderedPageBreak/>
              <w:t>Aim 2- To explore the benefits and challenges of leadership practices in addition to how affective they are.</w:t>
            </w:r>
          </w:p>
          <w:p w14:paraId="3515FAF2" w14:textId="77777777" w:rsidR="00437238" w:rsidRDefault="00437238" w:rsidP="00A91894">
            <w:pPr>
              <w:rPr>
                <w:rFonts w:ascii="Arial" w:hAnsi="Arial" w:cs="Arial"/>
              </w:rPr>
            </w:pPr>
          </w:p>
          <w:p w14:paraId="319BCDE2" w14:textId="3AFEE132" w:rsidR="00437238" w:rsidRPr="00A42F82" w:rsidRDefault="00437238" w:rsidP="00A91894">
            <w:pPr>
              <w:rPr>
                <w:rFonts w:ascii="Arial" w:hAnsi="Arial" w:cs="Arial"/>
              </w:rPr>
            </w:pPr>
            <w:r>
              <w:rPr>
                <w:rFonts w:ascii="Arial" w:hAnsi="Arial" w:cs="Arial"/>
              </w:rPr>
              <w:t xml:space="preserve">Aim 3- To evaluate whether </w:t>
            </w:r>
            <w:r w:rsidR="004D6331">
              <w:rPr>
                <w:rFonts w:ascii="Arial" w:hAnsi="Arial" w:cs="Arial"/>
              </w:rPr>
              <w:t>leadership practices need to be re-evaluated or further developed.</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28062F54" w:rsidR="00F96C3F" w:rsidRDefault="004D6331" w:rsidP="00A91894">
            <w:pPr>
              <w:rPr>
                <w:rFonts w:ascii="Arial" w:hAnsi="Arial" w:cs="Arial"/>
              </w:rPr>
            </w:pPr>
            <w:r>
              <w:rPr>
                <w:rFonts w:ascii="Arial" w:hAnsi="Arial" w:cs="Arial"/>
              </w:rPr>
              <w:t>Objective 1a- To research the main ethical practices with in business sectors and compare traditional methods with modern ones.</w:t>
            </w:r>
          </w:p>
          <w:p w14:paraId="6F466A3A" w14:textId="77777777" w:rsidR="004D6331" w:rsidRDefault="004D6331" w:rsidP="00A91894">
            <w:pPr>
              <w:rPr>
                <w:rFonts w:ascii="Arial" w:hAnsi="Arial" w:cs="Arial"/>
              </w:rPr>
            </w:pPr>
            <w:r>
              <w:rPr>
                <w:rFonts w:ascii="Arial" w:hAnsi="Arial" w:cs="Arial"/>
              </w:rPr>
              <w:t>Objective 1b- To research the publics opinions and experiences on these methods with the use of a conducted anonymous participation survey.</w:t>
            </w:r>
          </w:p>
          <w:p w14:paraId="1A56DB5A" w14:textId="77777777" w:rsidR="004D6331" w:rsidRDefault="004D6331" w:rsidP="00A91894">
            <w:pPr>
              <w:rPr>
                <w:rFonts w:ascii="Arial" w:hAnsi="Arial" w:cs="Arial"/>
              </w:rPr>
            </w:pPr>
          </w:p>
          <w:p w14:paraId="46C896C7" w14:textId="576C9A58" w:rsidR="004D6331" w:rsidRDefault="004D6331" w:rsidP="00A91894">
            <w:pPr>
              <w:rPr>
                <w:rFonts w:ascii="Arial" w:hAnsi="Arial" w:cs="Arial"/>
              </w:rPr>
            </w:pPr>
            <w:r>
              <w:rPr>
                <w:rFonts w:ascii="Arial" w:hAnsi="Arial" w:cs="Arial"/>
              </w:rPr>
              <w:t>Objective 2a- To research and discover then analyse two common issues employees raise with management and two conflict resolutions to these.</w:t>
            </w:r>
          </w:p>
          <w:p w14:paraId="0BBF856A" w14:textId="7AD9BCE8" w:rsidR="004D6331" w:rsidRDefault="004D6331" w:rsidP="00A91894">
            <w:pPr>
              <w:rPr>
                <w:rFonts w:ascii="Arial" w:hAnsi="Arial" w:cs="Arial"/>
              </w:rPr>
            </w:pPr>
            <w:r>
              <w:rPr>
                <w:rFonts w:ascii="Arial" w:hAnsi="Arial" w:cs="Arial"/>
              </w:rPr>
              <w:t xml:space="preserve">Objective 2b- To research the </w:t>
            </w:r>
            <w:r w:rsidR="00BE0020">
              <w:rPr>
                <w:rFonts w:ascii="Arial" w:hAnsi="Arial" w:cs="Arial"/>
              </w:rPr>
              <w:t>e</w:t>
            </w:r>
            <w:r>
              <w:rPr>
                <w:rFonts w:ascii="Arial" w:hAnsi="Arial" w:cs="Arial"/>
              </w:rPr>
              <w:t xml:space="preserve">ffectiveness of these practices and the importance on the employee leadership relationship. </w:t>
            </w:r>
          </w:p>
          <w:p w14:paraId="2CA72F64" w14:textId="77777777" w:rsidR="004D6331" w:rsidRDefault="004D6331" w:rsidP="00A91894">
            <w:pPr>
              <w:rPr>
                <w:rFonts w:ascii="Arial" w:hAnsi="Arial" w:cs="Arial"/>
              </w:rPr>
            </w:pPr>
          </w:p>
          <w:p w14:paraId="1FBD9868" w14:textId="36DB7FA7" w:rsidR="004D6331" w:rsidRDefault="004D6331" w:rsidP="00A91894">
            <w:pPr>
              <w:rPr>
                <w:rFonts w:ascii="Arial" w:hAnsi="Arial" w:cs="Arial"/>
              </w:rPr>
            </w:pPr>
            <w:r>
              <w:rPr>
                <w:rFonts w:ascii="Arial" w:hAnsi="Arial" w:cs="Arial"/>
              </w:rPr>
              <w:t>Objective 3a- To retrieve opinions from secondary sources in regards to ethical leadership practices from qualified business professionals.</w:t>
            </w:r>
          </w:p>
          <w:p w14:paraId="7664CD98" w14:textId="7D70ABA6" w:rsidR="004D6331" w:rsidRPr="00A42F82" w:rsidRDefault="004D6331" w:rsidP="00A91894">
            <w:pPr>
              <w:rPr>
                <w:rFonts w:ascii="Arial" w:hAnsi="Arial" w:cs="Arial"/>
              </w:rPr>
            </w:pPr>
            <w:r>
              <w:rPr>
                <w:rFonts w:ascii="Arial" w:hAnsi="Arial" w:cs="Arial"/>
              </w:rPr>
              <w:t>Objective 3b- To research and analyse modern practices that could develop future employee -leadership relationships and suggestions.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1A95C3C3" w14:textId="408509DC" w:rsidR="00BE4750" w:rsidRDefault="00BE4750" w:rsidP="00BE4750">
            <w:pPr>
              <w:rPr>
                <w:rFonts w:ascii="Arial" w:hAnsi="Arial" w:cs="Arial"/>
                <w:sz w:val="22"/>
                <w:szCs w:val="22"/>
              </w:rPr>
            </w:pPr>
            <w:r w:rsidRPr="00BE4750">
              <w:rPr>
                <w:rFonts w:ascii="Arial" w:hAnsi="Arial" w:cs="Arial"/>
                <w:sz w:val="22"/>
                <w:szCs w:val="22"/>
              </w:rPr>
              <w:t xml:space="preserve">Qualitative </w:t>
            </w:r>
            <w:r>
              <w:rPr>
                <w:rFonts w:ascii="Arial" w:hAnsi="Arial" w:cs="Arial"/>
                <w:sz w:val="22"/>
                <w:szCs w:val="22"/>
              </w:rPr>
              <w:t>r</w:t>
            </w:r>
            <w:r w:rsidRPr="00BE4750">
              <w:rPr>
                <w:rFonts w:ascii="Arial" w:hAnsi="Arial" w:cs="Arial"/>
                <w:sz w:val="22"/>
                <w:szCs w:val="22"/>
              </w:rPr>
              <w:t>esearch</w:t>
            </w:r>
            <w:r>
              <w:rPr>
                <w:rFonts w:ascii="Arial" w:hAnsi="Arial" w:cs="Arial"/>
                <w:sz w:val="22"/>
                <w:szCs w:val="22"/>
              </w:rPr>
              <w:t xml:space="preserve"> methods</w:t>
            </w:r>
            <w:r w:rsidRPr="00BE4750">
              <w:rPr>
                <w:rFonts w:ascii="Arial" w:hAnsi="Arial" w:cs="Arial"/>
                <w:sz w:val="22"/>
                <w:szCs w:val="22"/>
              </w:rPr>
              <w:t>: An online survey aimed to gather public perspectives on leadership strategies serves as the main qualitative method for this research. A series of Likert scale questions about the views of participants of various leadership practices will be included in the survey. These questions will clearly assess the ways in which workplace dynamics are impacted by behaviours including fairness, ethical communication, and transparent decision making. Participants can indicate how much they agree or disagree with statements about the effectiveness of leadership using the Likert scale method, which ranges from least to most impactful.</w:t>
            </w:r>
            <w:r w:rsidRPr="00BE4750">
              <w:rPr>
                <w:rFonts w:ascii="Arial" w:hAnsi="Arial" w:cs="Arial"/>
                <w:sz w:val="22"/>
                <w:szCs w:val="22"/>
              </w:rPr>
              <w:br/>
            </w:r>
            <w:r w:rsidRPr="00BE4750">
              <w:rPr>
                <w:rFonts w:ascii="Arial" w:hAnsi="Arial" w:cs="Arial"/>
                <w:sz w:val="22"/>
                <w:szCs w:val="22"/>
              </w:rPr>
              <w:br/>
              <w:t xml:space="preserve">This survey's main goal is to find out how the general public views the effectiveness of leadership strategies in creating a positive and productive work environment. This </w:t>
            </w:r>
            <w:r>
              <w:rPr>
                <w:rFonts w:ascii="Arial" w:hAnsi="Arial" w:cs="Arial"/>
                <w:sz w:val="22"/>
                <w:szCs w:val="22"/>
              </w:rPr>
              <w:t>technique</w:t>
            </w:r>
            <w:r w:rsidRPr="00BE4750">
              <w:rPr>
                <w:rFonts w:ascii="Arial" w:hAnsi="Arial" w:cs="Arial"/>
                <w:sz w:val="22"/>
                <w:szCs w:val="22"/>
              </w:rPr>
              <w:t xml:space="preserve"> will assist in determining which leadership behaviours are thought to be most ethical. </w:t>
            </w:r>
          </w:p>
          <w:p w14:paraId="514B1D29" w14:textId="77777777" w:rsidR="00BE4750" w:rsidRDefault="00BE4750" w:rsidP="00BE4750">
            <w:pPr>
              <w:rPr>
                <w:rFonts w:ascii="Arial" w:hAnsi="Arial" w:cs="Arial"/>
                <w:sz w:val="22"/>
                <w:szCs w:val="22"/>
              </w:rPr>
            </w:pPr>
          </w:p>
          <w:p w14:paraId="20C6C097" w14:textId="44052157" w:rsidR="00BE4750" w:rsidRDefault="00BE4750" w:rsidP="00BE4750">
            <w:pPr>
              <w:rPr>
                <w:rFonts w:ascii="Arial" w:hAnsi="Arial" w:cs="Arial"/>
                <w:sz w:val="22"/>
                <w:szCs w:val="22"/>
              </w:rPr>
            </w:pPr>
            <w:r>
              <w:rPr>
                <w:rFonts w:ascii="Arial" w:hAnsi="Arial" w:cs="Arial"/>
                <w:sz w:val="22"/>
                <w:szCs w:val="22"/>
              </w:rPr>
              <w:t xml:space="preserve">The techniques incorporated will be that </w:t>
            </w:r>
            <w:r w:rsidRPr="00BE4750">
              <w:rPr>
                <w:rFonts w:ascii="Arial" w:hAnsi="Arial" w:cs="Arial"/>
                <w:sz w:val="22"/>
                <w:szCs w:val="22"/>
              </w:rPr>
              <w:t xml:space="preserve">of statistical analysis </w:t>
            </w:r>
            <w:r>
              <w:rPr>
                <w:rFonts w:ascii="Arial" w:hAnsi="Arial" w:cs="Arial"/>
                <w:sz w:val="22"/>
                <w:szCs w:val="22"/>
              </w:rPr>
              <w:t xml:space="preserve">which </w:t>
            </w:r>
            <w:r w:rsidRPr="00BE4750">
              <w:rPr>
                <w:rFonts w:ascii="Arial" w:hAnsi="Arial" w:cs="Arial"/>
                <w:sz w:val="22"/>
                <w:szCs w:val="22"/>
              </w:rPr>
              <w:t>will be performed on the survey data in order to identify general patterns and preferences in leadership behaviours. Descriptive statistics like mean and median will be used in this process. The analysis of correlation will also be used to rate leadership effectiveness from least to most successful in order to investigate links between various leadership traits and their perceived impact on workplace outcomes.</w:t>
            </w:r>
          </w:p>
          <w:p w14:paraId="1E13AAA3" w14:textId="77777777" w:rsidR="00BE4750" w:rsidRDefault="00BE4750" w:rsidP="00BE4750">
            <w:pPr>
              <w:rPr>
                <w:rFonts w:ascii="Arial" w:hAnsi="Arial" w:cs="Arial"/>
                <w:sz w:val="22"/>
                <w:szCs w:val="22"/>
              </w:rPr>
            </w:pPr>
          </w:p>
          <w:p w14:paraId="51FC5077" w14:textId="4FC39E0F" w:rsidR="00BE4750" w:rsidRPr="00BE4750" w:rsidRDefault="00BE4750" w:rsidP="00BE4750">
            <w:pPr>
              <w:rPr>
                <w:rFonts w:ascii="Arial" w:hAnsi="Arial" w:cs="Arial"/>
                <w:sz w:val="22"/>
                <w:szCs w:val="22"/>
              </w:rPr>
            </w:pPr>
            <w:r>
              <w:rPr>
                <w:rFonts w:ascii="Arial" w:hAnsi="Arial" w:cs="Arial"/>
                <w:sz w:val="22"/>
                <w:szCs w:val="22"/>
              </w:rPr>
              <w:t xml:space="preserve">Quantitative research methods: </w:t>
            </w:r>
            <w:r w:rsidRPr="00BE4750">
              <w:rPr>
                <w:rFonts w:ascii="Arial" w:hAnsi="Arial" w:cs="Arial"/>
                <w:sz w:val="22"/>
                <w:szCs w:val="22"/>
              </w:rPr>
              <w:t>To give context and support for the conclusions drawn from the qualitative data, quantitative research will also include a full secondary literature study in addition to the survey. To find recent developments and theories, a survey of secondary literature on ethical leadership and employee</w:t>
            </w:r>
            <w:r>
              <w:rPr>
                <w:rFonts w:ascii="Arial" w:hAnsi="Arial" w:cs="Arial"/>
                <w:sz w:val="22"/>
                <w:szCs w:val="22"/>
              </w:rPr>
              <w:t xml:space="preserve"> </w:t>
            </w:r>
            <w:r w:rsidRPr="00BE4750">
              <w:rPr>
                <w:rFonts w:ascii="Arial" w:hAnsi="Arial" w:cs="Arial"/>
                <w:sz w:val="22"/>
                <w:szCs w:val="22"/>
              </w:rPr>
              <w:t>management relationships will be conducted. It will employ methods like thematic analysis to identify recurrent themes in the literature, especially in relation to the effects of moral leadership on workplace performance and culture.</w:t>
            </w:r>
          </w:p>
          <w:p w14:paraId="74619A6F" w14:textId="57A7CBCE" w:rsidR="00BE4750" w:rsidRDefault="00BE4750" w:rsidP="00BE4750">
            <w:pPr>
              <w:rPr>
                <w:rFonts w:ascii="Arial" w:hAnsi="Arial" w:cs="Arial"/>
                <w:sz w:val="22"/>
                <w:szCs w:val="22"/>
              </w:rPr>
            </w:pPr>
          </w:p>
          <w:p w14:paraId="75370970" w14:textId="34CDFB0D" w:rsidR="00BE0020" w:rsidRPr="00BE0020" w:rsidRDefault="00BE0020" w:rsidP="00BE0020">
            <w:pPr>
              <w:rPr>
                <w:rFonts w:ascii="Arial" w:hAnsi="Arial" w:cs="Arial"/>
                <w:sz w:val="22"/>
                <w:szCs w:val="22"/>
              </w:rPr>
            </w:pPr>
            <w:r>
              <w:rPr>
                <w:rFonts w:ascii="Arial" w:hAnsi="Arial" w:cs="Arial"/>
                <w:sz w:val="22"/>
                <w:szCs w:val="22"/>
              </w:rPr>
              <w:t>A</w:t>
            </w:r>
            <w:r w:rsidRPr="00BE0020">
              <w:rPr>
                <w:rFonts w:ascii="Arial" w:hAnsi="Arial" w:cs="Arial"/>
                <w:sz w:val="22"/>
                <w:szCs w:val="22"/>
              </w:rPr>
              <w:t>dditionally</w:t>
            </w:r>
            <w:r>
              <w:rPr>
                <w:rFonts w:ascii="Arial" w:hAnsi="Arial" w:cs="Arial"/>
                <w:sz w:val="22"/>
                <w:szCs w:val="22"/>
              </w:rPr>
              <w:t>,</w:t>
            </w:r>
            <w:r w:rsidRPr="00BE0020">
              <w:rPr>
                <w:rFonts w:ascii="Arial" w:hAnsi="Arial" w:cs="Arial"/>
                <w:sz w:val="22"/>
                <w:szCs w:val="22"/>
              </w:rPr>
              <w:t xml:space="preserve"> </w:t>
            </w:r>
            <w:r>
              <w:rPr>
                <w:rFonts w:ascii="Arial" w:hAnsi="Arial" w:cs="Arial"/>
                <w:sz w:val="22"/>
                <w:szCs w:val="22"/>
              </w:rPr>
              <w:t xml:space="preserve">the techniques of </w:t>
            </w:r>
            <w:r w:rsidRPr="00BE0020">
              <w:rPr>
                <w:rFonts w:ascii="Arial" w:hAnsi="Arial" w:cs="Arial"/>
                <w:sz w:val="22"/>
                <w:szCs w:val="22"/>
              </w:rPr>
              <w:t>content analysis will be used to group results and extract significant information on leadership styles and how they impact workplace dynamics. This stage will also make use of statistical approaches such as correlation analysis, with an emphasis on finding comparisons between the patterns that develop from the survey data and prior theories of leadership. This will make it possible to understand how different leadership philosophies affect productivity, communication, and trust on a greater scale.</w:t>
            </w:r>
          </w:p>
          <w:p w14:paraId="19F49DAA" w14:textId="77777777" w:rsidR="00BE4750" w:rsidRPr="00BE4750" w:rsidRDefault="00BE4750" w:rsidP="00BE4750">
            <w:pPr>
              <w:rPr>
                <w:rFonts w:ascii="Arial" w:hAnsi="Arial" w:cs="Arial"/>
                <w:sz w:val="22"/>
                <w:szCs w:val="22"/>
              </w:rPr>
            </w:pPr>
          </w:p>
          <w:p w14:paraId="31E8FDA5" w14:textId="77777777" w:rsidR="00BE4750" w:rsidRPr="00BE4750" w:rsidRDefault="00BE4750" w:rsidP="00BE4750">
            <w:pPr>
              <w:rPr>
                <w:rFonts w:ascii="Arial" w:hAnsi="Arial" w:cs="Arial"/>
                <w:sz w:val="22"/>
                <w:szCs w:val="22"/>
              </w:rPr>
            </w:pPr>
          </w:p>
          <w:p w14:paraId="47326A08" w14:textId="77777777" w:rsidR="00F96C3F" w:rsidRDefault="00F96C3F" w:rsidP="00A91894">
            <w:pPr>
              <w:rPr>
                <w:rFonts w:ascii="Arial" w:hAnsi="Arial" w:cs="Arial"/>
                <w:sz w:val="22"/>
                <w:szCs w:val="22"/>
              </w:rPr>
            </w:pPr>
          </w:p>
          <w:p w14:paraId="580C33AD" w14:textId="3D0442D1" w:rsidR="00BE4750" w:rsidRPr="00A42F82" w:rsidRDefault="00BE4750"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7C35993" w14:textId="1C91C2C7" w:rsidR="00BE0020" w:rsidRPr="00A42F82" w:rsidRDefault="00BE0020" w:rsidP="00A91894">
            <w:pPr>
              <w:rPr>
                <w:rFonts w:ascii="Arial" w:hAnsi="Arial" w:cs="Arial"/>
                <w:sz w:val="22"/>
                <w:szCs w:val="22"/>
              </w:rPr>
            </w:pPr>
            <w:r>
              <w:rPr>
                <w:rFonts w:ascii="Arial" w:hAnsi="Arial" w:cs="Arial"/>
                <w:sz w:val="22"/>
                <w:szCs w:val="22"/>
              </w:rPr>
              <w:t>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D24EF0C" w:rsidR="00B23BFF" w:rsidRPr="00A42F82" w:rsidRDefault="00B23BFF" w:rsidP="00A91894">
            <w:pPr>
              <w:autoSpaceDE w:val="0"/>
              <w:autoSpaceDN w:val="0"/>
              <w:adjustRightInd w:val="0"/>
              <w:rPr>
                <w:rFonts w:ascii="Arial" w:hAnsi="Arial" w:cs="Arial"/>
                <w:sz w:val="22"/>
                <w:szCs w:val="22"/>
              </w:rPr>
            </w:pP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D5653B2" w:rsidR="00B23BFF" w:rsidRPr="00A42F82" w:rsidRDefault="00BE0020"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E64F301" w:rsidR="004942B0" w:rsidRPr="00A42F82" w:rsidRDefault="00B3288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0A7EE58"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1C35729"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E1406E7"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586C8AE"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B5299A4"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DF17AAD"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C31883E"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95C0B5B" w:rsidR="00C11423"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E8F7DCD" w:rsidR="00C11423"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708CA13"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4395F4F"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C0E93F2" w:rsidR="00D107AC"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0E6FFD9F"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B2419F0"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AC0EEE2"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27DA730"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CCC5547"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E7FE026"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BD2300B"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EA2954F"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AF04EB0"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DE70E3E"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2373A2B"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3FED13F" w:rsidR="00770C66"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11E88F5"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43E1539"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0095B1F"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A15D7EC"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AD39F25"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5BFECD4"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D42D499"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63A9687"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5EFD598" w:rsidR="00ED0C5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9672CCF" w:rsidR="00025F69" w:rsidRPr="00A42F82" w:rsidRDefault="00B32885" w:rsidP="00A91894">
            <w:pPr>
              <w:rPr>
                <w:rFonts w:ascii="Arial" w:hAnsi="Arial" w:cs="Arial"/>
                <w:sz w:val="22"/>
                <w:szCs w:val="22"/>
              </w:rPr>
            </w:pPr>
            <w:r>
              <w:rPr>
                <w:rFonts w:ascii="Arial" w:hAnsi="Arial" w:cs="Arial"/>
                <w:sz w:val="22"/>
                <w:szCs w:val="22"/>
              </w:rPr>
              <w:t>15-20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A675651" w:rsidR="00025F69" w:rsidRPr="00A42F82" w:rsidRDefault="00B32885" w:rsidP="00A91894">
            <w:pPr>
              <w:rPr>
                <w:rFonts w:ascii="Arial" w:hAnsi="Arial" w:cs="Arial"/>
                <w:sz w:val="22"/>
                <w:szCs w:val="22"/>
              </w:rPr>
            </w:pPr>
            <w:r>
              <w:rPr>
                <w:rFonts w:ascii="Arial" w:hAnsi="Arial" w:cs="Arial"/>
                <w:sz w:val="22"/>
                <w:szCs w:val="22"/>
              </w:rPr>
              <w:t>The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62EAA55" w:rsidR="00025F69" w:rsidRPr="00A42F82" w:rsidRDefault="00B32885" w:rsidP="00A91894">
            <w:pPr>
              <w:rPr>
                <w:rFonts w:ascii="Arial" w:hAnsi="Arial" w:cs="Arial"/>
                <w:sz w:val="22"/>
                <w:szCs w:val="22"/>
              </w:rPr>
            </w:pPr>
            <w:r>
              <w:rPr>
                <w:rFonts w:ascii="Arial" w:hAnsi="Arial" w:cs="Arial"/>
                <w:sz w:val="22"/>
                <w:szCs w:val="22"/>
              </w:rPr>
              <w:t>Social media platforms.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8020CCC" w:rsidR="00025F6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8935203" w:rsidR="00025F6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9E0A7D3" w:rsidR="00025F69" w:rsidRPr="00A42F82" w:rsidRDefault="00B32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4676139" w:rsidR="00025F69"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15FB962" w:rsidR="00025F69"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FAAD850" w:rsidR="00025F69"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744A03B" w:rsidR="00025F69"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9ECB458" w:rsidR="00025F69"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613CE22" w:rsidR="00025F69"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17A8E385" w:rsidR="00025F69" w:rsidRPr="00A42F82" w:rsidRDefault="009663E1" w:rsidP="00A91894">
            <w:pPr>
              <w:rPr>
                <w:rFonts w:ascii="Arial" w:hAnsi="Arial" w:cs="Arial"/>
                <w:sz w:val="22"/>
                <w:szCs w:val="22"/>
              </w:rPr>
            </w:pPr>
            <w:r>
              <w:rPr>
                <w:rFonts w:ascii="Arial" w:hAnsi="Arial" w:cs="Arial"/>
                <w:sz w:val="22"/>
                <w:szCs w:val="22"/>
              </w:rPr>
              <w:t>Q 17- N/A: The use of observing participants will not be done.</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FCC2204" w:rsidR="00382031"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D754E0E" w:rsidR="00382031"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57C9ACC" w:rsidR="00382031"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B9A04E4" w:rsidR="00382031" w:rsidRPr="00A42F82" w:rsidRDefault="009663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5B3874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663E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200AADB2" w:rsidR="00003E64" w:rsidRPr="00A42F82" w:rsidRDefault="009663E1" w:rsidP="00A91894">
            <w:pPr>
              <w:rPr>
                <w:rFonts w:ascii="Arial" w:hAnsi="Arial" w:cs="Arial"/>
                <w:sz w:val="22"/>
                <w:szCs w:val="22"/>
              </w:rPr>
            </w:pPr>
            <w:r>
              <w:rPr>
                <w:rFonts w:ascii="Arial" w:hAnsi="Arial" w:cs="Arial"/>
                <w:sz w:val="22"/>
                <w:szCs w:val="22"/>
              </w:rPr>
              <w:t>Transfer of personal data.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33A33109" w:rsidR="00003E64" w:rsidRPr="00A42F82" w:rsidRDefault="009663E1" w:rsidP="00A91894">
            <w:pPr>
              <w:rPr>
                <w:rFonts w:ascii="Arial" w:hAnsi="Arial" w:cs="Arial"/>
                <w:sz w:val="22"/>
                <w:szCs w:val="22"/>
              </w:rPr>
            </w:pPr>
            <w:r>
              <w:rPr>
                <w:rFonts w:ascii="Arial" w:hAnsi="Arial" w:cs="Arial"/>
                <w:sz w:val="22"/>
                <w:szCs w:val="22"/>
              </w:rPr>
              <w:t>Keep all personal data in a password protected file.</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44F364ED"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84C7C09" w:rsidR="00003E64" w:rsidRPr="00A42F82" w:rsidRDefault="009663E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B38A011"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9663E1">
              <w:rPr>
                <w:rFonts w:ascii="Arial" w:hAnsi="Arial" w:cs="Arial"/>
                <w:sz w:val="22"/>
                <w:szCs w:val="22"/>
              </w:rPr>
              <w:t xml:space="preserve"> Data is leaked.</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5FFF9EB3" w:rsidR="00003E64" w:rsidRPr="00A42F82" w:rsidRDefault="009663E1" w:rsidP="00A91894">
            <w:pPr>
              <w:rPr>
                <w:rFonts w:ascii="Arial" w:hAnsi="Arial" w:cs="Arial"/>
                <w:sz w:val="22"/>
                <w:szCs w:val="22"/>
              </w:rPr>
            </w:pPr>
            <w:r>
              <w:rPr>
                <w:rFonts w:ascii="Arial" w:hAnsi="Arial" w:cs="Arial"/>
                <w:sz w:val="22"/>
                <w:szCs w:val="22"/>
              </w:rPr>
              <w:t>All to be kept confidential, anonymous and stored in a safe and secure file.</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B6F3778" w:rsidR="0094056C" w:rsidRPr="00A42F82" w:rsidRDefault="009663E1" w:rsidP="00A91894">
            <w:pPr>
              <w:rPr>
                <w:rFonts w:ascii="Arial" w:hAnsi="Arial" w:cs="Arial"/>
                <w:sz w:val="22"/>
                <w:szCs w:val="22"/>
              </w:rPr>
            </w:pPr>
            <w:r>
              <w:rPr>
                <w:rFonts w:ascii="Arial" w:hAnsi="Arial" w:cs="Arial"/>
                <w:sz w:val="22"/>
                <w:szCs w:val="22"/>
              </w:rPr>
              <w:t>Data protection</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5A12C8B" w14:textId="77777777" w:rsidR="009663E1" w:rsidRDefault="009663E1" w:rsidP="009663E1">
            <w:pPr>
              <w:rPr>
                <w:rFonts w:ascii="Arial" w:hAnsi="Arial" w:cs="Arial"/>
                <w:sz w:val="22"/>
                <w:szCs w:val="22"/>
              </w:rPr>
            </w:pPr>
            <w:r>
              <w:rPr>
                <w:rFonts w:ascii="Arial" w:hAnsi="Arial" w:cs="Arial"/>
                <w:sz w:val="22"/>
                <w:szCs w:val="22"/>
              </w:rPr>
              <w:t>Anonymous participants</w:t>
            </w:r>
          </w:p>
          <w:p w14:paraId="13367690" w14:textId="77777777" w:rsidR="009663E1" w:rsidRPr="004C3A0B" w:rsidRDefault="009663E1" w:rsidP="009663E1">
            <w:pPr>
              <w:rPr>
                <w:rFonts w:ascii="Arial" w:hAnsi="Arial" w:cs="Arial"/>
                <w:sz w:val="22"/>
                <w:szCs w:val="22"/>
              </w:rPr>
            </w:pPr>
            <w:r>
              <w:rPr>
                <w:rFonts w:ascii="Arial" w:hAnsi="Arial" w:cs="Arial"/>
                <w:sz w:val="22"/>
                <w:szCs w:val="22"/>
              </w:rPr>
              <w:t>Password protected files</w:t>
            </w:r>
          </w:p>
          <w:p w14:paraId="54E9C6FC" w14:textId="77777777" w:rsidR="0094056C" w:rsidRPr="00A42F82" w:rsidRDefault="0094056C" w:rsidP="009663E1">
            <w:pPr>
              <w:jc w:val="cente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22974B1" w:rsidR="00003E64" w:rsidRPr="00A42F82" w:rsidRDefault="009663E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3D235E9" w:rsidR="00003E64" w:rsidRPr="00A42F82" w:rsidRDefault="009663E1"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351932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663E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924807C" w14:textId="72AE2878" w:rsidR="009663E1" w:rsidRPr="004C3A0B" w:rsidRDefault="00870479" w:rsidP="009663E1">
            <w:pPr>
              <w:rPr>
                <w:rFonts w:ascii="Arial" w:hAnsi="Arial" w:cs="Arial"/>
                <w:sz w:val="22"/>
                <w:szCs w:val="22"/>
              </w:rPr>
            </w:pPr>
            <w:r>
              <w:rPr>
                <w:rFonts w:ascii="Arial" w:hAnsi="Arial" w:cs="Arial"/>
                <w:sz w:val="22"/>
                <w:szCs w:val="22"/>
              </w:rPr>
              <w:t>Contact</w:t>
            </w:r>
            <w:r w:rsidR="009663E1">
              <w:rPr>
                <w:rFonts w:ascii="Arial" w:hAnsi="Arial" w:cs="Arial"/>
                <w:sz w:val="22"/>
                <w:szCs w:val="22"/>
              </w:rPr>
              <w:t xml:space="preserve"> information will be provided such as my university email and personal email for any questions that may arise and participants in any research</w:t>
            </w:r>
            <w:r>
              <w:rPr>
                <w:rFonts w:ascii="Arial" w:hAnsi="Arial" w:cs="Arial"/>
                <w:sz w:val="22"/>
                <w:szCs w:val="22"/>
              </w:rPr>
              <w:t>-</w:t>
            </w:r>
            <w:r w:rsidR="009663E1">
              <w:rPr>
                <w:rFonts w:ascii="Arial" w:hAnsi="Arial" w:cs="Arial"/>
                <w:sz w:val="22"/>
                <w:szCs w:val="22"/>
              </w:rPr>
              <w:t xml:space="preserve">based feedback will have the choice to not disclose </w:t>
            </w:r>
            <w:r>
              <w:rPr>
                <w:rFonts w:ascii="Arial" w:hAnsi="Arial" w:cs="Arial"/>
                <w:sz w:val="22"/>
                <w:szCs w:val="22"/>
              </w:rPr>
              <w:t xml:space="preserve">any </w:t>
            </w:r>
            <w:r w:rsidR="009663E1">
              <w:rPr>
                <w:rFonts w:ascii="Arial" w:hAnsi="Arial" w:cs="Arial"/>
                <w:sz w:val="22"/>
                <w:szCs w:val="22"/>
              </w:rPr>
              <w:t>information</w:t>
            </w:r>
            <w:r w:rsidR="00F721EB">
              <w:rPr>
                <w:rFonts w:ascii="Arial" w:hAnsi="Arial" w:cs="Arial"/>
                <w:sz w:val="22"/>
                <w:szCs w:val="22"/>
              </w:rPr>
              <w:t xml:space="preserve"> they’re uncomfortable with</w:t>
            </w:r>
            <w:r>
              <w:rPr>
                <w:rFonts w:ascii="Arial" w:hAnsi="Arial" w:cs="Arial"/>
                <w:sz w:val="22"/>
                <w:szCs w:val="22"/>
              </w:rPr>
              <w:t xml:space="preserve">, </w:t>
            </w:r>
            <w:r w:rsidR="009663E1">
              <w:rPr>
                <w:rFonts w:ascii="Arial" w:hAnsi="Arial" w:cs="Arial"/>
                <w:sz w:val="22"/>
                <w:szCs w:val="22"/>
              </w:rPr>
              <w:t>it will all be consensual</w:t>
            </w:r>
            <w:r>
              <w:rPr>
                <w:rFonts w:ascii="Arial" w:hAnsi="Arial" w:cs="Arial"/>
                <w:sz w:val="22"/>
                <w:szCs w:val="22"/>
              </w:rPr>
              <w:t xml:space="preserve"> as well as prefer not to say options and clarification before the survey begins on </w:t>
            </w:r>
            <w:r w:rsidR="00F721EB">
              <w:rPr>
                <w:rFonts w:ascii="Arial" w:hAnsi="Arial" w:cs="Arial"/>
                <w:sz w:val="22"/>
                <w:szCs w:val="22"/>
              </w:rPr>
              <w:t xml:space="preserve">how </w:t>
            </w:r>
            <w:r>
              <w:rPr>
                <w:rFonts w:ascii="Arial" w:hAnsi="Arial" w:cs="Arial"/>
                <w:sz w:val="22"/>
                <w:szCs w:val="22"/>
              </w:rPr>
              <w:t>their anonymity will be kept</w:t>
            </w:r>
            <w:r w:rsidR="009663E1">
              <w:rPr>
                <w:rFonts w:ascii="Arial" w:hAnsi="Arial" w:cs="Arial"/>
                <w:sz w:val="22"/>
                <w:szCs w:val="22"/>
              </w:rPr>
              <w:t xml:space="preserve">. </w:t>
            </w:r>
          </w:p>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22DAED92" w:rsidR="006930C2" w:rsidRPr="00A42F82" w:rsidRDefault="00870479"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provide full consent</w:t>
            </w:r>
            <w:r w:rsidR="005376B1">
              <w:rPr>
                <w:rFonts w:ascii="Arial" w:hAnsi="Arial" w:cs="Arial"/>
                <w:sz w:val="22"/>
                <w:szCs w:val="22"/>
                <w:lang w:eastAsia="en-GB"/>
              </w:rPr>
              <w:t xml:space="preserve"> option</w:t>
            </w:r>
            <w:r w:rsidRPr="004C3A0B">
              <w:rPr>
                <w:rFonts w:ascii="Arial" w:hAnsi="Arial" w:cs="Arial"/>
                <w:sz w:val="22"/>
                <w:szCs w:val="22"/>
                <w:lang w:eastAsia="en-GB"/>
              </w:rPr>
              <w:t xml:space="preserve"> before data collection begins</w:t>
            </w:r>
            <w:r>
              <w:rPr>
                <w:rFonts w:ascii="Arial" w:hAnsi="Arial" w:cs="Arial"/>
                <w:sz w:val="22"/>
                <w:szCs w:val="22"/>
                <w:lang w:eastAsia="en-GB"/>
              </w:rPr>
              <w:t xml:space="preserve"> and all details on what the survey is for and how it will be used. </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358B601E" w:rsidR="006930C2" w:rsidRPr="00A42F82" w:rsidRDefault="00870479" w:rsidP="00A91894">
            <w:pPr>
              <w:rPr>
                <w:rFonts w:ascii="Arial" w:hAnsi="Arial" w:cs="Arial"/>
                <w:sz w:val="22"/>
                <w:szCs w:val="22"/>
              </w:rPr>
            </w:pPr>
            <w:r w:rsidRPr="004C3A0B">
              <w:rPr>
                <w:rFonts w:ascii="Arial" w:hAnsi="Arial" w:cs="Arial"/>
                <w:sz w:val="22"/>
                <w:szCs w:val="22"/>
                <w:lang w:eastAsia="en-GB"/>
              </w:rPr>
              <w:t>provide full consent before data collection begins</w:t>
            </w:r>
            <w:r>
              <w:rPr>
                <w:rFonts w:ascii="Arial" w:hAnsi="Arial" w:cs="Arial"/>
                <w:sz w:val="22"/>
                <w:szCs w:val="22"/>
                <w:lang w:eastAsia="en-GB"/>
              </w:rPr>
              <w:t>, names will not be required (anonymous)</w:t>
            </w:r>
            <w:r w:rsidR="005376B1">
              <w:rPr>
                <w:rFonts w:ascii="Arial" w:hAnsi="Arial" w:cs="Arial"/>
                <w:sz w:val="22"/>
                <w:szCs w:val="22"/>
                <w:lang w:eastAsia="en-GB"/>
              </w:rPr>
              <w:t xml:space="preserve"> pa</w:t>
            </w:r>
            <w:r w:rsidR="005376B1">
              <w:rPr>
                <w:rFonts w:ascii="Arial" w:hAnsi="Arial" w:cs="Arial"/>
                <w:sz w:val="22"/>
                <w:szCs w:val="22"/>
              </w:rPr>
              <w:t>rticipants will only be stated with full permission.</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5F8A4C4"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D5B609" w:rsidR="006930C2" w:rsidRPr="00A42F82" w:rsidRDefault="00F721EB"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noProof/>
                <w:sz w:val="22"/>
                <w:szCs w:val="22"/>
                <w:lang w:val="en-US"/>
              </w:rPr>
              <mc:AlternateContent>
                <mc:Choice Requires="wps">
                  <w:drawing>
                    <wp:anchor distT="0" distB="0" distL="114300" distR="114300" simplePos="0" relativeHeight="251659264" behindDoc="0" locked="0" layoutInCell="1" allowOverlap="1" wp14:anchorId="76E7EADE" wp14:editId="681A866F">
                      <wp:simplePos x="0" y="0"/>
                      <wp:positionH relativeFrom="column">
                        <wp:posOffset>158115</wp:posOffset>
                      </wp:positionH>
                      <wp:positionV relativeFrom="paragraph">
                        <wp:posOffset>-74295</wp:posOffset>
                      </wp:positionV>
                      <wp:extent cx="220980" cy="312420"/>
                      <wp:effectExtent l="0" t="0" r="26670" b="30480"/>
                      <wp:wrapNone/>
                      <wp:docPr id="945396120" name="Straight Connector 1"/>
                      <wp:cNvGraphicFramePr/>
                      <a:graphic xmlns:a="http://schemas.openxmlformats.org/drawingml/2006/main">
                        <a:graphicData uri="http://schemas.microsoft.com/office/word/2010/wordprocessingShape">
                          <wps:wsp>
                            <wps:cNvCnPr/>
                            <wps:spPr>
                              <a:xfrm flipV="1">
                                <a:off x="0" y="0"/>
                                <a:ext cx="220980" cy="312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7BC216"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5.85pt" to="29.8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" strokecolor="#4579b8 [3044]"/>
                  </w:pict>
                </mc:Fallback>
              </mc:AlternateConten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6C8A5C5" w:rsidR="006930C2" w:rsidRPr="00A42F82" w:rsidRDefault="005376B1" w:rsidP="00A91894">
            <w:pPr>
              <w:rPr>
                <w:rFonts w:ascii="Arial" w:hAnsi="Arial" w:cs="Arial"/>
                <w:sz w:val="22"/>
                <w:szCs w:val="22"/>
              </w:rPr>
            </w:pPr>
            <w:r>
              <w:rPr>
                <w:rFonts w:ascii="Arial" w:hAnsi="Arial" w:cs="Arial"/>
                <w:sz w:val="22"/>
                <w:szCs w:val="22"/>
              </w:rPr>
              <w:t>A survey will be conducted. This data will be collected to understand the general public’s perceptions on leadership practices related to employees in work environments, and the anonymous data will be analysed to address which practices are the most effective and least based on preference.</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121180B" w:rsidR="006930C2" w:rsidRPr="00A42F82" w:rsidRDefault="005376B1" w:rsidP="00A91894">
            <w:pPr>
              <w:pStyle w:val="NormalWeb"/>
              <w:autoSpaceDE w:val="0"/>
              <w:autoSpaceDN w:val="0"/>
              <w:adjustRightInd w:val="0"/>
              <w:jc w:val="center"/>
              <w:rPr>
                <w:rFonts w:ascii="Arial" w:hAnsi="Arial" w:cs="Arial"/>
              </w:rPr>
            </w:pPr>
            <w:r>
              <w:rPr>
                <w:rFonts w:ascii="Segoe UI Symbol" w:eastAsia="MS Gothic" w:hAnsi="Segoe UI Symbol" w:cs="Segoe UI Symbol"/>
                <w:noProof/>
                <w:sz w:val="22"/>
                <w:szCs w:val="22"/>
                <w:lang w:val="en-US"/>
              </w:rPr>
              <mc:AlternateContent>
                <mc:Choice Requires="wps">
                  <w:drawing>
                    <wp:anchor distT="0" distB="0" distL="114300" distR="114300" simplePos="0" relativeHeight="251660288" behindDoc="0" locked="0" layoutInCell="1" allowOverlap="1" wp14:anchorId="4DA43A15" wp14:editId="55247115">
                      <wp:simplePos x="0" y="0"/>
                      <wp:positionH relativeFrom="column">
                        <wp:posOffset>186055</wp:posOffset>
                      </wp:positionH>
                      <wp:positionV relativeFrom="paragraph">
                        <wp:posOffset>-65405</wp:posOffset>
                      </wp:positionV>
                      <wp:extent cx="175260" cy="213360"/>
                      <wp:effectExtent l="0" t="0" r="34290" b="34290"/>
                      <wp:wrapNone/>
                      <wp:docPr id="1901717983" name="Straight Connector 2"/>
                      <wp:cNvGraphicFramePr/>
                      <a:graphic xmlns:a="http://schemas.openxmlformats.org/drawingml/2006/main">
                        <a:graphicData uri="http://schemas.microsoft.com/office/word/2010/wordprocessingShape">
                          <wps:wsp>
                            <wps:cNvCnPr/>
                            <wps:spPr>
                              <a:xfrm flipH="1">
                                <a:off x="0" y="0"/>
                                <a:ext cx="175260" cy="213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0F4A48"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5pt,-5.15pt" to="28.4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" strokecolor="#4579b8 [3044]"/>
                  </w:pict>
                </mc:Fallback>
              </mc:AlternateConten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0C83F19" w:rsidR="004D0161" w:rsidRPr="00A42F82" w:rsidRDefault="00537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151FB8B" w:rsidR="004D0161" w:rsidRPr="00A42F82" w:rsidRDefault="00537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D6F000B" w:rsidR="004D0161" w:rsidRPr="00A42F82" w:rsidRDefault="00537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0B21D1F" w:rsidR="004D0161" w:rsidRPr="00A42F82" w:rsidRDefault="00537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43D6502" w:rsidR="004D0161" w:rsidRPr="00A42F82" w:rsidRDefault="00537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7FEC892" w:rsidR="004D0161" w:rsidRPr="00A42F82" w:rsidRDefault="00537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3C849B0" w:rsidR="004D0161" w:rsidRPr="00A42F82" w:rsidRDefault="00537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F83FA28" w14:textId="71D3ECFB" w:rsidR="00A70AD8" w:rsidRPr="00A70AD8" w:rsidRDefault="00A70AD8" w:rsidP="00A70AD8">
            <w:pPr>
              <w:rPr>
                <w:rFonts w:ascii="Arial" w:hAnsi="Arial" w:cs="Arial"/>
                <w:sz w:val="22"/>
                <w:szCs w:val="22"/>
              </w:rPr>
            </w:pPr>
            <w:r w:rsidRPr="00A70AD8">
              <w:rPr>
                <w:rFonts w:ascii="Arial" w:hAnsi="Arial" w:cs="Arial"/>
                <w:sz w:val="22"/>
                <w:szCs w:val="22"/>
              </w:rPr>
              <w:t>All gathered data is encrypted during storage and password</w:t>
            </w:r>
            <w:r>
              <w:rPr>
                <w:rFonts w:ascii="Arial" w:hAnsi="Arial" w:cs="Arial"/>
                <w:sz w:val="22"/>
                <w:szCs w:val="22"/>
              </w:rPr>
              <w:t xml:space="preserve"> </w:t>
            </w:r>
            <w:r w:rsidRPr="00A70AD8">
              <w:rPr>
                <w:rFonts w:ascii="Arial" w:hAnsi="Arial" w:cs="Arial"/>
                <w:sz w:val="22"/>
                <w:szCs w:val="22"/>
              </w:rPr>
              <w:t>protected to guarantee data protection. Frequent backups are kept in a safe location with limited access. Anonymity and hiding identities are used to preserve confidentiality, guaranteeing that participants cannot be directly identified. Access to the data is restricted to permitted persons, guaranteeing its confidentiality and security.</w:t>
            </w:r>
          </w:p>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655CE93" w:rsidR="004D0161" w:rsidRPr="00A42F82" w:rsidRDefault="00A70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7F95216" w:rsidR="004D0161" w:rsidRPr="00A42F82" w:rsidRDefault="00A70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1647A27" w:rsidR="004D0161" w:rsidRPr="00A42F82" w:rsidRDefault="00A70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6F74D86" w:rsidR="004D0161" w:rsidRPr="00A42F82" w:rsidRDefault="00A70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9360211" w:rsidR="004D0161" w:rsidRPr="00A42F82" w:rsidRDefault="00A70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F3B472F" w:rsidR="004D0161" w:rsidRPr="00A42F82" w:rsidRDefault="00A70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EAEFFAE" w:rsidR="004D0161" w:rsidRPr="00A42F82" w:rsidRDefault="00A70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502F01E" w:rsidR="004D0161" w:rsidRPr="00A42F82" w:rsidRDefault="00F721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637A31C2" w:rsidR="004D0161" w:rsidRPr="00A42F82" w:rsidRDefault="00F721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48DA47D2" w:rsidR="004D0161" w:rsidRPr="00A42F82" w:rsidRDefault="00F721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16337F2A" w:rsidR="004D0161" w:rsidRPr="00A42F82" w:rsidRDefault="00F721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EB7F917" w:rsidR="004D0161" w:rsidRPr="00A42F82" w:rsidRDefault="00F721EB" w:rsidP="00A91894">
            <w:pPr>
              <w:autoSpaceDE w:val="0"/>
              <w:autoSpaceDN w:val="0"/>
              <w:adjustRightInd w:val="0"/>
              <w:rPr>
                <w:rFonts w:ascii="Arial" w:hAnsi="Arial" w:cs="Arial"/>
                <w:sz w:val="22"/>
                <w:szCs w:val="22"/>
              </w:rPr>
            </w:pPr>
            <w:r>
              <w:rPr>
                <w:rFonts w:ascii="Arial" w:hAnsi="Arial" w:cs="Arial"/>
                <w:sz w:val="22"/>
                <w:szCs w:val="22"/>
              </w:rPr>
              <w:t xml:space="preserve">The data obtained will be kept in pass- word protected storage on the university Microsoft 365 system which will not be shared. A </w:t>
            </w:r>
            <w:proofErr w:type="spellStart"/>
            <w:r>
              <w:rPr>
                <w:rFonts w:ascii="Arial" w:hAnsi="Arial" w:cs="Arial"/>
                <w:sz w:val="22"/>
                <w:szCs w:val="22"/>
              </w:rPr>
              <w:t>usb</w:t>
            </w:r>
            <w:proofErr w:type="spellEnd"/>
            <w:r>
              <w:rPr>
                <w:rFonts w:ascii="Arial" w:hAnsi="Arial" w:cs="Arial"/>
                <w:sz w:val="22"/>
                <w:szCs w:val="22"/>
              </w:rPr>
              <w:t xml:space="preserve"> stick will also be used as back up storage but will be on a password protected folder on my laptop.</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25578B1" w:rsidR="004D0161" w:rsidRPr="00A42F82" w:rsidRDefault="00D35E7A" w:rsidP="00A91894">
            <w:pPr>
              <w:autoSpaceDE w:val="0"/>
              <w:autoSpaceDN w:val="0"/>
              <w:adjustRightInd w:val="0"/>
              <w:rPr>
                <w:rFonts w:ascii="Arial" w:hAnsi="Arial" w:cs="Arial"/>
                <w:sz w:val="22"/>
                <w:szCs w:val="22"/>
              </w:rPr>
            </w:pPr>
            <w:r>
              <w:rPr>
                <w:rFonts w:ascii="Arial" w:hAnsi="Arial" w:cs="Arial"/>
                <w:sz w:val="22"/>
                <w:szCs w:val="22"/>
              </w:rPr>
              <w:t xml:space="preserve">Paryse </w:t>
            </w:r>
            <w:r>
              <w:rPr>
                <w:rFonts w:ascii="Arial" w:hAnsi="Arial" w:cs="Arial"/>
                <w:sz w:val="22"/>
                <w:szCs w:val="22"/>
              </w:rPr>
              <w:t>Natalie</w:t>
            </w:r>
            <w:r>
              <w:rPr>
                <w:rFonts w:ascii="Arial" w:hAnsi="Arial" w:cs="Arial"/>
                <w:sz w:val="22"/>
                <w:szCs w:val="22"/>
              </w:rPr>
              <w:t xml:space="preserve"> Samuels and Laura Knight.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0DF637A" w:rsidR="004D0161" w:rsidRPr="00A42F82" w:rsidRDefault="00A70AD8" w:rsidP="00A91894">
            <w:pPr>
              <w:autoSpaceDE w:val="0"/>
              <w:autoSpaceDN w:val="0"/>
              <w:adjustRightInd w:val="0"/>
              <w:rPr>
                <w:rFonts w:ascii="Arial" w:hAnsi="Arial" w:cs="Arial"/>
                <w:sz w:val="22"/>
                <w:szCs w:val="22"/>
              </w:rPr>
            </w:pPr>
            <w:r>
              <w:rPr>
                <w:rFonts w:ascii="Arial" w:hAnsi="Arial" w:cs="Arial"/>
                <w:sz w:val="22"/>
                <w:szCs w:val="22"/>
              </w:rPr>
              <w:t>Paryse Natalie Samuels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A1A8215" w14:textId="77777777" w:rsidR="00D35E7A" w:rsidRDefault="00D35E7A" w:rsidP="00D35E7A">
            <w:pPr>
              <w:autoSpaceDE w:val="0"/>
              <w:autoSpaceDN w:val="0"/>
              <w:adjustRightInd w:val="0"/>
              <w:rPr>
                <w:rFonts w:ascii="Arial" w:hAnsi="Arial" w:cs="Arial"/>
                <w:sz w:val="22"/>
                <w:szCs w:val="22"/>
              </w:rPr>
            </w:pPr>
          </w:p>
          <w:p w14:paraId="0575BB27" w14:textId="6CE1B646" w:rsidR="00D35E7A" w:rsidRPr="00D35E7A" w:rsidRDefault="00D35E7A" w:rsidP="00D35E7A">
            <w:pPr>
              <w:autoSpaceDE w:val="0"/>
              <w:autoSpaceDN w:val="0"/>
              <w:adjustRightInd w:val="0"/>
              <w:rPr>
                <w:rFonts w:ascii="Arial" w:hAnsi="Arial" w:cs="Arial"/>
                <w:sz w:val="22"/>
                <w:szCs w:val="22"/>
              </w:rPr>
            </w:pPr>
            <w:r w:rsidRPr="00D35E7A">
              <w:rPr>
                <w:rFonts w:ascii="Arial" w:hAnsi="Arial" w:cs="Arial"/>
                <w:sz w:val="22"/>
                <w:szCs w:val="22"/>
              </w:rPr>
              <w:t>Until the dissertation is completed, data will be safely kept on encrypted, password-protected devices. To protect confidentiality, backup copies are kept, and data will only be anonymized before being completely erased.</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29F6C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70AD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38746C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70AD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C2BFAC6" w:rsidR="004D0161" w:rsidRPr="00A42F82" w:rsidRDefault="00D35E7A" w:rsidP="00A91894">
            <w:pPr>
              <w:spacing w:before="100" w:beforeAutospacing="1" w:after="100" w:afterAutospacing="1"/>
              <w:rPr>
                <w:rFonts w:ascii="Arial" w:hAnsi="Arial" w:cs="Arial"/>
                <w:sz w:val="22"/>
                <w:szCs w:val="22"/>
              </w:rPr>
            </w:pPr>
            <w:r>
              <w:rPr>
                <w:rFonts w:ascii="Arial" w:hAnsi="Arial" w:cs="Arial"/>
                <w:sz w:val="22"/>
                <w:szCs w:val="22"/>
              </w:rPr>
              <w:t xml:space="preserve">Paryse </w:t>
            </w:r>
            <w:proofErr w:type="spellStart"/>
            <w:r>
              <w:rPr>
                <w:rFonts w:ascii="Arial" w:hAnsi="Arial" w:cs="Arial"/>
                <w:sz w:val="22"/>
                <w:szCs w:val="22"/>
              </w:rPr>
              <w:t>samuels</w:t>
            </w:r>
            <w:proofErr w:type="spellEnd"/>
          </w:p>
        </w:tc>
        <w:tc>
          <w:tcPr>
            <w:tcW w:w="2139" w:type="dxa"/>
            <w:vAlign w:val="center"/>
          </w:tcPr>
          <w:p w14:paraId="7C2D2CC9" w14:textId="69AE710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35E7A">
              <w:rPr>
                <w:rFonts w:ascii="Arial" w:hAnsi="Arial" w:cs="Arial"/>
                <w:b/>
                <w:bCs/>
                <w:sz w:val="22"/>
                <w:szCs w:val="22"/>
              </w:rPr>
              <w:t>11/10/24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298ED38" w:rsidR="00CC2661" w:rsidRPr="00A42F82" w:rsidRDefault="00D35E7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DD0CED3" w:rsidR="00CC2661" w:rsidRPr="00A42F82" w:rsidRDefault="00D35E7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4AF4582" w:rsidR="00CC2661" w:rsidRPr="00A42F82" w:rsidRDefault="00D35E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2B23810" w:rsidR="00743859" w:rsidRPr="00A42F82" w:rsidRDefault="00D35E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9BD70F5" w:rsidR="00743859" w:rsidRPr="00A42F82" w:rsidRDefault="00D35E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837AC" w14:textId="77777777" w:rsidR="00735A90" w:rsidRDefault="00735A90" w:rsidP="00390251">
      <w:r>
        <w:separator/>
      </w:r>
    </w:p>
    <w:p w14:paraId="53ECB28D" w14:textId="77777777" w:rsidR="00735A90" w:rsidRDefault="00735A90"/>
  </w:endnote>
  <w:endnote w:type="continuationSeparator" w:id="0">
    <w:p w14:paraId="74780225" w14:textId="77777777" w:rsidR="00735A90" w:rsidRDefault="00735A90" w:rsidP="00390251">
      <w:r>
        <w:continuationSeparator/>
      </w:r>
    </w:p>
    <w:p w14:paraId="3AF73B14" w14:textId="77777777" w:rsidR="00735A90" w:rsidRDefault="00735A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4D47C" w14:textId="77777777" w:rsidR="00735A90" w:rsidRDefault="00735A90" w:rsidP="00390251">
      <w:r>
        <w:separator/>
      </w:r>
    </w:p>
    <w:p w14:paraId="3D8854D7" w14:textId="77777777" w:rsidR="00735A90" w:rsidRDefault="00735A90"/>
  </w:footnote>
  <w:footnote w:type="continuationSeparator" w:id="0">
    <w:p w14:paraId="4CD979F3" w14:textId="77777777" w:rsidR="00735A90" w:rsidRDefault="00735A90" w:rsidP="00390251">
      <w:r>
        <w:continuationSeparator/>
      </w:r>
    </w:p>
    <w:p w14:paraId="4E2830B9" w14:textId="77777777" w:rsidR="00735A90" w:rsidRDefault="00735A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980609">
    <w:abstractNumId w:val="10"/>
  </w:num>
  <w:num w:numId="2" w16cid:durableId="642779151">
    <w:abstractNumId w:val="19"/>
  </w:num>
  <w:num w:numId="3" w16cid:durableId="691734566">
    <w:abstractNumId w:val="2"/>
  </w:num>
  <w:num w:numId="4" w16cid:durableId="1086421294">
    <w:abstractNumId w:val="24"/>
  </w:num>
  <w:num w:numId="5" w16cid:durableId="15718913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43419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60073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0682522">
    <w:abstractNumId w:val="3"/>
  </w:num>
  <w:num w:numId="9" w16cid:durableId="49959822">
    <w:abstractNumId w:val="7"/>
  </w:num>
  <w:num w:numId="10" w16cid:durableId="108473827">
    <w:abstractNumId w:val="8"/>
  </w:num>
  <w:num w:numId="11" w16cid:durableId="185026122">
    <w:abstractNumId w:val="22"/>
  </w:num>
  <w:num w:numId="12" w16cid:durableId="1364163039">
    <w:abstractNumId w:val="20"/>
  </w:num>
  <w:num w:numId="13" w16cid:durableId="946735451">
    <w:abstractNumId w:val="21"/>
  </w:num>
  <w:num w:numId="14" w16cid:durableId="923102393">
    <w:abstractNumId w:val="0"/>
  </w:num>
  <w:num w:numId="15" w16cid:durableId="1783181731">
    <w:abstractNumId w:val="5"/>
  </w:num>
  <w:num w:numId="16" w16cid:durableId="81492978">
    <w:abstractNumId w:val="6"/>
  </w:num>
  <w:num w:numId="17" w16cid:durableId="1182546982">
    <w:abstractNumId w:val="11"/>
  </w:num>
  <w:num w:numId="18" w16cid:durableId="1222785835">
    <w:abstractNumId w:val="13"/>
  </w:num>
  <w:num w:numId="19" w16cid:durableId="1871604613">
    <w:abstractNumId w:val="23"/>
  </w:num>
  <w:num w:numId="20" w16cid:durableId="885145336">
    <w:abstractNumId w:val="4"/>
  </w:num>
  <w:num w:numId="21" w16cid:durableId="1260724827">
    <w:abstractNumId w:val="14"/>
  </w:num>
  <w:num w:numId="22" w16cid:durableId="862287316">
    <w:abstractNumId w:val="18"/>
  </w:num>
  <w:num w:numId="23" w16cid:durableId="1215966931">
    <w:abstractNumId w:val="1"/>
  </w:num>
  <w:num w:numId="24" w16cid:durableId="1470786122">
    <w:abstractNumId w:val="9"/>
  </w:num>
  <w:num w:numId="25" w16cid:durableId="326135553">
    <w:abstractNumId w:val="12"/>
  </w:num>
  <w:num w:numId="26" w16cid:durableId="440684346">
    <w:abstractNumId w:val="25"/>
  </w:num>
  <w:num w:numId="27" w16cid:durableId="14540568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814"/>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0F9C"/>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186"/>
    <w:rsid w:val="00424773"/>
    <w:rsid w:val="00425DA7"/>
    <w:rsid w:val="0042679B"/>
    <w:rsid w:val="00426E96"/>
    <w:rsid w:val="00430FA4"/>
    <w:rsid w:val="00431025"/>
    <w:rsid w:val="00437238"/>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331"/>
    <w:rsid w:val="004E0338"/>
    <w:rsid w:val="004E4AC4"/>
    <w:rsid w:val="004E616D"/>
    <w:rsid w:val="004F059C"/>
    <w:rsid w:val="004F599C"/>
    <w:rsid w:val="005035A0"/>
    <w:rsid w:val="005078BE"/>
    <w:rsid w:val="00515580"/>
    <w:rsid w:val="00526C56"/>
    <w:rsid w:val="00531C04"/>
    <w:rsid w:val="0053302B"/>
    <w:rsid w:val="00536AEC"/>
    <w:rsid w:val="005376B1"/>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5A90"/>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031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0479"/>
    <w:rsid w:val="008732E0"/>
    <w:rsid w:val="008951D3"/>
    <w:rsid w:val="008B346A"/>
    <w:rsid w:val="008B67D3"/>
    <w:rsid w:val="008C1A38"/>
    <w:rsid w:val="008C4441"/>
    <w:rsid w:val="008D0BC1"/>
    <w:rsid w:val="008E0B2C"/>
    <w:rsid w:val="008E14B2"/>
    <w:rsid w:val="008F1C15"/>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663E1"/>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0AD8"/>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885"/>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020"/>
    <w:rsid w:val="00BE08D7"/>
    <w:rsid w:val="00BE117A"/>
    <w:rsid w:val="00BE2189"/>
    <w:rsid w:val="00BE4750"/>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AA3"/>
    <w:rsid w:val="00CE6A00"/>
    <w:rsid w:val="00CE6A02"/>
    <w:rsid w:val="00CE6A0D"/>
    <w:rsid w:val="00CF4E46"/>
    <w:rsid w:val="00CF6CA5"/>
    <w:rsid w:val="00D07385"/>
    <w:rsid w:val="00D07C1B"/>
    <w:rsid w:val="00D107AC"/>
    <w:rsid w:val="00D155C0"/>
    <w:rsid w:val="00D174E2"/>
    <w:rsid w:val="00D267DA"/>
    <w:rsid w:val="00D31A08"/>
    <w:rsid w:val="00D35E7A"/>
    <w:rsid w:val="00D364C7"/>
    <w:rsid w:val="00D36746"/>
    <w:rsid w:val="00D369B5"/>
    <w:rsid w:val="00D37985"/>
    <w:rsid w:val="00D37BF1"/>
    <w:rsid w:val="00D452E9"/>
    <w:rsid w:val="00D47308"/>
    <w:rsid w:val="00D47A5F"/>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22B2"/>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3BAD"/>
    <w:rsid w:val="00F478CB"/>
    <w:rsid w:val="00F52C97"/>
    <w:rsid w:val="00F54257"/>
    <w:rsid w:val="00F619F4"/>
    <w:rsid w:val="00F62093"/>
    <w:rsid w:val="00F62C23"/>
    <w:rsid w:val="00F64D54"/>
    <w:rsid w:val="00F721EB"/>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27332">
      <w:bodyDiv w:val="1"/>
      <w:marLeft w:val="0"/>
      <w:marRight w:val="0"/>
      <w:marTop w:val="0"/>
      <w:marBottom w:val="0"/>
      <w:divBdr>
        <w:top w:val="none" w:sz="0" w:space="0" w:color="auto"/>
        <w:left w:val="none" w:sz="0" w:space="0" w:color="auto"/>
        <w:bottom w:val="none" w:sz="0" w:space="0" w:color="auto"/>
        <w:right w:val="none" w:sz="0" w:space="0" w:color="auto"/>
      </w:divBdr>
    </w:div>
    <w:div w:id="56321517">
      <w:bodyDiv w:val="1"/>
      <w:marLeft w:val="0"/>
      <w:marRight w:val="0"/>
      <w:marTop w:val="0"/>
      <w:marBottom w:val="0"/>
      <w:divBdr>
        <w:top w:val="none" w:sz="0" w:space="0" w:color="auto"/>
        <w:left w:val="none" w:sz="0" w:space="0" w:color="auto"/>
        <w:bottom w:val="none" w:sz="0" w:space="0" w:color="auto"/>
        <w:right w:val="none" w:sz="0" w:space="0" w:color="auto"/>
      </w:divBdr>
    </w:div>
    <w:div w:id="65735636">
      <w:bodyDiv w:val="1"/>
      <w:marLeft w:val="0"/>
      <w:marRight w:val="0"/>
      <w:marTop w:val="0"/>
      <w:marBottom w:val="0"/>
      <w:divBdr>
        <w:top w:val="none" w:sz="0" w:space="0" w:color="auto"/>
        <w:left w:val="none" w:sz="0" w:space="0" w:color="auto"/>
        <w:bottom w:val="none" w:sz="0" w:space="0" w:color="auto"/>
        <w:right w:val="none" w:sz="0" w:space="0" w:color="auto"/>
      </w:divBdr>
    </w:div>
    <w:div w:id="131290174">
      <w:bodyDiv w:val="1"/>
      <w:marLeft w:val="0"/>
      <w:marRight w:val="0"/>
      <w:marTop w:val="0"/>
      <w:marBottom w:val="0"/>
      <w:divBdr>
        <w:top w:val="none" w:sz="0" w:space="0" w:color="auto"/>
        <w:left w:val="none" w:sz="0" w:space="0" w:color="auto"/>
        <w:bottom w:val="none" w:sz="0" w:space="0" w:color="auto"/>
        <w:right w:val="none" w:sz="0" w:space="0" w:color="auto"/>
      </w:divBdr>
    </w:div>
    <w:div w:id="15364237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706086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91907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8625127">
      <w:bodyDiv w:val="1"/>
      <w:marLeft w:val="0"/>
      <w:marRight w:val="0"/>
      <w:marTop w:val="0"/>
      <w:marBottom w:val="0"/>
      <w:divBdr>
        <w:top w:val="none" w:sz="0" w:space="0" w:color="auto"/>
        <w:left w:val="none" w:sz="0" w:space="0" w:color="auto"/>
        <w:bottom w:val="none" w:sz="0" w:space="0" w:color="auto"/>
        <w:right w:val="none" w:sz="0" w:space="0" w:color="auto"/>
      </w:divBdr>
    </w:div>
    <w:div w:id="759527919">
      <w:bodyDiv w:val="1"/>
      <w:marLeft w:val="0"/>
      <w:marRight w:val="0"/>
      <w:marTop w:val="0"/>
      <w:marBottom w:val="0"/>
      <w:divBdr>
        <w:top w:val="none" w:sz="0" w:space="0" w:color="auto"/>
        <w:left w:val="none" w:sz="0" w:space="0" w:color="auto"/>
        <w:bottom w:val="none" w:sz="0" w:space="0" w:color="auto"/>
        <w:right w:val="none" w:sz="0" w:space="0" w:color="auto"/>
      </w:divBdr>
    </w:div>
    <w:div w:id="88830221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8246688">
      <w:bodyDiv w:val="1"/>
      <w:marLeft w:val="0"/>
      <w:marRight w:val="0"/>
      <w:marTop w:val="0"/>
      <w:marBottom w:val="0"/>
      <w:divBdr>
        <w:top w:val="none" w:sz="0" w:space="0" w:color="auto"/>
        <w:left w:val="none" w:sz="0" w:space="0" w:color="auto"/>
        <w:bottom w:val="none" w:sz="0" w:space="0" w:color="auto"/>
        <w:right w:val="none" w:sz="0" w:space="0" w:color="auto"/>
      </w:divBdr>
    </w:div>
    <w:div w:id="109347220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982908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27023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0307403">
      <w:bodyDiv w:val="1"/>
      <w:marLeft w:val="0"/>
      <w:marRight w:val="0"/>
      <w:marTop w:val="0"/>
      <w:marBottom w:val="0"/>
      <w:divBdr>
        <w:top w:val="none" w:sz="0" w:space="0" w:color="auto"/>
        <w:left w:val="none" w:sz="0" w:space="0" w:color="auto"/>
        <w:bottom w:val="none" w:sz="0" w:space="0" w:color="auto"/>
        <w:right w:val="none" w:sz="0" w:space="0" w:color="auto"/>
      </w:divBdr>
    </w:div>
    <w:div w:id="1742143603">
      <w:bodyDiv w:val="1"/>
      <w:marLeft w:val="0"/>
      <w:marRight w:val="0"/>
      <w:marTop w:val="0"/>
      <w:marBottom w:val="0"/>
      <w:divBdr>
        <w:top w:val="none" w:sz="0" w:space="0" w:color="auto"/>
        <w:left w:val="none" w:sz="0" w:space="0" w:color="auto"/>
        <w:bottom w:val="none" w:sz="0" w:space="0" w:color="auto"/>
        <w:right w:val="none" w:sz="0" w:space="0" w:color="auto"/>
      </w:divBdr>
    </w:div>
    <w:div w:id="1883705864">
      <w:bodyDiv w:val="1"/>
      <w:marLeft w:val="0"/>
      <w:marRight w:val="0"/>
      <w:marTop w:val="0"/>
      <w:marBottom w:val="0"/>
      <w:divBdr>
        <w:top w:val="none" w:sz="0" w:space="0" w:color="auto"/>
        <w:left w:val="none" w:sz="0" w:space="0" w:color="auto"/>
        <w:bottom w:val="none" w:sz="0" w:space="0" w:color="auto"/>
        <w:right w:val="none" w:sz="0" w:space="0" w:color="auto"/>
      </w:divBdr>
    </w:div>
    <w:div w:id="193201101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4417</Words>
  <Characters>23313</Characters>
  <Application>Microsoft Office Word</Application>
  <DocSecurity>0</DocSecurity>
  <Lines>1112</Lines>
  <Paragraphs>693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SAMUELS P. (2143159)</cp:lastModifiedBy>
  <cp:revision>2</cp:revision>
  <cp:lastPrinted>2016-10-24T12:21:00Z</cp:lastPrinted>
  <dcterms:created xsi:type="dcterms:W3CDTF">2024-10-11T15:22:00Z</dcterms:created>
  <dcterms:modified xsi:type="dcterms:W3CDTF">2024-10-11T15:22:00Z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7e98043b6e681ee342f23d9c904789e575993b33f680028a2c40ba0af8baaa71</vt:lpwstr>
  </property>
</Properties>
</file>